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DDAA7" w14:textId="77777777" w:rsidR="00225C72" w:rsidRPr="00225C72" w:rsidRDefault="00225C72" w:rsidP="00225C72">
      <w:pPr>
        <w:pStyle w:val="Heading1"/>
        <w:spacing w:before="480"/>
        <w:jc w:val="center"/>
        <w:rPr>
          <w:rFonts w:ascii="SimSun" w:hAnsi="SimSun"/>
          <w:lang w:eastAsia="zh-CN"/>
        </w:rPr>
      </w:pPr>
      <w:r w:rsidRPr="00225C72">
        <w:rPr>
          <w:rFonts w:ascii="SimSun" w:hAnsi="SimSun" w:hint="eastAsia"/>
          <w:lang w:eastAsia="zh-CN"/>
        </w:rPr>
        <w:t>关于《无线电规则》</w:t>
      </w:r>
    </w:p>
    <w:p w14:paraId="464A20F8" w14:textId="77777777" w:rsidR="00225C72" w:rsidRDefault="00225C72" w:rsidP="00F81E02">
      <w:pPr>
        <w:pStyle w:val="Heading1"/>
        <w:spacing w:before="240"/>
        <w:jc w:val="center"/>
        <w:rPr>
          <w:rFonts w:ascii="SimSun" w:hAnsi="SimSun"/>
          <w:lang w:val="en-US" w:eastAsia="zh-CN"/>
        </w:rPr>
      </w:pPr>
      <w:r w:rsidRPr="00225C72">
        <w:rPr>
          <w:rFonts w:ascii="SimSun" w:hAnsi="SimSun" w:hint="eastAsia"/>
          <w:lang w:eastAsia="zh-CN"/>
        </w:rPr>
        <w:t>第</w:t>
      </w:r>
      <w:r w:rsidRPr="00391106">
        <w:rPr>
          <w:lang w:eastAsia="zh-CN"/>
        </w:rPr>
        <w:t>11</w:t>
      </w:r>
      <w:r w:rsidRPr="00225C72">
        <w:rPr>
          <w:rFonts w:ascii="SimSun" w:hAnsi="SimSun" w:hint="eastAsia"/>
          <w:lang w:eastAsia="zh-CN"/>
        </w:rPr>
        <w:t>条的程序规则</w:t>
      </w:r>
    </w:p>
    <w:p w14:paraId="24DF9DF1" w14:textId="77777777" w:rsidR="00B74007" w:rsidRPr="004008A5" w:rsidRDefault="00B74007" w:rsidP="00B74007">
      <w:pPr>
        <w:pStyle w:val="AnnexTitle"/>
        <w:rPr>
          <w:lang w:eastAsia="zh-CN"/>
        </w:rPr>
      </w:pPr>
      <w:r>
        <w:rPr>
          <w:rFonts w:hint="eastAsia"/>
          <w:lang w:eastAsia="zh-CN"/>
        </w:rPr>
        <w:t>将一个主管部门提交的同一轨位上不同的</w:t>
      </w:r>
      <w:r>
        <w:rPr>
          <w:lang w:eastAsia="zh-CN"/>
        </w:rPr>
        <w:br/>
      </w:r>
      <w:r>
        <w:rPr>
          <w:rFonts w:hint="eastAsia"/>
          <w:lang w:eastAsia="zh-CN"/>
        </w:rPr>
        <w:t>对地静止卫星网络的频率指配合并为</w:t>
      </w:r>
      <w:r>
        <w:rPr>
          <w:lang w:eastAsia="zh-CN"/>
        </w:rPr>
        <w:br/>
      </w:r>
      <w:r>
        <w:rPr>
          <w:rFonts w:hint="eastAsia"/>
          <w:lang w:eastAsia="zh-CN"/>
        </w:rPr>
        <w:t>一个卫星网络的频率指配</w:t>
      </w:r>
    </w:p>
    <w:p w14:paraId="31BAE3D8" w14:textId="77777777" w:rsidR="00B74007" w:rsidRPr="000E7B00" w:rsidRDefault="00B74007" w:rsidP="00B74007">
      <w:pPr>
        <w:pStyle w:val="Heading1"/>
        <w:rPr>
          <w:lang w:val="en-US" w:eastAsia="zh-CN"/>
        </w:rPr>
      </w:pPr>
      <w:r w:rsidRPr="000E7B00">
        <w:rPr>
          <w:rFonts w:hint="eastAsia"/>
          <w:lang w:val="en-US" w:eastAsia="zh-CN"/>
        </w:rPr>
        <w:t>1</w:t>
      </w:r>
      <w:r w:rsidRPr="000E7B00">
        <w:rPr>
          <w:rFonts w:hint="eastAsia"/>
          <w:lang w:val="en-US" w:eastAsia="zh-CN"/>
        </w:rPr>
        <w:tab/>
      </w:r>
      <w:r w:rsidRPr="000E7B00">
        <w:rPr>
          <w:rFonts w:hint="eastAsia"/>
          <w:lang w:val="en-US" w:eastAsia="zh-CN"/>
        </w:rPr>
        <w:t>引言</w:t>
      </w:r>
    </w:p>
    <w:p w14:paraId="69C39F45" w14:textId="77777777" w:rsidR="00B74007" w:rsidRPr="000E7B00" w:rsidRDefault="00B74007" w:rsidP="00B74007">
      <w:pPr>
        <w:ind w:firstLineChars="200" w:firstLine="480"/>
        <w:rPr>
          <w:lang w:eastAsia="zh-CN"/>
        </w:rPr>
      </w:pPr>
      <w:r w:rsidRPr="000E7B00">
        <w:rPr>
          <w:rFonts w:hint="eastAsia"/>
          <w:lang w:eastAsia="zh-CN"/>
        </w:rPr>
        <w:t>委员会注意到</w:t>
      </w:r>
      <w:r w:rsidRPr="000E7B00">
        <w:rPr>
          <w:rFonts w:hint="eastAsia"/>
          <w:lang w:eastAsia="zh-CN"/>
        </w:rPr>
        <w:t>WRC-12</w:t>
      </w:r>
      <w:r w:rsidRPr="000E7B00">
        <w:rPr>
          <w:rFonts w:hint="eastAsia"/>
          <w:lang w:eastAsia="zh-CN"/>
        </w:rPr>
        <w:t>有关详细说明无线电通信局针对主管部门提交的同一轨位上不同的对地静止（</w:t>
      </w:r>
      <w:r w:rsidRPr="000E7B00">
        <w:rPr>
          <w:rFonts w:hint="eastAsia"/>
          <w:lang w:eastAsia="zh-CN"/>
        </w:rPr>
        <w:t>GSO</w:t>
      </w:r>
      <w:r w:rsidRPr="000E7B00">
        <w:rPr>
          <w:rFonts w:hint="eastAsia"/>
          <w:lang w:eastAsia="zh-CN"/>
        </w:rPr>
        <w:t>）卫星网络的频率指配合并为一个卫星网络的频率指配所采取行动的要求。</w:t>
      </w:r>
    </w:p>
    <w:p w14:paraId="10C2170D" w14:textId="77777777" w:rsidR="00B74007" w:rsidRPr="000E7B00" w:rsidRDefault="00B74007" w:rsidP="00B74007">
      <w:pPr>
        <w:ind w:firstLineChars="200" w:firstLine="480"/>
        <w:rPr>
          <w:lang w:eastAsia="zh-CN"/>
        </w:rPr>
      </w:pPr>
      <w:r w:rsidRPr="000E7B00">
        <w:rPr>
          <w:rFonts w:hint="eastAsia"/>
          <w:lang w:eastAsia="zh-CN"/>
        </w:rPr>
        <w:t>针对这一问题，委员会认为，只有在发出通知的主管部门针对成功地履行了通知程序、已经在国际频率登记总表中登记的</w:t>
      </w:r>
      <w:r w:rsidRPr="000E7B00">
        <w:rPr>
          <w:rFonts w:hint="eastAsia"/>
          <w:lang w:eastAsia="zh-CN"/>
        </w:rPr>
        <w:t>GSO</w:t>
      </w:r>
      <w:r w:rsidRPr="000E7B00">
        <w:rPr>
          <w:rFonts w:hint="eastAsia"/>
          <w:lang w:eastAsia="zh-CN"/>
        </w:rPr>
        <w:t>卫星网络的频率指配提出请求后，才可合并卫星网络，并且将适用下述原则。</w:t>
      </w:r>
    </w:p>
    <w:p w14:paraId="00FB004E" w14:textId="77777777" w:rsidR="00B74007" w:rsidRPr="000E7B00" w:rsidRDefault="00B74007" w:rsidP="00B74007">
      <w:pPr>
        <w:pStyle w:val="Heading1"/>
        <w:rPr>
          <w:lang w:val="en-US" w:eastAsia="zh-CN"/>
        </w:rPr>
      </w:pPr>
      <w:r w:rsidRPr="000E7B00">
        <w:rPr>
          <w:rFonts w:hint="eastAsia"/>
          <w:lang w:val="en-US" w:eastAsia="zh-CN"/>
        </w:rPr>
        <w:t>2</w:t>
      </w:r>
      <w:r w:rsidRPr="000E7B00">
        <w:rPr>
          <w:rFonts w:hint="eastAsia"/>
          <w:lang w:val="en-US" w:eastAsia="zh-CN"/>
        </w:rPr>
        <w:tab/>
      </w:r>
      <w:r w:rsidRPr="000E7B00">
        <w:rPr>
          <w:rFonts w:hint="eastAsia"/>
          <w:lang w:val="en-US" w:eastAsia="zh-CN"/>
        </w:rPr>
        <w:t>通知的结构</w:t>
      </w:r>
    </w:p>
    <w:p w14:paraId="384754C0" w14:textId="77777777" w:rsidR="00B74007" w:rsidRPr="000E7B00" w:rsidRDefault="00B74007" w:rsidP="00B74007">
      <w:pPr>
        <w:ind w:firstLineChars="200" w:firstLine="480"/>
        <w:rPr>
          <w:lang w:eastAsia="zh-CN"/>
        </w:rPr>
      </w:pPr>
      <w:r w:rsidRPr="000E7B00">
        <w:rPr>
          <w:rFonts w:hint="eastAsia"/>
          <w:lang w:eastAsia="zh-CN"/>
        </w:rPr>
        <w:t>将若干网络已登记的频率指配合并为一个网络，在于累加与无线电通信局空间网络系统数据库（</w:t>
      </w:r>
      <w:r w:rsidRPr="000E7B00">
        <w:rPr>
          <w:rFonts w:hint="eastAsia"/>
          <w:lang w:eastAsia="zh-CN"/>
        </w:rPr>
        <w:t>SNS</w:t>
      </w:r>
      <w:r w:rsidRPr="000E7B00">
        <w:rPr>
          <w:rFonts w:hint="eastAsia"/>
          <w:lang w:eastAsia="zh-CN"/>
        </w:rPr>
        <w:t>）中的相关</w:t>
      </w:r>
      <w:r w:rsidRPr="000E7B00">
        <w:rPr>
          <w:rFonts w:hint="eastAsia"/>
          <w:lang w:eastAsia="zh-CN"/>
        </w:rPr>
        <w:t>GSO</w:t>
      </w:r>
      <w:r w:rsidRPr="000E7B00">
        <w:rPr>
          <w:rFonts w:hint="eastAsia"/>
          <w:lang w:eastAsia="zh-CN"/>
        </w:rPr>
        <w:t>卫星网络的频率指配有关的所有字母数字数据与图形干扰管理软件（</w:t>
      </w:r>
      <w:r w:rsidRPr="000E7B00">
        <w:rPr>
          <w:rFonts w:hint="eastAsia"/>
          <w:lang w:eastAsia="zh-CN"/>
        </w:rPr>
        <w:t>GIMS</w:t>
      </w:r>
      <w:r w:rsidRPr="000E7B00">
        <w:rPr>
          <w:rFonts w:hint="eastAsia"/>
          <w:lang w:eastAsia="zh-CN"/>
        </w:rPr>
        <w:t>）参考数据库中的相关图形数据。</w:t>
      </w:r>
    </w:p>
    <w:p w14:paraId="238B2E3B" w14:textId="77777777" w:rsidR="00B74007" w:rsidRPr="000E7B00" w:rsidRDefault="00B74007" w:rsidP="00B74007">
      <w:pPr>
        <w:pStyle w:val="Heading2"/>
        <w:rPr>
          <w:lang w:eastAsia="zh-CN"/>
        </w:rPr>
      </w:pPr>
      <w:r w:rsidRPr="000E7B00">
        <w:rPr>
          <w:lang w:eastAsia="zh-CN"/>
        </w:rPr>
        <w:t>2.1</w:t>
      </w:r>
      <w:r w:rsidRPr="000E7B00">
        <w:rPr>
          <w:lang w:eastAsia="zh-CN"/>
        </w:rPr>
        <w:tab/>
      </w:r>
      <w:r w:rsidRPr="000E7B00">
        <w:rPr>
          <w:rFonts w:hint="eastAsia"/>
          <w:lang w:eastAsia="zh-CN"/>
        </w:rPr>
        <w:t>卫星网络的标识（附录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A1</w:t>
      </w:r>
      <w:r w:rsidRPr="000E7B00">
        <w:rPr>
          <w:rFonts w:hint="eastAsia"/>
          <w:lang w:eastAsia="zh-CN"/>
        </w:rPr>
        <w:t>）</w:t>
      </w:r>
    </w:p>
    <w:p w14:paraId="2D7962A1" w14:textId="77777777" w:rsidR="00B74007" w:rsidRPr="000E7B00" w:rsidRDefault="00B74007" w:rsidP="00B74007">
      <w:pPr>
        <w:ind w:firstLineChars="200" w:firstLine="480"/>
        <w:rPr>
          <w:lang w:eastAsia="zh-CN"/>
        </w:rPr>
      </w:pPr>
      <w:r w:rsidRPr="000E7B00">
        <w:rPr>
          <w:rFonts w:hint="eastAsia"/>
          <w:lang w:eastAsia="zh-CN"/>
        </w:rPr>
        <w:t>只有那些具有完全一致的发出通知的主管部门相关信息的卫星网络才可以合并：</w:t>
      </w:r>
    </w:p>
    <w:p w14:paraId="24C9821F"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A.1.f.1</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发出通知的主管部门</w:t>
      </w:r>
    </w:p>
    <w:p w14:paraId="6191AB9D"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A.1.f.2</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一组主管部门</w:t>
      </w:r>
    </w:p>
    <w:p w14:paraId="2C718366"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A.1.f.3</w:t>
      </w:r>
      <w:r w:rsidRPr="003D18BB">
        <w:rPr>
          <w:szCs w:val="24"/>
          <w:lang w:val="en-US" w:eastAsia="zh-CN"/>
        </w:rPr>
        <w:tab/>
      </w:r>
      <w:r w:rsidRPr="003D18BB">
        <w:rPr>
          <w:szCs w:val="24"/>
          <w:lang w:val="en-US" w:eastAsia="zh-CN"/>
        </w:rPr>
        <w:tab/>
      </w:r>
      <w:r w:rsidRPr="003D18BB">
        <w:rPr>
          <w:rFonts w:hint="eastAsia"/>
          <w:szCs w:val="24"/>
          <w:lang w:val="en-US" w:eastAsia="zh-CN"/>
        </w:rPr>
        <w:t>政府间卫星组织</w:t>
      </w:r>
    </w:p>
    <w:p w14:paraId="19CA9FF9" w14:textId="77777777" w:rsidR="00B74007" w:rsidRPr="000E7B00" w:rsidRDefault="00B74007" w:rsidP="00B74007">
      <w:pPr>
        <w:pStyle w:val="Heading2"/>
        <w:rPr>
          <w:lang w:eastAsia="zh-CN"/>
        </w:rPr>
      </w:pPr>
      <w:r w:rsidRPr="000E7B00">
        <w:rPr>
          <w:lang w:eastAsia="zh-CN"/>
        </w:rPr>
        <w:t>2.2</w:t>
      </w:r>
      <w:r w:rsidRPr="000E7B00">
        <w:rPr>
          <w:lang w:eastAsia="zh-CN"/>
        </w:rPr>
        <w:tab/>
      </w:r>
      <w:r w:rsidRPr="000E7B00">
        <w:rPr>
          <w:rFonts w:hint="eastAsia"/>
          <w:lang w:eastAsia="zh-CN"/>
        </w:rPr>
        <w:t>轨道信息（附录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A4</w:t>
      </w:r>
      <w:r w:rsidRPr="000E7B00">
        <w:rPr>
          <w:rFonts w:hint="eastAsia"/>
          <w:lang w:eastAsia="zh-CN"/>
        </w:rPr>
        <w:t>）</w:t>
      </w:r>
    </w:p>
    <w:p w14:paraId="0D67C49D" w14:textId="77777777" w:rsidR="00B74007" w:rsidRDefault="00B74007" w:rsidP="00B74007">
      <w:pPr>
        <w:ind w:firstLineChars="200" w:firstLine="480"/>
        <w:rPr>
          <w:lang w:eastAsia="zh-CN"/>
        </w:rPr>
      </w:pPr>
      <w:r w:rsidRPr="000E7B00">
        <w:rPr>
          <w:rFonts w:hint="eastAsia"/>
          <w:lang w:eastAsia="zh-CN"/>
        </w:rPr>
        <w:t>将要合并的卫星网络须具备相同的轨道特性</w:t>
      </w:r>
      <w:r>
        <w:rPr>
          <w:rFonts w:hint="eastAsia"/>
          <w:lang w:eastAsia="zh-CN"/>
        </w:rPr>
        <w:t>（</w:t>
      </w:r>
      <w:r w:rsidRPr="000E7B00">
        <w:rPr>
          <w:lang w:eastAsia="zh-CN"/>
        </w:rPr>
        <w:t>A.4.a.1</w:t>
      </w:r>
      <w:r>
        <w:rPr>
          <w:rFonts w:hint="eastAsia"/>
          <w:lang w:eastAsia="zh-CN"/>
        </w:rPr>
        <w:t>）。</w:t>
      </w:r>
    </w:p>
    <w:p w14:paraId="60EE7481" w14:textId="77777777" w:rsidR="00B74007" w:rsidRPr="000E7B00" w:rsidRDefault="00B74007" w:rsidP="00B74007">
      <w:pPr>
        <w:ind w:firstLineChars="200" w:firstLine="480"/>
        <w:rPr>
          <w:lang w:eastAsia="zh-CN"/>
        </w:rPr>
      </w:pPr>
      <w:r w:rsidRPr="000E7B00">
        <w:rPr>
          <w:rFonts w:hint="eastAsia"/>
          <w:lang w:eastAsia="zh-CN"/>
        </w:rPr>
        <w:t>在经度</w:t>
      </w:r>
      <w:r>
        <w:rPr>
          <w:rFonts w:hint="eastAsia"/>
          <w:lang w:eastAsia="zh-CN"/>
        </w:rPr>
        <w:t>容限（</w:t>
      </w:r>
      <w:r w:rsidRPr="000E7B00">
        <w:rPr>
          <w:lang w:eastAsia="zh-CN"/>
        </w:rPr>
        <w:t>A.4.a.2.a</w:t>
      </w:r>
      <w:r>
        <w:rPr>
          <w:rFonts w:hint="eastAsia"/>
          <w:lang w:eastAsia="zh-CN"/>
        </w:rPr>
        <w:t>.</w:t>
      </w:r>
      <w:r w:rsidRPr="000E7B00">
        <w:rPr>
          <w:lang w:eastAsia="zh-CN"/>
        </w:rPr>
        <w:t>b</w:t>
      </w:r>
      <w:r>
        <w:rPr>
          <w:rFonts w:hint="eastAsia"/>
          <w:lang w:eastAsia="zh-CN"/>
        </w:rPr>
        <w:t>）</w:t>
      </w:r>
      <w:r w:rsidRPr="000E7B00">
        <w:rPr>
          <w:rFonts w:hint="eastAsia"/>
          <w:lang w:eastAsia="zh-CN"/>
        </w:rPr>
        <w:t>和</w:t>
      </w:r>
      <w:r>
        <w:rPr>
          <w:rFonts w:hint="eastAsia"/>
          <w:lang w:eastAsia="zh-CN"/>
        </w:rPr>
        <w:t>/</w:t>
      </w:r>
      <w:r>
        <w:rPr>
          <w:rFonts w:hint="eastAsia"/>
          <w:lang w:eastAsia="zh-CN"/>
        </w:rPr>
        <w:t>或</w:t>
      </w:r>
      <w:r w:rsidRPr="000E7B00">
        <w:rPr>
          <w:rFonts w:hint="eastAsia"/>
          <w:lang w:eastAsia="zh-CN"/>
        </w:rPr>
        <w:t>倾斜偏离</w:t>
      </w:r>
      <w:r>
        <w:rPr>
          <w:rFonts w:hint="eastAsia"/>
          <w:lang w:eastAsia="zh-CN"/>
        </w:rPr>
        <w:t>（</w:t>
      </w:r>
      <w:r>
        <w:rPr>
          <w:rFonts w:hint="eastAsia"/>
          <w:lang w:eastAsia="zh-CN"/>
        </w:rPr>
        <w:t>A.4.a.2.c</w:t>
      </w:r>
      <w:r>
        <w:rPr>
          <w:rFonts w:hint="eastAsia"/>
          <w:lang w:eastAsia="zh-CN"/>
        </w:rPr>
        <w:t>）</w:t>
      </w:r>
      <w:r w:rsidRPr="000E7B00">
        <w:rPr>
          <w:rFonts w:hint="eastAsia"/>
          <w:lang w:eastAsia="zh-CN"/>
        </w:rPr>
        <w:t>数值不同的情况下，将最小值用于合并网络。</w:t>
      </w:r>
      <w:r>
        <w:rPr>
          <w:rFonts w:hint="eastAsia"/>
          <w:lang w:eastAsia="zh-CN"/>
        </w:rPr>
        <w:t>合并卫星网络的操作将在更小的经度容限和</w:t>
      </w:r>
      <w:r>
        <w:rPr>
          <w:rFonts w:hint="eastAsia"/>
          <w:lang w:eastAsia="zh-CN"/>
        </w:rPr>
        <w:t>/</w:t>
      </w:r>
      <w:r>
        <w:rPr>
          <w:rFonts w:hint="eastAsia"/>
          <w:lang w:eastAsia="zh-CN"/>
        </w:rPr>
        <w:t>或倾角偏差内。</w:t>
      </w:r>
    </w:p>
    <w:p w14:paraId="36F85EEB" w14:textId="77777777" w:rsidR="00B74007" w:rsidRPr="000E7B00" w:rsidRDefault="00B74007" w:rsidP="00B74007">
      <w:pPr>
        <w:pStyle w:val="Heading2"/>
        <w:rPr>
          <w:lang w:eastAsia="zh-CN"/>
        </w:rPr>
      </w:pPr>
      <w:r w:rsidRPr="000E7B00">
        <w:rPr>
          <w:lang w:eastAsia="zh-CN"/>
        </w:rPr>
        <w:lastRenderedPageBreak/>
        <w:t>2.3</w:t>
      </w:r>
      <w:r w:rsidRPr="000E7B00">
        <w:rPr>
          <w:lang w:eastAsia="zh-CN"/>
        </w:rPr>
        <w:tab/>
      </w:r>
      <w:r w:rsidRPr="000E7B00">
        <w:rPr>
          <w:rFonts w:hint="eastAsia"/>
          <w:lang w:eastAsia="zh-CN"/>
        </w:rPr>
        <w:t>天线波束和频率组的特性（附录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B</w:t>
      </w:r>
      <w:r w:rsidRPr="000E7B00">
        <w:rPr>
          <w:rFonts w:hint="eastAsia"/>
          <w:lang w:eastAsia="zh-CN"/>
        </w:rPr>
        <w:t>和</w:t>
      </w:r>
      <w:r w:rsidRPr="000E7B00">
        <w:rPr>
          <w:lang w:eastAsia="zh-CN"/>
        </w:rPr>
        <w:t>C</w:t>
      </w:r>
      <w:r w:rsidRPr="000E7B00">
        <w:rPr>
          <w:rFonts w:hint="eastAsia"/>
          <w:lang w:eastAsia="zh-CN"/>
        </w:rPr>
        <w:t>）</w:t>
      </w:r>
    </w:p>
    <w:p w14:paraId="715E1FFB" w14:textId="77777777" w:rsidR="00B74007" w:rsidRPr="000E7B00" w:rsidRDefault="00B74007" w:rsidP="00B74007">
      <w:pPr>
        <w:ind w:firstLineChars="200" w:firstLine="480"/>
        <w:rPr>
          <w:lang w:eastAsia="zh-CN"/>
        </w:rPr>
      </w:pPr>
      <w:r w:rsidRPr="000E7B00">
        <w:rPr>
          <w:rFonts w:hint="eastAsia"/>
          <w:lang w:eastAsia="zh-CN"/>
        </w:rPr>
        <w:t>除非发出通知的主管部门提出请求，否则在合并后的卫星网络的单一通知中，卫星天线波束的指定和相关单一特性（增益和增益等值线图，在</w:t>
      </w:r>
      <w:r w:rsidRPr="000E7B00">
        <w:rPr>
          <w:rFonts w:hint="eastAsia"/>
          <w:lang w:eastAsia="zh-CN"/>
        </w:rPr>
        <w:t>GSO</w:t>
      </w:r>
      <w:r w:rsidRPr="000E7B00">
        <w:rPr>
          <w:rFonts w:hint="eastAsia"/>
          <w:lang w:eastAsia="zh-CN"/>
        </w:rPr>
        <w:t>未受到地球和服务区阻碍的一方的天线辐射方向图和天线增益图）将作为不同的波束而保持不变。</w:t>
      </w:r>
    </w:p>
    <w:p w14:paraId="42FDCC61" w14:textId="77777777" w:rsidR="00B74007" w:rsidRPr="000E7B00" w:rsidRDefault="00B74007" w:rsidP="00B74007">
      <w:pPr>
        <w:ind w:firstLineChars="200" w:firstLine="480"/>
        <w:rPr>
          <w:lang w:eastAsia="zh-CN"/>
        </w:rPr>
      </w:pPr>
      <w:r w:rsidRPr="000E7B00">
        <w:rPr>
          <w:rFonts w:hint="eastAsia"/>
          <w:lang w:eastAsia="zh-CN"/>
        </w:rPr>
        <w:t>无论其特性如何，一个卫星天线波束的每组频率指配（包括根据第</w:t>
      </w:r>
      <w:r w:rsidRPr="000E7B00">
        <w:rPr>
          <w:rFonts w:hint="eastAsia"/>
          <w:b/>
          <w:bCs/>
          <w:lang w:eastAsia="zh-CN"/>
        </w:rPr>
        <w:t>9.34</w:t>
      </w:r>
      <w:r w:rsidRPr="000E7B00">
        <w:rPr>
          <w:rFonts w:hint="eastAsia"/>
          <w:lang w:eastAsia="zh-CN"/>
        </w:rPr>
        <w:t>款收到完整资料的日期）将保持不变和各自独立。</w:t>
      </w:r>
    </w:p>
    <w:p w14:paraId="1D968A2B" w14:textId="77777777" w:rsidR="00B74007" w:rsidRPr="000E7B00" w:rsidRDefault="00B74007" w:rsidP="00B74007">
      <w:pPr>
        <w:ind w:firstLineChars="200" w:firstLine="480"/>
        <w:rPr>
          <w:lang w:eastAsia="zh-CN"/>
        </w:rPr>
      </w:pPr>
      <w:r w:rsidRPr="000E7B00">
        <w:rPr>
          <w:rFonts w:hint="eastAsia"/>
          <w:lang w:eastAsia="zh-CN"/>
        </w:rPr>
        <w:t>对于包含波束捆绑表</w:t>
      </w:r>
      <w:r>
        <w:rPr>
          <w:rFonts w:hint="eastAsia"/>
          <w:lang w:eastAsia="zh-CN"/>
        </w:rPr>
        <w:t>和波束名称（当相同波束名称出现在多个合并网络时）</w:t>
      </w:r>
      <w:r w:rsidRPr="000E7B00">
        <w:rPr>
          <w:rFonts w:hint="eastAsia"/>
          <w:lang w:eastAsia="zh-CN"/>
        </w:rPr>
        <w:t>的卫星网络通知的合并，将在个案的基础上开展特定研究。</w:t>
      </w:r>
    </w:p>
    <w:p w14:paraId="333F60CC" w14:textId="77777777" w:rsidR="00B74007" w:rsidRPr="000E7B00" w:rsidRDefault="00B74007" w:rsidP="00B74007">
      <w:pPr>
        <w:pStyle w:val="Heading2"/>
        <w:rPr>
          <w:lang w:eastAsia="zh-CN"/>
        </w:rPr>
      </w:pPr>
      <w:r w:rsidRPr="000E7B00">
        <w:rPr>
          <w:rFonts w:hint="eastAsia"/>
          <w:lang w:eastAsia="zh-CN"/>
        </w:rPr>
        <w:t>2.4</w:t>
      </w:r>
      <w:r w:rsidRPr="000E7B00">
        <w:rPr>
          <w:rFonts w:hint="eastAsia"/>
          <w:lang w:eastAsia="zh-CN"/>
        </w:rPr>
        <w:tab/>
      </w:r>
      <w:r w:rsidRPr="000E7B00">
        <w:rPr>
          <w:rFonts w:hint="eastAsia"/>
          <w:lang w:eastAsia="zh-CN"/>
        </w:rPr>
        <w:t>通知和组的标识符</w:t>
      </w:r>
    </w:p>
    <w:p w14:paraId="21714F66" w14:textId="77777777" w:rsidR="00B74007" w:rsidRPr="000E7B00" w:rsidRDefault="00B74007" w:rsidP="00B74007">
      <w:pPr>
        <w:ind w:firstLineChars="200" w:firstLine="480"/>
        <w:rPr>
          <w:lang w:eastAsia="zh-CN"/>
        </w:rPr>
      </w:pPr>
      <w:r w:rsidRPr="000E7B00">
        <w:rPr>
          <w:rFonts w:hint="eastAsia"/>
          <w:lang w:eastAsia="zh-CN"/>
        </w:rPr>
        <w:t>合并后的通知将仅保留一个标识符（通知标识）；已在</w:t>
      </w:r>
      <w:r w:rsidRPr="000E7B00">
        <w:rPr>
          <w:rFonts w:hint="eastAsia"/>
          <w:lang w:eastAsia="zh-CN"/>
        </w:rPr>
        <w:t>MIFR</w:t>
      </w:r>
      <w:r w:rsidRPr="000E7B00">
        <w:rPr>
          <w:rFonts w:hint="eastAsia"/>
          <w:lang w:eastAsia="zh-CN"/>
        </w:rPr>
        <w:t>中登记的其他相关网络的通知标识在系统中将被取消。频率指配组独一的原始标识符（组标识）将予以保留。</w:t>
      </w:r>
    </w:p>
    <w:p w14:paraId="12FFB501" w14:textId="77777777" w:rsidR="00B74007" w:rsidRPr="000E7B00" w:rsidRDefault="00B74007" w:rsidP="00B74007">
      <w:pPr>
        <w:pStyle w:val="Heading1"/>
        <w:rPr>
          <w:lang w:val="en-US" w:eastAsia="zh-CN"/>
        </w:rPr>
      </w:pPr>
      <w:r w:rsidRPr="000E7B00">
        <w:rPr>
          <w:lang w:val="en-US" w:eastAsia="zh-CN"/>
        </w:rPr>
        <w:t>3</w:t>
      </w:r>
      <w:r w:rsidRPr="000E7B00">
        <w:rPr>
          <w:lang w:val="en-US" w:eastAsia="zh-CN"/>
        </w:rPr>
        <w:tab/>
        <w:t>BR IFIC</w:t>
      </w:r>
      <w:r w:rsidRPr="000E7B00">
        <w:rPr>
          <w:rFonts w:hint="eastAsia"/>
          <w:lang w:val="en-US" w:eastAsia="zh-CN"/>
        </w:rPr>
        <w:t>（空间业务）和</w:t>
      </w:r>
      <w:r w:rsidRPr="000E7B00">
        <w:rPr>
          <w:lang w:val="en-US" w:eastAsia="zh-CN"/>
        </w:rPr>
        <w:t>BR IFIC</w:t>
      </w:r>
      <w:r w:rsidRPr="000E7B00">
        <w:rPr>
          <w:rFonts w:hint="eastAsia"/>
          <w:lang w:val="en-US" w:eastAsia="zh-CN"/>
        </w:rPr>
        <w:t>附件</w:t>
      </w:r>
    </w:p>
    <w:p w14:paraId="76CF9CA2" w14:textId="77777777" w:rsidR="00B74007" w:rsidRPr="000E7B00" w:rsidRDefault="00B74007" w:rsidP="00B74007">
      <w:pPr>
        <w:pStyle w:val="Heading2"/>
        <w:rPr>
          <w:lang w:eastAsia="zh-CN"/>
        </w:rPr>
      </w:pPr>
      <w:r w:rsidRPr="000E7B00">
        <w:rPr>
          <w:lang w:eastAsia="zh-CN"/>
        </w:rPr>
        <w:t>3.1</w:t>
      </w:r>
      <w:r w:rsidRPr="000E7B00">
        <w:rPr>
          <w:lang w:eastAsia="zh-CN"/>
        </w:rPr>
        <w:tab/>
        <w:t>I-S</w:t>
      </w:r>
      <w:r w:rsidRPr="000E7B00">
        <w:rPr>
          <w:rFonts w:hint="eastAsia"/>
          <w:lang w:eastAsia="zh-CN"/>
        </w:rPr>
        <w:t>部分</w:t>
      </w:r>
    </w:p>
    <w:p w14:paraId="15B8F8AD" w14:textId="77777777" w:rsidR="00B74007" w:rsidRPr="000E7B00" w:rsidRDefault="00B74007" w:rsidP="00B74007">
      <w:pPr>
        <w:ind w:firstLineChars="200" w:firstLine="480"/>
        <w:rPr>
          <w:lang w:eastAsia="zh-CN"/>
        </w:rPr>
      </w:pPr>
      <w:r w:rsidRPr="000E7B00">
        <w:rPr>
          <w:rFonts w:hint="eastAsia"/>
          <w:lang w:eastAsia="zh-CN"/>
        </w:rPr>
        <w:t>有关合并网络的资料（包括对相关卫星网络的参考引证）将发表在</w:t>
      </w:r>
      <w:r w:rsidRPr="000E7B00">
        <w:rPr>
          <w:lang w:eastAsia="zh-CN"/>
        </w:rPr>
        <w:t>BR IFIC</w:t>
      </w:r>
      <w:r w:rsidRPr="000E7B00">
        <w:rPr>
          <w:rFonts w:hint="eastAsia"/>
          <w:lang w:eastAsia="zh-CN"/>
        </w:rPr>
        <w:t>（空间业务）</w:t>
      </w:r>
      <w:r w:rsidRPr="000E7B00">
        <w:rPr>
          <w:rFonts w:hint="eastAsia"/>
          <w:lang w:eastAsia="zh-CN"/>
        </w:rPr>
        <w:t>I-S</w:t>
      </w:r>
      <w:r w:rsidRPr="000E7B00">
        <w:rPr>
          <w:rFonts w:hint="eastAsia"/>
          <w:lang w:eastAsia="zh-CN"/>
        </w:rPr>
        <w:t>部分，并通过空间</w:t>
      </w:r>
      <w:r w:rsidRPr="000E7B00">
        <w:rPr>
          <w:lang w:eastAsia="zh-CN"/>
        </w:rPr>
        <w:t>BR</w:t>
      </w:r>
      <w:r>
        <w:rPr>
          <w:rFonts w:hint="eastAsia"/>
          <w:lang w:eastAsia="zh-CN"/>
        </w:rPr>
        <w:t>_</w:t>
      </w:r>
      <w:r w:rsidRPr="000E7B00">
        <w:rPr>
          <w:lang w:eastAsia="zh-CN"/>
        </w:rPr>
        <w:t>IFIC</w:t>
      </w:r>
      <w:r w:rsidRPr="000E7B00">
        <w:rPr>
          <w:rFonts w:hint="eastAsia"/>
          <w:lang w:eastAsia="zh-CN"/>
        </w:rPr>
        <w:t>的</w:t>
      </w:r>
      <w:r w:rsidRPr="000E7B00">
        <w:rPr>
          <w:lang w:eastAsia="zh-CN"/>
        </w:rPr>
        <w:t>DVD</w:t>
      </w:r>
      <w:r w:rsidRPr="000E7B00">
        <w:rPr>
          <w:rFonts w:hint="eastAsia"/>
          <w:lang w:eastAsia="zh-CN"/>
        </w:rPr>
        <w:t>光盘分发至相应数据库（</w:t>
      </w:r>
      <w:r w:rsidRPr="000E7B00">
        <w:rPr>
          <w:lang w:eastAsia="zh-CN"/>
        </w:rPr>
        <w:t>SRS</w:t>
      </w:r>
      <w:r w:rsidRPr="000E7B00">
        <w:rPr>
          <w:lang w:eastAsia="zh-CN"/>
        </w:rPr>
        <w:t>、</w:t>
      </w:r>
      <w:r w:rsidRPr="000E7B00">
        <w:rPr>
          <w:lang w:eastAsia="zh-CN"/>
        </w:rPr>
        <w:t>SPS</w:t>
      </w:r>
      <w:r w:rsidRPr="000E7B00">
        <w:rPr>
          <w:lang w:eastAsia="zh-CN"/>
        </w:rPr>
        <w:t>、</w:t>
      </w:r>
      <w:r w:rsidRPr="000E7B00">
        <w:rPr>
          <w:lang w:eastAsia="zh-CN"/>
        </w:rPr>
        <w:t>AP30B</w:t>
      </w:r>
      <w:r w:rsidRPr="000E7B00">
        <w:rPr>
          <w:lang w:eastAsia="zh-CN"/>
        </w:rPr>
        <w:t>、</w:t>
      </w:r>
      <w:r w:rsidRPr="000E7B00">
        <w:rPr>
          <w:lang w:eastAsia="zh-CN"/>
        </w:rPr>
        <w:t>GIMS</w:t>
      </w:r>
      <w:r w:rsidRPr="000E7B00">
        <w:rPr>
          <w:lang w:eastAsia="zh-CN"/>
        </w:rPr>
        <w:t>、</w:t>
      </w:r>
      <w:r w:rsidRPr="000E7B00">
        <w:rPr>
          <w:lang w:eastAsia="zh-CN"/>
        </w:rPr>
        <w:t>SNL</w:t>
      </w:r>
      <w:r w:rsidRPr="000E7B00">
        <w:rPr>
          <w:rFonts w:hint="eastAsia"/>
          <w:lang w:eastAsia="zh-CN"/>
        </w:rPr>
        <w:t>）。</w:t>
      </w:r>
    </w:p>
    <w:p w14:paraId="7428C835" w14:textId="77777777" w:rsidR="00B74007" w:rsidRPr="000E7B00" w:rsidRDefault="00B74007" w:rsidP="00B74007">
      <w:pPr>
        <w:pStyle w:val="Heading2"/>
      </w:pPr>
      <w:r w:rsidRPr="000E7B00">
        <w:t>3.2</w:t>
      </w:r>
      <w:r w:rsidRPr="000E7B00">
        <w:tab/>
      </w:r>
      <w:proofErr w:type="spellStart"/>
      <w:r w:rsidRPr="000E7B00">
        <w:rPr>
          <w:rFonts w:hint="eastAsia"/>
        </w:rPr>
        <w:t>特节</w:t>
      </w:r>
      <w:proofErr w:type="spellEnd"/>
    </w:p>
    <w:p w14:paraId="5B957E68" w14:textId="77777777" w:rsidR="00B74007" w:rsidRDefault="00B74007" w:rsidP="00B74007">
      <w:pPr>
        <w:ind w:firstLineChars="200" w:firstLine="480"/>
        <w:rPr>
          <w:lang w:eastAsia="zh-CN"/>
        </w:rPr>
      </w:pPr>
      <w:r w:rsidRPr="000E7B00">
        <w:rPr>
          <w:rFonts w:hint="eastAsia"/>
        </w:rPr>
        <w:t>在</w:t>
      </w:r>
      <w:r w:rsidRPr="000E7B00">
        <w:rPr>
          <w:rFonts w:hint="eastAsia"/>
        </w:rPr>
        <w:t>MIFR</w:t>
      </w:r>
      <w:proofErr w:type="spellStart"/>
      <w:r w:rsidRPr="000E7B00">
        <w:rPr>
          <w:rFonts w:hint="eastAsia"/>
        </w:rPr>
        <w:t>登记的合并后卫星网络中述及的不同卫星网络的特节</w:t>
      </w:r>
      <w:proofErr w:type="spellEnd"/>
      <w:r w:rsidRPr="000E7B00">
        <w:rPr>
          <w:rFonts w:hint="eastAsia"/>
        </w:rPr>
        <w:t>（</w:t>
      </w:r>
      <w:r w:rsidRPr="000E7B00">
        <w:t>API/A</w:t>
      </w:r>
      <w:r w:rsidRPr="000E7B00">
        <w:t>、</w:t>
      </w:r>
      <w:r w:rsidRPr="000E7B00">
        <w:t>CR/C</w:t>
      </w:r>
      <w:r w:rsidRPr="000E7B00">
        <w:t>、</w:t>
      </w:r>
      <w:r w:rsidRPr="000E7B00">
        <w:t>CR/D</w:t>
      </w:r>
      <w:r w:rsidRPr="000E7B00">
        <w:t>、</w:t>
      </w:r>
      <w:r w:rsidRPr="000E7B00">
        <w:t>AP30/E</w:t>
      </w:r>
      <w:r w:rsidRPr="000E7B00">
        <w:t>、</w:t>
      </w:r>
      <w:r w:rsidRPr="000E7B00">
        <w:t>AP30A/E</w:t>
      </w:r>
      <w:r w:rsidRPr="000E7B00">
        <w:t>、</w:t>
      </w:r>
      <w:r w:rsidRPr="000E7B00">
        <w:t>AP30-30A/E/</w:t>
      </w:r>
      <w:r w:rsidRPr="000E7B00">
        <w:t>、</w:t>
      </w:r>
      <w:r w:rsidRPr="000E7B00">
        <w:t>AP30B/A6B……</w:t>
      </w:r>
      <w:r w:rsidRPr="000E7B00">
        <w:rPr>
          <w:rFonts w:hint="eastAsia"/>
        </w:rPr>
        <w:t>）</w:t>
      </w:r>
      <w:proofErr w:type="spellStart"/>
      <w:r w:rsidRPr="000E7B00">
        <w:rPr>
          <w:rFonts w:hint="eastAsia"/>
        </w:rPr>
        <w:t>无需进行新的发布</w:t>
      </w:r>
      <w:proofErr w:type="spellEnd"/>
      <w:r w:rsidRPr="000E7B00">
        <w:rPr>
          <w:rFonts w:hint="eastAsia"/>
        </w:rPr>
        <w:t>。</w:t>
      </w:r>
      <w:r w:rsidRPr="000E7B00">
        <w:rPr>
          <w:rFonts w:hint="eastAsia"/>
          <w:lang w:eastAsia="zh-CN"/>
        </w:rPr>
        <w:t>将在附录</w:t>
      </w:r>
      <w:r w:rsidRPr="000E7B00">
        <w:rPr>
          <w:rFonts w:hint="eastAsia"/>
          <w:lang w:eastAsia="zh-CN"/>
        </w:rPr>
        <w:t>4</w:t>
      </w:r>
      <w:r w:rsidRPr="000E7B00">
        <w:rPr>
          <w:rFonts w:hint="eastAsia"/>
          <w:lang w:eastAsia="zh-CN"/>
        </w:rPr>
        <w:t>第</w:t>
      </w:r>
      <w:r w:rsidRPr="000E7B00">
        <w:rPr>
          <w:rFonts w:hint="eastAsia"/>
          <w:lang w:eastAsia="zh-CN"/>
        </w:rPr>
        <w:t>A.13</w:t>
      </w:r>
      <w:r w:rsidRPr="000E7B00">
        <w:rPr>
          <w:rFonts w:hint="eastAsia"/>
          <w:lang w:eastAsia="zh-CN"/>
        </w:rPr>
        <w:t>项下对相关的特节信息以及合并后卫星网络的</w:t>
      </w:r>
      <w:r w:rsidRPr="000E7B00">
        <w:rPr>
          <w:rFonts w:hint="eastAsia"/>
          <w:lang w:eastAsia="zh-CN"/>
        </w:rPr>
        <w:t>I-S</w:t>
      </w:r>
      <w:r w:rsidRPr="000E7B00">
        <w:rPr>
          <w:rFonts w:hint="eastAsia"/>
          <w:lang w:eastAsia="zh-CN"/>
        </w:rPr>
        <w:t>部分做出说明（对已公布的</w:t>
      </w:r>
      <w:r w:rsidRPr="000E7B00">
        <w:rPr>
          <w:lang w:eastAsia="zh-CN"/>
        </w:rPr>
        <w:t>BR IFIC</w:t>
      </w:r>
      <w:r w:rsidRPr="000E7B00">
        <w:rPr>
          <w:rFonts w:hint="eastAsia"/>
          <w:lang w:eastAsia="zh-CN"/>
        </w:rPr>
        <w:t>特节的参考引证）。</w:t>
      </w:r>
    </w:p>
    <w:p w14:paraId="10F86570" w14:textId="77777777" w:rsidR="00060335" w:rsidRDefault="00060335" w:rsidP="00B74007">
      <w:pPr>
        <w:ind w:firstLineChars="200" w:firstLine="480"/>
        <w:rPr>
          <w:lang w:eastAsia="zh-CN"/>
        </w:rPr>
      </w:pPr>
    </w:p>
    <w:p w14:paraId="059A0955" w14:textId="77777777" w:rsidR="00060335" w:rsidRDefault="00060335" w:rsidP="00B74007">
      <w:pPr>
        <w:rPr>
          <w:lang w:eastAsia="zh-CN"/>
        </w:rPr>
        <w:sectPr w:rsidR="00060335" w:rsidSect="00513516">
          <w:headerReference w:type="even" r:id="rId8"/>
          <w:headerReference w:type="default" r:id="rId9"/>
          <w:footnotePr>
            <w:pos w:val="beneathText"/>
          </w:footnotePr>
          <w:pgSz w:w="11907" w:h="16840" w:code="9"/>
          <w:pgMar w:top="1701" w:right="851" w:bottom="1134" w:left="1985" w:header="720" w:footer="482" w:gutter="0"/>
          <w:pgNumType w:start="1"/>
          <w:cols w:space="720"/>
          <w:vAlign w:val="both"/>
          <w:docGrid w:linePitch="326"/>
        </w:sectPr>
      </w:pPr>
    </w:p>
    <w:p w14:paraId="40C4F3DD" w14:textId="77777777" w:rsidR="00060335" w:rsidRPr="00550CC7" w:rsidRDefault="00060335" w:rsidP="00060335">
      <w:pPr>
        <w:pStyle w:val="Heading8"/>
        <w:rPr>
          <w:color w:val="000000"/>
          <w:lang w:eastAsia="zh-CN"/>
        </w:rPr>
      </w:pPr>
      <w:r w:rsidRPr="00550CC7">
        <w:rPr>
          <w:rStyle w:val="href2"/>
          <w:color w:val="000000"/>
          <w:lang w:eastAsia="zh-CN"/>
        </w:rPr>
        <w:lastRenderedPageBreak/>
        <w:t>11</w:t>
      </w:r>
      <w:r w:rsidRPr="00550CC7">
        <w:rPr>
          <w:color w:val="000000"/>
          <w:lang w:eastAsia="zh-CN"/>
        </w:rPr>
        <w:t>.13</w:t>
      </w:r>
      <w:r>
        <w:rPr>
          <w:color w:val="000000"/>
          <w:lang w:eastAsia="zh-CN"/>
        </w:rPr>
        <w:tab/>
      </w:r>
      <w:r>
        <w:rPr>
          <w:color w:val="000000"/>
          <w:lang w:eastAsia="zh-CN"/>
        </w:rPr>
        <w:tab/>
      </w:r>
      <w:r>
        <w:rPr>
          <w:color w:val="000000"/>
          <w:lang w:eastAsia="zh-CN"/>
        </w:rPr>
        <w:tab/>
      </w:r>
      <w:r w:rsidRPr="00867BF3">
        <w:rPr>
          <w:b w:val="0"/>
          <w:bCs/>
          <w:sz w:val="16"/>
          <w:szCs w:val="16"/>
          <w:lang w:eastAsia="zh-CN"/>
        </w:rPr>
        <w:t>(MOD RRB24/510)</w:t>
      </w:r>
    </w:p>
    <w:p w14:paraId="251D967E" w14:textId="1592131E" w:rsidR="00225C72" w:rsidRPr="00060335" w:rsidRDefault="00225C72" w:rsidP="004F74C5">
      <w:pPr>
        <w:rPr>
          <w:lang w:eastAsia="zh-CN"/>
        </w:rPr>
      </w:pPr>
      <w:r w:rsidRPr="00060335">
        <w:rPr>
          <w:lang w:eastAsia="zh-CN"/>
        </w:rPr>
        <w:t>1</w:t>
      </w:r>
      <w:r w:rsidRPr="00060335">
        <w:rPr>
          <w:lang w:eastAsia="zh-CN"/>
        </w:rPr>
        <w:tab/>
      </w:r>
      <w:r w:rsidR="004F74C5" w:rsidRPr="00060335">
        <w:rPr>
          <w:lang w:eastAsia="zh-CN"/>
        </w:rPr>
        <w:t>此款</w:t>
      </w:r>
      <w:r w:rsidRPr="00060335">
        <w:rPr>
          <w:lang w:eastAsia="zh-CN"/>
        </w:rPr>
        <w:t>规定，指定</w:t>
      </w:r>
      <w:r w:rsidR="004F74C5" w:rsidRPr="00060335">
        <w:rPr>
          <w:lang w:eastAsia="zh-CN"/>
        </w:rPr>
        <w:t>由</w:t>
      </w:r>
      <w:r w:rsidRPr="00060335">
        <w:rPr>
          <w:lang w:eastAsia="zh-CN"/>
        </w:rPr>
        <w:t>某一特定业务的电台共同使用的频率无须通知。根据这一规定，无线电通信局确定了划入该类别的频率列表。该列表在</w:t>
      </w:r>
      <w:r w:rsidR="00060335" w:rsidRPr="00060335">
        <w:rPr>
          <w:lang w:eastAsia="zh-CN"/>
        </w:rPr>
        <w:t>国际频率信息通报（</w:t>
      </w:r>
      <w:r w:rsidR="00060335" w:rsidRPr="00060335">
        <w:rPr>
          <w:lang w:eastAsia="zh-CN"/>
        </w:rPr>
        <w:t>BR IFIC</w:t>
      </w:r>
      <w:r w:rsidR="00060335" w:rsidRPr="00060335">
        <w:rPr>
          <w:lang w:eastAsia="zh-CN"/>
        </w:rPr>
        <w:t>）</w:t>
      </w:r>
      <w:r w:rsidRPr="00060335">
        <w:rPr>
          <w:lang w:eastAsia="zh-CN"/>
        </w:rPr>
        <w:t>的前言中按照频率的顺序定期更新和公布（该前言的第六章）。共用频率在国际频率登记总表（登记总表）和</w:t>
      </w:r>
      <w:r w:rsidR="00060335" w:rsidRPr="00060335">
        <w:rPr>
          <w:lang w:eastAsia="zh-CN"/>
        </w:rPr>
        <w:t>BR IFIC</w:t>
      </w:r>
      <w:r w:rsidRPr="00060335">
        <w:rPr>
          <w:lang w:eastAsia="zh-CN"/>
        </w:rPr>
        <w:t>中均有体现。</w:t>
      </w:r>
    </w:p>
    <w:p w14:paraId="7B2327B4" w14:textId="77777777" w:rsidR="00640053" w:rsidRPr="00B51E89" w:rsidRDefault="00640053" w:rsidP="00640053">
      <w:pPr>
        <w:rPr>
          <w:color w:val="000000"/>
          <w:lang w:eastAsia="zh-CN"/>
        </w:rPr>
      </w:pPr>
      <w:r w:rsidRPr="00B51E89">
        <w:rPr>
          <w:color w:val="000000"/>
          <w:lang w:eastAsia="zh-CN"/>
        </w:rPr>
        <w:t>2</w:t>
      </w:r>
      <w:r w:rsidRPr="00B51E89">
        <w:rPr>
          <w:color w:val="000000"/>
          <w:lang w:eastAsia="zh-CN"/>
        </w:rPr>
        <w:tab/>
      </w:r>
      <w:r>
        <w:rPr>
          <w:rFonts w:cs="Arial" w:hint="eastAsia"/>
          <w:lang w:eastAsia="zh-CN"/>
        </w:rPr>
        <w:t>指</w:t>
      </w:r>
      <w:r>
        <w:rPr>
          <w:rFonts w:cs="Arial"/>
          <w:lang w:eastAsia="zh-CN"/>
        </w:rPr>
        <w:t>定</w:t>
      </w:r>
      <w:r w:rsidR="004F74C5">
        <w:rPr>
          <w:rFonts w:cs="Arial" w:hint="eastAsia"/>
          <w:lang w:eastAsia="zh-CN"/>
        </w:rPr>
        <w:t>由</w:t>
      </w:r>
      <w:r>
        <w:rPr>
          <w:rFonts w:cs="Arial"/>
          <w:lang w:eastAsia="zh-CN"/>
        </w:rPr>
        <w:t>共</w:t>
      </w:r>
      <w:r>
        <w:rPr>
          <w:rFonts w:cs="Arial" w:hint="eastAsia"/>
          <w:lang w:eastAsia="zh-CN"/>
        </w:rPr>
        <w:t>同使</w:t>
      </w:r>
      <w:r>
        <w:rPr>
          <w:rFonts w:cs="Arial"/>
          <w:lang w:eastAsia="zh-CN"/>
        </w:rPr>
        <w:t>用的频率</w:t>
      </w:r>
      <w:r>
        <w:rPr>
          <w:rFonts w:cs="Arial"/>
          <w:lang w:eastAsia="zh-CN"/>
        </w:rPr>
        <w:t>/</w:t>
      </w:r>
      <w:r>
        <w:rPr>
          <w:rFonts w:cs="Arial"/>
          <w:lang w:eastAsia="zh-CN"/>
        </w:rPr>
        <w:t>频段</w:t>
      </w:r>
      <w:r>
        <w:rPr>
          <w:rFonts w:cs="Arial" w:hint="eastAsia"/>
          <w:lang w:eastAsia="zh-CN"/>
        </w:rPr>
        <w:t>归纳</w:t>
      </w:r>
      <w:r>
        <w:rPr>
          <w:rFonts w:cs="Arial"/>
          <w:lang w:eastAsia="zh-CN"/>
        </w:rPr>
        <w:t>如下：</w:t>
      </w:r>
    </w:p>
    <w:p w14:paraId="0EB70C9F"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采</w:t>
      </w:r>
      <w:r>
        <w:rPr>
          <w:lang w:eastAsia="zh-CN"/>
        </w:rPr>
        <w:t>用</w:t>
      </w:r>
      <w:r>
        <w:rPr>
          <w:lang w:eastAsia="zh-CN"/>
        </w:rPr>
        <w:t>DSC</w:t>
      </w:r>
      <w:r>
        <w:rPr>
          <w:lang w:eastAsia="zh-CN"/>
        </w:rPr>
        <w:t>技术</w:t>
      </w:r>
      <w:r>
        <w:rPr>
          <w:rFonts w:hint="eastAsia"/>
          <w:lang w:eastAsia="zh-CN"/>
        </w:rPr>
        <w:t>的</w:t>
      </w:r>
      <w:r>
        <w:rPr>
          <w:lang w:eastAsia="zh-CN"/>
        </w:rPr>
        <w:t>遇险和安全呼叫的全球海上遇险和安全系统（</w:t>
      </w:r>
      <w:r>
        <w:rPr>
          <w:lang w:eastAsia="zh-CN"/>
        </w:rPr>
        <w:t>GMD</w:t>
      </w:r>
      <w:r>
        <w:rPr>
          <w:rFonts w:hint="eastAsia"/>
          <w:lang w:eastAsia="zh-CN"/>
        </w:rPr>
        <w:t>SS</w:t>
      </w:r>
      <w:r>
        <w:rPr>
          <w:lang w:eastAsia="zh-CN"/>
        </w:rPr>
        <w:t>）频率</w:t>
      </w:r>
      <w:r w:rsidR="009C3C1F">
        <w:rPr>
          <w:rFonts w:hint="eastAsia"/>
          <w:lang w:eastAsia="zh-CN"/>
        </w:rPr>
        <w:br/>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2 187.5 kHz, 4 207.5 kHz, 6 312 kHz, 8 414.5 kHz, 12 577 kHz, 16 804.5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156.525 MHz</w:t>
      </w:r>
      <w:r>
        <w:rPr>
          <w:rFonts w:ascii="TimesNewRoman" w:hAnsi="TimesNewRoman" w:cs="TimesNewRoman" w:hint="eastAsia"/>
          <w:szCs w:val="21"/>
          <w:lang w:val="en-US" w:eastAsia="zh-CN"/>
        </w:rPr>
        <w:t>）</w:t>
      </w:r>
      <w:r>
        <w:rPr>
          <w:lang w:eastAsia="zh-CN"/>
        </w:rPr>
        <w:t>；</w:t>
      </w:r>
    </w:p>
    <w:p w14:paraId="070B0314"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6"/>
          <w:lang w:eastAsia="zh-CN"/>
        </w:rPr>
        <w:t>无线电</w:t>
      </w:r>
      <w:r>
        <w:rPr>
          <w:rFonts w:hint="eastAsia"/>
          <w:spacing w:val="-6"/>
          <w:lang w:eastAsia="zh-CN"/>
        </w:rPr>
        <w:t>话使</w:t>
      </w:r>
      <w:r>
        <w:rPr>
          <w:spacing w:val="-6"/>
          <w:lang w:eastAsia="zh-CN"/>
        </w:rPr>
        <w:t>用</w:t>
      </w:r>
      <w:r>
        <w:rPr>
          <w:rFonts w:hint="eastAsia"/>
          <w:spacing w:val="-6"/>
          <w:lang w:eastAsia="zh-CN"/>
        </w:rPr>
        <w:t>的</w:t>
      </w:r>
      <w:r>
        <w:rPr>
          <w:spacing w:val="-6"/>
          <w:lang w:eastAsia="zh-CN"/>
        </w:rPr>
        <w:t>遇险和安全</w:t>
      </w:r>
      <w:r>
        <w:rPr>
          <w:rFonts w:hint="eastAsia"/>
          <w:spacing w:val="-6"/>
          <w:lang w:eastAsia="zh-CN"/>
        </w:rPr>
        <w:t>业务</w:t>
      </w:r>
      <w:r>
        <w:rPr>
          <w:spacing w:val="-6"/>
          <w:lang w:eastAsia="zh-CN"/>
        </w:rPr>
        <w:t>的</w:t>
      </w:r>
      <w:r>
        <w:rPr>
          <w:lang w:eastAsia="zh-CN"/>
        </w:rPr>
        <w:t>GMD</w:t>
      </w:r>
      <w:r>
        <w:rPr>
          <w:rFonts w:hint="eastAsia"/>
          <w:lang w:eastAsia="zh-CN"/>
        </w:rPr>
        <w:t>SS</w:t>
      </w:r>
      <w:r>
        <w:rPr>
          <w:spacing w:val="-6"/>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 4 125 kHz, 6 215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8 291 kHz, 12 290 kHz, 16 420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156.8 MHz</w:t>
      </w:r>
      <w:r>
        <w:rPr>
          <w:rFonts w:ascii="TimesNewRoman" w:hAnsi="TimesNewRoman" w:cs="TimesNewRoman" w:hint="eastAsia"/>
          <w:szCs w:val="21"/>
          <w:lang w:val="en-US" w:eastAsia="zh-CN"/>
        </w:rPr>
        <w:t>）</w:t>
      </w:r>
      <w:r>
        <w:rPr>
          <w:spacing w:val="-6"/>
          <w:lang w:eastAsia="zh-CN"/>
        </w:rPr>
        <w:t>；</w:t>
      </w:r>
    </w:p>
    <w:p w14:paraId="4C81DB93"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w:t>
      </w:r>
      <w:r>
        <w:rPr>
          <w:rFonts w:hint="eastAsia"/>
          <w:spacing w:val="4"/>
          <w:lang w:eastAsia="zh-CN"/>
        </w:rPr>
        <w:t>搜索</w:t>
      </w:r>
      <w:r>
        <w:rPr>
          <w:spacing w:val="4"/>
          <w:lang w:eastAsia="zh-CN"/>
        </w:rPr>
        <w:t>和救</w:t>
      </w:r>
      <w:r>
        <w:rPr>
          <w:rFonts w:hint="eastAsia"/>
          <w:spacing w:val="4"/>
          <w:lang w:eastAsia="zh-CN"/>
        </w:rPr>
        <w:t>援行动</w:t>
      </w:r>
      <w:r>
        <w:rPr>
          <w:spacing w:val="4"/>
          <w:lang w:eastAsia="zh-CN"/>
        </w:rPr>
        <w:t>的国际频率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 3 023 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5 680 kHz, 8 364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10 003 kHz, 14 993 kHz, 19 993 kHz, 121.5 MHz, 123.1 MHz,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156.3 MHz, 156.8 MHz</w:t>
      </w:r>
      <w:r w:rsidRPr="00B51E89">
        <w:rPr>
          <w:color w:val="000000"/>
          <w:lang w:eastAsia="zh-CN"/>
        </w:rPr>
        <w:t>, 161.975 MHz, 162.025 MHz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243 MHz</w:t>
      </w:r>
      <w:r>
        <w:rPr>
          <w:rFonts w:ascii="TimesNewRoman" w:hAnsi="TimesNewRoman" w:cs="TimesNewRoman" w:hint="eastAsia"/>
          <w:szCs w:val="21"/>
          <w:lang w:val="en-US" w:eastAsia="zh-CN"/>
        </w:rPr>
        <w:t>）</w:t>
      </w:r>
      <w:r>
        <w:rPr>
          <w:spacing w:val="4"/>
          <w:lang w:eastAsia="zh-CN"/>
        </w:rPr>
        <w:t>；</w:t>
      </w:r>
    </w:p>
    <w:p w14:paraId="2CD170EB" w14:textId="77777777" w:rsidR="00640053" w:rsidRDefault="00640053" w:rsidP="00D85416">
      <w:pPr>
        <w:pStyle w:val="enumlev1"/>
        <w:rPr>
          <w:spacing w:val="-2"/>
          <w:shd w:val="clear" w:color="auto" w:fill="FFFFFF"/>
          <w:lang w:eastAsia="zh-CN"/>
        </w:rPr>
      </w:pPr>
      <w:r w:rsidRPr="00B51E89">
        <w:rPr>
          <w:color w:val="000000"/>
          <w:lang w:eastAsia="zh-CN"/>
        </w:rPr>
        <w:t>–</w:t>
      </w:r>
      <w:r w:rsidRPr="00B51E89">
        <w:rPr>
          <w:color w:val="000000"/>
          <w:lang w:eastAsia="zh-CN"/>
        </w:rPr>
        <w:tab/>
      </w:r>
      <w:r>
        <w:rPr>
          <w:spacing w:val="4"/>
          <w:lang w:eastAsia="zh-CN"/>
        </w:rPr>
        <w:t>用于除遇险和安全以外目的的数字选择性呼叫</w:t>
      </w:r>
      <w:r>
        <w:rPr>
          <w:rFonts w:hint="eastAsia"/>
          <w:spacing w:val="4"/>
          <w:lang w:eastAsia="zh-CN"/>
        </w:rPr>
        <w:t>的</w:t>
      </w:r>
      <w:r>
        <w:rPr>
          <w:spacing w:val="4"/>
          <w:lang w:eastAsia="zh-CN"/>
        </w:rPr>
        <w:t>国际频率</w:t>
      </w:r>
      <w:r>
        <w:rPr>
          <w:rFonts w:ascii="TimesNewRoman" w:hAnsi="TimesNewRoman" w:cs="TimesNewRoman" w:hint="eastAsia"/>
          <w:szCs w:val="21"/>
          <w:lang w:val="en-US" w:eastAsia="zh-CN"/>
        </w:rPr>
        <w:t>（</w:t>
      </w:r>
      <w:r w:rsidRPr="0084706C">
        <w:rPr>
          <w:rFonts w:ascii="TimesNewRoman" w:hAnsi="TimesNewRoman" w:cs="TimesNewRoman"/>
          <w:szCs w:val="21"/>
          <w:lang w:val="en-US" w:eastAsia="zh-CN"/>
        </w:rPr>
        <w:t xml:space="preserve">455.5, 458.5,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2 177, 2 189.5, 4 208, 4 208.5, 4 209, 4 219.5, 4 220, 4 220.5, 6 312.5,</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6 313, 6 313.5,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 xml:space="preserve">6 331, 6 331.5, 6 332, 8 415, 8 415.5, 8 416, 8 436.5, 8 437, 8 437.5, 12 577.5,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12 578, 12 578.5, 12 657, 12 657.5, 12 658, 16 805, 16 805.5, 16 806, 16 903,</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16 903.5,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16 904, 18 898.5, 18 899, 18 899.5, 19 703.5, 19 704, 19 704.5, 22 374.5, 22 375,</w:t>
      </w:r>
      <w:r w:rsidRPr="0084706C">
        <w:rPr>
          <w:rFonts w:ascii="TimesNewRoman" w:hAnsi="TimesNewRoman" w:cs="TimesNewRoman" w:hint="eastAsia"/>
          <w:szCs w:val="21"/>
          <w:lang w:val="en-US" w:eastAsia="zh-CN"/>
        </w:rPr>
        <w:t xml:space="preserve">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22 375.5, 22 444, 22 444.5, 22 445, 25 208.5, 25 209, 25 209.5, 26 121, 26 121.5</w:t>
      </w:r>
      <w:r w:rsidRPr="0084706C">
        <w:rPr>
          <w:rFonts w:ascii="TimesNewRoman" w:hAnsi="TimesNewRoman" w:cs="TimesNewRoman" w:hint="eastAsia"/>
          <w:szCs w:val="21"/>
          <w:lang w:val="en-US" w:eastAsia="zh-CN"/>
        </w:rPr>
        <w:t>和</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26 122 kHz</w:t>
      </w:r>
      <w:r>
        <w:rPr>
          <w:rFonts w:ascii="TimesNewRoman" w:hAnsi="TimesNewRoman" w:cs="TimesNewRoman" w:hint="eastAsia"/>
          <w:szCs w:val="21"/>
          <w:lang w:val="en-US" w:eastAsia="zh-CN"/>
        </w:rPr>
        <w:t>）</w:t>
      </w:r>
      <w:r>
        <w:rPr>
          <w:spacing w:val="-2"/>
          <w:shd w:val="clear" w:color="auto" w:fill="FFFFFF"/>
          <w:lang w:eastAsia="zh-CN"/>
        </w:rPr>
        <w:t>；</w:t>
      </w:r>
    </w:p>
    <w:p w14:paraId="79E5AB07" w14:textId="6F4A0BDF" w:rsidR="00640053" w:rsidRPr="00B51E89" w:rsidRDefault="00B138D7" w:rsidP="00640053">
      <w:pPr>
        <w:pStyle w:val="enumlev1"/>
        <w:rPr>
          <w:color w:val="000000"/>
          <w:lang w:eastAsia="zh-CN"/>
        </w:rPr>
      </w:pPr>
      <w:r w:rsidRPr="00B51E89">
        <w:rPr>
          <w:color w:val="000000"/>
          <w:lang w:eastAsia="zh-CN"/>
        </w:rPr>
        <w:t>–</w:t>
      </w:r>
      <w:r w:rsidRPr="00B51E89">
        <w:rPr>
          <w:color w:val="000000"/>
          <w:lang w:eastAsia="zh-CN"/>
        </w:rPr>
        <w:tab/>
      </w:r>
      <w:r w:rsidRPr="00B138D7">
        <w:rPr>
          <w:rFonts w:hint="eastAsia"/>
          <w:lang w:eastAsia="zh-CN"/>
        </w:rPr>
        <w:t>船舶和海岸电台使用数字选择性呼叫的自动连接系统（</w:t>
      </w:r>
      <w:r w:rsidRPr="00B138D7">
        <w:rPr>
          <w:rFonts w:hint="eastAsia"/>
          <w:lang w:eastAsia="zh-CN"/>
        </w:rPr>
        <w:t>ACS</w:t>
      </w:r>
      <w:r w:rsidRPr="00B138D7">
        <w:rPr>
          <w:rFonts w:hint="eastAsia"/>
          <w:lang w:eastAsia="zh-CN"/>
        </w:rPr>
        <w:t>）的国际频率（</w:t>
      </w:r>
      <w:r w:rsidRPr="00B138D7">
        <w:rPr>
          <w:rFonts w:hint="eastAsia"/>
          <w:lang w:eastAsia="zh-CN"/>
        </w:rPr>
        <w:t>2</w:t>
      </w:r>
      <w:r>
        <w:rPr>
          <w:lang w:eastAsia="zh-CN"/>
        </w:rPr>
        <w:t> </w:t>
      </w:r>
      <w:r w:rsidRPr="00B138D7">
        <w:rPr>
          <w:rFonts w:hint="eastAsia"/>
          <w:lang w:eastAsia="zh-CN"/>
        </w:rPr>
        <w:t>174.5</w:t>
      </w:r>
      <w:r w:rsidR="00A81864" w:rsidRPr="007B6CE0">
        <w:rPr>
          <w:rFonts w:ascii="TimesNewRoman" w:hAnsi="TimesNewRoman" w:cs="TimesNewRoman"/>
          <w:szCs w:val="21"/>
          <w:lang w:val="en-US" w:eastAsia="zh-CN"/>
        </w:rPr>
        <w:t xml:space="preserve">, </w:t>
      </w:r>
      <w:r w:rsidRPr="00B138D7">
        <w:rPr>
          <w:rFonts w:hint="eastAsia"/>
          <w:lang w:eastAsia="zh-CN"/>
        </w:rPr>
        <w:t>4 177.5</w:t>
      </w:r>
      <w:r w:rsidR="00A81864" w:rsidRPr="007B6CE0">
        <w:rPr>
          <w:rFonts w:ascii="TimesNewRoman" w:hAnsi="TimesNewRoman" w:cs="TimesNewRoman"/>
          <w:szCs w:val="21"/>
          <w:lang w:val="en-US" w:eastAsia="zh-CN"/>
        </w:rPr>
        <w:t xml:space="preserve">, </w:t>
      </w:r>
      <w:r w:rsidRPr="00B138D7">
        <w:rPr>
          <w:rFonts w:hint="eastAsia"/>
          <w:lang w:eastAsia="zh-CN"/>
        </w:rPr>
        <w:t>6 268</w:t>
      </w:r>
      <w:r w:rsidR="00A81864" w:rsidRPr="007B6CE0">
        <w:rPr>
          <w:rFonts w:ascii="TimesNewRoman" w:hAnsi="TimesNewRoman" w:cs="TimesNewRoman"/>
          <w:szCs w:val="21"/>
          <w:lang w:val="en-US" w:eastAsia="zh-CN"/>
        </w:rPr>
        <w:t xml:space="preserve">, </w:t>
      </w:r>
      <w:r w:rsidRPr="00B138D7">
        <w:rPr>
          <w:rFonts w:hint="eastAsia"/>
          <w:lang w:eastAsia="zh-CN"/>
        </w:rPr>
        <w:t>8 376.5</w:t>
      </w:r>
      <w:r w:rsidR="00A81864" w:rsidRPr="007B6CE0">
        <w:rPr>
          <w:rFonts w:ascii="TimesNewRoman" w:hAnsi="TimesNewRoman" w:cs="TimesNewRoman"/>
          <w:szCs w:val="21"/>
          <w:lang w:val="en-US" w:eastAsia="zh-CN"/>
        </w:rPr>
        <w:t xml:space="preserve">, </w:t>
      </w:r>
      <w:r w:rsidRPr="00B138D7">
        <w:rPr>
          <w:rFonts w:hint="eastAsia"/>
          <w:lang w:eastAsia="zh-CN"/>
        </w:rPr>
        <w:t>12 520</w:t>
      </w:r>
      <w:r w:rsidRPr="00B138D7">
        <w:rPr>
          <w:rFonts w:hint="eastAsia"/>
          <w:lang w:eastAsia="zh-CN"/>
        </w:rPr>
        <w:t>和</w:t>
      </w:r>
      <w:r w:rsidRPr="00B138D7">
        <w:rPr>
          <w:rFonts w:hint="eastAsia"/>
          <w:lang w:eastAsia="zh-CN"/>
        </w:rPr>
        <w:t>16 695 kHz</w:t>
      </w:r>
      <w:r w:rsidRPr="00B138D7">
        <w:rPr>
          <w:rFonts w:hint="eastAsia"/>
          <w:lang w:eastAsia="zh-CN"/>
        </w:rPr>
        <w:t>）；</w:t>
      </w:r>
    </w:p>
    <w:p w14:paraId="7ADF2C91"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lang w:eastAsia="zh-CN"/>
        </w:rPr>
        <w:t>无线电话呼叫</w:t>
      </w:r>
      <w:r>
        <w:rPr>
          <w:rFonts w:hint="eastAsia"/>
          <w:lang w:eastAsia="zh-CN"/>
        </w:rPr>
        <w:t>的</w:t>
      </w:r>
      <w:r>
        <w:rPr>
          <w:lang w:eastAsia="zh-CN"/>
        </w:rPr>
        <w:t>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4 125, 4 417, 6 215, 6 516, 8 255,</w:t>
      </w:r>
      <w:r>
        <w:rPr>
          <w:rFonts w:ascii="TimesNewRoman" w:hAnsi="TimesNewRoman" w:cs="TimesNewRoman" w:hint="eastAsia"/>
          <w:szCs w:val="21"/>
          <w:lang w:val="en-US" w:eastAsia="zh-CN"/>
        </w:rPr>
        <w:t xml:space="preserve"> </w:t>
      </w:r>
      <w:r w:rsidRPr="007B6CE0">
        <w:rPr>
          <w:rFonts w:ascii="TimesNewRoman" w:hAnsi="TimesNewRoman" w:cs="TimesNewRoman"/>
          <w:szCs w:val="21"/>
          <w:lang w:val="en-US" w:eastAsia="zh-CN"/>
        </w:rPr>
        <w:t xml:space="preserve">8 779, 12 290, </w:t>
      </w:r>
      <w:r w:rsidR="009C7602">
        <w:rPr>
          <w:rFonts w:ascii="TimesNewRoman" w:hAnsi="TimesNewRoman" w:cs="TimesNewRoman" w:hint="eastAsia"/>
          <w:szCs w:val="21"/>
          <w:lang w:val="en-US" w:eastAsia="zh-CN"/>
        </w:rPr>
        <w:br/>
      </w:r>
      <w:r w:rsidRPr="007B6CE0">
        <w:rPr>
          <w:rFonts w:ascii="TimesNewRoman" w:hAnsi="TimesNewRoman" w:cs="TimesNewRoman"/>
          <w:szCs w:val="21"/>
          <w:lang w:val="en-US" w:eastAsia="zh-CN"/>
        </w:rPr>
        <w:t>12 359, 13 137, 16 420, 16 537, 17 302, 18 795, 19 770, 22 060, 22 756, 25 097</w:t>
      </w:r>
      <w:r>
        <w:rPr>
          <w:rFonts w:ascii="TimesNewRoman" w:hAnsi="TimesNewRoman" w:cs="TimesNewRoman" w:hint="eastAsia"/>
          <w:szCs w:val="21"/>
          <w:lang w:val="en-US" w:eastAsia="zh-CN"/>
        </w:rPr>
        <w:t>和</w:t>
      </w:r>
      <w:r w:rsidR="009C3C1F">
        <w:rPr>
          <w:rFonts w:ascii="TimesNewRoman" w:hAnsi="TimesNewRoman" w:cs="TimesNewRoman"/>
          <w:szCs w:val="21"/>
          <w:lang w:val="en-US" w:eastAsia="zh-CN"/>
        </w:rPr>
        <w:br/>
      </w:r>
      <w:r w:rsidRPr="007B6CE0">
        <w:rPr>
          <w:rFonts w:ascii="TimesNewRoman" w:hAnsi="TimesNewRoman" w:cs="TimesNewRoman"/>
          <w:szCs w:val="21"/>
          <w:lang w:val="en-US" w:eastAsia="zh-CN"/>
        </w:rPr>
        <w:t>26 172 kHz</w:t>
      </w:r>
      <w:r>
        <w:rPr>
          <w:rFonts w:ascii="TimesNewRoman" w:hAnsi="TimesNewRoman" w:cs="TimesNewRoman" w:hint="eastAsia"/>
          <w:szCs w:val="21"/>
          <w:lang w:val="en-US" w:eastAsia="zh-CN"/>
        </w:rPr>
        <w:t>）</w:t>
      </w:r>
      <w:r>
        <w:rPr>
          <w:lang w:eastAsia="zh-CN"/>
        </w:rPr>
        <w:t>；</w:t>
      </w:r>
    </w:p>
    <w:p w14:paraId="5EBDAEC9" w14:textId="599EABF0" w:rsidR="00640053"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color w:val="000000"/>
          <w:lang w:eastAsia="zh-CN"/>
        </w:rPr>
        <w:t>国际船舶对海岸工作频率或船舶间频率（</w:t>
      </w:r>
      <w:r w:rsidRPr="00B51E89">
        <w:rPr>
          <w:color w:val="000000"/>
          <w:lang w:eastAsia="zh-CN"/>
        </w:rPr>
        <w:t>2</w:t>
      </w:r>
      <w:r w:rsidR="00B138D7">
        <w:rPr>
          <w:color w:val="000000"/>
          <w:lang w:eastAsia="zh-CN"/>
        </w:rPr>
        <w:t xml:space="preserve"> </w:t>
      </w:r>
      <w:r>
        <w:rPr>
          <w:color w:val="000000"/>
          <w:lang w:eastAsia="zh-CN"/>
        </w:rPr>
        <w:t>045</w:t>
      </w:r>
      <w:r w:rsidR="0032230B" w:rsidRPr="007B6CE0">
        <w:rPr>
          <w:rFonts w:ascii="TimesNewRoman" w:hAnsi="TimesNewRoman" w:cs="TimesNewRoman"/>
          <w:szCs w:val="21"/>
          <w:lang w:val="en-US" w:eastAsia="zh-CN"/>
        </w:rPr>
        <w:t xml:space="preserve">, </w:t>
      </w:r>
      <w:r w:rsidRPr="00B51E89">
        <w:rPr>
          <w:color w:val="000000"/>
          <w:lang w:eastAsia="zh-CN"/>
        </w:rPr>
        <w:t>2</w:t>
      </w:r>
      <w:r w:rsidR="00B138D7">
        <w:rPr>
          <w:color w:val="000000"/>
          <w:lang w:eastAsia="zh-CN"/>
        </w:rPr>
        <w:t xml:space="preserve"> </w:t>
      </w:r>
      <w:r>
        <w:rPr>
          <w:color w:val="000000"/>
          <w:lang w:eastAsia="zh-CN"/>
        </w:rPr>
        <w:t>048</w:t>
      </w:r>
      <w:r w:rsidR="0032230B" w:rsidRPr="007B6CE0">
        <w:rPr>
          <w:rFonts w:ascii="TimesNewRoman" w:hAnsi="TimesNewRoman" w:cs="TimesNewRoman"/>
          <w:szCs w:val="21"/>
          <w:lang w:val="en-US" w:eastAsia="zh-CN"/>
        </w:rPr>
        <w:t xml:space="preserve">, </w:t>
      </w:r>
      <w:r w:rsidRPr="00B51E89">
        <w:rPr>
          <w:color w:val="000000"/>
          <w:lang w:eastAsia="zh-CN"/>
        </w:rPr>
        <w:t>2</w:t>
      </w:r>
      <w:r w:rsidR="00B138D7">
        <w:rPr>
          <w:color w:val="000000"/>
          <w:lang w:eastAsia="zh-CN"/>
        </w:rPr>
        <w:t xml:space="preserve"> </w:t>
      </w:r>
      <w:r w:rsidRPr="00B51E89">
        <w:rPr>
          <w:color w:val="000000"/>
          <w:lang w:eastAsia="zh-CN"/>
        </w:rPr>
        <w:t>635</w:t>
      </w:r>
      <w:r>
        <w:rPr>
          <w:rFonts w:hint="eastAsia"/>
          <w:color w:val="000000"/>
          <w:lang w:eastAsia="zh-CN"/>
        </w:rPr>
        <w:t>和</w:t>
      </w:r>
      <w:r w:rsidRPr="00B51E89">
        <w:rPr>
          <w:color w:val="000000"/>
          <w:lang w:eastAsia="zh-CN"/>
        </w:rPr>
        <w:t>2</w:t>
      </w:r>
      <w:r w:rsidR="00B138D7">
        <w:rPr>
          <w:color w:val="000000"/>
          <w:lang w:eastAsia="zh-CN"/>
        </w:rPr>
        <w:t xml:space="preserve"> </w:t>
      </w:r>
      <w:r w:rsidRPr="00B51E89">
        <w:rPr>
          <w:color w:val="000000"/>
          <w:lang w:eastAsia="zh-CN"/>
        </w:rPr>
        <w:t>638 kHz</w:t>
      </w:r>
      <w:r>
        <w:rPr>
          <w:rFonts w:hint="eastAsia"/>
          <w:color w:val="000000"/>
          <w:lang w:eastAsia="zh-CN"/>
        </w:rPr>
        <w:t>）；</w:t>
      </w:r>
    </w:p>
    <w:p w14:paraId="1981143F" w14:textId="77777777" w:rsidR="00060335" w:rsidRDefault="00060335" w:rsidP="00640053">
      <w:pPr>
        <w:pStyle w:val="enumlev1"/>
        <w:rPr>
          <w:color w:val="000000"/>
          <w:lang w:eastAsia="zh-CN"/>
        </w:rPr>
      </w:pPr>
    </w:p>
    <w:p w14:paraId="6A69135E" w14:textId="77777777" w:rsidR="00B138D7" w:rsidRDefault="00B138D7" w:rsidP="00640053">
      <w:pPr>
        <w:pStyle w:val="enumlev1"/>
        <w:rPr>
          <w:color w:val="000000"/>
          <w:lang w:eastAsia="zh-CN"/>
        </w:rPr>
        <w:sectPr w:rsidR="00B138D7" w:rsidSect="00060335">
          <w:headerReference w:type="default" r:id="rId10"/>
          <w:footnotePr>
            <w:pos w:val="beneathText"/>
          </w:footnotePr>
          <w:pgSz w:w="11907" w:h="16840" w:code="9"/>
          <w:pgMar w:top="1701" w:right="851" w:bottom="1134" w:left="1985" w:header="720" w:footer="482" w:gutter="0"/>
          <w:cols w:space="720"/>
          <w:vAlign w:val="both"/>
          <w:docGrid w:linePitch="326"/>
        </w:sectPr>
      </w:pPr>
    </w:p>
    <w:p w14:paraId="384929FD" w14:textId="77777777" w:rsidR="00640053" w:rsidRPr="00B51E89" w:rsidRDefault="00640053" w:rsidP="00640053">
      <w:pPr>
        <w:pStyle w:val="enumlev1"/>
        <w:rPr>
          <w:color w:val="000000"/>
          <w:lang w:eastAsia="zh-CN"/>
        </w:rPr>
      </w:pPr>
      <w:r w:rsidRPr="00B51E89">
        <w:rPr>
          <w:color w:val="000000"/>
          <w:lang w:eastAsia="zh-CN"/>
        </w:rPr>
        <w:lastRenderedPageBreak/>
        <w:t>–</w:t>
      </w:r>
      <w:r w:rsidRPr="00B51E89">
        <w:rPr>
          <w:color w:val="000000"/>
          <w:lang w:eastAsia="zh-CN"/>
        </w:rPr>
        <w:tab/>
        <w:t>410 kHz</w:t>
      </w:r>
      <w:r>
        <w:rPr>
          <w:rFonts w:hint="eastAsia"/>
          <w:color w:val="000000"/>
          <w:lang w:eastAsia="zh-CN"/>
        </w:rPr>
        <w:t>，世界范围内水上无线电导航业务的无线电定向频率；</w:t>
      </w:r>
    </w:p>
    <w:p w14:paraId="69DC97BD" w14:textId="77777777" w:rsidR="00640053" w:rsidRPr="00B51E89" w:rsidRDefault="00640053" w:rsidP="00E70B02">
      <w:pPr>
        <w:pStyle w:val="enumlev1"/>
        <w:rPr>
          <w:color w:val="000000"/>
          <w:lang w:eastAsia="zh-CN"/>
        </w:rPr>
      </w:pPr>
      <w:r w:rsidRPr="00B51E89">
        <w:rPr>
          <w:color w:val="000000"/>
          <w:lang w:eastAsia="zh-CN"/>
        </w:rPr>
        <w:t>–</w:t>
      </w:r>
      <w:r w:rsidRPr="00B51E89">
        <w:rPr>
          <w:color w:val="000000"/>
          <w:lang w:eastAsia="zh-CN"/>
        </w:rPr>
        <w:tab/>
        <w:t>75 MHz</w:t>
      </w:r>
      <w:r>
        <w:rPr>
          <w:rFonts w:hint="eastAsia"/>
          <w:color w:val="000000"/>
          <w:lang w:eastAsia="zh-CN"/>
        </w:rPr>
        <w:t>，世界范围内指配给航空标识信标的频率。</w:t>
      </w:r>
    </w:p>
    <w:p w14:paraId="4EB61CC7" w14:textId="77777777" w:rsidR="00225C72" w:rsidRDefault="00225C72" w:rsidP="004F74C5">
      <w:pPr>
        <w:rPr>
          <w:lang w:eastAsia="zh-CN"/>
        </w:rPr>
      </w:pPr>
      <w:r>
        <w:rPr>
          <w:rFonts w:hint="eastAsia"/>
          <w:lang w:eastAsia="zh-CN"/>
        </w:rPr>
        <w:t>3</w:t>
      </w:r>
      <w:r>
        <w:rPr>
          <w:rFonts w:hint="eastAsia"/>
          <w:lang w:eastAsia="zh-CN"/>
        </w:rPr>
        <w:tab/>
      </w:r>
      <w:r>
        <w:rPr>
          <w:lang w:eastAsia="zh-CN"/>
        </w:rPr>
        <w:t>如果</w:t>
      </w:r>
      <w:r w:rsidR="004F74C5">
        <w:rPr>
          <w:rFonts w:hint="eastAsia"/>
          <w:lang w:eastAsia="zh-CN"/>
        </w:rPr>
        <w:t>这些</w:t>
      </w:r>
      <w:r>
        <w:rPr>
          <w:lang w:eastAsia="zh-CN"/>
        </w:rPr>
        <w:t>频率在其他业务中使用并且</w:t>
      </w:r>
      <w:r>
        <w:rPr>
          <w:lang w:eastAsia="zh-CN"/>
        </w:rPr>
        <w:t>/</w:t>
      </w:r>
      <w:r>
        <w:rPr>
          <w:lang w:eastAsia="zh-CN"/>
        </w:rPr>
        <w:t>或者应用于《无线电规则》指定以外的其他目的，应按照第</w:t>
      </w:r>
      <w:r w:rsidRPr="00D76197">
        <w:rPr>
          <w:b/>
          <w:bCs/>
          <w:lang w:eastAsia="zh-CN"/>
        </w:rPr>
        <w:t>11</w:t>
      </w:r>
      <w:r>
        <w:rPr>
          <w:lang w:eastAsia="zh-CN"/>
        </w:rPr>
        <w:t>条的相关规定进行通知，在某些情况下，按照第</w:t>
      </w:r>
      <w:r>
        <w:rPr>
          <w:b/>
          <w:bCs/>
          <w:lang w:eastAsia="zh-CN"/>
        </w:rPr>
        <w:t>4.4</w:t>
      </w:r>
      <w:r>
        <w:rPr>
          <w:lang w:eastAsia="zh-CN"/>
        </w:rPr>
        <w:t>条的规定</w:t>
      </w:r>
      <w:r>
        <w:rPr>
          <w:rFonts w:hint="eastAsia"/>
          <w:lang w:eastAsia="zh-CN"/>
        </w:rPr>
        <w:t>进</w:t>
      </w:r>
      <w:r>
        <w:rPr>
          <w:lang w:eastAsia="zh-CN"/>
        </w:rPr>
        <w:t>行</w:t>
      </w:r>
      <w:r w:rsidR="004F74C5">
        <w:rPr>
          <w:rFonts w:hint="eastAsia"/>
          <w:lang w:eastAsia="zh-CN"/>
        </w:rPr>
        <w:t>通知</w:t>
      </w:r>
      <w:r>
        <w:rPr>
          <w:lang w:eastAsia="zh-CN"/>
        </w:rPr>
        <w:t>。</w:t>
      </w:r>
    </w:p>
    <w:p w14:paraId="3B7AE672" w14:textId="77777777" w:rsidR="00225C72" w:rsidRDefault="00225C72" w:rsidP="00225C72">
      <w:pPr>
        <w:pStyle w:val="Heading8"/>
        <w:rPr>
          <w:lang w:eastAsia="zh-CN"/>
        </w:rPr>
      </w:pPr>
      <w:r>
        <w:rPr>
          <w:rFonts w:hint="eastAsia"/>
          <w:lang w:eastAsia="zh-CN"/>
        </w:rPr>
        <w:t>11.14</w:t>
      </w:r>
    </w:p>
    <w:p w14:paraId="6CC05AAF" w14:textId="77777777" w:rsidR="00225C72" w:rsidRDefault="00225C72" w:rsidP="004F74C5">
      <w:pPr>
        <w:rPr>
          <w:lang w:eastAsia="zh-CN"/>
        </w:rPr>
      </w:pPr>
      <w:r>
        <w:rPr>
          <w:rFonts w:hint="eastAsia"/>
          <w:lang w:eastAsia="zh-CN"/>
        </w:rPr>
        <w:t>1</w:t>
      </w:r>
      <w:r>
        <w:rPr>
          <w:rFonts w:hint="eastAsia"/>
          <w:lang w:eastAsia="zh-CN"/>
        </w:rPr>
        <w:tab/>
      </w:r>
      <w:r w:rsidR="004F74C5">
        <w:rPr>
          <w:rFonts w:hint="eastAsia"/>
          <w:lang w:eastAsia="zh-CN"/>
        </w:rPr>
        <w:t>此款</w:t>
      </w:r>
      <w:r w:rsidRPr="00C647DC">
        <w:rPr>
          <w:rFonts w:ascii="STKaiti" w:eastAsia="STKaiti" w:hAnsi="STKaiti" w:hint="eastAsia"/>
          <w:lang w:eastAsia="zh-CN"/>
        </w:rPr>
        <w:t>特别</w:t>
      </w:r>
      <w:r>
        <w:rPr>
          <w:lang w:eastAsia="zh-CN"/>
        </w:rPr>
        <w:t>规定，船舶电台和其他业务的移动电台的频率指配不必按照第</w:t>
      </w:r>
      <w:r>
        <w:rPr>
          <w:b/>
          <w:bCs/>
          <w:lang w:eastAsia="zh-CN"/>
        </w:rPr>
        <w:t>11</w:t>
      </w:r>
      <w:r>
        <w:rPr>
          <w:lang w:eastAsia="zh-CN"/>
        </w:rPr>
        <w:t>条进行</w:t>
      </w:r>
      <w:r>
        <w:rPr>
          <w:rFonts w:hint="eastAsia"/>
          <w:lang w:eastAsia="zh-CN"/>
        </w:rPr>
        <w:t>通知</w:t>
      </w:r>
      <w:r>
        <w:rPr>
          <w:lang w:eastAsia="zh-CN"/>
        </w:rPr>
        <w:t>。另一方面，第</w:t>
      </w:r>
      <w:r>
        <w:rPr>
          <w:b/>
          <w:bCs/>
          <w:lang w:eastAsia="zh-CN"/>
        </w:rPr>
        <w:t>11.2</w:t>
      </w:r>
      <w:r>
        <w:rPr>
          <w:rFonts w:hint="eastAsia"/>
          <w:lang w:eastAsia="zh-CN"/>
        </w:rPr>
        <w:t>款</w:t>
      </w:r>
      <w:r>
        <w:rPr>
          <w:lang w:eastAsia="zh-CN"/>
        </w:rPr>
        <w:t>规定了哪些情况下接收电台需要向无线电通信局进行通知。相似地，第</w:t>
      </w:r>
      <w:r>
        <w:rPr>
          <w:b/>
          <w:bCs/>
          <w:lang w:eastAsia="zh-CN"/>
        </w:rPr>
        <w:t>11.9</w:t>
      </w:r>
      <w:r>
        <w:rPr>
          <w:rFonts w:hint="eastAsia"/>
          <w:lang w:eastAsia="zh-CN"/>
        </w:rPr>
        <w:t>款</w:t>
      </w:r>
      <w:r>
        <w:rPr>
          <w:lang w:eastAsia="zh-CN"/>
        </w:rPr>
        <w:t>规定了哪些情况下移动电台的陆地接收电台需要向无线电通信局进行通知。将上述规定涵盖的情况汇</w:t>
      </w:r>
      <w:r>
        <w:rPr>
          <w:rFonts w:hint="eastAsia"/>
          <w:lang w:eastAsia="zh-CN"/>
        </w:rPr>
        <w:t>总</w:t>
      </w:r>
      <w:r>
        <w:rPr>
          <w:lang w:eastAsia="zh-CN"/>
        </w:rPr>
        <w:t>，无线电规则委员会认为以下类别电台不需要向无线电通信局进行通知：</w:t>
      </w:r>
    </w:p>
    <w:p w14:paraId="2A63DAFF" w14:textId="77777777" w:rsidR="00225C72" w:rsidRDefault="00A73E4C" w:rsidP="00A82568">
      <w:pPr>
        <w:pStyle w:val="enumlev1"/>
        <w:rPr>
          <w:lang w:eastAsia="zh-CN"/>
        </w:rPr>
      </w:pPr>
      <w:r>
        <w:rPr>
          <w:lang w:eastAsia="zh-CN"/>
        </w:rPr>
        <w:t>–</w:t>
      </w:r>
      <w:r w:rsidR="00225C72">
        <w:rPr>
          <w:rFonts w:hint="eastAsia"/>
          <w:lang w:eastAsia="zh-CN"/>
        </w:rPr>
        <w:tab/>
      </w:r>
      <w:r w:rsidR="00225C72">
        <w:rPr>
          <w:lang w:eastAsia="zh-CN"/>
        </w:rPr>
        <w:t>世界范围内，船舶和</w:t>
      </w:r>
      <w:r w:rsidR="00225C72">
        <w:rPr>
          <w:rFonts w:hint="eastAsia"/>
          <w:lang w:eastAsia="zh-CN"/>
        </w:rPr>
        <w:t>海</w:t>
      </w:r>
      <w:r w:rsidR="00225C72">
        <w:rPr>
          <w:lang w:eastAsia="zh-CN"/>
        </w:rPr>
        <w:t>岸单边带无线电话电台单工（单频）操作、船舶电台之间</w:t>
      </w:r>
      <w:r w:rsidR="00225C72">
        <w:rPr>
          <w:rFonts w:hint="eastAsia"/>
          <w:lang w:eastAsia="zh-CN"/>
        </w:rPr>
        <w:t>跨</w:t>
      </w:r>
      <w:r w:rsidR="00003430">
        <w:rPr>
          <w:lang w:eastAsia="zh-CN"/>
        </w:rPr>
        <w:t>频段</w:t>
      </w:r>
      <w:r w:rsidR="00225C72">
        <w:rPr>
          <w:lang w:eastAsia="zh-CN"/>
        </w:rPr>
        <w:t>（双频）使用的频率（</w:t>
      </w:r>
      <w:r w:rsidR="00225C72">
        <w:rPr>
          <w:lang w:eastAsia="zh-CN"/>
        </w:rPr>
        <w:t>B</w:t>
      </w:r>
      <w:r w:rsidR="00225C72">
        <w:rPr>
          <w:lang w:eastAsia="zh-CN"/>
        </w:rPr>
        <w:t>部分</w:t>
      </w:r>
      <w:r w:rsidR="00225C72">
        <w:rPr>
          <w:rFonts w:hint="eastAsia"/>
          <w:lang w:eastAsia="zh-CN"/>
        </w:rPr>
        <w:t>，</w:t>
      </w:r>
      <w:r w:rsidR="00225C72">
        <w:rPr>
          <w:lang w:eastAsia="zh-CN"/>
        </w:rPr>
        <w:t>第</w:t>
      </w:r>
      <w:r w:rsidR="00225C72">
        <w:rPr>
          <w:rFonts w:hint="eastAsia"/>
          <w:lang w:eastAsia="zh-CN"/>
        </w:rPr>
        <w:t>一</w:t>
      </w:r>
      <w:r w:rsidR="00225C72">
        <w:rPr>
          <w:lang w:eastAsia="zh-CN"/>
        </w:rPr>
        <w:t>节附录</w:t>
      </w:r>
      <w:r w:rsidR="00225C72">
        <w:rPr>
          <w:b/>
          <w:bCs/>
          <w:lang w:eastAsia="zh-CN"/>
        </w:rPr>
        <w:t>17</w:t>
      </w:r>
      <w:r w:rsidR="00225C72">
        <w:rPr>
          <w:rFonts w:hint="eastAsia"/>
          <w:lang w:eastAsia="zh-CN"/>
        </w:rPr>
        <w:t>的</w:t>
      </w:r>
      <w:r w:rsidR="00225C72">
        <w:rPr>
          <w:lang w:eastAsia="zh-CN"/>
        </w:rPr>
        <w:t>B</w:t>
      </w:r>
      <w:r w:rsidR="00225C72">
        <w:rPr>
          <w:lang w:eastAsia="zh-CN"/>
        </w:rPr>
        <w:t>小节中说明的频率）；</w:t>
      </w:r>
    </w:p>
    <w:p w14:paraId="53D52002" w14:textId="77777777" w:rsidR="00225C72" w:rsidRDefault="00A73E4C" w:rsidP="00B64C0A">
      <w:pPr>
        <w:pStyle w:val="enumlev1"/>
        <w:rPr>
          <w:lang w:eastAsia="zh-CN"/>
        </w:rPr>
      </w:pPr>
      <w:r>
        <w:rPr>
          <w:lang w:eastAsia="zh-CN"/>
        </w:rPr>
        <w:t>–</w:t>
      </w:r>
      <w:r w:rsidR="00225C72">
        <w:rPr>
          <w:rFonts w:hint="eastAsia"/>
          <w:lang w:eastAsia="zh-CN"/>
        </w:rPr>
        <w:tab/>
      </w:r>
      <w:r w:rsidR="00225C72">
        <w:rPr>
          <w:lang w:eastAsia="zh-CN"/>
        </w:rPr>
        <w:t>世界范围应用于窄带直接印字（</w:t>
      </w:r>
      <w:r w:rsidR="00225C72">
        <w:rPr>
          <w:lang w:eastAsia="zh-CN"/>
        </w:rPr>
        <w:t>NBDP</w:t>
      </w:r>
      <w:r w:rsidR="00225C72">
        <w:rPr>
          <w:lang w:eastAsia="zh-CN"/>
        </w:rPr>
        <w:t>）电报和非成对数据传输系统的船舶电台的工作频率（附录</w:t>
      </w:r>
      <w:r w:rsidR="00225C72">
        <w:rPr>
          <w:b/>
          <w:bCs/>
          <w:lang w:eastAsia="zh-CN"/>
        </w:rPr>
        <w:t>17</w:t>
      </w:r>
      <w:r w:rsidR="00225C72">
        <w:rPr>
          <w:lang w:eastAsia="zh-CN"/>
        </w:rPr>
        <w:t>，</w:t>
      </w:r>
      <w:r w:rsidR="00225C72">
        <w:rPr>
          <w:lang w:eastAsia="zh-CN"/>
        </w:rPr>
        <w:t>B</w:t>
      </w:r>
      <w:r w:rsidR="00225C72">
        <w:rPr>
          <w:lang w:eastAsia="zh-CN"/>
        </w:rPr>
        <w:t>部分第</w:t>
      </w:r>
      <w:r w:rsidR="00225C72">
        <w:rPr>
          <w:rFonts w:hint="eastAsia"/>
          <w:lang w:eastAsia="zh-CN"/>
        </w:rPr>
        <w:t>三</w:t>
      </w:r>
      <w:r w:rsidR="00225C72">
        <w:rPr>
          <w:lang w:eastAsia="zh-CN"/>
        </w:rPr>
        <w:t>节说明的频率）</w:t>
      </w:r>
      <w:r w:rsidR="00B64C0A">
        <w:rPr>
          <w:rFonts w:hint="eastAsia"/>
          <w:lang w:eastAsia="zh-CN"/>
        </w:rPr>
        <w:t>。</w:t>
      </w:r>
    </w:p>
    <w:p w14:paraId="3239CF7C" w14:textId="77777777" w:rsidR="00225C72" w:rsidRDefault="00225C72" w:rsidP="00A73E4C">
      <w:pPr>
        <w:rPr>
          <w:lang w:eastAsia="zh-CN"/>
        </w:rPr>
      </w:pPr>
      <w:r>
        <w:rPr>
          <w:rFonts w:hint="eastAsia"/>
          <w:lang w:eastAsia="zh-CN"/>
        </w:rPr>
        <w:t>2</w:t>
      </w:r>
      <w:r>
        <w:rPr>
          <w:rFonts w:hint="eastAsia"/>
          <w:lang w:eastAsia="zh-CN"/>
        </w:rPr>
        <w:tab/>
      </w:r>
      <w:r>
        <w:rPr>
          <w:lang w:eastAsia="zh-CN"/>
        </w:rPr>
        <w:t>如果上述第</w:t>
      </w:r>
      <w:r>
        <w:rPr>
          <w:lang w:eastAsia="zh-CN"/>
        </w:rPr>
        <w:t>1</w:t>
      </w:r>
      <w:r>
        <w:rPr>
          <w:rFonts w:hint="eastAsia"/>
          <w:lang w:eastAsia="zh-CN"/>
        </w:rPr>
        <w:t>段</w:t>
      </w:r>
      <w:r>
        <w:rPr>
          <w:lang w:eastAsia="zh-CN"/>
        </w:rPr>
        <w:t>中提到的频率在其他业务中使用并且</w:t>
      </w:r>
      <w:r>
        <w:rPr>
          <w:lang w:eastAsia="zh-CN"/>
        </w:rPr>
        <w:t>/</w:t>
      </w:r>
      <w:r>
        <w:rPr>
          <w:lang w:eastAsia="zh-CN"/>
        </w:rPr>
        <w:t>或者应用于《无线电规则》指定目的以外的其他目的，应按照第</w:t>
      </w:r>
      <w:r w:rsidRPr="006F679A">
        <w:rPr>
          <w:b/>
          <w:bCs/>
          <w:lang w:eastAsia="zh-CN"/>
        </w:rPr>
        <w:t>11</w:t>
      </w:r>
      <w:r>
        <w:rPr>
          <w:lang w:eastAsia="zh-CN"/>
        </w:rPr>
        <w:t>条的相关规定进行通知，在某些情况下，应按照第</w:t>
      </w:r>
      <w:r>
        <w:rPr>
          <w:b/>
          <w:bCs/>
          <w:lang w:eastAsia="zh-CN"/>
        </w:rPr>
        <w:t>4.4</w:t>
      </w:r>
      <w:r>
        <w:rPr>
          <w:rFonts w:hint="eastAsia"/>
          <w:lang w:eastAsia="zh-CN"/>
        </w:rPr>
        <w:t>款</w:t>
      </w:r>
      <w:r>
        <w:rPr>
          <w:lang w:eastAsia="zh-CN"/>
        </w:rPr>
        <w:t>的规定</w:t>
      </w:r>
      <w:r>
        <w:rPr>
          <w:rFonts w:hint="eastAsia"/>
          <w:lang w:eastAsia="zh-CN"/>
        </w:rPr>
        <w:t>进</w:t>
      </w:r>
      <w:r>
        <w:rPr>
          <w:lang w:eastAsia="zh-CN"/>
        </w:rPr>
        <w:t>行。</w:t>
      </w:r>
    </w:p>
    <w:p w14:paraId="6ED98AF5"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AB4BAB6" w14:textId="77777777" w:rsidR="00225C72" w:rsidRDefault="00225C72" w:rsidP="004F74C5">
      <w:pPr>
        <w:rPr>
          <w:lang w:eastAsia="zh-CN"/>
        </w:rPr>
      </w:pPr>
      <w:r>
        <w:rPr>
          <w:rFonts w:hint="eastAsia"/>
          <w:lang w:eastAsia="zh-CN"/>
        </w:rPr>
        <w:lastRenderedPageBreak/>
        <w:t>3</w:t>
      </w:r>
      <w:r>
        <w:rPr>
          <w:rFonts w:hint="eastAsia"/>
          <w:lang w:eastAsia="zh-CN"/>
        </w:rPr>
        <w:tab/>
      </w:r>
      <w:r w:rsidR="004F74C5">
        <w:rPr>
          <w:rFonts w:hint="eastAsia"/>
          <w:lang w:eastAsia="zh-CN"/>
        </w:rPr>
        <w:t>需铭记的是</w:t>
      </w:r>
      <w:r>
        <w:rPr>
          <w:lang w:eastAsia="zh-CN"/>
        </w:rPr>
        <w:t>，在航空移动（</w:t>
      </w:r>
      <w:r>
        <w:rPr>
          <w:lang w:eastAsia="zh-CN"/>
        </w:rPr>
        <w:t>R</w:t>
      </w:r>
      <w:r>
        <w:rPr>
          <w:lang w:eastAsia="zh-CN"/>
        </w:rPr>
        <w:t>）和航空移动（</w:t>
      </w:r>
      <w:r>
        <w:rPr>
          <w:lang w:eastAsia="zh-CN"/>
        </w:rPr>
        <w:t>OR</w:t>
      </w:r>
      <w:r>
        <w:rPr>
          <w:lang w:eastAsia="zh-CN"/>
        </w:rPr>
        <w:t>）业务排他使用的高频</w:t>
      </w:r>
      <w:r w:rsidR="004D7A2F">
        <w:rPr>
          <w:rFonts w:hint="eastAsia"/>
          <w:lang w:eastAsia="zh-CN"/>
        </w:rPr>
        <w:br/>
      </w:r>
      <w:r>
        <w:rPr>
          <w:lang w:eastAsia="zh-CN"/>
        </w:rPr>
        <w:t>（</w:t>
      </w:r>
      <w:r>
        <w:rPr>
          <w:lang w:eastAsia="zh-CN"/>
        </w:rPr>
        <w:t>HF</w:t>
      </w:r>
      <w:r>
        <w:rPr>
          <w:lang w:eastAsia="zh-CN"/>
        </w:rPr>
        <w:t>）</w:t>
      </w:r>
      <w:r w:rsidR="00003430">
        <w:rPr>
          <w:lang w:eastAsia="zh-CN"/>
        </w:rPr>
        <w:t>频段</w:t>
      </w:r>
      <w:r>
        <w:rPr>
          <w:lang w:eastAsia="zh-CN"/>
        </w:rPr>
        <w:t>中通信是通过单频单工模式操作的，</w:t>
      </w:r>
      <w:r>
        <w:rPr>
          <w:rFonts w:hint="eastAsia"/>
          <w:lang w:eastAsia="zh-CN"/>
        </w:rPr>
        <w:t>通知</w:t>
      </w:r>
      <w:r>
        <w:rPr>
          <w:lang w:eastAsia="zh-CN"/>
        </w:rPr>
        <w:t>的航空</w:t>
      </w:r>
      <w:r>
        <w:rPr>
          <w:rFonts w:hint="eastAsia"/>
          <w:lang w:eastAsia="zh-CN"/>
        </w:rPr>
        <w:t>器电台</w:t>
      </w:r>
      <w:r>
        <w:rPr>
          <w:lang w:eastAsia="zh-CN"/>
        </w:rPr>
        <w:t>发射频率应足以保证相关频率的使</w:t>
      </w:r>
      <w:r>
        <w:rPr>
          <w:rFonts w:cs="Arial"/>
          <w:lang w:eastAsia="zh-CN"/>
        </w:rPr>
        <w:t>用，机载电台</w:t>
      </w:r>
      <w:r>
        <w:rPr>
          <w:lang w:eastAsia="zh-CN"/>
        </w:rPr>
        <w:t>的接收电台不需要进行</w:t>
      </w:r>
      <w:r>
        <w:rPr>
          <w:rFonts w:hint="eastAsia"/>
          <w:lang w:eastAsia="zh-CN"/>
        </w:rPr>
        <w:t>通知</w:t>
      </w:r>
      <w:r>
        <w:rPr>
          <w:lang w:eastAsia="zh-CN"/>
        </w:rPr>
        <w:t>。因此，无线电规则委员会指示无线电通信局不接收任何与附录</w:t>
      </w:r>
      <w:r w:rsidRPr="001D180A">
        <w:rPr>
          <w:b/>
          <w:bCs/>
          <w:lang w:eastAsia="zh-CN"/>
        </w:rPr>
        <w:t>26</w:t>
      </w:r>
      <w:r>
        <w:rPr>
          <w:lang w:eastAsia="zh-CN"/>
        </w:rPr>
        <w:t>、</w:t>
      </w:r>
      <w:r w:rsidRPr="001D180A">
        <w:rPr>
          <w:b/>
          <w:bCs/>
          <w:lang w:eastAsia="zh-CN"/>
        </w:rPr>
        <w:t>27</w:t>
      </w:r>
      <w:r>
        <w:rPr>
          <w:rFonts w:hint="eastAsia"/>
          <w:lang w:eastAsia="zh-CN"/>
        </w:rPr>
        <w:t>规定</w:t>
      </w:r>
      <w:r w:rsidR="00003430">
        <w:rPr>
          <w:lang w:eastAsia="zh-CN"/>
        </w:rPr>
        <w:t>频段</w:t>
      </w:r>
      <w:r>
        <w:rPr>
          <w:lang w:eastAsia="zh-CN"/>
        </w:rPr>
        <w:t>内航空</w:t>
      </w:r>
      <w:r>
        <w:rPr>
          <w:rFonts w:hint="eastAsia"/>
          <w:lang w:eastAsia="zh-CN"/>
        </w:rPr>
        <w:t>器电台</w:t>
      </w:r>
      <w:r>
        <w:rPr>
          <w:lang w:eastAsia="zh-CN"/>
        </w:rPr>
        <w:t>接收频率相关的指配通知。</w:t>
      </w:r>
    </w:p>
    <w:p w14:paraId="726BAC8F" w14:textId="77777777" w:rsidR="00225C72" w:rsidRDefault="00225C72" w:rsidP="00391106">
      <w:pPr>
        <w:pStyle w:val="Heading8"/>
        <w:spacing w:before="120"/>
        <w:rPr>
          <w:lang w:eastAsia="zh-CN"/>
        </w:rPr>
      </w:pPr>
      <w:r>
        <w:rPr>
          <w:rFonts w:hint="eastAsia"/>
          <w:lang w:eastAsia="zh-CN"/>
        </w:rPr>
        <w:t>11.17</w:t>
      </w:r>
    </w:p>
    <w:p w14:paraId="27C7DEFD" w14:textId="77777777" w:rsidR="00225C72" w:rsidRDefault="00225C72" w:rsidP="00A73E4C">
      <w:pPr>
        <w:ind w:firstLine="567"/>
        <w:rPr>
          <w:lang w:eastAsia="zh-CN"/>
        </w:rPr>
      </w:pPr>
      <w:r>
        <w:rPr>
          <w:lang w:eastAsia="zh-CN"/>
        </w:rPr>
        <w:t>第</w:t>
      </w:r>
      <w:r>
        <w:rPr>
          <w:b/>
          <w:bCs/>
          <w:lang w:eastAsia="zh-CN"/>
        </w:rPr>
        <w:t>11.18</w:t>
      </w:r>
      <w:r>
        <w:rPr>
          <w:rFonts w:hint="eastAsia"/>
          <w:lang w:eastAsia="zh-CN"/>
        </w:rPr>
        <w:t>至第</w:t>
      </w:r>
      <w:r>
        <w:rPr>
          <w:b/>
          <w:bCs/>
          <w:lang w:eastAsia="zh-CN"/>
        </w:rPr>
        <w:t>11.21B</w:t>
      </w:r>
      <w:r>
        <w:rPr>
          <w:rFonts w:hint="eastAsia"/>
          <w:lang w:eastAsia="zh-CN"/>
        </w:rPr>
        <w:t>款分别</w:t>
      </w:r>
      <w:r>
        <w:rPr>
          <w:lang w:eastAsia="zh-CN"/>
        </w:rPr>
        <w:t>规定地面</w:t>
      </w:r>
      <w:r>
        <w:rPr>
          <w:rFonts w:hint="eastAsia"/>
          <w:lang w:eastAsia="zh-CN"/>
        </w:rPr>
        <w:t>电</w:t>
      </w:r>
      <w:r>
        <w:rPr>
          <w:lang w:eastAsia="zh-CN"/>
        </w:rPr>
        <w:t>台</w:t>
      </w:r>
      <w:r>
        <w:rPr>
          <w:rFonts w:hint="eastAsia"/>
          <w:lang w:eastAsia="zh-CN"/>
        </w:rPr>
        <w:t>需要进行通知的频率</w:t>
      </w:r>
      <w:r>
        <w:rPr>
          <w:lang w:eastAsia="zh-CN"/>
        </w:rPr>
        <w:t>指配。在主管部门认为合适的情况下，所有其他指配</w:t>
      </w:r>
      <w:r>
        <w:rPr>
          <w:rStyle w:val="FootnoteReference"/>
        </w:rPr>
        <w:footnoteReference w:id="2"/>
      </w:r>
      <w:r w:rsidRPr="00471299">
        <w:rPr>
          <w:rStyle w:val="FootnoteReference"/>
          <w:rFonts w:hint="eastAsia"/>
          <w:lang w:eastAsia="zh-CN"/>
        </w:rPr>
        <w:t>、</w:t>
      </w:r>
      <w:r>
        <w:rPr>
          <w:rStyle w:val="FootnoteReference"/>
        </w:rPr>
        <w:footnoteReference w:id="3"/>
      </w:r>
      <w:r w:rsidRPr="00471299">
        <w:rPr>
          <w:rStyle w:val="FootnoteReference"/>
          <w:rFonts w:hint="eastAsia"/>
          <w:lang w:eastAsia="zh-CN"/>
        </w:rPr>
        <w:t>、</w:t>
      </w:r>
      <w:r>
        <w:rPr>
          <w:rStyle w:val="FootnoteReference"/>
        </w:rPr>
        <w:footnoteReference w:id="4"/>
      </w:r>
      <w:r>
        <w:rPr>
          <w:lang w:eastAsia="zh-CN"/>
        </w:rPr>
        <w:t>既可以作为典型电台也可以作为单独电台进行通知。那些需要按照第</w:t>
      </w:r>
      <w:r>
        <w:rPr>
          <w:b/>
          <w:bCs/>
          <w:lang w:eastAsia="zh-CN"/>
        </w:rPr>
        <w:t>11</w:t>
      </w:r>
      <w:r>
        <w:rPr>
          <w:lang w:eastAsia="zh-CN"/>
        </w:rPr>
        <w:t>条处理步骤进行单独频率指配通知的情况如下所示：</w:t>
      </w:r>
    </w:p>
    <w:p w14:paraId="39C25F43" w14:textId="77777777" w:rsidR="00225C72" w:rsidRDefault="00225C72" w:rsidP="00A73E4C">
      <w:pPr>
        <w:rPr>
          <w:lang w:eastAsia="zh-CN"/>
        </w:rPr>
      </w:pPr>
      <w:r>
        <w:rPr>
          <w:rFonts w:hint="eastAsia"/>
          <w:lang w:eastAsia="zh-CN"/>
        </w:rPr>
        <w:t>1</w:t>
      </w:r>
      <w:r>
        <w:rPr>
          <w:rFonts w:hint="eastAsia"/>
          <w:lang w:eastAsia="zh-CN"/>
        </w:rPr>
        <w:tab/>
      </w:r>
      <w:r>
        <w:rPr>
          <w:lang w:eastAsia="zh-CN"/>
        </w:rPr>
        <w:t>附录</w:t>
      </w:r>
      <w:r>
        <w:rPr>
          <w:b/>
          <w:bCs/>
          <w:lang w:eastAsia="zh-CN"/>
        </w:rPr>
        <w:t>25</w:t>
      </w:r>
      <w:r>
        <w:rPr>
          <w:lang w:eastAsia="zh-CN"/>
        </w:rPr>
        <w:t>、</w:t>
      </w:r>
      <w:r>
        <w:rPr>
          <w:b/>
          <w:bCs/>
          <w:lang w:eastAsia="zh-CN"/>
        </w:rPr>
        <w:t>26</w:t>
      </w:r>
      <w:r>
        <w:rPr>
          <w:lang w:eastAsia="zh-CN"/>
        </w:rPr>
        <w:t>、</w:t>
      </w:r>
      <w:r>
        <w:rPr>
          <w:b/>
          <w:bCs/>
          <w:lang w:eastAsia="zh-CN"/>
        </w:rPr>
        <w:t>27</w:t>
      </w:r>
      <w:r>
        <w:rPr>
          <w:lang w:eastAsia="zh-CN"/>
        </w:rPr>
        <w:t>分配</w:t>
      </w:r>
      <w:r>
        <w:rPr>
          <w:rFonts w:hint="eastAsia"/>
          <w:lang w:eastAsia="zh-CN"/>
        </w:rPr>
        <w:t>规划</w:t>
      </w:r>
      <w:r>
        <w:rPr>
          <w:lang w:eastAsia="zh-CN"/>
        </w:rPr>
        <w:t>（第</w:t>
      </w:r>
      <w:r>
        <w:rPr>
          <w:b/>
          <w:bCs/>
          <w:lang w:eastAsia="zh-CN"/>
        </w:rPr>
        <w:t>11.18</w:t>
      </w:r>
      <w:r>
        <w:rPr>
          <w:rFonts w:hint="eastAsia"/>
          <w:lang w:eastAsia="zh-CN"/>
        </w:rPr>
        <w:t>款</w:t>
      </w:r>
      <w:r>
        <w:rPr>
          <w:lang w:eastAsia="zh-CN"/>
        </w:rPr>
        <w:t>）以及任何频率指配</w:t>
      </w:r>
      <w:r>
        <w:rPr>
          <w:rFonts w:hint="eastAsia"/>
          <w:lang w:eastAsia="zh-CN"/>
        </w:rPr>
        <w:t>规划</w:t>
      </w:r>
      <w:r>
        <w:rPr>
          <w:lang w:eastAsia="zh-CN"/>
        </w:rPr>
        <w:t>所包含电台的</w:t>
      </w:r>
      <w:r>
        <w:rPr>
          <w:rFonts w:hint="eastAsia"/>
          <w:lang w:eastAsia="zh-CN"/>
        </w:rPr>
        <w:t>频率指</w:t>
      </w:r>
      <w:r>
        <w:rPr>
          <w:lang w:eastAsia="zh-CN"/>
        </w:rPr>
        <w:t>配；</w:t>
      </w:r>
    </w:p>
    <w:p w14:paraId="70CD4E86" w14:textId="77777777" w:rsidR="00225C72" w:rsidRDefault="00225C72" w:rsidP="00A73E4C">
      <w:pPr>
        <w:rPr>
          <w:lang w:eastAsia="zh-CN"/>
        </w:rPr>
      </w:pPr>
      <w:r>
        <w:rPr>
          <w:rFonts w:hint="eastAsia"/>
          <w:lang w:eastAsia="zh-CN"/>
        </w:rPr>
        <w:t>2</w:t>
      </w:r>
      <w:r>
        <w:rPr>
          <w:rFonts w:hint="eastAsia"/>
          <w:lang w:eastAsia="zh-CN"/>
        </w:rPr>
        <w:tab/>
      </w:r>
      <w:r>
        <w:rPr>
          <w:lang w:eastAsia="zh-CN"/>
        </w:rPr>
        <w:t>任何</w:t>
      </w:r>
      <w:r w:rsidR="00003430">
        <w:rPr>
          <w:lang w:eastAsia="zh-CN"/>
        </w:rPr>
        <w:t>频段</w:t>
      </w:r>
      <w:r>
        <w:rPr>
          <w:rFonts w:hint="eastAsia"/>
          <w:lang w:eastAsia="zh-CN"/>
        </w:rPr>
        <w:t>的</w:t>
      </w:r>
      <w:r>
        <w:rPr>
          <w:lang w:eastAsia="zh-CN"/>
        </w:rPr>
        <w:t>广播业务</w:t>
      </w:r>
      <w:r>
        <w:rPr>
          <w:rFonts w:hint="eastAsia"/>
          <w:lang w:eastAsia="zh-CN"/>
        </w:rPr>
        <w:t>电台</w:t>
      </w:r>
      <w:r>
        <w:rPr>
          <w:lang w:eastAsia="zh-CN"/>
        </w:rPr>
        <w:t>的</w:t>
      </w:r>
      <w:r>
        <w:rPr>
          <w:rFonts w:hint="eastAsia"/>
          <w:lang w:eastAsia="zh-CN"/>
        </w:rPr>
        <w:t>指</w:t>
      </w:r>
      <w:r>
        <w:rPr>
          <w:lang w:eastAsia="zh-CN"/>
        </w:rPr>
        <w:t>配（第</w:t>
      </w:r>
      <w:r>
        <w:rPr>
          <w:b/>
          <w:bCs/>
          <w:lang w:eastAsia="zh-CN"/>
        </w:rPr>
        <w:t>11.19</w:t>
      </w:r>
      <w:r>
        <w:rPr>
          <w:rFonts w:hint="eastAsia"/>
          <w:lang w:eastAsia="zh-CN"/>
        </w:rPr>
        <w:t>款</w:t>
      </w:r>
      <w:r>
        <w:rPr>
          <w:lang w:eastAsia="zh-CN"/>
        </w:rPr>
        <w:t>）；</w:t>
      </w:r>
    </w:p>
    <w:p w14:paraId="0F4A6BEF" w14:textId="77777777" w:rsidR="00225C72" w:rsidRPr="00934557" w:rsidRDefault="00225C72" w:rsidP="00A73E4C">
      <w:pPr>
        <w:rPr>
          <w:lang w:eastAsia="zh-CN"/>
        </w:rPr>
      </w:pPr>
      <w:r>
        <w:rPr>
          <w:rFonts w:hint="eastAsia"/>
          <w:lang w:eastAsia="zh-CN"/>
        </w:rPr>
        <w:t>3</w:t>
      </w:r>
      <w:r>
        <w:rPr>
          <w:rFonts w:hint="eastAsia"/>
          <w:lang w:eastAsia="zh-CN"/>
        </w:rPr>
        <w:tab/>
      </w:r>
      <w:r w:rsidRPr="00934557">
        <w:rPr>
          <w:rFonts w:hint="eastAsia"/>
          <w:lang w:eastAsia="zh-CN"/>
        </w:rPr>
        <w:t>如果</w:t>
      </w:r>
      <w:r w:rsidRPr="00934557">
        <w:rPr>
          <w:lang w:eastAsia="zh-CN"/>
        </w:rPr>
        <w:t>地面</w:t>
      </w:r>
      <w:r w:rsidRPr="00934557">
        <w:rPr>
          <w:rFonts w:hint="eastAsia"/>
          <w:lang w:eastAsia="zh-CN"/>
        </w:rPr>
        <w:t>电台</w:t>
      </w:r>
      <w:r w:rsidRPr="00934557">
        <w:rPr>
          <w:lang w:eastAsia="zh-CN"/>
        </w:rPr>
        <w:t>申报的带宽部分或全部</w:t>
      </w:r>
      <w:r w:rsidRPr="00934557">
        <w:rPr>
          <w:rFonts w:hint="eastAsia"/>
          <w:lang w:eastAsia="zh-CN"/>
        </w:rPr>
        <w:t>进入</w:t>
      </w:r>
      <w:r w:rsidRPr="00934557">
        <w:rPr>
          <w:lang w:eastAsia="zh-CN"/>
        </w:rPr>
        <w:t>以同等权利划分给地面和空间业务的</w:t>
      </w:r>
      <w:r w:rsidR="00003430">
        <w:rPr>
          <w:lang w:eastAsia="zh-CN"/>
        </w:rPr>
        <w:t>频段</w:t>
      </w:r>
      <w:r w:rsidRPr="00934557">
        <w:rPr>
          <w:rFonts w:hint="eastAsia"/>
          <w:lang w:eastAsia="zh-CN"/>
        </w:rPr>
        <w:t>，</w:t>
      </w:r>
      <w:r w:rsidRPr="00934557">
        <w:rPr>
          <w:lang w:eastAsia="zh-CN"/>
        </w:rPr>
        <w:t>并且按照附录</w:t>
      </w:r>
      <w:r w:rsidRPr="00934557">
        <w:rPr>
          <w:b/>
          <w:bCs/>
          <w:lang w:eastAsia="zh-CN"/>
        </w:rPr>
        <w:t>5</w:t>
      </w:r>
      <w:r w:rsidRPr="00934557">
        <w:rPr>
          <w:lang w:eastAsia="zh-CN"/>
        </w:rPr>
        <w:t>表</w:t>
      </w:r>
      <w:r w:rsidRPr="00934557">
        <w:rPr>
          <w:lang w:eastAsia="zh-CN"/>
        </w:rPr>
        <w:t>5-1</w:t>
      </w:r>
      <w:r w:rsidRPr="00934557">
        <w:rPr>
          <w:lang w:eastAsia="zh-CN"/>
        </w:rPr>
        <w:t>的要求需要进行协调的情况下，在某一地球站协调区内所有地面</w:t>
      </w:r>
      <w:r w:rsidRPr="00934557">
        <w:rPr>
          <w:rFonts w:hint="eastAsia"/>
          <w:lang w:eastAsia="zh-CN"/>
        </w:rPr>
        <w:t>电台</w:t>
      </w:r>
      <w:r w:rsidRPr="00934557">
        <w:rPr>
          <w:lang w:eastAsia="zh-CN"/>
        </w:rPr>
        <w:t>的</w:t>
      </w:r>
      <w:r w:rsidRPr="00934557">
        <w:rPr>
          <w:rFonts w:hint="eastAsia"/>
          <w:lang w:eastAsia="zh-CN"/>
        </w:rPr>
        <w:t>指</w:t>
      </w:r>
      <w:r w:rsidRPr="00934557">
        <w:rPr>
          <w:lang w:eastAsia="zh-CN"/>
        </w:rPr>
        <w:t>配（第</w:t>
      </w:r>
      <w:r w:rsidRPr="00934557">
        <w:rPr>
          <w:b/>
          <w:bCs/>
          <w:lang w:eastAsia="zh-CN"/>
        </w:rPr>
        <w:t>11.20</w:t>
      </w:r>
      <w:r w:rsidR="004F74C5">
        <w:rPr>
          <w:rFonts w:hint="eastAsia"/>
          <w:lang w:eastAsia="zh-CN"/>
        </w:rPr>
        <w:t>款</w:t>
      </w:r>
      <w:r w:rsidRPr="00934557">
        <w:rPr>
          <w:lang w:eastAsia="zh-CN"/>
        </w:rPr>
        <w:t>）；</w:t>
      </w:r>
    </w:p>
    <w:p w14:paraId="351B700A" w14:textId="2F78FAF2" w:rsidR="008A0AA6" w:rsidRDefault="00225C72" w:rsidP="004F74C5">
      <w:pPr>
        <w:ind w:firstLine="567"/>
        <w:rPr>
          <w:lang w:eastAsia="zh-CN"/>
        </w:rPr>
      </w:pPr>
      <w:r w:rsidRPr="00391106">
        <w:rPr>
          <w:lang w:eastAsia="zh-CN"/>
        </w:rPr>
        <w:t>按照第</w:t>
      </w:r>
      <w:r w:rsidRPr="00391106">
        <w:rPr>
          <w:b/>
          <w:bCs/>
          <w:lang w:eastAsia="zh-CN"/>
        </w:rPr>
        <w:t>11.20</w:t>
      </w:r>
      <w:r w:rsidR="004F74C5" w:rsidRPr="00391106">
        <w:rPr>
          <w:rFonts w:hint="eastAsia"/>
          <w:lang w:eastAsia="zh-CN"/>
        </w:rPr>
        <w:t>款</w:t>
      </w:r>
      <w:r w:rsidR="004F74C5" w:rsidRPr="00391106">
        <w:rPr>
          <w:lang w:eastAsia="zh-CN"/>
        </w:rPr>
        <w:t>的规定，位于</w:t>
      </w:r>
      <w:r w:rsidRPr="00391106">
        <w:rPr>
          <w:lang w:eastAsia="zh-CN"/>
        </w:rPr>
        <w:t>一地球站</w:t>
      </w:r>
      <w:r w:rsidR="004F74C5" w:rsidRPr="00391106">
        <w:rPr>
          <w:rFonts w:hint="eastAsia"/>
          <w:lang w:eastAsia="zh-CN"/>
        </w:rPr>
        <w:t>的</w:t>
      </w:r>
      <w:r w:rsidRPr="00391106">
        <w:rPr>
          <w:lang w:eastAsia="zh-CN"/>
        </w:rPr>
        <w:t>协调区内的典型地面电台</w:t>
      </w:r>
      <w:r w:rsidRPr="00391106">
        <w:rPr>
          <w:rFonts w:hint="eastAsia"/>
          <w:lang w:eastAsia="zh-CN"/>
        </w:rPr>
        <w:t>的通知均不予接收</w:t>
      </w:r>
      <w:r w:rsidRPr="00391106">
        <w:rPr>
          <w:lang w:eastAsia="zh-CN"/>
        </w:rPr>
        <w:t>。考虑到当收到通知时，无线电通信局很难确定地面电台是在一个已经存在的地球站的协调区内还是地球站协调已经开始</w:t>
      </w:r>
      <w:r w:rsidR="004F74C5" w:rsidRPr="00391106">
        <w:rPr>
          <w:rFonts w:hint="eastAsia"/>
          <w:lang w:eastAsia="zh-CN"/>
        </w:rPr>
        <w:t>，</w:t>
      </w:r>
      <w:r w:rsidRPr="00391106">
        <w:rPr>
          <w:lang w:eastAsia="zh-CN"/>
        </w:rPr>
        <w:t>在地面</w:t>
      </w:r>
      <w:r w:rsidRPr="00391106">
        <w:rPr>
          <w:rFonts w:hint="eastAsia"/>
          <w:lang w:eastAsia="zh-CN"/>
        </w:rPr>
        <w:t>电</w:t>
      </w:r>
      <w:r w:rsidRPr="00391106">
        <w:rPr>
          <w:lang w:eastAsia="zh-CN"/>
        </w:rPr>
        <w:t>台</w:t>
      </w:r>
      <w:r w:rsidR="004F74C5" w:rsidRPr="00391106">
        <w:rPr>
          <w:rFonts w:hint="eastAsia"/>
          <w:lang w:eastAsia="zh-CN"/>
        </w:rPr>
        <w:t>的通知带宽</w:t>
      </w:r>
      <w:r w:rsidRPr="00391106">
        <w:rPr>
          <w:lang w:eastAsia="zh-CN"/>
        </w:rPr>
        <w:t>部分或全部</w:t>
      </w:r>
      <w:r w:rsidR="004F74C5" w:rsidRPr="00391106">
        <w:rPr>
          <w:rFonts w:hint="eastAsia"/>
          <w:lang w:eastAsia="zh-CN"/>
        </w:rPr>
        <w:t>地位于</w:t>
      </w:r>
      <w:r w:rsidRPr="00391106">
        <w:rPr>
          <w:lang w:eastAsia="zh-CN"/>
        </w:rPr>
        <w:t>以同等权利</w:t>
      </w:r>
      <w:r w:rsidR="004F74C5" w:rsidRPr="00391106">
        <w:rPr>
          <w:rFonts w:hint="eastAsia"/>
          <w:lang w:eastAsia="zh-CN"/>
        </w:rPr>
        <w:t>由</w:t>
      </w:r>
      <w:r w:rsidRPr="00391106">
        <w:rPr>
          <w:lang w:eastAsia="zh-CN"/>
        </w:rPr>
        <w:t>地面</w:t>
      </w:r>
      <w:r w:rsidR="004F74C5" w:rsidRPr="00391106">
        <w:rPr>
          <w:rFonts w:hint="eastAsia"/>
          <w:lang w:eastAsia="zh-CN"/>
        </w:rPr>
        <w:t>业务和空间业务共用的款段内且空间业务的划分</w:t>
      </w:r>
      <w:r w:rsidRPr="00391106">
        <w:rPr>
          <w:lang w:eastAsia="zh-CN"/>
        </w:rPr>
        <w:t>包含空</w:t>
      </w:r>
      <w:r w:rsidR="004F74C5" w:rsidRPr="00391106">
        <w:rPr>
          <w:rFonts w:hint="eastAsia"/>
          <w:lang w:eastAsia="zh-CN"/>
        </w:rPr>
        <w:t>对</w:t>
      </w:r>
      <w:r w:rsidRPr="00391106">
        <w:rPr>
          <w:lang w:eastAsia="zh-CN"/>
        </w:rPr>
        <w:t>地</w:t>
      </w:r>
      <w:r w:rsidR="004F74C5" w:rsidRPr="00391106">
        <w:rPr>
          <w:rFonts w:hint="eastAsia"/>
          <w:lang w:eastAsia="zh-CN"/>
        </w:rPr>
        <w:t>方向</w:t>
      </w:r>
      <w:r w:rsidRPr="00391106">
        <w:rPr>
          <w:lang w:eastAsia="zh-CN"/>
        </w:rPr>
        <w:t>的情况下，无线电规则委员会</w:t>
      </w:r>
      <w:r w:rsidR="004F74C5" w:rsidRPr="00391106">
        <w:rPr>
          <w:rFonts w:hint="eastAsia"/>
          <w:lang w:eastAsia="zh-CN"/>
        </w:rPr>
        <w:t>责成</w:t>
      </w:r>
      <w:r w:rsidRPr="00391106">
        <w:rPr>
          <w:lang w:eastAsia="zh-CN"/>
        </w:rPr>
        <w:t>无线电通信局鼓励</w:t>
      </w:r>
      <w:r w:rsidR="004F74C5" w:rsidRPr="00391106">
        <w:rPr>
          <w:rFonts w:hint="eastAsia"/>
          <w:lang w:eastAsia="zh-CN"/>
        </w:rPr>
        <w:t>各</w:t>
      </w:r>
      <w:r w:rsidRPr="00391106">
        <w:rPr>
          <w:lang w:eastAsia="zh-CN"/>
        </w:rPr>
        <w:t>主管部门</w:t>
      </w:r>
      <w:r w:rsidR="004F74C5" w:rsidRPr="00391106">
        <w:rPr>
          <w:rFonts w:hint="eastAsia"/>
          <w:lang w:eastAsia="zh-CN"/>
        </w:rPr>
        <w:t>向地面电台</w:t>
      </w:r>
      <w:r w:rsidRPr="00391106">
        <w:rPr>
          <w:lang w:eastAsia="zh-CN"/>
        </w:rPr>
        <w:t>提交单独的频率指配通知。如果提交通知的主管部门愿意，无线电通信局同样可以接受上</w:t>
      </w:r>
      <w:r w:rsidR="004F74C5" w:rsidRPr="00391106">
        <w:rPr>
          <w:rFonts w:hint="eastAsia"/>
          <w:lang w:eastAsia="zh-CN"/>
        </w:rPr>
        <w:t>述</w:t>
      </w:r>
      <w:r w:rsidR="00003430" w:rsidRPr="00391106">
        <w:rPr>
          <w:lang w:eastAsia="zh-CN"/>
        </w:rPr>
        <w:t>频段</w:t>
      </w:r>
      <w:r w:rsidRPr="00391106">
        <w:rPr>
          <w:lang w:eastAsia="zh-CN"/>
        </w:rPr>
        <w:t>典</w:t>
      </w:r>
      <w:r w:rsidR="00C469D0">
        <w:rPr>
          <w:lang w:eastAsia="zh-CN"/>
        </w:rPr>
        <w:br/>
      </w:r>
    </w:p>
    <w:p w14:paraId="09B17706" w14:textId="68B5A055"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2DAAEBF" w14:textId="77777777" w:rsidR="00225C72" w:rsidRPr="00225C72" w:rsidRDefault="00225C72" w:rsidP="00C469D0">
      <w:pPr>
        <w:rPr>
          <w:spacing w:val="8"/>
          <w:lang w:eastAsia="zh-CN"/>
        </w:rPr>
      </w:pPr>
      <w:r w:rsidRPr="00391106">
        <w:rPr>
          <w:lang w:eastAsia="zh-CN"/>
        </w:rPr>
        <w:lastRenderedPageBreak/>
        <w:t>型电台的</w:t>
      </w:r>
      <w:r w:rsidR="004F74C5" w:rsidRPr="00391106">
        <w:rPr>
          <w:rFonts w:hint="eastAsia"/>
          <w:lang w:eastAsia="zh-CN"/>
        </w:rPr>
        <w:t>通知，理解是，</w:t>
      </w:r>
      <w:r w:rsidR="004F74C5" w:rsidRPr="00391106">
        <w:rPr>
          <w:lang w:eastAsia="zh-CN"/>
        </w:rPr>
        <w:t>如果无线电通信局的</w:t>
      </w:r>
      <w:r w:rsidR="004F74C5" w:rsidRPr="00391106">
        <w:rPr>
          <w:rFonts w:hint="eastAsia"/>
          <w:lang w:eastAsia="zh-CN"/>
        </w:rPr>
        <w:t>审</w:t>
      </w:r>
      <w:r w:rsidR="004F74C5" w:rsidRPr="00391106">
        <w:rPr>
          <w:lang w:eastAsia="zh-CN"/>
        </w:rPr>
        <w:t>查证实被通知典型地面电台</w:t>
      </w:r>
      <w:r w:rsidR="004F74C5" w:rsidRPr="00391106">
        <w:rPr>
          <w:rFonts w:hint="eastAsia"/>
          <w:lang w:eastAsia="zh-CN"/>
        </w:rPr>
        <w:t>工作</w:t>
      </w:r>
      <w:r w:rsidRPr="00391106">
        <w:rPr>
          <w:lang w:eastAsia="zh-CN"/>
        </w:rPr>
        <w:t>的地理区域与一地球站</w:t>
      </w:r>
      <w:r w:rsidR="004F74C5" w:rsidRPr="00391106">
        <w:rPr>
          <w:rFonts w:hint="eastAsia"/>
          <w:lang w:eastAsia="zh-CN"/>
        </w:rPr>
        <w:t>的</w:t>
      </w:r>
      <w:r w:rsidRPr="00391106">
        <w:rPr>
          <w:lang w:eastAsia="zh-CN"/>
        </w:rPr>
        <w:t>协调区发生</w:t>
      </w:r>
      <w:r w:rsidR="004F74C5" w:rsidRPr="00391106">
        <w:rPr>
          <w:rFonts w:hint="eastAsia"/>
          <w:lang w:eastAsia="zh-CN"/>
        </w:rPr>
        <w:t>重</w:t>
      </w:r>
      <w:r w:rsidRPr="00391106">
        <w:rPr>
          <w:lang w:eastAsia="zh-CN"/>
        </w:rPr>
        <w:t>叠，</w:t>
      </w:r>
      <w:r w:rsidR="004F74C5" w:rsidRPr="00391106">
        <w:rPr>
          <w:rFonts w:hint="eastAsia"/>
          <w:lang w:eastAsia="zh-CN"/>
        </w:rPr>
        <w:t>所述</w:t>
      </w:r>
      <w:r w:rsidRPr="00391106">
        <w:rPr>
          <w:lang w:eastAsia="zh-CN"/>
        </w:rPr>
        <w:t>通知表</w:t>
      </w:r>
      <w:r w:rsidR="004F74C5" w:rsidRPr="00391106">
        <w:rPr>
          <w:rFonts w:hint="eastAsia"/>
          <w:lang w:eastAsia="zh-CN"/>
        </w:rPr>
        <w:t>可能在晚些时候</w:t>
      </w:r>
      <w:r w:rsidRPr="00391106">
        <w:rPr>
          <w:lang w:eastAsia="zh-CN"/>
        </w:rPr>
        <w:t>返回给提交通知的主管部门。这类通知将在</w:t>
      </w:r>
      <w:r w:rsidR="004F74C5" w:rsidRPr="00391106">
        <w:rPr>
          <w:rFonts w:hint="eastAsia"/>
          <w:lang w:eastAsia="zh-CN"/>
        </w:rPr>
        <w:t>《</w:t>
      </w:r>
      <w:r w:rsidRPr="00391106">
        <w:rPr>
          <w:lang w:eastAsia="zh-CN"/>
        </w:rPr>
        <w:t>无线电通信局国际频率信息通</w:t>
      </w:r>
      <w:r w:rsidR="004F74C5" w:rsidRPr="00391106">
        <w:rPr>
          <w:rFonts w:hint="eastAsia"/>
          <w:lang w:eastAsia="zh-CN"/>
        </w:rPr>
        <w:t>报》</w:t>
      </w:r>
      <w:r w:rsidRPr="00391106">
        <w:rPr>
          <w:lang w:eastAsia="zh-CN"/>
        </w:rPr>
        <w:t>的第</w:t>
      </w:r>
      <w:r w:rsidRPr="00391106">
        <w:rPr>
          <w:lang w:eastAsia="zh-CN"/>
        </w:rPr>
        <w:t>1</w:t>
      </w:r>
      <w:r w:rsidRPr="00391106">
        <w:rPr>
          <w:lang w:eastAsia="zh-CN"/>
        </w:rPr>
        <w:t>部分公布，并加上特殊符号以便</w:t>
      </w:r>
      <w:r w:rsidR="004F74C5" w:rsidRPr="00391106">
        <w:rPr>
          <w:rFonts w:hint="eastAsia"/>
          <w:lang w:eastAsia="zh-CN"/>
        </w:rPr>
        <w:t>引证本《程序规则》</w:t>
      </w:r>
      <w:r w:rsidRPr="00934557">
        <w:rPr>
          <w:spacing w:val="8"/>
          <w:lang w:eastAsia="zh-CN"/>
        </w:rPr>
        <w:t>。</w:t>
      </w:r>
    </w:p>
    <w:p w14:paraId="6A6E96A6" w14:textId="77777777" w:rsidR="00225C72" w:rsidRDefault="00225C72" w:rsidP="0000342F">
      <w:pPr>
        <w:rPr>
          <w:lang w:eastAsia="zh-CN"/>
        </w:rPr>
      </w:pPr>
      <w:r>
        <w:rPr>
          <w:rFonts w:hint="eastAsia"/>
          <w:lang w:eastAsia="zh-CN"/>
        </w:rPr>
        <w:t>4</w:t>
      </w:r>
      <w:r>
        <w:rPr>
          <w:rFonts w:hint="eastAsia"/>
          <w:lang w:eastAsia="zh-CN"/>
        </w:rPr>
        <w:tab/>
      </w:r>
      <w:r w:rsidR="0000342F">
        <w:rPr>
          <w:rFonts w:hint="eastAsia"/>
          <w:lang w:eastAsia="zh-CN"/>
        </w:rPr>
        <w:t>对于超出附录</w:t>
      </w:r>
      <w:r>
        <w:rPr>
          <w:b/>
          <w:bCs/>
          <w:lang w:eastAsia="zh-CN"/>
        </w:rPr>
        <w:t>7</w:t>
      </w:r>
      <w:r>
        <w:rPr>
          <w:lang w:eastAsia="zh-CN"/>
        </w:rPr>
        <w:t>表</w:t>
      </w:r>
      <w:r>
        <w:rPr>
          <w:lang w:eastAsia="zh-CN"/>
        </w:rPr>
        <w:t>8a</w:t>
      </w:r>
      <w:r>
        <w:rPr>
          <w:rFonts w:hint="eastAsia"/>
          <w:lang w:eastAsia="zh-CN"/>
        </w:rPr>
        <w:t>、</w:t>
      </w:r>
      <w:r>
        <w:rPr>
          <w:lang w:eastAsia="zh-CN"/>
        </w:rPr>
        <w:t>8b</w:t>
      </w:r>
      <w:r>
        <w:rPr>
          <w:rFonts w:hint="eastAsia"/>
          <w:lang w:eastAsia="zh-CN"/>
        </w:rPr>
        <w:t>、</w:t>
      </w:r>
      <w:r>
        <w:rPr>
          <w:lang w:eastAsia="zh-CN"/>
        </w:rPr>
        <w:t>8c</w:t>
      </w:r>
      <w:r>
        <w:rPr>
          <w:rFonts w:hint="eastAsia"/>
          <w:lang w:eastAsia="zh-CN"/>
        </w:rPr>
        <w:t>、</w:t>
      </w:r>
      <w:r>
        <w:rPr>
          <w:lang w:eastAsia="zh-CN"/>
        </w:rPr>
        <w:t>8d</w:t>
      </w:r>
      <w:r w:rsidR="0000342F">
        <w:rPr>
          <w:rFonts w:hint="eastAsia"/>
          <w:lang w:eastAsia="zh-CN"/>
        </w:rPr>
        <w:t>和</w:t>
      </w:r>
      <w:r w:rsidR="0000342F">
        <w:rPr>
          <w:lang w:eastAsia="zh-CN"/>
        </w:rPr>
        <w:t>第</w:t>
      </w:r>
      <w:r w:rsidR="0000342F">
        <w:rPr>
          <w:b/>
          <w:bCs/>
          <w:lang w:eastAsia="zh-CN"/>
        </w:rPr>
        <w:t>21.3</w:t>
      </w:r>
      <w:r w:rsidR="0000342F">
        <w:rPr>
          <w:rFonts w:hint="eastAsia"/>
          <w:lang w:eastAsia="zh-CN"/>
        </w:rPr>
        <w:t>款</w:t>
      </w:r>
      <w:r w:rsidR="0000342F">
        <w:rPr>
          <w:lang w:eastAsia="zh-CN"/>
        </w:rPr>
        <w:t>（第</w:t>
      </w:r>
      <w:r w:rsidR="0000342F">
        <w:rPr>
          <w:b/>
          <w:bCs/>
          <w:lang w:eastAsia="zh-CN"/>
        </w:rPr>
        <w:t>11.21</w:t>
      </w:r>
      <w:r w:rsidR="0000342F">
        <w:rPr>
          <w:rFonts w:hint="eastAsia"/>
          <w:lang w:eastAsia="zh-CN"/>
        </w:rPr>
        <w:t>款</w:t>
      </w:r>
      <w:r w:rsidR="0000342F">
        <w:rPr>
          <w:lang w:eastAsia="zh-CN"/>
        </w:rPr>
        <w:t>）</w:t>
      </w:r>
      <w:r w:rsidR="0000342F">
        <w:rPr>
          <w:rFonts w:hint="eastAsia"/>
          <w:lang w:eastAsia="zh-CN"/>
        </w:rPr>
        <w:t>规定的地面电台参数限制的、以同等权利与空间业务共享频段的任何地面台站的指配。</w:t>
      </w:r>
    </w:p>
    <w:p w14:paraId="2F96402A" w14:textId="77777777" w:rsidR="00225C72" w:rsidRDefault="00225C72" w:rsidP="001272CA">
      <w:pPr>
        <w:ind w:firstLine="567"/>
        <w:rPr>
          <w:lang w:eastAsia="zh-CN"/>
        </w:rPr>
      </w:pPr>
      <w:r w:rsidRPr="00A73E4C">
        <w:rPr>
          <w:spacing w:val="8"/>
          <w:lang w:eastAsia="zh-CN"/>
        </w:rPr>
        <w:t>无线电规则委员会</w:t>
      </w:r>
      <w:r w:rsidR="001272CA">
        <w:rPr>
          <w:rFonts w:hint="eastAsia"/>
          <w:spacing w:val="8"/>
          <w:lang w:eastAsia="zh-CN"/>
        </w:rPr>
        <w:t>做出结论</w:t>
      </w:r>
      <w:r>
        <w:rPr>
          <w:lang w:eastAsia="zh-CN"/>
        </w:rPr>
        <w:t>，在地面电台</w:t>
      </w:r>
      <w:proofErr w:type="spellStart"/>
      <w:r>
        <w:rPr>
          <w:lang w:eastAsia="zh-CN"/>
        </w:rPr>
        <w:t>e.i.r.p</w:t>
      </w:r>
      <w:proofErr w:type="spellEnd"/>
      <w:r>
        <w:rPr>
          <w:lang w:eastAsia="zh-CN"/>
        </w:rPr>
        <w:t>.</w:t>
      </w:r>
      <w:r w:rsidR="001272CA">
        <w:rPr>
          <w:lang w:eastAsia="zh-CN"/>
        </w:rPr>
        <w:t>很高的情况下，</w:t>
      </w:r>
      <w:r w:rsidR="001272CA">
        <w:rPr>
          <w:rFonts w:hint="eastAsia"/>
          <w:lang w:eastAsia="zh-CN"/>
        </w:rPr>
        <w:t>此款</w:t>
      </w:r>
      <w:r>
        <w:rPr>
          <w:lang w:eastAsia="zh-CN"/>
        </w:rPr>
        <w:t>的第一部分</w:t>
      </w:r>
      <w:r w:rsidR="001272CA">
        <w:rPr>
          <w:rFonts w:hint="eastAsia"/>
          <w:lang w:eastAsia="zh-CN"/>
        </w:rPr>
        <w:t>旨在</w:t>
      </w:r>
      <w:r>
        <w:rPr>
          <w:lang w:eastAsia="zh-CN"/>
        </w:rPr>
        <w:t>为接收地球站提供适</w:t>
      </w:r>
      <w:r w:rsidR="001272CA">
        <w:rPr>
          <w:rFonts w:hint="eastAsia"/>
          <w:lang w:eastAsia="zh-CN"/>
        </w:rPr>
        <w:t>当</w:t>
      </w:r>
      <w:r>
        <w:rPr>
          <w:lang w:eastAsia="zh-CN"/>
        </w:rPr>
        <w:t>的保护。</w:t>
      </w:r>
      <w:r w:rsidR="001272CA">
        <w:rPr>
          <w:rFonts w:hint="eastAsia"/>
          <w:lang w:eastAsia="zh-CN"/>
        </w:rPr>
        <w:t>考虑到</w:t>
      </w:r>
      <w:r>
        <w:rPr>
          <w:lang w:eastAsia="zh-CN"/>
        </w:rPr>
        <w:t>附录</w:t>
      </w:r>
      <w:r>
        <w:rPr>
          <w:b/>
          <w:bCs/>
          <w:lang w:eastAsia="zh-CN"/>
        </w:rPr>
        <w:t>7</w:t>
      </w:r>
      <w:r>
        <w:rPr>
          <w:lang w:eastAsia="zh-CN"/>
        </w:rPr>
        <w:t>相关表</w:t>
      </w:r>
      <w:r w:rsidR="001272CA">
        <w:rPr>
          <w:rFonts w:hint="eastAsia"/>
          <w:lang w:eastAsia="zh-CN"/>
        </w:rPr>
        <w:t>格</w:t>
      </w:r>
      <w:r w:rsidR="001272CA">
        <w:rPr>
          <w:lang w:eastAsia="zh-CN"/>
        </w:rPr>
        <w:t>中</w:t>
      </w:r>
      <w:r w:rsidR="001272CA">
        <w:rPr>
          <w:rFonts w:hint="eastAsia"/>
          <w:lang w:eastAsia="zh-CN"/>
        </w:rPr>
        <w:t>规</w:t>
      </w:r>
      <w:r>
        <w:rPr>
          <w:lang w:eastAsia="zh-CN"/>
        </w:rPr>
        <w:t>定的各种情况，无线电规则委员会</w:t>
      </w:r>
      <w:r w:rsidR="001272CA">
        <w:rPr>
          <w:rFonts w:hint="eastAsia"/>
          <w:lang w:eastAsia="zh-CN"/>
        </w:rPr>
        <w:t>做出</w:t>
      </w:r>
      <w:r>
        <w:rPr>
          <w:lang w:eastAsia="zh-CN"/>
        </w:rPr>
        <w:t>决定</w:t>
      </w:r>
      <w:r w:rsidR="001272CA">
        <w:rPr>
          <w:rFonts w:hint="eastAsia"/>
          <w:lang w:eastAsia="zh-CN"/>
        </w:rPr>
        <w:t>，</w:t>
      </w:r>
      <w:r>
        <w:rPr>
          <w:lang w:eastAsia="zh-CN"/>
        </w:rPr>
        <w:t>当</w:t>
      </w:r>
      <w:proofErr w:type="spellStart"/>
      <w:r>
        <w:rPr>
          <w:lang w:eastAsia="zh-CN"/>
        </w:rPr>
        <w:t>e.i.r.p</w:t>
      </w:r>
      <w:proofErr w:type="spellEnd"/>
      <w:r>
        <w:rPr>
          <w:lang w:eastAsia="zh-CN"/>
        </w:rPr>
        <w:t>.</w:t>
      </w:r>
      <w:r w:rsidR="001272CA">
        <w:rPr>
          <w:lang w:eastAsia="zh-CN"/>
        </w:rPr>
        <w:t>超过以下限制时，主管部门</w:t>
      </w:r>
      <w:r w:rsidR="001272CA">
        <w:rPr>
          <w:rFonts w:hint="eastAsia"/>
          <w:lang w:eastAsia="zh-CN"/>
        </w:rPr>
        <w:t>须</w:t>
      </w:r>
      <w:r>
        <w:rPr>
          <w:lang w:eastAsia="zh-CN"/>
        </w:rPr>
        <w:t>提交单独的通知</w:t>
      </w:r>
      <w:r w:rsidR="001272CA">
        <w:rPr>
          <w:rFonts w:hint="eastAsia"/>
          <w:lang w:eastAsia="zh-CN"/>
        </w:rPr>
        <w:t>：</w:t>
      </w:r>
    </w:p>
    <w:p w14:paraId="32284747" w14:textId="77777777"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8a</w:t>
      </w:r>
      <w:r w:rsidR="001272CA">
        <w:rPr>
          <w:rFonts w:hint="eastAsia"/>
          <w:lang w:eastAsia="zh-CN"/>
        </w:rPr>
        <w:t>和</w:t>
      </w:r>
      <w:r w:rsidR="00225C72">
        <w:rPr>
          <w:lang w:eastAsia="zh-CN"/>
        </w:rPr>
        <w:t>8b</w:t>
      </w:r>
      <w:r w:rsidR="00225C72">
        <w:rPr>
          <w:lang w:eastAsia="zh-CN"/>
        </w:rPr>
        <w:t>中涉及的</w:t>
      </w:r>
      <w:r w:rsidR="00225C72">
        <w:rPr>
          <w:lang w:eastAsia="zh-CN"/>
        </w:rPr>
        <w:t>3 GHz</w:t>
      </w:r>
      <w:r w:rsidR="00225C72">
        <w:rPr>
          <w:lang w:eastAsia="zh-CN"/>
        </w:rPr>
        <w:t>以下</w:t>
      </w:r>
      <w:r w:rsidR="00003430">
        <w:rPr>
          <w:lang w:eastAsia="zh-CN"/>
        </w:rPr>
        <w:t>频段</w:t>
      </w:r>
      <w:r w:rsidR="00225C72">
        <w:rPr>
          <w:lang w:eastAsia="zh-CN"/>
        </w:rPr>
        <w:t>，模拟调制为</w:t>
      </w:r>
      <w:r w:rsidR="00225C72">
        <w:rPr>
          <w:lang w:eastAsia="zh-CN"/>
        </w:rPr>
        <w:t xml:space="preserve">50 </w:t>
      </w:r>
      <w:proofErr w:type="spellStart"/>
      <w:r w:rsidR="00225C72">
        <w:rPr>
          <w:lang w:eastAsia="zh-CN"/>
        </w:rPr>
        <w:t>dBW</w:t>
      </w:r>
      <w:proofErr w:type="spellEnd"/>
      <w:r w:rsidR="00225C72">
        <w:rPr>
          <w:lang w:eastAsia="zh-CN"/>
        </w:rPr>
        <w:t>，数字调制为</w:t>
      </w:r>
      <w:r w:rsidR="00F81E02">
        <w:rPr>
          <w:rFonts w:hint="eastAsia"/>
          <w:lang w:eastAsia="zh-CN"/>
        </w:rPr>
        <w:br/>
      </w:r>
      <w:r w:rsidR="00225C72">
        <w:rPr>
          <w:lang w:eastAsia="zh-CN"/>
        </w:rPr>
        <w:t xml:space="preserve">37 </w:t>
      </w:r>
      <w:proofErr w:type="spellStart"/>
      <w:r w:rsidR="00225C72">
        <w:rPr>
          <w:lang w:eastAsia="zh-CN"/>
        </w:rPr>
        <w:t>dBW</w:t>
      </w:r>
      <w:proofErr w:type="spellEnd"/>
      <w:r w:rsidR="00225C72">
        <w:rPr>
          <w:lang w:eastAsia="zh-CN"/>
        </w:rPr>
        <w:t>；</w:t>
      </w:r>
    </w:p>
    <w:p w14:paraId="4E43353A" w14:textId="77777777"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8b</w:t>
      </w:r>
      <w:r w:rsidR="001272CA">
        <w:rPr>
          <w:rFonts w:hint="eastAsia"/>
          <w:lang w:eastAsia="zh-CN"/>
        </w:rPr>
        <w:t>和</w:t>
      </w:r>
      <w:r w:rsidR="00225C72">
        <w:rPr>
          <w:lang w:eastAsia="zh-CN"/>
        </w:rPr>
        <w:t>8c</w:t>
      </w:r>
      <w:r w:rsidR="00225C72">
        <w:rPr>
          <w:lang w:eastAsia="zh-CN"/>
        </w:rPr>
        <w:t>中涉及的</w:t>
      </w:r>
      <w:r w:rsidR="00225C72">
        <w:rPr>
          <w:lang w:eastAsia="zh-CN"/>
        </w:rPr>
        <w:t>3 GHz</w:t>
      </w:r>
      <w:r w:rsidR="00225C72">
        <w:rPr>
          <w:lang w:eastAsia="zh-CN"/>
        </w:rPr>
        <w:t>到</w:t>
      </w:r>
      <w:r w:rsidR="00225C72">
        <w:rPr>
          <w:lang w:eastAsia="zh-CN"/>
        </w:rPr>
        <w:t>15 GHz</w:t>
      </w:r>
      <w:r w:rsidR="00003430">
        <w:rPr>
          <w:lang w:eastAsia="zh-CN"/>
        </w:rPr>
        <w:t>频段</w:t>
      </w:r>
      <w:r w:rsidR="00225C72">
        <w:rPr>
          <w:lang w:eastAsia="zh-CN"/>
        </w:rPr>
        <w:t>，模拟调制为</w:t>
      </w:r>
      <w:r w:rsidR="00225C72">
        <w:rPr>
          <w:lang w:eastAsia="zh-CN"/>
        </w:rPr>
        <w:t xml:space="preserve">55 </w:t>
      </w:r>
      <w:proofErr w:type="spellStart"/>
      <w:r w:rsidR="00225C72">
        <w:rPr>
          <w:lang w:eastAsia="zh-CN"/>
        </w:rPr>
        <w:t>dBW</w:t>
      </w:r>
      <w:proofErr w:type="spellEnd"/>
      <w:r w:rsidR="00225C72">
        <w:rPr>
          <w:rStyle w:val="FootnoteReference"/>
        </w:rPr>
        <w:footnoteReference w:id="5"/>
      </w:r>
      <w:r w:rsidR="00225C72">
        <w:rPr>
          <w:lang w:eastAsia="zh-CN"/>
        </w:rPr>
        <w:t>，数字调制为</w:t>
      </w:r>
      <w:r>
        <w:rPr>
          <w:lang w:eastAsia="zh-CN"/>
        </w:rPr>
        <w:br/>
      </w:r>
      <w:r w:rsidR="00225C72">
        <w:rPr>
          <w:lang w:eastAsia="zh-CN"/>
        </w:rPr>
        <w:t xml:space="preserve">42 </w:t>
      </w:r>
      <w:proofErr w:type="spellStart"/>
      <w:r w:rsidR="00225C72">
        <w:rPr>
          <w:lang w:eastAsia="zh-CN"/>
        </w:rPr>
        <w:t>dBW</w:t>
      </w:r>
      <w:proofErr w:type="spellEnd"/>
      <w:r w:rsidR="00225C72">
        <w:rPr>
          <w:lang w:eastAsia="zh-CN"/>
        </w:rPr>
        <w:t>；</w:t>
      </w:r>
    </w:p>
    <w:p w14:paraId="035DC206" w14:textId="77777777" w:rsidR="00225C72" w:rsidRDefault="00A73E4C" w:rsidP="00A73E4C">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8c</w:t>
      </w:r>
      <w:r w:rsidR="001272CA">
        <w:rPr>
          <w:rFonts w:hint="eastAsia"/>
          <w:lang w:eastAsia="zh-CN"/>
        </w:rPr>
        <w:t>和</w:t>
      </w:r>
      <w:r w:rsidR="00225C72">
        <w:rPr>
          <w:lang w:eastAsia="zh-CN"/>
        </w:rPr>
        <w:t>8d</w:t>
      </w:r>
      <w:r w:rsidR="00225C72">
        <w:rPr>
          <w:lang w:eastAsia="zh-CN"/>
        </w:rPr>
        <w:t>中涉及的</w:t>
      </w:r>
      <w:r w:rsidR="00225C72">
        <w:rPr>
          <w:lang w:eastAsia="zh-CN"/>
        </w:rPr>
        <w:t>15 GHz</w:t>
      </w:r>
      <w:r w:rsidR="00225C72">
        <w:rPr>
          <w:lang w:eastAsia="zh-CN"/>
        </w:rPr>
        <w:t>以上</w:t>
      </w:r>
      <w:r w:rsidR="00003430">
        <w:rPr>
          <w:lang w:eastAsia="zh-CN"/>
        </w:rPr>
        <w:t>频段</w:t>
      </w:r>
      <w:r w:rsidR="00225C72">
        <w:rPr>
          <w:lang w:eastAsia="zh-CN"/>
        </w:rPr>
        <w:t>，模拟调制为</w:t>
      </w:r>
      <w:r w:rsidR="00225C72">
        <w:rPr>
          <w:lang w:eastAsia="zh-CN"/>
        </w:rPr>
        <w:t>55 dBW</w:t>
      </w:r>
      <w:r w:rsidR="00225C72">
        <w:rPr>
          <w:vertAlign w:val="superscript"/>
          <w:lang w:eastAsia="zh-CN"/>
        </w:rPr>
        <w:t>4</w:t>
      </w:r>
      <w:r w:rsidR="00225C72">
        <w:rPr>
          <w:lang w:eastAsia="zh-CN"/>
        </w:rPr>
        <w:t>，数字调制为</w:t>
      </w:r>
      <w:r w:rsidR="00F81E02">
        <w:rPr>
          <w:rFonts w:hint="eastAsia"/>
          <w:lang w:eastAsia="zh-CN"/>
        </w:rPr>
        <w:br/>
      </w:r>
      <w:r w:rsidR="00225C72">
        <w:rPr>
          <w:lang w:eastAsia="zh-CN"/>
        </w:rPr>
        <w:t xml:space="preserve">40 </w:t>
      </w:r>
      <w:proofErr w:type="spellStart"/>
      <w:r w:rsidR="00225C72">
        <w:rPr>
          <w:lang w:eastAsia="zh-CN"/>
        </w:rPr>
        <w:t>dBW</w:t>
      </w:r>
      <w:proofErr w:type="spellEnd"/>
      <w:r w:rsidR="00225C72">
        <w:rPr>
          <w:lang w:eastAsia="zh-CN"/>
        </w:rPr>
        <w:t>。</w:t>
      </w:r>
    </w:p>
    <w:p w14:paraId="3EE90C63" w14:textId="77777777" w:rsidR="00225C72" w:rsidRDefault="00225C72" w:rsidP="00A73E4C">
      <w:pPr>
        <w:rPr>
          <w:lang w:eastAsia="zh-CN"/>
        </w:rPr>
      </w:pPr>
      <w:r>
        <w:rPr>
          <w:rFonts w:hint="eastAsia"/>
          <w:lang w:eastAsia="zh-CN"/>
        </w:rPr>
        <w:t>5</w:t>
      </w:r>
      <w:r>
        <w:rPr>
          <w:rFonts w:hint="eastAsia"/>
          <w:lang w:eastAsia="zh-CN"/>
        </w:rPr>
        <w:tab/>
      </w:r>
      <w:r>
        <w:rPr>
          <w:lang w:eastAsia="zh-CN"/>
        </w:rPr>
        <w:t>表</w:t>
      </w:r>
      <w:r>
        <w:rPr>
          <w:b/>
          <w:bCs/>
          <w:lang w:eastAsia="zh-CN"/>
        </w:rPr>
        <w:t>21-2</w:t>
      </w:r>
      <w:r>
        <w:rPr>
          <w:lang w:eastAsia="zh-CN"/>
        </w:rPr>
        <w:t>所列</w:t>
      </w:r>
      <w:r w:rsidR="00003430">
        <w:rPr>
          <w:lang w:eastAsia="zh-CN"/>
        </w:rPr>
        <w:t>频段</w:t>
      </w:r>
      <w:r w:rsidR="001272CA">
        <w:rPr>
          <w:lang w:eastAsia="zh-CN"/>
        </w:rPr>
        <w:t>内地面电台的</w:t>
      </w:r>
      <w:r w:rsidR="001272CA">
        <w:rPr>
          <w:rFonts w:hint="eastAsia"/>
          <w:lang w:eastAsia="zh-CN"/>
        </w:rPr>
        <w:t>指</w:t>
      </w:r>
      <w:r>
        <w:rPr>
          <w:lang w:eastAsia="zh-CN"/>
        </w:rPr>
        <w:t>配（第</w:t>
      </w:r>
      <w:r>
        <w:rPr>
          <w:b/>
          <w:bCs/>
          <w:lang w:eastAsia="zh-CN"/>
        </w:rPr>
        <w:t>11.21A</w:t>
      </w:r>
      <w:r>
        <w:rPr>
          <w:rFonts w:hint="eastAsia"/>
          <w:lang w:eastAsia="zh-CN"/>
        </w:rPr>
        <w:t>款</w:t>
      </w:r>
      <w:r>
        <w:rPr>
          <w:lang w:eastAsia="zh-CN"/>
        </w:rPr>
        <w:t>）；</w:t>
      </w:r>
    </w:p>
    <w:p w14:paraId="0D8D1240" w14:textId="77777777" w:rsidR="00225C72" w:rsidRDefault="00225C72" w:rsidP="001272CA">
      <w:pPr>
        <w:ind w:firstLine="567"/>
        <w:rPr>
          <w:lang w:eastAsia="zh-CN"/>
        </w:rPr>
      </w:pPr>
      <w:r>
        <w:rPr>
          <w:lang w:eastAsia="zh-CN"/>
        </w:rPr>
        <w:t>无线电规则委员会</w:t>
      </w:r>
      <w:r w:rsidR="001272CA">
        <w:rPr>
          <w:rFonts w:hint="eastAsia"/>
          <w:lang w:eastAsia="zh-CN"/>
        </w:rPr>
        <w:t>做出结论，此款的</w:t>
      </w:r>
      <w:r>
        <w:rPr>
          <w:rFonts w:hint="eastAsia"/>
          <w:lang w:eastAsia="zh-CN"/>
        </w:rPr>
        <w:t>目的在于</w:t>
      </w:r>
      <w:r>
        <w:rPr>
          <w:lang w:eastAsia="zh-CN"/>
        </w:rPr>
        <w:t>保护</w:t>
      </w:r>
      <w:r>
        <w:rPr>
          <w:lang w:eastAsia="zh-CN"/>
        </w:rPr>
        <w:t>GSO</w:t>
      </w:r>
      <w:r w:rsidR="001272CA">
        <w:rPr>
          <w:lang w:eastAsia="zh-CN"/>
        </w:rPr>
        <w:t>。不论</w:t>
      </w:r>
      <w:r w:rsidR="001272CA">
        <w:rPr>
          <w:rFonts w:hint="eastAsia"/>
          <w:lang w:eastAsia="zh-CN"/>
        </w:rPr>
        <w:t>地面业务的划</w:t>
      </w:r>
      <w:r>
        <w:rPr>
          <w:lang w:eastAsia="zh-CN"/>
        </w:rPr>
        <w:t>分类别</w:t>
      </w:r>
      <w:r w:rsidR="001272CA">
        <w:rPr>
          <w:rFonts w:hint="eastAsia"/>
          <w:lang w:eastAsia="zh-CN"/>
        </w:rPr>
        <w:t>为何</w:t>
      </w:r>
      <w:r>
        <w:rPr>
          <w:lang w:eastAsia="zh-CN"/>
        </w:rPr>
        <w:t>，</w:t>
      </w:r>
      <w:r w:rsidR="001272CA">
        <w:rPr>
          <w:rFonts w:hint="eastAsia"/>
          <w:lang w:eastAsia="zh-CN"/>
        </w:rPr>
        <w:t>此款均适</w:t>
      </w:r>
      <w:r>
        <w:rPr>
          <w:lang w:eastAsia="zh-CN"/>
        </w:rPr>
        <w:t>用于上述</w:t>
      </w:r>
      <w:r w:rsidR="00003430">
        <w:rPr>
          <w:lang w:eastAsia="zh-CN"/>
        </w:rPr>
        <w:t>频段</w:t>
      </w:r>
      <w:r>
        <w:rPr>
          <w:lang w:eastAsia="zh-CN"/>
        </w:rPr>
        <w:t>内</w:t>
      </w:r>
      <w:r w:rsidR="001272CA">
        <w:rPr>
          <w:rFonts w:hint="eastAsia"/>
          <w:lang w:eastAsia="zh-CN"/>
        </w:rPr>
        <w:t>的</w:t>
      </w:r>
      <w:r>
        <w:rPr>
          <w:lang w:eastAsia="zh-CN"/>
        </w:rPr>
        <w:t>所有地面业务。</w:t>
      </w:r>
    </w:p>
    <w:p w14:paraId="7801E462" w14:textId="77777777" w:rsidR="00225C72" w:rsidRDefault="00225C72" w:rsidP="001272CA">
      <w:pPr>
        <w:rPr>
          <w:lang w:eastAsia="zh-CN"/>
        </w:rPr>
      </w:pPr>
      <w:r>
        <w:rPr>
          <w:rFonts w:hint="eastAsia"/>
          <w:lang w:eastAsia="zh-CN"/>
        </w:rPr>
        <w:t>6</w:t>
      </w:r>
      <w:r>
        <w:rPr>
          <w:rFonts w:hint="eastAsia"/>
          <w:lang w:eastAsia="zh-CN"/>
        </w:rPr>
        <w:tab/>
      </w:r>
      <w:r>
        <w:rPr>
          <w:rFonts w:hint="eastAsia"/>
          <w:lang w:eastAsia="zh-CN"/>
        </w:rPr>
        <w:t>按照</w:t>
      </w:r>
      <w:r>
        <w:rPr>
          <w:lang w:eastAsia="zh-CN"/>
        </w:rPr>
        <w:t>第</w:t>
      </w:r>
      <w:r>
        <w:rPr>
          <w:b/>
          <w:bCs/>
          <w:lang w:eastAsia="zh-CN"/>
        </w:rPr>
        <w:t>9.21</w:t>
      </w:r>
      <w:r>
        <w:rPr>
          <w:rFonts w:hint="eastAsia"/>
          <w:lang w:eastAsia="zh-CN"/>
        </w:rPr>
        <w:t>款</w:t>
      </w:r>
      <w:r w:rsidR="001272CA">
        <w:rPr>
          <w:lang w:eastAsia="zh-CN"/>
        </w:rPr>
        <w:t>（第</w:t>
      </w:r>
      <w:r w:rsidR="001272CA">
        <w:rPr>
          <w:b/>
          <w:bCs/>
          <w:lang w:eastAsia="zh-CN"/>
        </w:rPr>
        <w:t>11.21B</w:t>
      </w:r>
      <w:r w:rsidR="001272CA">
        <w:rPr>
          <w:rFonts w:hint="eastAsia"/>
          <w:lang w:eastAsia="zh-CN"/>
        </w:rPr>
        <w:t>款</w:t>
      </w:r>
      <w:r w:rsidR="001272CA">
        <w:rPr>
          <w:lang w:eastAsia="zh-CN"/>
        </w:rPr>
        <w:t>）</w:t>
      </w:r>
      <w:r w:rsidR="001272CA">
        <w:rPr>
          <w:rFonts w:hint="eastAsia"/>
          <w:lang w:eastAsia="zh-CN"/>
        </w:rPr>
        <w:t>需采取</w:t>
      </w:r>
      <w:r>
        <w:rPr>
          <w:rFonts w:hint="eastAsia"/>
          <w:lang w:eastAsia="zh-CN"/>
        </w:rPr>
        <w:t>寻求同意</w:t>
      </w:r>
      <w:r w:rsidR="001272CA">
        <w:rPr>
          <w:rFonts w:hint="eastAsia"/>
          <w:lang w:eastAsia="zh-CN"/>
        </w:rPr>
        <w:t>程序</w:t>
      </w:r>
      <w:r>
        <w:rPr>
          <w:rFonts w:hint="eastAsia"/>
          <w:lang w:eastAsia="zh-CN"/>
        </w:rPr>
        <w:t>的</w:t>
      </w:r>
      <w:r>
        <w:rPr>
          <w:lang w:eastAsia="zh-CN"/>
        </w:rPr>
        <w:t>地面电台</w:t>
      </w:r>
      <w:r>
        <w:rPr>
          <w:rFonts w:hint="eastAsia"/>
          <w:lang w:eastAsia="zh-CN"/>
        </w:rPr>
        <w:t>的频率指</w:t>
      </w:r>
      <w:r>
        <w:rPr>
          <w:lang w:eastAsia="zh-CN"/>
        </w:rPr>
        <w:t>配。</w:t>
      </w:r>
    </w:p>
    <w:p w14:paraId="49945823"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p>
    <w:p w14:paraId="5B060D8E"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1242EE6F" w14:textId="77777777" w:rsidR="00225C72" w:rsidRDefault="00225C72" w:rsidP="00C469D0">
      <w:pPr>
        <w:pStyle w:val="Heading8"/>
        <w:rPr>
          <w:lang w:eastAsia="zh-CN"/>
        </w:rPr>
      </w:pPr>
      <w:r>
        <w:rPr>
          <w:rFonts w:hint="eastAsia"/>
          <w:lang w:eastAsia="zh-CN"/>
        </w:rPr>
        <w:lastRenderedPageBreak/>
        <w:t>11.28</w:t>
      </w:r>
    </w:p>
    <w:p w14:paraId="2CC1D6BE" w14:textId="77777777" w:rsidR="00225C72" w:rsidRPr="001341EA" w:rsidRDefault="0031764D" w:rsidP="00A73E4C">
      <w:pPr>
        <w:pStyle w:val="Headingb0"/>
        <w:rPr>
          <w:lang w:eastAsia="zh-CN"/>
        </w:rPr>
      </w:pPr>
      <w:r>
        <w:rPr>
          <w:rFonts w:hint="eastAsia"/>
          <w:lang w:eastAsia="zh-CN"/>
        </w:rPr>
        <w:t>与</w:t>
      </w:r>
      <w:r w:rsidR="00225C72" w:rsidRPr="001341EA">
        <w:rPr>
          <w:lang w:eastAsia="zh-CN"/>
        </w:rPr>
        <w:t>按照第</w:t>
      </w:r>
      <w:r w:rsidR="00225C72" w:rsidRPr="005F71DA">
        <w:rPr>
          <w:lang w:eastAsia="zh-CN"/>
        </w:rPr>
        <w:t>9</w:t>
      </w:r>
      <w:r w:rsidR="00225C72" w:rsidRPr="001341EA">
        <w:rPr>
          <w:lang w:eastAsia="zh-CN"/>
        </w:rPr>
        <w:t>条要求提交</w:t>
      </w:r>
      <w:r>
        <w:rPr>
          <w:rFonts w:hint="eastAsia"/>
          <w:lang w:eastAsia="zh-CN"/>
        </w:rPr>
        <w:t>的</w:t>
      </w:r>
      <w:r w:rsidR="00225C72" w:rsidRPr="001341EA">
        <w:rPr>
          <w:lang w:eastAsia="zh-CN"/>
        </w:rPr>
        <w:t>数据的比较</w:t>
      </w:r>
    </w:p>
    <w:p w14:paraId="2357F644" w14:textId="67575AFF" w:rsidR="0043739D" w:rsidRPr="001F574E" w:rsidRDefault="0043739D" w:rsidP="0043739D">
      <w:pPr>
        <w:ind w:firstLineChars="200" w:firstLine="480"/>
        <w:rPr>
          <w:rFonts w:asciiTheme="minorHAnsi" w:hAnsiTheme="minorHAnsi"/>
          <w:color w:val="000000"/>
          <w:lang w:eastAsia="zh-CN"/>
        </w:rPr>
      </w:pPr>
      <w:r>
        <w:rPr>
          <w:lang w:eastAsia="zh-CN"/>
        </w:rPr>
        <w:t>第</w:t>
      </w:r>
      <w:r>
        <w:rPr>
          <w:b/>
          <w:bCs/>
          <w:lang w:eastAsia="zh-CN"/>
        </w:rPr>
        <w:t>11.28</w:t>
      </w:r>
      <w:r>
        <w:rPr>
          <w:rFonts w:hint="eastAsia"/>
          <w:lang w:eastAsia="zh-CN"/>
        </w:rPr>
        <w:t>款</w:t>
      </w:r>
      <w:r>
        <w:rPr>
          <w:lang w:eastAsia="zh-CN"/>
        </w:rPr>
        <w:t>没有提到将通知特性和涉及提前公布、协调、协调结果</w:t>
      </w:r>
      <w:r>
        <w:rPr>
          <w:lang w:eastAsia="zh-CN"/>
        </w:rPr>
        <w:t>/</w:t>
      </w:r>
      <w:r>
        <w:rPr>
          <w:lang w:eastAsia="zh-CN"/>
        </w:rPr>
        <w:t>状态的特节中已公布的数据进行比较的必要性。当根据第</w:t>
      </w:r>
      <w:r>
        <w:rPr>
          <w:b/>
          <w:bCs/>
          <w:lang w:eastAsia="zh-CN"/>
        </w:rPr>
        <w:t>11.2</w:t>
      </w:r>
      <w:r>
        <w:rPr>
          <w:lang w:eastAsia="zh-CN"/>
        </w:rPr>
        <w:t>或第</w:t>
      </w:r>
      <w:r>
        <w:rPr>
          <w:b/>
          <w:bCs/>
          <w:lang w:eastAsia="zh-CN"/>
        </w:rPr>
        <w:t>11.9</w:t>
      </w:r>
      <w:r>
        <w:rPr>
          <w:rFonts w:hint="eastAsia"/>
          <w:lang w:eastAsia="zh-CN"/>
        </w:rPr>
        <w:t>款</w:t>
      </w:r>
      <w:r>
        <w:rPr>
          <w:lang w:eastAsia="zh-CN"/>
        </w:rPr>
        <w:t>要求提交的频率通知的特性与特节公布数据不同时，无线电通信局有必要考虑采取恰当的</w:t>
      </w:r>
      <w:r>
        <w:rPr>
          <w:rFonts w:hint="eastAsia"/>
          <w:lang w:eastAsia="zh-CN"/>
        </w:rPr>
        <w:t>行动。须采取的行动如下</w:t>
      </w:r>
      <w:r>
        <w:rPr>
          <w:lang w:eastAsia="zh-CN"/>
        </w:rPr>
        <w:t>：</w:t>
      </w:r>
    </w:p>
    <w:p w14:paraId="008F4DDF" w14:textId="77777777" w:rsidR="0043739D" w:rsidRPr="00750EEE" w:rsidRDefault="0043739D" w:rsidP="0043739D">
      <w:pPr>
        <w:pStyle w:val="enumlev1"/>
        <w:rPr>
          <w:lang w:eastAsia="zh-CN"/>
        </w:rPr>
      </w:pPr>
      <w:r w:rsidRPr="00750EEE">
        <w:rPr>
          <w:lang w:eastAsia="zh-CN"/>
        </w:rPr>
        <w:t>1)</w:t>
      </w:r>
      <w:r w:rsidRPr="00750EEE">
        <w:rPr>
          <w:lang w:eastAsia="zh-CN"/>
        </w:rPr>
        <w:tab/>
      </w:r>
      <w:r>
        <w:rPr>
          <w:rFonts w:hint="eastAsia"/>
          <w:lang w:eastAsia="zh-CN"/>
        </w:rPr>
        <w:t>如果</w:t>
      </w:r>
      <w:r>
        <w:rPr>
          <w:lang w:eastAsia="zh-CN"/>
        </w:rPr>
        <w:t>卫星网络或系统无须遵守第</w:t>
      </w:r>
      <w:r w:rsidRPr="00A17FEC">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空间站的启用日期数据须</w:t>
      </w:r>
      <w:r w:rsidRPr="00DC2213">
        <w:rPr>
          <w:rFonts w:hint="eastAsia"/>
          <w:lang w:eastAsia="zh-CN"/>
        </w:rPr>
        <w:t>与收到</w:t>
      </w:r>
      <w:r>
        <w:rPr>
          <w:rFonts w:hint="eastAsia"/>
          <w:lang w:eastAsia="zh-CN"/>
        </w:rPr>
        <w:t>的按照</w:t>
      </w:r>
      <w:r>
        <w:rPr>
          <w:lang w:eastAsia="zh-CN"/>
        </w:rPr>
        <w:t>第</w:t>
      </w:r>
      <w:r w:rsidRPr="00AC0760">
        <w:rPr>
          <w:rFonts w:hint="eastAsia"/>
          <w:b/>
          <w:bCs/>
          <w:lang w:eastAsia="zh-CN"/>
        </w:rPr>
        <w:t>9</w:t>
      </w:r>
      <w:r w:rsidRPr="00AC0760">
        <w:rPr>
          <w:b/>
          <w:bCs/>
          <w:lang w:eastAsia="zh-CN"/>
        </w:rPr>
        <w:t>.1</w:t>
      </w:r>
      <w:r>
        <w:rPr>
          <w:rFonts w:hint="eastAsia"/>
          <w:lang w:eastAsia="zh-CN"/>
        </w:rPr>
        <w:t>或</w:t>
      </w:r>
      <w:r>
        <w:rPr>
          <w:rFonts w:hint="eastAsia"/>
          <w:lang w:eastAsia="zh-CN"/>
        </w:rPr>
        <w:t>9</w:t>
      </w:r>
      <w:r w:rsidRPr="00AC0760">
        <w:rPr>
          <w:b/>
          <w:bCs/>
          <w:lang w:eastAsia="zh-CN"/>
        </w:rPr>
        <w:t>.2</w:t>
      </w:r>
      <w:r>
        <w:rPr>
          <w:rFonts w:hint="eastAsia"/>
          <w:lang w:eastAsia="zh-CN"/>
        </w:rPr>
        <w:t>款提交</w:t>
      </w:r>
      <w:r w:rsidRPr="00DC2213">
        <w:rPr>
          <w:rFonts w:hint="eastAsia"/>
          <w:lang w:eastAsia="zh-CN"/>
        </w:rPr>
        <w:t>的</w:t>
      </w:r>
      <w:r>
        <w:rPr>
          <w:rFonts w:hint="eastAsia"/>
          <w:lang w:eastAsia="zh-CN"/>
        </w:rPr>
        <w:t>相关</w:t>
      </w:r>
      <w:r>
        <w:rPr>
          <w:lang w:eastAsia="zh-CN"/>
        </w:rPr>
        <w:t>完整资料</w:t>
      </w:r>
      <w:r w:rsidRPr="00DC2213">
        <w:rPr>
          <w:rFonts w:hint="eastAsia"/>
          <w:lang w:eastAsia="zh-CN"/>
        </w:rPr>
        <w:t>中的</w:t>
      </w:r>
      <w:r>
        <w:rPr>
          <w:rFonts w:hint="eastAsia"/>
          <w:lang w:eastAsia="zh-CN"/>
        </w:rPr>
        <w:t>日期</w:t>
      </w:r>
      <w:r w:rsidRPr="00DC2213">
        <w:rPr>
          <w:rFonts w:hint="eastAsia"/>
          <w:lang w:eastAsia="zh-CN"/>
        </w:rPr>
        <w:t>进行比较</w:t>
      </w:r>
      <w:r>
        <w:rPr>
          <w:rFonts w:hint="eastAsia"/>
          <w:lang w:eastAsia="zh-CN"/>
        </w:rPr>
        <w:t>；</w:t>
      </w:r>
      <w:r>
        <w:rPr>
          <w:lang w:eastAsia="zh-CN"/>
        </w:rPr>
        <w:t>如果卫星网络或</w:t>
      </w:r>
      <w:r>
        <w:rPr>
          <w:rFonts w:hint="eastAsia"/>
          <w:lang w:eastAsia="zh-CN"/>
        </w:rPr>
        <w:t>系统须</w:t>
      </w:r>
      <w:r>
        <w:rPr>
          <w:lang w:eastAsia="zh-CN"/>
        </w:rPr>
        <w:t>遵守第</w:t>
      </w:r>
      <w:r w:rsidRPr="00750274">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收到的</w:t>
      </w:r>
      <w:r>
        <w:rPr>
          <w:lang w:eastAsia="zh-CN"/>
        </w:rPr>
        <w:t>与按照第</w:t>
      </w:r>
      <w:r w:rsidRPr="00750274">
        <w:rPr>
          <w:rFonts w:hint="eastAsia"/>
          <w:b/>
          <w:bCs/>
          <w:lang w:eastAsia="zh-CN"/>
        </w:rPr>
        <w:t>9</w:t>
      </w:r>
      <w:r w:rsidRPr="00750274">
        <w:rPr>
          <w:b/>
          <w:bCs/>
          <w:lang w:eastAsia="zh-CN"/>
        </w:rPr>
        <w:t>.1A</w:t>
      </w:r>
      <w:r>
        <w:rPr>
          <w:lang w:eastAsia="zh-CN"/>
        </w:rPr>
        <w:t>款</w:t>
      </w:r>
      <w:r>
        <w:rPr>
          <w:rFonts w:hint="eastAsia"/>
          <w:lang w:eastAsia="zh-CN"/>
        </w:rPr>
        <w:t>提交的资料中的日期</w:t>
      </w:r>
      <w:r>
        <w:rPr>
          <w:lang w:eastAsia="zh-CN"/>
        </w:rPr>
        <w:t>进行比较</w:t>
      </w:r>
      <w:r w:rsidRPr="00DC2213">
        <w:rPr>
          <w:rFonts w:hint="eastAsia"/>
          <w:lang w:eastAsia="zh-CN"/>
        </w:rPr>
        <w:t>。如果时间超过七年，通知将被退回给提交通知的主管部门，并建议重新开始第</w:t>
      </w:r>
      <w:r w:rsidRPr="00750EEE">
        <w:rPr>
          <w:b/>
          <w:bCs/>
          <w:lang w:eastAsia="zh-CN"/>
        </w:rPr>
        <w:t>9</w:t>
      </w:r>
      <w:r w:rsidRPr="00DC2213">
        <w:rPr>
          <w:rFonts w:hint="eastAsia"/>
          <w:lang w:eastAsia="zh-CN"/>
        </w:rPr>
        <w:t>条的程序。</w:t>
      </w:r>
    </w:p>
    <w:p w14:paraId="14AB1C36" w14:textId="77777777" w:rsidR="0043739D" w:rsidRDefault="0043739D" w:rsidP="0043739D">
      <w:pPr>
        <w:pStyle w:val="enumlev1"/>
        <w:rPr>
          <w:lang w:eastAsia="zh-CN"/>
        </w:rPr>
      </w:pPr>
      <w:r w:rsidRPr="00750EEE">
        <w:rPr>
          <w:lang w:eastAsia="zh-CN"/>
        </w:rPr>
        <w:t>2)</w:t>
      </w:r>
      <w:r w:rsidRPr="00750EEE">
        <w:rPr>
          <w:lang w:eastAsia="zh-CN"/>
        </w:rPr>
        <w:tab/>
      </w:r>
      <w:r w:rsidRPr="00DC2213">
        <w:rPr>
          <w:rFonts w:hint="eastAsia"/>
          <w:lang w:eastAsia="zh-CN"/>
        </w:rPr>
        <w:t>通知特性与</w:t>
      </w:r>
      <w:r>
        <w:rPr>
          <w:rFonts w:hint="eastAsia"/>
          <w:lang w:eastAsia="zh-CN"/>
        </w:rPr>
        <w:t>主管部门提交或无线电通信局自动形成的提前公布</w:t>
      </w:r>
      <w:r w:rsidRPr="00DC2213">
        <w:rPr>
          <w:rFonts w:hint="eastAsia"/>
          <w:lang w:eastAsia="zh-CN"/>
        </w:rPr>
        <w:t>相关</w:t>
      </w:r>
      <w:r>
        <w:rPr>
          <w:rFonts w:hint="eastAsia"/>
          <w:lang w:eastAsia="zh-CN"/>
        </w:rPr>
        <w:t>的</w:t>
      </w:r>
      <w:r w:rsidRPr="00DC2213">
        <w:rPr>
          <w:rFonts w:hint="eastAsia"/>
          <w:lang w:eastAsia="zh-CN"/>
        </w:rPr>
        <w:t>特节</w:t>
      </w:r>
      <w:r>
        <w:rPr>
          <w:rFonts w:hint="eastAsia"/>
          <w:lang w:eastAsia="zh-CN"/>
        </w:rPr>
        <w:t>所公布内容</w:t>
      </w:r>
      <w:r w:rsidRPr="00DC2213">
        <w:rPr>
          <w:rFonts w:hint="eastAsia"/>
          <w:lang w:eastAsia="zh-CN"/>
        </w:rPr>
        <w:t>存在差异时，</w:t>
      </w:r>
      <w:r>
        <w:rPr>
          <w:rFonts w:hint="eastAsia"/>
          <w:lang w:eastAsia="zh-CN"/>
        </w:rPr>
        <w:t>须按照第</w:t>
      </w:r>
      <w:r w:rsidRPr="00750EEE">
        <w:rPr>
          <w:b/>
          <w:bCs/>
          <w:lang w:eastAsia="zh-CN"/>
        </w:rPr>
        <w:t>9</w:t>
      </w:r>
      <w:r w:rsidRPr="00127C81">
        <w:rPr>
          <w:b/>
          <w:bCs/>
          <w:lang w:eastAsia="zh-CN"/>
        </w:rPr>
        <w:t>.</w:t>
      </w:r>
      <w:r w:rsidRPr="00AC0760">
        <w:rPr>
          <w:b/>
          <w:bCs/>
          <w:lang w:eastAsia="zh-CN"/>
        </w:rPr>
        <w:t>2</w:t>
      </w:r>
      <w:r>
        <w:rPr>
          <w:rFonts w:hint="eastAsia"/>
          <w:lang w:eastAsia="zh-CN"/>
        </w:rPr>
        <w:t>款审查是否有必要再次采用</w:t>
      </w:r>
      <w:r w:rsidRPr="00DC2213">
        <w:rPr>
          <w:rFonts w:hint="eastAsia"/>
          <w:lang w:eastAsia="zh-CN"/>
        </w:rPr>
        <w:t>第</w:t>
      </w:r>
      <w:r w:rsidRPr="00020F0E">
        <w:rPr>
          <w:b/>
          <w:bCs/>
          <w:lang w:eastAsia="zh-CN"/>
        </w:rPr>
        <w:t>9</w:t>
      </w:r>
      <w:r w:rsidRPr="00DC2213">
        <w:rPr>
          <w:rFonts w:hint="eastAsia"/>
          <w:lang w:eastAsia="zh-CN"/>
        </w:rPr>
        <w:t>条的程序。</w:t>
      </w:r>
      <w:r>
        <w:rPr>
          <w:rFonts w:hint="eastAsia"/>
          <w:lang w:eastAsia="zh-CN"/>
        </w:rPr>
        <w:t>如果有必要，</w:t>
      </w:r>
      <w:r w:rsidRPr="00DC2213">
        <w:rPr>
          <w:rFonts w:hint="eastAsia"/>
          <w:lang w:eastAsia="zh-CN"/>
        </w:rPr>
        <w:t>通知将被退回给提交通知的主管部门，并建议重新开始第</w:t>
      </w:r>
      <w:r w:rsidRPr="00020F0E">
        <w:rPr>
          <w:b/>
          <w:bCs/>
          <w:lang w:eastAsia="zh-CN"/>
        </w:rPr>
        <w:t>9</w:t>
      </w:r>
      <w:r w:rsidRPr="00DC2213">
        <w:rPr>
          <w:rFonts w:hint="eastAsia"/>
          <w:lang w:eastAsia="zh-CN"/>
        </w:rPr>
        <w:t>条的程序。</w:t>
      </w:r>
    </w:p>
    <w:p w14:paraId="0365FFF1" w14:textId="77777777" w:rsidR="0043739D" w:rsidRPr="00750EEE" w:rsidRDefault="0043739D" w:rsidP="0043739D">
      <w:pPr>
        <w:pStyle w:val="enumlev1"/>
        <w:rPr>
          <w:lang w:eastAsia="zh-CN"/>
        </w:rPr>
      </w:pPr>
      <w:r w:rsidRPr="002B21A0">
        <w:rPr>
          <w:lang w:eastAsia="zh-CN"/>
        </w:rPr>
        <w:t>3)</w:t>
      </w:r>
      <w:r w:rsidRPr="002B21A0">
        <w:rPr>
          <w:lang w:eastAsia="zh-CN"/>
        </w:rPr>
        <w:tab/>
      </w:r>
      <w:r w:rsidRPr="00E572AE">
        <w:rPr>
          <w:rFonts w:hint="eastAsia"/>
          <w:lang w:eastAsia="zh-CN"/>
        </w:rPr>
        <w:t>通知特性与</w:t>
      </w:r>
      <w:r>
        <w:rPr>
          <w:rFonts w:hint="eastAsia"/>
          <w:lang w:eastAsia="zh-CN"/>
        </w:rPr>
        <w:t>适当</w:t>
      </w:r>
      <w:r w:rsidRPr="00E572AE">
        <w:rPr>
          <w:rFonts w:hint="eastAsia"/>
          <w:lang w:eastAsia="zh-CN"/>
        </w:rPr>
        <w:t>协调</w:t>
      </w:r>
      <w:r>
        <w:rPr>
          <w:rFonts w:hint="eastAsia"/>
          <w:lang w:eastAsia="zh-CN"/>
        </w:rPr>
        <w:t>请求提前公布</w:t>
      </w:r>
      <w:r w:rsidRPr="00E572AE">
        <w:rPr>
          <w:rFonts w:hint="eastAsia"/>
          <w:lang w:eastAsia="zh-CN"/>
        </w:rPr>
        <w:t>相关特节</w:t>
      </w:r>
      <w:r>
        <w:rPr>
          <w:rFonts w:hint="eastAsia"/>
          <w:lang w:eastAsia="zh-CN"/>
        </w:rPr>
        <w:t>所公布的内容</w:t>
      </w:r>
      <w:r w:rsidRPr="00E572AE">
        <w:rPr>
          <w:rFonts w:hint="eastAsia"/>
          <w:lang w:eastAsia="zh-CN"/>
        </w:rPr>
        <w:t>存在差异时，将假定该差异是协调的结果。</w:t>
      </w:r>
    </w:p>
    <w:p w14:paraId="7B1861A1" w14:textId="77EF91C6" w:rsidR="0043739D" w:rsidRDefault="0043739D" w:rsidP="0043739D">
      <w:pPr>
        <w:pStyle w:val="enumlev1"/>
        <w:rPr>
          <w:lang w:eastAsia="zh-CN"/>
        </w:rPr>
      </w:pPr>
      <w:r>
        <w:rPr>
          <w:lang w:eastAsia="zh-CN"/>
        </w:rPr>
        <w:t>4</w:t>
      </w:r>
      <w:r w:rsidRPr="00750EEE">
        <w:rPr>
          <w:lang w:eastAsia="zh-CN"/>
        </w:rPr>
        <w:t>)</w:t>
      </w:r>
      <w:r w:rsidRPr="00750EEE">
        <w:rPr>
          <w:lang w:eastAsia="zh-CN"/>
        </w:rPr>
        <w:tab/>
      </w:r>
      <w:r w:rsidRPr="00DC2213">
        <w:rPr>
          <w:rFonts w:hint="eastAsia"/>
          <w:lang w:eastAsia="zh-CN"/>
        </w:rPr>
        <w:t>在实际情况中，无线电通信局无法系统地对包含在按照第</w:t>
      </w:r>
      <w:r w:rsidRPr="00750EEE">
        <w:rPr>
          <w:b/>
          <w:bCs/>
          <w:lang w:eastAsia="zh-CN"/>
        </w:rPr>
        <w:t>11.2</w:t>
      </w:r>
      <w:r w:rsidRPr="00DC2213">
        <w:rPr>
          <w:rFonts w:hint="eastAsia"/>
          <w:lang w:eastAsia="zh-CN"/>
        </w:rPr>
        <w:t>或第</w:t>
      </w:r>
      <w:r w:rsidRPr="00750EEE">
        <w:rPr>
          <w:b/>
          <w:bCs/>
          <w:lang w:eastAsia="zh-CN"/>
        </w:rPr>
        <w:t>11.9</w:t>
      </w:r>
      <w:r w:rsidRPr="00DC2213">
        <w:rPr>
          <w:rFonts w:hint="eastAsia"/>
          <w:lang w:eastAsia="zh-CN"/>
        </w:rPr>
        <w:t>款要求提交的通知单和协调过程中涉及的大量信件中的协调资料进行比较</w:t>
      </w:r>
      <w:r>
        <w:rPr>
          <w:rFonts w:hint="eastAsia"/>
          <w:lang w:eastAsia="zh-CN"/>
        </w:rPr>
        <w:t>，</w:t>
      </w:r>
      <w:r w:rsidRPr="00DC2213">
        <w:rPr>
          <w:rFonts w:hint="eastAsia"/>
          <w:lang w:eastAsia="zh-CN"/>
        </w:rPr>
        <w:t>因此，无线电规则委员会决定由无线电通信局承担的第</w:t>
      </w:r>
      <w:r w:rsidRPr="00750EEE">
        <w:rPr>
          <w:b/>
          <w:bCs/>
          <w:lang w:eastAsia="zh-CN"/>
        </w:rPr>
        <w:t>11.32</w:t>
      </w:r>
      <w:r w:rsidRPr="00DC2213">
        <w:rPr>
          <w:rFonts w:hint="eastAsia"/>
          <w:lang w:eastAsia="zh-CN"/>
        </w:rPr>
        <w:t>款审查应基于从通知</w:t>
      </w:r>
      <w:r>
        <w:rPr>
          <w:rFonts w:hint="eastAsia"/>
          <w:lang w:eastAsia="zh-CN"/>
        </w:rPr>
        <w:t>单</w:t>
      </w:r>
      <w:r w:rsidRPr="00DC2213">
        <w:rPr>
          <w:rFonts w:hint="eastAsia"/>
          <w:lang w:eastAsia="zh-CN"/>
        </w:rPr>
        <w:t>（</w:t>
      </w:r>
      <w:r w:rsidRPr="00DC2213">
        <w:rPr>
          <w:rFonts w:hint="eastAsia"/>
          <w:lang w:eastAsia="zh-CN"/>
        </w:rPr>
        <w:t>A5/A6</w:t>
      </w:r>
      <w:r w:rsidRPr="00DC2213">
        <w:rPr>
          <w:rFonts w:hint="eastAsia"/>
          <w:lang w:eastAsia="zh-CN"/>
        </w:rPr>
        <w:t>框）中得到的协调资料。</w:t>
      </w:r>
      <w:r>
        <w:rPr>
          <w:rFonts w:hint="eastAsia"/>
          <w:lang w:eastAsia="zh-CN"/>
        </w:rPr>
        <w:t>如果提交的是用于审查的</w:t>
      </w:r>
      <w:r w:rsidRPr="00DC2213">
        <w:rPr>
          <w:rFonts w:hint="eastAsia"/>
          <w:lang w:eastAsia="zh-CN"/>
        </w:rPr>
        <w:t>最新</w:t>
      </w:r>
      <w:r>
        <w:rPr>
          <w:rFonts w:hint="eastAsia"/>
          <w:lang w:eastAsia="zh-CN"/>
        </w:rPr>
        <w:t>资料</w:t>
      </w:r>
      <w:r w:rsidRPr="00DC2213">
        <w:rPr>
          <w:rFonts w:hint="eastAsia"/>
          <w:lang w:eastAsia="zh-CN"/>
        </w:rPr>
        <w:t>，</w:t>
      </w:r>
      <w:r>
        <w:rPr>
          <w:rFonts w:hint="eastAsia"/>
          <w:lang w:eastAsia="zh-CN"/>
        </w:rPr>
        <w:t>则</w:t>
      </w:r>
      <w:r w:rsidRPr="00DC2213">
        <w:rPr>
          <w:rFonts w:hint="eastAsia"/>
          <w:lang w:eastAsia="zh-CN"/>
        </w:rPr>
        <w:t>无线电通信局</w:t>
      </w:r>
      <w:r>
        <w:rPr>
          <w:rFonts w:hint="eastAsia"/>
          <w:lang w:eastAsia="zh-CN"/>
        </w:rPr>
        <w:t>须将</w:t>
      </w:r>
      <w:r w:rsidRPr="00DC2213">
        <w:rPr>
          <w:rFonts w:hint="eastAsia"/>
          <w:lang w:eastAsia="zh-CN"/>
        </w:rPr>
        <w:t>通知</w:t>
      </w:r>
      <w:r>
        <w:rPr>
          <w:rFonts w:hint="eastAsia"/>
          <w:lang w:eastAsia="zh-CN"/>
        </w:rPr>
        <w:t>单</w:t>
      </w:r>
      <w:r w:rsidRPr="00DC2213">
        <w:rPr>
          <w:rFonts w:hint="eastAsia"/>
          <w:lang w:eastAsia="zh-CN"/>
        </w:rPr>
        <w:t>中提交</w:t>
      </w:r>
      <w:r>
        <w:rPr>
          <w:rFonts w:hint="eastAsia"/>
          <w:lang w:eastAsia="zh-CN"/>
        </w:rPr>
        <w:t>的</w:t>
      </w:r>
      <w:r w:rsidRPr="00DC2213">
        <w:rPr>
          <w:rFonts w:hint="eastAsia"/>
          <w:lang w:eastAsia="zh-CN"/>
        </w:rPr>
        <w:t>网络通知数据作为与</w:t>
      </w:r>
      <w:r w:rsidRPr="00DC2213">
        <w:rPr>
          <w:rFonts w:hint="eastAsia"/>
          <w:lang w:eastAsia="zh-CN"/>
        </w:rPr>
        <w:t>A5/A6</w:t>
      </w:r>
      <w:r w:rsidRPr="00DC2213">
        <w:rPr>
          <w:rFonts w:hint="eastAsia"/>
          <w:lang w:eastAsia="zh-CN"/>
        </w:rPr>
        <w:t>框中涉及的国家进行</w:t>
      </w:r>
      <w:r>
        <w:rPr>
          <w:rFonts w:hint="eastAsia"/>
          <w:lang w:eastAsia="zh-CN"/>
        </w:rPr>
        <w:t>过</w:t>
      </w:r>
      <w:r w:rsidRPr="00DC2213">
        <w:rPr>
          <w:rFonts w:hint="eastAsia"/>
          <w:lang w:eastAsia="zh-CN"/>
        </w:rPr>
        <w:t>协调的数据。</w:t>
      </w:r>
    </w:p>
    <w:p w14:paraId="3CB8601A" w14:textId="77777777" w:rsidR="00D65C2E" w:rsidRDefault="00D65C2E" w:rsidP="0043739D">
      <w:pPr>
        <w:pStyle w:val="enumlev1"/>
        <w:rPr>
          <w:lang w:eastAsia="zh-CN"/>
        </w:rPr>
      </w:pPr>
    </w:p>
    <w:p w14:paraId="56CC5541" w14:textId="77777777" w:rsidR="00D65C2E" w:rsidRDefault="00D65C2E">
      <w:pPr>
        <w:tabs>
          <w:tab w:val="clear" w:pos="1134"/>
          <w:tab w:val="clear" w:pos="1871"/>
          <w:tab w:val="clear" w:pos="2268"/>
        </w:tabs>
        <w:overflowPunct/>
        <w:autoSpaceDE/>
        <w:autoSpaceDN/>
        <w:adjustRightInd/>
        <w:spacing w:before="0"/>
        <w:jc w:val="left"/>
        <w:textAlignment w:val="auto"/>
        <w:rPr>
          <w:lang w:eastAsia="zh-CN"/>
        </w:rPr>
        <w:sectPr w:rsidR="00D65C2E" w:rsidSect="00060335">
          <w:headerReference w:type="even" r:id="rId11"/>
          <w:headerReference w:type="default" r:id="rId12"/>
          <w:footnotePr>
            <w:pos w:val="beneathText"/>
          </w:footnotePr>
          <w:pgSz w:w="11907" w:h="16840" w:code="9"/>
          <w:pgMar w:top="1701" w:right="851" w:bottom="1134" w:left="1985" w:header="720" w:footer="482" w:gutter="0"/>
          <w:cols w:space="720"/>
          <w:vAlign w:val="both"/>
          <w:docGrid w:linePitch="326"/>
        </w:sectPr>
      </w:pPr>
    </w:p>
    <w:p w14:paraId="64675DD6" w14:textId="77777777" w:rsidR="00225C72" w:rsidRDefault="00225C72" w:rsidP="0043739D">
      <w:pPr>
        <w:pStyle w:val="Heading8"/>
        <w:rPr>
          <w:lang w:eastAsia="zh-CN"/>
        </w:rPr>
      </w:pPr>
      <w:r>
        <w:rPr>
          <w:rFonts w:hint="eastAsia"/>
          <w:lang w:eastAsia="zh-CN"/>
        </w:rPr>
        <w:lastRenderedPageBreak/>
        <w:t>11.31</w:t>
      </w:r>
    </w:p>
    <w:p w14:paraId="6C87CF1A" w14:textId="692FA216" w:rsidR="00225C72" w:rsidRDefault="00225C72" w:rsidP="0010060C">
      <w:pPr>
        <w:rPr>
          <w:lang w:eastAsia="zh-CN"/>
        </w:rPr>
      </w:pPr>
      <w:r>
        <w:rPr>
          <w:lang w:eastAsia="zh-CN"/>
        </w:rPr>
        <w:t>1</w:t>
      </w:r>
      <w:r>
        <w:rPr>
          <w:lang w:eastAsia="zh-CN"/>
        </w:rPr>
        <w:tab/>
      </w:r>
      <w:r>
        <w:rPr>
          <w:lang w:eastAsia="zh-CN"/>
        </w:rPr>
        <w:t>第</w:t>
      </w:r>
      <w:r>
        <w:rPr>
          <w:b/>
          <w:bCs/>
          <w:lang w:eastAsia="zh-CN"/>
        </w:rPr>
        <w:t>11.31.2</w:t>
      </w:r>
      <w:r>
        <w:rPr>
          <w:rFonts w:hint="eastAsia"/>
          <w:lang w:eastAsia="zh-CN"/>
        </w:rPr>
        <w:t>款</w:t>
      </w:r>
      <w:r>
        <w:rPr>
          <w:lang w:eastAsia="zh-CN"/>
        </w:rPr>
        <w:t>要求</w:t>
      </w:r>
      <w:r w:rsidR="0010060C">
        <w:rPr>
          <w:rFonts w:hint="eastAsia"/>
          <w:lang w:eastAsia="zh-CN"/>
        </w:rPr>
        <w:t>应将第</w:t>
      </w:r>
      <w:r>
        <w:rPr>
          <w:b/>
          <w:bCs/>
          <w:lang w:eastAsia="zh-CN"/>
        </w:rPr>
        <w:t>11.31</w:t>
      </w:r>
      <w:r>
        <w:rPr>
          <w:rFonts w:hint="eastAsia"/>
          <w:lang w:eastAsia="zh-CN"/>
        </w:rPr>
        <w:t>款</w:t>
      </w:r>
      <w:r>
        <w:rPr>
          <w:lang w:eastAsia="zh-CN"/>
        </w:rPr>
        <w:t>中提到的</w:t>
      </w:r>
      <w:r w:rsidR="0010060C">
        <w:rPr>
          <w:rFonts w:hint="eastAsia"/>
          <w:lang w:eastAsia="zh-CN"/>
        </w:rPr>
        <w:t>“</w:t>
      </w:r>
      <w:r w:rsidRPr="00CC7C1D">
        <w:rPr>
          <w:rFonts w:ascii="STKaiti" w:eastAsia="STKaiti" w:hAnsi="STKaiti"/>
          <w:lang w:eastAsia="zh-CN"/>
        </w:rPr>
        <w:t>其他</w:t>
      </w:r>
      <w:r w:rsidR="0088294E">
        <w:rPr>
          <w:rFonts w:ascii="STKaiti" w:eastAsia="STKaiti" w:hAnsi="STKaiti" w:hint="eastAsia"/>
          <w:lang w:eastAsia="zh-CN"/>
        </w:rPr>
        <w:t>条</w:t>
      </w:r>
      <w:r w:rsidR="0010060C" w:rsidRPr="00CC7C1D">
        <w:rPr>
          <w:rFonts w:ascii="STKaiti" w:eastAsia="STKaiti" w:hAnsi="STKaiti" w:hint="eastAsia"/>
          <w:lang w:eastAsia="zh-CN"/>
        </w:rPr>
        <w:t>款</w:t>
      </w:r>
      <w:r w:rsidR="0010060C">
        <w:rPr>
          <w:rFonts w:hint="eastAsia"/>
          <w:lang w:eastAsia="zh-CN"/>
        </w:rPr>
        <w:t>”予以确定并</w:t>
      </w:r>
      <w:r>
        <w:rPr>
          <w:lang w:eastAsia="zh-CN"/>
        </w:rPr>
        <w:t>包含在</w:t>
      </w:r>
      <w:r w:rsidR="0010060C">
        <w:rPr>
          <w:rFonts w:hint="eastAsia"/>
          <w:lang w:eastAsia="zh-CN"/>
        </w:rPr>
        <w:t>《</w:t>
      </w:r>
      <w:r>
        <w:rPr>
          <w:lang w:eastAsia="zh-CN"/>
        </w:rPr>
        <w:t>程序规则</w:t>
      </w:r>
      <w:r w:rsidR="0010060C">
        <w:rPr>
          <w:rFonts w:hint="eastAsia"/>
          <w:lang w:eastAsia="zh-CN"/>
        </w:rPr>
        <w:t>》</w:t>
      </w:r>
      <w:r>
        <w:rPr>
          <w:lang w:eastAsia="zh-CN"/>
        </w:rPr>
        <w:t>中，</w:t>
      </w:r>
      <w:r w:rsidR="0010060C">
        <w:rPr>
          <w:rFonts w:hint="eastAsia"/>
          <w:lang w:eastAsia="zh-CN"/>
        </w:rPr>
        <w:t>此章旨在</w:t>
      </w:r>
      <w:r>
        <w:rPr>
          <w:lang w:eastAsia="zh-CN"/>
        </w:rPr>
        <w:t>回答以上问题。</w:t>
      </w:r>
    </w:p>
    <w:p w14:paraId="31211C05" w14:textId="77777777" w:rsidR="00225C72" w:rsidRDefault="00225C72" w:rsidP="00A73E4C">
      <w:pPr>
        <w:ind w:firstLine="567"/>
        <w:rPr>
          <w:lang w:eastAsia="zh-CN"/>
        </w:rPr>
      </w:pPr>
      <w:r>
        <w:rPr>
          <w:lang w:eastAsia="zh-CN"/>
        </w:rPr>
        <w:t>第</w:t>
      </w:r>
      <w:r>
        <w:rPr>
          <w:b/>
          <w:bCs/>
          <w:lang w:eastAsia="zh-CN"/>
        </w:rPr>
        <w:t>11.31</w:t>
      </w:r>
      <w:r>
        <w:rPr>
          <w:rFonts w:hint="eastAsia"/>
          <w:lang w:eastAsia="zh-CN"/>
        </w:rPr>
        <w:t>款</w:t>
      </w:r>
      <w:r>
        <w:rPr>
          <w:lang w:eastAsia="zh-CN"/>
        </w:rPr>
        <w:t>中的规则性</w:t>
      </w:r>
      <w:r>
        <w:rPr>
          <w:rFonts w:hint="eastAsia"/>
          <w:lang w:eastAsia="zh-CN"/>
        </w:rPr>
        <w:t>审</w:t>
      </w:r>
      <w:r>
        <w:rPr>
          <w:lang w:eastAsia="zh-CN"/>
        </w:rPr>
        <w:t>查包括以下几点</w:t>
      </w:r>
      <w:r>
        <w:rPr>
          <w:rStyle w:val="FootnoteReference"/>
        </w:rPr>
        <w:footnoteReference w:id="6"/>
      </w:r>
      <w:r>
        <w:rPr>
          <w:lang w:eastAsia="zh-CN"/>
        </w:rPr>
        <w:t>：</w:t>
      </w:r>
    </w:p>
    <w:p w14:paraId="5E3CC428"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rFonts w:hint="eastAsia"/>
          <w:lang w:eastAsia="zh-CN"/>
        </w:rPr>
        <w:t>与</w:t>
      </w:r>
      <w:r w:rsidR="00225C72">
        <w:rPr>
          <w:lang w:eastAsia="zh-CN"/>
        </w:rPr>
        <w:t>频率划分表的一致性</w:t>
      </w:r>
      <w:r w:rsidR="00225C72">
        <w:rPr>
          <w:rFonts w:hint="eastAsia"/>
          <w:lang w:eastAsia="zh-CN"/>
        </w:rPr>
        <w:t>审</w:t>
      </w:r>
      <w:r w:rsidR="00225C72">
        <w:rPr>
          <w:lang w:eastAsia="zh-CN"/>
        </w:rPr>
        <w:t>查，包括脚注以及和脚注相关的决议或建议；</w:t>
      </w:r>
    </w:p>
    <w:p w14:paraId="5C3E124A"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当涉及脚注中规定时（也可</w:t>
      </w:r>
      <w:r w:rsidR="00225C72">
        <w:rPr>
          <w:rFonts w:hint="eastAsia"/>
          <w:lang w:eastAsia="zh-CN"/>
        </w:rPr>
        <w:t>参照</w:t>
      </w:r>
      <w:r w:rsidR="00225C72">
        <w:rPr>
          <w:lang w:eastAsia="zh-CN"/>
        </w:rPr>
        <w:t>第</w:t>
      </w:r>
      <w:r w:rsidR="00225C72">
        <w:rPr>
          <w:b/>
          <w:bCs/>
          <w:lang w:eastAsia="zh-CN"/>
        </w:rPr>
        <w:t>9.21</w:t>
      </w:r>
      <w:r w:rsidR="00225C72">
        <w:rPr>
          <w:lang w:eastAsia="zh-CN"/>
        </w:rPr>
        <w:t>和</w:t>
      </w:r>
      <w:r w:rsidR="00225C72">
        <w:rPr>
          <w:rFonts w:hint="eastAsia"/>
          <w:lang w:eastAsia="zh-CN"/>
        </w:rPr>
        <w:t>第</w:t>
      </w:r>
      <w:r w:rsidR="00225C72">
        <w:rPr>
          <w:b/>
          <w:bCs/>
          <w:lang w:eastAsia="zh-CN"/>
        </w:rPr>
        <w:t>11.37</w:t>
      </w:r>
      <w:r w:rsidR="00225C72">
        <w:rPr>
          <w:rFonts w:hint="eastAsia"/>
          <w:lang w:eastAsia="zh-CN"/>
        </w:rPr>
        <w:t>款</w:t>
      </w:r>
      <w:r w:rsidR="00225C72">
        <w:rPr>
          <w:lang w:eastAsia="zh-CN"/>
        </w:rPr>
        <w:t>相关程序规则），第</w:t>
      </w:r>
      <w:r w:rsidR="00225C72">
        <w:rPr>
          <w:b/>
          <w:bCs/>
          <w:lang w:eastAsia="zh-CN"/>
        </w:rPr>
        <w:t>9.21</w:t>
      </w:r>
      <w:r w:rsidR="00225C72">
        <w:rPr>
          <w:rFonts w:hint="eastAsia"/>
          <w:lang w:eastAsia="zh-CN"/>
        </w:rPr>
        <w:t>款</w:t>
      </w:r>
      <w:r w:rsidR="00225C72">
        <w:rPr>
          <w:lang w:eastAsia="zh-CN"/>
        </w:rPr>
        <w:t>的成功应用；</w:t>
      </w:r>
    </w:p>
    <w:p w14:paraId="54507FF7"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第</w:t>
      </w:r>
      <w:r w:rsidR="00225C72">
        <w:rPr>
          <w:b/>
          <w:bCs/>
          <w:lang w:eastAsia="zh-CN"/>
        </w:rPr>
        <w:t>21</w:t>
      </w:r>
      <w:r w:rsidR="00225C72">
        <w:rPr>
          <w:lang w:eastAsia="zh-CN"/>
        </w:rPr>
        <w:t>条到</w:t>
      </w:r>
      <w:r w:rsidR="00225C72">
        <w:rPr>
          <w:b/>
          <w:bCs/>
          <w:lang w:eastAsia="zh-CN"/>
        </w:rPr>
        <w:t>57</w:t>
      </w:r>
      <w:r w:rsidR="00225C72">
        <w:rPr>
          <w:lang w:eastAsia="zh-CN"/>
        </w:rPr>
        <w:t>条包括了所有</w:t>
      </w:r>
      <w:r w:rsidR="00225C72">
        <w:rPr>
          <w:rFonts w:hint="eastAsia"/>
          <w:lang w:eastAsia="zh-CN"/>
        </w:rPr>
        <w:t>“</w:t>
      </w:r>
      <w:r w:rsidR="00225C72" w:rsidRPr="00CC7C1D">
        <w:rPr>
          <w:rFonts w:ascii="STKaiti" w:eastAsia="STKaiti" w:hAnsi="STKaiti"/>
          <w:lang w:eastAsia="zh-CN"/>
        </w:rPr>
        <w:t>其他</w:t>
      </w:r>
      <w:r w:rsidR="00225C72">
        <w:rPr>
          <w:rFonts w:hint="eastAsia"/>
          <w:lang w:eastAsia="zh-CN"/>
        </w:rPr>
        <w:t>”</w:t>
      </w:r>
      <w:r w:rsidR="00225C72">
        <w:rPr>
          <w:lang w:eastAsia="zh-CN"/>
        </w:rPr>
        <w:t>的强制规定，</w:t>
      </w:r>
      <w:r w:rsidR="00225C72">
        <w:rPr>
          <w:rFonts w:hint="eastAsia"/>
          <w:lang w:eastAsia="zh-CN"/>
        </w:rPr>
        <w:t>以及</w:t>
      </w:r>
      <w:r w:rsidR="00225C72">
        <w:rPr>
          <w:lang w:eastAsia="zh-CN"/>
        </w:rPr>
        <w:t>与业务、</w:t>
      </w:r>
      <w:r w:rsidR="00225C72">
        <w:rPr>
          <w:rFonts w:hint="eastAsia"/>
          <w:lang w:eastAsia="zh-CN"/>
        </w:rPr>
        <w:t>电台</w:t>
      </w:r>
      <w:r w:rsidR="00225C72">
        <w:rPr>
          <w:lang w:eastAsia="zh-CN"/>
        </w:rPr>
        <w:t>使用</w:t>
      </w:r>
      <w:r w:rsidR="00003430">
        <w:rPr>
          <w:lang w:eastAsia="zh-CN"/>
        </w:rPr>
        <w:t>频段</w:t>
      </w:r>
      <w:r w:rsidR="00225C72">
        <w:rPr>
          <w:lang w:eastAsia="zh-CN"/>
        </w:rPr>
        <w:t>相关的《无线电规则》附录</w:t>
      </w:r>
      <w:r w:rsidR="00225C72">
        <w:rPr>
          <w:rFonts w:hint="eastAsia"/>
          <w:lang w:eastAsia="zh-CN"/>
        </w:rPr>
        <w:t>和</w:t>
      </w:r>
      <w:r w:rsidR="00225C72">
        <w:rPr>
          <w:lang w:eastAsia="zh-CN"/>
        </w:rPr>
        <w:t>/</w:t>
      </w:r>
      <w:r w:rsidR="00225C72">
        <w:rPr>
          <w:lang w:eastAsia="zh-CN"/>
        </w:rPr>
        <w:t>或决议。</w:t>
      </w:r>
    </w:p>
    <w:p w14:paraId="2F4A13D4" w14:textId="4C8393DA" w:rsidR="00225C72" w:rsidRDefault="00225C72" w:rsidP="00A73E4C">
      <w:pPr>
        <w:rPr>
          <w:lang w:eastAsia="zh-CN"/>
        </w:rPr>
      </w:pPr>
      <w:r>
        <w:rPr>
          <w:rFonts w:hint="eastAsia"/>
          <w:lang w:eastAsia="zh-CN"/>
        </w:rPr>
        <w:t>2</w:t>
      </w:r>
      <w:r>
        <w:rPr>
          <w:rFonts w:hint="eastAsia"/>
          <w:lang w:eastAsia="zh-CN"/>
        </w:rPr>
        <w:tab/>
      </w:r>
      <w:r>
        <w:rPr>
          <w:lang w:eastAsia="zh-CN"/>
        </w:rPr>
        <w:t>关于对地面</w:t>
      </w:r>
      <w:r>
        <w:rPr>
          <w:rFonts w:hint="eastAsia"/>
          <w:lang w:eastAsia="zh-CN"/>
        </w:rPr>
        <w:t>业务</w:t>
      </w:r>
      <w:r>
        <w:rPr>
          <w:lang w:eastAsia="zh-CN"/>
        </w:rPr>
        <w:t>（</w:t>
      </w:r>
      <w:r>
        <w:rPr>
          <w:rFonts w:hint="eastAsia"/>
          <w:lang w:eastAsia="zh-CN"/>
        </w:rPr>
        <w:t>第</w:t>
      </w:r>
      <w:r>
        <w:rPr>
          <w:lang w:eastAsia="zh-CN"/>
        </w:rPr>
        <w:t>2.1</w:t>
      </w:r>
      <w:r>
        <w:rPr>
          <w:rFonts w:hint="eastAsia"/>
          <w:lang w:eastAsia="zh-CN"/>
        </w:rPr>
        <w:t>至第</w:t>
      </w:r>
      <w:r>
        <w:rPr>
          <w:lang w:eastAsia="zh-CN"/>
        </w:rPr>
        <w:t>2.5.2</w:t>
      </w:r>
      <w:r>
        <w:rPr>
          <w:rFonts w:hint="eastAsia"/>
          <w:lang w:eastAsia="zh-CN"/>
        </w:rPr>
        <w:t>段</w:t>
      </w:r>
      <w:r>
        <w:rPr>
          <w:lang w:eastAsia="zh-CN"/>
        </w:rPr>
        <w:t>）或空间业务（</w:t>
      </w:r>
      <w:r>
        <w:rPr>
          <w:rFonts w:hint="eastAsia"/>
          <w:lang w:eastAsia="zh-CN"/>
        </w:rPr>
        <w:t>第</w:t>
      </w:r>
      <w:r>
        <w:rPr>
          <w:lang w:eastAsia="zh-CN"/>
        </w:rPr>
        <w:t>2.6</w:t>
      </w:r>
      <w:r>
        <w:rPr>
          <w:rFonts w:hint="eastAsia"/>
          <w:lang w:eastAsia="zh-CN"/>
        </w:rPr>
        <w:t>至第</w:t>
      </w:r>
      <w:r>
        <w:rPr>
          <w:lang w:eastAsia="zh-CN"/>
        </w:rPr>
        <w:t>2.6.</w:t>
      </w:r>
      <w:r w:rsidR="005A27DF">
        <w:rPr>
          <w:lang w:eastAsia="zh-CN"/>
        </w:rPr>
        <w:t>7</w:t>
      </w:r>
      <w:r>
        <w:rPr>
          <w:rFonts w:hint="eastAsia"/>
          <w:lang w:eastAsia="zh-CN"/>
        </w:rPr>
        <w:t>段</w:t>
      </w:r>
      <w:r>
        <w:rPr>
          <w:lang w:eastAsia="zh-CN"/>
        </w:rPr>
        <w:t>）</w:t>
      </w:r>
      <w:r>
        <w:rPr>
          <w:rFonts w:hint="eastAsia"/>
          <w:lang w:eastAsia="zh-CN"/>
        </w:rPr>
        <w:t>的电台</w:t>
      </w:r>
      <w:r>
        <w:rPr>
          <w:lang w:eastAsia="zh-CN"/>
        </w:rPr>
        <w:t>进行</w:t>
      </w:r>
      <w:r w:rsidR="00626838">
        <w:rPr>
          <w:lang w:eastAsia="zh-CN"/>
        </w:rPr>
        <w:t>审查</w:t>
      </w:r>
      <w:r>
        <w:rPr>
          <w:lang w:eastAsia="zh-CN"/>
        </w:rPr>
        <w:t>的在第</w:t>
      </w:r>
      <w:r>
        <w:rPr>
          <w:b/>
          <w:bCs/>
          <w:lang w:eastAsia="zh-CN"/>
        </w:rPr>
        <w:t>11.31.2</w:t>
      </w:r>
      <w:r>
        <w:rPr>
          <w:rFonts w:hint="eastAsia"/>
          <w:lang w:eastAsia="zh-CN"/>
        </w:rPr>
        <w:t>款</w:t>
      </w:r>
      <w:r>
        <w:rPr>
          <w:lang w:eastAsia="zh-CN"/>
        </w:rPr>
        <w:t>中提到的</w:t>
      </w:r>
      <w:r>
        <w:rPr>
          <w:rFonts w:hint="eastAsia"/>
          <w:lang w:eastAsia="zh-CN"/>
        </w:rPr>
        <w:t>“</w:t>
      </w:r>
      <w:r w:rsidRPr="00CC7C1D">
        <w:rPr>
          <w:rFonts w:ascii="STKaiti" w:eastAsia="STKaiti" w:hAnsi="STKaiti"/>
          <w:lang w:eastAsia="zh-CN"/>
        </w:rPr>
        <w:t>其他</w:t>
      </w:r>
      <w:r w:rsidRPr="00CC7C1D">
        <w:rPr>
          <w:rFonts w:ascii="STKaiti" w:eastAsia="STKaiti" w:hAnsi="STKaiti" w:hint="eastAsia"/>
          <w:lang w:eastAsia="zh-CN"/>
        </w:rPr>
        <w:t>条款</w:t>
      </w:r>
      <w:r>
        <w:rPr>
          <w:rFonts w:hint="eastAsia"/>
          <w:lang w:eastAsia="zh-CN"/>
        </w:rPr>
        <w:t>”</w:t>
      </w:r>
      <w:r>
        <w:rPr>
          <w:lang w:eastAsia="zh-CN"/>
        </w:rPr>
        <w:t>如下所述：</w:t>
      </w:r>
    </w:p>
    <w:p w14:paraId="47E77179" w14:textId="77777777" w:rsidR="00225C72" w:rsidRDefault="00225C72" w:rsidP="00A73E4C">
      <w:pPr>
        <w:rPr>
          <w:lang w:eastAsia="zh-CN"/>
        </w:rPr>
      </w:pPr>
      <w:r>
        <w:rPr>
          <w:rFonts w:hint="eastAsia"/>
          <w:lang w:eastAsia="zh-CN"/>
        </w:rPr>
        <w:t>2.1</w:t>
      </w:r>
      <w:r>
        <w:rPr>
          <w:rFonts w:hint="eastAsia"/>
          <w:lang w:eastAsia="zh-CN"/>
        </w:rPr>
        <w:tab/>
      </w:r>
      <w:r w:rsidRPr="00C27AAE">
        <w:rPr>
          <w:rFonts w:ascii="STKaiti" w:eastAsia="STKaiti" w:hAnsi="STKaiti"/>
          <w:lang w:eastAsia="zh-CN"/>
        </w:rPr>
        <w:t>广播业务：</w:t>
      </w:r>
      <w:r>
        <w:rPr>
          <w:lang w:eastAsia="zh-CN"/>
        </w:rPr>
        <w:t>第</w:t>
      </w:r>
      <w:r>
        <w:rPr>
          <w:b/>
          <w:bCs/>
          <w:lang w:eastAsia="zh-CN"/>
        </w:rPr>
        <w:t>23.7</w:t>
      </w:r>
      <w:r>
        <w:rPr>
          <w:rFonts w:hint="eastAsia"/>
          <w:lang w:eastAsia="zh-CN"/>
        </w:rPr>
        <w:t>款</w:t>
      </w:r>
      <w:r>
        <w:rPr>
          <w:lang w:eastAsia="zh-CN"/>
        </w:rPr>
        <w:t>中包括对</w:t>
      </w:r>
      <w:r>
        <w:rPr>
          <w:rFonts w:hint="eastAsia"/>
          <w:lang w:eastAsia="zh-CN"/>
        </w:rPr>
        <w:t>在</w:t>
      </w:r>
      <w:r>
        <w:rPr>
          <w:lang w:eastAsia="zh-CN"/>
        </w:rPr>
        <w:t>热带地区使用第</w:t>
      </w:r>
      <w:r>
        <w:rPr>
          <w:b/>
          <w:bCs/>
          <w:lang w:eastAsia="zh-CN"/>
        </w:rPr>
        <w:t>23.6</w:t>
      </w:r>
      <w:r>
        <w:rPr>
          <w:rFonts w:hint="eastAsia"/>
          <w:lang w:eastAsia="zh-CN"/>
        </w:rPr>
        <w:t>款</w:t>
      </w:r>
      <w:r>
        <w:rPr>
          <w:lang w:eastAsia="zh-CN"/>
        </w:rPr>
        <w:t>所列</w:t>
      </w:r>
      <w:r w:rsidR="00003430">
        <w:rPr>
          <w:lang w:eastAsia="zh-CN"/>
        </w:rPr>
        <w:t>频段</w:t>
      </w:r>
      <w:r>
        <w:rPr>
          <w:rFonts w:hint="eastAsia"/>
          <w:lang w:eastAsia="zh-CN"/>
        </w:rPr>
        <w:t>、</w:t>
      </w:r>
      <w:r>
        <w:rPr>
          <w:lang w:eastAsia="zh-CN"/>
        </w:rPr>
        <w:t>功率限值</w:t>
      </w:r>
      <w:r>
        <w:rPr>
          <w:lang w:eastAsia="zh-CN"/>
        </w:rPr>
        <w:t>50 kW</w:t>
      </w:r>
      <w:r>
        <w:rPr>
          <w:lang w:eastAsia="zh-CN"/>
        </w:rPr>
        <w:t>的广播发射机的规定。</w:t>
      </w:r>
    </w:p>
    <w:p w14:paraId="14F91769" w14:textId="77777777" w:rsidR="00225C72" w:rsidRDefault="00225C72" w:rsidP="00A73E4C">
      <w:pPr>
        <w:rPr>
          <w:lang w:val="en-US" w:eastAsia="zh-CN"/>
        </w:rPr>
      </w:pPr>
      <w:r>
        <w:rPr>
          <w:rFonts w:hint="eastAsia"/>
          <w:lang w:eastAsia="zh-CN"/>
        </w:rPr>
        <w:t>2.2</w:t>
      </w:r>
      <w:r>
        <w:rPr>
          <w:rFonts w:hint="eastAsia"/>
          <w:lang w:eastAsia="zh-CN"/>
        </w:rPr>
        <w:tab/>
      </w:r>
      <w:r w:rsidRPr="00C27AAE">
        <w:rPr>
          <w:rFonts w:ascii="STKaiti" w:eastAsia="STKaiti" w:hAnsi="STKaiti"/>
          <w:lang w:eastAsia="zh-CN"/>
        </w:rPr>
        <w:t>固定业务：</w:t>
      </w:r>
      <w:r>
        <w:rPr>
          <w:lang w:eastAsia="zh-CN"/>
        </w:rPr>
        <w:t>第</w:t>
      </w:r>
      <w:r>
        <w:rPr>
          <w:b/>
          <w:bCs/>
          <w:lang w:eastAsia="zh-CN"/>
        </w:rPr>
        <w:t>24.2</w:t>
      </w:r>
      <w:r>
        <w:rPr>
          <w:rFonts w:hint="eastAsia"/>
          <w:lang w:eastAsia="zh-CN"/>
        </w:rPr>
        <w:t>款</w:t>
      </w:r>
      <w:r>
        <w:rPr>
          <w:lang w:eastAsia="zh-CN"/>
        </w:rPr>
        <w:t>规定在</w:t>
      </w:r>
      <w:r>
        <w:rPr>
          <w:lang w:eastAsia="zh-CN"/>
        </w:rPr>
        <w:t>30 MHz</w:t>
      </w:r>
      <w:r>
        <w:rPr>
          <w:lang w:eastAsia="zh-CN"/>
        </w:rPr>
        <w:t>以下</w:t>
      </w:r>
      <w:r w:rsidR="00003430">
        <w:rPr>
          <w:lang w:eastAsia="zh-CN"/>
        </w:rPr>
        <w:t>频段</w:t>
      </w:r>
      <w:r>
        <w:rPr>
          <w:lang w:eastAsia="zh-CN"/>
        </w:rPr>
        <w:t>固定业务禁止使用</w:t>
      </w:r>
      <w:r>
        <w:rPr>
          <w:lang w:eastAsia="zh-CN"/>
        </w:rPr>
        <w:t>F3E</w:t>
      </w:r>
      <w:r>
        <w:rPr>
          <w:lang w:eastAsia="zh-CN"/>
        </w:rPr>
        <w:t>和</w:t>
      </w:r>
      <w:r>
        <w:rPr>
          <w:lang w:eastAsia="zh-CN"/>
        </w:rPr>
        <w:t>G3E</w:t>
      </w:r>
      <w:r>
        <w:rPr>
          <w:lang w:eastAsia="zh-CN"/>
        </w:rPr>
        <w:t>发射。</w:t>
      </w:r>
    </w:p>
    <w:p w14:paraId="3303D290" w14:textId="77777777" w:rsidR="00225C72" w:rsidRDefault="00225C72" w:rsidP="00B128B2">
      <w:pPr>
        <w:rPr>
          <w:lang w:eastAsia="zh-CN"/>
        </w:rPr>
      </w:pPr>
      <w:r>
        <w:rPr>
          <w:rFonts w:hint="eastAsia"/>
          <w:lang w:eastAsia="zh-CN"/>
        </w:rPr>
        <w:t>2.3</w:t>
      </w:r>
      <w:r>
        <w:rPr>
          <w:rFonts w:hint="eastAsia"/>
          <w:lang w:eastAsia="zh-CN"/>
        </w:rPr>
        <w:tab/>
      </w:r>
      <w:r w:rsidRPr="001341EA">
        <w:rPr>
          <w:rFonts w:ascii="STKaiti" w:eastAsia="STKaiti" w:hAnsi="STKaiti"/>
          <w:lang w:eastAsia="zh-CN"/>
        </w:rPr>
        <w:t>航空移动业务：</w:t>
      </w:r>
      <w:r w:rsidR="00B128B2">
        <w:rPr>
          <w:rFonts w:hint="eastAsia"/>
          <w:lang w:eastAsia="zh-CN"/>
        </w:rPr>
        <w:t>有一些强制性条款仅针对专门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w:t>
      </w:r>
      <w:r>
        <w:rPr>
          <w:lang w:eastAsia="zh-CN"/>
        </w:rPr>
        <w:t>附录</w:t>
      </w:r>
      <w:r>
        <w:rPr>
          <w:b/>
          <w:bCs/>
          <w:lang w:eastAsia="zh-CN"/>
        </w:rPr>
        <w:t>26</w:t>
      </w:r>
      <w:r>
        <w:rPr>
          <w:lang w:eastAsia="zh-CN"/>
        </w:rPr>
        <w:t>和</w:t>
      </w:r>
      <w:r>
        <w:rPr>
          <w:b/>
          <w:bCs/>
          <w:lang w:eastAsia="zh-CN"/>
        </w:rPr>
        <w:t>27</w:t>
      </w:r>
      <w:r w:rsidR="00B128B2">
        <w:rPr>
          <w:rFonts w:hint="eastAsia"/>
          <w:lang w:eastAsia="zh-CN"/>
        </w:rPr>
        <w:t>中含有</w:t>
      </w:r>
      <w:r>
        <w:rPr>
          <w:rFonts w:hint="eastAsia"/>
          <w:lang w:eastAsia="zh-CN"/>
        </w:rPr>
        <w:t>关于</w:t>
      </w:r>
      <w:r>
        <w:rPr>
          <w:lang w:eastAsia="zh-CN"/>
        </w:rPr>
        <w:t>必要信道分配、允许辐射等级、功率限制</w:t>
      </w:r>
      <w:r>
        <w:rPr>
          <w:rFonts w:hint="eastAsia"/>
          <w:lang w:eastAsia="zh-CN"/>
        </w:rPr>
        <w:t>的</w:t>
      </w:r>
      <w:r>
        <w:rPr>
          <w:lang w:eastAsia="zh-CN"/>
        </w:rPr>
        <w:t>强制性规定。第</w:t>
      </w:r>
      <w:r>
        <w:rPr>
          <w:b/>
          <w:bCs/>
          <w:lang w:eastAsia="zh-CN"/>
        </w:rPr>
        <w:t>43.4</w:t>
      </w:r>
      <w:r>
        <w:rPr>
          <w:rFonts w:hint="eastAsia"/>
          <w:lang w:eastAsia="zh-CN"/>
        </w:rPr>
        <w:t>款也属于此类</w:t>
      </w:r>
      <w:r>
        <w:rPr>
          <w:lang w:eastAsia="zh-CN"/>
        </w:rPr>
        <w:t>强制</w:t>
      </w:r>
      <w:r w:rsidR="00B128B2">
        <w:rPr>
          <w:rFonts w:hint="eastAsia"/>
          <w:lang w:eastAsia="zh-CN"/>
        </w:rPr>
        <w:t>性规则条款</w:t>
      </w:r>
      <w:r w:rsidR="00B128B2">
        <w:rPr>
          <w:lang w:eastAsia="zh-CN"/>
        </w:rPr>
        <w:t>，例如，</w:t>
      </w:r>
      <w:r w:rsidR="00B128B2">
        <w:rPr>
          <w:rFonts w:hint="eastAsia"/>
          <w:lang w:eastAsia="zh-CN"/>
        </w:rPr>
        <w:t>禁止将专门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用于</w:t>
      </w:r>
      <w:r>
        <w:rPr>
          <w:lang w:eastAsia="zh-CN"/>
        </w:rPr>
        <w:t>任何形式</w:t>
      </w:r>
      <w:r w:rsidR="00B128B2">
        <w:rPr>
          <w:rFonts w:hint="eastAsia"/>
          <w:lang w:eastAsia="zh-CN"/>
        </w:rPr>
        <w:t>的</w:t>
      </w:r>
      <w:r>
        <w:rPr>
          <w:lang w:eastAsia="zh-CN"/>
        </w:rPr>
        <w:t>公众通信。</w:t>
      </w:r>
    </w:p>
    <w:p w14:paraId="6C6D0624" w14:textId="77777777" w:rsidR="00D65C2E" w:rsidRDefault="00D65C2E">
      <w:pPr>
        <w:tabs>
          <w:tab w:val="clear" w:pos="1134"/>
          <w:tab w:val="clear" w:pos="1871"/>
          <w:tab w:val="clear" w:pos="2268"/>
        </w:tabs>
        <w:overflowPunct/>
        <w:autoSpaceDE/>
        <w:autoSpaceDN/>
        <w:adjustRightInd/>
        <w:spacing w:before="0"/>
        <w:jc w:val="left"/>
        <w:textAlignment w:val="auto"/>
        <w:rPr>
          <w:lang w:eastAsia="zh-CN"/>
        </w:rPr>
      </w:pPr>
    </w:p>
    <w:p w14:paraId="0042CD33" w14:textId="1DC6BDD3" w:rsidR="00D65C2E" w:rsidRDefault="00D65C2E">
      <w:pPr>
        <w:tabs>
          <w:tab w:val="clear" w:pos="1134"/>
          <w:tab w:val="clear" w:pos="1871"/>
          <w:tab w:val="clear" w:pos="2268"/>
        </w:tabs>
        <w:overflowPunct/>
        <w:autoSpaceDE/>
        <w:autoSpaceDN/>
        <w:adjustRightInd/>
        <w:spacing w:before="0"/>
        <w:jc w:val="left"/>
        <w:textAlignment w:val="auto"/>
        <w:rPr>
          <w:lang w:eastAsia="zh-CN"/>
        </w:rPr>
        <w:sectPr w:rsidR="00D65C2E" w:rsidSect="00D65C2E">
          <w:headerReference w:type="even" r:id="rId13"/>
          <w:headerReference w:type="default" r:id="rId14"/>
          <w:footnotePr>
            <w:pos w:val="beneathText"/>
          </w:footnotePr>
          <w:pgSz w:w="11907" w:h="16840" w:code="9"/>
          <w:pgMar w:top="1701" w:right="851" w:bottom="1134" w:left="1985" w:header="720" w:footer="482" w:gutter="0"/>
          <w:cols w:space="720"/>
          <w:vAlign w:val="both"/>
          <w:docGrid w:linePitch="326"/>
        </w:sectPr>
      </w:pPr>
    </w:p>
    <w:p w14:paraId="1E329E34" w14:textId="77777777" w:rsidR="00B35597" w:rsidRPr="000E7B00" w:rsidRDefault="00B35597" w:rsidP="00B35597">
      <w:pPr>
        <w:rPr>
          <w:lang w:eastAsia="zh-CN"/>
        </w:rPr>
      </w:pPr>
      <w:r w:rsidRPr="000E7B00">
        <w:rPr>
          <w:rFonts w:hint="eastAsia"/>
          <w:lang w:eastAsia="zh-CN"/>
        </w:rPr>
        <w:lastRenderedPageBreak/>
        <w:t>2.4</w:t>
      </w:r>
      <w:r w:rsidRPr="000E7B00">
        <w:rPr>
          <w:rFonts w:hint="eastAsia"/>
          <w:lang w:eastAsia="zh-CN"/>
        </w:rPr>
        <w:tab/>
      </w:r>
      <w:r w:rsidRPr="000E7B00">
        <w:rPr>
          <w:rFonts w:ascii="STKaiti" w:eastAsia="STKaiti" w:hAnsi="STKaiti"/>
          <w:lang w:eastAsia="zh-CN"/>
        </w:rPr>
        <w:t>水上移动业务：</w:t>
      </w:r>
      <w:r w:rsidRPr="000E7B00">
        <w:rPr>
          <w:lang w:eastAsia="zh-CN"/>
        </w:rPr>
        <w:t>绝大多数</w:t>
      </w:r>
      <w:r w:rsidRPr="000E7B00">
        <w:rPr>
          <w:rFonts w:hint="eastAsia"/>
          <w:lang w:eastAsia="zh-CN"/>
        </w:rPr>
        <w:t>强制性条款均与专门</w:t>
      </w:r>
      <w:r w:rsidRPr="000E7B00">
        <w:rPr>
          <w:lang w:eastAsia="zh-CN"/>
        </w:rPr>
        <w:t>划分给水上移动业务使用频段相关，包括</w:t>
      </w:r>
      <w:r w:rsidRPr="000E7B00">
        <w:rPr>
          <w:rFonts w:hint="eastAsia"/>
          <w:lang w:eastAsia="zh-CN"/>
        </w:rPr>
        <w:t>关于</w:t>
      </w:r>
      <w:r w:rsidRPr="000E7B00">
        <w:rPr>
          <w:lang w:eastAsia="zh-CN"/>
        </w:rPr>
        <w:t>必要信道分配、允许</w:t>
      </w:r>
      <w:r w:rsidRPr="000E7B00">
        <w:rPr>
          <w:rFonts w:hint="eastAsia"/>
          <w:lang w:eastAsia="zh-CN"/>
        </w:rPr>
        <w:t>发</w:t>
      </w:r>
      <w:r w:rsidRPr="000E7B00">
        <w:rPr>
          <w:lang w:eastAsia="zh-CN"/>
        </w:rPr>
        <w:t>射</w:t>
      </w:r>
      <w:r w:rsidRPr="000E7B00">
        <w:rPr>
          <w:rFonts w:hint="eastAsia"/>
          <w:lang w:eastAsia="zh-CN"/>
        </w:rPr>
        <w:t>类别</w:t>
      </w:r>
      <w:r w:rsidRPr="000E7B00">
        <w:rPr>
          <w:lang w:eastAsia="zh-CN"/>
        </w:rPr>
        <w:t>、功率限制等规定。但是也有许多</w:t>
      </w:r>
      <w:r w:rsidRPr="000E7B00">
        <w:rPr>
          <w:rFonts w:hint="eastAsia"/>
          <w:lang w:eastAsia="zh-CN"/>
        </w:rPr>
        <w:t>条款</w:t>
      </w:r>
      <w:r w:rsidRPr="000E7B00">
        <w:rPr>
          <w:lang w:eastAsia="zh-CN"/>
        </w:rPr>
        <w:t>适用于水上移动业务</w:t>
      </w:r>
      <w:r w:rsidRPr="000E7B00">
        <w:rPr>
          <w:rFonts w:hint="eastAsia"/>
          <w:lang w:eastAsia="zh-CN"/>
        </w:rPr>
        <w:t>的非专用划分</w:t>
      </w:r>
      <w:r w:rsidRPr="000E7B00">
        <w:rPr>
          <w:lang w:eastAsia="zh-CN"/>
        </w:rPr>
        <w:t>频段。</w:t>
      </w:r>
      <w:r w:rsidRPr="000E7B00">
        <w:rPr>
          <w:rFonts w:hint="eastAsia"/>
          <w:lang w:eastAsia="zh-CN"/>
        </w:rPr>
        <w:t>适用于需进行</w:t>
      </w:r>
      <w:r w:rsidRPr="000E7B00">
        <w:rPr>
          <w:lang w:eastAsia="zh-CN"/>
        </w:rPr>
        <w:t>通知</w:t>
      </w:r>
      <w:r w:rsidRPr="000E7B00">
        <w:rPr>
          <w:rFonts w:hint="eastAsia"/>
          <w:lang w:eastAsia="zh-CN"/>
        </w:rPr>
        <w:t>的频率指配</w:t>
      </w:r>
      <w:r w:rsidRPr="000E7B00">
        <w:rPr>
          <w:lang w:eastAsia="zh-CN"/>
        </w:rPr>
        <w:t>的</w:t>
      </w:r>
      <w:r w:rsidRPr="000E7B00">
        <w:rPr>
          <w:rFonts w:hint="eastAsia"/>
          <w:lang w:eastAsia="zh-CN"/>
        </w:rPr>
        <w:t>相关条款</w:t>
      </w:r>
      <w:r w:rsidRPr="000E7B00">
        <w:rPr>
          <w:lang w:eastAsia="zh-CN"/>
        </w:rPr>
        <w:t>如下表所示：</w:t>
      </w:r>
    </w:p>
    <w:p w14:paraId="16EBE09F" w14:textId="77777777" w:rsidR="00B35597" w:rsidRPr="000E7B00" w:rsidRDefault="00B35597" w:rsidP="0095715D">
      <w:pPr>
        <w:spacing w:before="0"/>
        <w:rPr>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B35597" w:rsidRPr="000E7B00" w14:paraId="0FC47760" w14:textId="77777777" w:rsidTr="00C5040A">
        <w:trPr>
          <w:cantSplit/>
        </w:trPr>
        <w:tc>
          <w:tcPr>
            <w:tcW w:w="2835" w:type="dxa"/>
            <w:tcBorders>
              <w:top w:val="nil"/>
              <w:left w:val="nil"/>
            </w:tcBorders>
          </w:tcPr>
          <w:p w14:paraId="72150249" w14:textId="77777777" w:rsidR="00B35597" w:rsidRPr="000E7B00" w:rsidRDefault="00B35597" w:rsidP="00C5040A">
            <w:pPr>
              <w:pStyle w:val="TableText"/>
              <w:framePr w:hSpace="181" w:wrap="notBeside" w:vAnchor="text" w:hAnchor="text" w:xAlign="center" w:y="1"/>
              <w:spacing w:before="120" w:after="120"/>
              <w:rPr>
                <w:color w:val="000000"/>
                <w:lang w:eastAsia="zh-CN"/>
              </w:rPr>
            </w:pPr>
          </w:p>
        </w:tc>
        <w:tc>
          <w:tcPr>
            <w:tcW w:w="5867" w:type="dxa"/>
            <w:tcBorders>
              <w:left w:val="nil"/>
              <w:right w:val="single" w:sz="6" w:space="0" w:color="auto"/>
            </w:tcBorders>
          </w:tcPr>
          <w:p w14:paraId="2B059226" w14:textId="77777777" w:rsidR="00B35597" w:rsidRPr="000E7B00" w:rsidRDefault="00B35597" w:rsidP="00C5040A">
            <w:pPr>
              <w:pStyle w:val="TableHead"/>
              <w:framePr w:hSpace="181" w:wrap="notBeside" w:vAnchor="text" w:hAnchor="text" w:xAlign="center" w:y="1"/>
              <w:spacing w:before="120" w:after="120"/>
              <w:rPr>
                <w:color w:val="000000"/>
              </w:rPr>
            </w:pPr>
            <w:r w:rsidRPr="000E7B00">
              <w:rPr>
                <w:rFonts w:hint="eastAsia"/>
                <w:lang w:eastAsia="zh-CN"/>
              </w:rPr>
              <w:t>条款编号</w:t>
            </w:r>
          </w:p>
        </w:tc>
      </w:tr>
      <w:tr w:rsidR="00B35597" w:rsidRPr="000E7B00" w14:paraId="70E1C729" w14:textId="77777777" w:rsidTr="00C5040A">
        <w:trPr>
          <w:cantSplit/>
        </w:trPr>
        <w:tc>
          <w:tcPr>
            <w:tcW w:w="2835" w:type="dxa"/>
          </w:tcPr>
          <w:p w14:paraId="7F2460DB"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功率限值</w:t>
            </w:r>
          </w:p>
        </w:tc>
        <w:tc>
          <w:tcPr>
            <w:tcW w:w="5867" w:type="dxa"/>
            <w:tcBorders>
              <w:right w:val="single" w:sz="6" w:space="0" w:color="auto"/>
            </w:tcBorders>
          </w:tcPr>
          <w:p w14:paraId="31A4C099" w14:textId="77777777"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52.104</w:t>
            </w:r>
          </w:p>
          <w:p w14:paraId="187D7DFC" w14:textId="77777777"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52.117</w:t>
            </w:r>
            <w:r>
              <w:rPr>
                <w:color w:val="000000"/>
                <w:lang w:eastAsia="zh-CN"/>
              </w:rPr>
              <w:t>、</w:t>
            </w:r>
            <w:r w:rsidRPr="000E7B00">
              <w:rPr>
                <w:rStyle w:val="Artref"/>
                <w:b/>
                <w:color w:val="000000"/>
                <w:lang w:eastAsia="zh-CN"/>
              </w:rPr>
              <w:t>52.127</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52.143</w:t>
            </w:r>
            <w:r>
              <w:rPr>
                <w:color w:val="000000"/>
                <w:lang w:eastAsia="zh-CN"/>
              </w:rPr>
              <w:t>、</w:t>
            </w:r>
            <w:r w:rsidRPr="000E7B00">
              <w:rPr>
                <w:rStyle w:val="Artref"/>
                <w:b/>
                <w:color w:val="000000"/>
                <w:lang w:eastAsia="zh-CN"/>
              </w:rPr>
              <w:t>52.144</w:t>
            </w:r>
            <w:r>
              <w:rPr>
                <w:color w:val="000000"/>
                <w:lang w:eastAsia="zh-CN"/>
              </w:rPr>
              <w:t>、</w:t>
            </w:r>
            <w:r w:rsidRPr="000E7B00">
              <w:rPr>
                <w:rStyle w:val="Artref"/>
                <w:b/>
                <w:color w:val="000000"/>
                <w:lang w:eastAsia="zh-CN"/>
              </w:rPr>
              <w:t>52.172</w:t>
            </w:r>
          </w:p>
          <w:p w14:paraId="2156DC34" w14:textId="77777777"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52.184</w:t>
            </w:r>
            <w:r w:rsidRPr="000E7B00">
              <w:rPr>
                <w:color w:val="000000"/>
                <w:lang w:eastAsia="zh-CN"/>
              </w:rPr>
              <w:t>-</w:t>
            </w:r>
            <w:r w:rsidRPr="000E7B00">
              <w:rPr>
                <w:rStyle w:val="Artref"/>
                <w:b/>
                <w:color w:val="000000"/>
                <w:lang w:eastAsia="zh-CN"/>
              </w:rPr>
              <w:t>52.186</w:t>
            </w:r>
            <w:r>
              <w:rPr>
                <w:color w:val="000000"/>
                <w:lang w:eastAsia="zh-CN"/>
              </w:rPr>
              <w:t>、</w:t>
            </w:r>
            <w:r w:rsidRPr="000E7B00">
              <w:rPr>
                <w:rStyle w:val="Artref"/>
                <w:b/>
                <w:color w:val="000000"/>
                <w:lang w:eastAsia="zh-CN"/>
              </w:rPr>
              <w:t>52.188</w:t>
            </w:r>
            <w:r>
              <w:rPr>
                <w:color w:val="000000"/>
                <w:lang w:eastAsia="zh-CN"/>
              </w:rPr>
              <w:t>、</w:t>
            </w:r>
            <w:r w:rsidRPr="000E7B00">
              <w:rPr>
                <w:rStyle w:val="Artref"/>
                <w:b/>
                <w:color w:val="000000"/>
                <w:lang w:eastAsia="zh-CN"/>
              </w:rPr>
              <w:t>52.202</w:t>
            </w:r>
            <w:r w:rsidRPr="000E7B00">
              <w:rPr>
                <w:rFonts w:hint="eastAsia"/>
                <w:lang w:eastAsia="zh-CN"/>
              </w:rPr>
              <w:t>（仅限</w:t>
            </w:r>
            <w:r w:rsidRPr="000E7B00">
              <w:rPr>
                <w:rFonts w:hint="eastAsia"/>
                <w:lang w:eastAsia="zh-CN"/>
              </w:rPr>
              <w:t>1</w:t>
            </w:r>
            <w:r w:rsidRPr="000E7B00">
              <w:rPr>
                <w:rFonts w:hint="eastAsia"/>
                <w:lang w:eastAsia="zh-CN"/>
              </w:rPr>
              <w:t>区）</w:t>
            </w:r>
          </w:p>
          <w:p w14:paraId="1C4A7E73"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lang w:eastAsia="zh-CN"/>
              </w:rPr>
              <w:t>52.219</w:t>
            </w:r>
            <w:r>
              <w:rPr>
                <w:color w:val="000000"/>
                <w:lang w:eastAsia="zh-CN"/>
              </w:rPr>
              <w:t>、</w:t>
            </w:r>
            <w:r w:rsidRPr="000E7B00">
              <w:rPr>
                <w:rStyle w:val="Artref"/>
                <w:b/>
                <w:color w:val="000000"/>
                <w:lang w:eastAsia="zh-CN"/>
              </w:rPr>
              <w:t>52.220</w:t>
            </w:r>
            <w:r>
              <w:rPr>
                <w:color w:val="000000"/>
                <w:lang w:eastAsia="zh-CN"/>
              </w:rPr>
              <w:t>、</w:t>
            </w:r>
            <w:r w:rsidRPr="000E7B00">
              <w:rPr>
                <w:rStyle w:val="Artref"/>
                <w:b/>
                <w:color w:val="000000"/>
                <w:lang w:eastAsia="zh-CN"/>
              </w:rPr>
              <w:t>52</w:t>
            </w:r>
            <w:r w:rsidRPr="00B35597">
              <w:rPr>
                <w:rStyle w:val="Artref"/>
                <w:b/>
                <w:color w:val="auto"/>
                <w:lang w:eastAsia="zh-CN"/>
              </w:rPr>
              <w:t>.227</w:t>
            </w:r>
            <w:r w:rsidRPr="00B35597">
              <w:rPr>
                <w:rStyle w:val="Artref"/>
                <w:rFonts w:hint="eastAsia"/>
                <w:b/>
                <w:color w:val="auto"/>
                <w:lang w:eastAsia="zh-CN"/>
              </w:rPr>
              <w:t>、</w:t>
            </w:r>
            <w:r w:rsidRPr="00B35597">
              <w:rPr>
                <w:rStyle w:val="Artref"/>
                <w:b/>
                <w:color w:val="auto"/>
                <w:lang w:eastAsia="zh-CN"/>
              </w:rPr>
              <w:t>52.265</w:t>
            </w:r>
            <w:r w:rsidRPr="00B35597">
              <w:rPr>
                <w:rStyle w:val="Artref"/>
                <w:b/>
                <w:color w:val="auto"/>
                <w:lang w:eastAsia="zh-CN"/>
              </w:rPr>
              <w:t>、</w:t>
            </w:r>
            <w:r w:rsidRPr="00B35597">
              <w:rPr>
                <w:rStyle w:val="Artref"/>
                <w:b/>
                <w:color w:val="auto"/>
                <w:lang w:eastAsia="zh-CN"/>
              </w:rPr>
              <w:t>52.266</w:t>
            </w:r>
          </w:p>
        </w:tc>
      </w:tr>
      <w:tr w:rsidR="00B35597" w:rsidRPr="000E7B00" w14:paraId="1795EAD9" w14:textId="77777777" w:rsidTr="00C5040A">
        <w:trPr>
          <w:cantSplit/>
        </w:trPr>
        <w:tc>
          <w:tcPr>
            <w:tcW w:w="2835" w:type="dxa"/>
            <w:tcBorders>
              <w:bottom w:val="single" w:sz="6" w:space="0" w:color="auto"/>
            </w:tcBorders>
          </w:tcPr>
          <w:p w14:paraId="20A25161"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发射类别</w:t>
            </w:r>
          </w:p>
        </w:tc>
        <w:tc>
          <w:tcPr>
            <w:tcW w:w="5867" w:type="dxa"/>
            <w:tcBorders>
              <w:bottom w:val="single" w:sz="6" w:space="0" w:color="auto"/>
              <w:right w:val="single" w:sz="6" w:space="0" w:color="auto"/>
            </w:tcBorders>
          </w:tcPr>
          <w:p w14:paraId="0E18B5DB" w14:textId="77777777" w:rsidR="00B35597" w:rsidRPr="000E7B00" w:rsidRDefault="00B35597" w:rsidP="00C5040A">
            <w:pPr>
              <w:pStyle w:val="TableText"/>
              <w:framePr w:hSpace="181" w:wrap="notBeside" w:vAnchor="text" w:hAnchor="text" w:xAlign="center" w:y="1"/>
              <w:spacing w:before="80" w:after="0"/>
              <w:rPr>
                <w:color w:val="000000"/>
              </w:rPr>
            </w:pPr>
            <w:r w:rsidRPr="000E7B00">
              <w:rPr>
                <w:rStyle w:val="Artref"/>
                <w:b/>
                <w:color w:val="000000"/>
              </w:rPr>
              <w:t>52.2</w:t>
            </w:r>
            <w:r>
              <w:rPr>
                <w:color w:val="000000"/>
              </w:rPr>
              <w:t>、</w:t>
            </w:r>
            <w:r w:rsidRPr="000E7B00">
              <w:rPr>
                <w:rStyle w:val="Artref"/>
                <w:b/>
                <w:color w:val="000000"/>
              </w:rPr>
              <w:t>52.3</w:t>
            </w:r>
            <w:r>
              <w:rPr>
                <w:color w:val="000000"/>
              </w:rPr>
              <w:t>、</w:t>
            </w:r>
          </w:p>
          <w:p w14:paraId="65054E33"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rPr>
              <w:t>52.101</w:t>
            </w:r>
            <w:r>
              <w:rPr>
                <w:color w:val="000000"/>
              </w:rPr>
              <w:t>、</w:t>
            </w:r>
            <w:r w:rsidRPr="000E7B00">
              <w:rPr>
                <w:rStyle w:val="Artref"/>
                <w:b/>
                <w:color w:val="000000"/>
              </w:rPr>
              <w:t>52.177</w:t>
            </w:r>
            <w:r>
              <w:rPr>
                <w:color w:val="000000"/>
              </w:rPr>
              <w:t>、</w:t>
            </w:r>
            <w:r w:rsidRPr="000E7B00">
              <w:rPr>
                <w:rStyle w:val="Artref"/>
                <w:b/>
                <w:color w:val="000000"/>
              </w:rPr>
              <w:t>52.183</w:t>
            </w:r>
            <w:r>
              <w:rPr>
                <w:color w:val="000000"/>
              </w:rPr>
              <w:t>、</w:t>
            </w:r>
            <w:r w:rsidRPr="000E7B00">
              <w:rPr>
                <w:rStyle w:val="Artref"/>
                <w:b/>
                <w:color w:val="000000"/>
              </w:rPr>
              <w:t>52.188</w:t>
            </w:r>
            <w:r>
              <w:rPr>
                <w:color w:val="000000"/>
              </w:rPr>
              <w:t>、</w:t>
            </w:r>
            <w:r w:rsidRPr="000E7B00">
              <w:rPr>
                <w:rStyle w:val="Artref"/>
                <w:b/>
                <w:color w:val="000000"/>
              </w:rPr>
              <w:t>52.198</w:t>
            </w:r>
            <w:r>
              <w:rPr>
                <w:color w:val="000000"/>
              </w:rPr>
              <w:t>、</w:t>
            </w:r>
            <w:r w:rsidRPr="000E7B00">
              <w:rPr>
                <w:rStyle w:val="Artref"/>
                <w:b/>
                <w:color w:val="000000"/>
              </w:rPr>
              <w:t>52.217</w:t>
            </w:r>
          </w:p>
        </w:tc>
      </w:tr>
      <w:tr w:rsidR="00B35597" w:rsidRPr="000E7B00" w14:paraId="7957C415" w14:textId="77777777" w:rsidTr="00C5040A">
        <w:trPr>
          <w:cantSplit/>
        </w:trPr>
        <w:tc>
          <w:tcPr>
            <w:tcW w:w="2835" w:type="dxa"/>
          </w:tcPr>
          <w:p w14:paraId="6D5F4505"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rFonts w:hint="eastAsia"/>
                <w:lang w:eastAsia="zh-CN"/>
              </w:rPr>
              <w:t>强制性分区</w:t>
            </w:r>
          </w:p>
        </w:tc>
        <w:tc>
          <w:tcPr>
            <w:tcW w:w="5867" w:type="dxa"/>
            <w:tcBorders>
              <w:right w:val="single" w:sz="6" w:space="0" w:color="auto"/>
            </w:tcBorders>
          </w:tcPr>
          <w:p w14:paraId="7AE7C7E0" w14:textId="77777777"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52.13</w:t>
            </w:r>
          </w:p>
          <w:p w14:paraId="28EBCE58"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Fonts w:hint="eastAsia"/>
                <w:lang w:eastAsia="zh-CN"/>
              </w:rPr>
              <w:t>附录</w:t>
            </w:r>
            <w:r w:rsidRPr="000E7B00">
              <w:rPr>
                <w:color w:val="000000"/>
                <w:lang w:eastAsia="zh-CN"/>
              </w:rPr>
              <w:t> </w:t>
            </w:r>
            <w:r w:rsidRPr="000E7B00">
              <w:rPr>
                <w:rStyle w:val="Appref"/>
                <w:b/>
                <w:color w:val="000000"/>
                <w:lang w:eastAsia="zh-CN"/>
              </w:rPr>
              <w:t>17</w:t>
            </w:r>
          </w:p>
        </w:tc>
      </w:tr>
    </w:tbl>
    <w:p w14:paraId="370A49B9" w14:textId="77777777" w:rsidR="00B35597" w:rsidRPr="000E7B00" w:rsidRDefault="00B35597" w:rsidP="00B35597"/>
    <w:p w14:paraId="20BB0DDC" w14:textId="77777777" w:rsidR="00225C72" w:rsidRDefault="00225C72" w:rsidP="00747BCC">
      <w:pPr>
        <w:rPr>
          <w:lang w:eastAsia="zh-CN"/>
        </w:rPr>
      </w:pPr>
      <w:r>
        <w:rPr>
          <w:rFonts w:hint="eastAsia"/>
          <w:lang w:eastAsia="zh-CN"/>
        </w:rPr>
        <w:t>2.5</w:t>
      </w:r>
      <w:r>
        <w:rPr>
          <w:rFonts w:hint="eastAsia"/>
          <w:lang w:eastAsia="zh-CN"/>
        </w:rPr>
        <w:tab/>
      </w:r>
      <w:r w:rsidR="00747BCC">
        <w:rPr>
          <w:lang w:eastAsia="zh-CN"/>
        </w:rPr>
        <w:t>第</w:t>
      </w:r>
      <w:r w:rsidR="00747BCC">
        <w:rPr>
          <w:b/>
          <w:bCs/>
          <w:lang w:eastAsia="zh-CN"/>
        </w:rPr>
        <w:t>11.31.2</w:t>
      </w:r>
      <w:r w:rsidR="00747BCC">
        <w:rPr>
          <w:rFonts w:hint="eastAsia"/>
          <w:lang w:eastAsia="zh-CN"/>
        </w:rPr>
        <w:t>款</w:t>
      </w:r>
      <w:r w:rsidR="00747BCC">
        <w:rPr>
          <w:lang w:eastAsia="zh-CN"/>
        </w:rPr>
        <w:t>中提到的</w:t>
      </w:r>
      <w:r w:rsidR="00747BCC">
        <w:rPr>
          <w:rFonts w:hint="eastAsia"/>
          <w:lang w:eastAsia="zh-CN"/>
        </w:rPr>
        <w:t>那些涉及对</w:t>
      </w:r>
      <w:r>
        <w:rPr>
          <w:lang w:eastAsia="zh-CN"/>
        </w:rPr>
        <w:t>以同等权利划分给地面和空间业务</w:t>
      </w:r>
      <w:r w:rsidR="00003430">
        <w:rPr>
          <w:lang w:eastAsia="zh-CN"/>
        </w:rPr>
        <w:t>频段</w:t>
      </w:r>
      <w:r>
        <w:rPr>
          <w:lang w:eastAsia="zh-CN"/>
        </w:rPr>
        <w:t>的地面业务</w:t>
      </w:r>
      <w:r>
        <w:rPr>
          <w:rStyle w:val="FootnoteReference"/>
        </w:rPr>
        <w:footnoteReference w:id="7"/>
      </w:r>
      <w:r>
        <w:rPr>
          <w:lang w:eastAsia="zh-CN"/>
        </w:rPr>
        <w:t>电台的通知进行</w:t>
      </w:r>
      <w:r w:rsidR="00626838">
        <w:rPr>
          <w:lang w:eastAsia="zh-CN"/>
        </w:rPr>
        <w:t>审查</w:t>
      </w:r>
      <w:r>
        <w:rPr>
          <w:lang w:eastAsia="zh-CN"/>
        </w:rPr>
        <w:t>的</w:t>
      </w:r>
      <w:r>
        <w:rPr>
          <w:rFonts w:hint="eastAsia"/>
          <w:lang w:eastAsia="zh-CN"/>
        </w:rPr>
        <w:t>“</w:t>
      </w:r>
      <w:r w:rsidRPr="00CC7C1D">
        <w:rPr>
          <w:rFonts w:ascii="STKaiti" w:eastAsia="STKaiti" w:hAnsi="STKaiti"/>
          <w:lang w:eastAsia="zh-CN"/>
        </w:rPr>
        <w:t>其他</w:t>
      </w:r>
      <w:r w:rsidR="00747BCC" w:rsidRPr="00CC7C1D">
        <w:rPr>
          <w:rFonts w:ascii="STKaiti" w:eastAsia="STKaiti" w:hAnsi="STKaiti" w:hint="eastAsia"/>
          <w:lang w:eastAsia="zh-CN"/>
        </w:rPr>
        <w:t>条款</w:t>
      </w:r>
      <w:r>
        <w:rPr>
          <w:rFonts w:hint="eastAsia"/>
          <w:lang w:eastAsia="zh-CN"/>
        </w:rPr>
        <w:t>”</w:t>
      </w:r>
      <w:r w:rsidR="00747BCC">
        <w:rPr>
          <w:rFonts w:hint="eastAsia"/>
          <w:lang w:eastAsia="zh-CN"/>
        </w:rPr>
        <w:t>清单</w:t>
      </w:r>
      <w:r>
        <w:rPr>
          <w:lang w:eastAsia="zh-CN"/>
        </w:rPr>
        <w:t>如下所述：</w:t>
      </w:r>
    </w:p>
    <w:p w14:paraId="430F679F" w14:textId="77777777" w:rsidR="00225C72" w:rsidRDefault="00225C72" w:rsidP="007E428A">
      <w:pPr>
        <w:rPr>
          <w:lang w:eastAsia="zh-CN"/>
        </w:rPr>
      </w:pPr>
      <w:r>
        <w:rPr>
          <w:rFonts w:hint="eastAsia"/>
          <w:lang w:eastAsia="zh-CN"/>
        </w:rPr>
        <w:t>2.5.1</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21.3</w:t>
      </w:r>
      <w:r>
        <w:rPr>
          <w:rFonts w:hint="eastAsia"/>
          <w:lang w:eastAsia="zh-CN"/>
        </w:rPr>
        <w:t>、第</w:t>
      </w:r>
      <w:r>
        <w:rPr>
          <w:b/>
          <w:bCs/>
          <w:lang w:eastAsia="zh-CN"/>
        </w:rPr>
        <w:t>21.4</w:t>
      </w:r>
      <w:r>
        <w:rPr>
          <w:rFonts w:hint="eastAsia"/>
          <w:b/>
          <w:bCs/>
          <w:lang w:eastAsia="zh-CN"/>
        </w:rPr>
        <w:t>、</w:t>
      </w:r>
      <w:r>
        <w:rPr>
          <w:rFonts w:hint="eastAsia"/>
          <w:lang w:eastAsia="zh-CN"/>
        </w:rPr>
        <w:t>第</w:t>
      </w:r>
      <w:r>
        <w:rPr>
          <w:b/>
          <w:bCs/>
          <w:lang w:eastAsia="zh-CN"/>
        </w:rPr>
        <w:t>21.5A</w:t>
      </w:r>
      <w:r>
        <w:rPr>
          <w:rFonts w:hint="eastAsia"/>
          <w:lang w:eastAsia="zh-CN"/>
        </w:rPr>
        <w:t>和第</w:t>
      </w:r>
      <w:r>
        <w:rPr>
          <w:b/>
          <w:bCs/>
          <w:lang w:eastAsia="zh-CN"/>
        </w:rPr>
        <w:t>21.6</w:t>
      </w:r>
      <w:r>
        <w:rPr>
          <w:rFonts w:hint="eastAsia"/>
          <w:lang w:eastAsia="zh-CN"/>
        </w:rPr>
        <w:t>款</w:t>
      </w:r>
      <w:r>
        <w:rPr>
          <w:lang w:eastAsia="zh-CN"/>
        </w:rPr>
        <w:t>）</w:t>
      </w:r>
      <w:r>
        <w:rPr>
          <w:rFonts w:hint="eastAsia"/>
          <w:lang w:eastAsia="zh-CN"/>
        </w:rPr>
        <w:t>显示的</w:t>
      </w:r>
      <w:r>
        <w:rPr>
          <w:lang w:eastAsia="zh-CN"/>
        </w:rPr>
        <w:t>业务和</w:t>
      </w:r>
      <w:r w:rsidR="00003430">
        <w:rPr>
          <w:lang w:eastAsia="zh-CN"/>
        </w:rPr>
        <w:t>频段</w:t>
      </w:r>
      <w:r>
        <w:rPr>
          <w:lang w:eastAsia="zh-CN"/>
        </w:rPr>
        <w:t>的最大等效全向辐射功率（</w:t>
      </w:r>
      <w:proofErr w:type="spellStart"/>
      <w:r>
        <w:rPr>
          <w:lang w:eastAsia="zh-CN"/>
        </w:rPr>
        <w:t>e.i.r.p</w:t>
      </w:r>
      <w:proofErr w:type="spellEnd"/>
      <w:r>
        <w:rPr>
          <w:lang w:eastAsia="zh-CN"/>
        </w:rPr>
        <w:t>.</w:t>
      </w:r>
      <w:r>
        <w:rPr>
          <w:lang w:eastAsia="zh-CN"/>
        </w:rPr>
        <w:t>）和限值进行一致性</w:t>
      </w:r>
      <w:r w:rsidR="00626838">
        <w:rPr>
          <w:lang w:eastAsia="zh-CN"/>
        </w:rPr>
        <w:t>审查</w:t>
      </w:r>
      <w:r>
        <w:rPr>
          <w:lang w:eastAsia="zh-CN"/>
        </w:rPr>
        <w:t>。</w:t>
      </w:r>
    </w:p>
    <w:p w14:paraId="4107092A" w14:textId="77777777" w:rsidR="00225C72" w:rsidRDefault="00225C72" w:rsidP="007E428A">
      <w:pPr>
        <w:rPr>
          <w:lang w:val="en-US" w:eastAsia="zh-CN"/>
        </w:rPr>
      </w:pPr>
      <w:r>
        <w:rPr>
          <w:rFonts w:hint="eastAsia"/>
          <w:lang w:eastAsia="zh-CN"/>
        </w:rPr>
        <w:t>2.5.2</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21.5</w:t>
      </w:r>
      <w:r>
        <w:rPr>
          <w:rFonts w:hint="eastAsia"/>
          <w:lang w:eastAsia="zh-CN"/>
        </w:rPr>
        <w:t>和第</w:t>
      </w:r>
      <w:r>
        <w:rPr>
          <w:b/>
          <w:bCs/>
          <w:lang w:eastAsia="zh-CN"/>
        </w:rPr>
        <w:t>21.6</w:t>
      </w:r>
      <w:r>
        <w:rPr>
          <w:rFonts w:hint="eastAsia"/>
          <w:lang w:eastAsia="zh-CN"/>
        </w:rPr>
        <w:t>款</w:t>
      </w:r>
      <w:r>
        <w:rPr>
          <w:lang w:eastAsia="zh-CN"/>
        </w:rPr>
        <w:t>）</w:t>
      </w:r>
      <w:bookmarkStart w:id="1" w:name="OLE_LINK3"/>
      <w:bookmarkStart w:id="2" w:name="OLE_LINK4"/>
      <w:r>
        <w:rPr>
          <w:rFonts w:hint="eastAsia"/>
          <w:lang w:eastAsia="zh-CN"/>
        </w:rPr>
        <w:t>显示的</w:t>
      </w:r>
      <w:bookmarkEnd w:id="1"/>
      <w:bookmarkEnd w:id="2"/>
      <w:r>
        <w:rPr>
          <w:lang w:eastAsia="zh-CN"/>
        </w:rPr>
        <w:t>业务和</w:t>
      </w:r>
      <w:r w:rsidR="00003430">
        <w:rPr>
          <w:lang w:eastAsia="zh-CN"/>
        </w:rPr>
        <w:t>频段</w:t>
      </w:r>
      <w:r>
        <w:rPr>
          <w:rFonts w:hint="eastAsia"/>
          <w:lang w:eastAsia="zh-CN"/>
        </w:rPr>
        <w:t>的</w:t>
      </w:r>
      <w:r>
        <w:rPr>
          <w:lang w:eastAsia="zh-CN"/>
        </w:rPr>
        <w:t>固定或移动业务的发射机</w:t>
      </w:r>
      <w:r>
        <w:rPr>
          <w:rFonts w:hint="eastAsia"/>
          <w:lang w:eastAsia="zh-CN"/>
        </w:rPr>
        <w:t>输出端</w:t>
      </w:r>
      <w:r>
        <w:rPr>
          <w:lang w:eastAsia="zh-CN"/>
        </w:rPr>
        <w:t>到天线</w:t>
      </w:r>
      <w:r>
        <w:rPr>
          <w:rFonts w:hint="eastAsia"/>
          <w:lang w:eastAsia="zh-CN"/>
        </w:rPr>
        <w:t>输入端</w:t>
      </w:r>
      <w:r>
        <w:rPr>
          <w:lang w:eastAsia="zh-CN"/>
        </w:rPr>
        <w:t>的功率和限值（</w:t>
      </w:r>
      <w:r>
        <w:rPr>
          <w:lang w:eastAsia="zh-CN"/>
        </w:rPr>
        <w:t>1-10 GHz</w:t>
      </w:r>
      <w:r>
        <w:rPr>
          <w:lang w:eastAsia="zh-CN"/>
        </w:rPr>
        <w:t>为</w:t>
      </w:r>
      <w:r>
        <w:rPr>
          <w:lang w:eastAsia="zh-CN"/>
        </w:rPr>
        <w:t xml:space="preserve">13 </w:t>
      </w:r>
      <w:proofErr w:type="spellStart"/>
      <w:r>
        <w:rPr>
          <w:lang w:eastAsia="zh-CN"/>
        </w:rPr>
        <w:t>dBW</w:t>
      </w:r>
      <w:proofErr w:type="spellEnd"/>
      <w:r>
        <w:rPr>
          <w:lang w:eastAsia="zh-CN"/>
        </w:rPr>
        <w:t>，</w:t>
      </w:r>
      <w:r>
        <w:rPr>
          <w:lang w:eastAsia="zh-CN"/>
        </w:rPr>
        <w:t>10 GHz</w:t>
      </w:r>
      <w:r>
        <w:rPr>
          <w:lang w:eastAsia="zh-CN"/>
        </w:rPr>
        <w:t>以上为</w:t>
      </w:r>
      <w:r>
        <w:rPr>
          <w:lang w:eastAsia="zh-CN"/>
        </w:rPr>
        <w:t xml:space="preserve">10 </w:t>
      </w:r>
      <w:proofErr w:type="spellStart"/>
      <w:r>
        <w:rPr>
          <w:lang w:eastAsia="zh-CN"/>
        </w:rPr>
        <w:t>dBW</w:t>
      </w:r>
      <w:proofErr w:type="spellEnd"/>
      <w:r>
        <w:rPr>
          <w:lang w:eastAsia="zh-CN"/>
        </w:rPr>
        <w:t>）进行一致性</w:t>
      </w:r>
      <w:r w:rsidR="00626838">
        <w:rPr>
          <w:lang w:eastAsia="zh-CN"/>
        </w:rPr>
        <w:t>审查</w:t>
      </w:r>
      <w:r>
        <w:rPr>
          <w:lang w:eastAsia="zh-CN"/>
        </w:rPr>
        <w:t>。</w:t>
      </w:r>
    </w:p>
    <w:p w14:paraId="45F77842" w14:textId="77777777" w:rsidR="00225C72" w:rsidRDefault="00225C72" w:rsidP="000B272B">
      <w:pPr>
        <w:rPr>
          <w:lang w:eastAsia="zh-CN"/>
        </w:rPr>
      </w:pPr>
      <w:r w:rsidRPr="007E428A">
        <w:rPr>
          <w:rFonts w:hint="eastAsia"/>
          <w:lang w:eastAsia="zh-CN"/>
        </w:rPr>
        <w:t>2.6</w:t>
      </w:r>
      <w:r w:rsidRPr="007E428A">
        <w:rPr>
          <w:rFonts w:hint="eastAsia"/>
          <w:lang w:eastAsia="zh-CN"/>
        </w:rPr>
        <w:tab/>
      </w:r>
      <w:r w:rsidR="000B272B">
        <w:rPr>
          <w:rFonts w:hint="eastAsia"/>
          <w:lang w:eastAsia="zh-CN"/>
        </w:rPr>
        <w:t>适用于</w:t>
      </w:r>
      <w:r w:rsidRPr="007E428A">
        <w:rPr>
          <w:lang w:eastAsia="zh-CN"/>
        </w:rPr>
        <w:t>空间</w:t>
      </w:r>
      <w:r>
        <w:rPr>
          <w:lang w:eastAsia="zh-CN"/>
        </w:rPr>
        <w:t>业务</w:t>
      </w:r>
      <w:r>
        <w:rPr>
          <w:rFonts w:hint="eastAsia"/>
          <w:lang w:eastAsia="zh-CN"/>
        </w:rPr>
        <w:t>的、</w:t>
      </w:r>
      <w:r>
        <w:rPr>
          <w:lang w:eastAsia="zh-CN"/>
        </w:rPr>
        <w:t>在第</w:t>
      </w:r>
      <w:r>
        <w:rPr>
          <w:b/>
          <w:bCs/>
          <w:lang w:eastAsia="zh-CN"/>
        </w:rPr>
        <w:t>11.31.2</w:t>
      </w:r>
      <w:r>
        <w:rPr>
          <w:rFonts w:hint="eastAsia"/>
          <w:lang w:eastAsia="zh-CN"/>
        </w:rPr>
        <w:t>款</w:t>
      </w:r>
      <w:r>
        <w:rPr>
          <w:lang w:eastAsia="zh-CN"/>
        </w:rPr>
        <w:t>中提到的</w:t>
      </w:r>
      <w:r>
        <w:rPr>
          <w:rFonts w:hint="eastAsia"/>
          <w:lang w:eastAsia="zh-CN"/>
        </w:rPr>
        <w:t>“</w:t>
      </w:r>
      <w:r w:rsidRPr="00CC7C1D">
        <w:rPr>
          <w:rFonts w:ascii="STKaiti" w:eastAsia="STKaiti" w:hAnsi="STKaiti"/>
          <w:lang w:eastAsia="zh-CN"/>
        </w:rPr>
        <w:t>其他</w:t>
      </w:r>
      <w:r w:rsidR="000B272B" w:rsidRPr="00CC7C1D">
        <w:rPr>
          <w:rFonts w:ascii="STKaiti" w:eastAsia="STKaiti" w:hAnsi="STKaiti" w:hint="eastAsia"/>
          <w:lang w:eastAsia="zh-CN"/>
        </w:rPr>
        <w:t>条款</w:t>
      </w:r>
      <w:r>
        <w:rPr>
          <w:rFonts w:hint="eastAsia"/>
          <w:lang w:eastAsia="zh-CN"/>
        </w:rPr>
        <w:t>”</w:t>
      </w:r>
      <w:r w:rsidR="000B272B">
        <w:rPr>
          <w:rFonts w:hint="eastAsia"/>
          <w:lang w:eastAsia="zh-CN"/>
        </w:rPr>
        <w:t>清单，其中与</w:t>
      </w:r>
      <w:r>
        <w:rPr>
          <w:lang w:eastAsia="zh-CN"/>
        </w:rPr>
        <w:t>第</w:t>
      </w:r>
      <w:r>
        <w:rPr>
          <w:b/>
          <w:bCs/>
          <w:lang w:eastAsia="zh-CN"/>
        </w:rPr>
        <w:t>21</w:t>
      </w:r>
      <w:r>
        <w:rPr>
          <w:lang w:eastAsia="zh-CN"/>
        </w:rPr>
        <w:t>、</w:t>
      </w:r>
      <w:r>
        <w:rPr>
          <w:rFonts w:hint="eastAsia"/>
          <w:lang w:eastAsia="zh-CN"/>
        </w:rPr>
        <w:t>第</w:t>
      </w:r>
      <w:r>
        <w:rPr>
          <w:b/>
          <w:bCs/>
          <w:lang w:eastAsia="zh-CN"/>
        </w:rPr>
        <w:t>22</w:t>
      </w:r>
      <w:r>
        <w:rPr>
          <w:lang w:eastAsia="zh-CN"/>
        </w:rPr>
        <w:t>条</w:t>
      </w:r>
      <w:r w:rsidR="000B272B">
        <w:rPr>
          <w:rFonts w:hint="eastAsia"/>
          <w:lang w:eastAsia="zh-CN"/>
        </w:rPr>
        <w:t>相关内容提供如下</w:t>
      </w:r>
      <w:r>
        <w:rPr>
          <w:lang w:eastAsia="zh-CN"/>
        </w:rPr>
        <w:t>：</w:t>
      </w:r>
    </w:p>
    <w:p w14:paraId="41CD5A50" w14:textId="7B7A6F48"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CD80C6A" w14:textId="77777777" w:rsidR="00225C72" w:rsidRDefault="00225C72" w:rsidP="00172B7F">
      <w:pPr>
        <w:spacing w:before="60"/>
        <w:rPr>
          <w:lang w:eastAsia="zh-CN"/>
        </w:rPr>
      </w:pPr>
      <w:r>
        <w:rPr>
          <w:rFonts w:hint="eastAsia"/>
          <w:lang w:eastAsia="zh-CN"/>
        </w:rPr>
        <w:lastRenderedPageBreak/>
        <w:t>2.6.1</w:t>
      </w:r>
      <w:r>
        <w:rPr>
          <w:rFonts w:hint="eastAsia"/>
          <w:lang w:eastAsia="zh-CN"/>
        </w:rPr>
        <w:tab/>
      </w:r>
      <w:r>
        <w:rPr>
          <w:lang w:eastAsia="zh-CN"/>
        </w:rPr>
        <w:t>在考虑到</w:t>
      </w:r>
      <w:r>
        <w:rPr>
          <w:rFonts w:hint="eastAsia"/>
          <w:lang w:eastAsia="zh-CN"/>
        </w:rPr>
        <w:t>第</w:t>
      </w:r>
      <w:r>
        <w:rPr>
          <w:b/>
          <w:bCs/>
          <w:lang w:eastAsia="zh-CN"/>
        </w:rPr>
        <w:t>21.9</w:t>
      </w:r>
      <w:r>
        <w:rPr>
          <w:lang w:eastAsia="zh-CN"/>
        </w:rPr>
        <w:t>和</w:t>
      </w:r>
      <w:r>
        <w:rPr>
          <w:rFonts w:hint="eastAsia"/>
          <w:lang w:eastAsia="zh-CN"/>
        </w:rPr>
        <w:t>第</w:t>
      </w:r>
      <w:r>
        <w:rPr>
          <w:b/>
          <w:bCs/>
          <w:lang w:eastAsia="zh-CN"/>
        </w:rPr>
        <w:t>21.11</w:t>
      </w:r>
      <w:r>
        <w:rPr>
          <w:rFonts w:hint="eastAsia"/>
          <w:lang w:eastAsia="zh-CN"/>
        </w:rPr>
        <w:t>款</w:t>
      </w:r>
      <w:r>
        <w:rPr>
          <w:rStyle w:val="FootnoteReference"/>
        </w:rPr>
        <w:footnoteReference w:id="8"/>
      </w:r>
      <w:r>
        <w:rPr>
          <w:lang w:eastAsia="zh-CN"/>
        </w:rPr>
        <w:t>的情况下</w:t>
      </w:r>
      <w:r>
        <w:rPr>
          <w:rFonts w:hint="eastAsia"/>
          <w:lang w:eastAsia="zh-CN"/>
        </w:rPr>
        <w:t>，</w:t>
      </w:r>
      <w:r>
        <w:rPr>
          <w:lang w:eastAsia="zh-CN"/>
        </w:rPr>
        <w:t>以及在</w:t>
      </w:r>
      <w:r>
        <w:rPr>
          <w:rFonts w:hint="eastAsia"/>
          <w:lang w:eastAsia="zh-CN"/>
        </w:rPr>
        <w:t>第</w:t>
      </w:r>
      <w:r>
        <w:rPr>
          <w:b/>
          <w:bCs/>
          <w:lang w:eastAsia="zh-CN"/>
        </w:rPr>
        <w:t>2</w:t>
      </w:r>
      <w:r>
        <w:rPr>
          <w:rFonts w:hint="eastAsia"/>
          <w:b/>
          <w:bCs/>
          <w:lang w:eastAsia="zh-CN"/>
        </w:rPr>
        <w:t>2</w:t>
      </w:r>
      <w:r>
        <w:rPr>
          <w:b/>
          <w:bCs/>
          <w:lang w:eastAsia="zh-CN"/>
        </w:rPr>
        <w:t>.30</w:t>
      </w:r>
      <w:r>
        <w:rPr>
          <w:lang w:eastAsia="zh-CN"/>
        </w:rPr>
        <w:t>、</w:t>
      </w:r>
      <w:r>
        <w:rPr>
          <w:rFonts w:hint="eastAsia"/>
          <w:lang w:eastAsia="zh-CN"/>
        </w:rPr>
        <w:t>第</w:t>
      </w:r>
      <w:r>
        <w:rPr>
          <w:b/>
          <w:bCs/>
          <w:lang w:eastAsia="zh-CN"/>
        </w:rPr>
        <w:t>22.31</w:t>
      </w:r>
      <w:r>
        <w:rPr>
          <w:lang w:eastAsia="zh-CN"/>
        </w:rPr>
        <w:t>、</w:t>
      </w:r>
      <w:r>
        <w:rPr>
          <w:rFonts w:hint="eastAsia"/>
          <w:lang w:eastAsia="zh-CN"/>
        </w:rPr>
        <w:t>第</w:t>
      </w:r>
      <w:r>
        <w:rPr>
          <w:b/>
          <w:bCs/>
          <w:lang w:eastAsia="zh-CN"/>
        </w:rPr>
        <w:t>22.34</w:t>
      </w:r>
      <w:r>
        <w:rPr>
          <w:lang w:eastAsia="zh-CN"/>
        </w:rPr>
        <w:t>到</w:t>
      </w:r>
      <w:r>
        <w:rPr>
          <w:rFonts w:hint="eastAsia"/>
          <w:lang w:eastAsia="zh-CN"/>
        </w:rPr>
        <w:t>第</w:t>
      </w:r>
      <w:r>
        <w:rPr>
          <w:b/>
          <w:bCs/>
          <w:lang w:eastAsia="zh-CN"/>
        </w:rPr>
        <w:t>22.39</w:t>
      </w:r>
      <w:r>
        <w:rPr>
          <w:rFonts w:hint="eastAsia"/>
          <w:lang w:eastAsia="zh-CN"/>
        </w:rPr>
        <w:t>款中说明</w:t>
      </w:r>
      <w:r>
        <w:rPr>
          <w:lang w:eastAsia="zh-CN"/>
        </w:rPr>
        <w:t>的特定条件下</w:t>
      </w:r>
      <w:r>
        <w:rPr>
          <w:rFonts w:hint="eastAsia"/>
          <w:lang w:eastAsia="zh-CN"/>
        </w:rPr>
        <w:t>，需与第</w:t>
      </w:r>
      <w:r>
        <w:rPr>
          <w:b/>
          <w:bCs/>
          <w:lang w:eastAsia="zh-CN"/>
        </w:rPr>
        <w:t>21.8</w:t>
      </w:r>
      <w:r>
        <w:rPr>
          <w:rFonts w:hint="eastAsia"/>
          <w:lang w:eastAsia="zh-CN"/>
        </w:rPr>
        <w:t>、第</w:t>
      </w:r>
      <w:r>
        <w:rPr>
          <w:b/>
          <w:bCs/>
          <w:lang w:eastAsia="zh-CN"/>
        </w:rPr>
        <w:t>21.10</w:t>
      </w:r>
      <w:r>
        <w:rPr>
          <w:lang w:eastAsia="zh-CN"/>
        </w:rPr>
        <w:t>、</w:t>
      </w:r>
      <w:r>
        <w:rPr>
          <w:rFonts w:hint="eastAsia"/>
          <w:lang w:eastAsia="zh-CN"/>
        </w:rPr>
        <w:t>第</w:t>
      </w:r>
      <w:r>
        <w:rPr>
          <w:b/>
          <w:bCs/>
          <w:lang w:eastAsia="zh-CN"/>
        </w:rPr>
        <w:t>21.12</w:t>
      </w:r>
      <w:r>
        <w:rPr>
          <w:lang w:eastAsia="zh-CN"/>
        </w:rPr>
        <w:t>、</w:t>
      </w:r>
      <w:r>
        <w:rPr>
          <w:rFonts w:hint="eastAsia"/>
          <w:lang w:eastAsia="zh-CN"/>
        </w:rPr>
        <w:t>第</w:t>
      </w:r>
      <w:r>
        <w:rPr>
          <w:b/>
          <w:bCs/>
          <w:lang w:eastAsia="zh-CN"/>
        </w:rPr>
        <w:t>21.13</w:t>
      </w:r>
      <w:r>
        <w:rPr>
          <w:rFonts w:hint="eastAsia"/>
          <w:lang w:eastAsia="zh-CN"/>
        </w:rPr>
        <w:t>和第</w:t>
      </w:r>
      <w:r>
        <w:rPr>
          <w:b/>
          <w:bCs/>
          <w:lang w:eastAsia="zh-CN"/>
        </w:rPr>
        <w:t>21.13A</w:t>
      </w:r>
      <w:r>
        <w:rPr>
          <w:rFonts w:hint="eastAsia"/>
          <w:lang w:eastAsia="zh-CN"/>
        </w:rPr>
        <w:t>款所</w:t>
      </w:r>
      <w:r>
        <w:rPr>
          <w:lang w:eastAsia="zh-CN"/>
        </w:rPr>
        <w:t>规定地球站功率限制</w:t>
      </w:r>
      <w:r>
        <w:rPr>
          <w:rFonts w:hint="eastAsia"/>
          <w:lang w:eastAsia="zh-CN"/>
        </w:rPr>
        <w:t>保持一致</w:t>
      </w:r>
      <w:r>
        <w:rPr>
          <w:rFonts w:hint="eastAsia"/>
          <w:bCs/>
          <w:lang w:eastAsia="zh-CN"/>
        </w:rPr>
        <w:t>，同时在</w:t>
      </w:r>
      <w:r>
        <w:rPr>
          <w:rFonts w:hint="eastAsia"/>
          <w:lang w:eastAsia="zh-CN"/>
        </w:rPr>
        <w:t>第</w:t>
      </w:r>
      <w:r>
        <w:rPr>
          <w:b/>
          <w:bCs/>
          <w:lang w:eastAsia="zh-CN"/>
        </w:rPr>
        <w:t>22.26</w:t>
      </w:r>
      <w:r>
        <w:rPr>
          <w:rFonts w:hint="eastAsia"/>
          <w:lang w:eastAsia="zh-CN"/>
        </w:rPr>
        <w:t>至第</w:t>
      </w:r>
      <w:r>
        <w:rPr>
          <w:b/>
          <w:bCs/>
          <w:lang w:eastAsia="zh-CN"/>
        </w:rPr>
        <w:t>22.28</w:t>
      </w:r>
      <w:r>
        <w:rPr>
          <w:rFonts w:hint="eastAsia"/>
          <w:lang w:eastAsia="zh-CN"/>
        </w:rPr>
        <w:t>或第</w:t>
      </w:r>
      <w:r>
        <w:rPr>
          <w:b/>
          <w:bCs/>
          <w:lang w:eastAsia="zh-CN"/>
        </w:rPr>
        <w:t>22.32</w:t>
      </w:r>
      <w:r>
        <w:rPr>
          <w:rFonts w:hint="eastAsia"/>
          <w:lang w:eastAsia="zh-CN"/>
        </w:rPr>
        <w:t>款</w:t>
      </w:r>
      <w:r>
        <w:rPr>
          <w:lang w:eastAsia="zh-CN"/>
        </w:rPr>
        <w:t>（如果适</w:t>
      </w:r>
      <w:r>
        <w:rPr>
          <w:rFonts w:hint="eastAsia"/>
          <w:lang w:eastAsia="zh-CN"/>
        </w:rPr>
        <w:t>用</w:t>
      </w:r>
      <w:r>
        <w:rPr>
          <w:lang w:eastAsia="zh-CN"/>
        </w:rPr>
        <w:t>）</w:t>
      </w:r>
      <w:r>
        <w:rPr>
          <w:rFonts w:hint="eastAsia"/>
          <w:lang w:eastAsia="zh-CN"/>
        </w:rPr>
        <w:t>也做出了</w:t>
      </w:r>
      <w:r>
        <w:rPr>
          <w:lang w:eastAsia="zh-CN"/>
        </w:rPr>
        <w:t>规定</w:t>
      </w:r>
      <w:r>
        <w:rPr>
          <w:rFonts w:hint="eastAsia"/>
          <w:lang w:eastAsia="zh-CN"/>
        </w:rPr>
        <w:t>，据此地球站亦需考虑功率限制</w:t>
      </w:r>
      <w:r w:rsidR="000B272B">
        <w:rPr>
          <w:rFonts w:hint="eastAsia"/>
          <w:lang w:eastAsia="zh-CN"/>
        </w:rPr>
        <w:t>（亦</w:t>
      </w:r>
      <w:r w:rsidR="000B272B">
        <w:rPr>
          <w:lang w:eastAsia="zh-CN"/>
        </w:rPr>
        <w:t>见附录</w:t>
      </w:r>
      <w:r w:rsidR="000B272B">
        <w:rPr>
          <w:b/>
          <w:bCs/>
          <w:lang w:eastAsia="zh-CN"/>
        </w:rPr>
        <w:t>4</w:t>
      </w:r>
      <w:r w:rsidR="000B272B">
        <w:rPr>
          <w:lang w:eastAsia="zh-CN"/>
        </w:rPr>
        <w:t>第</w:t>
      </w:r>
      <w:r w:rsidR="000B272B">
        <w:rPr>
          <w:bCs/>
          <w:lang w:eastAsia="zh-CN"/>
        </w:rPr>
        <w:t>A.16</w:t>
      </w:r>
      <w:r w:rsidR="000B272B">
        <w:rPr>
          <w:rFonts w:hint="eastAsia"/>
          <w:bCs/>
          <w:lang w:eastAsia="zh-CN"/>
        </w:rPr>
        <w:t>段）</w:t>
      </w:r>
      <w:r>
        <w:rPr>
          <w:rFonts w:hint="eastAsia"/>
          <w:lang w:eastAsia="zh-CN"/>
        </w:rPr>
        <w:t>；</w:t>
      </w:r>
    </w:p>
    <w:p w14:paraId="5760FCEC" w14:textId="77777777" w:rsidR="00225C72" w:rsidRDefault="00225C72" w:rsidP="00172B7F">
      <w:pPr>
        <w:spacing w:before="60"/>
        <w:rPr>
          <w:lang w:eastAsia="zh-CN"/>
        </w:rPr>
      </w:pPr>
      <w:r>
        <w:rPr>
          <w:rFonts w:hint="eastAsia"/>
          <w:lang w:eastAsia="zh-CN"/>
        </w:rPr>
        <w:t>2.6.2</w:t>
      </w:r>
      <w:r>
        <w:rPr>
          <w:rFonts w:hint="eastAsia"/>
          <w:lang w:eastAsia="zh-CN"/>
        </w:rPr>
        <w:tab/>
      </w:r>
      <w:r>
        <w:rPr>
          <w:rFonts w:hint="eastAsia"/>
          <w:lang w:eastAsia="zh-CN"/>
        </w:rPr>
        <w:t>关于</w:t>
      </w:r>
      <w:r>
        <w:rPr>
          <w:lang w:eastAsia="zh-CN"/>
        </w:rPr>
        <w:t>第</w:t>
      </w:r>
      <w:r>
        <w:rPr>
          <w:b/>
          <w:bCs/>
          <w:lang w:eastAsia="zh-CN"/>
        </w:rPr>
        <w:t>21.14</w:t>
      </w:r>
      <w:r w:rsidRPr="00FA5633">
        <w:rPr>
          <w:rStyle w:val="FootnoteReference"/>
        </w:rPr>
        <w:footnoteReference w:id="9"/>
      </w:r>
      <w:r>
        <w:rPr>
          <w:lang w:eastAsia="zh-CN"/>
        </w:rPr>
        <w:t>和</w:t>
      </w:r>
      <w:r>
        <w:rPr>
          <w:rFonts w:hint="eastAsia"/>
          <w:lang w:eastAsia="zh-CN"/>
        </w:rPr>
        <w:t>第</w:t>
      </w:r>
      <w:r>
        <w:rPr>
          <w:b/>
          <w:bCs/>
          <w:lang w:eastAsia="zh-CN"/>
        </w:rPr>
        <w:t>21.15</w:t>
      </w:r>
      <w:r>
        <w:rPr>
          <w:rFonts w:hint="eastAsia"/>
          <w:lang w:eastAsia="zh-CN"/>
        </w:rPr>
        <w:t>款</w:t>
      </w:r>
      <w:r>
        <w:rPr>
          <w:lang w:eastAsia="zh-CN"/>
        </w:rPr>
        <w:t>的规定中关于地球站最小仰角的一致性</w:t>
      </w:r>
      <w:r w:rsidR="00626838">
        <w:rPr>
          <w:lang w:eastAsia="zh-CN"/>
        </w:rPr>
        <w:t>审查</w:t>
      </w:r>
      <w:r>
        <w:rPr>
          <w:rFonts w:hint="eastAsia"/>
          <w:lang w:eastAsia="zh-CN"/>
        </w:rPr>
        <w:t>；</w:t>
      </w:r>
    </w:p>
    <w:p w14:paraId="3ED3CF56" w14:textId="29518040" w:rsidR="00225C72" w:rsidRDefault="00225C72" w:rsidP="00172B7F">
      <w:pPr>
        <w:spacing w:before="60"/>
        <w:rPr>
          <w:lang w:eastAsia="zh-CN"/>
        </w:rPr>
      </w:pPr>
      <w:r>
        <w:rPr>
          <w:rFonts w:hint="eastAsia"/>
          <w:lang w:eastAsia="zh-CN"/>
        </w:rPr>
        <w:t>2.6.3</w:t>
      </w:r>
      <w:r>
        <w:rPr>
          <w:rFonts w:hint="eastAsia"/>
          <w:lang w:eastAsia="zh-CN"/>
        </w:rPr>
        <w:tab/>
      </w:r>
      <w:r w:rsidR="006043DD" w:rsidRPr="00970BF6">
        <w:rPr>
          <w:szCs w:val="22"/>
          <w:lang w:eastAsia="zh-CN"/>
        </w:rPr>
        <w:t>关于表</w:t>
      </w:r>
      <w:r w:rsidR="006043DD" w:rsidRPr="00970BF6">
        <w:rPr>
          <w:b/>
          <w:bCs/>
          <w:szCs w:val="22"/>
          <w:lang w:eastAsia="zh-CN"/>
        </w:rPr>
        <w:t>21-4</w:t>
      </w:r>
      <w:r w:rsidR="006043DD" w:rsidRPr="00970BF6">
        <w:rPr>
          <w:szCs w:val="22"/>
          <w:lang w:eastAsia="zh-CN"/>
        </w:rPr>
        <w:t>（第</w:t>
      </w:r>
      <w:r w:rsidR="006043DD" w:rsidRPr="00970BF6">
        <w:rPr>
          <w:b/>
          <w:bCs/>
          <w:szCs w:val="22"/>
          <w:lang w:eastAsia="zh-CN"/>
        </w:rPr>
        <w:t>21.16</w:t>
      </w:r>
      <w:r w:rsidR="006043DD" w:rsidRPr="00970BF6">
        <w:rPr>
          <w:szCs w:val="22"/>
          <w:lang w:eastAsia="zh-CN"/>
        </w:rPr>
        <w:t>款）</w:t>
      </w:r>
      <w:r w:rsidR="00CC7C1D" w:rsidRPr="00D84410">
        <w:rPr>
          <w:rStyle w:val="FootnoteReference"/>
          <w:color w:val="000000"/>
          <w:lang w:eastAsia="zh-CN"/>
        </w:rPr>
        <w:footnoteReference w:customMarkFollows="1" w:id="10"/>
        <w:t>9</w:t>
      </w:r>
      <w:r w:rsidR="006043DD" w:rsidRPr="00970BF6">
        <w:rPr>
          <w:szCs w:val="22"/>
          <w:lang w:eastAsia="zh-CN"/>
        </w:rPr>
        <w:t>中显示的空间站在地球表面产生的功率通量密度限值，以及表</w:t>
      </w:r>
      <w:r w:rsidR="006043DD" w:rsidRPr="00970BF6">
        <w:rPr>
          <w:b/>
          <w:bCs/>
          <w:szCs w:val="22"/>
          <w:lang w:eastAsia="zh-CN"/>
        </w:rPr>
        <w:t>22-1A</w:t>
      </w:r>
      <w:r w:rsidR="006043DD" w:rsidRPr="00970BF6">
        <w:rPr>
          <w:szCs w:val="22"/>
          <w:lang w:eastAsia="zh-CN"/>
        </w:rPr>
        <w:t>到</w:t>
      </w:r>
      <w:r w:rsidR="006043DD" w:rsidRPr="00970BF6">
        <w:rPr>
          <w:b/>
          <w:bCs/>
          <w:szCs w:val="22"/>
          <w:lang w:eastAsia="zh-CN"/>
        </w:rPr>
        <w:t>22-1E</w:t>
      </w:r>
      <w:r w:rsidR="006043DD" w:rsidRPr="00970BF6">
        <w:rPr>
          <w:szCs w:val="22"/>
          <w:lang w:eastAsia="zh-CN"/>
        </w:rPr>
        <w:t>（第</w:t>
      </w:r>
      <w:r w:rsidR="006043DD" w:rsidRPr="00970BF6">
        <w:rPr>
          <w:b/>
          <w:bCs/>
          <w:szCs w:val="22"/>
          <w:lang w:eastAsia="zh-CN"/>
        </w:rPr>
        <w:t>22.5C</w:t>
      </w:r>
      <w:r w:rsidR="006043DD" w:rsidRPr="00970BF6">
        <w:rPr>
          <w:szCs w:val="22"/>
          <w:lang w:eastAsia="zh-CN"/>
        </w:rPr>
        <w:t>）中显示的下行等效功率通量密度限值进行一致性审查，可适当地考虑第</w:t>
      </w:r>
      <w:r w:rsidR="006043DD" w:rsidRPr="00970BF6">
        <w:rPr>
          <w:b/>
          <w:bCs/>
          <w:szCs w:val="22"/>
          <w:lang w:eastAsia="zh-CN"/>
        </w:rPr>
        <w:t>21.17</w:t>
      </w:r>
      <w:r w:rsidR="006043DD" w:rsidRPr="00970BF6">
        <w:rPr>
          <w:szCs w:val="22"/>
          <w:lang w:eastAsia="zh-CN"/>
        </w:rPr>
        <w:t>和第</w:t>
      </w:r>
      <w:r w:rsidR="006043DD" w:rsidRPr="00970BF6">
        <w:rPr>
          <w:b/>
          <w:bCs/>
          <w:szCs w:val="22"/>
          <w:lang w:eastAsia="zh-CN"/>
        </w:rPr>
        <w:t>22.5CA</w:t>
      </w:r>
      <w:r w:rsidR="006043DD" w:rsidRPr="00970BF6">
        <w:rPr>
          <w:szCs w:val="22"/>
          <w:lang w:eastAsia="zh-CN"/>
        </w:rPr>
        <w:t>的规定；</w:t>
      </w:r>
    </w:p>
    <w:p w14:paraId="5EC5FBC5" w14:textId="77777777" w:rsidR="00225C72" w:rsidRDefault="00225C72" w:rsidP="00172B7F">
      <w:pPr>
        <w:spacing w:before="60"/>
        <w:rPr>
          <w:lang w:eastAsia="zh-CN"/>
        </w:rPr>
      </w:pPr>
      <w:r>
        <w:rPr>
          <w:rFonts w:hint="eastAsia"/>
          <w:lang w:eastAsia="zh-CN"/>
        </w:rPr>
        <w:t>2.6.4</w:t>
      </w:r>
      <w:r>
        <w:rPr>
          <w:rFonts w:hint="eastAsia"/>
          <w:lang w:eastAsia="zh-CN"/>
        </w:rPr>
        <w:tab/>
      </w:r>
      <w:r>
        <w:rPr>
          <w:rFonts w:hint="eastAsia"/>
          <w:lang w:eastAsia="zh-CN"/>
        </w:rPr>
        <w:t>关于</w:t>
      </w:r>
      <w:r>
        <w:rPr>
          <w:lang w:eastAsia="zh-CN"/>
        </w:rPr>
        <w:t>第</w:t>
      </w:r>
      <w:r>
        <w:rPr>
          <w:b/>
          <w:bCs/>
          <w:lang w:eastAsia="zh-CN"/>
        </w:rPr>
        <w:t>22.5</w:t>
      </w:r>
      <w:r>
        <w:rPr>
          <w:lang w:eastAsia="zh-CN"/>
        </w:rPr>
        <w:t>和</w:t>
      </w:r>
      <w:r>
        <w:rPr>
          <w:rFonts w:hint="eastAsia"/>
          <w:lang w:eastAsia="zh-CN"/>
        </w:rPr>
        <w:t>第</w:t>
      </w:r>
      <w:r>
        <w:rPr>
          <w:b/>
          <w:bCs/>
          <w:lang w:eastAsia="zh-CN"/>
        </w:rPr>
        <w:t>22.5A</w:t>
      </w:r>
      <w:r>
        <w:rPr>
          <w:lang w:eastAsia="zh-CN"/>
        </w:rPr>
        <w:t>中</w:t>
      </w:r>
      <w:r>
        <w:rPr>
          <w:lang w:eastAsia="zh-CN"/>
        </w:rPr>
        <w:t>GSO</w:t>
      </w:r>
      <w:r>
        <w:rPr>
          <w:lang w:eastAsia="zh-CN"/>
        </w:rPr>
        <w:t>在地球表面产生的功率通量密度</w:t>
      </w:r>
      <w:r>
        <w:rPr>
          <w:rFonts w:hint="eastAsia"/>
          <w:lang w:eastAsia="zh-CN"/>
        </w:rPr>
        <w:t>限值</w:t>
      </w:r>
      <w:r>
        <w:rPr>
          <w:lang w:eastAsia="zh-CN"/>
        </w:rPr>
        <w:t>，以及表</w:t>
      </w:r>
      <w:r>
        <w:rPr>
          <w:b/>
          <w:bCs/>
          <w:lang w:eastAsia="zh-CN"/>
        </w:rPr>
        <w:t>22-3</w:t>
      </w:r>
      <w:r>
        <w:rPr>
          <w:lang w:eastAsia="zh-CN"/>
        </w:rPr>
        <w:t>（第</w:t>
      </w:r>
      <w:r>
        <w:rPr>
          <w:b/>
          <w:bCs/>
          <w:lang w:eastAsia="zh-CN"/>
        </w:rPr>
        <w:t>22.5F</w:t>
      </w:r>
      <w:r>
        <w:rPr>
          <w:rFonts w:hint="eastAsia"/>
          <w:lang w:eastAsia="zh-CN"/>
        </w:rPr>
        <w:t>第</w:t>
      </w:r>
      <w:r>
        <w:rPr>
          <w:lang w:eastAsia="zh-CN"/>
        </w:rPr>
        <w:t>）中的</w:t>
      </w:r>
      <w:r>
        <w:rPr>
          <w:rFonts w:hint="eastAsia"/>
          <w:lang w:eastAsia="zh-CN"/>
        </w:rPr>
        <w:t>等效</w:t>
      </w:r>
      <w:r>
        <w:rPr>
          <w:lang w:eastAsia="zh-CN"/>
        </w:rPr>
        <w:t>功率通量密度</w:t>
      </w:r>
      <w:r>
        <w:rPr>
          <w:rFonts w:hint="eastAsia"/>
          <w:lang w:eastAsia="zh-CN"/>
        </w:rPr>
        <w:t>（</w:t>
      </w:r>
      <w:proofErr w:type="spellStart"/>
      <w:r>
        <w:rPr>
          <w:lang w:eastAsia="zh-CN"/>
        </w:rPr>
        <w:t>epfd</w:t>
      </w:r>
      <w:r>
        <w:rPr>
          <w:vertAlign w:val="subscript"/>
          <w:lang w:eastAsia="zh-CN"/>
        </w:rPr>
        <w:t>is</w:t>
      </w:r>
      <w:proofErr w:type="spellEnd"/>
      <w:r>
        <w:rPr>
          <w:rFonts w:hint="eastAsia"/>
          <w:lang w:eastAsia="zh-CN"/>
        </w:rPr>
        <w:t>）</w:t>
      </w:r>
      <w:r>
        <w:rPr>
          <w:lang w:eastAsia="zh-CN"/>
        </w:rPr>
        <w:t>限值进行一致性</w:t>
      </w:r>
      <w:r w:rsidR="00626838">
        <w:rPr>
          <w:lang w:eastAsia="zh-CN"/>
        </w:rPr>
        <w:t>审查</w:t>
      </w:r>
      <w:r>
        <w:rPr>
          <w:rFonts w:hint="eastAsia"/>
          <w:lang w:eastAsia="zh-CN"/>
        </w:rPr>
        <w:t>；</w:t>
      </w:r>
    </w:p>
    <w:p w14:paraId="6C589320" w14:textId="1EEA08F1" w:rsidR="00225C72" w:rsidRDefault="00225C72" w:rsidP="00172B7F">
      <w:pPr>
        <w:spacing w:before="60"/>
        <w:rPr>
          <w:lang w:eastAsia="zh-CN"/>
        </w:rPr>
      </w:pPr>
      <w:r>
        <w:rPr>
          <w:rFonts w:hint="eastAsia"/>
          <w:lang w:eastAsia="zh-CN"/>
        </w:rPr>
        <w:t>2.6.5</w:t>
      </w:r>
      <w:r>
        <w:rPr>
          <w:rFonts w:hint="eastAsia"/>
          <w:lang w:eastAsia="zh-CN"/>
        </w:rPr>
        <w:tab/>
      </w:r>
      <w:r>
        <w:rPr>
          <w:rFonts w:hint="eastAsia"/>
          <w:lang w:eastAsia="zh-CN"/>
        </w:rPr>
        <w:t>关于</w:t>
      </w:r>
      <w:r>
        <w:rPr>
          <w:lang w:eastAsia="zh-CN"/>
        </w:rPr>
        <w:t>表</w:t>
      </w:r>
      <w:r>
        <w:rPr>
          <w:b/>
          <w:bCs/>
          <w:lang w:eastAsia="zh-CN"/>
        </w:rPr>
        <w:t>22-2</w:t>
      </w:r>
      <w:r>
        <w:rPr>
          <w:lang w:eastAsia="zh-CN"/>
        </w:rPr>
        <w:t>（第</w:t>
      </w:r>
      <w:r>
        <w:rPr>
          <w:b/>
          <w:bCs/>
          <w:lang w:eastAsia="zh-CN"/>
        </w:rPr>
        <w:t>22.5D</w:t>
      </w:r>
      <w:r>
        <w:rPr>
          <w:rFonts w:hint="eastAsia"/>
          <w:bCs/>
          <w:lang w:eastAsia="zh-CN"/>
        </w:rPr>
        <w:t>款</w:t>
      </w:r>
      <w:r>
        <w:rPr>
          <w:lang w:eastAsia="zh-CN"/>
        </w:rPr>
        <w:t>）中</w:t>
      </w:r>
      <w:r>
        <w:rPr>
          <w:lang w:eastAsia="zh-CN"/>
        </w:rPr>
        <w:t>GSO</w:t>
      </w:r>
      <w:r w:rsidRPr="00D415D0">
        <w:rPr>
          <w:rFonts w:hint="eastAsia"/>
          <w:szCs w:val="24"/>
          <w:lang w:eastAsia="zh-CN"/>
        </w:rPr>
        <w:t>（</w:t>
      </w:r>
      <w:proofErr w:type="spellStart"/>
      <w:r w:rsidRPr="00D415D0">
        <w:rPr>
          <w:szCs w:val="24"/>
          <w:lang w:eastAsia="zh-CN"/>
        </w:rPr>
        <w:t>epfd</w:t>
      </w:r>
      <w:proofErr w:type="spellEnd"/>
      <w:r w:rsidRPr="00D415D0">
        <w:rPr>
          <w:szCs w:val="24"/>
          <w:vertAlign w:val="subscript"/>
          <w:lang w:eastAsia="zh-CN"/>
        </w:rPr>
        <w:t>↑</w:t>
      </w:r>
      <w:r w:rsidRPr="00D415D0">
        <w:rPr>
          <w:rFonts w:hint="eastAsia"/>
          <w:szCs w:val="24"/>
          <w:lang w:eastAsia="zh-CN"/>
        </w:rPr>
        <w:t>）</w:t>
      </w:r>
      <w:r>
        <w:rPr>
          <w:lang w:eastAsia="zh-CN"/>
        </w:rPr>
        <w:t>地球站产生的上行等效功率通量密度限值进行一致性</w:t>
      </w:r>
      <w:r w:rsidR="00626838">
        <w:rPr>
          <w:lang w:eastAsia="zh-CN"/>
        </w:rPr>
        <w:t>审查</w:t>
      </w:r>
      <w:r>
        <w:rPr>
          <w:rFonts w:hint="eastAsia"/>
          <w:lang w:eastAsia="zh-CN"/>
        </w:rPr>
        <w:t>；</w:t>
      </w:r>
    </w:p>
    <w:p w14:paraId="441E492F" w14:textId="55FD181D" w:rsidR="001363B2" w:rsidRPr="0052273C" w:rsidRDefault="001363B2" w:rsidP="00172B7F">
      <w:pPr>
        <w:spacing w:before="60"/>
        <w:rPr>
          <w:rFonts w:cs="Calibri"/>
          <w:color w:val="000000"/>
          <w:lang w:eastAsia="zh-CN"/>
        </w:rPr>
      </w:pPr>
      <w:r w:rsidRPr="00D80CF3">
        <w:rPr>
          <w:rFonts w:cs="Calibri"/>
          <w:color w:val="000000"/>
          <w:lang w:eastAsia="zh-CN"/>
        </w:rPr>
        <w:t>2</w:t>
      </w:r>
      <w:r w:rsidRPr="0052273C">
        <w:rPr>
          <w:rFonts w:cs="Calibri"/>
          <w:color w:val="000000"/>
          <w:lang w:eastAsia="zh-CN"/>
        </w:rPr>
        <w:t>.6.6</w:t>
      </w:r>
      <w:r w:rsidRPr="0052273C">
        <w:rPr>
          <w:rFonts w:cs="Calibri"/>
          <w:color w:val="000000"/>
          <w:lang w:eastAsia="zh-CN"/>
        </w:rPr>
        <w:tab/>
      </w:r>
      <w:r w:rsidRPr="0052273C">
        <w:rPr>
          <w:rFonts w:cs="Calibri"/>
          <w:color w:val="000000"/>
          <w:lang w:eastAsia="zh-CN"/>
        </w:rPr>
        <w:t>是否满足第</w:t>
      </w:r>
      <w:r w:rsidRPr="0052273C">
        <w:rPr>
          <w:rFonts w:cs="Calibri"/>
          <w:b/>
          <w:bCs/>
          <w:color w:val="000000"/>
          <w:lang w:eastAsia="zh-CN"/>
        </w:rPr>
        <w:t>22.5L</w:t>
      </w:r>
      <w:r w:rsidRPr="0052273C">
        <w:rPr>
          <w:rFonts w:cs="Calibri"/>
          <w:color w:val="000000"/>
          <w:lang w:eastAsia="zh-CN"/>
        </w:rPr>
        <w:t>款规定的卫星固定业务非静止卫星系统的单入限值；</w:t>
      </w:r>
    </w:p>
    <w:p w14:paraId="1D11154F" w14:textId="0DBDDBEC" w:rsidR="005A27DF" w:rsidRDefault="00225C72" w:rsidP="00172B7F">
      <w:pPr>
        <w:spacing w:before="60"/>
        <w:rPr>
          <w:lang w:eastAsia="zh-CN"/>
        </w:rPr>
      </w:pPr>
      <w:r>
        <w:rPr>
          <w:rFonts w:hint="eastAsia"/>
          <w:lang w:eastAsia="zh-CN"/>
        </w:rPr>
        <w:t>2.6.</w:t>
      </w:r>
      <w:r w:rsidR="001363B2">
        <w:rPr>
          <w:lang w:eastAsia="zh-CN"/>
        </w:rPr>
        <w:t>7</w:t>
      </w:r>
      <w:r>
        <w:rPr>
          <w:rFonts w:hint="eastAsia"/>
          <w:lang w:eastAsia="zh-CN"/>
        </w:rPr>
        <w:tab/>
      </w:r>
      <w:r w:rsidR="005A27DF">
        <w:rPr>
          <w:rFonts w:hint="eastAsia"/>
          <w:color w:val="000000"/>
          <w:szCs w:val="24"/>
          <w:lang w:eastAsia="zh-CN"/>
        </w:rPr>
        <w:t>遵守</w:t>
      </w:r>
      <w:r w:rsidR="005A27DF" w:rsidRPr="00E852DF">
        <w:rPr>
          <w:rFonts w:hint="eastAsia"/>
          <w:color w:val="000000"/>
          <w:szCs w:val="24"/>
          <w:lang w:eastAsia="zh-CN"/>
        </w:rPr>
        <w:t>第</w:t>
      </w:r>
      <w:r w:rsidR="005A27DF" w:rsidRPr="00E852DF">
        <w:rPr>
          <w:b/>
          <w:bCs/>
          <w:color w:val="000000"/>
          <w:szCs w:val="24"/>
          <w:lang w:eastAsia="zh-CN"/>
        </w:rPr>
        <w:t>22.40</w:t>
      </w:r>
      <w:r w:rsidR="005A27DF" w:rsidRPr="00E852DF">
        <w:rPr>
          <w:rFonts w:hint="eastAsia"/>
          <w:color w:val="000000"/>
          <w:szCs w:val="24"/>
          <w:lang w:eastAsia="zh-CN"/>
        </w:rPr>
        <w:t>款规定的地球站在</w:t>
      </w:r>
      <w:r w:rsidR="005A27DF" w:rsidRPr="00E852DF">
        <w:rPr>
          <w:rFonts w:hint="eastAsia"/>
          <w:color w:val="000000"/>
          <w:szCs w:val="24"/>
          <w:lang w:eastAsia="zh-CN"/>
        </w:rPr>
        <w:t>G</w:t>
      </w:r>
      <w:r w:rsidR="005A27DF" w:rsidRPr="00E852DF">
        <w:rPr>
          <w:color w:val="000000"/>
          <w:szCs w:val="24"/>
          <w:lang w:eastAsia="zh-CN"/>
        </w:rPr>
        <w:t>SO</w:t>
      </w:r>
      <w:r w:rsidR="005A27DF" w:rsidRPr="00E852DF">
        <w:rPr>
          <w:rFonts w:hint="eastAsia"/>
          <w:color w:val="000000"/>
          <w:szCs w:val="24"/>
          <w:lang w:eastAsia="zh-CN"/>
        </w:rPr>
        <w:t>处产生的功率通量密度（</w:t>
      </w:r>
      <w:proofErr w:type="spellStart"/>
      <w:r w:rsidR="005A27DF" w:rsidRPr="00E852DF">
        <w:rPr>
          <w:color w:val="000000"/>
          <w:szCs w:val="24"/>
          <w:lang w:eastAsia="zh-CN"/>
        </w:rPr>
        <w:t>pfd</w:t>
      </w:r>
      <w:proofErr w:type="spellEnd"/>
      <w:r w:rsidR="005A27DF" w:rsidRPr="00E852DF">
        <w:rPr>
          <w:rFonts w:hint="eastAsia"/>
          <w:color w:val="000000"/>
          <w:szCs w:val="24"/>
          <w:lang w:eastAsia="zh-CN"/>
        </w:rPr>
        <w:t>）限值；</w:t>
      </w:r>
    </w:p>
    <w:p w14:paraId="336B33B8" w14:textId="174918E4" w:rsidR="00225C72" w:rsidRDefault="005A27DF" w:rsidP="00172B7F">
      <w:pPr>
        <w:spacing w:before="60"/>
        <w:rPr>
          <w:lang w:eastAsia="zh-CN"/>
        </w:rPr>
      </w:pPr>
      <w:r>
        <w:rPr>
          <w:lang w:eastAsia="zh-CN"/>
        </w:rPr>
        <w:t>2.6.</w:t>
      </w:r>
      <w:r w:rsidR="001363B2">
        <w:rPr>
          <w:lang w:eastAsia="zh-CN"/>
        </w:rPr>
        <w:t>8</w:t>
      </w:r>
      <w:r>
        <w:rPr>
          <w:lang w:eastAsia="zh-CN"/>
        </w:rPr>
        <w:tab/>
      </w:r>
      <w:r w:rsidR="001363B2">
        <w:rPr>
          <w:rFonts w:hint="eastAsia"/>
          <w:lang w:eastAsia="zh-CN"/>
        </w:rPr>
        <w:t>关于</w:t>
      </w:r>
      <w:r w:rsidR="00225C72">
        <w:rPr>
          <w:lang w:eastAsia="zh-CN"/>
        </w:rPr>
        <w:t>第</w:t>
      </w:r>
      <w:r w:rsidR="00225C72">
        <w:rPr>
          <w:b/>
          <w:bCs/>
          <w:lang w:eastAsia="zh-CN"/>
        </w:rPr>
        <w:t>22.8</w:t>
      </w:r>
      <w:r w:rsidR="00225C72">
        <w:rPr>
          <w:lang w:eastAsia="zh-CN"/>
        </w:rPr>
        <w:t>、</w:t>
      </w:r>
      <w:r w:rsidR="00225C72">
        <w:rPr>
          <w:rFonts w:hint="eastAsia"/>
          <w:lang w:eastAsia="zh-CN"/>
        </w:rPr>
        <w:t>第</w:t>
      </w:r>
      <w:r w:rsidR="00225C72">
        <w:rPr>
          <w:b/>
          <w:bCs/>
          <w:lang w:eastAsia="zh-CN"/>
        </w:rPr>
        <w:t>22.13</w:t>
      </w:r>
      <w:r w:rsidR="00225C72">
        <w:rPr>
          <w:lang w:eastAsia="zh-CN"/>
        </w:rPr>
        <w:t>、</w:t>
      </w:r>
      <w:r w:rsidR="00225C72">
        <w:rPr>
          <w:rFonts w:hint="eastAsia"/>
          <w:lang w:eastAsia="zh-CN"/>
        </w:rPr>
        <w:t>第</w:t>
      </w:r>
      <w:r w:rsidR="00225C72">
        <w:rPr>
          <w:b/>
          <w:bCs/>
          <w:lang w:eastAsia="zh-CN"/>
        </w:rPr>
        <w:t>22.17</w:t>
      </w:r>
      <w:r w:rsidR="00225C72">
        <w:rPr>
          <w:lang w:eastAsia="zh-CN"/>
        </w:rPr>
        <w:t>、</w:t>
      </w:r>
      <w:r w:rsidR="00225C72">
        <w:rPr>
          <w:rFonts w:hint="eastAsia"/>
          <w:lang w:eastAsia="zh-CN"/>
        </w:rPr>
        <w:t>第</w:t>
      </w:r>
      <w:r w:rsidR="00225C72">
        <w:rPr>
          <w:b/>
          <w:bCs/>
          <w:lang w:eastAsia="zh-CN"/>
        </w:rPr>
        <w:t>22.19</w:t>
      </w:r>
      <w:r w:rsidR="00225C72">
        <w:rPr>
          <w:lang w:eastAsia="zh-CN"/>
        </w:rPr>
        <w:t>款</w:t>
      </w:r>
      <w:r w:rsidR="001363B2" w:rsidRPr="001363B2">
        <w:rPr>
          <w:lang w:val="en-US" w:eastAsia="zh-CN"/>
        </w:rPr>
        <w:t>说明的限值进行一致性审查</w:t>
      </w:r>
      <w:r w:rsidR="00225C72">
        <w:rPr>
          <w:lang w:eastAsia="zh-CN"/>
        </w:rPr>
        <w:t>。</w:t>
      </w:r>
    </w:p>
    <w:p w14:paraId="32ABE047" w14:textId="77777777" w:rsidR="00225C72" w:rsidRDefault="00225C72" w:rsidP="00172B7F">
      <w:pPr>
        <w:spacing w:before="60"/>
        <w:rPr>
          <w:lang w:eastAsia="zh-CN"/>
        </w:rPr>
      </w:pPr>
      <w:r>
        <w:rPr>
          <w:rFonts w:hint="eastAsia"/>
          <w:lang w:eastAsia="zh-CN"/>
        </w:rPr>
        <w:t>3</w:t>
      </w:r>
      <w:r>
        <w:rPr>
          <w:rFonts w:hint="eastAsia"/>
          <w:lang w:eastAsia="zh-CN"/>
        </w:rPr>
        <w:tab/>
      </w:r>
      <w:r w:rsidR="009C076A">
        <w:rPr>
          <w:rFonts w:hint="eastAsia"/>
          <w:lang w:eastAsia="zh-CN"/>
        </w:rPr>
        <w:t>在</w:t>
      </w:r>
      <w:r>
        <w:rPr>
          <w:lang w:eastAsia="zh-CN"/>
        </w:rPr>
        <w:t>根据第</w:t>
      </w:r>
      <w:r>
        <w:rPr>
          <w:b/>
          <w:bCs/>
          <w:lang w:eastAsia="zh-CN"/>
        </w:rPr>
        <w:t>11.31</w:t>
      </w:r>
      <w:r>
        <w:rPr>
          <w:lang w:eastAsia="zh-CN"/>
        </w:rPr>
        <w:t>款</w:t>
      </w:r>
      <w:r w:rsidR="009C076A">
        <w:rPr>
          <w:rFonts w:hint="eastAsia"/>
          <w:lang w:eastAsia="zh-CN"/>
        </w:rPr>
        <w:t>进行规则性审查时</w:t>
      </w:r>
      <w:r>
        <w:rPr>
          <w:lang w:eastAsia="zh-CN"/>
        </w:rPr>
        <w:t>，将不考虑第</w:t>
      </w:r>
      <w:r>
        <w:rPr>
          <w:b/>
          <w:bCs/>
          <w:lang w:eastAsia="zh-CN"/>
        </w:rPr>
        <w:t>21</w:t>
      </w:r>
      <w:r>
        <w:rPr>
          <w:lang w:eastAsia="zh-CN"/>
        </w:rPr>
        <w:t>和</w:t>
      </w:r>
      <w:r>
        <w:rPr>
          <w:rFonts w:hint="eastAsia"/>
          <w:lang w:eastAsia="zh-CN"/>
        </w:rPr>
        <w:t>第</w:t>
      </w:r>
      <w:r>
        <w:rPr>
          <w:b/>
          <w:bCs/>
          <w:lang w:eastAsia="zh-CN"/>
        </w:rPr>
        <w:t>22</w:t>
      </w:r>
      <w:r>
        <w:rPr>
          <w:lang w:eastAsia="zh-CN"/>
        </w:rPr>
        <w:t>条</w:t>
      </w:r>
      <w:r w:rsidR="009C076A">
        <w:rPr>
          <w:rFonts w:hint="eastAsia"/>
          <w:lang w:eastAsia="zh-CN"/>
        </w:rPr>
        <w:t>的</w:t>
      </w:r>
      <w:r>
        <w:rPr>
          <w:lang w:eastAsia="zh-CN"/>
        </w:rPr>
        <w:t>其他</w:t>
      </w:r>
      <w:r w:rsidR="009C076A">
        <w:rPr>
          <w:rFonts w:hint="eastAsia"/>
          <w:lang w:eastAsia="zh-CN"/>
        </w:rPr>
        <w:t>条款</w:t>
      </w:r>
      <w:r>
        <w:rPr>
          <w:lang w:eastAsia="zh-CN"/>
        </w:rPr>
        <w:t>，无线电规则委员会</w:t>
      </w:r>
      <w:r w:rsidR="009C076A">
        <w:rPr>
          <w:rFonts w:hint="eastAsia"/>
          <w:lang w:eastAsia="zh-CN"/>
        </w:rPr>
        <w:t>的理解是，</w:t>
      </w:r>
      <w:r>
        <w:rPr>
          <w:lang w:eastAsia="zh-CN"/>
        </w:rPr>
        <w:t>这些</w:t>
      </w:r>
      <w:r w:rsidR="009C076A">
        <w:rPr>
          <w:rFonts w:hint="eastAsia"/>
          <w:lang w:eastAsia="zh-CN"/>
        </w:rPr>
        <w:t>条款</w:t>
      </w:r>
      <w:r>
        <w:rPr>
          <w:lang w:eastAsia="zh-CN"/>
        </w:rPr>
        <w:t>应该在各主管部门之间应用。</w:t>
      </w:r>
    </w:p>
    <w:p w14:paraId="06C7D3BF" w14:textId="6BB15E26" w:rsidR="00225C72" w:rsidRDefault="00225C72" w:rsidP="00204CFD">
      <w:pPr>
        <w:spacing w:before="120"/>
        <w:rPr>
          <w:lang w:eastAsia="zh-CN"/>
        </w:rPr>
      </w:pPr>
      <w:r w:rsidRPr="001341EA">
        <w:rPr>
          <w:rFonts w:hint="eastAsia"/>
          <w:b/>
          <w:bCs/>
          <w:lang w:eastAsia="zh-CN"/>
        </w:rPr>
        <w:t>4</w:t>
      </w:r>
      <w:r>
        <w:rPr>
          <w:rFonts w:hint="eastAsia"/>
          <w:lang w:eastAsia="zh-CN"/>
        </w:rPr>
        <w:tab/>
      </w:r>
      <w:r>
        <w:rPr>
          <w:rFonts w:hint="eastAsia"/>
          <w:lang w:eastAsia="zh-CN"/>
        </w:rPr>
        <w:t>（未</w:t>
      </w:r>
      <w:r>
        <w:rPr>
          <w:lang w:eastAsia="zh-CN"/>
        </w:rPr>
        <w:t>使用</w:t>
      </w:r>
      <w:r>
        <w:rPr>
          <w:rFonts w:hint="eastAsia"/>
          <w:lang w:eastAsia="zh-CN"/>
        </w:rPr>
        <w:t>）</w:t>
      </w:r>
    </w:p>
    <w:p w14:paraId="3B12F298" w14:textId="77777777" w:rsidR="00225C72" w:rsidRDefault="00225C72" w:rsidP="00204CFD">
      <w:pPr>
        <w:pStyle w:val="Heading1"/>
        <w:spacing w:before="120"/>
        <w:rPr>
          <w:lang w:eastAsia="zh-CN"/>
        </w:rPr>
      </w:pPr>
      <w:r>
        <w:rPr>
          <w:rFonts w:hint="eastAsia"/>
          <w:lang w:eastAsia="zh-CN"/>
        </w:rPr>
        <w:t>5</w:t>
      </w:r>
      <w:r>
        <w:rPr>
          <w:rFonts w:hint="eastAsia"/>
          <w:lang w:eastAsia="zh-CN"/>
        </w:rPr>
        <w:tab/>
      </w:r>
      <w:r w:rsidR="009C076A">
        <w:rPr>
          <w:rFonts w:hint="eastAsia"/>
          <w:lang w:eastAsia="zh-CN"/>
        </w:rPr>
        <w:t>与</w:t>
      </w:r>
      <w:r w:rsidRPr="00204CFD">
        <w:rPr>
          <w:lang w:eastAsia="zh-CN"/>
        </w:rPr>
        <w:t>频率</w:t>
      </w:r>
      <w:r>
        <w:rPr>
          <w:lang w:eastAsia="zh-CN"/>
        </w:rPr>
        <w:t>划分表</w:t>
      </w:r>
      <w:r w:rsidR="009C076A">
        <w:rPr>
          <w:rFonts w:hint="eastAsia"/>
          <w:lang w:eastAsia="zh-CN"/>
        </w:rPr>
        <w:t>保持</w:t>
      </w:r>
      <w:r>
        <w:rPr>
          <w:lang w:eastAsia="zh-CN"/>
        </w:rPr>
        <w:t>一致</w:t>
      </w:r>
    </w:p>
    <w:p w14:paraId="2E67C500" w14:textId="512CDE5D" w:rsidR="005A27DF" w:rsidRDefault="00225C72" w:rsidP="009C076A">
      <w:pPr>
        <w:ind w:firstLine="567"/>
        <w:rPr>
          <w:lang w:eastAsia="zh-CN"/>
        </w:rPr>
      </w:pPr>
      <w:r>
        <w:rPr>
          <w:lang w:eastAsia="zh-CN"/>
        </w:rPr>
        <w:t>频率划</w:t>
      </w:r>
      <w:r w:rsidR="009C076A">
        <w:rPr>
          <w:lang w:eastAsia="zh-CN"/>
        </w:rPr>
        <w:t>分表一致性</w:t>
      </w:r>
      <w:r w:rsidR="00626838">
        <w:rPr>
          <w:lang w:eastAsia="zh-CN"/>
        </w:rPr>
        <w:t>审查</w:t>
      </w:r>
      <w:r w:rsidR="009C076A">
        <w:rPr>
          <w:lang w:eastAsia="zh-CN"/>
        </w:rPr>
        <w:t>包括</w:t>
      </w:r>
      <w:r w:rsidR="009C076A">
        <w:rPr>
          <w:rFonts w:hint="eastAsia"/>
          <w:lang w:eastAsia="zh-CN"/>
        </w:rPr>
        <w:t>确</w:t>
      </w:r>
      <w:r>
        <w:rPr>
          <w:lang w:eastAsia="zh-CN"/>
        </w:rPr>
        <w:t>定被</w:t>
      </w:r>
      <w:r w:rsidR="00626838">
        <w:rPr>
          <w:rFonts w:hint="eastAsia"/>
          <w:lang w:eastAsia="zh-CN"/>
        </w:rPr>
        <w:t>审查</w:t>
      </w:r>
      <w:r>
        <w:rPr>
          <w:lang w:eastAsia="zh-CN"/>
        </w:rPr>
        <w:t>电台的辐射的指配频率和</w:t>
      </w:r>
      <w:r>
        <w:rPr>
          <w:lang w:eastAsia="zh-CN"/>
        </w:rPr>
        <w:t>/</w:t>
      </w:r>
      <w:r>
        <w:rPr>
          <w:lang w:eastAsia="zh-CN"/>
        </w:rPr>
        <w:t>或必要带宽是否在</w:t>
      </w:r>
      <w:r w:rsidR="009C076A">
        <w:rPr>
          <w:rFonts w:hint="eastAsia"/>
          <w:lang w:eastAsia="zh-CN"/>
        </w:rPr>
        <w:t>划</w:t>
      </w:r>
      <w:r>
        <w:rPr>
          <w:lang w:eastAsia="zh-CN"/>
        </w:rPr>
        <w:t>分</w:t>
      </w:r>
      <w:r w:rsidR="009C076A">
        <w:rPr>
          <w:rFonts w:hint="eastAsia"/>
          <w:lang w:eastAsia="zh-CN"/>
        </w:rPr>
        <w:t>给所述电台进行的业务</w:t>
      </w:r>
      <w:r>
        <w:rPr>
          <w:lang w:eastAsia="zh-CN"/>
        </w:rPr>
        <w:t>的</w:t>
      </w:r>
      <w:r w:rsidR="00003430">
        <w:rPr>
          <w:lang w:eastAsia="zh-CN"/>
        </w:rPr>
        <w:t>频段</w:t>
      </w:r>
      <w:r>
        <w:rPr>
          <w:lang w:eastAsia="zh-CN"/>
        </w:rPr>
        <w:t>范围内</w:t>
      </w:r>
      <w:r>
        <w:rPr>
          <w:rFonts w:hint="eastAsia"/>
          <w:lang w:eastAsia="zh-CN"/>
        </w:rPr>
        <w:t>以及</w:t>
      </w:r>
      <w:r>
        <w:rPr>
          <w:lang w:eastAsia="zh-CN"/>
        </w:rPr>
        <w:t>根据频率划分表确定业务</w:t>
      </w:r>
      <w:r w:rsidR="009C076A">
        <w:rPr>
          <w:rFonts w:hint="eastAsia"/>
          <w:lang w:eastAsia="zh-CN"/>
        </w:rPr>
        <w:t>的</w:t>
      </w:r>
      <w:r>
        <w:rPr>
          <w:lang w:eastAsia="zh-CN"/>
        </w:rPr>
        <w:t>种类。</w:t>
      </w:r>
      <w:r w:rsidR="009C076A">
        <w:rPr>
          <w:rFonts w:hint="eastAsia"/>
          <w:lang w:eastAsia="zh-CN"/>
        </w:rPr>
        <w:t>在此</w:t>
      </w:r>
      <w:r>
        <w:rPr>
          <w:lang w:eastAsia="zh-CN"/>
        </w:rPr>
        <w:t>需</w:t>
      </w:r>
      <w:r w:rsidR="009C076A">
        <w:rPr>
          <w:rFonts w:hint="eastAsia"/>
          <w:lang w:eastAsia="zh-CN"/>
        </w:rPr>
        <w:t>采用</w:t>
      </w:r>
      <w:r>
        <w:rPr>
          <w:lang w:eastAsia="zh-CN"/>
        </w:rPr>
        <w:t>下列</w:t>
      </w:r>
      <w:r w:rsidR="009C076A">
        <w:rPr>
          <w:rFonts w:hint="eastAsia"/>
          <w:lang w:eastAsia="zh-CN"/>
        </w:rPr>
        <w:t>规则</w:t>
      </w:r>
      <w:r>
        <w:rPr>
          <w:lang w:eastAsia="zh-CN"/>
        </w:rPr>
        <w:t>：</w:t>
      </w:r>
    </w:p>
    <w:p w14:paraId="0E04F903" w14:textId="6FD19738"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C889C54" w14:textId="77777777" w:rsidR="00225C72" w:rsidRDefault="00225C72" w:rsidP="009C076A">
      <w:pPr>
        <w:rPr>
          <w:lang w:eastAsia="zh-CN"/>
        </w:rPr>
      </w:pPr>
      <w:r>
        <w:rPr>
          <w:rFonts w:hint="eastAsia"/>
          <w:lang w:eastAsia="zh-CN"/>
        </w:rPr>
        <w:lastRenderedPageBreak/>
        <w:t>5.1</w:t>
      </w:r>
      <w:r>
        <w:rPr>
          <w:rFonts w:hint="eastAsia"/>
          <w:lang w:eastAsia="zh-CN"/>
        </w:rPr>
        <w:tab/>
      </w:r>
      <w:r w:rsidRPr="009937E7">
        <w:rPr>
          <w:rFonts w:ascii="STKaiti" w:eastAsia="STKaiti" w:hAnsi="STKaiti"/>
          <w:lang w:eastAsia="zh-CN"/>
        </w:rPr>
        <w:t>带外</w:t>
      </w:r>
      <w:r w:rsidRPr="009937E7">
        <w:rPr>
          <w:rFonts w:ascii="STKaiti" w:eastAsia="STKaiti" w:hAnsi="STKaiti" w:hint="eastAsia"/>
          <w:lang w:eastAsia="zh-CN"/>
        </w:rPr>
        <w:t>发</w:t>
      </w:r>
      <w:r w:rsidRPr="009937E7">
        <w:rPr>
          <w:rFonts w:ascii="STKaiti" w:eastAsia="STKaiti" w:hAnsi="STKaiti"/>
          <w:lang w:eastAsia="zh-CN"/>
        </w:rPr>
        <w:t>射：</w:t>
      </w:r>
      <w:r w:rsidR="009C076A">
        <w:rPr>
          <w:rFonts w:ascii="STKaiti" w:hAnsi="STKaiti" w:hint="eastAsia"/>
          <w:lang w:eastAsia="zh-CN"/>
        </w:rPr>
        <w:t>当</w:t>
      </w:r>
      <w:r>
        <w:rPr>
          <w:lang w:eastAsia="zh-CN"/>
        </w:rPr>
        <w:t>运</w:t>
      </w:r>
      <w:r>
        <w:rPr>
          <w:rFonts w:hint="eastAsia"/>
          <w:lang w:eastAsia="zh-CN"/>
        </w:rPr>
        <w:t>行</w:t>
      </w:r>
      <w:r>
        <w:rPr>
          <w:lang w:eastAsia="zh-CN"/>
        </w:rPr>
        <w:t>电台的指配频率不在</w:t>
      </w:r>
      <w:r w:rsidR="009C076A">
        <w:rPr>
          <w:rFonts w:hint="eastAsia"/>
          <w:lang w:eastAsia="zh-CN"/>
        </w:rPr>
        <w:t>划</w:t>
      </w:r>
      <w:r>
        <w:rPr>
          <w:lang w:eastAsia="zh-CN"/>
        </w:rPr>
        <w:t>分给该业务的</w:t>
      </w:r>
      <w:r w:rsidR="00003430">
        <w:rPr>
          <w:lang w:eastAsia="zh-CN"/>
        </w:rPr>
        <w:t>频段</w:t>
      </w:r>
      <w:r>
        <w:rPr>
          <w:lang w:eastAsia="zh-CN"/>
        </w:rPr>
        <w:t>范围内</w:t>
      </w:r>
      <w:r w:rsidR="009C076A">
        <w:rPr>
          <w:rFonts w:hint="eastAsia"/>
          <w:lang w:eastAsia="zh-CN"/>
        </w:rPr>
        <w:t>时</w:t>
      </w:r>
      <w:r>
        <w:rPr>
          <w:rFonts w:hint="eastAsia"/>
          <w:lang w:eastAsia="zh-CN"/>
        </w:rPr>
        <w:t>，</w:t>
      </w:r>
      <w:r>
        <w:rPr>
          <w:lang w:eastAsia="zh-CN"/>
        </w:rPr>
        <w:t>指配通知将</w:t>
      </w:r>
      <w:r>
        <w:rPr>
          <w:rFonts w:hint="eastAsia"/>
          <w:lang w:eastAsia="zh-CN"/>
        </w:rPr>
        <w:t>被判定审查</w:t>
      </w:r>
      <w:r w:rsidR="009C076A">
        <w:rPr>
          <w:rFonts w:hint="eastAsia"/>
          <w:lang w:eastAsia="zh-CN"/>
        </w:rPr>
        <w:t>结果</w:t>
      </w:r>
      <w:r>
        <w:rPr>
          <w:rFonts w:hint="eastAsia"/>
          <w:lang w:eastAsia="zh-CN"/>
        </w:rPr>
        <w:t>不合格</w:t>
      </w:r>
      <w:r>
        <w:rPr>
          <w:lang w:eastAsia="zh-CN"/>
        </w:rPr>
        <w:t>。如果指配频率处于未</w:t>
      </w:r>
      <w:r w:rsidR="009C076A">
        <w:rPr>
          <w:rFonts w:hint="eastAsia"/>
          <w:lang w:eastAsia="zh-CN"/>
        </w:rPr>
        <w:t>划</w:t>
      </w:r>
      <w:r>
        <w:rPr>
          <w:lang w:eastAsia="zh-CN"/>
        </w:rPr>
        <w:t>分给该业务的</w:t>
      </w:r>
      <w:r w:rsidR="00003430">
        <w:rPr>
          <w:lang w:eastAsia="zh-CN"/>
        </w:rPr>
        <w:t>频段</w:t>
      </w:r>
      <w:r>
        <w:rPr>
          <w:lang w:eastAsia="zh-CN"/>
        </w:rPr>
        <w:t>范围边缘，</w:t>
      </w:r>
      <w:r>
        <w:rPr>
          <w:rFonts w:hint="eastAsia"/>
          <w:lang w:eastAsia="zh-CN"/>
        </w:rPr>
        <w:t>仍将判定</w:t>
      </w:r>
      <w:r>
        <w:rPr>
          <w:lang w:eastAsia="zh-CN"/>
        </w:rPr>
        <w:t>审查</w:t>
      </w:r>
      <w:r w:rsidR="009C076A">
        <w:rPr>
          <w:rFonts w:hint="eastAsia"/>
          <w:lang w:eastAsia="zh-CN"/>
        </w:rPr>
        <w:t>结果</w:t>
      </w:r>
      <w:r>
        <w:rPr>
          <w:lang w:eastAsia="zh-CN"/>
        </w:rPr>
        <w:t>不合格。</w:t>
      </w:r>
    </w:p>
    <w:p w14:paraId="7FE238AD" w14:textId="77777777" w:rsidR="00225C72" w:rsidRDefault="00225C72" w:rsidP="005E35F9">
      <w:pPr>
        <w:rPr>
          <w:lang w:eastAsia="zh-CN"/>
        </w:rPr>
      </w:pPr>
      <w:r>
        <w:rPr>
          <w:rFonts w:hint="eastAsia"/>
          <w:lang w:eastAsia="zh-CN"/>
        </w:rPr>
        <w:t>5.2</w:t>
      </w:r>
      <w:r>
        <w:rPr>
          <w:rFonts w:hint="eastAsia"/>
          <w:lang w:eastAsia="zh-CN"/>
        </w:rPr>
        <w:tab/>
      </w:r>
      <w:r w:rsidR="009C076A">
        <w:rPr>
          <w:rFonts w:ascii="STKaiti" w:eastAsia="STKaiti" w:hAnsi="STKaiti" w:hint="eastAsia"/>
          <w:lang w:eastAsia="zh-CN"/>
        </w:rPr>
        <w:t>重</w:t>
      </w:r>
      <w:r w:rsidRPr="009937E7">
        <w:rPr>
          <w:rFonts w:ascii="STKaiti" w:eastAsia="STKaiti" w:hAnsi="STKaiti" w:hint="eastAsia"/>
          <w:lang w:eastAsia="zh-CN"/>
        </w:rPr>
        <w:t>叠发</w:t>
      </w:r>
      <w:r w:rsidRPr="009937E7">
        <w:rPr>
          <w:rFonts w:ascii="STKaiti" w:eastAsia="STKaiti" w:hAnsi="STKaiti"/>
          <w:lang w:eastAsia="zh-CN"/>
        </w:rPr>
        <w:t>射：</w:t>
      </w:r>
      <w:r w:rsidR="009C076A" w:rsidRPr="009C076A">
        <w:rPr>
          <w:rFonts w:ascii="STKaiti" w:hAnsi="STKaiti" w:hint="eastAsia"/>
          <w:lang w:eastAsia="zh-CN"/>
        </w:rPr>
        <w:t>当</w:t>
      </w:r>
      <w:r>
        <w:rPr>
          <w:lang w:eastAsia="zh-CN"/>
        </w:rPr>
        <w:t>指配频率处于</w:t>
      </w:r>
      <w:r w:rsidR="009C076A">
        <w:rPr>
          <w:rFonts w:hint="eastAsia"/>
          <w:lang w:eastAsia="zh-CN"/>
        </w:rPr>
        <w:t>划</w:t>
      </w:r>
      <w:r>
        <w:rPr>
          <w:lang w:eastAsia="zh-CN"/>
        </w:rPr>
        <w:t>分给该业务的</w:t>
      </w:r>
      <w:r w:rsidR="00003430">
        <w:rPr>
          <w:lang w:eastAsia="zh-CN"/>
        </w:rPr>
        <w:t>频段</w:t>
      </w:r>
      <w:r>
        <w:rPr>
          <w:lang w:eastAsia="zh-CN"/>
        </w:rPr>
        <w:t>范围内</w:t>
      </w:r>
      <w:r w:rsidR="005E35F9">
        <w:rPr>
          <w:rFonts w:hint="eastAsia"/>
          <w:lang w:eastAsia="zh-CN"/>
        </w:rPr>
        <w:t>，</w:t>
      </w:r>
      <w:r>
        <w:rPr>
          <w:lang w:eastAsia="zh-CN"/>
        </w:rPr>
        <w:t>但是必要带宽与紧邻的未分配给该业务的</w:t>
      </w:r>
      <w:r w:rsidR="00003430">
        <w:rPr>
          <w:lang w:eastAsia="zh-CN"/>
        </w:rPr>
        <w:t>频段</w:t>
      </w:r>
      <w:r>
        <w:rPr>
          <w:lang w:eastAsia="zh-CN"/>
        </w:rPr>
        <w:t>发生</w:t>
      </w:r>
      <w:r w:rsidR="005E35F9">
        <w:rPr>
          <w:rFonts w:hint="eastAsia"/>
          <w:lang w:eastAsia="zh-CN"/>
        </w:rPr>
        <w:t>重</w:t>
      </w:r>
      <w:r>
        <w:rPr>
          <w:rFonts w:hint="eastAsia"/>
          <w:lang w:eastAsia="zh-CN"/>
        </w:rPr>
        <w:t>叠</w:t>
      </w:r>
      <w:r w:rsidR="005E35F9">
        <w:rPr>
          <w:rFonts w:hint="eastAsia"/>
          <w:lang w:eastAsia="zh-CN"/>
        </w:rPr>
        <w:t>时</w:t>
      </w:r>
      <w:r>
        <w:rPr>
          <w:lang w:eastAsia="zh-CN"/>
        </w:rPr>
        <w:t>，指配通知</w:t>
      </w:r>
      <w:r>
        <w:rPr>
          <w:rFonts w:hint="eastAsia"/>
          <w:lang w:eastAsia="zh-CN"/>
        </w:rPr>
        <w:t>被判定审查不合格</w:t>
      </w:r>
      <w:r>
        <w:rPr>
          <w:lang w:eastAsia="zh-CN"/>
        </w:rPr>
        <w:t>。</w:t>
      </w:r>
    </w:p>
    <w:p w14:paraId="24A52FD9" w14:textId="77777777" w:rsidR="00225C72" w:rsidRDefault="00225C72" w:rsidP="00626838">
      <w:pPr>
        <w:rPr>
          <w:lang w:eastAsia="zh-CN"/>
        </w:rPr>
      </w:pPr>
      <w:r>
        <w:rPr>
          <w:rFonts w:hint="eastAsia"/>
          <w:lang w:eastAsia="zh-CN"/>
        </w:rPr>
        <w:t>5.3</w:t>
      </w:r>
      <w:r>
        <w:rPr>
          <w:rFonts w:hint="eastAsia"/>
          <w:lang w:eastAsia="zh-CN"/>
        </w:rPr>
        <w:tab/>
      </w:r>
      <w:r w:rsidRPr="009937E7">
        <w:rPr>
          <w:rFonts w:ascii="STKaiti" w:eastAsia="STKaiti" w:hAnsi="STKaiti"/>
          <w:lang w:eastAsia="zh-CN"/>
        </w:rPr>
        <w:t>地面业务接收点</w:t>
      </w:r>
      <w:r w:rsidRPr="009937E7">
        <w:rPr>
          <w:rFonts w:ascii="STKaiti" w:eastAsia="STKaiti" w:hAnsi="STKaiti" w:hint="eastAsia"/>
          <w:lang w:eastAsia="zh-CN"/>
        </w:rPr>
        <w:t>所处</w:t>
      </w:r>
      <w:r w:rsidRPr="009937E7">
        <w:rPr>
          <w:rFonts w:ascii="STKaiti" w:eastAsia="STKaiti" w:hAnsi="STKaiti"/>
          <w:lang w:eastAsia="zh-CN"/>
        </w:rPr>
        <w:t>区域未被划分给该业务：</w:t>
      </w:r>
      <w:r w:rsidR="00F81E02" w:rsidRPr="00F81E02">
        <w:rPr>
          <w:rFonts w:ascii="STKaiti" w:hAnsi="STKaiti" w:hint="eastAsia"/>
          <w:lang w:eastAsia="zh-CN"/>
        </w:rPr>
        <w:t>在</w:t>
      </w:r>
      <w:r>
        <w:rPr>
          <w:lang w:eastAsia="zh-CN"/>
        </w:rPr>
        <w:t>线路的发射点位于</w:t>
      </w:r>
      <w:r w:rsidR="00626838">
        <w:rPr>
          <w:rFonts w:hint="eastAsia"/>
          <w:lang w:eastAsia="zh-CN"/>
        </w:rPr>
        <w:t>频率</w:t>
      </w:r>
      <w:r>
        <w:rPr>
          <w:lang w:eastAsia="zh-CN"/>
        </w:rPr>
        <w:t>已划分</w:t>
      </w:r>
      <w:r w:rsidR="00626838">
        <w:rPr>
          <w:rFonts w:hint="eastAsia"/>
          <w:lang w:eastAsia="zh-CN"/>
        </w:rPr>
        <w:t>给</w:t>
      </w:r>
      <w:r>
        <w:rPr>
          <w:lang w:eastAsia="zh-CN"/>
        </w:rPr>
        <w:t>该业务的国家、</w:t>
      </w:r>
      <w:r w:rsidR="00626838">
        <w:rPr>
          <w:rFonts w:hint="eastAsia"/>
          <w:lang w:eastAsia="zh-CN"/>
        </w:rPr>
        <w:t>次</w:t>
      </w:r>
      <w:r>
        <w:rPr>
          <w:rFonts w:hint="eastAsia"/>
          <w:lang w:eastAsia="zh-CN"/>
        </w:rPr>
        <w:t>区域</w:t>
      </w:r>
      <w:r>
        <w:rPr>
          <w:lang w:eastAsia="zh-CN"/>
        </w:rPr>
        <w:t>或</w:t>
      </w:r>
      <w:r>
        <w:rPr>
          <w:rFonts w:hint="eastAsia"/>
          <w:lang w:eastAsia="zh-CN"/>
        </w:rPr>
        <w:t>区域</w:t>
      </w:r>
      <w:r>
        <w:rPr>
          <w:lang w:eastAsia="zh-CN"/>
        </w:rPr>
        <w:t>，但是其接收点</w:t>
      </w:r>
      <w:r>
        <w:rPr>
          <w:rFonts w:hint="eastAsia"/>
          <w:lang w:eastAsia="zh-CN"/>
        </w:rPr>
        <w:t>所处</w:t>
      </w:r>
      <w:r>
        <w:rPr>
          <w:lang w:eastAsia="zh-CN"/>
        </w:rPr>
        <w:t>区域未划分给该业务</w:t>
      </w:r>
      <w:r w:rsidR="00626838">
        <w:rPr>
          <w:rFonts w:hint="eastAsia"/>
          <w:lang w:eastAsia="zh-CN"/>
        </w:rPr>
        <w:t>的情况下</w:t>
      </w:r>
      <w:r>
        <w:rPr>
          <w:lang w:eastAsia="zh-CN"/>
        </w:rPr>
        <w:t>，</w:t>
      </w:r>
      <w:r w:rsidR="00626838">
        <w:rPr>
          <w:rFonts w:hint="eastAsia"/>
          <w:lang w:eastAsia="zh-CN"/>
        </w:rPr>
        <w:t>审查结果</w:t>
      </w:r>
      <w:r>
        <w:rPr>
          <w:rFonts w:hint="eastAsia"/>
          <w:lang w:eastAsia="zh-CN"/>
        </w:rPr>
        <w:t>将被判定</w:t>
      </w:r>
      <w:r w:rsidR="00626838">
        <w:rPr>
          <w:rFonts w:hint="eastAsia"/>
          <w:lang w:eastAsia="zh-CN"/>
        </w:rPr>
        <w:t>为</w:t>
      </w:r>
      <w:r>
        <w:rPr>
          <w:rFonts w:hint="eastAsia"/>
          <w:lang w:eastAsia="zh-CN"/>
        </w:rPr>
        <w:t>不合格</w:t>
      </w:r>
      <w:r>
        <w:rPr>
          <w:lang w:eastAsia="zh-CN"/>
        </w:rPr>
        <w:t>。</w:t>
      </w:r>
    </w:p>
    <w:p w14:paraId="702959FE" w14:textId="77777777" w:rsidR="00225C72" w:rsidRDefault="00225C72" w:rsidP="00626838">
      <w:pPr>
        <w:rPr>
          <w:lang w:eastAsia="zh-CN"/>
        </w:rPr>
      </w:pPr>
      <w:r>
        <w:rPr>
          <w:rFonts w:hint="eastAsia"/>
          <w:lang w:eastAsia="zh-CN"/>
        </w:rPr>
        <w:t>5.4</w:t>
      </w:r>
      <w:r>
        <w:rPr>
          <w:rFonts w:hint="eastAsia"/>
          <w:lang w:eastAsia="zh-CN"/>
        </w:rPr>
        <w:tab/>
      </w:r>
      <w:r>
        <w:rPr>
          <w:lang w:eastAsia="zh-CN"/>
        </w:rPr>
        <w:t>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bCs/>
          <w:lang w:eastAsia="zh-CN"/>
        </w:rPr>
        <w:t>修订版</w:t>
      </w:r>
      <w:r w:rsidRPr="004D7A2F">
        <w:rPr>
          <w:b/>
          <w:lang w:eastAsia="zh-CN"/>
        </w:rPr>
        <w:t>）</w:t>
      </w:r>
      <w:r>
        <w:rPr>
          <w:lang w:eastAsia="zh-CN"/>
        </w:rPr>
        <w:t>涵盖了提交通知的主管部门和电台所处地域之间的关系</w:t>
      </w:r>
      <w:r>
        <w:rPr>
          <w:rFonts w:hint="eastAsia"/>
          <w:lang w:eastAsia="zh-CN"/>
        </w:rPr>
        <w:t>（</w:t>
      </w:r>
      <w:r w:rsidR="00626838">
        <w:rPr>
          <w:rFonts w:hint="eastAsia"/>
          <w:lang w:eastAsia="zh-CN"/>
        </w:rPr>
        <w:t>亦</w:t>
      </w:r>
      <w:r>
        <w:rPr>
          <w:rFonts w:hint="eastAsia"/>
          <w:lang w:eastAsia="zh-CN"/>
        </w:rPr>
        <w:t>见关于</w:t>
      </w:r>
      <w:r>
        <w:rPr>
          <w:lang w:eastAsia="zh-CN"/>
        </w:rPr>
        <w:t>第</w:t>
      </w:r>
      <w:r>
        <w:rPr>
          <w:b/>
          <w:bCs/>
          <w:lang w:eastAsia="zh-CN"/>
        </w:rPr>
        <w:t>9.3</w:t>
      </w:r>
      <w:r>
        <w:rPr>
          <w:lang w:eastAsia="zh-CN"/>
        </w:rPr>
        <w:t>款</w:t>
      </w:r>
      <w:r>
        <w:rPr>
          <w:rFonts w:hint="eastAsia"/>
          <w:lang w:eastAsia="zh-CN"/>
        </w:rPr>
        <w:t>的</w:t>
      </w:r>
      <w:r>
        <w:rPr>
          <w:lang w:eastAsia="zh-CN"/>
        </w:rPr>
        <w:t>程序规则的说明和第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lang w:eastAsia="zh-CN"/>
        </w:rPr>
        <w:t>修订版）</w:t>
      </w:r>
      <w:r>
        <w:rPr>
          <w:rFonts w:hint="eastAsia"/>
          <w:lang w:eastAsia="zh-CN"/>
        </w:rPr>
        <w:t>）</w:t>
      </w:r>
      <w:r w:rsidR="00626838">
        <w:rPr>
          <w:rFonts w:hint="eastAsia"/>
          <w:lang w:eastAsia="zh-CN"/>
        </w:rPr>
        <w:t>。</w:t>
      </w:r>
      <w:r>
        <w:rPr>
          <w:lang w:eastAsia="zh-CN"/>
        </w:rPr>
        <w:t>对空间站的指配通知提出以下问题：</w:t>
      </w:r>
    </w:p>
    <w:p w14:paraId="7D6E4E05" w14:textId="77777777" w:rsidR="00225C72" w:rsidRDefault="007E428A" w:rsidP="007E428A">
      <w:pPr>
        <w:pStyle w:val="enumlev1"/>
        <w:rPr>
          <w:lang w:eastAsia="zh-CN"/>
        </w:rPr>
      </w:pPr>
      <w:r>
        <w:rPr>
          <w:lang w:eastAsia="zh-CN"/>
        </w:rPr>
        <w:t>–</w:t>
      </w:r>
      <w:r w:rsidR="00225C72">
        <w:rPr>
          <w:rFonts w:hint="eastAsia"/>
          <w:lang w:eastAsia="zh-CN"/>
        </w:rPr>
        <w:tab/>
      </w:r>
      <w:r w:rsidR="00626838">
        <w:rPr>
          <w:lang w:eastAsia="zh-CN"/>
        </w:rPr>
        <w:t>在世界范围频率划分的情况下，提交通知的主管部门所处</w:t>
      </w:r>
      <w:r w:rsidR="00626838">
        <w:rPr>
          <w:rFonts w:hint="eastAsia"/>
          <w:lang w:eastAsia="zh-CN"/>
        </w:rPr>
        <w:t>领土</w:t>
      </w:r>
      <w:r w:rsidR="00225C72">
        <w:rPr>
          <w:lang w:eastAsia="zh-CN"/>
        </w:rPr>
        <w:t>和空间站轨道位置之间是否存在</w:t>
      </w:r>
      <w:r w:rsidR="00225C72">
        <w:rPr>
          <w:rFonts w:hint="eastAsia"/>
          <w:lang w:eastAsia="zh-CN"/>
        </w:rPr>
        <w:t>联系</w:t>
      </w:r>
      <w:r w:rsidR="00225C72">
        <w:rPr>
          <w:lang w:eastAsia="zh-CN"/>
        </w:rPr>
        <w:t>？</w:t>
      </w:r>
    </w:p>
    <w:p w14:paraId="0BB413A0" w14:textId="77777777" w:rsidR="00225C72" w:rsidRDefault="007E428A" w:rsidP="00626838">
      <w:pPr>
        <w:pStyle w:val="enumlev1"/>
        <w:rPr>
          <w:lang w:eastAsia="zh-CN"/>
        </w:rPr>
      </w:pPr>
      <w:r>
        <w:rPr>
          <w:lang w:eastAsia="zh-CN"/>
        </w:rPr>
        <w:t>–</w:t>
      </w:r>
      <w:r w:rsidR="00225C72">
        <w:rPr>
          <w:rFonts w:hint="eastAsia"/>
          <w:lang w:eastAsia="zh-CN"/>
        </w:rPr>
        <w:tab/>
      </w:r>
      <w:r w:rsidR="00626838">
        <w:rPr>
          <w:rFonts w:hint="eastAsia"/>
          <w:lang w:eastAsia="zh-CN"/>
        </w:rPr>
        <w:t>在</w:t>
      </w:r>
      <w:r w:rsidR="00225C72">
        <w:rPr>
          <w:lang w:eastAsia="zh-CN"/>
        </w:rPr>
        <w:t>区</w:t>
      </w:r>
      <w:r w:rsidR="00626838">
        <w:rPr>
          <w:rFonts w:hint="eastAsia"/>
          <w:lang w:eastAsia="zh-CN"/>
        </w:rPr>
        <w:t>域性</w:t>
      </w:r>
      <w:r w:rsidR="00225C72">
        <w:rPr>
          <w:lang w:eastAsia="zh-CN"/>
        </w:rPr>
        <w:t>划分</w:t>
      </w:r>
      <w:r w:rsidR="00225C72">
        <w:rPr>
          <w:rFonts w:hint="eastAsia"/>
          <w:lang w:eastAsia="zh-CN"/>
        </w:rPr>
        <w:t>、</w:t>
      </w:r>
      <w:r w:rsidR="00626838">
        <w:rPr>
          <w:rFonts w:hint="eastAsia"/>
          <w:lang w:eastAsia="zh-CN"/>
        </w:rPr>
        <w:t>对</w:t>
      </w:r>
      <w:r w:rsidR="00225C72">
        <w:rPr>
          <w:lang w:eastAsia="zh-CN"/>
        </w:rPr>
        <w:t>国家</w:t>
      </w:r>
      <w:r w:rsidR="00626838">
        <w:rPr>
          <w:rFonts w:hint="eastAsia"/>
          <w:lang w:eastAsia="zh-CN"/>
        </w:rPr>
        <w:t>集团的</w:t>
      </w:r>
      <w:r w:rsidR="00225C72">
        <w:rPr>
          <w:lang w:eastAsia="zh-CN"/>
        </w:rPr>
        <w:t>划分或</w:t>
      </w:r>
      <w:r w:rsidR="00626838">
        <w:rPr>
          <w:rFonts w:hint="eastAsia"/>
          <w:lang w:eastAsia="zh-CN"/>
        </w:rPr>
        <w:t>单独</w:t>
      </w:r>
      <w:r w:rsidR="00225C72">
        <w:rPr>
          <w:lang w:eastAsia="zh-CN"/>
        </w:rPr>
        <w:t>国家</w:t>
      </w:r>
      <w:r w:rsidR="00626838">
        <w:rPr>
          <w:rFonts w:hint="eastAsia"/>
          <w:lang w:eastAsia="zh-CN"/>
        </w:rPr>
        <w:t>的</w:t>
      </w:r>
      <w:r w:rsidR="00225C72">
        <w:rPr>
          <w:lang w:eastAsia="zh-CN"/>
        </w:rPr>
        <w:t>划分之间是否</w:t>
      </w:r>
      <w:r w:rsidR="00626838">
        <w:rPr>
          <w:rFonts w:hint="eastAsia"/>
          <w:lang w:eastAsia="zh-CN"/>
        </w:rPr>
        <w:t>应有此类</w:t>
      </w:r>
      <w:r w:rsidR="00225C72">
        <w:rPr>
          <w:lang w:eastAsia="zh-CN"/>
        </w:rPr>
        <w:t>关系？</w:t>
      </w:r>
    </w:p>
    <w:p w14:paraId="166193B4" w14:textId="77777777" w:rsidR="00225C72" w:rsidRDefault="00225C72" w:rsidP="007E428A">
      <w:pPr>
        <w:ind w:firstLine="567"/>
        <w:rPr>
          <w:lang w:eastAsia="zh-CN"/>
        </w:rPr>
      </w:pPr>
      <w:r>
        <w:rPr>
          <w:lang w:eastAsia="zh-CN"/>
        </w:rPr>
        <w:t>为回答这些问题，无线电规则委员会</w:t>
      </w:r>
      <w:r>
        <w:rPr>
          <w:rFonts w:hint="eastAsia"/>
          <w:lang w:eastAsia="zh-CN"/>
        </w:rPr>
        <w:t>得出</w:t>
      </w:r>
      <w:r>
        <w:rPr>
          <w:lang w:eastAsia="zh-CN"/>
        </w:rPr>
        <w:t>以下</w:t>
      </w:r>
      <w:r>
        <w:rPr>
          <w:rFonts w:hint="eastAsia"/>
          <w:lang w:eastAsia="zh-CN"/>
        </w:rPr>
        <w:t>结论</w:t>
      </w:r>
      <w:r>
        <w:rPr>
          <w:lang w:eastAsia="zh-CN"/>
        </w:rPr>
        <w:t>：</w:t>
      </w:r>
    </w:p>
    <w:p w14:paraId="386C2B2B" w14:textId="77777777" w:rsidR="00225C72" w:rsidRDefault="00225C72" w:rsidP="00626838">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sidR="00626838">
        <w:rPr>
          <w:lang w:eastAsia="zh-CN"/>
        </w:rPr>
        <w:t>在</w:t>
      </w:r>
      <w:r w:rsidR="00626838">
        <w:rPr>
          <w:rFonts w:hint="eastAsia"/>
          <w:lang w:eastAsia="zh-CN"/>
        </w:rPr>
        <w:t>有</w:t>
      </w:r>
      <w:r>
        <w:rPr>
          <w:lang w:eastAsia="zh-CN"/>
        </w:rPr>
        <w:t>世界范围划分而没有在脚注中加以特别限制的情况下，任何主管部门</w:t>
      </w:r>
      <w:r w:rsidR="00626838">
        <w:rPr>
          <w:rFonts w:hint="eastAsia"/>
          <w:lang w:eastAsia="zh-CN"/>
        </w:rPr>
        <w:t>均</w:t>
      </w:r>
      <w:r>
        <w:rPr>
          <w:lang w:eastAsia="zh-CN"/>
        </w:rPr>
        <w:t>可</w:t>
      </w:r>
      <w:r w:rsidR="00626838">
        <w:rPr>
          <w:lang w:eastAsia="zh-CN"/>
        </w:rPr>
        <w:t>对任何轨道位置和空间站可</w:t>
      </w:r>
      <w:r w:rsidR="00626838">
        <w:rPr>
          <w:rFonts w:hint="eastAsia"/>
          <w:lang w:eastAsia="zh-CN"/>
        </w:rPr>
        <w:t>视</w:t>
      </w:r>
      <w:r>
        <w:rPr>
          <w:lang w:eastAsia="zh-CN"/>
        </w:rPr>
        <w:t>的地球表面的任何服务区进行</w:t>
      </w:r>
      <w:r>
        <w:rPr>
          <w:rFonts w:hint="eastAsia"/>
          <w:lang w:eastAsia="zh-CN"/>
        </w:rPr>
        <w:t>通知</w:t>
      </w:r>
      <w:r>
        <w:rPr>
          <w:lang w:eastAsia="zh-CN"/>
        </w:rPr>
        <w:t>。</w:t>
      </w:r>
    </w:p>
    <w:p w14:paraId="28C0F51A" w14:textId="77777777"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当划分存在地域限制时，例如限制在某个国家使用，服务区必须限制在该区域</w:t>
      </w:r>
      <w:r w:rsidR="004D7A2F">
        <w:rPr>
          <w:rFonts w:hint="eastAsia"/>
          <w:lang w:eastAsia="zh-CN"/>
        </w:rPr>
        <w:br/>
      </w:r>
      <w:r>
        <w:rPr>
          <w:lang w:eastAsia="zh-CN"/>
        </w:rPr>
        <w:t>中。</w:t>
      </w:r>
    </w:p>
    <w:p w14:paraId="0D87B02E" w14:textId="77777777" w:rsidR="00D90F02" w:rsidRDefault="00225C72" w:rsidP="009C7602">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在</w:t>
      </w:r>
      <w:r>
        <w:rPr>
          <w:rFonts w:hint="eastAsia"/>
          <w:lang w:eastAsia="zh-CN"/>
        </w:rPr>
        <w:t>区域</w:t>
      </w:r>
      <w:r>
        <w:rPr>
          <w:lang w:eastAsia="zh-CN"/>
        </w:rPr>
        <w:t>划分的情况下，</w:t>
      </w:r>
      <w:r>
        <w:rPr>
          <w:rFonts w:hint="eastAsia"/>
          <w:lang w:eastAsia="zh-CN"/>
        </w:rPr>
        <w:t>分隔</w:t>
      </w:r>
      <w:r>
        <w:rPr>
          <w:lang w:eastAsia="zh-CN"/>
        </w:rPr>
        <w:t>三个</w:t>
      </w:r>
      <w:r>
        <w:rPr>
          <w:rFonts w:hint="eastAsia"/>
          <w:lang w:eastAsia="zh-CN"/>
        </w:rPr>
        <w:t>区域</w:t>
      </w:r>
      <w:r>
        <w:rPr>
          <w:lang w:eastAsia="zh-CN"/>
        </w:rPr>
        <w:t>的限值并没有考虑对地静止卫星轨道</w:t>
      </w:r>
      <w:r>
        <w:rPr>
          <w:rFonts w:hint="eastAsia"/>
          <w:lang w:eastAsia="zh-CN"/>
        </w:rPr>
        <w:t>。</w:t>
      </w:r>
      <w:r>
        <w:rPr>
          <w:lang w:eastAsia="zh-CN"/>
        </w:rPr>
        <w:t>对地静止卫星轨道不是决定</w:t>
      </w:r>
      <w:r>
        <w:rPr>
          <w:rFonts w:hint="eastAsia"/>
          <w:lang w:eastAsia="zh-CN"/>
        </w:rPr>
        <w:t>区域</w:t>
      </w:r>
      <w:r>
        <w:rPr>
          <w:lang w:eastAsia="zh-CN"/>
        </w:rPr>
        <w:t>划分的因素；只有服务区是决定审查的唯一因素；如果服务区完全位于</w:t>
      </w:r>
      <w:r w:rsidR="00626838">
        <w:rPr>
          <w:rFonts w:hint="eastAsia"/>
          <w:lang w:eastAsia="zh-CN"/>
        </w:rPr>
        <w:t>一个</w:t>
      </w:r>
      <w:r>
        <w:rPr>
          <w:lang w:eastAsia="zh-CN"/>
        </w:rPr>
        <w:t>单一的划分</w:t>
      </w:r>
      <w:r>
        <w:rPr>
          <w:rFonts w:hint="eastAsia"/>
          <w:lang w:eastAsia="zh-CN"/>
        </w:rPr>
        <w:t>区域</w:t>
      </w:r>
      <w:r>
        <w:rPr>
          <w:lang w:eastAsia="zh-CN"/>
        </w:rPr>
        <w:t>中，审查是合格的，否则将是不合格的。当脚注中没有特别限制时，任</w:t>
      </w:r>
      <w:r>
        <w:rPr>
          <w:rFonts w:cs="Arial"/>
          <w:lang w:eastAsia="zh-CN"/>
        </w:rPr>
        <w:t>何主管部门，</w:t>
      </w:r>
      <w:r>
        <w:rPr>
          <w:lang w:eastAsia="zh-CN"/>
        </w:rPr>
        <w:t>不论是否属于划分</w:t>
      </w:r>
      <w:r>
        <w:rPr>
          <w:rFonts w:hint="eastAsia"/>
          <w:lang w:eastAsia="zh-CN"/>
        </w:rPr>
        <w:t>区域</w:t>
      </w:r>
      <w:r>
        <w:rPr>
          <w:lang w:eastAsia="zh-CN"/>
        </w:rPr>
        <w:t>，都可以对任何轨道位置和任何划分</w:t>
      </w:r>
      <w:r>
        <w:rPr>
          <w:rFonts w:hint="eastAsia"/>
          <w:lang w:eastAsia="zh-CN"/>
        </w:rPr>
        <w:t>区域</w:t>
      </w:r>
      <w:r>
        <w:rPr>
          <w:lang w:eastAsia="zh-CN"/>
        </w:rPr>
        <w:t>中的服务区进行</w:t>
      </w:r>
      <w:r>
        <w:rPr>
          <w:rFonts w:hint="eastAsia"/>
          <w:lang w:eastAsia="zh-CN"/>
        </w:rPr>
        <w:t>通告</w:t>
      </w:r>
      <w:r>
        <w:rPr>
          <w:lang w:eastAsia="zh-CN"/>
        </w:rPr>
        <w:t>。</w:t>
      </w:r>
    </w:p>
    <w:p w14:paraId="297E7E00" w14:textId="77777777"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74B47CB2" w14:textId="77777777" w:rsidR="00225C72" w:rsidRDefault="00225C72" w:rsidP="007E428A">
      <w:pPr>
        <w:pStyle w:val="enumlev1"/>
        <w:rPr>
          <w:lang w:eastAsia="zh-CN"/>
        </w:rPr>
      </w:pPr>
      <w:r>
        <w:rPr>
          <w:rFonts w:hint="eastAsia"/>
          <w:i/>
          <w:iCs/>
          <w:lang w:eastAsia="zh-CN"/>
        </w:rPr>
        <w:lastRenderedPageBreak/>
        <w:t>d</w:t>
      </w:r>
      <w:r w:rsidR="004D7A2F">
        <w:rPr>
          <w:rFonts w:hint="eastAsia"/>
          <w:i/>
          <w:iCs/>
          <w:lang w:eastAsia="zh-CN"/>
        </w:rPr>
        <w:t>)</w:t>
      </w:r>
      <w:r>
        <w:rPr>
          <w:rFonts w:hint="eastAsia"/>
          <w:lang w:eastAsia="zh-CN"/>
        </w:rPr>
        <w:tab/>
      </w:r>
      <w:r>
        <w:rPr>
          <w:lang w:eastAsia="zh-CN"/>
        </w:rPr>
        <w:t>上述</w:t>
      </w:r>
      <w:r>
        <w:rPr>
          <w:i/>
          <w:iCs/>
          <w:lang w:eastAsia="zh-CN"/>
        </w:rPr>
        <w:t>c</w:t>
      </w:r>
      <w:r w:rsidR="004D7A2F">
        <w:rPr>
          <w:rFonts w:hint="eastAsia"/>
          <w:i/>
          <w:iCs/>
          <w:lang w:eastAsia="zh-CN"/>
        </w:rPr>
        <w:t>)</w:t>
      </w:r>
      <w:r>
        <w:rPr>
          <w:lang w:eastAsia="zh-CN"/>
        </w:rPr>
        <w:t>可以同样地应用于</w:t>
      </w:r>
      <w:r w:rsidR="00626838">
        <w:rPr>
          <w:rFonts w:hint="eastAsia"/>
          <w:lang w:eastAsia="zh-CN"/>
        </w:rPr>
        <w:t>一</w:t>
      </w:r>
      <w:r>
        <w:rPr>
          <w:rFonts w:hint="eastAsia"/>
          <w:lang w:eastAsia="zh-CN"/>
        </w:rPr>
        <w:t>次区域（</w:t>
      </w:r>
      <w:r>
        <w:rPr>
          <w:lang w:eastAsia="zh-CN"/>
        </w:rPr>
        <w:t>sub-Region</w:t>
      </w:r>
      <w:r>
        <w:rPr>
          <w:rFonts w:hint="eastAsia"/>
          <w:lang w:eastAsia="zh-CN"/>
        </w:rPr>
        <w:t>）</w:t>
      </w:r>
      <w:r>
        <w:rPr>
          <w:lang w:eastAsia="zh-CN"/>
        </w:rPr>
        <w:t>或一个国家。</w:t>
      </w:r>
    </w:p>
    <w:p w14:paraId="4B20A96E" w14:textId="77777777" w:rsidR="00225C72" w:rsidRDefault="00225C72" w:rsidP="00C469D0">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上述</w:t>
      </w:r>
      <w:r>
        <w:rPr>
          <w:i/>
          <w:iCs/>
          <w:lang w:eastAsia="zh-CN"/>
        </w:rPr>
        <w:t>c</w:t>
      </w:r>
      <w:r w:rsidR="004D7A2F">
        <w:rPr>
          <w:rFonts w:hint="eastAsia"/>
          <w:i/>
          <w:iCs/>
          <w:lang w:eastAsia="zh-CN"/>
        </w:rPr>
        <w:t>)</w:t>
      </w:r>
      <w:r>
        <w:rPr>
          <w:lang w:eastAsia="zh-CN"/>
        </w:rPr>
        <w:t>和</w:t>
      </w:r>
      <w:r>
        <w:rPr>
          <w:i/>
          <w:iCs/>
          <w:lang w:eastAsia="zh-CN"/>
        </w:rPr>
        <w:t>d</w:t>
      </w:r>
      <w:r w:rsidR="004D7A2F">
        <w:rPr>
          <w:rFonts w:hint="eastAsia"/>
          <w:i/>
          <w:iCs/>
          <w:lang w:eastAsia="zh-CN"/>
        </w:rPr>
        <w:t>)</w:t>
      </w:r>
      <w:r>
        <w:rPr>
          <w:lang w:eastAsia="zh-CN"/>
        </w:rPr>
        <w:t>中，一个主管部门进行</w:t>
      </w:r>
      <w:r w:rsidR="00626838">
        <w:rPr>
          <w:rFonts w:hint="eastAsia"/>
          <w:lang w:eastAsia="zh-CN"/>
        </w:rPr>
        <w:t>通知</w:t>
      </w:r>
      <w:r>
        <w:rPr>
          <w:lang w:eastAsia="zh-CN"/>
        </w:rPr>
        <w:t>的服务区不一定位于该主管部门的领土范围内。</w:t>
      </w:r>
      <w:r w:rsidRPr="00391106">
        <w:rPr>
          <w:spacing w:val="2"/>
          <w:lang w:eastAsia="zh-CN"/>
        </w:rPr>
        <w:t>当被</w:t>
      </w:r>
      <w:r w:rsidR="00626838" w:rsidRPr="00391106">
        <w:rPr>
          <w:rFonts w:hint="eastAsia"/>
          <w:spacing w:val="2"/>
          <w:lang w:eastAsia="zh-CN"/>
        </w:rPr>
        <w:t>通知</w:t>
      </w:r>
      <w:r w:rsidRPr="00391106">
        <w:rPr>
          <w:spacing w:val="2"/>
          <w:lang w:eastAsia="zh-CN"/>
        </w:rPr>
        <w:t>的服务区全面或部分覆盖其他主管部门的领土时，应假设</w:t>
      </w:r>
      <w:r>
        <w:rPr>
          <w:lang w:eastAsia="zh-CN"/>
        </w:rPr>
        <w:t>（</w:t>
      </w:r>
      <w:r w:rsidRPr="00391106">
        <w:rPr>
          <w:spacing w:val="2"/>
          <w:lang w:eastAsia="zh-CN"/>
        </w:rPr>
        <w:t>除非一个</w:t>
      </w:r>
      <w:r w:rsidRPr="00391106">
        <w:rPr>
          <w:spacing w:val="4"/>
          <w:lang w:eastAsia="zh-CN"/>
        </w:rPr>
        <w:t>主管</w:t>
      </w:r>
      <w:r w:rsidRPr="00391106">
        <w:rPr>
          <w:spacing w:val="6"/>
          <w:lang w:eastAsia="zh-CN"/>
        </w:rPr>
        <w:t>部门表示相反的意见不接受这样的操作</w:t>
      </w:r>
      <w:r w:rsidRPr="00391106">
        <w:rPr>
          <w:spacing w:val="2"/>
          <w:lang w:eastAsia="zh-CN"/>
        </w:rPr>
        <w:t>）</w:t>
      </w:r>
      <w:r w:rsidRPr="00391106">
        <w:rPr>
          <w:spacing w:val="6"/>
          <w:lang w:eastAsia="zh-CN"/>
        </w:rPr>
        <w:t>主管部门之间存在协议。当在无</w:t>
      </w:r>
      <w:r>
        <w:rPr>
          <w:lang w:eastAsia="zh-CN"/>
        </w:rPr>
        <w:t>线电通信局的国际频率信息通函上公布指配后，如果某个主管部门对指配服务区表示反对，无线电通信局将把收到的建议告知提交通知的主管部门并在征得其同意后对服务区进行修改。</w:t>
      </w:r>
    </w:p>
    <w:p w14:paraId="3F10C909" w14:textId="77777777" w:rsidR="00225C72" w:rsidRDefault="00225C72" w:rsidP="007E428A">
      <w:pPr>
        <w:pStyle w:val="enumlev1"/>
        <w:rPr>
          <w:lang w:eastAsia="zh-CN"/>
        </w:rPr>
      </w:pPr>
      <w:r>
        <w:rPr>
          <w:rFonts w:hint="eastAsia"/>
          <w:i/>
          <w:iCs/>
          <w:lang w:eastAsia="zh-CN"/>
        </w:rPr>
        <w:t>f</w:t>
      </w:r>
      <w:r w:rsidR="004D7A2F">
        <w:rPr>
          <w:rFonts w:hint="eastAsia"/>
          <w:i/>
          <w:iCs/>
          <w:lang w:eastAsia="zh-CN"/>
        </w:rPr>
        <w:t>)</w:t>
      </w:r>
      <w:r>
        <w:rPr>
          <w:rFonts w:hint="eastAsia"/>
          <w:lang w:eastAsia="zh-CN"/>
        </w:rPr>
        <w:tab/>
      </w:r>
      <w:r>
        <w:rPr>
          <w:lang w:eastAsia="zh-CN"/>
        </w:rPr>
        <w:t>一个空间站的</w:t>
      </w:r>
      <w:r>
        <w:rPr>
          <w:rFonts w:hint="eastAsia"/>
          <w:lang w:eastAsia="zh-CN"/>
        </w:rPr>
        <w:t>“</w:t>
      </w:r>
      <w:r w:rsidRPr="00CC7C1D">
        <w:rPr>
          <w:rFonts w:ascii="STKaiti" w:eastAsia="STKaiti" w:hAnsi="STKaiti"/>
          <w:lang w:eastAsia="zh-CN"/>
        </w:rPr>
        <w:t>覆盖区域</w:t>
      </w:r>
      <w:r>
        <w:rPr>
          <w:rFonts w:hint="eastAsia"/>
          <w:lang w:eastAsia="zh-CN"/>
        </w:rPr>
        <w:t>”</w:t>
      </w:r>
      <w:r>
        <w:rPr>
          <w:lang w:eastAsia="zh-CN"/>
        </w:rPr>
        <w:t>通常包括</w:t>
      </w:r>
      <w:r>
        <w:rPr>
          <w:rFonts w:hint="eastAsia"/>
          <w:lang w:eastAsia="zh-CN"/>
        </w:rPr>
        <w:t>“</w:t>
      </w:r>
      <w:r w:rsidRPr="00CC7C1D">
        <w:rPr>
          <w:rFonts w:ascii="STKaiti" w:eastAsia="STKaiti" w:hAnsi="STKaiti"/>
          <w:lang w:eastAsia="zh-CN"/>
        </w:rPr>
        <w:t>服务区</w:t>
      </w:r>
      <w:r>
        <w:rPr>
          <w:rFonts w:hint="eastAsia"/>
          <w:lang w:eastAsia="zh-CN"/>
        </w:rPr>
        <w:t>”</w:t>
      </w:r>
      <w:r>
        <w:rPr>
          <w:lang w:eastAsia="zh-CN"/>
        </w:rPr>
        <w:t>。第</w:t>
      </w:r>
      <w:r>
        <w:rPr>
          <w:b/>
          <w:bCs/>
          <w:lang w:eastAsia="zh-CN"/>
        </w:rPr>
        <w:t>1</w:t>
      </w:r>
      <w:r>
        <w:rPr>
          <w:lang w:eastAsia="zh-CN"/>
        </w:rPr>
        <w:t>条并没有对这些术语进行定义，</w:t>
      </w:r>
      <w:r>
        <w:rPr>
          <w:rFonts w:hint="eastAsia"/>
          <w:lang w:eastAsia="zh-CN"/>
        </w:rPr>
        <w:t>但是</w:t>
      </w:r>
      <w:r>
        <w:rPr>
          <w:lang w:eastAsia="zh-CN"/>
        </w:rPr>
        <w:t>可以使用附录</w:t>
      </w:r>
      <w:r>
        <w:rPr>
          <w:b/>
          <w:bCs/>
          <w:lang w:eastAsia="zh-CN"/>
        </w:rPr>
        <w:t>30</w:t>
      </w:r>
      <w:r>
        <w:rPr>
          <w:lang w:eastAsia="zh-CN"/>
        </w:rPr>
        <w:t>附件</w:t>
      </w:r>
      <w:r>
        <w:rPr>
          <w:lang w:eastAsia="zh-CN"/>
        </w:rPr>
        <w:t>5</w:t>
      </w:r>
      <w:r>
        <w:rPr>
          <w:lang w:eastAsia="zh-CN"/>
        </w:rPr>
        <w:t>中的定义。通常覆盖区域将</w:t>
      </w:r>
      <w:r>
        <w:rPr>
          <w:rFonts w:hint="eastAsia"/>
          <w:lang w:eastAsia="zh-CN"/>
        </w:rPr>
        <w:t>导致空间站</w:t>
      </w:r>
      <w:r>
        <w:rPr>
          <w:lang w:eastAsia="zh-CN"/>
        </w:rPr>
        <w:t>不可避免</w:t>
      </w:r>
      <w:r>
        <w:rPr>
          <w:rFonts w:hint="eastAsia"/>
          <w:lang w:eastAsia="zh-CN"/>
        </w:rPr>
        <w:t>地</w:t>
      </w:r>
      <w:r>
        <w:rPr>
          <w:lang w:eastAsia="zh-CN"/>
        </w:rPr>
        <w:t>对其他国家领土产生</w:t>
      </w:r>
      <w:r>
        <w:rPr>
          <w:rFonts w:hint="eastAsia"/>
          <w:lang w:eastAsia="zh-CN"/>
        </w:rPr>
        <w:t>辐</w:t>
      </w:r>
      <w:r>
        <w:rPr>
          <w:lang w:eastAsia="zh-CN"/>
        </w:rPr>
        <w:t>射，上述</w:t>
      </w:r>
      <w:r w:rsidRPr="004D7A2F">
        <w:rPr>
          <w:i/>
          <w:lang w:eastAsia="zh-CN"/>
        </w:rPr>
        <w:t>e)</w:t>
      </w:r>
      <w:r>
        <w:rPr>
          <w:lang w:eastAsia="zh-CN"/>
        </w:rPr>
        <w:t>中所述的建议不适用于这种不可避免的部分交叠的情况。</w:t>
      </w:r>
    </w:p>
    <w:p w14:paraId="01FD4394" w14:textId="77777777" w:rsidR="00225C72" w:rsidRDefault="00225C72" w:rsidP="007E428A">
      <w:pPr>
        <w:rPr>
          <w:lang w:eastAsia="zh-CN"/>
        </w:rPr>
      </w:pPr>
      <w:r>
        <w:rPr>
          <w:rFonts w:hint="eastAsia"/>
          <w:lang w:eastAsia="zh-CN"/>
        </w:rPr>
        <w:t>5.5</w:t>
      </w:r>
      <w:r>
        <w:rPr>
          <w:rFonts w:hint="eastAsia"/>
          <w:lang w:eastAsia="zh-CN"/>
        </w:rPr>
        <w:tab/>
      </w:r>
      <w:r w:rsidRPr="009937E7">
        <w:rPr>
          <w:rFonts w:ascii="STKaiti" w:eastAsia="STKaiti" w:hAnsi="STKaiti"/>
          <w:lang w:eastAsia="zh-CN"/>
        </w:rPr>
        <w:t>划分种类：</w:t>
      </w:r>
      <w:r>
        <w:rPr>
          <w:lang w:eastAsia="zh-CN"/>
        </w:rPr>
        <w:t>当指配带宽同时交叠两个划分给不同种类业务的</w:t>
      </w:r>
      <w:r w:rsidR="00003430">
        <w:rPr>
          <w:lang w:eastAsia="zh-CN"/>
        </w:rPr>
        <w:t>频段</w:t>
      </w:r>
      <w:r>
        <w:rPr>
          <w:lang w:eastAsia="zh-CN"/>
        </w:rPr>
        <w:t>时，随着两种划分中较低级别划分的确定，</w:t>
      </w:r>
      <w:r>
        <w:rPr>
          <w:rFonts w:hint="eastAsia"/>
          <w:lang w:eastAsia="zh-CN"/>
        </w:rPr>
        <w:t>合格判定</w:t>
      </w:r>
      <w:r>
        <w:rPr>
          <w:lang w:eastAsia="zh-CN"/>
        </w:rPr>
        <w:t>完成。</w:t>
      </w:r>
    </w:p>
    <w:p w14:paraId="6C16280E" w14:textId="77777777" w:rsidR="00225C72" w:rsidRDefault="00225C72" w:rsidP="007E428A">
      <w:pPr>
        <w:rPr>
          <w:lang w:eastAsia="zh-CN"/>
        </w:rPr>
      </w:pPr>
      <w:r>
        <w:rPr>
          <w:rFonts w:hint="eastAsia"/>
          <w:lang w:eastAsia="zh-CN"/>
        </w:rPr>
        <w:t>5.6</w:t>
      </w:r>
      <w:r>
        <w:rPr>
          <w:rFonts w:hint="eastAsia"/>
          <w:lang w:eastAsia="zh-CN"/>
        </w:rPr>
        <w:tab/>
      </w:r>
      <w:r w:rsidRPr="009937E7">
        <w:rPr>
          <w:rFonts w:ascii="STKaiti" w:eastAsia="STKaiti" w:hAnsi="STKaiti"/>
          <w:lang w:eastAsia="zh-CN"/>
        </w:rPr>
        <w:t>热带</w:t>
      </w:r>
      <w:r w:rsidRPr="009937E7">
        <w:rPr>
          <w:rFonts w:ascii="STKaiti" w:eastAsia="STKaiti" w:hAnsi="STKaiti" w:hint="eastAsia"/>
          <w:lang w:eastAsia="zh-CN"/>
        </w:rPr>
        <w:t>地区</w:t>
      </w:r>
      <w:r w:rsidRPr="009937E7">
        <w:rPr>
          <w:rFonts w:ascii="STKaiti" w:eastAsia="STKaiti" w:hAnsi="STKaiti"/>
          <w:lang w:eastAsia="zh-CN"/>
        </w:rPr>
        <w:t>广播</w:t>
      </w:r>
      <w:r w:rsidR="00003430">
        <w:rPr>
          <w:rFonts w:ascii="STKaiti" w:eastAsia="STKaiti" w:hAnsi="STKaiti"/>
          <w:lang w:eastAsia="zh-CN"/>
        </w:rPr>
        <w:t>频段</w:t>
      </w:r>
      <w:r w:rsidRPr="009937E7">
        <w:rPr>
          <w:rFonts w:ascii="STKaiti" w:eastAsia="STKaiti" w:hAnsi="STKaiti"/>
          <w:lang w:eastAsia="zh-CN"/>
        </w:rPr>
        <w:t>：</w:t>
      </w:r>
      <w:r>
        <w:rPr>
          <w:lang w:eastAsia="zh-CN"/>
        </w:rPr>
        <w:t>第</w:t>
      </w:r>
      <w:r>
        <w:rPr>
          <w:b/>
          <w:bCs/>
          <w:lang w:eastAsia="zh-CN"/>
        </w:rPr>
        <w:t>23.6</w:t>
      </w:r>
      <w:r>
        <w:rPr>
          <w:lang w:eastAsia="zh-CN"/>
        </w:rPr>
        <w:t>款</w:t>
      </w:r>
      <w:r>
        <w:rPr>
          <w:rFonts w:hint="eastAsia"/>
          <w:lang w:eastAsia="zh-CN"/>
        </w:rPr>
        <w:t>罗列的</w:t>
      </w:r>
      <w:r w:rsidR="00003430">
        <w:rPr>
          <w:rFonts w:hint="eastAsia"/>
          <w:lang w:eastAsia="zh-CN"/>
        </w:rPr>
        <w:t>频段</w:t>
      </w:r>
      <w:r>
        <w:rPr>
          <w:rFonts w:hint="eastAsia"/>
          <w:lang w:eastAsia="zh-CN"/>
        </w:rPr>
        <w:t>在共用基础上划分给</w:t>
      </w:r>
      <w:r>
        <w:rPr>
          <w:lang w:eastAsia="zh-CN"/>
        </w:rPr>
        <w:t>热带广播、固定和移动业务</w:t>
      </w:r>
      <w:r>
        <w:rPr>
          <w:rFonts w:hint="eastAsia"/>
          <w:lang w:eastAsia="zh-CN"/>
        </w:rPr>
        <w:t>（亦见第</w:t>
      </w:r>
      <w:r w:rsidRPr="00896DF2">
        <w:rPr>
          <w:rFonts w:hint="eastAsia"/>
          <w:b/>
          <w:bCs/>
          <w:lang w:eastAsia="zh-CN"/>
        </w:rPr>
        <w:t>5.113</w:t>
      </w:r>
      <w:r>
        <w:rPr>
          <w:rFonts w:hint="eastAsia"/>
          <w:lang w:eastAsia="zh-CN"/>
        </w:rPr>
        <w:t>款）。</w:t>
      </w:r>
      <w:r>
        <w:rPr>
          <w:lang w:eastAsia="zh-CN"/>
        </w:rPr>
        <w:t>在热带区</w:t>
      </w:r>
      <w:r>
        <w:rPr>
          <w:rFonts w:hint="eastAsia"/>
          <w:lang w:eastAsia="zh-CN"/>
        </w:rPr>
        <w:t>（第</w:t>
      </w:r>
      <w:r w:rsidRPr="00896DF2">
        <w:rPr>
          <w:rFonts w:hint="eastAsia"/>
          <w:b/>
          <w:bCs/>
          <w:lang w:eastAsia="zh-CN"/>
        </w:rPr>
        <w:t>5.16-5.21</w:t>
      </w:r>
      <w:r>
        <w:rPr>
          <w:rFonts w:hint="eastAsia"/>
          <w:lang w:eastAsia="zh-CN"/>
        </w:rPr>
        <w:t>款），</w:t>
      </w:r>
      <w:r>
        <w:rPr>
          <w:lang w:eastAsia="zh-CN"/>
        </w:rPr>
        <w:t>广播业务较之其他业务</w:t>
      </w:r>
      <w:r>
        <w:rPr>
          <w:rFonts w:hint="eastAsia"/>
          <w:lang w:eastAsia="zh-CN"/>
        </w:rPr>
        <w:t>具</w:t>
      </w:r>
      <w:r>
        <w:rPr>
          <w:lang w:eastAsia="zh-CN"/>
        </w:rPr>
        <w:t>有更高的优先级。在对于广播业务电台的频率指配中，其他业务电台表现为较低的</w:t>
      </w:r>
      <w:r w:rsidR="00626838">
        <w:rPr>
          <w:rFonts w:hint="eastAsia"/>
          <w:lang w:eastAsia="zh-CN"/>
        </w:rPr>
        <w:t>地位</w:t>
      </w:r>
      <w:r>
        <w:rPr>
          <w:lang w:eastAsia="zh-CN"/>
        </w:rPr>
        <w:t>，对于非广播业务的指配，无论在热带</w:t>
      </w:r>
      <w:r>
        <w:rPr>
          <w:rFonts w:hint="eastAsia"/>
          <w:lang w:eastAsia="zh-CN"/>
        </w:rPr>
        <w:t>区</w:t>
      </w:r>
      <w:r>
        <w:rPr>
          <w:lang w:eastAsia="zh-CN"/>
        </w:rPr>
        <w:t>以内还是以外的地区，其他业务电台可保持其</w:t>
      </w:r>
      <w:r w:rsidR="00626838">
        <w:rPr>
          <w:rFonts w:hint="eastAsia"/>
          <w:lang w:eastAsia="zh-CN"/>
        </w:rPr>
        <w:t>地位</w:t>
      </w:r>
      <w:r>
        <w:rPr>
          <w:lang w:eastAsia="zh-CN"/>
        </w:rPr>
        <w:t>不变</w:t>
      </w:r>
      <w:r>
        <w:rPr>
          <w:rFonts w:hint="eastAsia"/>
          <w:lang w:eastAsia="zh-CN"/>
        </w:rPr>
        <w:t>（</w:t>
      </w:r>
      <w:r>
        <w:rPr>
          <w:rFonts w:hint="eastAsia"/>
          <w:lang w:eastAsia="zh-CN"/>
        </w:rPr>
        <w:t>13B2</w:t>
      </w:r>
      <w:r>
        <w:rPr>
          <w:rFonts w:hint="eastAsia"/>
          <w:lang w:eastAsia="zh-CN"/>
        </w:rPr>
        <w:t>列的符号</w:t>
      </w:r>
      <w:r>
        <w:rPr>
          <w:rFonts w:hint="eastAsia"/>
          <w:lang w:eastAsia="zh-CN"/>
        </w:rPr>
        <w:t>V</w:t>
      </w:r>
      <w:r>
        <w:rPr>
          <w:rFonts w:hint="eastAsia"/>
          <w:lang w:eastAsia="zh-CN"/>
        </w:rPr>
        <w:t>）</w:t>
      </w:r>
      <w:r>
        <w:rPr>
          <w:lang w:eastAsia="zh-CN"/>
        </w:rPr>
        <w:t>。</w:t>
      </w:r>
    </w:p>
    <w:p w14:paraId="290B9022" w14:textId="77777777" w:rsidR="00225C72" w:rsidRDefault="00225C72" w:rsidP="007E428A">
      <w:pPr>
        <w:rPr>
          <w:lang w:eastAsia="zh-CN"/>
        </w:rPr>
      </w:pPr>
      <w:r>
        <w:rPr>
          <w:rFonts w:hint="eastAsia"/>
          <w:lang w:eastAsia="zh-CN"/>
        </w:rPr>
        <w:t>6</w:t>
      </w:r>
      <w:r>
        <w:rPr>
          <w:rFonts w:hint="eastAsia"/>
          <w:lang w:eastAsia="zh-CN"/>
        </w:rPr>
        <w:tab/>
      </w:r>
      <w:r>
        <w:rPr>
          <w:lang w:eastAsia="zh-CN"/>
        </w:rPr>
        <w:t>第</w:t>
      </w:r>
      <w:r>
        <w:rPr>
          <w:b/>
          <w:bCs/>
          <w:lang w:eastAsia="zh-CN"/>
        </w:rPr>
        <w:t>11.31</w:t>
      </w:r>
      <w:r>
        <w:rPr>
          <w:lang w:eastAsia="zh-CN"/>
        </w:rPr>
        <w:t>款的</w:t>
      </w:r>
      <w:r w:rsidR="00626838">
        <w:rPr>
          <w:lang w:eastAsia="zh-CN"/>
        </w:rPr>
        <w:t>审查</w:t>
      </w:r>
      <w:r>
        <w:rPr>
          <w:lang w:eastAsia="zh-CN"/>
        </w:rPr>
        <w:t>应该</w:t>
      </w:r>
      <w:r>
        <w:rPr>
          <w:rFonts w:hint="eastAsia"/>
          <w:lang w:eastAsia="zh-CN"/>
        </w:rPr>
        <w:t>向基于</w:t>
      </w:r>
      <w:r>
        <w:rPr>
          <w:lang w:eastAsia="zh-CN"/>
        </w:rPr>
        <w:t>无线电通信局</w:t>
      </w:r>
      <w:r>
        <w:rPr>
          <w:rFonts w:hint="eastAsia"/>
          <w:lang w:eastAsia="zh-CN"/>
        </w:rPr>
        <w:t>提交</w:t>
      </w:r>
      <w:r>
        <w:rPr>
          <w:lang w:eastAsia="zh-CN"/>
        </w:rPr>
        <w:t>通知表中关于协调协议</w:t>
      </w:r>
      <w:r>
        <w:rPr>
          <w:rFonts w:hint="eastAsia"/>
          <w:lang w:eastAsia="zh-CN"/>
        </w:rPr>
        <w:t>的</w:t>
      </w:r>
      <w:r>
        <w:rPr>
          <w:lang w:eastAsia="zh-CN"/>
        </w:rPr>
        <w:t>状态信息</w:t>
      </w:r>
      <w:r>
        <w:rPr>
          <w:rFonts w:hint="eastAsia"/>
          <w:lang w:eastAsia="zh-CN"/>
        </w:rPr>
        <w:t>，以确认</w:t>
      </w:r>
      <w:r>
        <w:rPr>
          <w:lang w:eastAsia="zh-CN"/>
        </w:rPr>
        <w:t>第</w:t>
      </w:r>
      <w:r>
        <w:rPr>
          <w:b/>
          <w:bCs/>
          <w:lang w:eastAsia="zh-CN"/>
        </w:rPr>
        <w:t>9.21</w:t>
      </w:r>
      <w:r>
        <w:rPr>
          <w:lang w:eastAsia="zh-CN"/>
        </w:rPr>
        <w:t>款</w:t>
      </w:r>
      <w:r>
        <w:rPr>
          <w:rFonts w:hint="eastAsia"/>
          <w:lang w:eastAsia="zh-CN"/>
        </w:rPr>
        <w:t>是否</w:t>
      </w:r>
      <w:r>
        <w:rPr>
          <w:lang w:eastAsia="zh-CN"/>
        </w:rPr>
        <w:t>成功应用。</w:t>
      </w:r>
    </w:p>
    <w:p w14:paraId="3BA53A40" w14:textId="77777777" w:rsidR="00225C72" w:rsidRDefault="00225C72" w:rsidP="00626838">
      <w:pPr>
        <w:rPr>
          <w:lang w:eastAsia="zh-CN"/>
        </w:rPr>
      </w:pPr>
      <w:r>
        <w:rPr>
          <w:rFonts w:hint="eastAsia"/>
          <w:lang w:eastAsia="zh-CN"/>
        </w:rPr>
        <w:t>7</w:t>
      </w:r>
      <w:r>
        <w:rPr>
          <w:rFonts w:hint="eastAsia"/>
          <w:lang w:eastAsia="zh-CN"/>
        </w:rPr>
        <w:tab/>
      </w:r>
      <w:r>
        <w:rPr>
          <w:lang w:eastAsia="zh-CN"/>
        </w:rPr>
        <w:t>按照第</w:t>
      </w:r>
      <w:r>
        <w:rPr>
          <w:b/>
          <w:bCs/>
          <w:lang w:eastAsia="zh-CN"/>
        </w:rPr>
        <w:t>21</w:t>
      </w:r>
      <w:r>
        <w:rPr>
          <w:lang w:eastAsia="zh-CN"/>
        </w:rPr>
        <w:t>和</w:t>
      </w:r>
      <w:r>
        <w:rPr>
          <w:rFonts w:hint="eastAsia"/>
          <w:lang w:eastAsia="zh-CN"/>
        </w:rPr>
        <w:t>第</w:t>
      </w:r>
      <w:r>
        <w:rPr>
          <w:b/>
          <w:bCs/>
          <w:lang w:eastAsia="zh-CN"/>
        </w:rPr>
        <w:t>22</w:t>
      </w:r>
      <w:r>
        <w:rPr>
          <w:lang w:eastAsia="zh-CN"/>
        </w:rPr>
        <w:t>条的规定，对于超过条款规定限值的情况需要进行</w:t>
      </w:r>
      <w:r w:rsidR="00626838">
        <w:rPr>
          <w:lang w:eastAsia="zh-CN"/>
        </w:rPr>
        <w:t>审查</w:t>
      </w:r>
      <w:r>
        <w:rPr>
          <w:lang w:eastAsia="zh-CN"/>
        </w:rPr>
        <w:t>。当</w:t>
      </w:r>
      <w:r>
        <w:rPr>
          <w:rFonts w:hint="eastAsia"/>
          <w:lang w:eastAsia="zh-CN"/>
        </w:rPr>
        <w:t>预见到</w:t>
      </w:r>
      <w:r>
        <w:rPr>
          <w:lang w:eastAsia="zh-CN"/>
        </w:rPr>
        <w:t>主管部门之间</w:t>
      </w:r>
      <w:r>
        <w:rPr>
          <w:rFonts w:hint="eastAsia"/>
          <w:lang w:eastAsia="zh-CN"/>
        </w:rPr>
        <w:t>可能达成协议，并只有在</w:t>
      </w:r>
      <w:r>
        <w:rPr>
          <w:lang w:eastAsia="zh-CN"/>
        </w:rPr>
        <w:t>将该协议的存在通知无线电通信局</w:t>
      </w:r>
      <w:r>
        <w:rPr>
          <w:rFonts w:hint="eastAsia"/>
          <w:lang w:eastAsia="zh-CN"/>
        </w:rPr>
        <w:t>的情况下</w:t>
      </w:r>
      <w:r>
        <w:rPr>
          <w:lang w:eastAsia="zh-CN"/>
        </w:rPr>
        <w:t>，无线电通信局将根据</w:t>
      </w:r>
      <w:r>
        <w:rPr>
          <w:rFonts w:hint="eastAsia"/>
          <w:lang w:eastAsia="zh-CN"/>
        </w:rPr>
        <w:t>第</w:t>
      </w:r>
      <w:r w:rsidRPr="00FA5633">
        <w:rPr>
          <w:b/>
          <w:bCs/>
          <w:lang w:eastAsia="zh-CN"/>
        </w:rPr>
        <w:t>11.31</w:t>
      </w:r>
      <w:r>
        <w:rPr>
          <w:rFonts w:hint="eastAsia"/>
          <w:lang w:eastAsia="zh-CN"/>
        </w:rPr>
        <w:t>款判定</w:t>
      </w:r>
      <w:r>
        <w:rPr>
          <w:lang w:eastAsia="zh-CN"/>
        </w:rPr>
        <w:t>审查合格。无线电通信局</w:t>
      </w:r>
      <w:r>
        <w:rPr>
          <w:rFonts w:hint="eastAsia"/>
          <w:lang w:eastAsia="zh-CN"/>
        </w:rPr>
        <w:t>将</w:t>
      </w:r>
      <w:r w:rsidR="00626838">
        <w:rPr>
          <w:rFonts w:hint="eastAsia"/>
          <w:lang w:eastAsia="zh-CN"/>
        </w:rPr>
        <w:t>对此</w:t>
      </w:r>
      <w:r w:rsidR="00626838">
        <w:rPr>
          <w:lang w:eastAsia="zh-CN"/>
        </w:rPr>
        <w:t>协议和协调协议</w:t>
      </w:r>
      <w:r>
        <w:rPr>
          <w:lang w:eastAsia="zh-CN"/>
        </w:rPr>
        <w:t>分</w:t>
      </w:r>
      <w:r>
        <w:rPr>
          <w:rFonts w:hint="eastAsia"/>
          <w:lang w:eastAsia="zh-CN"/>
        </w:rPr>
        <w:t>开</w:t>
      </w:r>
      <w:r>
        <w:rPr>
          <w:lang w:eastAsia="zh-CN"/>
        </w:rPr>
        <w:t>处理。</w:t>
      </w:r>
    </w:p>
    <w:p w14:paraId="4BB707EE" w14:textId="77777777" w:rsidR="00DA08FC" w:rsidRDefault="00DA08FC" w:rsidP="00626838">
      <w:pPr>
        <w:rPr>
          <w:lang w:eastAsia="zh-CN"/>
        </w:rPr>
      </w:pPr>
    </w:p>
    <w:p w14:paraId="0DAAEF20" w14:textId="77777777" w:rsidR="00DA08FC" w:rsidRDefault="00DA08FC" w:rsidP="00626838">
      <w:pPr>
        <w:rPr>
          <w:lang w:eastAsia="zh-CN"/>
        </w:rPr>
        <w:sectPr w:rsidR="00DA08FC" w:rsidSect="00D65C2E">
          <w:headerReference w:type="even" r:id="rId15"/>
          <w:headerReference w:type="default" r:id="rId16"/>
          <w:footnotePr>
            <w:pos w:val="beneathText"/>
          </w:footnotePr>
          <w:pgSz w:w="11907" w:h="16840" w:code="9"/>
          <w:pgMar w:top="1701" w:right="851" w:bottom="1134" w:left="1985" w:header="720" w:footer="482" w:gutter="0"/>
          <w:cols w:space="720"/>
          <w:vAlign w:val="both"/>
          <w:docGrid w:linePitch="326"/>
        </w:sectPr>
      </w:pPr>
    </w:p>
    <w:p w14:paraId="27475581" w14:textId="64B10B2B" w:rsidR="00DA08FC" w:rsidRDefault="00DA08FC" w:rsidP="00626838">
      <w:pPr>
        <w:rPr>
          <w:lang w:eastAsia="zh-CN"/>
        </w:rPr>
      </w:pPr>
      <w:r w:rsidRPr="00DA08FC">
        <w:rPr>
          <w:lang w:eastAsia="zh-CN"/>
        </w:rPr>
        <w:lastRenderedPageBreak/>
        <w:t>8</w:t>
      </w:r>
      <w:r w:rsidRPr="00DA08FC">
        <w:rPr>
          <w:lang w:eastAsia="zh-CN"/>
        </w:rPr>
        <w:tab/>
      </w:r>
      <w:r w:rsidRPr="00DA08FC">
        <w:rPr>
          <w:lang w:eastAsia="zh-CN"/>
        </w:rPr>
        <w:t>为审查是否符合功率限值，包括功率通量密度限值和</w:t>
      </w:r>
      <w:proofErr w:type="spellStart"/>
      <w:r w:rsidRPr="00DA08FC">
        <w:rPr>
          <w:lang w:eastAsia="zh-CN"/>
        </w:rPr>
        <w:t>e.i.r.p</w:t>
      </w:r>
      <w:proofErr w:type="spellEnd"/>
      <w:r w:rsidRPr="00DA08FC">
        <w:rPr>
          <w:lang w:eastAsia="zh-CN"/>
        </w:rPr>
        <w:t>限值，委员会注意到，在频率指配发射电平下定义的传输特性与相关天线增益特性一起使用。发射功率电平取自附录</w:t>
      </w:r>
      <w:r w:rsidRPr="00DA08FC">
        <w:rPr>
          <w:b/>
          <w:bCs/>
          <w:lang w:eastAsia="zh-CN"/>
        </w:rPr>
        <w:t>4</w:t>
      </w:r>
      <w:r w:rsidRPr="00DA08FC">
        <w:rPr>
          <w:lang w:eastAsia="zh-CN"/>
        </w:rPr>
        <w:t>数据项</w:t>
      </w:r>
      <w:r w:rsidRPr="00DA08FC">
        <w:rPr>
          <w:lang w:eastAsia="zh-CN"/>
        </w:rPr>
        <w:t xml:space="preserve">C.8.a.1/C.8.b.1 – </w:t>
      </w:r>
      <w:r w:rsidRPr="00DA08FC">
        <w:rPr>
          <w:lang w:eastAsia="zh-CN"/>
        </w:rPr>
        <w:t>最大</w:t>
      </w:r>
      <w:r w:rsidRPr="00DA08FC">
        <w:rPr>
          <w:lang w:eastAsia="zh-CN"/>
        </w:rPr>
        <w:t>/</w:t>
      </w:r>
      <w:r w:rsidRPr="00DA08FC">
        <w:rPr>
          <w:lang w:eastAsia="zh-CN"/>
        </w:rPr>
        <w:t>总峰包功率和数据项</w:t>
      </w:r>
      <w:r w:rsidRPr="00DA08FC">
        <w:rPr>
          <w:lang w:eastAsia="zh-CN"/>
        </w:rPr>
        <w:t xml:space="preserve">C.8.a.2/C.8.b.2 – </w:t>
      </w:r>
      <w:r w:rsidRPr="00DA08FC">
        <w:rPr>
          <w:lang w:eastAsia="zh-CN"/>
        </w:rPr>
        <w:t>最大功率密度。委员会决定，其他提供最大或平均波束峰值</w:t>
      </w:r>
      <w:proofErr w:type="spellStart"/>
      <w:r w:rsidRPr="00DA08FC">
        <w:rPr>
          <w:lang w:eastAsia="zh-CN"/>
        </w:rPr>
        <w:t>e.i.r.p</w:t>
      </w:r>
      <w:proofErr w:type="spellEnd"/>
      <w:r w:rsidRPr="00DA08FC">
        <w:rPr>
          <w:lang w:eastAsia="zh-CN"/>
        </w:rPr>
        <w:t>.</w:t>
      </w:r>
      <w:r w:rsidRPr="00DA08FC">
        <w:rPr>
          <w:lang w:eastAsia="zh-CN"/>
        </w:rPr>
        <w:t>作为单一值或仰角函数的附录</w:t>
      </w:r>
      <w:r w:rsidRPr="00DA08FC">
        <w:rPr>
          <w:b/>
          <w:bCs/>
          <w:lang w:eastAsia="zh-CN"/>
        </w:rPr>
        <w:t>4</w:t>
      </w:r>
      <w:r w:rsidRPr="00DA08FC">
        <w:rPr>
          <w:lang w:eastAsia="zh-CN"/>
        </w:rPr>
        <w:t>数据项（附录</w:t>
      </w:r>
      <w:r w:rsidRPr="00DA08FC">
        <w:rPr>
          <w:b/>
          <w:bCs/>
          <w:lang w:eastAsia="zh-CN"/>
        </w:rPr>
        <w:t>4</w:t>
      </w:r>
      <w:r w:rsidRPr="00DA08FC">
        <w:rPr>
          <w:lang w:eastAsia="zh-CN"/>
        </w:rPr>
        <w:t>数据项</w:t>
      </w:r>
      <w:r w:rsidRPr="00DA08FC">
        <w:rPr>
          <w:lang w:eastAsia="zh-CN"/>
        </w:rPr>
        <w:t>B.4.b.4.a</w:t>
      </w:r>
      <w:r w:rsidRPr="00DA08FC">
        <w:rPr>
          <w:lang w:eastAsia="zh-CN"/>
        </w:rPr>
        <w:t>、</w:t>
      </w:r>
      <w:r w:rsidRPr="00DA08FC">
        <w:rPr>
          <w:lang w:eastAsia="zh-CN"/>
        </w:rPr>
        <w:t>B.4.b.4.a</w:t>
      </w:r>
      <w:r w:rsidRPr="00DA08FC">
        <w:rPr>
          <w:rFonts w:eastAsia="STKaiti"/>
          <w:lang w:eastAsia="zh-CN"/>
        </w:rPr>
        <w:t>之二</w:t>
      </w:r>
      <w:r w:rsidRPr="00DA08FC">
        <w:rPr>
          <w:lang w:eastAsia="zh-CN"/>
        </w:rPr>
        <w:t>、</w:t>
      </w:r>
      <w:r w:rsidRPr="00DA08FC">
        <w:rPr>
          <w:lang w:eastAsia="zh-CN"/>
        </w:rPr>
        <w:t>B.4.b.4.a</w:t>
      </w:r>
      <w:r w:rsidRPr="00DA08FC">
        <w:rPr>
          <w:rFonts w:eastAsia="STKaiti"/>
          <w:lang w:eastAsia="zh-CN"/>
        </w:rPr>
        <w:t>之三</w:t>
      </w:r>
      <w:r w:rsidRPr="00DA08FC">
        <w:rPr>
          <w:lang w:eastAsia="zh-CN"/>
        </w:rPr>
        <w:t>、</w:t>
      </w:r>
      <w:r w:rsidRPr="00DA08FC">
        <w:rPr>
          <w:lang w:eastAsia="zh-CN"/>
        </w:rPr>
        <w:t>B.4.b.4.b</w:t>
      </w:r>
      <w:r w:rsidRPr="00DA08FC">
        <w:rPr>
          <w:lang w:eastAsia="zh-CN"/>
        </w:rPr>
        <w:t>、</w:t>
      </w:r>
      <w:r w:rsidRPr="00DA08FC">
        <w:rPr>
          <w:lang w:eastAsia="zh-CN"/>
        </w:rPr>
        <w:t>B.4.b.4.c</w:t>
      </w:r>
      <w:r w:rsidRPr="00DA08FC">
        <w:rPr>
          <w:lang w:eastAsia="zh-CN"/>
        </w:rPr>
        <w:t>、</w:t>
      </w:r>
      <w:r w:rsidRPr="00DA08FC">
        <w:rPr>
          <w:lang w:eastAsia="zh-CN"/>
        </w:rPr>
        <w:t>B.4.b.4.c</w:t>
      </w:r>
      <w:r w:rsidRPr="00DA08FC">
        <w:rPr>
          <w:rFonts w:eastAsia="STKaiti"/>
          <w:lang w:eastAsia="zh-CN"/>
        </w:rPr>
        <w:t>之二</w:t>
      </w:r>
      <w:r w:rsidRPr="00DA08FC">
        <w:rPr>
          <w:lang w:eastAsia="zh-CN"/>
        </w:rPr>
        <w:t>、</w:t>
      </w:r>
      <w:r w:rsidRPr="00DA08FC">
        <w:rPr>
          <w:lang w:eastAsia="zh-CN"/>
        </w:rPr>
        <w:t>B.4.b.4.c</w:t>
      </w:r>
      <w:r w:rsidRPr="00DA08FC">
        <w:rPr>
          <w:rFonts w:eastAsia="STKaiti"/>
          <w:lang w:eastAsia="zh-CN"/>
        </w:rPr>
        <w:t>之三</w:t>
      </w:r>
      <w:r w:rsidRPr="00DA08FC">
        <w:rPr>
          <w:lang w:eastAsia="zh-CN"/>
        </w:rPr>
        <w:t>、</w:t>
      </w:r>
      <w:r w:rsidRPr="00DA08FC">
        <w:rPr>
          <w:lang w:eastAsia="zh-CN"/>
        </w:rPr>
        <w:t>B.4.b.4.d</w:t>
      </w:r>
      <w:r w:rsidRPr="00DA08FC">
        <w:rPr>
          <w:lang w:eastAsia="zh-CN"/>
        </w:rPr>
        <w:t>）不能用来计算发射功率，用于根据第</w:t>
      </w:r>
      <w:r w:rsidRPr="00DA08FC">
        <w:rPr>
          <w:b/>
          <w:bCs/>
          <w:lang w:eastAsia="zh-CN"/>
        </w:rPr>
        <w:t>11.31</w:t>
      </w:r>
      <w:r w:rsidRPr="00DA08FC">
        <w:rPr>
          <w:lang w:eastAsia="zh-CN"/>
        </w:rPr>
        <w:t>款进行审查。但是，在主管部门之间的双边协调中可使用这些数据项。</w:t>
      </w:r>
      <w:r w:rsidR="00CB0E2F" w:rsidRPr="00A90E29">
        <w:rPr>
          <w:sz w:val="16"/>
          <w:szCs w:val="16"/>
          <w:lang w:eastAsia="zh-CN"/>
        </w:rPr>
        <w:t>     (</w:t>
      </w:r>
      <w:r w:rsidR="00CB0E2F">
        <w:rPr>
          <w:sz w:val="16"/>
          <w:szCs w:val="16"/>
          <w:lang w:eastAsia="zh-CN"/>
        </w:rPr>
        <w:t>AD</w:t>
      </w:r>
      <w:r w:rsidR="00CB0E2F" w:rsidRPr="00A90E29">
        <w:rPr>
          <w:sz w:val="16"/>
          <w:szCs w:val="16"/>
          <w:lang w:eastAsia="zh-CN"/>
        </w:rPr>
        <w:t>D RRB2</w:t>
      </w:r>
      <w:r w:rsidR="00CB0E2F">
        <w:rPr>
          <w:sz w:val="16"/>
          <w:szCs w:val="16"/>
          <w:lang w:eastAsia="zh-CN"/>
        </w:rPr>
        <w:t>4</w:t>
      </w:r>
      <w:r w:rsidR="00CB0E2F" w:rsidRPr="00A90E29">
        <w:rPr>
          <w:sz w:val="16"/>
          <w:szCs w:val="16"/>
          <w:lang w:eastAsia="zh-CN"/>
        </w:rPr>
        <w:t>/</w:t>
      </w:r>
      <w:r w:rsidR="00CB0E2F">
        <w:rPr>
          <w:sz w:val="16"/>
          <w:szCs w:val="16"/>
          <w:lang w:eastAsia="zh-CN"/>
        </w:rPr>
        <w:t>510</w:t>
      </w:r>
      <w:r w:rsidR="00CB0E2F" w:rsidRPr="00A90E29">
        <w:rPr>
          <w:sz w:val="16"/>
          <w:szCs w:val="16"/>
          <w:lang w:eastAsia="zh-CN"/>
        </w:rPr>
        <w:t>)</w:t>
      </w:r>
    </w:p>
    <w:p w14:paraId="674E25F7" w14:textId="78D659DA" w:rsidR="00DA08FC" w:rsidRPr="00DA08FC" w:rsidRDefault="00DA08FC" w:rsidP="00626838">
      <w:pPr>
        <w:rPr>
          <w:lang w:eastAsia="zh-CN"/>
        </w:rPr>
      </w:pPr>
      <w:r w:rsidRPr="00DA08FC">
        <w:rPr>
          <w:lang w:eastAsia="zh-CN"/>
        </w:rPr>
        <w:t>9</w:t>
      </w:r>
      <w:r w:rsidRPr="00DA08FC">
        <w:rPr>
          <w:lang w:eastAsia="zh-CN"/>
        </w:rPr>
        <w:tab/>
      </w:r>
      <w:r w:rsidRPr="00DA08FC">
        <w:rPr>
          <w:lang w:eastAsia="zh-CN"/>
        </w:rPr>
        <w:t>在包含业务链路频率指配的卫星网络或系统（见附录</w:t>
      </w:r>
      <w:r w:rsidRPr="00DA08FC">
        <w:rPr>
          <w:b/>
          <w:bCs/>
          <w:lang w:eastAsia="zh-CN"/>
        </w:rPr>
        <w:t>4</w:t>
      </w:r>
      <w:r w:rsidRPr="00DA08FC">
        <w:rPr>
          <w:lang w:eastAsia="zh-CN"/>
        </w:rPr>
        <w:t>附件</w:t>
      </w:r>
      <w:r w:rsidRPr="00DA08FC">
        <w:rPr>
          <w:lang w:eastAsia="zh-CN"/>
        </w:rPr>
        <w:t>2</w:t>
      </w:r>
      <w:r w:rsidRPr="00DA08FC">
        <w:rPr>
          <w:lang w:eastAsia="zh-CN"/>
        </w:rPr>
        <w:t>数据项</w:t>
      </w:r>
      <w:r w:rsidRPr="00DA08FC">
        <w:rPr>
          <w:lang w:eastAsia="zh-CN"/>
        </w:rPr>
        <w:t>A.1.c</w:t>
      </w:r>
      <w:r w:rsidRPr="00DA08FC">
        <w:rPr>
          <w:lang w:eastAsia="zh-CN"/>
        </w:rPr>
        <w:t>下提交的资料）与馈线链路的频率指配不属于同一个通知主管部门、且包含业务链路的卫星网络或系统的通知主管部门不同意此种使用的情况下，无线电规则委员会决定，后一主管部门须通知馈线链路的通知主管部门和无线电通信局。在收到此类信息后，如果没有相反的资料，无线电通信局将根据第</w:t>
      </w:r>
      <w:r w:rsidRPr="00DA08FC">
        <w:rPr>
          <w:b/>
          <w:bCs/>
          <w:lang w:eastAsia="zh-CN"/>
        </w:rPr>
        <w:t>11.31</w:t>
      </w:r>
      <w:r w:rsidRPr="00DA08FC">
        <w:rPr>
          <w:lang w:eastAsia="zh-CN"/>
        </w:rPr>
        <w:t>款审议对馈线链路频率指配的审查结论。</w:t>
      </w:r>
      <w:r w:rsidR="00CB0E2F" w:rsidRPr="00A90E29">
        <w:rPr>
          <w:sz w:val="16"/>
          <w:szCs w:val="16"/>
          <w:lang w:eastAsia="zh-CN"/>
        </w:rPr>
        <w:t>    </w:t>
      </w:r>
      <w:r w:rsidR="00CB0E2F" w:rsidRPr="00A90E29">
        <w:rPr>
          <w:sz w:val="16"/>
          <w:szCs w:val="16"/>
        </w:rPr>
        <w:t>(</w:t>
      </w:r>
      <w:r w:rsidR="00CB0E2F">
        <w:rPr>
          <w:sz w:val="16"/>
          <w:szCs w:val="16"/>
        </w:rPr>
        <w:t>AD</w:t>
      </w:r>
      <w:r w:rsidR="00CB0E2F" w:rsidRPr="00A90E29">
        <w:rPr>
          <w:sz w:val="16"/>
          <w:szCs w:val="16"/>
        </w:rPr>
        <w:t>D RRB2</w:t>
      </w:r>
      <w:r w:rsidR="00CB0E2F">
        <w:rPr>
          <w:sz w:val="16"/>
          <w:szCs w:val="16"/>
        </w:rPr>
        <w:t>4</w:t>
      </w:r>
      <w:r w:rsidR="00CB0E2F" w:rsidRPr="00A90E29">
        <w:rPr>
          <w:sz w:val="16"/>
          <w:szCs w:val="16"/>
        </w:rPr>
        <w:t>/</w:t>
      </w:r>
      <w:r w:rsidR="00CB0E2F">
        <w:rPr>
          <w:sz w:val="16"/>
          <w:szCs w:val="16"/>
        </w:rPr>
        <w:t>510</w:t>
      </w:r>
      <w:r w:rsidR="00CB0E2F" w:rsidRPr="00A90E29">
        <w:rPr>
          <w:sz w:val="16"/>
          <w:szCs w:val="16"/>
        </w:rPr>
        <w:t>)</w:t>
      </w:r>
    </w:p>
    <w:p w14:paraId="4CBF9CF1" w14:textId="77777777" w:rsidR="00DA08FC" w:rsidRDefault="00DA08FC" w:rsidP="00626838">
      <w:pPr>
        <w:rPr>
          <w:lang w:eastAsia="zh-CN"/>
        </w:rPr>
      </w:pPr>
    </w:p>
    <w:p w14:paraId="01CD69FC" w14:textId="77777777" w:rsidR="00DA08FC" w:rsidRDefault="00DA08FC" w:rsidP="00626838">
      <w:pPr>
        <w:rPr>
          <w:lang w:eastAsia="zh-CN"/>
        </w:rPr>
      </w:pPr>
    </w:p>
    <w:p w14:paraId="5F3E81DB" w14:textId="77777777" w:rsidR="00DA08FC" w:rsidRDefault="00DA08FC" w:rsidP="00626838">
      <w:pPr>
        <w:rPr>
          <w:lang w:eastAsia="zh-CN"/>
        </w:rPr>
      </w:pPr>
    </w:p>
    <w:p w14:paraId="7153C0F8" w14:textId="77777777" w:rsidR="00DA08FC" w:rsidRDefault="00DA08FC" w:rsidP="00626838">
      <w:pPr>
        <w:rPr>
          <w:lang w:eastAsia="zh-CN"/>
        </w:rPr>
      </w:pPr>
    </w:p>
    <w:p w14:paraId="7DCA3A75" w14:textId="77777777" w:rsidR="00DA08FC" w:rsidRDefault="00DA08FC" w:rsidP="00626838">
      <w:pPr>
        <w:rPr>
          <w:lang w:eastAsia="zh-CN"/>
        </w:rPr>
      </w:pPr>
    </w:p>
    <w:p w14:paraId="52961442" w14:textId="77777777" w:rsidR="00DA08FC" w:rsidRDefault="00DA08FC" w:rsidP="00626838">
      <w:pPr>
        <w:rPr>
          <w:lang w:eastAsia="zh-CN"/>
        </w:rPr>
      </w:pPr>
    </w:p>
    <w:p w14:paraId="644A12C2" w14:textId="77777777" w:rsidR="00DA08FC" w:rsidRDefault="00DA08FC" w:rsidP="00626838">
      <w:pPr>
        <w:rPr>
          <w:lang w:eastAsia="zh-CN"/>
        </w:rPr>
      </w:pPr>
    </w:p>
    <w:p w14:paraId="10A51262" w14:textId="77777777" w:rsidR="00DA08FC" w:rsidRDefault="00DA08FC" w:rsidP="00626838">
      <w:pPr>
        <w:rPr>
          <w:lang w:eastAsia="zh-CN"/>
        </w:rPr>
      </w:pPr>
    </w:p>
    <w:p w14:paraId="6183167B" w14:textId="77777777" w:rsidR="00DA08FC" w:rsidRDefault="00DA08FC" w:rsidP="00626838">
      <w:pPr>
        <w:rPr>
          <w:lang w:eastAsia="zh-CN"/>
        </w:rPr>
      </w:pPr>
    </w:p>
    <w:p w14:paraId="5DB11952" w14:textId="77777777" w:rsidR="00DA08FC" w:rsidRDefault="00DA08FC" w:rsidP="00626838">
      <w:pPr>
        <w:rPr>
          <w:lang w:eastAsia="zh-CN"/>
        </w:rPr>
      </w:pPr>
    </w:p>
    <w:p w14:paraId="28F89887" w14:textId="77777777" w:rsidR="00DA08FC" w:rsidRDefault="00DA08FC" w:rsidP="00626838">
      <w:pPr>
        <w:rPr>
          <w:lang w:eastAsia="zh-CN"/>
        </w:rPr>
      </w:pPr>
    </w:p>
    <w:p w14:paraId="5041D932" w14:textId="77777777" w:rsidR="00DA08FC" w:rsidRDefault="00DA08FC" w:rsidP="00626838">
      <w:pPr>
        <w:rPr>
          <w:lang w:eastAsia="zh-CN"/>
        </w:rPr>
        <w:sectPr w:rsidR="00DA08FC" w:rsidSect="00DA08FC">
          <w:headerReference w:type="even" r:id="rId17"/>
          <w:headerReference w:type="default" r:id="rId18"/>
          <w:footnotePr>
            <w:pos w:val="beneathText"/>
          </w:footnotePr>
          <w:pgSz w:w="11907" w:h="16840" w:code="9"/>
          <w:pgMar w:top="1701" w:right="851" w:bottom="1134" w:left="1985" w:header="720" w:footer="482" w:gutter="0"/>
          <w:pgNumType w:start="12"/>
          <w:cols w:space="720"/>
          <w:vAlign w:val="both"/>
          <w:docGrid w:linePitch="326"/>
        </w:sectPr>
      </w:pPr>
    </w:p>
    <w:p w14:paraId="5ADAD9EF" w14:textId="77777777" w:rsidR="00225C72" w:rsidRDefault="00225C72" w:rsidP="00225C72">
      <w:pPr>
        <w:pStyle w:val="Heading8"/>
        <w:rPr>
          <w:lang w:eastAsia="zh-CN"/>
        </w:rPr>
      </w:pPr>
      <w:r>
        <w:rPr>
          <w:rFonts w:hint="eastAsia"/>
          <w:lang w:eastAsia="zh-CN"/>
        </w:rPr>
        <w:lastRenderedPageBreak/>
        <w:t>11.32</w:t>
      </w:r>
    </w:p>
    <w:p w14:paraId="07E7E298" w14:textId="4221D58D" w:rsidR="00225C72" w:rsidRPr="00DA08FC" w:rsidRDefault="00225C72" w:rsidP="00DA08FC">
      <w:pPr>
        <w:pStyle w:val="Heading1"/>
        <w:rPr>
          <w:lang w:eastAsia="zh-CN"/>
        </w:rPr>
      </w:pPr>
      <w:r>
        <w:rPr>
          <w:lang w:eastAsia="zh-CN"/>
        </w:rPr>
        <w:t>1</w:t>
      </w:r>
      <w:r>
        <w:rPr>
          <w:lang w:eastAsia="zh-CN"/>
        </w:rPr>
        <w:tab/>
      </w:r>
      <w:r>
        <w:rPr>
          <w:lang w:eastAsia="zh-CN"/>
        </w:rPr>
        <w:t>空间</w:t>
      </w:r>
      <w:r w:rsidR="00626838">
        <w:rPr>
          <w:rFonts w:hint="eastAsia"/>
          <w:lang w:eastAsia="zh-CN"/>
        </w:rPr>
        <w:t>台</w:t>
      </w:r>
      <w:r w:rsidR="00626838">
        <w:rPr>
          <w:lang w:eastAsia="zh-CN"/>
        </w:rPr>
        <w:t>站频率指配的</w:t>
      </w:r>
      <w:r w:rsidR="00626838">
        <w:rPr>
          <w:rFonts w:hint="eastAsia"/>
          <w:lang w:eastAsia="zh-CN"/>
        </w:rPr>
        <w:t>审</w:t>
      </w:r>
      <w:r>
        <w:rPr>
          <w:lang w:eastAsia="zh-CN"/>
        </w:rPr>
        <w:t>查</w:t>
      </w:r>
    </w:p>
    <w:p w14:paraId="06558171" w14:textId="2397343F" w:rsidR="00DA08FC" w:rsidRPr="00DA08FC" w:rsidRDefault="00DA08FC" w:rsidP="00DA08FC">
      <w:pPr>
        <w:rPr>
          <w:color w:val="000000"/>
          <w:lang w:eastAsia="zh-CN"/>
        </w:rPr>
      </w:pPr>
      <w:r w:rsidRPr="00DA08FC">
        <w:rPr>
          <w:color w:val="000000"/>
          <w:lang w:eastAsia="zh-CN"/>
        </w:rPr>
        <w:t>1.1</w:t>
      </w:r>
      <w:r w:rsidRPr="00DA08FC">
        <w:rPr>
          <w:color w:val="000000"/>
          <w:lang w:eastAsia="zh-CN"/>
        </w:rPr>
        <w:tab/>
      </w:r>
      <w:r w:rsidRPr="00DA08FC">
        <w:rPr>
          <w:lang w:eastAsia="zh-CN"/>
        </w:rPr>
        <w:t>对此款的字面应用将导致对第</w:t>
      </w:r>
      <w:r w:rsidRPr="00DA08FC">
        <w:rPr>
          <w:b/>
          <w:bCs/>
          <w:lang w:eastAsia="zh-CN"/>
        </w:rPr>
        <w:t>9.27</w:t>
      </w:r>
      <w:r w:rsidRPr="00DA08FC">
        <w:rPr>
          <w:lang w:eastAsia="zh-CN"/>
        </w:rPr>
        <w:t>款确认的任何电台的指配通知进行审查，即使该审查全部或大部分工作都已经在协调程序中完成。无线电通信局采用以下实际操作步骤完成审查：</w:t>
      </w:r>
      <w:r w:rsidR="007A6D28" w:rsidRPr="00A90E29">
        <w:rPr>
          <w:sz w:val="16"/>
          <w:szCs w:val="16"/>
          <w:lang w:eastAsia="zh-CN"/>
        </w:rPr>
        <w:t>     (</w:t>
      </w:r>
      <w:r w:rsidR="007A6D28">
        <w:rPr>
          <w:sz w:val="16"/>
          <w:szCs w:val="16"/>
          <w:lang w:eastAsia="zh-CN"/>
        </w:rPr>
        <w:t>MO</w:t>
      </w:r>
      <w:r w:rsidR="007A6D28" w:rsidRPr="00A90E29">
        <w:rPr>
          <w:sz w:val="16"/>
          <w:szCs w:val="16"/>
          <w:lang w:eastAsia="zh-CN"/>
        </w:rPr>
        <w:t>D</w:t>
      </w:r>
      <w:r w:rsidR="007A6D28">
        <w:rPr>
          <w:sz w:val="16"/>
          <w:szCs w:val="16"/>
          <w:lang w:eastAsia="zh-CN"/>
        </w:rPr>
        <w:t> </w:t>
      </w:r>
      <w:r w:rsidR="007A6D28" w:rsidRPr="00A90E29">
        <w:rPr>
          <w:sz w:val="16"/>
          <w:szCs w:val="16"/>
          <w:lang w:eastAsia="zh-CN"/>
        </w:rPr>
        <w:t>RRB2</w:t>
      </w:r>
      <w:r w:rsidR="007A6D28">
        <w:rPr>
          <w:sz w:val="16"/>
          <w:szCs w:val="16"/>
          <w:lang w:eastAsia="zh-CN"/>
        </w:rPr>
        <w:t>4</w:t>
      </w:r>
      <w:r w:rsidR="007A6D28" w:rsidRPr="00A90E29">
        <w:rPr>
          <w:sz w:val="16"/>
          <w:szCs w:val="16"/>
          <w:lang w:eastAsia="zh-CN"/>
        </w:rPr>
        <w:t>/</w:t>
      </w:r>
      <w:r w:rsidR="007A6D28">
        <w:rPr>
          <w:sz w:val="16"/>
          <w:szCs w:val="16"/>
          <w:lang w:eastAsia="zh-CN"/>
        </w:rPr>
        <w:t>510</w:t>
      </w:r>
      <w:r w:rsidR="007A6D28" w:rsidRPr="00A90E29">
        <w:rPr>
          <w:sz w:val="16"/>
          <w:szCs w:val="16"/>
          <w:lang w:eastAsia="zh-CN"/>
        </w:rPr>
        <w:t>)</w:t>
      </w:r>
    </w:p>
    <w:p w14:paraId="65EC8449" w14:textId="77777777" w:rsidR="00391106" w:rsidRDefault="00225C72" w:rsidP="00404F19">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lang w:eastAsia="zh-CN"/>
        </w:rPr>
        <w:t>某个主管部门提交通知中的网络已经根据第</w:t>
      </w:r>
      <w:r>
        <w:rPr>
          <w:b/>
          <w:bCs/>
          <w:lang w:eastAsia="zh-CN"/>
        </w:rPr>
        <w:t>9.7</w:t>
      </w:r>
      <w:r>
        <w:rPr>
          <w:lang w:eastAsia="zh-CN"/>
        </w:rPr>
        <w:t>或</w:t>
      </w:r>
      <w:r>
        <w:rPr>
          <w:rFonts w:hint="eastAsia"/>
          <w:lang w:eastAsia="zh-CN"/>
        </w:rPr>
        <w:t>第</w:t>
      </w:r>
      <w:r>
        <w:rPr>
          <w:b/>
          <w:bCs/>
          <w:lang w:eastAsia="zh-CN"/>
        </w:rPr>
        <w:t>9.7B</w:t>
      </w:r>
      <w:r>
        <w:rPr>
          <w:lang w:eastAsia="zh-CN"/>
        </w:rPr>
        <w:t>达成协调协议，但是没有完成计算。应假设通知</w:t>
      </w:r>
      <w:r>
        <w:rPr>
          <w:rFonts w:hint="eastAsia"/>
          <w:lang w:eastAsia="zh-CN"/>
        </w:rPr>
        <w:t>中所有</w:t>
      </w:r>
      <w:r>
        <w:rPr>
          <w:lang w:eastAsia="zh-CN"/>
        </w:rPr>
        <w:t>特性都已</w:t>
      </w:r>
      <w:r>
        <w:rPr>
          <w:rFonts w:hint="eastAsia"/>
          <w:lang w:eastAsia="zh-CN"/>
        </w:rPr>
        <w:t>被</w:t>
      </w:r>
      <w:r>
        <w:rPr>
          <w:lang w:eastAsia="zh-CN"/>
        </w:rPr>
        <w:t>调整</w:t>
      </w:r>
      <w:r>
        <w:rPr>
          <w:rFonts w:hint="eastAsia"/>
          <w:lang w:eastAsia="zh-CN"/>
        </w:rPr>
        <w:t>得与</w:t>
      </w:r>
      <w:r>
        <w:rPr>
          <w:lang w:eastAsia="zh-CN"/>
        </w:rPr>
        <w:t>第</w:t>
      </w:r>
      <w:r>
        <w:rPr>
          <w:b/>
          <w:bCs/>
          <w:lang w:eastAsia="zh-CN"/>
        </w:rPr>
        <w:t>9.7</w:t>
      </w:r>
      <w:r>
        <w:rPr>
          <w:lang w:eastAsia="zh-CN"/>
        </w:rPr>
        <w:t>或</w:t>
      </w:r>
      <w:r>
        <w:rPr>
          <w:rFonts w:hint="eastAsia"/>
          <w:lang w:eastAsia="zh-CN"/>
        </w:rPr>
        <w:t>第</w:t>
      </w:r>
      <w:r>
        <w:rPr>
          <w:b/>
          <w:bCs/>
          <w:lang w:eastAsia="zh-CN"/>
        </w:rPr>
        <w:t>9.7B</w:t>
      </w:r>
      <w:r>
        <w:rPr>
          <w:lang w:eastAsia="zh-CN"/>
        </w:rPr>
        <w:t>中相关特节公布数据</w:t>
      </w:r>
      <w:r>
        <w:rPr>
          <w:rFonts w:hint="eastAsia"/>
          <w:lang w:eastAsia="zh-CN"/>
        </w:rPr>
        <w:t>相同，</w:t>
      </w:r>
      <w:r>
        <w:rPr>
          <w:lang w:eastAsia="zh-CN"/>
        </w:rPr>
        <w:t>并被主管部门接受。</w:t>
      </w:r>
    </w:p>
    <w:p w14:paraId="3D9BBEA9" w14:textId="77777777"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如果</w:t>
      </w:r>
      <w:r>
        <w:rPr>
          <w:lang w:eastAsia="zh-CN"/>
        </w:rPr>
        <w:t>A5/A6</w:t>
      </w:r>
      <w:r>
        <w:rPr>
          <w:lang w:eastAsia="zh-CN"/>
        </w:rPr>
        <w:t>框格中没有</w:t>
      </w:r>
      <w:r>
        <w:rPr>
          <w:rFonts w:hint="eastAsia"/>
          <w:lang w:eastAsia="zh-CN"/>
        </w:rPr>
        <w:t>完全涵盖</w:t>
      </w:r>
      <w:r>
        <w:rPr>
          <w:lang w:eastAsia="zh-CN"/>
        </w:rPr>
        <w:t>上面提到的相关特节确认的主管部门，也没有提到附录</w:t>
      </w:r>
      <w:r>
        <w:rPr>
          <w:b/>
          <w:bCs/>
          <w:lang w:eastAsia="zh-CN"/>
        </w:rPr>
        <w:t>5</w:t>
      </w:r>
      <w:r>
        <w:rPr>
          <w:lang w:eastAsia="zh-CN"/>
        </w:rPr>
        <w:t>的第</w:t>
      </w:r>
      <w:r>
        <w:rPr>
          <w:lang w:eastAsia="zh-CN"/>
        </w:rPr>
        <w:t>6</w:t>
      </w:r>
      <w:r>
        <w:rPr>
          <w:rFonts w:hint="eastAsia"/>
          <w:lang w:eastAsia="zh-CN"/>
        </w:rPr>
        <w:t>段</w:t>
      </w:r>
      <w:r>
        <w:rPr>
          <w:lang w:eastAsia="zh-CN"/>
        </w:rPr>
        <w:t>或第</w:t>
      </w:r>
      <w:r>
        <w:rPr>
          <w:b/>
          <w:bCs/>
          <w:lang w:eastAsia="zh-CN"/>
        </w:rPr>
        <w:t>11.32A</w:t>
      </w:r>
      <w:r>
        <w:rPr>
          <w:lang w:eastAsia="zh-CN"/>
        </w:rPr>
        <w:t>款，根据</w:t>
      </w:r>
      <w:r>
        <w:rPr>
          <w:rFonts w:hint="eastAsia"/>
          <w:lang w:eastAsia="zh-CN"/>
        </w:rPr>
        <w:t>第</w:t>
      </w:r>
      <w:r>
        <w:rPr>
          <w:b/>
          <w:bCs/>
          <w:lang w:eastAsia="zh-CN"/>
        </w:rPr>
        <w:t>11.32</w:t>
      </w:r>
      <w:r>
        <w:rPr>
          <w:lang w:eastAsia="zh-CN"/>
        </w:rPr>
        <w:t>款规定，通知将</w:t>
      </w:r>
      <w:r>
        <w:rPr>
          <w:rFonts w:hint="eastAsia"/>
          <w:lang w:eastAsia="zh-CN"/>
        </w:rPr>
        <w:t>被判定</w:t>
      </w:r>
      <w:r>
        <w:rPr>
          <w:lang w:eastAsia="zh-CN"/>
        </w:rPr>
        <w:t>审查不合格并送回主管部门。在操作层面，当根据</w:t>
      </w:r>
      <w:r>
        <w:rPr>
          <w:rFonts w:hint="eastAsia"/>
          <w:lang w:eastAsia="zh-CN"/>
        </w:rPr>
        <w:t>第</w:t>
      </w:r>
      <w:r>
        <w:rPr>
          <w:b/>
          <w:bCs/>
          <w:lang w:eastAsia="zh-CN"/>
        </w:rPr>
        <w:t>11.32</w:t>
      </w:r>
      <w:r>
        <w:rPr>
          <w:lang w:eastAsia="zh-CN"/>
        </w:rPr>
        <w:t>款做出的这样的</w:t>
      </w:r>
      <w:r>
        <w:rPr>
          <w:rFonts w:hint="eastAsia"/>
          <w:lang w:eastAsia="zh-CN"/>
        </w:rPr>
        <w:t>判定</w:t>
      </w:r>
      <w:r>
        <w:rPr>
          <w:lang w:eastAsia="zh-CN"/>
        </w:rPr>
        <w:t>时，就不需要</w:t>
      </w:r>
      <w:r>
        <w:rPr>
          <w:rFonts w:hint="eastAsia"/>
          <w:lang w:eastAsia="zh-CN"/>
        </w:rPr>
        <w:t>再</w:t>
      </w:r>
      <w:r>
        <w:rPr>
          <w:lang w:eastAsia="zh-CN"/>
        </w:rPr>
        <w:t>根据</w:t>
      </w:r>
      <w:r>
        <w:rPr>
          <w:rFonts w:hint="eastAsia"/>
          <w:lang w:eastAsia="zh-CN"/>
        </w:rPr>
        <w:t>第</w:t>
      </w:r>
      <w:r>
        <w:rPr>
          <w:b/>
          <w:bCs/>
          <w:lang w:eastAsia="zh-CN"/>
        </w:rPr>
        <w:t>11.31</w:t>
      </w:r>
      <w:r>
        <w:rPr>
          <w:lang w:eastAsia="zh-CN"/>
        </w:rPr>
        <w:t>款进行</w:t>
      </w:r>
      <w:r w:rsidR="00626838">
        <w:rPr>
          <w:lang w:eastAsia="zh-CN"/>
        </w:rPr>
        <w:t>审查</w:t>
      </w:r>
      <w:r>
        <w:rPr>
          <w:lang w:eastAsia="zh-CN"/>
        </w:rPr>
        <w:t>。</w:t>
      </w:r>
    </w:p>
    <w:p w14:paraId="1AEE2094" w14:textId="77777777" w:rsidR="00225C72" w:rsidRDefault="007E428A" w:rsidP="007E428A">
      <w:pPr>
        <w:pStyle w:val="enumlev1"/>
        <w:rPr>
          <w:lang w:eastAsia="zh-CN"/>
        </w:rPr>
      </w:pPr>
      <w:r>
        <w:rPr>
          <w:lang w:eastAsia="zh-CN"/>
        </w:rPr>
        <w:tab/>
      </w:r>
      <w:r w:rsidR="00225C72">
        <w:rPr>
          <w:lang w:eastAsia="zh-CN"/>
        </w:rPr>
        <w:t>（见</w:t>
      </w:r>
      <w:r w:rsidR="00225C72">
        <w:rPr>
          <w:lang w:eastAsia="zh-CN"/>
        </w:rPr>
        <w:t>1998</w:t>
      </w:r>
      <w:r w:rsidR="00225C72">
        <w:rPr>
          <w:lang w:eastAsia="zh-CN"/>
        </w:rPr>
        <w:t>年</w:t>
      </w:r>
      <w:r w:rsidR="00225C72">
        <w:rPr>
          <w:lang w:eastAsia="zh-CN"/>
        </w:rPr>
        <w:t>8</w:t>
      </w:r>
      <w:r w:rsidR="00225C72">
        <w:rPr>
          <w:lang w:eastAsia="zh-CN"/>
        </w:rPr>
        <w:t>月</w:t>
      </w:r>
      <w:r w:rsidR="00225C72">
        <w:rPr>
          <w:rFonts w:hint="eastAsia"/>
          <w:lang w:eastAsia="zh-CN"/>
        </w:rPr>
        <w:t>第</w:t>
      </w:r>
      <w:r w:rsidR="00225C72">
        <w:rPr>
          <w:rFonts w:hint="eastAsia"/>
          <w:lang w:eastAsia="zh-CN"/>
        </w:rPr>
        <w:t>104</w:t>
      </w:r>
      <w:r w:rsidR="00225C72">
        <w:rPr>
          <w:rFonts w:hint="eastAsia"/>
          <w:lang w:eastAsia="zh-CN"/>
        </w:rPr>
        <w:t>号通</w:t>
      </w:r>
      <w:r w:rsidR="00225C72">
        <w:rPr>
          <w:lang w:eastAsia="zh-CN"/>
        </w:rPr>
        <w:t>函和第</w:t>
      </w:r>
      <w:r w:rsidR="00225C72">
        <w:rPr>
          <w:b/>
          <w:bCs/>
          <w:lang w:eastAsia="zh-CN"/>
        </w:rPr>
        <w:t>9.52C</w:t>
      </w:r>
      <w:r w:rsidR="00225C72">
        <w:rPr>
          <w:rFonts w:hint="eastAsia"/>
          <w:bCs/>
          <w:lang w:eastAsia="zh-CN"/>
        </w:rPr>
        <w:t>款</w:t>
      </w:r>
      <w:r w:rsidR="00225C72">
        <w:rPr>
          <w:rFonts w:hint="eastAsia"/>
          <w:lang w:eastAsia="zh-CN"/>
        </w:rPr>
        <w:t>的程序规则</w:t>
      </w:r>
      <w:r w:rsidR="00225C72">
        <w:rPr>
          <w:lang w:eastAsia="zh-CN"/>
        </w:rPr>
        <w:t>）</w:t>
      </w:r>
    </w:p>
    <w:p w14:paraId="3C6496AC" w14:textId="77777777" w:rsidR="00225C72" w:rsidRDefault="00225C72"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为了确定其他受影响的主管部门，指配特性将</w:t>
      </w:r>
      <w:r>
        <w:rPr>
          <w:rFonts w:hint="eastAsia"/>
          <w:lang w:eastAsia="zh-CN"/>
        </w:rPr>
        <w:t>与</w:t>
      </w:r>
      <w:r>
        <w:rPr>
          <w:lang w:eastAsia="zh-CN"/>
        </w:rPr>
        <w:t>那些上面提到的特节中公布的数据进行比较，如果公布数据确认或包含指配特性，那么将</w:t>
      </w:r>
      <w:r>
        <w:rPr>
          <w:rFonts w:hint="eastAsia"/>
          <w:lang w:eastAsia="zh-CN"/>
        </w:rPr>
        <w:t>应用</w:t>
      </w:r>
      <w:r>
        <w:rPr>
          <w:lang w:eastAsia="zh-CN"/>
        </w:rPr>
        <w:t>特节中</w:t>
      </w:r>
      <w:r w:rsidR="00626838">
        <w:rPr>
          <w:rFonts w:hint="eastAsia"/>
          <w:lang w:eastAsia="zh-CN"/>
        </w:rPr>
        <w:t>的</w:t>
      </w:r>
      <w:r>
        <w:rPr>
          <w:lang w:eastAsia="zh-CN"/>
        </w:rPr>
        <w:t>计算</w:t>
      </w:r>
      <w:r>
        <w:rPr>
          <w:lang w:eastAsia="zh-CN"/>
        </w:rPr>
        <w:t>/</w:t>
      </w:r>
      <w:r w:rsidR="00626838">
        <w:rPr>
          <w:lang w:eastAsia="zh-CN"/>
        </w:rPr>
        <w:t>审查</w:t>
      </w:r>
      <w:r>
        <w:rPr>
          <w:lang w:eastAsia="zh-CN"/>
        </w:rPr>
        <w:t>结果。</w:t>
      </w:r>
    </w:p>
    <w:p w14:paraId="79F51434" w14:textId="77777777" w:rsidR="00225C72" w:rsidRDefault="00225C72" w:rsidP="00626838">
      <w:pPr>
        <w:pStyle w:val="enumlev1"/>
        <w:rPr>
          <w:lang w:eastAsia="zh-CN"/>
        </w:rPr>
      </w:pPr>
      <w:r>
        <w:rPr>
          <w:rFonts w:hint="eastAsia"/>
          <w:i/>
          <w:iCs/>
          <w:lang w:eastAsia="zh-CN"/>
        </w:rPr>
        <w:t>d</w:t>
      </w:r>
      <w:r w:rsidR="004D7A2F">
        <w:rPr>
          <w:rFonts w:hint="eastAsia"/>
          <w:i/>
          <w:iCs/>
          <w:lang w:eastAsia="zh-CN"/>
        </w:rPr>
        <w:t>)</w:t>
      </w:r>
      <w:r>
        <w:rPr>
          <w:rFonts w:hint="eastAsia"/>
          <w:lang w:eastAsia="zh-CN"/>
        </w:rPr>
        <w:tab/>
      </w:r>
      <w:r>
        <w:rPr>
          <w:lang w:eastAsia="zh-CN"/>
        </w:rPr>
        <w:t>如果指配特性和公布数据不同，那么将根据附录</w:t>
      </w:r>
      <w:r>
        <w:rPr>
          <w:b/>
          <w:bCs/>
          <w:lang w:eastAsia="zh-CN"/>
        </w:rPr>
        <w:t>5</w:t>
      </w:r>
      <w:r>
        <w:rPr>
          <w:lang w:eastAsia="zh-CN"/>
        </w:rPr>
        <w:t>进行计算。如果因为修改数据而引起更多的干扰</w:t>
      </w:r>
      <w:r>
        <w:rPr>
          <w:rFonts w:hint="eastAsia"/>
          <w:lang w:eastAsia="zh-CN"/>
        </w:rPr>
        <w:t>或者</w:t>
      </w:r>
      <w:r>
        <w:rPr>
          <w:lang w:eastAsia="zh-CN"/>
        </w:rPr>
        <w:t>确认使得另外的主管部门</w:t>
      </w:r>
      <w:r>
        <w:rPr>
          <w:rFonts w:hint="eastAsia"/>
          <w:lang w:eastAsia="zh-CN"/>
        </w:rPr>
        <w:t>（除了那些在</w:t>
      </w:r>
      <w:r>
        <w:rPr>
          <w:lang w:eastAsia="zh-CN"/>
        </w:rPr>
        <w:t>A5/A6</w:t>
      </w:r>
      <w:r>
        <w:rPr>
          <w:lang w:eastAsia="zh-CN"/>
        </w:rPr>
        <w:t>框格</w:t>
      </w:r>
      <w:r>
        <w:rPr>
          <w:rFonts w:hint="eastAsia"/>
          <w:lang w:eastAsia="zh-CN"/>
        </w:rPr>
        <w:t>相应的特节已经进行说明的主管部门）</w:t>
      </w:r>
      <w:r>
        <w:rPr>
          <w:lang w:eastAsia="zh-CN"/>
        </w:rPr>
        <w:t>较之前可能</w:t>
      </w:r>
      <w:r>
        <w:rPr>
          <w:rFonts w:hint="eastAsia"/>
          <w:lang w:eastAsia="zh-CN"/>
        </w:rPr>
        <w:t>受到更多</w:t>
      </w:r>
      <w:r w:rsidR="00626838">
        <w:rPr>
          <w:lang w:eastAsia="zh-CN"/>
        </w:rPr>
        <w:t>干扰，那么</w:t>
      </w:r>
      <w:r w:rsidR="00626838">
        <w:rPr>
          <w:rFonts w:hint="eastAsia"/>
          <w:lang w:eastAsia="zh-CN"/>
        </w:rPr>
        <w:t>审查结果</w:t>
      </w:r>
      <w:r>
        <w:rPr>
          <w:lang w:eastAsia="zh-CN"/>
        </w:rPr>
        <w:t>将</w:t>
      </w:r>
      <w:r>
        <w:rPr>
          <w:rFonts w:hint="eastAsia"/>
          <w:lang w:eastAsia="zh-CN"/>
        </w:rPr>
        <w:t>被判定</w:t>
      </w:r>
      <w:r w:rsidR="00626838">
        <w:rPr>
          <w:rFonts w:hint="eastAsia"/>
          <w:lang w:eastAsia="zh-CN"/>
        </w:rPr>
        <w:t>为</w:t>
      </w:r>
      <w:r>
        <w:rPr>
          <w:lang w:eastAsia="zh-CN"/>
        </w:rPr>
        <w:t>不合格并返回提交通知的主管部门。</w:t>
      </w:r>
      <w:r>
        <w:rPr>
          <w:rFonts w:hint="eastAsia"/>
          <w:lang w:eastAsia="zh-CN"/>
        </w:rPr>
        <w:t>并</w:t>
      </w:r>
      <w:r>
        <w:rPr>
          <w:lang w:eastAsia="zh-CN"/>
        </w:rPr>
        <w:t>要求提交通知的主管部门</w:t>
      </w:r>
      <w:r>
        <w:rPr>
          <w:rFonts w:hint="eastAsia"/>
          <w:lang w:eastAsia="zh-CN"/>
        </w:rPr>
        <w:t>在</w:t>
      </w:r>
      <w:r>
        <w:rPr>
          <w:lang w:eastAsia="zh-CN"/>
        </w:rPr>
        <w:t>特节</w:t>
      </w:r>
      <w:r>
        <w:rPr>
          <w:rFonts w:hint="eastAsia"/>
          <w:lang w:eastAsia="zh-CN"/>
        </w:rPr>
        <w:t>中</w:t>
      </w:r>
      <w:r>
        <w:rPr>
          <w:lang w:eastAsia="zh-CN"/>
        </w:rPr>
        <w:t>公布</w:t>
      </w:r>
      <w:r>
        <w:rPr>
          <w:rFonts w:hint="eastAsia"/>
          <w:lang w:eastAsia="zh-CN"/>
        </w:rPr>
        <w:t>有疑问</w:t>
      </w:r>
      <w:r>
        <w:rPr>
          <w:lang w:eastAsia="zh-CN"/>
        </w:rPr>
        <w:t>的修改，并重新开始与由特节</w:t>
      </w:r>
      <w:r>
        <w:rPr>
          <w:rFonts w:hint="eastAsia"/>
          <w:lang w:eastAsia="zh-CN"/>
        </w:rPr>
        <w:t>的</w:t>
      </w:r>
      <w:r>
        <w:rPr>
          <w:lang w:eastAsia="zh-CN"/>
        </w:rPr>
        <w:t>修改</w:t>
      </w:r>
      <w:r>
        <w:rPr>
          <w:rFonts w:hint="eastAsia"/>
          <w:lang w:eastAsia="zh-CN"/>
        </w:rPr>
        <w:t>而</w:t>
      </w:r>
      <w:r>
        <w:rPr>
          <w:lang w:eastAsia="zh-CN"/>
        </w:rPr>
        <w:t>确认的主管部门之间的协调。如果确认数据修改</w:t>
      </w:r>
      <w:r>
        <w:rPr>
          <w:rFonts w:hint="eastAsia"/>
          <w:lang w:eastAsia="zh-CN"/>
        </w:rPr>
        <w:t>没有</w:t>
      </w:r>
      <w:r>
        <w:rPr>
          <w:lang w:eastAsia="zh-CN"/>
        </w:rPr>
        <w:t>引起更多的干扰</w:t>
      </w:r>
      <w:r>
        <w:rPr>
          <w:rFonts w:hint="eastAsia"/>
          <w:lang w:eastAsia="zh-CN"/>
        </w:rPr>
        <w:t>并且</w:t>
      </w:r>
      <w:r>
        <w:rPr>
          <w:lang w:eastAsia="zh-CN"/>
        </w:rPr>
        <w:t>没有</w:t>
      </w:r>
      <w:r>
        <w:rPr>
          <w:rFonts w:hint="eastAsia"/>
          <w:lang w:eastAsia="zh-CN"/>
        </w:rPr>
        <w:t>新增</w:t>
      </w:r>
      <w:r>
        <w:rPr>
          <w:lang w:eastAsia="zh-CN"/>
        </w:rPr>
        <w:t>主管部门较之前可能</w:t>
      </w:r>
      <w:r>
        <w:rPr>
          <w:rFonts w:hint="eastAsia"/>
          <w:lang w:eastAsia="zh-CN"/>
        </w:rPr>
        <w:t>受到</w:t>
      </w:r>
      <w:r>
        <w:rPr>
          <w:lang w:eastAsia="zh-CN"/>
        </w:rPr>
        <w:t>更多的干扰，那么通知将</w:t>
      </w:r>
      <w:r>
        <w:rPr>
          <w:rFonts w:hint="eastAsia"/>
          <w:lang w:eastAsia="zh-CN"/>
        </w:rPr>
        <w:t>被判定</w:t>
      </w:r>
      <w:r w:rsidR="00626838">
        <w:rPr>
          <w:lang w:eastAsia="zh-CN"/>
        </w:rPr>
        <w:t>审查合格。</w:t>
      </w:r>
      <w:r w:rsidR="00626838">
        <w:rPr>
          <w:rFonts w:hint="eastAsia"/>
          <w:lang w:eastAsia="zh-CN"/>
        </w:rPr>
        <w:t>亦</w:t>
      </w:r>
      <w:r>
        <w:rPr>
          <w:lang w:eastAsia="zh-CN"/>
        </w:rPr>
        <w:t>见</w:t>
      </w:r>
      <w:r>
        <w:rPr>
          <w:rFonts w:hint="eastAsia"/>
          <w:lang w:eastAsia="zh-CN"/>
        </w:rPr>
        <w:t>关于</w:t>
      </w:r>
      <w:r>
        <w:rPr>
          <w:lang w:eastAsia="zh-CN"/>
        </w:rPr>
        <w:t>第</w:t>
      </w:r>
      <w:r>
        <w:rPr>
          <w:b/>
          <w:bCs/>
          <w:lang w:eastAsia="zh-CN"/>
        </w:rPr>
        <w:t>9.27</w:t>
      </w:r>
      <w:r>
        <w:rPr>
          <w:lang w:eastAsia="zh-CN"/>
        </w:rPr>
        <w:t>款</w:t>
      </w:r>
      <w:r>
        <w:rPr>
          <w:rFonts w:hint="eastAsia"/>
          <w:lang w:eastAsia="zh-CN"/>
        </w:rPr>
        <w:t>的</w:t>
      </w:r>
      <w:r>
        <w:rPr>
          <w:lang w:eastAsia="zh-CN"/>
        </w:rPr>
        <w:t>程序规则。</w:t>
      </w:r>
    </w:p>
    <w:p w14:paraId="039A1CA0" w14:textId="689431D2" w:rsidR="007A6D28" w:rsidRDefault="00DA08FC" w:rsidP="007A6D28">
      <w:pPr>
        <w:rPr>
          <w:color w:val="000000"/>
          <w:lang w:eastAsia="zh-CN"/>
        </w:rPr>
      </w:pPr>
      <w:r w:rsidRPr="00DA08FC">
        <w:rPr>
          <w:color w:val="000000"/>
          <w:lang w:eastAsia="zh-CN"/>
        </w:rPr>
        <w:t>1.2</w:t>
      </w:r>
      <w:r w:rsidRPr="00DA08FC">
        <w:rPr>
          <w:color w:val="000000"/>
          <w:lang w:eastAsia="zh-CN"/>
        </w:rPr>
        <w:tab/>
      </w:r>
      <w:r w:rsidRPr="00DA08FC">
        <w:rPr>
          <w:color w:val="000000"/>
          <w:lang w:eastAsia="zh-CN"/>
        </w:rPr>
        <w:t>委员会注意到，世界无线电通信大会（</w:t>
      </w:r>
      <w:r w:rsidRPr="00DA08FC">
        <w:rPr>
          <w:color w:val="000000"/>
          <w:lang w:eastAsia="zh-CN"/>
        </w:rPr>
        <w:t>2023</w:t>
      </w:r>
      <w:r w:rsidRPr="00DA08FC">
        <w:rPr>
          <w:color w:val="000000"/>
          <w:lang w:eastAsia="zh-CN"/>
        </w:rPr>
        <w:t>年，迪拜）（</w:t>
      </w:r>
      <w:r w:rsidRPr="00DA08FC">
        <w:rPr>
          <w:color w:val="000000"/>
          <w:lang w:eastAsia="zh-CN"/>
        </w:rPr>
        <w:t>WRC-23</w:t>
      </w:r>
      <w:r w:rsidRPr="00DA08FC">
        <w:rPr>
          <w:color w:val="000000"/>
          <w:lang w:eastAsia="zh-CN"/>
        </w:rPr>
        <w:t>）废止了附录</w:t>
      </w:r>
      <w:r w:rsidRPr="00DA08FC">
        <w:rPr>
          <w:b/>
          <w:bCs/>
          <w:color w:val="000000"/>
          <w:lang w:eastAsia="zh-CN"/>
        </w:rPr>
        <w:t>4</w:t>
      </w:r>
      <w:r w:rsidRPr="00DA08FC">
        <w:rPr>
          <w:color w:val="000000"/>
          <w:lang w:eastAsia="zh-CN"/>
        </w:rPr>
        <w:t>附件</w:t>
      </w:r>
      <w:r w:rsidRPr="00DA08FC">
        <w:rPr>
          <w:color w:val="000000"/>
          <w:lang w:eastAsia="zh-CN"/>
        </w:rPr>
        <w:t>2</w:t>
      </w:r>
      <w:r w:rsidRPr="00DA08FC">
        <w:rPr>
          <w:color w:val="000000"/>
          <w:lang w:eastAsia="zh-CN"/>
        </w:rPr>
        <w:t>中的以下数据项：</w:t>
      </w:r>
      <w:r w:rsidRPr="00DA08FC">
        <w:rPr>
          <w:color w:val="000000"/>
          <w:lang w:eastAsia="zh-CN"/>
        </w:rPr>
        <w:t xml:space="preserve">A.4.b.4.g – </w:t>
      </w:r>
      <w:r w:rsidRPr="00DA08FC">
        <w:rPr>
          <w:color w:val="000000"/>
          <w:lang w:eastAsia="zh-CN"/>
        </w:rPr>
        <w:t>升交点赤经（</w:t>
      </w:r>
      <w:r w:rsidRPr="00DA08FC">
        <w:rPr>
          <w:color w:val="000000"/>
          <w:lang w:eastAsia="zh-CN"/>
        </w:rPr>
        <w:t>RAAN</w:t>
      </w:r>
      <w:r w:rsidRPr="00DA08FC">
        <w:rPr>
          <w:color w:val="000000"/>
          <w:lang w:eastAsia="zh-CN"/>
        </w:rPr>
        <w:t>）和</w:t>
      </w:r>
      <w:r w:rsidRPr="00DA08FC">
        <w:rPr>
          <w:color w:val="000000"/>
          <w:lang w:eastAsia="zh-CN"/>
        </w:rPr>
        <w:t>A.4.b.4.k/ A.4.b.4.l</w:t>
      </w:r>
      <w:r w:rsidRPr="00DA08FC">
        <w:rPr>
          <w:color w:val="000000"/>
          <w:lang w:eastAsia="zh-CN"/>
        </w:rPr>
        <w:t>（《无线电规则》</w:t>
      </w:r>
      <w:r w:rsidRPr="00DA08FC">
        <w:rPr>
          <w:color w:val="000000"/>
          <w:lang w:eastAsia="zh-CN"/>
        </w:rPr>
        <w:t>2020</w:t>
      </w:r>
      <w:r w:rsidRPr="00DA08FC">
        <w:rPr>
          <w:color w:val="000000"/>
          <w:lang w:eastAsia="zh-CN"/>
        </w:rPr>
        <w:t>版）</w:t>
      </w:r>
      <w:r w:rsidRPr="00DA08FC">
        <w:rPr>
          <w:color w:val="000000"/>
          <w:lang w:eastAsia="zh-CN"/>
        </w:rPr>
        <w:t xml:space="preserve"> – </w:t>
      </w:r>
      <w:r w:rsidRPr="00DA08FC">
        <w:rPr>
          <w:color w:val="000000"/>
          <w:lang w:eastAsia="zh-CN"/>
        </w:rPr>
        <w:t>卫星处于升交点经度所定义位置的日期和时间。委员会决定，对于按照第</w:t>
      </w:r>
      <w:r w:rsidRPr="00DA08FC">
        <w:rPr>
          <w:b/>
          <w:bCs/>
          <w:color w:val="000000"/>
          <w:lang w:eastAsia="zh-CN"/>
        </w:rPr>
        <w:t>9</w:t>
      </w:r>
      <w:r w:rsidRPr="00DA08FC">
        <w:rPr>
          <w:color w:val="000000"/>
          <w:lang w:eastAsia="zh-CN"/>
        </w:rPr>
        <w:t>条第</w:t>
      </w:r>
      <w:r w:rsidRPr="00DA08FC">
        <w:rPr>
          <w:color w:val="000000"/>
          <w:lang w:eastAsia="zh-CN"/>
        </w:rPr>
        <w:t>II</w:t>
      </w:r>
      <w:r w:rsidRPr="00DA08FC">
        <w:rPr>
          <w:color w:val="000000"/>
          <w:lang w:eastAsia="zh-CN"/>
        </w:rPr>
        <w:t>节的规定在</w:t>
      </w:r>
      <w:r w:rsidRPr="00DA08FC">
        <w:rPr>
          <w:color w:val="000000"/>
          <w:lang w:eastAsia="zh-CN"/>
        </w:rPr>
        <w:t>2025</w:t>
      </w:r>
      <w:r w:rsidRPr="00DA08FC">
        <w:rPr>
          <w:color w:val="000000"/>
          <w:lang w:eastAsia="zh-CN"/>
        </w:rPr>
        <w:t>年</w:t>
      </w:r>
      <w:r w:rsidRPr="00DA08FC">
        <w:rPr>
          <w:color w:val="000000"/>
          <w:lang w:eastAsia="zh-CN"/>
        </w:rPr>
        <w:t>1</w:t>
      </w:r>
      <w:r w:rsidRPr="00DA08FC">
        <w:rPr>
          <w:color w:val="000000"/>
          <w:lang w:eastAsia="zh-CN"/>
        </w:rPr>
        <w:t>月</w:t>
      </w:r>
      <w:r w:rsidRPr="00DA08FC">
        <w:rPr>
          <w:color w:val="000000"/>
          <w:lang w:eastAsia="zh-CN"/>
        </w:rPr>
        <w:t>1</w:t>
      </w:r>
      <w:r w:rsidRPr="00DA08FC">
        <w:rPr>
          <w:color w:val="000000"/>
          <w:lang w:eastAsia="zh-CN"/>
        </w:rPr>
        <w:t>日前提交的非对地静止轨道（</w:t>
      </w:r>
      <w:r w:rsidRPr="00DA08FC">
        <w:rPr>
          <w:color w:val="000000"/>
          <w:lang w:eastAsia="zh-CN"/>
        </w:rPr>
        <w:t>non-GSO</w:t>
      </w:r>
      <w:r w:rsidRPr="00DA08FC">
        <w:rPr>
          <w:color w:val="000000"/>
          <w:lang w:eastAsia="zh-CN"/>
        </w:rPr>
        <w:t>）系统轨道平面的升交点赤经资料，在没有相同轨道平面的升交点经度信息（见</w:t>
      </w:r>
      <w:r w:rsidR="007A6D28">
        <w:rPr>
          <w:color w:val="000000"/>
          <w:lang w:eastAsia="zh-CN"/>
        </w:rPr>
        <w:br/>
      </w:r>
      <w:r w:rsidR="007A6D28">
        <w:rPr>
          <w:color w:val="000000"/>
          <w:lang w:eastAsia="zh-CN"/>
        </w:rPr>
        <w:br w:type="page"/>
      </w:r>
    </w:p>
    <w:p w14:paraId="4A151948" w14:textId="2538970B" w:rsidR="00C469D0" w:rsidRPr="007A6D28" w:rsidRDefault="00DA08FC" w:rsidP="007A6D28">
      <w:pPr>
        <w:rPr>
          <w:lang w:eastAsia="zh-CN"/>
        </w:rPr>
      </w:pPr>
      <w:r w:rsidRPr="00DA08FC">
        <w:rPr>
          <w:color w:val="000000"/>
          <w:lang w:eastAsia="zh-CN"/>
        </w:rPr>
        <w:lastRenderedPageBreak/>
        <w:t>附录</w:t>
      </w:r>
      <w:r w:rsidRPr="00DA08FC">
        <w:rPr>
          <w:b/>
          <w:bCs/>
          <w:color w:val="000000"/>
          <w:lang w:eastAsia="zh-CN"/>
        </w:rPr>
        <w:t>4</w:t>
      </w:r>
      <w:r w:rsidRPr="00DA08FC">
        <w:rPr>
          <w:color w:val="000000"/>
          <w:lang w:eastAsia="zh-CN"/>
        </w:rPr>
        <w:t>附件</w:t>
      </w:r>
      <w:r w:rsidRPr="00DA08FC">
        <w:rPr>
          <w:color w:val="000000"/>
          <w:lang w:eastAsia="zh-CN"/>
        </w:rPr>
        <w:t>2</w:t>
      </w:r>
      <w:r w:rsidRPr="00DA08FC">
        <w:rPr>
          <w:color w:val="000000"/>
          <w:lang w:eastAsia="zh-CN"/>
        </w:rPr>
        <w:t>的数据项</w:t>
      </w:r>
      <w:r w:rsidRPr="00DA08FC">
        <w:rPr>
          <w:color w:val="000000"/>
          <w:lang w:eastAsia="zh-CN"/>
        </w:rPr>
        <w:t>A.4.b.4.j</w:t>
      </w:r>
      <w:r w:rsidRPr="00DA08FC">
        <w:rPr>
          <w:color w:val="000000"/>
          <w:lang w:eastAsia="zh-CN"/>
        </w:rPr>
        <w:t>）或其不同于现有升交点经度的情况下，在协调期间（包括在适用有关第</w:t>
      </w:r>
      <w:r w:rsidRPr="00DA08FC">
        <w:rPr>
          <w:b/>
          <w:bCs/>
          <w:color w:val="000000"/>
          <w:lang w:eastAsia="zh-CN"/>
        </w:rPr>
        <w:t>9.27</w:t>
      </w:r>
      <w:r w:rsidRPr="00DA08FC">
        <w:rPr>
          <w:color w:val="000000"/>
          <w:lang w:eastAsia="zh-CN"/>
        </w:rPr>
        <w:t>款的程序规则对</w:t>
      </w:r>
      <w:r w:rsidRPr="00DA08FC">
        <w:rPr>
          <w:color w:val="000000"/>
          <w:lang w:eastAsia="zh-CN"/>
        </w:rPr>
        <w:t>non-GSO</w:t>
      </w:r>
      <w:r w:rsidRPr="00DA08FC">
        <w:rPr>
          <w:color w:val="000000"/>
          <w:lang w:eastAsia="zh-CN"/>
        </w:rPr>
        <w:t>系统频率指配的修改进行审查期间），应继续使用。</w:t>
      </w:r>
      <w:r w:rsidR="007A6D28" w:rsidRPr="00A90E29">
        <w:rPr>
          <w:sz w:val="16"/>
          <w:szCs w:val="16"/>
          <w:lang w:eastAsia="zh-CN"/>
        </w:rPr>
        <w:t>    (</w:t>
      </w:r>
      <w:r w:rsidR="007A6D28">
        <w:rPr>
          <w:sz w:val="16"/>
          <w:szCs w:val="16"/>
          <w:lang w:eastAsia="zh-CN"/>
        </w:rPr>
        <w:t>AD</w:t>
      </w:r>
      <w:r w:rsidR="007A6D28" w:rsidRPr="00A90E29">
        <w:rPr>
          <w:sz w:val="16"/>
          <w:szCs w:val="16"/>
          <w:lang w:eastAsia="zh-CN"/>
        </w:rPr>
        <w:t>D RRB2</w:t>
      </w:r>
      <w:r w:rsidR="007A6D28">
        <w:rPr>
          <w:sz w:val="16"/>
          <w:szCs w:val="16"/>
          <w:lang w:eastAsia="zh-CN"/>
        </w:rPr>
        <w:t>4</w:t>
      </w:r>
      <w:r w:rsidR="007A6D28" w:rsidRPr="00A90E29">
        <w:rPr>
          <w:sz w:val="16"/>
          <w:szCs w:val="16"/>
          <w:lang w:eastAsia="zh-CN"/>
        </w:rPr>
        <w:t>/</w:t>
      </w:r>
      <w:r w:rsidR="007A6D28">
        <w:rPr>
          <w:sz w:val="16"/>
          <w:szCs w:val="16"/>
          <w:lang w:eastAsia="zh-CN"/>
        </w:rPr>
        <w:t>510</w:t>
      </w:r>
      <w:r w:rsidR="007A6D28" w:rsidRPr="00A90E29">
        <w:rPr>
          <w:sz w:val="16"/>
          <w:szCs w:val="16"/>
          <w:lang w:eastAsia="zh-CN"/>
        </w:rPr>
        <w:t>)</w:t>
      </w:r>
    </w:p>
    <w:p w14:paraId="2677CBE1" w14:textId="77777777" w:rsidR="00651411" w:rsidRDefault="00651411" w:rsidP="007E428A">
      <w:pPr>
        <w:pStyle w:val="Heading1"/>
        <w:rPr>
          <w:lang w:eastAsia="zh-CN"/>
        </w:rPr>
      </w:pPr>
      <w:r>
        <w:rPr>
          <w:rFonts w:hint="eastAsia"/>
          <w:lang w:eastAsia="zh-CN"/>
        </w:rPr>
        <w:t>2</w:t>
      </w:r>
      <w:r>
        <w:rPr>
          <w:rFonts w:hint="eastAsia"/>
          <w:lang w:eastAsia="zh-CN"/>
        </w:rPr>
        <w:tab/>
      </w:r>
      <w:r>
        <w:rPr>
          <w:rFonts w:hint="eastAsia"/>
          <w:lang w:eastAsia="zh-CN"/>
        </w:rPr>
        <w:t>与</w:t>
      </w:r>
      <w:r>
        <w:rPr>
          <w:lang w:eastAsia="zh-CN"/>
        </w:rPr>
        <w:t>第</w:t>
      </w:r>
      <w:r>
        <w:rPr>
          <w:lang w:eastAsia="zh-CN"/>
        </w:rPr>
        <w:t>9.7</w:t>
      </w:r>
      <w:r>
        <w:rPr>
          <w:lang w:eastAsia="zh-CN"/>
        </w:rPr>
        <w:t>、</w:t>
      </w:r>
      <w:r>
        <w:rPr>
          <w:rFonts w:hint="eastAsia"/>
          <w:lang w:eastAsia="zh-CN"/>
        </w:rPr>
        <w:t>第</w:t>
      </w:r>
      <w:r>
        <w:rPr>
          <w:lang w:eastAsia="zh-CN"/>
        </w:rPr>
        <w:t>9.12</w:t>
      </w:r>
      <w:r>
        <w:rPr>
          <w:lang w:eastAsia="zh-CN"/>
        </w:rPr>
        <w:t>、</w:t>
      </w:r>
      <w:r>
        <w:rPr>
          <w:rFonts w:hint="eastAsia"/>
          <w:lang w:eastAsia="zh-CN"/>
        </w:rPr>
        <w:t>第</w:t>
      </w:r>
      <w:r>
        <w:rPr>
          <w:lang w:eastAsia="zh-CN"/>
        </w:rPr>
        <w:t>9.12A</w:t>
      </w:r>
      <w:r>
        <w:rPr>
          <w:lang w:eastAsia="zh-CN"/>
        </w:rPr>
        <w:t>和</w:t>
      </w:r>
      <w:r>
        <w:rPr>
          <w:rFonts w:hint="eastAsia"/>
          <w:lang w:eastAsia="zh-CN"/>
        </w:rPr>
        <w:t>第</w:t>
      </w:r>
      <w:r>
        <w:rPr>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p>
    <w:p w14:paraId="5CD53FB8" w14:textId="77777777" w:rsidR="00651411" w:rsidRDefault="00651411" w:rsidP="006143BD">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就</w:t>
      </w:r>
      <w:r>
        <w:rPr>
          <w:lang w:eastAsia="zh-CN"/>
        </w:rPr>
        <w:t>空间网络</w:t>
      </w:r>
      <w:r>
        <w:rPr>
          <w:rFonts w:hint="eastAsia"/>
          <w:lang w:eastAsia="zh-CN"/>
        </w:rPr>
        <w:t>与空间网络之</w:t>
      </w:r>
      <w:r>
        <w:rPr>
          <w:lang w:eastAsia="zh-CN"/>
        </w:rPr>
        <w:t>间的协调</w:t>
      </w:r>
      <w:r>
        <w:rPr>
          <w:rFonts w:hint="eastAsia"/>
          <w:lang w:eastAsia="zh-CN"/>
        </w:rPr>
        <w:t>而言，</w:t>
      </w:r>
      <w:r w:rsidR="00626838">
        <w:rPr>
          <w:rFonts w:hint="eastAsia"/>
          <w:lang w:eastAsia="zh-CN"/>
        </w:rPr>
        <w:t>此</w:t>
      </w:r>
      <w:r>
        <w:rPr>
          <w:lang w:eastAsia="zh-CN"/>
        </w:rPr>
        <w:t>项</w:t>
      </w:r>
      <w:r>
        <w:rPr>
          <w:rFonts w:hint="eastAsia"/>
          <w:lang w:eastAsia="zh-CN"/>
        </w:rPr>
        <w:t>审</w:t>
      </w:r>
      <w:r>
        <w:rPr>
          <w:lang w:eastAsia="zh-CN"/>
        </w:rPr>
        <w:t>查通常</w:t>
      </w:r>
      <w:r>
        <w:rPr>
          <w:rFonts w:hint="eastAsia"/>
          <w:lang w:eastAsia="zh-CN"/>
        </w:rPr>
        <w:t>涉及对</w:t>
      </w:r>
      <w:r>
        <w:rPr>
          <w:lang w:eastAsia="zh-CN"/>
        </w:rPr>
        <w:t>每个地球站</w:t>
      </w:r>
      <w:r>
        <w:rPr>
          <w:rFonts w:hint="eastAsia"/>
          <w:lang w:eastAsia="zh-CN"/>
        </w:rPr>
        <w:t>的</w:t>
      </w:r>
      <w:r>
        <w:rPr>
          <w:lang w:eastAsia="zh-CN"/>
        </w:rPr>
        <w:t>每</w:t>
      </w:r>
      <w:r w:rsidR="006143BD">
        <w:rPr>
          <w:rFonts w:hint="eastAsia"/>
          <w:lang w:eastAsia="zh-CN"/>
        </w:rPr>
        <w:t>项</w:t>
      </w:r>
      <w:r>
        <w:rPr>
          <w:lang w:eastAsia="zh-CN"/>
        </w:rPr>
        <w:t>频率指配</w:t>
      </w:r>
      <w:r>
        <w:rPr>
          <w:rFonts w:hint="eastAsia"/>
          <w:lang w:eastAsia="zh-CN"/>
        </w:rPr>
        <w:t>采用</w:t>
      </w:r>
      <w:r>
        <w:rPr>
          <w:lang w:eastAsia="zh-CN"/>
        </w:rPr>
        <w:t>附录</w:t>
      </w:r>
      <w:r>
        <w:rPr>
          <w:b/>
          <w:bCs/>
          <w:lang w:eastAsia="zh-CN"/>
        </w:rPr>
        <w:t>5</w:t>
      </w:r>
      <w:r>
        <w:rPr>
          <w:rFonts w:hint="eastAsia"/>
          <w:bCs/>
          <w:lang w:eastAsia="zh-CN"/>
        </w:rPr>
        <w:t>的</w:t>
      </w:r>
      <w:r>
        <w:rPr>
          <w:lang w:eastAsia="zh-CN"/>
        </w:rPr>
        <w:t>表</w:t>
      </w:r>
      <w:r>
        <w:rPr>
          <w:lang w:eastAsia="zh-CN"/>
        </w:rPr>
        <w:t>5-1</w:t>
      </w:r>
      <w:r>
        <w:rPr>
          <w:lang w:eastAsia="zh-CN"/>
        </w:rPr>
        <w:t>，</w:t>
      </w:r>
      <w:r w:rsidR="006143BD">
        <w:rPr>
          <w:rFonts w:hint="eastAsia"/>
          <w:lang w:eastAsia="zh-CN"/>
        </w:rPr>
        <w:t>涉及将</w:t>
      </w:r>
      <w:r>
        <w:rPr>
          <w:rFonts w:hint="eastAsia"/>
          <w:lang w:eastAsia="zh-CN"/>
        </w:rPr>
        <w:t>由此得到的结果与</w:t>
      </w:r>
      <w:r>
        <w:rPr>
          <w:lang w:eastAsia="zh-CN"/>
        </w:rPr>
        <w:t>已经公布的或通知的地球站</w:t>
      </w:r>
      <w:r>
        <w:rPr>
          <w:rFonts w:hint="eastAsia"/>
          <w:lang w:eastAsia="zh-CN"/>
        </w:rPr>
        <w:t>的相应数值加以</w:t>
      </w:r>
      <w:r>
        <w:rPr>
          <w:lang w:eastAsia="zh-CN"/>
        </w:rPr>
        <w:t>比较，</w:t>
      </w:r>
      <w:r w:rsidR="006143BD">
        <w:rPr>
          <w:rFonts w:hint="eastAsia"/>
          <w:lang w:eastAsia="zh-CN"/>
        </w:rPr>
        <w:t>并</w:t>
      </w:r>
      <w:r>
        <w:rPr>
          <w:rFonts w:hint="eastAsia"/>
          <w:lang w:eastAsia="zh-CN"/>
        </w:rPr>
        <w:t>涉及</w:t>
      </w:r>
      <w:r w:rsidR="006143BD">
        <w:rPr>
          <w:rFonts w:hint="eastAsia"/>
          <w:lang w:eastAsia="zh-CN"/>
        </w:rPr>
        <w:t>识</w:t>
      </w:r>
      <w:r>
        <w:rPr>
          <w:rFonts w:hint="eastAsia"/>
          <w:lang w:eastAsia="zh-CN"/>
        </w:rPr>
        <w:t>别</w:t>
      </w:r>
      <w:r>
        <w:rPr>
          <w:lang w:eastAsia="zh-CN"/>
        </w:rPr>
        <w:t>受影响的主管部门。</w:t>
      </w:r>
    </w:p>
    <w:p w14:paraId="7BFA4C88" w14:textId="77777777" w:rsidR="00651411" w:rsidRDefault="00651411"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在</w:t>
      </w:r>
      <w:r>
        <w:rPr>
          <w:rFonts w:hint="eastAsia"/>
          <w:lang w:eastAsia="zh-CN"/>
        </w:rPr>
        <w:t>实践</w:t>
      </w:r>
      <w:r>
        <w:rPr>
          <w:lang w:eastAsia="zh-CN"/>
        </w:rPr>
        <w:t>中</w:t>
      </w:r>
      <w:r>
        <w:rPr>
          <w:rFonts w:hint="eastAsia"/>
          <w:lang w:eastAsia="zh-CN"/>
        </w:rPr>
        <w:t>已</w:t>
      </w:r>
      <w:r>
        <w:rPr>
          <w:lang w:eastAsia="zh-CN"/>
        </w:rPr>
        <w:t>注意</w:t>
      </w:r>
      <w:r>
        <w:rPr>
          <w:rFonts w:hint="eastAsia"/>
          <w:lang w:eastAsia="zh-CN"/>
        </w:rPr>
        <w:t>到</w:t>
      </w:r>
      <w:r>
        <w:rPr>
          <w:lang w:eastAsia="zh-CN"/>
        </w:rPr>
        <w:t>，主管部门在</w:t>
      </w:r>
      <w:r>
        <w:rPr>
          <w:rFonts w:hint="eastAsia"/>
          <w:lang w:eastAsia="zh-CN"/>
        </w:rPr>
        <w:t>协调其</w:t>
      </w:r>
      <w:r>
        <w:rPr>
          <w:lang w:eastAsia="zh-CN"/>
        </w:rPr>
        <w:t>卫星网络</w:t>
      </w:r>
      <w:r>
        <w:rPr>
          <w:rFonts w:hint="eastAsia"/>
          <w:lang w:eastAsia="zh-CN"/>
        </w:rPr>
        <w:t>时</w:t>
      </w:r>
      <w:r>
        <w:rPr>
          <w:lang w:eastAsia="zh-CN"/>
        </w:rPr>
        <w:t>通常会考虑地球站的特性是否已经公布。</w:t>
      </w:r>
      <w:r>
        <w:rPr>
          <w:lang w:eastAsia="zh-CN"/>
        </w:rPr>
        <w:t>WARC Orb-88</w:t>
      </w:r>
      <w:r>
        <w:rPr>
          <w:lang w:eastAsia="zh-CN"/>
        </w:rPr>
        <w:t>考虑</w:t>
      </w:r>
      <w:r>
        <w:rPr>
          <w:rFonts w:hint="eastAsia"/>
          <w:lang w:eastAsia="zh-CN"/>
        </w:rPr>
        <w:t>到</w:t>
      </w:r>
      <w:r w:rsidR="006143BD">
        <w:rPr>
          <w:rFonts w:hint="eastAsia"/>
          <w:lang w:eastAsia="zh-CN"/>
        </w:rPr>
        <w:t>前</w:t>
      </w:r>
      <w:r>
        <w:rPr>
          <w:lang w:eastAsia="zh-CN"/>
        </w:rPr>
        <w:t>第</w:t>
      </w:r>
      <w:r>
        <w:rPr>
          <w:lang w:eastAsia="zh-CN"/>
        </w:rPr>
        <w:t>11</w:t>
      </w:r>
      <w:r>
        <w:rPr>
          <w:rFonts w:hint="eastAsia"/>
          <w:lang w:eastAsia="zh-CN"/>
        </w:rPr>
        <w:t>条</w:t>
      </w:r>
      <w:r>
        <w:rPr>
          <w:lang w:eastAsia="zh-CN"/>
        </w:rPr>
        <w:t>（现</w:t>
      </w:r>
      <w:r>
        <w:rPr>
          <w:rFonts w:hint="eastAsia"/>
          <w:lang w:eastAsia="zh-CN"/>
        </w:rPr>
        <w:t>第</w:t>
      </w:r>
      <w:r>
        <w:rPr>
          <w:b/>
          <w:bCs/>
          <w:lang w:eastAsia="zh-CN"/>
        </w:rPr>
        <w:t>9</w:t>
      </w:r>
      <w:r>
        <w:rPr>
          <w:rFonts w:hint="eastAsia"/>
          <w:lang w:eastAsia="zh-CN"/>
        </w:rPr>
        <w:t>条</w:t>
      </w:r>
      <w:r>
        <w:rPr>
          <w:lang w:eastAsia="zh-CN"/>
        </w:rPr>
        <w:t>）和</w:t>
      </w:r>
      <w:r>
        <w:rPr>
          <w:rFonts w:hint="eastAsia"/>
          <w:lang w:eastAsia="zh-CN"/>
        </w:rPr>
        <w:t>第</w:t>
      </w:r>
      <w:r>
        <w:rPr>
          <w:lang w:eastAsia="zh-CN"/>
        </w:rPr>
        <w:t>13</w:t>
      </w:r>
      <w:r>
        <w:rPr>
          <w:rFonts w:hint="eastAsia"/>
          <w:lang w:eastAsia="zh-CN"/>
        </w:rPr>
        <w:t>条</w:t>
      </w:r>
      <w:r>
        <w:rPr>
          <w:lang w:eastAsia="zh-CN"/>
        </w:rPr>
        <w:t>（现</w:t>
      </w:r>
      <w:r>
        <w:rPr>
          <w:rFonts w:hint="eastAsia"/>
          <w:lang w:eastAsia="zh-CN"/>
        </w:rPr>
        <w:t>第</w:t>
      </w:r>
      <w:r>
        <w:rPr>
          <w:b/>
          <w:bCs/>
          <w:lang w:eastAsia="zh-CN"/>
        </w:rPr>
        <w:t>11</w:t>
      </w:r>
      <w:r>
        <w:rPr>
          <w:rFonts w:hint="eastAsia"/>
          <w:lang w:eastAsia="zh-CN"/>
        </w:rPr>
        <w:t>条</w:t>
      </w:r>
      <w:r>
        <w:rPr>
          <w:lang w:eastAsia="zh-CN"/>
        </w:rPr>
        <w:t>）程序</w:t>
      </w:r>
      <w:r>
        <w:rPr>
          <w:rFonts w:hint="eastAsia"/>
          <w:lang w:eastAsia="zh-CN"/>
        </w:rPr>
        <w:t>的复杂性</w:t>
      </w:r>
      <w:r>
        <w:rPr>
          <w:lang w:eastAsia="zh-CN"/>
        </w:rPr>
        <w:t>，</w:t>
      </w:r>
      <w:r>
        <w:rPr>
          <w:rFonts w:hint="eastAsia"/>
          <w:lang w:eastAsia="zh-CN"/>
        </w:rPr>
        <w:t>主要是对</w:t>
      </w:r>
      <w:r>
        <w:rPr>
          <w:lang w:eastAsia="zh-CN"/>
        </w:rPr>
        <w:t>地球站</w:t>
      </w:r>
      <w:r>
        <w:rPr>
          <w:rFonts w:hint="eastAsia"/>
          <w:lang w:eastAsia="zh-CN"/>
        </w:rPr>
        <w:t>实施时的</w:t>
      </w:r>
      <w:r>
        <w:rPr>
          <w:lang w:eastAsia="zh-CN"/>
        </w:rPr>
        <w:t>复杂</w:t>
      </w:r>
      <w:r>
        <w:rPr>
          <w:rFonts w:hint="eastAsia"/>
          <w:lang w:eastAsia="zh-CN"/>
        </w:rPr>
        <w:t>性</w:t>
      </w:r>
      <w:r>
        <w:rPr>
          <w:lang w:eastAsia="zh-CN"/>
        </w:rPr>
        <w:t>，决定采用</w:t>
      </w:r>
      <w:r>
        <w:rPr>
          <w:rFonts w:hint="eastAsia"/>
          <w:lang w:eastAsia="zh-CN"/>
        </w:rPr>
        <w:t>一种</w:t>
      </w:r>
      <w:r>
        <w:rPr>
          <w:lang w:eastAsia="zh-CN"/>
        </w:rPr>
        <w:t>网络协调的步骤。</w:t>
      </w:r>
      <w:r>
        <w:rPr>
          <w:rFonts w:hint="eastAsia"/>
          <w:lang w:eastAsia="zh-CN"/>
        </w:rPr>
        <w:t>有鉴于此</w:t>
      </w:r>
      <w:r>
        <w:rPr>
          <w:lang w:eastAsia="zh-CN"/>
        </w:rPr>
        <w:t>，无线电规则委员会决定采</w:t>
      </w:r>
      <w:r>
        <w:rPr>
          <w:rFonts w:hint="eastAsia"/>
          <w:lang w:eastAsia="zh-CN"/>
        </w:rPr>
        <w:t>用</w:t>
      </w:r>
      <w:r>
        <w:rPr>
          <w:lang w:eastAsia="zh-CN"/>
        </w:rPr>
        <w:t>下述简化程序。</w:t>
      </w:r>
    </w:p>
    <w:p w14:paraId="4C5703AD" w14:textId="77777777" w:rsidR="00651411" w:rsidRDefault="00651411" w:rsidP="00391106">
      <w:pPr>
        <w:pStyle w:val="Heading2"/>
        <w:spacing w:before="120"/>
        <w:rPr>
          <w:lang w:eastAsia="zh-CN"/>
        </w:rPr>
      </w:pPr>
      <w:r>
        <w:rPr>
          <w:rFonts w:hint="eastAsia"/>
          <w:lang w:eastAsia="zh-CN"/>
        </w:rPr>
        <w:t>2.1</w:t>
      </w:r>
      <w:r>
        <w:rPr>
          <w:rFonts w:hint="eastAsia"/>
          <w:lang w:eastAsia="zh-CN"/>
        </w:rPr>
        <w:tab/>
      </w:r>
      <w:r>
        <w:rPr>
          <w:rFonts w:hint="eastAsia"/>
          <w:lang w:eastAsia="zh-CN"/>
        </w:rPr>
        <w:t>对首次收到的</w:t>
      </w:r>
      <w:r>
        <w:rPr>
          <w:lang w:eastAsia="zh-CN"/>
        </w:rPr>
        <w:t>地球站指配</w:t>
      </w:r>
      <w:r>
        <w:rPr>
          <w:rFonts w:hint="eastAsia"/>
          <w:lang w:eastAsia="zh-CN"/>
        </w:rPr>
        <w:t>的审</w:t>
      </w:r>
      <w:r>
        <w:rPr>
          <w:lang w:eastAsia="zh-CN"/>
        </w:rPr>
        <w:t>查</w:t>
      </w:r>
    </w:p>
    <w:p w14:paraId="4134F0DE" w14:textId="77777777" w:rsidR="00651411" w:rsidRDefault="00651411" w:rsidP="007E428A">
      <w:pPr>
        <w:ind w:firstLine="567"/>
        <w:rPr>
          <w:lang w:eastAsia="zh-CN"/>
        </w:rPr>
      </w:pPr>
      <w:r>
        <w:rPr>
          <w:rFonts w:hint="eastAsia"/>
          <w:lang w:eastAsia="zh-CN"/>
        </w:rPr>
        <w:t>与</w:t>
      </w:r>
      <w:r>
        <w:rPr>
          <w:lang w:eastAsia="zh-CN"/>
        </w:rPr>
        <w:t>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r>
        <w:rPr>
          <w:rFonts w:hint="eastAsia"/>
          <w:lang w:eastAsia="zh-CN"/>
        </w:rPr>
        <w:t>，</w:t>
      </w:r>
      <w:r>
        <w:rPr>
          <w:lang w:eastAsia="zh-CN"/>
        </w:rPr>
        <w:t>应通过对相关空间电台（</w:t>
      </w:r>
      <w:r>
        <w:rPr>
          <w:rFonts w:hint="eastAsia"/>
          <w:lang w:eastAsia="zh-CN"/>
        </w:rPr>
        <w:t>即</w:t>
      </w:r>
      <w:r>
        <w:rPr>
          <w:lang w:eastAsia="zh-CN"/>
        </w:rPr>
        <w:t>卫星网络）相应指配状态</w:t>
      </w:r>
      <w:r>
        <w:rPr>
          <w:rFonts w:hint="eastAsia"/>
          <w:lang w:eastAsia="zh-CN"/>
        </w:rPr>
        <w:t>的</w:t>
      </w:r>
      <w:r>
        <w:rPr>
          <w:lang w:eastAsia="zh-CN"/>
        </w:rPr>
        <w:t>验</w:t>
      </w:r>
      <w:r w:rsidR="006143BD">
        <w:rPr>
          <w:rFonts w:hint="eastAsia"/>
          <w:lang w:eastAsia="zh-CN"/>
        </w:rPr>
        <w:t>证</w:t>
      </w:r>
      <w:r>
        <w:rPr>
          <w:lang w:eastAsia="zh-CN"/>
        </w:rPr>
        <w:t>完成。</w:t>
      </w:r>
    </w:p>
    <w:p w14:paraId="27095981" w14:textId="77777777" w:rsidR="00651411" w:rsidRDefault="00651411" w:rsidP="00651411">
      <w:pPr>
        <w:pStyle w:val="Heading3"/>
        <w:spacing w:before="480"/>
        <w:rPr>
          <w:lang w:eastAsia="zh-CN"/>
        </w:rPr>
      </w:pPr>
      <w:r>
        <w:rPr>
          <w:rFonts w:hint="eastAsia"/>
          <w:lang w:eastAsia="zh-CN"/>
        </w:rPr>
        <w:t>2.1.1</w:t>
      </w:r>
      <w:r>
        <w:rPr>
          <w:rFonts w:hint="eastAsia"/>
          <w:lang w:eastAsia="zh-CN"/>
        </w:rPr>
        <w:tab/>
      </w:r>
      <w:r>
        <w:rPr>
          <w:lang w:eastAsia="zh-CN"/>
        </w:rPr>
        <w:t>空间电台指配记录于登记总表的情况</w:t>
      </w:r>
    </w:p>
    <w:p w14:paraId="2CBB7013" w14:textId="77777777" w:rsidR="00651411" w:rsidRDefault="00651411" w:rsidP="007E428A">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对于记录为</w:t>
      </w:r>
      <w:r>
        <w:rPr>
          <w:lang w:eastAsia="zh-CN"/>
        </w:rPr>
        <w:t>第</w:t>
      </w:r>
      <w:r>
        <w:rPr>
          <w:b/>
          <w:bCs/>
          <w:lang w:eastAsia="zh-CN"/>
        </w:rPr>
        <w:t>11.32</w:t>
      </w:r>
      <w:r>
        <w:rPr>
          <w:lang w:eastAsia="zh-CN"/>
        </w:rPr>
        <w:t>款审查</w:t>
      </w:r>
      <w:r>
        <w:rPr>
          <w:rFonts w:hint="eastAsia"/>
          <w:lang w:eastAsia="zh-CN"/>
        </w:rPr>
        <w:t>结论合格</w:t>
      </w:r>
      <w:r>
        <w:rPr>
          <w:lang w:eastAsia="zh-CN"/>
        </w:rPr>
        <w:t>（成功协调或者不需要协调）</w:t>
      </w:r>
      <w:r>
        <w:rPr>
          <w:rFonts w:hint="eastAsia"/>
          <w:lang w:eastAsia="zh-CN"/>
        </w:rPr>
        <w:t>的空间电台</w:t>
      </w:r>
      <w:r>
        <w:rPr>
          <w:lang w:eastAsia="zh-CN"/>
        </w:rPr>
        <w:t>，对相关地球站的指配应假设已经完成协调</w:t>
      </w:r>
      <w:r>
        <w:rPr>
          <w:rFonts w:hint="eastAsia"/>
          <w:lang w:eastAsia="zh-CN"/>
        </w:rPr>
        <w:t>，得出</w:t>
      </w:r>
      <w:r>
        <w:rPr>
          <w:lang w:eastAsia="zh-CN"/>
        </w:rPr>
        <w:t>第</w:t>
      </w:r>
      <w:r>
        <w:rPr>
          <w:b/>
          <w:bCs/>
          <w:lang w:eastAsia="zh-CN"/>
        </w:rPr>
        <w:t>11.32</w:t>
      </w:r>
      <w:r>
        <w:rPr>
          <w:lang w:eastAsia="zh-CN"/>
        </w:rPr>
        <w:t>款</w:t>
      </w:r>
      <w:r>
        <w:rPr>
          <w:rFonts w:hint="eastAsia"/>
          <w:lang w:eastAsia="zh-CN"/>
        </w:rPr>
        <w:t>审查合格的结论，</w:t>
      </w:r>
      <w:r>
        <w:rPr>
          <w:lang w:eastAsia="zh-CN"/>
        </w:rPr>
        <w:t>并在</w:t>
      </w:r>
      <w:r>
        <w:rPr>
          <w:rFonts w:hint="eastAsia"/>
          <w:lang w:eastAsia="zh-CN"/>
        </w:rPr>
        <w:t>BR IFIC</w:t>
      </w:r>
      <w:r>
        <w:rPr>
          <w:lang w:eastAsia="zh-CN"/>
        </w:rPr>
        <w:t>第</w:t>
      </w:r>
      <w:r>
        <w:rPr>
          <w:noProof/>
          <w:lang w:eastAsia="zh-CN"/>
        </w:rPr>
        <w:t>II</w:t>
      </w:r>
      <w:r>
        <w:rPr>
          <w:lang w:eastAsia="zh-CN"/>
        </w:rPr>
        <w:t>-S</w:t>
      </w:r>
      <w:r>
        <w:rPr>
          <w:lang w:eastAsia="zh-CN"/>
        </w:rPr>
        <w:t>部分</w:t>
      </w:r>
      <w:r>
        <w:rPr>
          <w:rFonts w:hint="eastAsia"/>
          <w:lang w:eastAsia="zh-CN"/>
        </w:rPr>
        <w:t>的</w:t>
      </w:r>
      <w:r>
        <w:rPr>
          <w:lang w:eastAsia="zh-CN"/>
        </w:rPr>
        <w:t>A5/A6</w:t>
      </w:r>
      <w:r>
        <w:rPr>
          <w:rFonts w:hint="eastAsia"/>
          <w:lang w:eastAsia="zh-CN"/>
        </w:rPr>
        <w:t>框内说明如下</w:t>
      </w:r>
      <w:r>
        <w:rPr>
          <w:lang w:eastAsia="zh-CN"/>
        </w:rPr>
        <w:t>：</w:t>
      </w:r>
    </w:p>
    <w:p w14:paraId="2DC743F3" w14:textId="77777777" w:rsidR="00651411" w:rsidRDefault="00651411" w:rsidP="007E428A">
      <w:pPr>
        <w:pStyle w:val="enumlev2"/>
        <w:rPr>
          <w:lang w:eastAsia="zh-CN"/>
        </w:rPr>
      </w:pPr>
      <w:r>
        <w:rPr>
          <w:lang w:val="en-US" w:eastAsia="zh-CN"/>
        </w:rPr>
        <w:t>–</w:t>
      </w:r>
      <w:r>
        <w:rPr>
          <w:rFonts w:hint="eastAsia"/>
          <w:lang w:eastAsia="zh-CN"/>
        </w:rPr>
        <w:tab/>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lang w:eastAsia="zh-CN"/>
        </w:rPr>
        <w:t>（见前言）</w:t>
      </w:r>
      <w:r>
        <w:rPr>
          <w:rFonts w:hint="eastAsia"/>
          <w:lang w:eastAsia="zh-CN"/>
        </w:rPr>
        <w:t>后跟在</w:t>
      </w:r>
      <w:r>
        <w:rPr>
          <w:b/>
          <w:bCs/>
          <w:lang w:eastAsia="zh-CN"/>
        </w:rPr>
        <w:t>Z/9.7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下的</w:t>
      </w:r>
      <w:r>
        <w:rPr>
          <w:rFonts w:hint="eastAsia"/>
          <w:lang w:eastAsia="zh-CN"/>
        </w:rPr>
        <w:t>A5/A6</w:t>
      </w:r>
      <w:r>
        <w:rPr>
          <w:rFonts w:hint="eastAsia"/>
          <w:lang w:eastAsia="zh-CN"/>
        </w:rPr>
        <w:t>框中出现的相关空间电台的主管部门的名称（如果因实施附录</w:t>
      </w:r>
      <w:r>
        <w:rPr>
          <w:rFonts w:hint="eastAsia"/>
          <w:b/>
          <w:lang w:eastAsia="zh-CN"/>
        </w:rPr>
        <w:t>5</w:t>
      </w:r>
      <w:r>
        <w:rPr>
          <w:rFonts w:hint="eastAsia"/>
          <w:lang w:eastAsia="zh-CN"/>
        </w:rPr>
        <w:t>的第</w:t>
      </w:r>
      <w:r>
        <w:rPr>
          <w:rFonts w:hint="eastAsia"/>
          <w:lang w:eastAsia="zh-CN"/>
        </w:rPr>
        <w:t>6</w:t>
      </w:r>
      <w:r>
        <w:rPr>
          <w:rFonts w:hint="eastAsia"/>
          <w:lang w:eastAsia="zh-CN"/>
        </w:rPr>
        <w:t>段而未列出主管部门的名称，则只标明</w:t>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p>
    <w:p w14:paraId="508679D9" w14:textId="77777777" w:rsidR="00651411" w:rsidRDefault="00651411" w:rsidP="007E428A">
      <w:pPr>
        <w:pStyle w:val="enumlev2"/>
        <w:rPr>
          <w:lang w:eastAsia="zh-CN"/>
        </w:rPr>
      </w:pPr>
      <w:r>
        <w:rPr>
          <w:lang w:val="en-US" w:eastAsia="zh-CN"/>
        </w:rPr>
        <w:t>–</w:t>
      </w:r>
      <w:r>
        <w:rPr>
          <w:rFonts w:hint="eastAsia"/>
          <w:lang w:eastAsia="zh-CN"/>
        </w:rPr>
        <w:tab/>
      </w:r>
      <w:r w:rsidR="006143BD">
        <w:rPr>
          <w:rFonts w:hint="eastAsia"/>
          <w:lang w:eastAsia="zh-CN"/>
        </w:rPr>
        <w:t>第</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sidR="006143BD">
        <w:rPr>
          <w:rFonts w:hint="eastAsia"/>
          <w:lang w:eastAsia="zh-CN"/>
        </w:rPr>
        <w:t>款</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后酌情跟地球站通知单中标明的主管部门的名称</w:t>
      </w:r>
      <w:r>
        <w:rPr>
          <w:lang w:eastAsia="zh-CN"/>
        </w:rPr>
        <w:t>。</w:t>
      </w:r>
    </w:p>
    <w:p w14:paraId="73446ACB" w14:textId="77777777" w:rsidR="007A6D28" w:rsidRDefault="007A6D28" w:rsidP="007E428A">
      <w:pPr>
        <w:pStyle w:val="enumlev2"/>
        <w:rPr>
          <w:lang w:eastAsia="zh-CN"/>
        </w:rPr>
      </w:pPr>
    </w:p>
    <w:p w14:paraId="3C3ECA92" w14:textId="77777777" w:rsidR="007A6D28" w:rsidRDefault="007A6D28">
      <w:pPr>
        <w:tabs>
          <w:tab w:val="clear" w:pos="1134"/>
          <w:tab w:val="clear" w:pos="1871"/>
          <w:tab w:val="clear" w:pos="2268"/>
        </w:tabs>
        <w:overflowPunct/>
        <w:autoSpaceDE/>
        <w:autoSpaceDN/>
        <w:adjustRightInd/>
        <w:spacing w:before="0"/>
        <w:jc w:val="left"/>
        <w:textAlignment w:val="auto"/>
        <w:rPr>
          <w:i/>
          <w:iCs/>
          <w:lang w:eastAsia="zh-CN"/>
        </w:rPr>
        <w:sectPr w:rsidR="007A6D28" w:rsidSect="00D65C2E">
          <w:headerReference w:type="even" r:id="rId19"/>
          <w:headerReference w:type="default" r:id="rId20"/>
          <w:footnotePr>
            <w:pos w:val="beneathText"/>
          </w:footnotePr>
          <w:pgSz w:w="11907" w:h="16840" w:code="9"/>
          <w:pgMar w:top="1701" w:right="851" w:bottom="1134" w:left="1985" w:header="720" w:footer="482" w:gutter="0"/>
          <w:cols w:space="720"/>
          <w:vAlign w:val="both"/>
          <w:docGrid w:linePitch="326"/>
        </w:sectPr>
      </w:pPr>
    </w:p>
    <w:p w14:paraId="7F4BD5F8" w14:textId="77777777" w:rsidR="00651411" w:rsidRDefault="00651411" w:rsidP="007E428A">
      <w:pPr>
        <w:pStyle w:val="enumlev1"/>
        <w:rPr>
          <w:lang w:eastAsia="zh-CN"/>
        </w:rPr>
      </w:pPr>
      <w:r>
        <w:rPr>
          <w:rFonts w:hint="eastAsia"/>
          <w:i/>
          <w:iCs/>
          <w:lang w:eastAsia="zh-CN"/>
        </w:rPr>
        <w:lastRenderedPageBreak/>
        <w:t>b</w:t>
      </w:r>
      <w:r w:rsidR="004D7A2F">
        <w:rPr>
          <w:rFonts w:hint="eastAsia"/>
          <w:i/>
          <w:iCs/>
          <w:lang w:eastAsia="zh-CN"/>
        </w:rPr>
        <w:t>)</w:t>
      </w:r>
      <w:r>
        <w:rPr>
          <w:rFonts w:hint="eastAsia"/>
          <w:lang w:eastAsia="zh-CN"/>
        </w:rPr>
        <w:tab/>
      </w:r>
      <w:r>
        <w:rPr>
          <w:rFonts w:hint="eastAsia"/>
          <w:lang w:eastAsia="zh-CN"/>
        </w:rPr>
        <w:t>如果</w:t>
      </w:r>
      <w:r>
        <w:rPr>
          <w:lang w:eastAsia="zh-CN"/>
        </w:rPr>
        <w:t>在</w:t>
      </w:r>
      <w:r>
        <w:rPr>
          <w:rFonts w:hint="eastAsia"/>
          <w:lang w:eastAsia="zh-CN"/>
        </w:rPr>
        <w:t>BR IFIC</w:t>
      </w:r>
      <w:r>
        <w:rPr>
          <w:rFonts w:hint="eastAsia"/>
          <w:lang w:eastAsia="zh-CN"/>
        </w:rPr>
        <w:t>第</w:t>
      </w:r>
      <w:r>
        <w:rPr>
          <w:rFonts w:hint="eastAsia"/>
          <w:lang w:eastAsia="zh-CN"/>
        </w:rPr>
        <w:t>II</w:t>
      </w:r>
      <w:r>
        <w:rPr>
          <w:rFonts w:hint="eastAsia"/>
          <w:lang w:eastAsia="zh-CN"/>
        </w:rPr>
        <w:t>部分</w:t>
      </w:r>
      <w:r>
        <w:rPr>
          <w:lang w:eastAsia="zh-CN"/>
        </w:rPr>
        <w:t>公布</w:t>
      </w:r>
      <w:r>
        <w:rPr>
          <w:rFonts w:hint="eastAsia"/>
          <w:lang w:eastAsia="zh-CN"/>
        </w:rPr>
        <w:t>某个地球站的这种指配之后</w:t>
      </w:r>
      <w:r>
        <w:rPr>
          <w:lang w:eastAsia="zh-CN"/>
        </w:rPr>
        <w:t>，</w:t>
      </w:r>
      <w:r>
        <w:rPr>
          <w:rFonts w:hint="eastAsia"/>
          <w:lang w:eastAsia="zh-CN"/>
        </w:rPr>
        <w:t>有</w:t>
      </w:r>
      <w:r>
        <w:rPr>
          <w:lang w:eastAsia="zh-CN"/>
        </w:rPr>
        <w:t>主管部门对上</w:t>
      </w:r>
      <w:r>
        <w:rPr>
          <w:rFonts w:hint="eastAsia"/>
          <w:lang w:eastAsia="zh-CN"/>
        </w:rPr>
        <w:t>面</w:t>
      </w:r>
      <w:r>
        <w:rPr>
          <w:i/>
          <w:iCs/>
          <w:lang w:eastAsia="zh-CN"/>
        </w:rPr>
        <w:t>a</w:t>
      </w:r>
      <w:r w:rsidR="004D7A2F">
        <w:rPr>
          <w:rFonts w:hint="eastAsia"/>
          <w:i/>
          <w:iCs/>
          <w:lang w:eastAsia="zh-CN"/>
        </w:rPr>
        <w:t>)</w:t>
      </w:r>
      <w:r>
        <w:rPr>
          <w:lang w:eastAsia="zh-CN"/>
        </w:rPr>
        <w:t>中所述</w:t>
      </w:r>
      <w:r>
        <w:rPr>
          <w:rFonts w:hint="eastAsia"/>
          <w:lang w:eastAsia="zh-CN"/>
        </w:rPr>
        <w:t>的</w:t>
      </w:r>
      <w:r>
        <w:rPr>
          <w:lang w:eastAsia="zh-CN"/>
        </w:rPr>
        <w:t>无线电通信局</w:t>
      </w:r>
      <w:r>
        <w:rPr>
          <w:rFonts w:hint="eastAsia"/>
          <w:lang w:eastAsia="zh-CN"/>
        </w:rPr>
        <w:t>的措施</w:t>
      </w:r>
      <w:r>
        <w:rPr>
          <w:lang w:eastAsia="zh-CN"/>
        </w:rPr>
        <w:t>表示</w:t>
      </w:r>
      <w:r>
        <w:rPr>
          <w:rFonts w:hint="eastAsia"/>
          <w:lang w:eastAsia="zh-CN"/>
        </w:rPr>
        <w:t>反对</w:t>
      </w:r>
      <w:r>
        <w:rPr>
          <w:lang w:eastAsia="zh-CN"/>
        </w:rPr>
        <w:t>，无线电通信局应</w:t>
      </w:r>
      <w:r>
        <w:rPr>
          <w:rFonts w:hint="eastAsia"/>
          <w:lang w:eastAsia="zh-CN"/>
        </w:rPr>
        <w:t>采用</w:t>
      </w:r>
      <w:r>
        <w:rPr>
          <w:lang w:eastAsia="zh-CN"/>
        </w:rPr>
        <w:t>附录</w:t>
      </w:r>
      <w:r>
        <w:rPr>
          <w:b/>
          <w:lang w:eastAsia="zh-CN"/>
        </w:rPr>
        <w:t>5</w:t>
      </w:r>
      <w:r>
        <w:rPr>
          <w:rFonts w:hint="eastAsia"/>
          <w:lang w:eastAsia="zh-CN"/>
        </w:rPr>
        <w:t>规定</w:t>
      </w:r>
      <w:r>
        <w:rPr>
          <w:lang w:eastAsia="zh-CN"/>
        </w:rPr>
        <w:t>的标准和方法对</w:t>
      </w:r>
      <w:r>
        <w:rPr>
          <w:rFonts w:hint="eastAsia"/>
          <w:lang w:eastAsia="zh-CN"/>
        </w:rPr>
        <w:t>涉及第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款的地球站指配</w:t>
      </w:r>
      <w:r>
        <w:rPr>
          <w:rFonts w:hint="eastAsia"/>
          <w:lang w:eastAsia="zh-CN"/>
        </w:rPr>
        <w:t>的</w:t>
      </w:r>
      <w:r>
        <w:rPr>
          <w:lang w:eastAsia="zh-CN"/>
        </w:rPr>
        <w:t>记录进行</w:t>
      </w:r>
      <w:r>
        <w:rPr>
          <w:rFonts w:hint="eastAsia"/>
          <w:lang w:eastAsia="zh-CN"/>
        </w:rPr>
        <w:t>审</w:t>
      </w:r>
      <w:r>
        <w:rPr>
          <w:lang w:eastAsia="zh-CN"/>
        </w:rPr>
        <w:t>查。</w:t>
      </w:r>
      <w:r>
        <w:rPr>
          <w:rFonts w:hint="eastAsia"/>
          <w:lang w:eastAsia="zh-CN"/>
        </w:rPr>
        <w:t>根据这一审</w:t>
      </w:r>
      <w:r>
        <w:rPr>
          <w:lang w:eastAsia="zh-CN"/>
        </w:rPr>
        <w:t>查</w:t>
      </w:r>
      <w:r>
        <w:rPr>
          <w:rFonts w:hint="eastAsia"/>
          <w:lang w:eastAsia="zh-CN"/>
        </w:rPr>
        <w:t>的</w:t>
      </w:r>
      <w:r>
        <w:rPr>
          <w:lang w:eastAsia="zh-CN"/>
        </w:rPr>
        <w:t>结果，无线电通信局将复</w:t>
      </w:r>
      <w:r>
        <w:rPr>
          <w:rFonts w:hint="eastAsia"/>
          <w:lang w:eastAsia="zh-CN"/>
        </w:rPr>
        <w:t>审</w:t>
      </w:r>
      <w:r>
        <w:rPr>
          <w:lang w:eastAsia="zh-CN"/>
        </w:rPr>
        <w:t>或保留</w:t>
      </w:r>
      <w:r>
        <w:rPr>
          <w:rFonts w:hint="eastAsia"/>
          <w:lang w:eastAsia="zh-CN"/>
        </w:rPr>
        <w:t>原先就有关</w:t>
      </w:r>
      <w:r>
        <w:rPr>
          <w:lang w:eastAsia="zh-CN"/>
        </w:rPr>
        <w:t>指配</w:t>
      </w:r>
      <w:r>
        <w:rPr>
          <w:rFonts w:hint="eastAsia"/>
          <w:lang w:eastAsia="zh-CN"/>
        </w:rPr>
        <w:t>达成的</w:t>
      </w:r>
      <w:r>
        <w:rPr>
          <w:lang w:eastAsia="zh-CN"/>
        </w:rPr>
        <w:t>审查</w:t>
      </w:r>
      <w:r>
        <w:rPr>
          <w:rFonts w:hint="eastAsia"/>
          <w:lang w:eastAsia="zh-CN"/>
        </w:rPr>
        <w:t>结论</w:t>
      </w:r>
      <w:r>
        <w:rPr>
          <w:lang w:eastAsia="zh-CN"/>
        </w:rPr>
        <w:t>，</w:t>
      </w:r>
      <w:r>
        <w:rPr>
          <w:rFonts w:hint="eastAsia"/>
          <w:lang w:eastAsia="zh-CN"/>
        </w:rPr>
        <w:t>并</w:t>
      </w:r>
      <w:r>
        <w:rPr>
          <w:lang w:eastAsia="zh-CN"/>
        </w:rPr>
        <w:t>将</w:t>
      </w:r>
      <w:r>
        <w:rPr>
          <w:rFonts w:hint="eastAsia"/>
          <w:lang w:eastAsia="zh-CN"/>
        </w:rPr>
        <w:t>其</w:t>
      </w:r>
      <w:r>
        <w:rPr>
          <w:lang w:eastAsia="zh-CN"/>
        </w:rPr>
        <w:t>结论通</w:t>
      </w:r>
      <w:r>
        <w:rPr>
          <w:rFonts w:hint="eastAsia"/>
          <w:lang w:eastAsia="zh-CN"/>
        </w:rPr>
        <w:t>知对记录</w:t>
      </w:r>
      <w:r>
        <w:rPr>
          <w:lang w:eastAsia="zh-CN"/>
        </w:rPr>
        <w:t>表示反对的主管部门。</w:t>
      </w:r>
    </w:p>
    <w:p w14:paraId="1B5C9929" w14:textId="77777777" w:rsidR="00651411" w:rsidRDefault="00651411"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上述</w:t>
      </w:r>
      <w:r>
        <w:rPr>
          <w:i/>
          <w:iCs/>
          <w:lang w:eastAsia="zh-CN"/>
        </w:rPr>
        <w:t>a</w:t>
      </w:r>
      <w:r w:rsidR="004D7A2F">
        <w:rPr>
          <w:rFonts w:hint="eastAsia"/>
          <w:i/>
          <w:iCs/>
          <w:lang w:eastAsia="zh-CN"/>
        </w:rPr>
        <w:t>)</w:t>
      </w:r>
      <w:r>
        <w:rPr>
          <w:lang w:eastAsia="zh-CN"/>
        </w:rPr>
        <w:t>和</w:t>
      </w:r>
      <w:r>
        <w:rPr>
          <w:i/>
          <w:iCs/>
          <w:lang w:eastAsia="zh-CN"/>
        </w:rPr>
        <w:t>b</w:t>
      </w:r>
      <w:r w:rsidR="004D7A2F">
        <w:rPr>
          <w:rFonts w:hint="eastAsia"/>
          <w:i/>
          <w:iCs/>
          <w:lang w:eastAsia="zh-CN"/>
        </w:rPr>
        <w:t>)</w:t>
      </w:r>
      <w:r>
        <w:rPr>
          <w:lang w:eastAsia="zh-CN"/>
        </w:rPr>
        <w:t>的方法可以扩展到在第</w:t>
      </w:r>
      <w:r>
        <w:rPr>
          <w:b/>
          <w:bCs/>
          <w:lang w:eastAsia="zh-CN"/>
        </w:rPr>
        <w:t>11.32A</w:t>
      </w:r>
      <w:r>
        <w:rPr>
          <w:lang w:eastAsia="zh-CN"/>
        </w:rPr>
        <w:t>款审查合格（</w:t>
      </w:r>
      <w:r>
        <w:rPr>
          <w:rFonts w:hint="eastAsia"/>
          <w:lang w:eastAsia="zh-CN"/>
        </w:rPr>
        <w:t>审</w:t>
      </w:r>
      <w:r>
        <w:rPr>
          <w:lang w:eastAsia="zh-CN"/>
        </w:rPr>
        <w:t>查有害干扰的概率）的空间站。相关地球站的指配应</w:t>
      </w:r>
      <w:r>
        <w:rPr>
          <w:rFonts w:hint="eastAsia"/>
          <w:lang w:eastAsia="zh-CN"/>
        </w:rPr>
        <w:t>按照上述</w:t>
      </w:r>
      <w:r>
        <w:rPr>
          <w:i/>
          <w:iCs/>
          <w:lang w:eastAsia="zh-CN"/>
        </w:rPr>
        <w:t>a</w:t>
      </w:r>
      <w:r w:rsidRPr="004D7A2F">
        <w:rPr>
          <w:i/>
          <w:lang w:eastAsia="zh-CN"/>
        </w:rPr>
        <w:t>)</w:t>
      </w:r>
      <w:r>
        <w:rPr>
          <w:rFonts w:hint="eastAsia"/>
          <w:lang w:eastAsia="zh-CN"/>
        </w:rPr>
        <w:t>段</w:t>
      </w:r>
      <w:r>
        <w:rPr>
          <w:lang w:eastAsia="zh-CN"/>
        </w:rPr>
        <w:t>所述</w:t>
      </w:r>
      <w:r>
        <w:rPr>
          <w:rFonts w:hint="eastAsia"/>
          <w:lang w:eastAsia="zh-CN"/>
        </w:rPr>
        <w:t>，在</w:t>
      </w:r>
      <w:r>
        <w:rPr>
          <w:lang w:eastAsia="zh-CN"/>
        </w:rPr>
        <w:t>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方面获得</w:t>
      </w:r>
      <w:r>
        <w:rPr>
          <w:lang w:eastAsia="zh-CN"/>
        </w:rPr>
        <w:t>第</w:t>
      </w:r>
      <w:r>
        <w:rPr>
          <w:b/>
          <w:bCs/>
          <w:lang w:eastAsia="zh-CN"/>
        </w:rPr>
        <w:t>11.32</w:t>
      </w:r>
      <w:r>
        <w:rPr>
          <w:lang w:eastAsia="zh-CN"/>
        </w:rPr>
        <w:t>款审查合格</w:t>
      </w:r>
      <w:r>
        <w:rPr>
          <w:rFonts w:hint="eastAsia"/>
          <w:lang w:eastAsia="zh-CN"/>
        </w:rPr>
        <w:t>的结论，并</w:t>
      </w:r>
      <w:r>
        <w:rPr>
          <w:lang w:eastAsia="zh-CN"/>
        </w:rPr>
        <w:t>在</w:t>
      </w:r>
      <w:r>
        <w:rPr>
          <w:lang w:eastAsia="zh-CN"/>
        </w:rPr>
        <w:t>A5/A6</w:t>
      </w:r>
      <w:r>
        <w:rPr>
          <w:rFonts w:hint="eastAsia"/>
          <w:lang w:eastAsia="zh-CN"/>
        </w:rPr>
        <w:t>框内做出适当说明</w:t>
      </w:r>
      <w:r>
        <w:rPr>
          <w:lang w:eastAsia="zh-CN"/>
        </w:rPr>
        <w:t>。</w:t>
      </w:r>
    </w:p>
    <w:p w14:paraId="4A6C7C5B" w14:textId="77777777" w:rsidR="00651411" w:rsidRDefault="00651411" w:rsidP="006143BD">
      <w:pPr>
        <w:pStyle w:val="enumlev1"/>
        <w:rPr>
          <w:color w:val="000000"/>
          <w:lang w:val="en-US" w:eastAsia="zh-CN"/>
        </w:rPr>
      </w:pPr>
      <w:r>
        <w:rPr>
          <w:i/>
          <w:iCs/>
          <w:color w:val="000000"/>
          <w:lang w:val="en-US" w:eastAsia="zh-CN"/>
        </w:rPr>
        <w:t>d)</w:t>
      </w:r>
      <w:r>
        <w:rPr>
          <w:i/>
          <w:iCs/>
          <w:color w:val="000000"/>
          <w:lang w:val="en-US" w:eastAsia="zh-CN"/>
        </w:rPr>
        <w:tab/>
      </w:r>
      <w:r>
        <w:rPr>
          <w:rFonts w:hint="eastAsia"/>
          <w:color w:val="000000"/>
          <w:lang w:val="en-US" w:eastAsia="zh-CN"/>
        </w:rPr>
        <w:t>同样，上述</w:t>
      </w:r>
      <w:r>
        <w:rPr>
          <w:i/>
          <w:color w:val="000000"/>
          <w:lang w:val="en-US" w:eastAsia="zh-CN"/>
        </w:rPr>
        <w:t>a)</w:t>
      </w:r>
      <w:r>
        <w:rPr>
          <w:rFonts w:hint="eastAsia"/>
          <w:color w:val="000000"/>
          <w:lang w:val="en-US" w:eastAsia="zh-CN"/>
        </w:rPr>
        <w:t>和</w:t>
      </w:r>
      <w:r>
        <w:rPr>
          <w:i/>
          <w:color w:val="000000"/>
          <w:lang w:val="en-US" w:eastAsia="zh-CN"/>
        </w:rPr>
        <w:t>b)</w:t>
      </w:r>
      <w:r>
        <w:rPr>
          <w:rFonts w:hint="eastAsia"/>
          <w:color w:val="000000"/>
          <w:lang w:val="en-US" w:eastAsia="zh-CN"/>
        </w:rPr>
        <w:t>段所述方法被延伸用于按照第</w:t>
      </w:r>
      <w:r>
        <w:rPr>
          <w:b/>
          <w:bCs/>
          <w:color w:val="000000"/>
          <w:lang w:val="en-US" w:eastAsia="zh-CN"/>
        </w:rPr>
        <w:t>11.41</w:t>
      </w:r>
      <w:r>
        <w:rPr>
          <w:rFonts w:hint="eastAsia"/>
          <w:color w:val="000000"/>
          <w:lang w:val="en-US" w:eastAsia="zh-CN"/>
        </w:rPr>
        <w:t>款进行记录的空间站（按照第</w:t>
      </w:r>
      <w:r>
        <w:rPr>
          <w:rStyle w:val="Artref"/>
          <w:b/>
          <w:color w:val="000000"/>
          <w:lang w:eastAsia="zh-CN"/>
        </w:rPr>
        <w:t>11.32A</w:t>
      </w:r>
      <w:r>
        <w:rPr>
          <w:rFonts w:hint="eastAsia"/>
          <w:color w:val="000000"/>
          <w:lang w:val="en-US" w:eastAsia="zh-CN"/>
        </w:rPr>
        <w:t>款予以审查的不合格审查结果）。如上述</w:t>
      </w:r>
      <w:r>
        <w:rPr>
          <w:rFonts w:hint="eastAsia"/>
          <w:i/>
          <w:iCs/>
          <w:color w:val="000000"/>
          <w:lang w:val="en-US" w:eastAsia="zh-CN"/>
        </w:rPr>
        <w:t>a)</w:t>
      </w:r>
      <w:r>
        <w:rPr>
          <w:rFonts w:hint="eastAsia"/>
          <w:color w:val="000000"/>
          <w:lang w:val="en-US" w:eastAsia="zh-CN"/>
        </w:rPr>
        <w:t>段所述，根据第</w:t>
      </w:r>
      <w:r>
        <w:rPr>
          <w:rStyle w:val="Artref"/>
          <w:b/>
          <w:color w:val="000000"/>
          <w:lang w:eastAsia="zh-CN"/>
        </w:rPr>
        <w:t>11.32</w:t>
      </w:r>
      <w:r>
        <w:rPr>
          <w:rFonts w:hint="eastAsia"/>
          <w:color w:val="000000"/>
          <w:lang w:val="en-US" w:eastAsia="zh-CN"/>
        </w:rPr>
        <w:t>款进行的、地球站指配在应用第</w:t>
      </w:r>
      <w:r>
        <w:rPr>
          <w:rStyle w:val="Artref"/>
          <w:b/>
          <w:color w:val="000000"/>
          <w:lang w:eastAsia="zh-CN"/>
        </w:rPr>
        <w:t>9.7</w:t>
      </w:r>
      <w:r>
        <w:rPr>
          <w:rFonts w:hint="eastAsia"/>
          <w:color w:val="000000"/>
          <w:lang w:val="en-US" w:eastAsia="zh-CN"/>
        </w:rPr>
        <w:t>、</w:t>
      </w:r>
      <w:r>
        <w:rPr>
          <w:rStyle w:val="Artref"/>
          <w:b/>
          <w:color w:val="000000"/>
          <w:lang w:eastAsia="zh-CN"/>
        </w:rPr>
        <w:t>9.12</w:t>
      </w:r>
      <w:r>
        <w:rPr>
          <w:rFonts w:hint="eastAsia"/>
          <w:color w:val="000000"/>
          <w:lang w:eastAsia="zh-CN"/>
        </w:rPr>
        <w:t>、</w:t>
      </w:r>
      <w:r>
        <w:rPr>
          <w:rStyle w:val="Artref"/>
          <w:b/>
          <w:color w:val="000000"/>
          <w:lang w:eastAsia="zh-CN"/>
        </w:rPr>
        <w:t>9.12A</w:t>
      </w:r>
      <w:r>
        <w:rPr>
          <w:rFonts w:hint="eastAsia"/>
          <w:color w:val="000000"/>
          <w:lang w:val="en-US" w:eastAsia="zh-CN"/>
        </w:rPr>
        <w:t>和</w:t>
      </w:r>
      <w:r>
        <w:rPr>
          <w:rStyle w:val="Artref"/>
          <w:b/>
          <w:color w:val="000000"/>
          <w:lang w:eastAsia="zh-CN"/>
        </w:rPr>
        <w:t>9.13</w:t>
      </w:r>
      <w:r>
        <w:rPr>
          <w:rFonts w:hint="eastAsia"/>
          <w:color w:val="000000"/>
          <w:lang w:val="en-US" w:eastAsia="zh-CN"/>
        </w:rPr>
        <w:t>款方面将得到审查合格的结果，并在</w:t>
      </w:r>
      <w:r>
        <w:rPr>
          <w:color w:val="000000"/>
          <w:lang w:val="en-US" w:eastAsia="zh-CN"/>
        </w:rPr>
        <w:t>A5/A6</w:t>
      </w:r>
      <w:r>
        <w:rPr>
          <w:rFonts w:hint="eastAsia"/>
          <w:color w:val="000000"/>
          <w:lang w:val="en-US" w:eastAsia="zh-CN"/>
        </w:rPr>
        <w:t>框和</w:t>
      </w:r>
      <w:r>
        <w:rPr>
          <w:color w:val="000000"/>
          <w:lang w:val="en-US" w:eastAsia="zh-CN"/>
        </w:rPr>
        <w:t>Z/</w:t>
      </w:r>
      <w:r>
        <w:rPr>
          <w:b/>
          <w:bCs/>
          <w:color w:val="000000"/>
          <w:lang w:val="en-US" w:eastAsia="zh-CN"/>
        </w:rPr>
        <w:t>11.41</w:t>
      </w:r>
      <w:r>
        <w:rPr>
          <w:rFonts w:hint="eastAsia"/>
          <w:color w:val="000000"/>
          <w:lang w:val="en-US" w:eastAsia="zh-CN"/>
        </w:rPr>
        <w:t>中做出适当说明，之后为</w:t>
      </w:r>
      <w:r>
        <w:rPr>
          <w:rFonts w:hint="eastAsia"/>
          <w:b/>
          <w:bCs/>
          <w:color w:val="000000"/>
          <w:lang w:val="en-US" w:eastAsia="zh-CN"/>
        </w:rPr>
        <w:t>11.41</w:t>
      </w:r>
      <w:r>
        <w:rPr>
          <w:rFonts w:hint="eastAsia"/>
          <w:color w:val="000000"/>
          <w:lang w:val="en-US" w:eastAsia="zh-CN"/>
        </w:rPr>
        <w:t>符号</w:t>
      </w:r>
      <w:r w:rsidR="006143BD">
        <w:rPr>
          <w:rFonts w:hint="eastAsia"/>
          <w:color w:val="000000"/>
          <w:lang w:val="en-US" w:eastAsia="zh-CN"/>
        </w:rPr>
        <w:t>下</w:t>
      </w:r>
      <w:r>
        <w:rPr>
          <w:rFonts w:hint="eastAsia"/>
          <w:color w:val="000000"/>
          <w:lang w:val="en-US" w:eastAsia="zh-CN"/>
        </w:rPr>
        <w:t>的、出现在相关地球站</w:t>
      </w:r>
      <w:r>
        <w:rPr>
          <w:color w:val="000000"/>
          <w:lang w:val="en-US" w:eastAsia="zh-CN"/>
        </w:rPr>
        <w:t>A5/A6</w:t>
      </w:r>
      <w:r>
        <w:rPr>
          <w:rFonts w:hint="eastAsia"/>
          <w:color w:val="000000"/>
          <w:lang w:val="en-US" w:eastAsia="zh-CN"/>
        </w:rPr>
        <w:t>框中的有关主管部门的名称。</w:t>
      </w:r>
    </w:p>
    <w:p w14:paraId="3EEB8D52" w14:textId="77777777" w:rsidR="00651411" w:rsidRDefault="00651411" w:rsidP="00E70B02">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在相关空间站</w:t>
      </w:r>
      <w:r>
        <w:rPr>
          <w:rFonts w:hint="eastAsia"/>
          <w:lang w:eastAsia="zh-CN"/>
        </w:rPr>
        <w:t>被判定</w:t>
      </w:r>
      <w:r>
        <w:rPr>
          <w:lang w:eastAsia="zh-CN"/>
        </w:rPr>
        <w:t>第</w:t>
      </w:r>
      <w:r>
        <w:rPr>
          <w:b/>
          <w:bCs/>
          <w:lang w:eastAsia="zh-CN"/>
        </w:rPr>
        <w:t>11.36</w:t>
      </w:r>
      <w:r>
        <w:rPr>
          <w:lang w:eastAsia="zh-CN"/>
        </w:rPr>
        <w:t>款审查不合格（按照第</w:t>
      </w:r>
      <w:r>
        <w:rPr>
          <w:b/>
          <w:bCs/>
          <w:lang w:eastAsia="zh-CN"/>
        </w:rPr>
        <w:t>4.4</w:t>
      </w:r>
      <w:r>
        <w:rPr>
          <w:lang w:eastAsia="zh-CN"/>
        </w:rPr>
        <w:t>款操作）的情况下，</w:t>
      </w:r>
      <w:r>
        <w:rPr>
          <w:rFonts w:hint="eastAsia"/>
          <w:lang w:eastAsia="zh-CN"/>
        </w:rPr>
        <w:t>对</w:t>
      </w:r>
      <w:r>
        <w:rPr>
          <w:lang w:eastAsia="zh-CN"/>
        </w:rPr>
        <w:t>地球站</w:t>
      </w:r>
      <w:r>
        <w:rPr>
          <w:rFonts w:hint="eastAsia"/>
          <w:lang w:eastAsia="zh-CN"/>
        </w:rPr>
        <w:t>给出规则性审查结果</w:t>
      </w:r>
      <w:r>
        <w:rPr>
          <w:lang w:eastAsia="zh-CN"/>
        </w:rPr>
        <w:t>（第</w:t>
      </w:r>
      <w:r>
        <w:rPr>
          <w:b/>
          <w:bCs/>
          <w:lang w:eastAsia="zh-CN"/>
        </w:rPr>
        <w:t>11.31</w:t>
      </w:r>
      <w:r>
        <w:rPr>
          <w:lang w:eastAsia="zh-CN"/>
        </w:rPr>
        <w:t>款）</w:t>
      </w:r>
      <w:r>
        <w:rPr>
          <w:rFonts w:hint="eastAsia"/>
          <w:lang w:eastAsia="zh-CN"/>
        </w:rPr>
        <w:t>（独立于</w:t>
      </w:r>
      <w:r>
        <w:rPr>
          <w:lang w:eastAsia="zh-CN"/>
        </w:rPr>
        <w:t>空间站</w:t>
      </w:r>
      <w:r>
        <w:rPr>
          <w:rFonts w:hint="eastAsia"/>
          <w:lang w:eastAsia="zh-CN"/>
        </w:rPr>
        <w:t>的、规划审查</w:t>
      </w:r>
      <w:r>
        <w:rPr>
          <w:lang w:eastAsia="zh-CN"/>
        </w:rPr>
        <w:t>不合格的</w:t>
      </w:r>
      <w:r>
        <w:rPr>
          <w:rFonts w:hint="eastAsia"/>
          <w:lang w:eastAsia="zh-CN"/>
        </w:rPr>
        <w:t>结</w:t>
      </w:r>
      <w:r w:rsidR="004D7A2F">
        <w:rPr>
          <w:lang w:eastAsia="zh-CN"/>
        </w:rPr>
        <w:br/>
      </w:r>
      <w:r>
        <w:rPr>
          <w:rFonts w:hint="eastAsia"/>
          <w:lang w:eastAsia="zh-CN"/>
        </w:rPr>
        <w:t>论）</w:t>
      </w:r>
      <w:r>
        <w:rPr>
          <w:lang w:eastAsia="zh-CN"/>
        </w:rPr>
        <w:t>，</w:t>
      </w:r>
      <w:r>
        <w:rPr>
          <w:rFonts w:hint="eastAsia"/>
          <w:lang w:eastAsia="zh-CN"/>
        </w:rPr>
        <w:t>或</w:t>
      </w:r>
      <w:r>
        <w:rPr>
          <w:lang w:eastAsia="zh-CN"/>
        </w:rPr>
        <w:t>在可行的情况下</w:t>
      </w:r>
      <w:r>
        <w:rPr>
          <w:rFonts w:hint="eastAsia"/>
          <w:lang w:eastAsia="zh-CN"/>
        </w:rPr>
        <w:t>，给出符合</w:t>
      </w:r>
      <w:r>
        <w:rPr>
          <w:lang w:eastAsia="zh-CN"/>
        </w:rPr>
        <w:t>协调</w:t>
      </w:r>
      <w:r>
        <w:rPr>
          <w:rFonts w:hint="eastAsia"/>
          <w:lang w:eastAsia="zh-CN"/>
        </w:rPr>
        <w:t>要求的</w:t>
      </w:r>
      <w:r>
        <w:rPr>
          <w:lang w:eastAsia="zh-CN"/>
        </w:rPr>
        <w:t>审查</w:t>
      </w:r>
      <w:r>
        <w:rPr>
          <w:rFonts w:hint="eastAsia"/>
          <w:lang w:eastAsia="zh-CN"/>
        </w:rPr>
        <w:t>结果</w:t>
      </w:r>
      <w:r>
        <w:rPr>
          <w:lang w:eastAsia="zh-CN"/>
        </w:rPr>
        <w:t>。</w:t>
      </w:r>
      <w:r>
        <w:rPr>
          <w:rFonts w:hint="eastAsia"/>
          <w:lang w:eastAsia="zh-CN"/>
        </w:rPr>
        <w:t>该符合</w:t>
      </w:r>
      <w:r>
        <w:rPr>
          <w:lang w:eastAsia="zh-CN"/>
        </w:rPr>
        <w:t>协调</w:t>
      </w:r>
      <w:r>
        <w:rPr>
          <w:rFonts w:hint="eastAsia"/>
          <w:lang w:eastAsia="zh-CN"/>
        </w:rPr>
        <w:t>要求的</w:t>
      </w:r>
      <w:r>
        <w:rPr>
          <w:lang w:eastAsia="zh-CN"/>
        </w:rPr>
        <w:t>审查</w:t>
      </w:r>
      <w:r>
        <w:rPr>
          <w:rFonts w:hint="eastAsia"/>
          <w:lang w:eastAsia="zh-CN"/>
        </w:rPr>
        <w:t>结果将只涉及到第</w:t>
      </w:r>
      <w:r>
        <w:rPr>
          <w:b/>
          <w:bCs/>
          <w:lang w:eastAsia="zh-CN"/>
        </w:rPr>
        <w:t>9.15</w:t>
      </w:r>
      <w:r>
        <w:rPr>
          <w:lang w:eastAsia="zh-CN"/>
        </w:rPr>
        <w:t>、</w:t>
      </w:r>
      <w:r>
        <w:rPr>
          <w:rFonts w:hint="eastAsia"/>
          <w:lang w:eastAsia="zh-CN"/>
        </w:rPr>
        <w:t>第</w:t>
      </w:r>
      <w:r>
        <w:rPr>
          <w:b/>
          <w:bCs/>
          <w:lang w:eastAsia="zh-CN"/>
        </w:rPr>
        <w:t>9.17</w:t>
      </w:r>
      <w:r>
        <w:rPr>
          <w:lang w:eastAsia="zh-CN"/>
        </w:rPr>
        <w:t>、</w:t>
      </w:r>
      <w:r>
        <w:rPr>
          <w:rFonts w:hint="eastAsia"/>
          <w:lang w:eastAsia="zh-CN"/>
        </w:rPr>
        <w:t>第</w:t>
      </w:r>
      <w:r>
        <w:rPr>
          <w:b/>
          <w:bCs/>
          <w:lang w:eastAsia="zh-CN"/>
        </w:rPr>
        <w:t>9.17A</w:t>
      </w:r>
      <w:r>
        <w:rPr>
          <w:lang w:eastAsia="zh-CN"/>
        </w:rPr>
        <w:t>和</w:t>
      </w:r>
      <w:r>
        <w:rPr>
          <w:rFonts w:hint="eastAsia"/>
          <w:lang w:eastAsia="zh-CN"/>
        </w:rPr>
        <w:t>第</w:t>
      </w:r>
      <w:r>
        <w:rPr>
          <w:b/>
          <w:bCs/>
          <w:lang w:eastAsia="zh-CN"/>
        </w:rPr>
        <w:t>9.19</w:t>
      </w:r>
      <w:r>
        <w:rPr>
          <w:lang w:eastAsia="zh-CN"/>
        </w:rPr>
        <w:t>款</w:t>
      </w:r>
      <w:r>
        <w:rPr>
          <w:rFonts w:hint="eastAsia"/>
          <w:lang w:eastAsia="zh-CN"/>
        </w:rPr>
        <w:t>的</w:t>
      </w:r>
      <w:r>
        <w:rPr>
          <w:lang w:eastAsia="zh-CN"/>
        </w:rPr>
        <w:t>协调</w:t>
      </w:r>
      <w:r>
        <w:rPr>
          <w:rFonts w:hint="eastAsia"/>
          <w:lang w:eastAsia="zh-CN"/>
        </w:rPr>
        <w:t>程序</w:t>
      </w:r>
      <w:r>
        <w:rPr>
          <w:lang w:eastAsia="zh-CN"/>
        </w:rPr>
        <w:t>。在记录中指配将</w:t>
      </w:r>
      <w:r>
        <w:rPr>
          <w:rFonts w:hint="eastAsia"/>
          <w:lang w:eastAsia="zh-CN"/>
        </w:rPr>
        <w:t>被</w:t>
      </w:r>
      <w:r>
        <w:rPr>
          <w:lang w:eastAsia="zh-CN"/>
        </w:rPr>
        <w:t>添加一个描述这种</w:t>
      </w:r>
      <w:r>
        <w:rPr>
          <w:rFonts w:hint="eastAsia"/>
          <w:lang w:eastAsia="zh-CN"/>
        </w:rPr>
        <w:t>状态</w:t>
      </w:r>
      <w:r>
        <w:rPr>
          <w:lang w:eastAsia="zh-CN"/>
        </w:rPr>
        <w:t>的标记，</w:t>
      </w:r>
      <w:r>
        <w:rPr>
          <w:rFonts w:hint="eastAsia"/>
          <w:lang w:eastAsia="zh-CN"/>
        </w:rPr>
        <w:t>说明</w:t>
      </w:r>
      <w:r>
        <w:rPr>
          <w:lang w:eastAsia="zh-CN"/>
        </w:rPr>
        <w:t>处于这种情况下的地球站仅</w:t>
      </w:r>
      <w:r>
        <w:rPr>
          <w:rFonts w:hint="eastAsia"/>
          <w:lang w:eastAsia="zh-CN"/>
        </w:rPr>
        <w:t>涉及与</w:t>
      </w:r>
      <w:r>
        <w:rPr>
          <w:lang w:eastAsia="zh-CN"/>
        </w:rPr>
        <w:t>地面业务以及相反发射方向地球站</w:t>
      </w:r>
      <w:r>
        <w:rPr>
          <w:rFonts w:hint="eastAsia"/>
          <w:lang w:eastAsia="zh-CN"/>
        </w:rPr>
        <w:t>的</w:t>
      </w:r>
      <w:r>
        <w:rPr>
          <w:lang w:eastAsia="zh-CN"/>
        </w:rPr>
        <w:t>协调，</w:t>
      </w:r>
      <w:r>
        <w:rPr>
          <w:rFonts w:hint="eastAsia"/>
          <w:lang w:eastAsia="zh-CN"/>
        </w:rPr>
        <w:t>在</w:t>
      </w:r>
      <w:r>
        <w:rPr>
          <w:lang w:eastAsia="zh-CN"/>
        </w:rPr>
        <w:t>空间网络协调（第</w:t>
      </w:r>
      <w:r>
        <w:rPr>
          <w:b/>
          <w:bCs/>
          <w:lang w:eastAsia="zh-CN"/>
        </w:rPr>
        <w:t>9.7</w:t>
      </w:r>
      <w:r>
        <w:rPr>
          <w:rFonts w:hint="eastAsia"/>
          <w:lang w:eastAsia="zh-CN"/>
        </w:rPr>
        <w:t>、第</w:t>
      </w:r>
      <w:r>
        <w:rPr>
          <w:b/>
          <w:bCs/>
          <w:lang w:eastAsia="zh-CN"/>
        </w:rPr>
        <w:t>9.12</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rFonts w:hint="eastAsia"/>
          <w:bCs/>
          <w:lang w:eastAsia="zh-CN"/>
        </w:rPr>
        <w:t>款</w:t>
      </w:r>
      <w:r>
        <w:rPr>
          <w:lang w:eastAsia="zh-CN"/>
        </w:rPr>
        <w:t>）</w:t>
      </w:r>
      <w:r>
        <w:rPr>
          <w:rFonts w:hint="eastAsia"/>
          <w:lang w:eastAsia="zh-CN"/>
        </w:rPr>
        <w:t>方面未得到</w:t>
      </w:r>
      <w:r>
        <w:rPr>
          <w:lang w:eastAsia="zh-CN"/>
        </w:rPr>
        <w:t>认</w:t>
      </w:r>
      <w:r>
        <w:rPr>
          <w:rFonts w:hint="eastAsia"/>
          <w:lang w:eastAsia="zh-CN"/>
        </w:rPr>
        <w:t>可</w:t>
      </w:r>
      <w:r>
        <w:rPr>
          <w:lang w:eastAsia="zh-CN"/>
        </w:rPr>
        <w:t>。</w:t>
      </w:r>
    </w:p>
    <w:p w14:paraId="6D994998" w14:textId="77777777" w:rsidR="00651411" w:rsidRDefault="00651411" w:rsidP="00651411">
      <w:pPr>
        <w:pStyle w:val="Heading3"/>
        <w:spacing w:before="600"/>
        <w:rPr>
          <w:lang w:eastAsia="zh-CN"/>
        </w:rPr>
      </w:pPr>
      <w:r>
        <w:rPr>
          <w:rFonts w:hint="eastAsia"/>
          <w:lang w:eastAsia="zh-CN"/>
        </w:rPr>
        <w:t>2.1.2</w:t>
      </w:r>
      <w:r>
        <w:rPr>
          <w:rFonts w:hint="eastAsia"/>
          <w:lang w:eastAsia="zh-CN"/>
        </w:rPr>
        <w:tab/>
      </w:r>
      <w:r>
        <w:rPr>
          <w:lang w:eastAsia="zh-CN"/>
        </w:rPr>
        <w:t>空间站指配未记录于登记总表的情况</w:t>
      </w:r>
    </w:p>
    <w:p w14:paraId="2CA93F03" w14:textId="77777777" w:rsidR="00651411" w:rsidRDefault="006143BD" w:rsidP="00EC095A">
      <w:pPr>
        <w:ind w:firstLineChars="200" w:firstLine="480"/>
        <w:rPr>
          <w:lang w:eastAsia="zh-CN"/>
        </w:rPr>
      </w:pPr>
      <w:r>
        <w:rPr>
          <w:rFonts w:hint="eastAsia"/>
          <w:lang w:eastAsia="zh-CN"/>
        </w:rPr>
        <w:t>此</w:t>
      </w:r>
      <w:r w:rsidR="00651411">
        <w:rPr>
          <w:lang w:eastAsia="zh-CN"/>
        </w:rPr>
        <w:t>类</w:t>
      </w:r>
      <w:r>
        <w:rPr>
          <w:rFonts w:hint="eastAsia"/>
          <w:lang w:eastAsia="zh-CN"/>
        </w:rPr>
        <w:t>别</w:t>
      </w:r>
      <w:r w:rsidR="00651411">
        <w:rPr>
          <w:lang w:eastAsia="zh-CN"/>
        </w:rPr>
        <w:t>包括以下几种情况：</w:t>
      </w:r>
    </w:p>
    <w:p w14:paraId="73E3140D" w14:textId="77777777" w:rsidR="00651411" w:rsidRPr="00E97449" w:rsidRDefault="00F74E06" w:rsidP="007E428A">
      <w:pPr>
        <w:pStyle w:val="enumlev1"/>
        <w:rPr>
          <w:lang w:eastAsia="zh-CN"/>
        </w:rPr>
      </w:pPr>
      <w:r>
        <w:rPr>
          <w:i/>
          <w:color w:val="000000"/>
          <w:lang w:val="en-US" w:eastAsia="zh-CN"/>
        </w:rPr>
        <w:t>a)</w:t>
      </w:r>
      <w:r w:rsidR="00651411" w:rsidRPr="00E97449">
        <w:rPr>
          <w:rFonts w:hint="eastAsia"/>
          <w:lang w:eastAsia="zh-CN"/>
        </w:rPr>
        <w:tab/>
      </w:r>
      <w:r w:rsidR="00651411" w:rsidRPr="00E97449">
        <w:rPr>
          <w:rFonts w:hint="eastAsia"/>
          <w:lang w:eastAsia="zh-CN"/>
        </w:rPr>
        <w:t>适用</w:t>
      </w:r>
      <w:r w:rsidR="00651411" w:rsidRPr="00E97449">
        <w:rPr>
          <w:lang w:eastAsia="zh-CN"/>
        </w:rPr>
        <w:t>第</w:t>
      </w:r>
      <w:r w:rsidR="00651411" w:rsidRPr="004A1C7B">
        <w:rPr>
          <w:b/>
          <w:lang w:eastAsia="zh-CN"/>
        </w:rPr>
        <w:t>9</w:t>
      </w:r>
      <w:r w:rsidR="00651411" w:rsidRPr="00E97449">
        <w:rPr>
          <w:lang w:eastAsia="zh-CN"/>
        </w:rPr>
        <w:t>条第</w:t>
      </w:r>
      <w:r w:rsidR="00651411" w:rsidRPr="00E97449">
        <w:rPr>
          <w:rFonts w:hint="eastAsia"/>
          <w:lang w:eastAsia="zh-CN"/>
        </w:rPr>
        <w:t>II</w:t>
      </w:r>
      <w:r w:rsidR="00651411" w:rsidRPr="00E97449">
        <w:rPr>
          <w:rFonts w:hint="eastAsia"/>
          <w:lang w:eastAsia="zh-CN"/>
        </w:rPr>
        <w:t>节程序、</w:t>
      </w:r>
      <w:r w:rsidR="00651411" w:rsidRPr="00E97449">
        <w:rPr>
          <w:lang w:eastAsia="zh-CN"/>
        </w:rPr>
        <w:t>但</w:t>
      </w:r>
      <w:r w:rsidR="00651411" w:rsidRPr="00E97449">
        <w:rPr>
          <w:rFonts w:hint="eastAsia"/>
          <w:lang w:eastAsia="zh-CN"/>
        </w:rPr>
        <w:t>尚</w:t>
      </w:r>
      <w:r w:rsidR="00651411" w:rsidRPr="00E97449">
        <w:rPr>
          <w:lang w:eastAsia="zh-CN"/>
        </w:rPr>
        <w:t>未按照</w:t>
      </w:r>
      <w:r w:rsidR="00651411" w:rsidRPr="00E97449">
        <w:rPr>
          <w:rFonts w:hint="eastAsia"/>
          <w:lang w:eastAsia="zh-CN"/>
        </w:rPr>
        <w:t>第</w:t>
      </w:r>
      <w:r w:rsidR="00651411" w:rsidRPr="004A1C7B">
        <w:rPr>
          <w:b/>
          <w:lang w:eastAsia="zh-CN"/>
        </w:rPr>
        <w:t>9.30</w:t>
      </w:r>
      <w:r w:rsidR="00651411" w:rsidRPr="00E97449">
        <w:rPr>
          <w:lang w:eastAsia="zh-CN"/>
        </w:rPr>
        <w:t>和</w:t>
      </w:r>
      <w:r w:rsidR="00651411" w:rsidRPr="00E97449">
        <w:rPr>
          <w:rFonts w:hint="eastAsia"/>
          <w:lang w:eastAsia="zh-CN"/>
        </w:rPr>
        <w:t>第</w:t>
      </w:r>
      <w:r w:rsidR="00651411" w:rsidRPr="004A1C7B">
        <w:rPr>
          <w:b/>
          <w:lang w:eastAsia="zh-CN"/>
        </w:rPr>
        <w:t>9.32</w:t>
      </w:r>
      <w:r w:rsidR="00651411" w:rsidRPr="00E97449">
        <w:rPr>
          <w:rFonts w:hint="eastAsia"/>
          <w:lang w:eastAsia="zh-CN"/>
        </w:rPr>
        <w:t>款</w:t>
      </w:r>
      <w:r w:rsidR="00651411" w:rsidRPr="00E97449">
        <w:rPr>
          <w:lang w:eastAsia="zh-CN"/>
        </w:rPr>
        <w:t>的要求通知无线电通信局的空间站；</w:t>
      </w:r>
    </w:p>
    <w:p w14:paraId="69853F3D" w14:textId="77777777" w:rsidR="00C469D0" w:rsidRDefault="00C469D0">
      <w:pPr>
        <w:tabs>
          <w:tab w:val="clear" w:pos="1134"/>
          <w:tab w:val="clear" w:pos="1871"/>
          <w:tab w:val="clear" w:pos="2268"/>
        </w:tabs>
        <w:overflowPunct/>
        <w:autoSpaceDE/>
        <w:autoSpaceDN/>
        <w:adjustRightInd/>
        <w:spacing w:before="0"/>
        <w:jc w:val="left"/>
        <w:textAlignment w:val="auto"/>
        <w:rPr>
          <w:i/>
          <w:color w:val="000000"/>
          <w:lang w:val="en-US" w:eastAsia="zh-CN"/>
        </w:rPr>
      </w:pPr>
      <w:r>
        <w:rPr>
          <w:i/>
          <w:color w:val="000000"/>
          <w:lang w:val="en-US" w:eastAsia="zh-CN"/>
        </w:rPr>
        <w:br w:type="page"/>
      </w:r>
    </w:p>
    <w:p w14:paraId="37D80591" w14:textId="77777777" w:rsidR="00651411" w:rsidRPr="00E97449" w:rsidRDefault="00F74E06" w:rsidP="007E428A">
      <w:pPr>
        <w:pStyle w:val="enumlev1"/>
        <w:rPr>
          <w:lang w:eastAsia="zh-CN"/>
        </w:rPr>
      </w:pPr>
      <w:r>
        <w:rPr>
          <w:rFonts w:hint="eastAsia"/>
          <w:i/>
          <w:color w:val="000000"/>
          <w:lang w:val="en-US" w:eastAsia="zh-CN"/>
        </w:rPr>
        <w:lastRenderedPageBreak/>
        <w:t>b</w:t>
      </w:r>
      <w:r>
        <w:rPr>
          <w:i/>
          <w:color w:val="000000"/>
          <w:lang w:val="en-US" w:eastAsia="zh-CN"/>
        </w:rPr>
        <w:t>)</w:t>
      </w:r>
      <w:r w:rsidR="00651411" w:rsidRPr="00E97449">
        <w:rPr>
          <w:rFonts w:hint="eastAsia"/>
          <w:lang w:eastAsia="zh-CN"/>
        </w:rPr>
        <w:tab/>
      </w:r>
      <w:r w:rsidR="00651411" w:rsidRPr="00E97449">
        <w:rPr>
          <w:lang w:eastAsia="zh-CN"/>
        </w:rPr>
        <w:t>正在进行协调</w:t>
      </w:r>
      <w:r w:rsidR="00651411" w:rsidRPr="00E97449">
        <w:rPr>
          <w:rFonts w:hint="eastAsia"/>
          <w:lang w:eastAsia="zh-CN"/>
        </w:rPr>
        <w:t>过程中</w:t>
      </w:r>
      <w:r w:rsidR="00651411" w:rsidRPr="00E97449">
        <w:rPr>
          <w:lang w:eastAsia="zh-CN"/>
        </w:rPr>
        <w:t>的空间站（协调</w:t>
      </w:r>
      <w:r w:rsidR="00651411" w:rsidRPr="00E97449">
        <w:rPr>
          <w:rFonts w:hint="eastAsia"/>
          <w:lang w:eastAsia="zh-CN"/>
        </w:rPr>
        <w:t>程序尚</w:t>
      </w:r>
      <w:r w:rsidR="00651411" w:rsidRPr="00E97449">
        <w:rPr>
          <w:lang w:eastAsia="zh-CN"/>
        </w:rPr>
        <w:t>未完成，空间站还</w:t>
      </w:r>
      <w:r w:rsidR="00651411" w:rsidRPr="00E97449">
        <w:rPr>
          <w:rFonts w:hint="eastAsia"/>
          <w:lang w:eastAsia="zh-CN"/>
        </w:rPr>
        <w:t>未</w:t>
      </w:r>
      <w:r w:rsidR="00651411" w:rsidRPr="00E97449">
        <w:rPr>
          <w:lang w:eastAsia="zh-CN"/>
        </w:rPr>
        <w:t>按照第</w:t>
      </w:r>
      <w:r w:rsidR="00651411" w:rsidRPr="004A1C7B">
        <w:rPr>
          <w:b/>
          <w:lang w:eastAsia="zh-CN"/>
        </w:rPr>
        <w:t>11.15</w:t>
      </w:r>
      <w:r w:rsidR="00651411" w:rsidRPr="00E97449">
        <w:rPr>
          <w:lang w:eastAsia="zh-CN"/>
        </w:rPr>
        <w:t>款进行通知）；</w:t>
      </w:r>
    </w:p>
    <w:p w14:paraId="755A4F8F" w14:textId="77777777" w:rsidR="00651411" w:rsidRPr="00E97449" w:rsidRDefault="00F74E06" w:rsidP="007E428A">
      <w:pPr>
        <w:pStyle w:val="enumlev1"/>
        <w:rPr>
          <w:lang w:eastAsia="zh-CN"/>
        </w:rPr>
      </w:pPr>
      <w:r>
        <w:rPr>
          <w:i/>
          <w:color w:val="000000"/>
          <w:lang w:val="en-US" w:eastAsia="zh-CN"/>
        </w:rPr>
        <w:t>c)</w:t>
      </w:r>
      <w:r w:rsidR="00651411" w:rsidRPr="00E97449">
        <w:rPr>
          <w:rFonts w:hint="eastAsia"/>
          <w:lang w:eastAsia="zh-CN"/>
        </w:rPr>
        <w:tab/>
      </w:r>
      <w:r w:rsidR="00651411" w:rsidRPr="00E97449">
        <w:rPr>
          <w:lang w:eastAsia="zh-CN"/>
        </w:rPr>
        <w:t>成功完成第</w:t>
      </w:r>
      <w:r w:rsidR="00651411" w:rsidRPr="00E97449">
        <w:rPr>
          <w:bCs/>
          <w:lang w:eastAsia="zh-CN"/>
        </w:rPr>
        <w:t>9</w:t>
      </w:r>
      <w:r w:rsidR="00651411" w:rsidRPr="00E97449">
        <w:rPr>
          <w:lang w:eastAsia="zh-CN"/>
        </w:rPr>
        <w:t>条的程序但</w:t>
      </w:r>
      <w:r w:rsidR="00651411" w:rsidRPr="00E97449">
        <w:rPr>
          <w:rFonts w:hint="eastAsia"/>
          <w:lang w:eastAsia="zh-CN"/>
        </w:rPr>
        <w:t>尚未</w:t>
      </w:r>
      <w:r w:rsidR="00651411" w:rsidRPr="00E97449">
        <w:rPr>
          <w:lang w:eastAsia="zh-CN"/>
        </w:rPr>
        <w:t>按照第</w:t>
      </w:r>
      <w:r w:rsidR="00651411" w:rsidRPr="004A1C7B">
        <w:rPr>
          <w:b/>
          <w:lang w:eastAsia="zh-CN"/>
        </w:rPr>
        <w:t>11.15</w:t>
      </w:r>
      <w:r w:rsidR="00651411" w:rsidRPr="00E97449">
        <w:rPr>
          <w:lang w:eastAsia="zh-CN"/>
        </w:rPr>
        <w:t>款通知无线电通信局的空间站；</w:t>
      </w:r>
    </w:p>
    <w:p w14:paraId="24AB1085" w14:textId="77777777" w:rsidR="00651411" w:rsidRPr="00E97449" w:rsidRDefault="00F74E06" w:rsidP="007E428A">
      <w:pPr>
        <w:pStyle w:val="enumlev1"/>
        <w:rPr>
          <w:lang w:eastAsia="zh-CN"/>
        </w:rPr>
      </w:pPr>
      <w:r>
        <w:rPr>
          <w:i/>
          <w:color w:val="000000"/>
          <w:lang w:val="en-US" w:eastAsia="zh-CN"/>
        </w:rPr>
        <w:t>d)</w:t>
      </w:r>
      <w:r w:rsidR="00651411" w:rsidRPr="00E97449">
        <w:rPr>
          <w:rFonts w:hint="eastAsia"/>
          <w:lang w:eastAsia="zh-CN"/>
        </w:rPr>
        <w:tab/>
      </w:r>
      <w:r w:rsidR="00651411" w:rsidRPr="00E97449">
        <w:rPr>
          <w:lang w:eastAsia="zh-CN"/>
        </w:rPr>
        <w:t>已按照第</w:t>
      </w:r>
      <w:r w:rsidR="00651411" w:rsidRPr="004A1C7B">
        <w:rPr>
          <w:b/>
          <w:lang w:eastAsia="zh-CN"/>
        </w:rPr>
        <w:t>11.15</w:t>
      </w:r>
      <w:r w:rsidR="00651411" w:rsidRPr="00E97449">
        <w:rPr>
          <w:lang w:eastAsia="zh-CN"/>
        </w:rPr>
        <w:t>款完成通知，但因为</w:t>
      </w:r>
      <w:r w:rsidR="00651411" w:rsidRPr="00E97449">
        <w:rPr>
          <w:rFonts w:hint="eastAsia"/>
          <w:lang w:eastAsia="zh-CN"/>
        </w:rPr>
        <w:t>第</w:t>
      </w:r>
      <w:r w:rsidR="00651411" w:rsidRPr="004A1C7B">
        <w:rPr>
          <w:b/>
          <w:lang w:eastAsia="zh-CN"/>
        </w:rPr>
        <w:t>11.31</w:t>
      </w:r>
      <w:r w:rsidR="00651411" w:rsidRPr="00E97449">
        <w:rPr>
          <w:lang w:eastAsia="zh-CN"/>
        </w:rPr>
        <w:t>或</w:t>
      </w:r>
      <w:r w:rsidR="00651411" w:rsidRPr="004A1C7B">
        <w:rPr>
          <w:b/>
          <w:lang w:eastAsia="zh-CN"/>
        </w:rPr>
        <w:t>11.32</w:t>
      </w:r>
      <w:r w:rsidR="00651411" w:rsidRPr="00E97449">
        <w:rPr>
          <w:lang w:eastAsia="zh-CN"/>
        </w:rPr>
        <w:t>或</w:t>
      </w:r>
      <w:r w:rsidR="00651411" w:rsidRPr="004A1C7B">
        <w:rPr>
          <w:b/>
          <w:lang w:eastAsia="zh-CN"/>
        </w:rPr>
        <w:t>11.32A</w:t>
      </w:r>
      <w:r w:rsidR="00651411" w:rsidRPr="00E97449">
        <w:rPr>
          <w:rFonts w:hint="eastAsia"/>
          <w:bCs/>
          <w:lang w:eastAsia="zh-CN"/>
        </w:rPr>
        <w:t>款</w:t>
      </w:r>
      <w:r w:rsidR="00651411" w:rsidRPr="00E97449">
        <w:rPr>
          <w:lang w:eastAsia="zh-CN"/>
        </w:rPr>
        <w:t>的审查不合格而将通知退回主管部门的空间站；</w:t>
      </w:r>
    </w:p>
    <w:p w14:paraId="51A583A0" w14:textId="77777777" w:rsidR="00651411" w:rsidRDefault="00F74E06" w:rsidP="007E428A">
      <w:pPr>
        <w:pStyle w:val="enumlev1"/>
        <w:rPr>
          <w:lang w:val="en-US" w:eastAsia="zh-CN"/>
        </w:rPr>
      </w:pPr>
      <w:r>
        <w:rPr>
          <w:i/>
          <w:color w:val="000000"/>
          <w:lang w:val="en-US" w:eastAsia="zh-CN"/>
        </w:rPr>
        <w:t>e)</w:t>
      </w:r>
      <w:r w:rsidR="00651411" w:rsidRPr="00E97449">
        <w:rPr>
          <w:rFonts w:hint="eastAsia"/>
          <w:lang w:eastAsia="zh-CN"/>
        </w:rPr>
        <w:tab/>
      </w:r>
      <w:r w:rsidR="00651411" w:rsidRPr="00E97449">
        <w:rPr>
          <w:lang w:eastAsia="zh-CN"/>
        </w:rPr>
        <w:t>已</w:t>
      </w:r>
      <w:r w:rsidR="006143BD">
        <w:rPr>
          <w:rFonts w:hint="eastAsia"/>
          <w:lang w:eastAsia="zh-CN"/>
        </w:rPr>
        <w:t>（</w:t>
      </w:r>
      <w:r w:rsidR="00651411" w:rsidRPr="00E97449">
        <w:rPr>
          <w:lang w:eastAsia="zh-CN"/>
        </w:rPr>
        <w:t>按照第</w:t>
      </w:r>
      <w:r w:rsidR="00651411" w:rsidRPr="004A1C7B">
        <w:rPr>
          <w:b/>
          <w:lang w:eastAsia="zh-CN"/>
        </w:rPr>
        <w:t>11.15</w:t>
      </w:r>
      <w:r w:rsidR="00651411" w:rsidRPr="00E97449">
        <w:rPr>
          <w:lang w:eastAsia="zh-CN"/>
        </w:rPr>
        <w:t>款</w:t>
      </w:r>
      <w:r w:rsidR="006143BD">
        <w:rPr>
          <w:rFonts w:hint="eastAsia"/>
          <w:lang w:eastAsia="zh-CN"/>
        </w:rPr>
        <w:t>）</w:t>
      </w:r>
      <w:r w:rsidR="00651411" w:rsidRPr="00E97449">
        <w:rPr>
          <w:lang w:eastAsia="zh-CN"/>
        </w:rPr>
        <w:t>完成通知但</w:t>
      </w:r>
      <w:r w:rsidR="00651411" w:rsidRPr="00E97449">
        <w:rPr>
          <w:rFonts w:hint="eastAsia"/>
          <w:lang w:eastAsia="zh-CN"/>
        </w:rPr>
        <w:t>尚未</w:t>
      </w:r>
      <w:r w:rsidR="00651411" w:rsidRPr="00E97449">
        <w:rPr>
          <w:lang w:eastAsia="zh-CN"/>
        </w:rPr>
        <w:t>记录</w:t>
      </w:r>
      <w:r w:rsidR="00651411" w:rsidRPr="00E97449">
        <w:rPr>
          <w:rFonts w:hint="eastAsia"/>
          <w:lang w:eastAsia="zh-CN"/>
        </w:rPr>
        <w:t>的空间站</w:t>
      </w:r>
      <w:r w:rsidR="00651411" w:rsidRPr="00E97449">
        <w:rPr>
          <w:lang w:eastAsia="zh-CN"/>
        </w:rPr>
        <w:t>（无线电通信局正在处理）。</w:t>
      </w:r>
    </w:p>
    <w:p w14:paraId="55B76BA3" w14:textId="77777777" w:rsidR="00651411" w:rsidRDefault="00651411" w:rsidP="006143BD">
      <w:pPr>
        <w:rPr>
          <w:lang w:eastAsia="zh-CN"/>
        </w:rPr>
      </w:pPr>
      <w:r>
        <w:rPr>
          <w:rFonts w:hint="eastAsia"/>
          <w:lang w:eastAsia="zh-CN"/>
        </w:rPr>
        <w:t>2.1.2.1</w:t>
      </w:r>
      <w:r>
        <w:rPr>
          <w:rFonts w:hint="eastAsia"/>
          <w:lang w:eastAsia="zh-CN"/>
        </w:rPr>
        <w:tab/>
      </w:r>
      <w:r>
        <w:rPr>
          <w:rFonts w:hint="eastAsia"/>
          <w:lang w:eastAsia="zh-CN"/>
        </w:rPr>
        <w:t>按照空间网络的主要网元为空间站的原则，并考虑到在频率登记总表中记录其空间站（网络）未予记录的地球站会引起误解，因此无线电规则委员会决定，在将与地球站相关的空间站记录于频率登记总表之前，不可在该总表中记录地球站。有鉴于此，上述第</w:t>
      </w:r>
      <w:r>
        <w:rPr>
          <w:rFonts w:hint="eastAsia"/>
          <w:lang w:eastAsia="zh-CN"/>
        </w:rPr>
        <w:t>2.1.2</w:t>
      </w:r>
      <w:r>
        <w:rPr>
          <w:rFonts w:hint="eastAsia"/>
          <w:lang w:eastAsia="zh-CN"/>
        </w:rPr>
        <w:t>节</w:t>
      </w:r>
      <w:r>
        <w:rPr>
          <w:rFonts w:hint="eastAsia"/>
          <w:i/>
          <w:iCs/>
          <w:lang w:eastAsia="zh-CN"/>
        </w:rPr>
        <w:t>a)</w:t>
      </w:r>
      <w:r>
        <w:rPr>
          <w:rFonts w:hint="eastAsia"/>
          <w:lang w:eastAsia="zh-CN"/>
        </w:rPr>
        <w:t>至</w:t>
      </w:r>
      <w:r>
        <w:rPr>
          <w:rFonts w:hint="eastAsia"/>
          <w:i/>
          <w:iCs/>
          <w:lang w:eastAsia="zh-CN"/>
        </w:rPr>
        <w:t>d)</w:t>
      </w:r>
      <w:r>
        <w:rPr>
          <w:rFonts w:hint="eastAsia"/>
          <w:lang w:eastAsia="zh-CN"/>
        </w:rPr>
        <w:t>段所述类别的地球站将得到第</w:t>
      </w:r>
      <w:r>
        <w:rPr>
          <w:rFonts w:hint="eastAsia"/>
          <w:b/>
          <w:bCs/>
          <w:lang w:eastAsia="zh-CN"/>
        </w:rPr>
        <w:t>11.32</w:t>
      </w:r>
      <w:r>
        <w:rPr>
          <w:rFonts w:hint="eastAsia"/>
          <w:lang w:eastAsia="zh-CN"/>
        </w:rPr>
        <w:t>款审查不合格</w:t>
      </w:r>
      <w:r w:rsidR="006143BD">
        <w:rPr>
          <w:rFonts w:hint="eastAsia"/>
          <w:lang w:eastAsia="zh-CN"/>
        </w:rPr>
        <w:t>的</w:t>
      </w:r>
      <w:r>
        <w:rPr>
          <w:rFonts w:hint="eastAsia"/>
          <w:lang w:eastAsia="zh-CN"/>
        </w:rPr>
        <w:t>审查结果。</w:t>
      </w:r>
    </w:p>
    <w:p w14:paraId="78A9363C" w14:textId="77777777" w:rsidR="00651411" w:rsidRDefault="00651411" w:rsidP="006143BD">
      <w:pPr>
        <w:rPr>
          <w:lang w:eastAsia="zh-CN"/>
        </w:rPr>
      </w:pPr>
      <w:r>
        <w:rPr>
          <w:rFonts w:hint="eastAsia"/>
          <w:lang w:eastAsia="zh-CN"/>
        </w:rPr>
        <w:t>2.1.2.2</w:t>
      </w:r>
      <w:r>
        <w:rPr>
          <w:rFonts w:hint="eastAsia"/>
          <w:lang w:eastAsia="zh-CN"/>
        </w:rPr>
        <w:tab/>
      </w:r>
      <w:r>
        <w:rPr>
          <w:rFonts w:hint="eastAsia"/>
          <w:lang w:eastAsia="zh-CN"/>
        </w:rPr>
        <w:t>无线电通信局将对第</w:t>
      </w:r>
      <w:r>
        <w:rPr>
          <w:rFonts w:hint="eastAsia"/>
          <w:lang w:eastAsia="zh-CN"/>
        </w:rPr>
        <w:t>2.1.2</w:t>
      </w:r>
      <w:r>
        <w:rPr>
          <w:rFonts w:hint="eastAsia"/>
          <w:lang w:eastAsia="zh-CN"/>
        </w:rPr>
        <w:t>节</w:t>
      </w:r>
      <w:r>
        <w:rPr>
          <w:rFonts w:hint="eastAsia"/>
          <w:i/>
          <w:iCs/>
          <w:lang w:eastAsia="zh-CN"/>
        </w:rPr>
        <w:t>e)</w:t>
      </w:r>
      <w:r>
        <w:rPr>
          <w:rFonts w:hint="eastAsia"/>
          <w:lang w:eastAsia="zh-CN"/>
        </w:rPr>
        <w:t>段所述类别的地球站通知与其相关空间站一并进行处理，并将采用第</w:t>
      </w:r>
      <w:r>
        <w:rPr>
          <w:rFonts w:hint="eastAsia"/>
          <w:lang w:eastAsia="zh-CN"/>
        </w:rPr>
        <w:t>2.1.1</w:t>
      </w:r>
      <w:r>
        <w:rPr>
          <w:rFonts w:hint="eastAsia"/>
          <w:i/>
          <w:iCs/>
          <w:lang w:eastAsia="zh-CN"/>
        </w:rPr>
        <w:t>a)</w:t>
      </w:r>
      <w:r>
        <w:rPr>
          <w:rFonts w:hint="eastAsia"/>
          <w:lang w:eastAsia="zh-CN"/>
        </w:rPr>
        <w:t>（审查结果合格）或</w:t>
      </w:r>
      <w:r>
        <w:rPr>
          <w:rFonts w:hint="eastAsia"/>
          <w:lang w:eastAsia="zh-CN"/>
        </w:rPr>
        <w:t>2.1.2.1</w:t>
      </w:r>
      <w:r>
        <w:rPr>
          <w:rFonts w:hint="eastAsia"/>
          <w:lang w:eastAsia="zh-CN"/>
        </w:rPr>
        <w:t>段（审查结果不合格）的审查结果给出根据第</w:t>
      </w:r>
      <w:r>
        <w:rPr>
          <w:rFonts w:hint="eastAsia"/>
          <w:b/>
          <w:bCs/>
          <w:lang w:eastAsia="zh-CN"/>
        </w:rPr>
        <w:t>11.32</w:t>
      </w:r>
      <w:r>
        <w:rPr>
          <w:rFonts w:hint="eastAsia"/>
          <w:lang w:eastAsia="zh-CN"/>
        </w:rPr>
        <w:t>款进行的、有关应用第</w:t>
      </w:r>
      <w:r>
        <w:rPr>
          <w:rFonts w:hint="eastAsia"/>
          <w:b/>
          <w:bCs/>
          <w:lang w:eastAsia="zh-CN"/>
        </w:rPr>
        <w:t>9.7</w:t>
      </w:r>
      <w:r>
        <w:rPr>
          <w:rFonts w:hint="eastAsia"/>
          <w:b/>
          <w:bCs/>
          <w:lang w:eastAsia="zh-CN"/>
        </w:rPr>
        <w:t>、</w:t>
      </w:r>
      <w:r>
        <w:rPr>
          <w:rFonts w:hint="eastAsia"/>
          <w:b/>
          <w:bCs/>
          <w:lang w:eastAsia="zh-CN"/>
        </w:rPr>
        <w:t>9.12</w:t>
      </w:r>
      <w:r>
        <w:rPr>
          <w:rFonts w:hint="eastAsia"/>
          <w:b/>
          <w:bCs/>
          <w:lang w:eastAsia="zh-CN"/>
        </w:rPr>
        <w:t>、</w:t>
      </w:r>
      <w:r>
        <w:rPr>
          <w:rFonts w:hint="eastAsia"/>
          <w:b/>
          <w:bCs/>
          <w:lang w:eastAsia="zh-CN"/>
        </w:rPr>
        <w:t>9.12A</w:t>
      </w:r>
      <w:r>
        <w:rPr>
          <w:rFonts w:hint="eastAsia"/>
          <w:lang w:eastAsia="zh-CN"/>
        </w:rPr>
        <w:t>和</w:t>
      </w:r>
      <w:r>
        <w:rPr>
          <w:rFonts w:hint="eastAsia"/>
          <w:b/>
          <w:bCs/>
          <w:lang w:eastAsia="zh-CN"/>
        </w:rPr>
        <w:t>9.13</w:t>
      </w:r>
      <w:r>
        <w:rPr>
          <w:rFonts w:hint="eastAsia"/>
          <w:lang w:eastAsia="zh-CN"/>
        </w:rPr>
        <w:t>款方面的审查结果。</w:t>
      </w:r>
    </w:p>
    <w:p w14:paraId="0E929CD4" w14:textId="77777777" w:rsidR="00225C72" w:rsidRDefault="00225C72" w:rsidP="00391106">
      <w:pPr>
        <w:pStyle w:val="Heading3"/>
        <w:spacing w:before="120"/>
        <w:rPr>
          <w:lang w:eastAsia="zh-CN"/>
        </w:rPr>
      </w:pPr>
      <w:r>
        <w:rPr>
          <w:rFonts w:hint="eastAsia"/>
          <w:lang w:eastAsia="zh-CN"/>
        </w:rPr>
        <w:t>2.1.3</w:t>
      </w:r>
      <w:r>
        <w:rPr>
          <w:rFonts w:hint="eastAsia"/>
          <w:lang w:eastAsia="zh-CN"/>
        </w:rPr>
        <w:tab/>
      </w:r>
      <w:r>
        <w:rPr>
          <w:lang w:eastAsia="zh-CN"/>
        </w:rPr>
        <w:t>地球站位于相关空间站服务区之外</w:t>
      </w:r>
    </w:p>
    <w:p w14:paraId="29971C67" w14:textId="77777777" w:rsidR="00225C72" w:rsidRDefault="00225C72" w:rsidP="007E428A">
      <w:pPr>
        <w:ind w:firstLine="567"/>
        <w:rPr>
          <w:lang w:eastAsia="zh-CN"/>
        </w:rPr>
      </w:pPr>
      <w:r>
        <w:rPr>
          <w:lang w:eastAsia="zh-CN"/>
        </w:rPr>
        <w:t>地球站位于相关空间站服务区以外时，应假设相关空间站的协调没有考虑服务区外的地球站，应用第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款将</w:t>
      </w:r>
      <w:r>
        <w:rPr>
          <w:rFonts w:hint="eastAsia"/>
          <w:lang w:eastAsia="zh-CN"/>
        </w:rPr>
        <w:t>被判定</w:t>
      </w:r>
      <w:r>
        <w:rPr>
          <w:lang w:eastAsia="zh-CN"/>
        </w:rPr>
        <w:t>第</w:t>
      </w:r>
      <w:r>
        <w:rPr>
          <w:b/>
          <w:bCs/>
          <w:lang w:eastAsia="zh-CN"/>
        </w:rPr>
        <w:t>11.32</w:t>
      </w:r>
      <w:r>
        <w:rPr>
          <w:lang w:eastAsia="zh-CN"/>
        </w:rPr>
        <w:t>款审查不合格。</w:t>
      </w:r>
    </w:p>
    <w:p w14:paraId="2529556A" w14:textId="77777777" w:rsidR="00225C72" w:rsidRDefault="00225C72" w:rsidP="007E428A">
      <w:pPr>
        <w:pStyle w:val="Heading2"/>
        <w:rPr>
          <w:lang w:eastAsia="zh-CN"/>
        </w:rPr>
      </w:pPr>
      <w:r>
        <w:rPr>
          <w:rFonts w:hint="eastAsia"/>
          <w:lang w:eastAsia="zh-CN"/>
        </w:rPr>
        <w:t>2.2</w:t>
      </w:r>
      <w:r>
        <w:rPr>
          <w:rFonts w:hint="eastAsia"/>
          <w:lang w:eastAsia="zh-CN"/>
        </w:rPr>
        <w:tab/>
      </w:r>
      <w:r>
        <w:rPr>
          <w:lang w:eastAsia="zh-CN"/>
        </w:rPr>
        <w:t>地球站指配记录修改的</w:t>
      </w:r>
      <w:r w:rsidR="00626838">
        <w:rPr>
          <w:lang w:eastAsia="zh-CN"/>
        </w:rPr>
        <w:t>审查</w:t>
      </w:r>
    </w:p>
    <w:p w14:paraId="3DBE8D9D" w14:textId="77777777" w:rsidR="00225C72" w:rsidRDefault="00225C72" w:rsidP="007E428A">
      <w:pPr>
        <w:rPr>
          <w:lang w:eastAsia="zh-CN"/>
        </w:rPr>
      </w:pPr>
      <w:r>
        <w:rPr>
          <w:lang w:eastAsia="zh-CN"/>
        </w:rPr>
        <w:t>对地球站指配的修改可能考虑到：</w:t>
      </w:r>
    </w:p>
    <w:p w14:paraId="524B8C29"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相关空间站轨道位置的改变；或者</w:t>
      </w:r>
    </w:p>
    <w:p w14:paraId="374CEFB7"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相关空间站被替换；或者</w:t>
      </w:r>
    </w:p>
    <w:p w14:paraId="1D950BC3"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任何其他特性的修改</w:t>
      </w:r>
    </w:p>
    <w:p w14:paraId="79F0E7DE"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29FC1A0C" w14:textId="77777777" w:rsidR="00225C72" w:rsidRDefault="00225C72" w:rsidP="00225C72">
      <w:pPr>
        <w:pStyle w:val="Heading3"/>
        <w:spacing w:before="540"/>
        <w:rPr>
          <w:lang w:eastAsia="zh-CN"/>
        </w:rPr>
      </w:pPr>
      <w:r>
        <w:rPr>
          <w:rFonts w:hint="eastAsia"/>
          <w:lang w:eastAsia="zh-CN"/>
        </w:rPr>
        <w:lastRenderedPageBreak/>
        <w:t>2.2.1</w:t>
      </w:r>
      <w:r>
        <w:rPr>
          <w:rFonts w:hint="eastAsia"/>
          <w:lang w:eastAsia="zh-CN"/>
        </w:rPr>
        <w:tab/>
      </w:r>
      <w:r>
        <w:rPr>
          <w:lang w:eastAsia="zh-CN"/>
        </w:rPr>
        <w:t>相关空间站轨道位置的改变</w:t>
      </w:r>
    </w:p>
    <w:p w14:paraId="47801580" w14:textId="77777777" w:rsidR="00225C72" w:rsidRDefault="00225C72" w:rsidP="007E428A">
      <w:pPr>
        <w:ind w:firstLine="567"/>
        <w:rPr>
          <w:lang w:eastAsia="zh-CN"/>
        </w:rPr>
      </w:pPr>
      <w:r>
        <w:rPr>
          <w:lang w:eastAsia="zh-CN"/>
        </w:rPr>
        <w:t>相关空间站轨道位置的改变可能影响其他的卫星网络并可能要求主管部门负责重新应用协调程序。无线电通信局假设针对相关空间站修改进行的协调将考虑受影响的地球站，并因此应用上述</w:t>
      </w:r>
      <w:r>
        <w:rPr>
          <w:rFonts w:hint="eastAsia"/>
          <w:lang w:eastAsia="zh-CN"/>
        </w:rPr>
        <w:t>第</w:t>
      </w:r>
      <w:r>
        <w:rPr>
          <w:lang w:eastAsia="zh-CN"/>
        </w:rPr>
        <w:t>2.1</w:t>
      </w:r>
      <w:r>
        <w:rPr>
          <w:rFonts w:hint="eastAsia"/>
          <w:lang w:eastAsia="zh-CN"/>
        </w:rPr>
        <w:t>段</w:t>
      </w:r>
      <w:r>
        <w:rPr>
          <w:lang w:eastAsia="zh-CN"/>
        </w:rPr>
        <w:t>中显示的规则。</w:t>
      </w:r>
    </w:p>
    <w:p w14:paraId="17C5B2DC" w14:textId="77777777" w:rsidR="00225C72" w:rsidRDefault="00225C72" w:rsidP="00225C72">
      <w:pPr>
        <w:pStyle w:val="Heading3"/>
        <w:spacing w:before="540"/>
        <w:rPr>
          <w:lang w:eastAsia="zh-CN"/>
        </w:rPr>
      </w:pPr>
      <w:r>
        <w:rPr>
          <w:rFonts w:hint="eastAsia"/>
          <w:lang w:eastAsia="zh-CN"/>
        </w:rPr>
        <w:t>2.2.2</w:t>
      </w:r>
      <w:r>
        <w:rPr>
          <w:rFonts w:hint="eastAsia"/>
          <w:lang w:eastAsia="zh-CN"/>
        </w:rPr>
        <w:tab/>
      </w:r>
      <w:r>
        <w:rPr>
          <w:lang w:eastAsia="zh-CN"/>
        </w:rPr>
        <w:t>相关空间站被替换</w:t>
      </w:r>
    </w:p>
    <w:p w14:paraId="166B4FDB" w14:textId="77777777" w:rsidR="00225C72" w:rsidRDefault="00225C72" w:rsidP="007E428A">
      <w:pPr>
        <w:ind w:firstLine="567"/>
        <w:rPr>
          <w:lang w:eastAsia="zh-CN"/>
        </w:rPr>
      </w:pPr>
      <w:r>
        <w:rPr>
          <w:lang w:eastAsia="zh-CN"/>
        </w:rPr>
        <w:t>无线电规则委员会考虑到相关空间站的替换将引起地球站所属网络的变化。因此，</w:t>
      </w:r>
      <w:r>
        <w:rPr>
          <w:rFonts w:hint="eastAsia"/>
          <w:lang w:eastAsia="zh-CN"/>
        </w:rPr>
        <w:t>关于</w:t>
      </w:r>
      <w:r>
        <w:rPr>
          <w:lang w:eastAsia="zh-CN"/>
        </w:rPr>
        <w:t>修改的通知可以认为是第一次通知，</w:t>
      </w:r>
      <w:r>
        <w:rPr>
          <w:rFonts w:hint="eastAsia"/>
          <w:lang w:eastAsia="zh-CN"/>
        </w:rPr>
        <w:t>通知</w:t>
      </w:r>
      <w:r>
        <w:rPr>
          <w:lang w:eastAsia="zh-CN"/>
        </w:rPr>
        <w:t>将被修改，主管部门也将被相应的告知。按照</w:t>
      </w:r>
      <w:r>
        <w:rPr>
          <w:rFonts w:hint="eastAsia"/>
          <w:lang w:eastAsia="zh-CN"/>
        </w:rPr>
        <w:t>第</w:t>
      </w:r>
      <w:r>
        <w:rPr>
          <w:b/>
          <w:bCs/>
          <w:lang w:eastAsia="zh-CN"/>
        </w:rPr>
        <w:t>11.32</w:t>
      </w:r>
      <w:r>
        <w:rPr>
          <w:lang w:eastAsia="zh-CN"/>
        </w:rPr>
        <w:t>款进行的</w:t>
      </w:r>
      <w:r w:rsidR="00626838">
        <w:rPr>
          <w:lang w:eastAsia="zh-CN"/>
        </w:rPr>
        <w:t>审查</w:t>
      </w:r>
      <w:r>
        <w:rPr>
          <w:lang w:eastAsia="zh-CN"/>
        </w:rPr>
        <w:t>将应用第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款，并将按照</w:t>
      </w:r>
      <w:r>
        <w:rPr>
          <w:rFonts w:hint="eastAsia"/>
          <w:lang w:eastAsia="zh-CN"/>
        </w:rPr>
        <w:t>第</w:t>
      </w:r>
      <w:r>
        <w:rPr>
          <w:lang w:eastAsia="zh-CN"/>
        </w:rPr>
        <w:t>2.1</w:t>
      </w:r>
      <w:r>
        <w:rPr>
          <w:rFonts w:hint="eastAsia"/>
          <w:lang w:eastAsia="zh-CN"/>
        </w:rPr>
        <w:t>段</w:t>
      </w:r>
      <w:r>
        <w:rPr>
          <w:lang w:eastAsia="zh-CN"/>
        </w:rPr>
        <w:t>执行。</w:t>
      </w:r>
    </w:p>
    <w:p w14:paraId="2DE3454C" w14:textId="77777777" w:rsidR="00225C72" w:rsidRDefault="00225C72" w:rsidP="00225C72">
      <w:pPr>
        <w:pStyle w:val="Heading3"/>
        <w:spacing w:before="540"/>
        <w:rPr>
          <w:lang w:eastAsia="zh-CN"/>
        </w:rPr>
      </w:pPr>
      <w:r>
        <w:rPr>
          <w:rFonts w:hint="eastAsia"/>
          <w:lang w:eastAsia="zh-CN"/>
        </w:rPr>
        <w:t>2.2.3</w:t>
      </w:r>
      <w:r>
        <w:rPr>
          <w:rFonts w:hint="eastAsia"/>
          <w:lang w:eastAsia="zh-CN"/>
        </w:rPr>
        <w:tab/>
      </w:r>
      <w:r>
        <w:rPr>
          <w:lang w:eastAsia="zh-CN"/>
        </w:rPr>
        <w:t>其</w:t>
      </w:r>
      <w:r>
        <w:rPr>
          <w:rFonts w:hint="eastAsia"/>
          <w:lang w:eastAsia="zh-CN"/>
        </w:rPr>
        <w:t>它</w:t>
      </w:r>
      <w:r>
        <w:rPr>
          <w:lang w:eastAsia="zh-CN"/>
        </w:rPr>
        <w:t>特性的修改</w:t>
      </w:r>
    </w:p>
    <w:p w14:paraId="02E64C0E" w14:textId="77777777" w:rsidR="00225C72" w:rsidRDefault="00225C72" w:rsidP="007E428A">
      <w:pPr>
        <w:ind w:firstLine="567"/>
        <w:rPr>
          <w:lang w:eastAsia="zh-CN"/>
        </w:rPr>
      </w:pPr>
      <w:r>
        <w:rPr>
          <w:lang w:eastAsia="zh-CN"/>
        </w:rPr>
        <w:t>无线电规则委员会假设有关地球站特性的修改也将在相关空间站的协调中加以考虑，因此将应用</w:t>
      </w:r>
      <w:r>
        <w:rPr>
          <w:rFonts w:hint="eastAsia"/>
          <w:lang w:eastAsia="zh-CN"/>
        </w:rPr>
        <w:t>第</w:t>
      </w:r>
      <w:r>
        <w:rPr>
          <w:lang w:eastAsia="zh-CN"/>
        </w:rPr>
        <w:t>2.1</w:t>
      </w:r>
      <w:r>
        <w:rPr>
          <w:rFonts w:hint="eastAsia"/>
          <w:lang w:eastAsia="zh-CN"/>
        </w:rPr>
        <w:t>段</w:t>
      </w:r>
      <w:r>
        <w:rPr>
          <w:lang w:eastAsia="zh-CN"/>
        </w:rPr>
        <w:t>的规则。</w:t>
      </w:r>
    </w:p>
    <w:p w14:paraId="58006796" w14:textId="77777777" w:rsidR="00225C72" w:rsidRDefault="00225C72" w:rsidP="006B7453">
      <w:pPr>
        <w:pStyle w:val="Heading2"/>
        <w:rPr>
          <w:lang w:eastAsia="zh-CN"/>
        </w:rPr>
      </w:pPr>
      <w:r>
        <w:rPr>
          <w:rFonts w:hint="eastAsia"/>
          <w:lang w:eastAsia="zh-CN"/>
        </w:rPr>
        <w:t>2.3</w:t>
      </w:r>
      <w:r>
        <w:rPr>
          <w:rFonts w:hint="eastAsia"/>
          <w:lang w:eastAsia="zh-CN"/>
        </w:rPr>
        <w:tab/>
      </w:r>
      <w:r>
        <w:rPr>
          <w:lang w:eastAsia="zh-CN"/>
        </w:rPr>
        <w:t>空间站指配的取消</w:t>
      </w:r>
    </w:p>
    <w:p w14:paraId="2292CFAC" w14:textId="77777777" w:rsidR="00225C72" w:rsidRDefault="00225C72" w:rsidP="007E428A">
      <w:pPr>
        <w:ind w:firstLine="567"/>
        <w:rPr>
          <w:lang w:eastAsia="zh-CN"/>
        </w:rPr>
      </w:pPr>
      <w:r>
        <w:rPr>
          <w:lang w:eastAsia="zh-CN"/>
        </w:rPr>
        <w:t>如果提交通知的主管部门取消了空间站的指配，无线电通信局将重新</w:t>
      </w:r>
      <w:r w:rsidR="00626838">
        <w:rPr>
          <w:lang w:eastAsia="zh-CN"/>
        </w:rPr>
        <w:t>审查</w:t>
      </w:r>
      <w:r>
        <w:rPr>
          <w:lang w:eastAsia="zh-CN"/>
        </w:rPr>
        <w:t>地球站和空间站，并建议提交通知的主管部门依照第</w:t>
      </w:r>
      <w:r>
        <w:rPr>
          <w:b/>
          <w:bCs/>
          <w:lang w:eastAsia="zh-CN"/>
        </w:rPr>
        <w:t>13.13</w:t>
      </w:r>
      <w:r>
        <w:rPr>
          <w:lang w:eastAsia="zh-CN"/>
        </w:rPr>
        <w:t>款的要求取消或适当修改条目的基本特性。</w:t>
      </w:r>
    </w:p>
    <w:p w14:paraId="7535AC5C" w14:textId="77777777" w:rsidR="00225C72" w:rsidRDefault="00225C72" w:rsidP="00391106">
      <w:pPr>
        <w:pStyle w:val="Heading1"/>
        <w:spacing w:before="120"/>
        <w:rPr>
          <w:lang w:eastAsia="zh-CN"/>
        </w:rPr>
      </w:pPr>
      <w:r>
        <w:rPr>
          <w:rFonts w:hint="eastAsia"/>
          <w:lang w:eastAsia="zh-CN"/>
        </w:rPr>
        <w:t>3</w:t>
      </w:r>
      <w:r>
        <w:rPr>
          <w:rFonts w:hint="eastAsia"/>
          <w:lang w:eastAsia="zh-CN"/>
        </w:rPr>
        <w:tab/>
      </w:r>
      <w:r>
        <w:rPr>
          <w:lang w:eastAsia="zh-CN"/>
        </w:rPr>
        <w:t>关于应用第</w:t>
      </w:r>
      <w:r>
        <w:rPr>
          <w:lang w:eastAsia="zh-CN"/>
        </w:rPr>
        <w:t>9.15</w:t>
      </w:r>
      <w:r>
        <w:rPr>
          <w:lang w:eastAsia="zh-CN"/>
        </w:rPr>
        <w:t>、</w:t>
      </w:r>
      <w:r>
        <w:rPr>
          <w:rFonts w:hint="eastAsia"/>
          <w:lang w:eastAsia="zh-CN"/>
        </w:rPr>
        <w:t>第</w:t>
      </w:r>
      <w:r>
        <w:rPr>
          <w:lang w:eastAsia="zh-CN"/>
        </w:rPr>
        <w:t>9.17</w:t>
      </w:r>
      <w:r>
        <w:rPr>
          <w:lang w:eastAsia="zh-CN"/>
        </w:rPr>
        <w:t>、</w:t>
      </w:r>
      <w:r>
        <w:rPr>
          <w:rFonts w:hint="eastAsia"/>
          <w:lang w:eastAsia="zh-CN"/>
        </w:rPr>
        <w:t>第</w:t>
      </w:r>
      <w:r>
        <w:rPr>
          <w:lang w:eastAsia="zh-CN"/>
        </w:rPr>
        <w:t>9.17A</w:t>
      </w:r>
      <w:r>
        <w:rPr>
          <w:lang w:eastAsia="zh-CN"/>
        </w:rPr>
        <w:t>和</w:t>
      </w:r>
      <w:r>
        <w:rPr>
          <w:rFonts w:hint="eastAsia"/>
          <w:lang w:eastAsia="zh-CN"/>
        </w:rPr>
        <w:t>第</w:t>
      </w:r>
      <w:r>
        <w:rPr>
          <w:lang w:eastAsia="zh-CN"/>
        </w:rPr>
        <w:t>9.19</w:t>
      </w:r>
      <w:r w:rsidR="006143BD">
        <w:rPr>
          <w:lang w:eastAsia="zh-CN"/>
        </w:rPr>
        <w:t>款对</w:t>
      </w:r>
      <w:r>
        <w:rPr>
          <w:lang w:eastAsia="zh-CN"/>
        </w:rPr>
        <w:t>地球站频率指配的</w:t>
      </w:r>
      <w:r w:rsidR="00626838">
        <w:rPr>
          <w:lang w:eastAsia="zh-CN"/>
        </w:rPr>
        <w:t>审查</w:t>
      </w:r>
    </w:p>
    <w:p w14:paraId="27222C13" w14:textId="77777777" w:rsidR="00225C72" w:rsidRDefault="00225C72" w:rsidP="007E428A">
      <w:pPr>
        <w:ind w:firstLine="567"/>
        <w:rPr>
          <w:lang w:eastAsia="zh-CN"/>
        </w:rPr>
      </w:pPr>
      <w:r>
        <w:rPr>
          <w:lang w:eastAsia="zh-CN"/>
        </w:rPr>
        <w:t>见</w:t>
      </w:r>
      <w:r>
        <w:rPr>
          <w:rFonts w:hint="eastAsia"/>
          <w:lang w:eastAsia="zh-CN"/>
        </w:rPr>
        <w:t>关于</w:t>
      </w:r>
      <w:r>
        <w:rPr>
          <w:lang w:eastAsia="zh-CN"/>
        </w:rPr>
        <w:t>第</w:t>
      </w:r>
      <w:r>
        <w:rPr>
          <w:b/>
          <w:bCs/>
          <w:lang w:eastAsia="zh-CN"/>
        </w:rPr>
        <w:t>9.27</w:t>
      </w:r>
      <w:r>
        <w:rPr>
          <w:lang w:eastAsia="zh-CN"/>
        </w:rPr>
        <w:t>款</w:t>
      </w:r>
      <w:r>
        <w:rPr>
          <w:rFonts w:hint="eastAsia"/>
          <w:lang w:eastAsia="zh-CN"/>
        </w:rPr>
        <w:t>的</w:t>
      </w:r>
      <w:r>
        <w:rPr>
          <w:lang w:eastAsia="zh-CN"/>
        </w:rPr>
        <w:t>程序规则的</w:t>
      </w:r>
      <w:r>
        <w:rPr>
          <w:rFonts w:hint="eastAsia"/>
          <w:lang w:eastAsia="zh-CN"/>
        </w:rPr>
        <w:t>说明</w:t>
      </w:r>
      <w:r>
        <w:rPr>
          <w:lang w:eastAsia="zh-CN"/>
        </w:rPr>
        <w:t>（</w:t>
      </w:r>
      <w:r>
        <w:rPr>
          <w:rFonts w:hint="eastAsia"/>
          <w:lang w:eastAsia="zh-CN"/>
        </w:rPr>
        <w:t>第</w:t>
      </w:r>
      <w:r>
        <w:rPr>
          <w:lang w:eastAsia="zh-CN"/>
        </w:rPr>
        <w:t>3.1</w:t>
      </w:r>
      <w:r>
        <w:rPr>
          <w:lang w:eastAsia="zh-CN"/>
        </w:rPr>
        <w:t>和</w:t>
      </w:r>
      <w:r>
        <w:rPr>
          <w:rFonts w:hint="eastAsia"/>
          <w:lang w:eastAsia="zh-CN"/>
        </w:rPr>
        <w:t>第</w:t>
      </w:r>
      <w:r>
        <w:rPr>
          <w:lang w:eastAsia="zh-CN"/>
        </w:rPr>
        <w:t>3.2</w:t>
      </w:r>
      <w:r>
        <w:rPr>
          <w:rFonts w:hint="eastAsia"/>
          <w:lang w:eastAsia="zh-CN"/>
        </w:rPr>
        <w:t>段</w:t>
      </w:r>
      <w:r>
        <w:rPr>
          <w:lang w:eastAsia="zh-CN"/>
        </w:rPr>
        <w:t>）。</w:t>
      </w:r>
    </w:p>
    <w:p w14:paraId="6501A90B"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0BBF0A87" w14:textId="77777777" w:rsidR="00225C72" w:rsidRDefault="00225C72" w:rsidP="006143BD">
      <w:pPr>
        <w:pStyle w:val="Heading1"/>
        <w:rPr>
          <w:lang w:eastAsia="zh-CN"/>
        </w:rPr>
      </w:pPr>
      <w:r>
        <w:rPr>
          <w:rFonts w:hint="eastAsia"/>
          <w:lang w:eastAsia="zh-CN"/>
        </w:rPr>
        <w:lastRenderedPageBreak/>
        <w:t>4</w:t>
      </w:r>
      <w:r>
        <w:rPr>
          <w:rFonts w:hint="eastAsia"/>
          <w:lang w:eastAsia="zh-CN"/>
        </w:rPr>
        <w:tab/>
      </w:r>
      <w:r>
        <w:rPr>
          <w:lang w:eastAsia="zh-CN"/>
        </w:rPr>
        <w:t>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sidR="006143BD">
        <w:rPr>
          <w:rFonts w:hint="eastAsia"/>
          <w:lang w:eastAsia="zh-CN"/>
        </w:rPr>
        <w:t>的</w:t>
      </w:r>
      <w:r>
        <w:rPr>
          <w:lang w:eastAsia="zh-CN"/>
        </w:rPr>
        <w:t>地面业务电台</w:t>
      </w:r>
      <w:r w:rsidR="006143BD">
        <w:rPr>
          <w:rFonts w:hint="eastAsia"/>
          <w:lang w:eastAsia="zh-CN"/>
        </w:rPr>
        <w:t>的</w:t>
      </w:r>
      <w:r>
        <w:rPr>
          <w:lang w:eastAsia="zh-CN"/>
        </w:rPr>
        <w:t>频率指配通知的</w:t>
      </w:r>
      <w:r w:rsidR="00626838">
        <w:rPr>
          <w:lang w:eastAsia="zh-CN"/>
        </w:rPr>
        <w:t>审查</w:t>
      </w:r>
    </w:p>
    <w:p w14:paraId="3B03965D" w14:textId="77777777" w:rsidR="00225C72" w:rsidRDefault="00225C72" w:rsidP="006143BD">
      <w:pPr>
        <w:rPr>
          <w:lang w:eastAsia="zh-CN"/>
        </w:rPr>
      </w:pPr>
      <w:r>
        <w:rPr>
          <w:rFonts w:hint="eastAsia"/>
          <w:lang w:eastAsia="zh-CN"/>
        </w:rPr>
        <w:t>4.1</w:t>
      </w:r>
      <w:r>
        <w:rPr>
          <w:rFonts w:hint="eastAsia"/>
          <w:lang w:eastAsia="zh-CN"/>
        </w:rPr>
        <w:tab/>
      </w:r>
      <w:r>
        <w:rPr>
          <w:lang w:eastAsia="zh-CN"/>
        </w:rPr>
        <w:t>在对以同等权利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Pr>
          <w:lang w:eastAsia="zh-CN"/>
        </w:rPr>
        <w:t>的地面业务电台的频率指配通知进行</w:t>
      </w:r>
      <w:r w:rsidR="00626838">
        <w:rPr>
          <w:lang w:eastAsia="zh-CN"/>
        </w:rPr>
        <w:t>审查</w:t>
      </w:r>
      <w:r w:rsidR="006143BD">
        <w:rPr>
          <w:lang w:eastAsia="zh-CN"/>
        </w:rPr>
        <w:t>时，</w:t>
      </w:r>
      <w:r w:rsidR="006143BD">
        <w:rPr>
          <w:rFonts w:hint="eastAsia"/>
          <w:lang w:eastAsia="zh-CN"/>
        </w:rPr>
        <w:t>为</w:t>
      </w:r>
      <w:r>
        <w:rPr>
          <w:rFonts w:hint="eastAsia"/>
          <w:lang w:eastAsia="zh-CN"/>
        </w:rPr>
        <w:t>与</w:t>
      </w:r>
      <w:r>
        <w:rPr>
          <w:lang w:eastAsia="zh-CN"/>
        </w:rPr>
        <w:t>其他主管部门地球站协调</w:t>
      </w:r>
      <w:r>
        <w:rPr>
          <w:rFonts w:hint="eastAsia"/>
          <w:lang w:eastAsia="zh-CN"/>
        </w:rPr>
        <w:t>的</w:t>
      </w:r>
      <w:r>
        <w:rPr>
          <w:lang w:eastAsia="zh-CN"/>
        </w:rPr>
        <w:t>程序</w:t>
      </w:r>
      <w:r>
        <w:rPr>
          <w:rFonts w:hint="eastAsia"/>
          <w:lang w:eastAsia="zh-CN"/>
        </w:rPr>
        <w:t>保持</w:t>
      </w:r>
      <w:r>
        <w:rPr>
          <w:lang w:eastAsia="zh-CN"/>
        </w:rPr>
        <w:t>一致性，无线电通信局将考虑</w:t>
      </w:r>
      <w:r>
        <w:rPr>
          <w:rFonts w:hint="eastAsia"/>
          <w:lang w:eastAsia="zh-CN"/>
        </w:rPr>
        <w:t>在</w:t>
      </w:r>
      <w:r>
        <w:rPr>
          <w:lang w:eastAsia="zh-CN"/>
        </w:rPr>
        <w:t>登记总表</w:t>
      </w:r>
      <w:r>
        <w:rPr>
          <w:rFonts w:hint="eastAsia"/>
          <w:lang w:eastAsia="zh-CN"/>
        </w:rPr>
        <w:t>中登记的</w:t>
      </w:r>
      <w:r>
        <w:rPr>
          <w:lang w:eastAsia="zh-CN"/>
        </w:rPr>
        <w:t>其他主管部门的地球站。为</w:t>
      </w:r>
      <w:r w:rsidR="006143BD">
        <w:rPr>
          <w:rFonts w:hint="eastAsia"/>
          <w:lang w:eastAsia="zh-CN"/>
        </w:rPr>
        <w:t>此</w:t>
      </w:r>
      <w:r w:rsidR="006143BD">
        <w:rPr>
          <w:lang w:eastAsia="zh-CN"/>
        </w:rPr>
        <w:t>，无线电通信局</w:t>
      </w:r>
      <w:r w:rsidR="006143BD">
        <w:rPr>
          <w:rFonts w:hint="eastAsia"/>
          <w:lang w:eastAsia="zh-CN"/>
        </w:rPr>
        <w:t>采</w:t>
      </w:r>
      <w:r>
        <w:rPr>
          <w:lang w:eastAsia="zh-CN"/>
        </w:rPr>
        <w:t>用与地球站对应的协调等值线，其计算方法和参数在地球站提交通知时生效。</w:t>
      </w:r>
    </w:p>
    <w:p w14:paraId="13AC45E7" w14:textId="443BBAA0" w:rsidR="00225C72" w:rsidRDefault="006143BD" w:rsidP="007E428A">
      <w:pPr>
        <w:ind w:firstLine="567"/>
        <w:rPr>
          <w:lang w:eastAsia="zh-CN"/>
        </w:rPr>
      </w:pPr>
      <w:r>
        <w:rPr>
          <w:lang w:eastAsia="zh-CN"/>
        </w:rPr>
        <w:t>如果在地面业务电台提交通知之日</w:t>
      </w:r>
      <w:r>
        <w:rPr>
          <w:rFonts w:hint="eastAsia"/>
          <w:lang w:eastAsia="zh-CN"/>
        </w:rPr>
        <w:t>后的</w:t>
      </w:r>
      <w:r w:rsidR="00225C72">
        <w:rPr>
          <w:lang w:eastAsia="zh-CN"/>
        </w:rPr>
        <w:t>三年内</w:t>
      </w:r>
      <w:r w:rsidR="00CC7C1D" w:rsidRPr="00CC7C1D">
        <w:rPr>
          <w:rFonts w:eastAsia="Times New Roman"/>
          <w:color w:val="000000"/>
          <w:position w:val="6"/>
          <w:sz w:val="16"/>
          <w:lang w:eastAsia="zh-CN"/>
        </w:rPr>
        <w:footnoteReference w:customMarkFollows="1" w:id="11"/>
        <w:t>10</w:t>
      </w:r>
      <w:r w:rsidR="00225C72">
        <w:rPr>
          <w:lang w:eastAsia="zh-CN"/>
        </w:rPr>
        <w:t>，无线电通信局</w:t>
      </w:r>
      <w:r w:rsidR="00225C72">
        <w:rPr>
          <w:rFonts w:hint="eastAsia"/>
          <w:lang w:eastAsia="zh-CN"/>
        </w:rPr>
        <w:t>收到</w:t>
      </w:r>
      <w:r>
        <w:rPr>
          <w:lang w:eastAsia="zh-CN"/>
        </w:rPr>
        <w:t>另外一个主管部门的意见，认为有关</w:t>
      </w:r>
      <w:r w:rsidR="00225C72">
        <w:rPr>
          <w:lang w:eastAsia="zh-CN"/>
        </w:rPr>
        <w:t>指配包含在其依照</w:t>
      </w:r>
      <w:r w:rsidR="00225C72">
        <w:rPr>
          <w:b/>
          <w:bCs/>
          <w:lang w:eastAsia="zh-CN"/>
        </w:rPr>
        <w:t>9.29</w:t>
      </w:r>
      <w:r w:rsidR="00225C72">
        <w:rPr>
          <w:lang w:eastAsia="zh-CN"/>
        </w:rPr>
        <w:t>款开始的涉及地球站协调（按</w:t>
      </w:r>
      <w:r w:rsidR="00225C72">
        <w:rPr>
          <w:rFonts w:hint="eastAsia"/>
          <w:lang w:eastAsia="zh-CN"/>
        </w:rPr>
        <w:t>第</w:t>
      </w:r>
      <w:r w:rsidR="00225C72">
        <w:rPr>
          <w:b/>
          <w:bCs/>
          <w:lang w:eastAsia="zh-CN"/>
        </w:rPr>
        <w:t>9.15</w:t>
      </w:r>
      <w:r w:rsidR="00225C72">
        <w:rPr>
          <w:lang w:eastAsia="zh-CN"/>
        </w:rPr>
        <w:t>或</w:t>
      </w:r>
      <w:r w:rsidR="00225C72">
        <w:rPr>
          <w:rFonts w:hint="eastAsia"/>
          <w:lang w:eastAsia="zh-CN"/>
        </w:rPr>
        <w:t>第</w:t>
      </w:r>
      <w:r w:rsidR="00225C72">
        <w:rPr>
          <w:b/>
          <w:bCs/>
          <w:lang w:eastAsia="zh-CN"/>
        </w:rPr>
        <w:t>9.17</w:t>
      </w:r>
      <w:r w:rsidR="00225C72">
        <w:rPr>
          <w:lang w:eastAsia="zh-CN"/>
        </w:rPr>
        <w:t>款进行）的协调程序中，并且不同意该指配或对技术特性表示不同意见。无线电通信局将重新审查这种</w:t>
      </w:r>
      <w:r w:rsidR="00225C72">
        <w:rPr>
          <w:rFonts w:hint="eastAsia"/>
          <w:lang w:eastAsia="zh-CN"/>
        </w:rPr>
        <w:t>状况</w:t>
      </w:r>
      <w:r w:rsidR="00225C72">
        <w:rPr>
          <w:lang w:eastAsia="zh-CN"/>
        </w:rPr>
        <w:t>，以保证和第</w:t>
      </w:r>
      <w:r w:rsidR="00225C72">
        <w:rPr>
          <w:b/>
          <w:bCs/>
          <w:lang w:eastAsia="zh-CN"/>
        </w:rPr>
        <w:t>14</w:t>
      </w:r>
      <w:r w:rsidR="00225C72">
        <w:rPr>
          <w:lang w:eastAsia="zh-CN"/>
        </w:rPr>
        <w:t>条的相关规定保持一致，并采取相应的行动。</w:t>
      </w:r>
    </w:p>
    <w:p w14:paraId="530279C5" w14:textId="77777777" w:rsidR="00225C72" w:rsidRDefault="00225C72" w:rsidP="007E428A">
      <w:pPr>
        <w:pStyle w:val="Heading1"/>
        <w:rPr>
          <w:lang w:eastAsia="zh-CN"/>
        </w:rPr>
      </w:pPr>
      <w:r>
        <w:rPr>
          <w:rFonts w:hint="eastAsia"/>
          <w:lang w:eastAsia="zh-CN"/>
        </w:rPr>
        <w:t>5</w:t>
      </w:r>
      <w:r>
        <w:rPr>
          <w:rFonts w:hint="eastAsia"/>
          <w:lang w:eastAsia="zh-CN"/>
        </w:rPr>
        <w:tab/>
      </w:r>
      <w:r>
        <w:rPr>
          <w:lang w:eastAsia="zh-CN"/>
        </w:rPr>
        <w:t>对</w:t>
      </w:r>
      <w:r w:rsidR="006143BD">
        <w:rPr>
          <w:rFonts w:hint="eastAsia"/>
          <w:lang w:eastAsia="zh-CN"/>
        </w:rPr>
        <w:t>在</w:t>
      </w:r>
      <w:r>
        <w:rPr>
          <w:lang w:eastAsia="zh-CN"/>
        </w:rPr>
        <w:t>相反发射方向操作的地球站</w:t>
      </w:r>
      <w:r w:rsidR="006143BD">
        <w:rPr>
          <w:rFonts w:hint="eastAsia"/>
          <w:lang w:eastAsia="zh-CN"/>
        </w:rPr>
        <w:t>的</w:t>
      </w:r>
      <w:r>
        <w:rPr>
          <w:lang w:eastAsia="zh-CN"/>
        </w:rPr>
        <w:t>频率指配通知的</w:t>
      </w:r>
      <w:r w:rsidR="00626838">
        <w:rPr>
          <w:lang w:eastAsia="zh-CN"/>
        </w:rPr>
        <w:t>审查</w:t>
      </w:r>
    </w:p>
    <w:p w14:paraId="21066604" w14:textId="77777777" w:rsidR="00225C72" w:rsidRDefault="00225C72" w:rsidP="006143BD">
      <w:pPr>
        <w:rPr>
          <w:lang w:eastAsia="zh-CN"/>
        </w:rPr>
      </w:pPr>
      <w:r>
        <w:rPr>
          <w:rFonts w:hint="eastAsia"/>
          <w:lang w:eastAsia="zh-CN"/>
        </w:rPr>
        <w:t>5.1</w:t>
      </w:r>
      <w:r>
        <w:rPr>
          <w:rFonts w:hint="eastAsia"/>
          <w:lang w:eastAsia="zh-CN"/>
        </w:rPr>
        <w:tab/>
      </w:r>
      <w:r>
        <w:rPr>
          <w:lang w:eastAsia="zh-CN"/>
        </w:rPr>
        <w:t>对</w:t>
      </w:r>
      <w:r w:rsidR="006143BD">
        <w:rPr>
          <w:rFonts w:hint="eastAsia"/>
          <w:lang w:eastAsia="zh-CN"/>
        </w:rPr>
        <w:t>在</w:t>
      </w:r>
      <w:r>
        <w:rPr>
          <w:lang w:eastAsia="zh-CN"/>
        </w:rPr>
        <w:t>相反发射方向操作的地球站频率指配通知的</w:t>
      </w:r>
      <w:r w:rsidR="00626838">
        <w:rPr>
          <w:lang w:eastAsia="zh-CN"/>
        </w:rPr>
        <w:t>审查</w:t>
      </w:r>
      <w:r w:rsidR="006143BD">
        <w:rPr>
          <w:lang w:eastAsia="zh-CN"/>
        </w:rPr>
        <w:t>中，</w:t>
      </w:r>
      <w:r w:rsidR="006143BD">
        <w:rPr>
          <w:rFonts w:hint="eastAsia"/>
          <w:lang w:eastAsia="zh-CN"/>
        </w:rPr>
        <w:t>为</w:t>
      </w:r>
      <w:r>
        <w:rPr>
          <w:lang w:eastAsia="zh-CN"/>
        </w:rPr>
        <w:t>与其他主管部门地球站协调</w:t>
      </w:r>
      <w:r>
        <w:rPr>
          <w:rFonts w:hint="eastAsia"/>
          <w:lang w:eastAsia="zh-CN"/>
        </w:rPr>
        <w:t>的</w:t>
      </w:r>
      <w:r>
        <w:rPr>
          <w:lang w:eastAsia="zh-CN"/>
        </w:rPr>
        <w:t>程序保持一致性</w:t>
      </w:r>
      <w:r w:rsidR="006143BD">
        <w:rPr>
          <w:lang w:eastAsia="zh-CN"/>
        </w:rPr>
        <w:t>，无线电通信局将考虑</w:t>
      </w:r>
      <w:r w:rsidR="006143BD">
        <w:rPr>
          <w:rFonts w:hint="eastAsia"/>
          <w:lang w:eastAsia="zh-CN"/>
        </w:rPr>
        <w:t>已登</w:t>
      </w:r>
      <w:r>
        <w:rPr>
          <w:lang w:eastAsia="zh-CN"/>
        </w:rPr>
        <w:t>入登记总表的地球站。</w:t>
      </w:r>
    </w:p>
    <w:p w14:paraId="0D846D11" w14:textId="68E1750D" w:rsidR="00225C72" w:rsidRDefault="00225C72" w:rsidP="006143BD">
      <w:pPr>
        <w:ind w:firstLine="567"/>
        <w:rPr>
          <w:lang w:eastAsia="zh-CN"/>
        </w:rPr>
      </w:pPr>
      <w:r>
        <w:rPr>
          <w:lang w:eastAsia="zh-CN"/>
        </w:rPr>
        <w:t>如果在相反发射方向操作的地球站提交通知之日</w:t>
      </w:r>
      <w:r w:rsidR="006143BD">
        <w:rPr>
          <w:rFonts w:hint="eastAsia"/>
          <w:lang w:eastAsia="zh-CN"/>
        </w:rPr>
        <w:t>后的</w:t>
      </w:r>
      <w:r>
        <w:rPr>
          <w:lang w:eastAsia="zh-CN"/>
        </w:rPr>
        <w:t>三年内</w:t>
      </w:r>
      <w:r w:rsidR="00CC7C1D" w:rsidRPr="00CC7C1D">
        <w:rPr>
          <w:rFonts w:eastAsia="Times New Roman"/>
          <w:position w:val="6"/>
          <w:szCs w:val="24"/>
          <w:vertAlign w:val="superscript"/>
          <w:lang w:eastAsia="zh-CN"/>
        </w:rPr>
        <w:t>10</w:t>
      </w:r>
      <w:r>
        <w:rPr>
          <w:lang w:eastAsia="zh-CN"/>
        </w:rPr>
        <w:t>，无线电通信局</w:t>
      </w:r>
      <w:r w:rsidR="006143BD">
        <w:rPr>
          <w:rFonts w:hint="eastAsia"/>
          <w:lang w:eastAsia="zh-CN"/>
        </w:rPr>
        <w:t>收到</w:t>
      </w:r>
      <w:r>
        <w:rPr>
          <w:lang w:eastAsia="zh-CN"/>
        </w:rPr>
        <w:t>另一主管部门的意见，认为有关的指配包含在其依照</w:t>
      </w:r>
      <w:r>
        <w:rPr>
          <w:b/>
          <w:bCs/>
          <w:lang w:eastAsia="zh-CN"/>
        </w:rPr>
        <w:t>9.29</w:t>
      </w:r>
      <w:r>
        <w:rPr>
          <w:lang w:eastAsia="zh-CN"/>
        </w:rPr>
        <w:t>款开始的涉及地球站协调（按</w:t>
      </w:r>
      <w:r>
        <w:rPr>
          <w:rFonts w:hint="eastAsia"/>
          <w:lang w:eastAsia="zh-CN"/>
        </w:rPr>
        <w:t>第</w:t>
      </w:r>
      <w:r>
        <w:rPr>
          <w:b/>
          <w:bCs/>
          <w:lang w:eastAsia="zh-CN"/>
        </w:rPr>
        <w:t>9.17A</w:t>
      </w:r>
      <w:r>
        <w:rPr>
          <w:lang w:eastAsia="zh-CN"/>
        </w:rPr>
        <w:t>款进行）的协调程序中，并且不同意该指配、或对技术特性表示不同意</w:t>
      </w:r>
      <w:r w:rsidR="006143BD">
        <w:rPr>
          <w:lang w:eastAsia="zh-CN"/>
        </w:rPr>
        <w:t>见</w:t>
      </w:r>
      <w:r w:rsidR="006143BD">
        <w:rPr>
          <w:rFonts w:hint="eastAsia"/>
          <w:lang w:eastAsia="zh-CN"/>
        </w:rPr>
        <w:t>，</w:t>
      </w:r>
      <w:r>
        <w:rPr>
          <w:lang w:eastAsia="zh-CN"/>
        </w:rPr>
        <w:t>无线电通信局将重新审查这种</w:t>
      </w:r>
      <w:r>
        <w:rPr>
          <w:rFonts w:hint="eastAsia"/>
          <w:lang w:eastAsia="zh-CN"/>
        </w:rPr>
        <w:t>状况</w:t>
      </w:r>
      <w:r>
        <w:rPr>
          <w:lang w:eastAsia="zh-CN"/>
        </w:rPr>
        <w:t>，以保证和第</w:t>
      </w:r>
      <w:r>
        <w:rPr>
          <w:b/>
          <w:bCs/>
          <w:lang w:eastAsia="zh-CN"/>
        </w:rPr>
        <w:t>14</w:t>
      </w:r>
      <w:r>
        <w:rPr>
          <w:lang w:eastAsia="zh-CN"/>
        </w:rPr>
        <w:t>条的相关规定保持一致，并采取相应的行动。</w:t>
      </w:r>
    </w:p>
    <w:p w14:paraId="2C58CED6" w14:textId="77777777" w:rsidR="008A0AA2" w:rsidRDefault="008A0AA2" w:rsidP="006143BD">
      <w:pPr>
        <w:ind w:firstLine="567"/>
        <w:rPr>
          <w:lang w:eastAsia="zh-CN"/>
        </w:rPr>
      </w:pPr>
    </w:p>
    <w:p w14:paraId="6603C148" w14:textId="77777777" w:rsidR="008A0AA2" w:rsidRDefault="008A0AA2" w:rsidP="006143BD">
      <w:pPr>
        <w:ind w:firstLine="567"/>
        <w:rPr>
          <w:lang w:eastAsia="zh-CN"/>
        </w:rPr>
      </w:pPr>
    </w:p>
    <w:p w14:paraId="391AC352"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52C3E44C" w14:textId="77777777" w:rsidR="00225C72" w:rsidRDefault="00225C72" w:rsidP="00C469D0">
      <w:pPr>
        <w:pStyle w:val="Heading1"/>
        <w:spacing w:before="120"/>
        <w:rPr>
          <w:lang w:eastAsia="zh-CN"/>
        </w:rPr>
      </w:pPr>
      <w:r>
        <w:rPr>
          <w:rFonts w:hint="eastAsia"/>
          <w:lang w:eastAsia="zh-CN"/>
        </w:rPr>
        <w:lastRenderedPageBreak/>
        <w:t>6</w:t>
      </w:r>
      <w:r>
        <w:rPr>
          <w:rFonts w:hint="eastAsia"/>
          <w:lang w:eastAsia="zh-CN"/>
        </w:rPr>
        <w:tab/>
      </w:r>
      <w:r>
        <w:rPr>
          <w:lang w:eastAsia="zh-CN"/>
        </w:rPr>
        <w:t>对对地静止轨道卫星空间站和非对地静止轨道卫星空间站星间链路频率指配通知的</w:t>
      </w:r>
      <w:r w:rsidR="00626838">
        <w:rPr>
          <w:lang w:eastAsia="zh-CN"/>
        </w:rPr>
        <w:t>审查</w:t>
      </w:r>
    </w:p>
    <w:p w14:paraId="401A2AB3" w14:textId="135233E4" w:rsidR="00225C72" w:rsidRDefault="00225C72" w:rsidP="006143BD">
      <w:pPr>
        <w:rPr>
          <w:lang w:eastAsia="zh-CN"/>
        </w:rPr>
      </w:pPr>
      <w:r>
        <w:rPr>
          <w:rFonts w:hint="eastAsia"/>
          <w:lang w:eastAsia="zh-CN"/>
        </w:rPr>
        <w:t>6.1</w:t>
      </w:r>
      <w:r>
        <w:rPr>
          <w:rFonts w:hint="eastAsia"/>
          <w:lang w:eastAsia="zh-CN"/>
        </w:rPr>
        <w:tab/>
      </w:r>
      <w:r>
        <w:rPr>
          <w:lang w:eastAsia="zh-CN"/>
        </w:rPr>
        <w:t>无线电通信局注意到星间链路一端</w:t>
      </w:r>
      <w:r>
        <w:rPr>
          <w:rFonts w:hint="eastAsia"/>
          <w:lang w:eastAsia="zh-CN"/>
        </w:rPr>
        <w:t>是</w:t>
      </w:r>
      <w:r>
        <w:rPr>
          <w:lang w:eastAsia="zh-CN"/>
        </w:rPr>
        <w:t>GSO</w:t>
      </w:r>
      <w:r>
        <w:rPr>
          <w:lang w:eastAsia="zh-CN"/>
        </w:rPr>
        <w:t>空间站而另一端</w:t>
      </w:r>
      <w:r>
        <w:rPr>
          <w:rFonts w:hint="eastAsia"/>
          <w:lang w:eastAsia="zh-CN"/>
        </w:rPr>
        <w:t>是</w:t>
      </w:r>
      <w:r w:rsidR="000052D2">
        <w:rPr>
          <w:rFonts w:hint="eastAsia"/>
          <w:lang w:eastAsia="zh-CN"/>
        </w:rPr>
        <w:t>non-</w:t>
      </w:r>
      <w:r>
        <w:rPr>
          <w:lang w:eastAsia="zh-CN"/>
        </w:rPr>
        <w:t>GSO</w:t>
      </w:r>
      <w:r>
        <w:rPr>
          <w:lang w:eastAsia="zh-CN"/>
        </w:rPr>
        <w:t>空间站的特殊</w:t>
      </w:r>
      <w:r>
        <w:rPr>
          <w:rFonts w:hint="eastAsia"/>
          <w:lang w:eastAsia="zh-CN"/>
        </w:rPr>
        <w:t>情况</w:t>
      </w:r>
      <w:r>
        <w:rPr>
          <w:lang w:eastAsia="zh-CN"/>
        </w:rPr>
        <w:t>。按照第</w:t>
      </w:r>
      <w:r>
        <w:rPr>
          <w:b/>
          <w:bCs/>
          <w:lang w:eastAsia="zh-CN"/>
        </w:rPr>
        <w:t>9</w:t>
      </w:r>
      <w:r>
        <w:rPr>
          <w:lang w:eastAsia="zh-CN"/>
        </w:rPr>
        <w:t>条（第</w:t>
      </w:r>
      <w:r>
        <w:rPr>
          <w:b/>
          <w:bCs/>
          <w:lang w:eastAsia="zh-CN"/>
        </w:rPr>
        <w:t>9.7</w:t>
      </w:r>
      <w:r>
        <w:rPr>
          <w:lang w:eastAsia="zh-CN"/>
        </w:rPr>
        <w:t>款）的要求可以对</w:t>
      </w:r>
      <w:r>
        <w:rPr>
          <w:lang w:eastAsia="zh-CN"/>
        </w:rPr>
        <w:t>GSO</w:t>
      </w:r>
      <w:r>
        <w:rPr>
          <w:lang w:eastAsia="zh-CN"/>
        </w:rPr>
        <w:t>网络的频率指配进行有效的协调，但是却没有类似</w:t>
      </w:r>
      <w:r>
        <w:rPr>
          <w:rFonts w:hint="eastAsia"/>
          <w:lang w:eastAsia="zh-CN"/>
        </w:rPr>
        <w:t>的</w:t>
      </w:r>
      <w:r>
        <w:rPr>
          <w:lang w:eastAsia="zh-CN"/>
        </w:rPr>
        <w:t>对于</w:t>
      </w:r>
      <w:r w:rsidR="000052D2">
        <w:rPr>
          <w:rFonts w:hint="eastAsia"/>
          <w:lang w:eastAsia="zh-CN"/>
        </w:rPr>
        <w:t>non-</w:t>
      </w:r>
      <w:r w:rsidR="000052D2">
        <w:rPr>
          <w:lang w:eastAsia="zh-CN"/>
        </w:rPr>
        <w:t>GSO</w:t>
      </w:r>
      <w:r>
        <w:rPr>
          <w:lang w:eastAsia="zh-CN"/>
        </w:rPr>
        <w:t>网络指配的要求。因此</w:t>
      </w:r>
      <w:r>
        <w:rPr>
          <w:rFonts w:hint="eastAsia"/>
          <w:lang w:eastAsia="zh-CN"/>
        </w:rPr>
        <w:t>还不能确定是否</w:t>
      </w:r>
      <w:r>
        <w:rPr>
          <w:lang w:eastAsia="zh-CN"/>
        </w:rPr>
        <w:t>按照第</w:t>
      </w:r>
      <w:r>
        <w:rPr>
          <w:b/>
          <w:bCs/>
          <w:lang w:eastAsia="zh-CN"/>
        </w:rPr>
        <w:t>9</w:t>
      </w:r>
      <w:r>
        <w:rPr>
          <w:lang w:eastAsia="zh-CN"/>
        </w:rPr>
        <w:t>条第</w:t>
      </w:r>
      <w:r>
        <w:rPr>
          <w:rFonts w:hint="eastAsia"/>
          <w:lang w:eastAsia="zh-CN"/>
        </w:rPr>
        <w:t>二</w:t>
      </w:r>
      <w:r w:rsidR="006143BD">
        <w:rPr>
          <w:rFonts w:hint="eastAsia"/>
          <w:lang w:eastAsia="zh-CN"/>
        </w:rPr>
        <w:t>节</w:t>
      </w:r>
      <w:r>
        <w:rPr>
          <w:rFonts w:hint="eastAsia"/>
          <w:lang w:eastAsia="zh-CN"/>
        </w:rPr>
        <w:t>进行</w:t>
      </w:r>
      <w:r>
        <w:rPr>
          <w:lang w:eastAsia="zh-CN"/>
        </w:rPr>
        <w:t>协调：</w:t>
      </w:r>
    </w:p>
    <w:p w14:paraId="46E4EEDE" w14:textId="57587D9D" w:rsidR="00225C72" w:rsidRDefault="00225C72" w:rsidP="007E428A">
      <w:pPr>
        <w:pStyle w:val="enumlev1"/>
        <w:rPr>
          <w:lang w:eastAsia="zh-CN"/>
        </w:rPr>
      </w:pPr>
      <w:r>
        <w:rPr>
          <w:rFonts w:hint="eastAsia"/>
          <w:i/>
          <w:iCs/>
          <w:lang w:eastAsia="zh-CN"/>
        </w:rPr>
        <w:t>a</w:t>
      </w:r>
      <w:r w:rsidR="00F74E06">
        <w:rPr>
          <w:rFonts w:hint="eastAsia"/>
          <w:i/>
          <w:iCs/>
          <w:lang w:eastAsia="zh-CN"/>
        </w:rPr>
        <w:t>)</w:t>
      </w:r>
      <w:r>
        <w:rPr>
          <w:rFonts w:hint="eastAsia"/>
          <w:lang w:eastAsia="zh-CN"/>
        </w:rPr>
        <w:tab/>
      </w:r>
      <w:r>
        <w:rPr>
          <w:rFonts w:hint="eastAsia"/>
          <w:lang w:eastAsia="zh-CN"/>
        </w:rPr>
        <w:t>在</w:t>
      </w:r>
      <w:r w:rsidR="006143BD">
        <w:rPr>
          <w:rFonts w:hint="eastAsia"/>
          <w:lang w:eastAsia="zh-CN"/>
        </w:rPr>
        <w:t>星间</w:t>
      </w:r>
      <w:r>
        <w:rPr>
          <w:lang w:eastAsia="zh-CN"/>
        </w:rPr>
        <w:t>链路</w:t>
      </w:r>
      <w:r w:rsidR="006143BD">
        <w:rPr>
          <w:rFonts w:hint="eastAsia"/>
          <w:lang w:eastAsia="zh-CN"/>
        </w:rPr>
        <w:t>的</w:t>
      </w:r>
      <w:r>
        <w:rPr>
          <w:lang w:eastAsia="zh-CN"/>
        </w:rPr>
        <w:t>两端，无论是</w:t>
      </w:r>
      <w:r>
        <w:rPr>
          <w:lang w:eastAsia="zh-CN"/>
        </w:rPr>
        <w:t>GSO</w:t>
      </w:r>
      <w:r>
        <w:rPr>
          <w:lang w:eastAsia="zh-CN"/>
        </w:rPr>
        <w:t>还是</w:t>
      </w:r>
      <w:r w:rsidR="000052D2">
        <w:rPr>
          <w:rFonts w:hint="eastAsia"/>
          <w:lang w:eastAsia="zh-CN"/>
        </w:rPr>
        <w:t>non-</w:t>
      </w:r>
      <w:r w:rsidR="000052D2">
        <w:rPr>
          <w:lang w:eastAsia="zh-CN"/>
        </w:rPr>
        <w:t>GSO</w:t>
      </w:r>
      <w:r>
        <w:rPr>
          <w:lang w:eastAsia="zh-CN"/>
        </w:rPr>
        <w:t>电台，实行完全的链路协调（与其</w:t>
      </w:r>
      <w:r>
        <w:rPr>
          <w:rFonts w:hint="eastAsia"/>
          <w:lang w:eastAsia="zh-CN"/>
        </w:rPr>
        <w:t>它</w:t>
      </w:r>
      <w:r>
        <w:rPr>
          <w:lang w:eastAsia="zh-CN"/>
        </w:rPr>
        <w:t>协调情形相同）；或者</w:t>
      </w:r>
    </w:p>
    <w:p w14:paraId="57AC8C52" w14:textId="77777777" w:rsidR="00225C72" w:rsidRDefault="00225C72" w:rsidP="007E428A">
      <w:pPr>
        <w:pStyle w:val="enumlev1"/>
        <w:rPr>
          <w:lang w:eastAsia="zh-CN"/>
        </w:rPr>
      </w:pPr>
      <w:r>
        <w:rPr>
          <w:rFonts w:hint="eastAsia"/>
          <w:i/>
          <w:iCs/>
          <w:lang w:eastAsia="zh-CN"/>
        </w:rPr>
        <w:t>b</w:t>
      </w:r>
      <w:r w:rsidR="00F74E06">
        <w:rPr>
          <w:rFonts w:hint="eastAsia"/>
          <w:i/>
          <w:iCs/>
          <w:lang w:eastAsia="zh-CN"/>
        </w:rPr>
        <w:t>)</w:t>
      </w:r>
      <w:r>
        <w:rPr>
          <w:rFonts w:hint="eastAsia"/>
          <w:lang w:eastAsia="zh-CN"/>
        </w:rPr>
        <w:tab/>
      </w:r>
      <w:r>
        <w:rPr>
          <w:lang w:eastAsia="zh-CN"/>
        </w:rPr>
        <w:t>仅在</w:t>
      </w:r>
      <w:r>
        <w:rPr>
          <w:lang w:eastAsia="zh-CN"/>
        </w:rPr>
        <w:t>GSO</w:t>
      </w:r>
      <w:r>
        <w:rPr>
          <w:lang w:eastAsia="zh-CN"/>
        </w:rPr>
        <w:t>电台端进行协调，非</w:t>
      </w:r>
      <w:r>
        <w:rPr>
          <w:lang w:eastAsia="zh-CN"/>
        </w:rPr>
        <w:t>GSO</w:t>
      </w:r>
      <w:r>
        <w:rPr>
          <w:lang w:eastAsia="zh-CN"/>
        </w:rPr>
        <w:t>端不做协调；或者</w:t>
      </w:r>
    </w:p>
    <w:p w14:paraId="118FFF2F" w14:textId="2415AE22" w:rsidR="00225C72" w:rsidRDefault="00225C72" w:rsidP="007E428A">
      <w:pPr>
        <w:pStyle w:val="enumlev1"/>
        <w:rPr>
          <w:lang w:eastAsia="zh-CN"/>
        </w:rPr>
      </w:pPr>
      <w:r>
        <w:rPr>
          <w:rFonts w:hint="eastAsia"/>
          <w:i/>
          <w:iCs/>
          <w:lang w:eastAsia="zh-CN"/>
        </w:rPr>
        <w:t>c</w:t>
      </w:r>
      <w:r w:rsidR="00F74E06">
        <w:rPr>
          <w:rFonts w:hint="eastAsia"/>
          <w:i/>
          <w:iCs/>
          <w:lang w:eastAsia="zh-CN"/>
        </w:rPr>
        <w:t>)</w:t>
      </w:r>
      <w:r>
        <w:rPr>
          <w:rFonts w:hint="eastAsia"/>
          <w:lang w:eastAsia="zh-CN"/>
        </w:rPr>
        <w:tab/>
      </w:r>
      <w:r>
        <w:rPr>
          <w:lang w:eastAsia="zh-CN"/>
        </w:rPr>
        <w:t>星间链路两端和整个链路都不进行协调（与不进行协调的情形类似，例如</w:t>
      </w:r>
      <w:r w:rsidR="000052D2">
        <w:rPr>
          <w:rFonts w:hint="eastAsia"/>
          <w:lang w:eastAsia="zh-CN"/>
        </w:rPr>
        <w:t>non-</w:t>
      </w:r>
      <w:r w:rsidR="000052D2">
        <w:rPr>
          <w:lang w:eastAsia="zh-CN"/>
        </w:rPr>
        <w:t>GSO</w:t>
      </w:r>
      <w:r>
        <w:rPr>
          <w:lang w:eastAsia="zh-CN"/>
        </w:rPr>
        <w:t>网络）。</w:t>
      </w:r>
    </w:p>
    <w:p w14:paraId="5C3D55EF" w14:textId="4176E331" w:rsidR="00225C72" w:rsidRDefault="00225C72" w:rsidP="007E428A">
      <w:pPr>
        <w:rPr>
          <w:lang w:eastAsia="zh-CN"/>
        </w:rPr>
      </w:pPr>
      <w:r>
        <w:rPr>
          <w:rFonts w:hint="eastAsia"/>
          <w:lang w:eastAsia="zh-CN"/>
        </w:rPr>
        <w:t>6.2</w:t>
      </w:r>
      <w:r>
        <w:rPr>
          <w:rFonts w:hint="eastAsia"/>
          <w:lang w:eastAsia="zh-CN"/>
        </w:rPr>
        <w:tab/>
      </w:r>
      <w:r>
        <w:rPr>
          <w:lang w:eastAsia="zh-CN"/>
        </w:rPr>
        <w:t>在上述观点中，无线电规则委员会决定在</w:t>
      </w:r>
      <w:r>
        <w:rPr>
          <w:lang w:eastAsia="zh-CN"/>
        </w:rPr>
        <w:t>WRC</w:t>
      </w:r>
      <w:r>
        <w:rPr>
          <w:lang w:eastAsia="zh-CN"/>
        </w:rPr>
        <w:t>对该内容进行澄清之前，</w:t>
      </w:r>
      <w:r>
        <w:rPr>
          <w:lang w:eastAsia="zh-CN"/>
        </w:rPr>
        <w:t>GSO</w:t>
      </w:r>
      <w:r>
        <w:rPr>
          <w:lang w:eastAsia="zh-CN"/>
        </w:rPr>
        <w:t>和</w:t>
      </w:r>
      <w:r w:rsidR="000052D2">
        <w:rPr>
          <w:rFonts w:hint="eastAsia"/>
          <w:lang w:eastAsia="zh-CN"/>
        </w:rPr>
        <w:t>non-</w:t>
      </w:r>
      <w:r w:rsidR="000052D2">
        <w:rPr>
          <w:lang w:eastAsia="zh-CN"/>
        </w:rPr>
        <w:t>GSO</w:t>
      </w:r>
      <w:r>
        <w:rPr>
          <w:lang w:eastAsia="zh-CN"/>
        </w:rPr>
        <w:t>空间站星间链路的指配应按照以下方法处理：</w:t>
      </w:r>
    </w:p>
    <w:p w14:paraId="3816A3F1" w14:textId="77777777" w:rsidR="00225C72" w:rsidRDefault="00225C72" w:rsidP="006143BD">
      <w:pPr>
        <w:rPr>
          <w:lang w:eastAsia="zh-CN"/>
        </w:rPr>
      </w:pPr>
      <w:r>
        <w:rPr>
          <w:rFonts w:hint="eastAsia"/>
          <w:lang w:eastAsia="zh-CN"/>
        </w:rPr>
        <w:t>6.2.1</w:t>
      </w:r>
      <w:r>
        <w:rPr>
          <w:rFonts w:hint="eastAsia"/>
          <w:lang w:eastAsia="zh-CN"/>
        </w:rPr>
        <w:tab/>
      </w:r>
      <w:r>
        <w:rPr>
          <w:lang w:eastAsia="zh-CN"/>
        </w:rPr>
        <w:t>按照第</w:t>
      </w:r>
      <w:r>
        <w:rPr>
          <w:b/>
          <w:bCs/>
          <w:lang w:eastAsia="zh-CN"/>
        </w:rPr>
        <w:t>9</w:t>
      </w:r>
      <w:r>
        <w:rPr>
          <w:lang w:eastAsia="zh-CN"/>
        </w:rPr>
        <w:t>条第</w:t>
      </w:r>
      <w:r>
        <w:rPr>
          <w:lang w:eastAsia="zh-CN"/>
        </w:rPr>
        <w:t>IA</w:t>
      </w:r>
      <w:r w:rsidR="006143BD">
        <w:rPr>
          <w:rFonts w:hint="eastAsia"/>
          <w:lang w:eastAsia="zh-CN"/>
        </w:rPr>
        <w:t>分节的</w:t>
      </w:r>
      <w:r>
        <w:rPr>
          <w:lang w:eastAsia="zh-CN"/>
        </w:rPr>
        <w:t>要求，星间链路的全面描述应送至无线电通信局以</w:t>
      </w:r>
      <w:r w:rsidR="006143BD">
        <w:rPr>
          <w:rFonts w:hint="eastAsia"/>
          <w:lang w:eastAsia="zh-CN"/>
        </w:rPr>
        <w:t>提前</w:t>
      </w:r>
      <w:r>
        <w:rPr>
          <w:lang w:eastAsia="zh-CN"/>
        </w:rPr>
        <w:t>公布；</w:t>
      </w:r>
    </w:p>
    <w:p w14:paraId="579C2087" w14:textId="77777777" w:rsidR="00225C72" w:rsidRDefault="00225C72" w:rsidP="006143BD">
      <w:pPr>
        <w:rPr>
          <w:lang w:eastAsia="zh-CN"/>
        </w:rPr>
      </w:pPr>
      <w:r>
        <w:rPr>
          <w:rFonts w:hint="eastAsia"/>
          <w:lang w:eastAsia="zh-CN"/>
        </w:rPr>
        <w:t>6.2.2</w:t>
      </w:r>
      <w:r>
        <w:rPr>
          <w:rFonts w:hint="eastAsia"/>
          <w:lang w:eastAsia="zh-CN"/>
        </w:rPr>
        <w:tab/>
      </w:r>
      <w:r>
        <w:rPr>
          <w:lang w:eastAsia="zh-CN"/>
        </w:rPr>
        <w:t>这些指配</w:t>
      </w:r>
      <w:r w:rsidR="006143BD">
        <w:rPr>
          <w:lang w:eastAsia="zh-CN"/>
        </w:rPr>
        <w:t>暂时</w:t>
      </w:r>
      <w:r>
        <w:rPr>
          <w:lang w:eastAsia="zh-CN"/>
        </w:rPr>
        <w:t>不</w:t>
      </w:r>
      <w:r w:rsidR="006143BD">
        <w:rPr>
          <w:rFonts w:hint="eastAsia"/>
          <w:lang w:eastAsia="zh-CN"/>
        </w:rPr>
        <w:t>得</w:t>
      </w:r>
      <w:r>
        <w:rPr>
          <w:lang w:eastAsia="zh-CN"/>
        </w:rPr>
        <w:t>认为</w:t>
      </w:r>
      <w:r w:rsidR="006143BD">
        <w:rPr>
          <w:rFonts w:hint="eastAsia"/>
          <w:lang w:eastAsia="zh-CN"/>
        </w:rPr>
        <w:t>是</w:t>
      </w:r>
      <w:r>
        <w:rPr>
          <w:lang w:eastAsia="zh-CN"/>
        </w:rPr>
        <w:t>受第</w:t>
      </w:r>
      <w:r>
        <w:rPr>
          <w:b/>
          <w:bCs/>
          <w:lang w:eastAsia="zh-CN"/>
        </w:rPr>
        <w:t>9</w:t>
      </w:r>
      <w:r>
        <w:rPr>
          <w:lang w:eastAsia="zh-CN"/>
        </w:rPr>
        <w:t>条第</w:t>
      </w:r>
      <w:r>
        <w:rPr>
          <w:rFonts w:hint="eastAsia"/>
          <w:noProof/>
          <w:lang w:eastAsia="zh-CN"/>
        </w:rPr>
        <w:t>二</w:t>
      </w:r>
      <w:r w:rsidR="006143BD">
        <w:rPr>
          <w:rFonts w:hint="eastAsia"/>
          <w:noProof/>
          <w:lang w:eastAsia="zh-CN"/>
        </w:rPr>
        <w:t>节</w:t>
      </w:r>
      <w:r>
        <w:rPr>
          <w:lang w:eastAsia="zh-CN"/>
        </w:rPr>
        <w:t>协调程序的影响；</w:t>
      </w:r>
    </w:p>
    <w:p w14:paraId="1B98BBEE" w14:textId="77777777" w:rsidR="00225C72" w:rsidRDefault="00225C72" w:rsidP="006143BD">
      <w:pPr>
        <w:rPr>
          <w:lang w:eastAsia="zh-CN"/>
        </w:rPr>
      </w:pPr>
      <w:r>
        <w:rPr>
          <w:rFonts w:hint="eastAsia"/>
          <w:lang w:eastAsia="zh-CN"/>
        </w:rPr>
        <w:t>6.2.3</w:t>
      </w:r>
      <w:r>
        <w:rPr>
          <w:rFonts w:hint="eastAsia"/>
          <w:lang w:eastAsia="zh-CN"/>
        </w:rPr>
        <w:tab/>
      </w:r>
      <w:r>
        <w:rPr>
          <w:lang w:eastAsia="zh-CN"/>
        </w:rPr>
        <w:t>在通知阶段，</w:t>
      </w:r>
      <w:r w:rsidR="006143BD">
        <w:rPr>
          <w:rFonts w:hint="eastAsia"/>
          <w:lang w:eastAsia="zh-CN"/>
        </w:rPr>
        <w:t>不得</w:t>
      </w:r>
      <w:r>
        <w:rPr>
          <w:lang w:eastAsia="zh-CN"/>
        </w:rPr>
        <w:t>按照</w:t>
      </w:r>
      <w:r>
        <w:rPr>
          <w:rFonts w:hint="eastAsia"/>
          <w:lang w:eastAsia="zh-CN"/>
        </w:rPr>
        <w:t>第</w:t>
      </w:r>
      <w:r>
        <w:rPr>
          <w:b/>
          <w:bCs/>
          <w:lang w:eastAsia="zh-CN"/>
        </w:rPr>
        <w:t>11.32</w:t>
      </w:r>
      <w:r>
        <w:rPr>
          <w:rFonts w:hint="eastAsia"/>
          <w:bCs/>
          <w:lang w:eastAsia="zh-CN"/>
        </w:rPr>
        <w:t>款</w:t>
      </w:r>
      <w:r>
        <w:rPr>
          <w:lang w:eastAsia="zh-CN"/>
        </w:rPr>
        <w:t>（</w:t>
      </w:r>
      <w:r>
        <w:rPr>
          <w:lang w:eastAsia="zh-CN"/>
        </w:rPr>
        <w:t>13A2</w:t>
      </w:r>
      <w:r>
        <w:rPr>
          <w:rFonts w:hint="eastAsia"/>
          <w:lang w:eastAsia="zh-CN"/>
        </w:rPr>
        <w:t>栏</w:t>
      </w:r>
      <w:r w:rsidR="006143BD">
        <w:rPr>
          <w:lang w:eastAsia="zh-CN"/>
        </w:rPr>
        <w:t>）</w:t>
      </w:r>
      <w:r w:rsidR="006143BD">
        <w:rPr>
          <w:rFonts w:hint="eastAsia"/>
          <w:lang w:eastAsia="zh-CN"/>
        </w:rPr>
        <w:t>给予</w:t>
      </w:r>
      <w:r>
        <w:rPr>
          <w:lang w:eastAsia="zh-CN"/>
        </w:rPr>
        <w:t>审查合格</w:t>
      </w:r>
      <w:r w:rsidR="006143BD">
        <w:rPr>
          <w:rFonts w:hint="eastAsia"/>
          <w:lang w:eastAsia="zh-CN"/>
        </w:rPr>
        <w:t>的结论</w:t>
      </w:r>
      <w:r>
        <w:rPr>
          <w:lang w:eastAsia="zh-CN"/>
        </w:rPr>
        <w:t>，</w:t>
      </w:r>
      <w:r w:rsidR="006143BD">
        <w:rPr>
          <w:rFonts w:hint="eastAsia"/>
          <w:lang w:eastAsia="zh-CN"/>
        </w:rPr>
        <w:t>将</w:t>
      </w:r>
      <w:r>
        <w:rPr>
          <w:lang w:eastAsia="zh-CN"/>
        </w:rPr>
        <w:t>在</w:t>
      </w:r>
      <w:r>
        <w:rPr>
          <w:lang w:eastAsia="zh-CN"/>
        </w:rPr>
        <w:t>13B2</w:t>
      </w:r>
      <w:r>
        <w:rPr>
          <w:rFonts w:hint="eastAsia"/>
          <w:lang w:eastAsia="zh-CN"/>
        </w:rPr>
        <w:t>栏</w:t>
      </w:r>
      <w:r>
        <w:rPr>
          <w:lang w:eastAsia="zh-CN"/>
        </w:rPr>
        <w:t>插入符号</w:t>
      </w:r>
      <w:r>
        <w:rPr>
          <w:rFonts w:hint="eastAsia"/>
          <w:lang w:eastAsia="zh-CN"/>
        </w:rPr>
        <w:t>“</w:t>
      </w:r>
      <w:r>
        <w:rPr>
          <w:lang w:eastAsia="zh-CN"/>
        </w:rPr>
        <w:t>K</w:t>
      </w:r>
      <w:r>
        <w:rPr>
          <w:rFonts w:hint="eastAsia"/>
          <w:lang w:eastAsia="zh-CN"/>
        </w:rPr>
        <w:t>”</w:t>
      </w:r>
      <w:r w:rsidR="006143BD">
        <w:rPr>
          <w:lang w:eastAsia="zh-CN"/>
        </w:rPr>
        <w:t>，其</w:t>
      </w:r>
      <w:r w:rsidR="006143BD">
        <w:rPr>
          <w:rFonts w:hint="eastAsia"/>
          <w:lang w:eastAsia="zh-CN"/>
        </w:rPr>
        <w:t>含</w:t>
      </w:r>
      <w:r>
        <w:rPr>
          <w:lang w:eastAsia="zh-CN"/>
        </w:rPr>
        <w:t>义</w:t>
      </w:r>
      <w:r w:rsidR="006143BD">
        <w:rPr>
          <w:rFonts w:hint="eastAsia"/>
          <w:lang w:eastAsia="zh-CN"/>
        </w:rPr>
        <w:t>为</w:t>
      </w:r>
      <w:r>
        <w:rPr>
          <w:lang w:eastAsia="zh-CN"/>
        </w:rPr>
        <w:t>：</w:t>
      </w:r>
    </w:p>
    <w:p w14:paraId="4D6E479E" w14:textId="780140A5" w:rsidR="00225C72" w:rsidRDefault="00225C72" w:rsidP="007E428A">
      <w:pPr>
        <w:ind w:firstLine="567"/>
        <w:rPr>
          <w:lang w:eastAsia="zh-CN"/>
        </w:rPr>
      </w:pPr>
      <w:r>
        <w:rPr>
          <w:rFonts w:hint="eastAsia"/>
          <w:lang w:eastAsia="zh-CN"/>
        </w:rPr>
        <w:t>“</w:t>
      </w:r>
      <w:r>
        <w:rPr>
          <w:lang w:eastAsia="zh-CN"/>
        </w:rPr>
        <w:t>K</w:t>
      </w:r>
      <w:r>
        <w:rPr>
          <w:rFonts w:hint="eastAsia"/>
          <w:lang w:eastAsia="zh-CN"/>
        </w:rPr>
        <w:t>”</w:t>
      </w:r>
      <w:r>
        <w:rPr>
          <w:lang w:eastAsia="zh-CN"/>
        </w:rPr>
        <w:t>：无线电通信局按照</w:t>
      </w:r>
      <w:r>
        <w:rPr>
          <w:b/>
          <w:bCs/>
          <w:lang w:eastAsia="zh-CN"/>
        </w:rPr>
        <w:t>11.32</w:t>
      </w:r>
      <w:r>
        <w:rPr>
          <w:lang w:eastAsia="zh-CN"/>
        </w:rPr>
        <w:t>款进行的</w:t>
      </w:r>
      <w:r w:rsidR="00626838">
        <w:rPr>
          <w:lang w:eastAsia="zh-CN"/>
        </w:rPr>
        <w:t>审查</w:t>
      </w:r>
      <w:r>
        <w:rPr>
          <w:lang w:eastAsia="zh-CN"/>
        </w:rPr>
        <w:t>中没有考虑</w:t>
      </w:r>
      <w:r>
        <w:rPr>
          <w:lang w:eastAsia="zh-CN"/>
        </w:rPr>
        <w:t>GSO</w:t>
      </w:r>
      <w:r>
        <w:rPr>
          <w:lang w:eastAsia="zh-CN"/>
        </w:rPr>
        <w:t>空间站与</w:t>
      </w:r>
      <w:r w:rsidR="000052D2">
        <w:rPr>
          <w:rFonts w:hint="eastAsia"/>
          <w:lang w:eastAsia="zh-CN"/>
        </w:rPr>
        <w:t>non-</w:t>
      </w:r>
      <w:r w:rsidR="000052D2">
        <w:rPr>
          <w:lang w:eastAsia="zh-CN"/>
        </w:rPr>
        <w:t>GSO</w:t>
      </w:r>
      <w:r>
        <w:rPr>
          <w:lang w:eastAsia="zh-CN"/>
        </w:rPr>
        <w:t>空间站进行通信</w:t>
      </w:r>
      <w:r>
        <w:rPr>
          <w:rFonts w:hint="eastAsia"/>
          <w:lang w:eastAsia="zh-CN"/>
        </w:rPr>
        <w:t>的</w:t>
      </w:r>
      <w:r>
        <w:rPr>
          <w:lang w:eastAsia="zh-CN"/>
        </w:rPr>
        <w:t>星间链路的频率指配。</w:t>
      </w:r>
    </w:p>
    <w:p w14:paraId="1ABE4E0B" w14:textId="77777777" w:rsidR="00D6443C" w:rsidRDefault="00BF08F7" w:rsidP="00D6443C">
      <w:pPr>
        <w:rPr>
          <w:lang w:eastAsia="zh-CN"/>
        </w:rPr>
      </w:pPr>
      <w:r>
        <w:rPr>
          <w:rFonts w:hint="eastAsia"/>
          <w:lang w:eastAsia="zh-CN"/>
        </w:rPr>
        <w:t>6.</w:t>
      </w:r>
      <w:r>
        <w:rPr>
          <w:lang w:eastAsia="zh-CN"/>
        </w:rPr>
        <w:t>3</w:t>
      </w:r>
      <w:r w:rsidR="00225C72">
        <w:rPr>
          <w:rFonts w:hint="eastAsia"/>
          <w:lang w:eastAsia="zh-CN"/>
        </w:rPr>
        <w:tab/>
      </w:r>
      <w:r w:rsidR="00225C72">
        <w:rPr>
          <w:lang w:eastAsia="zh-CN"/>
        </w:rPr>
        <w:t>对于无线电通信局已将指配记录在登记总表的情况，按照规定不应该再重新</w:t>
      </w:r>
      <w:r w:rsidR="00626838">
        <w:rPr>
          <w:lang w:eastAsia="zh-CN"/>
        </w:rPr>
        <w:t>审查</w:t>
      </w:r>
      <w:r w:rsidR="00225C72">
        <w:rPr>
          <w:lang w:eastAsia="zh-CN"/>
        </w:rPr>
        <w:t>。</w:t>
      </w:r>
    </w:p>
    <w:p w14:paraId="11C4C714" w14:textId="7733A876" w:rsidR="00225C72" w:rsidRDefault="00BF08F7" w:rsidP="00D6443C">
      <w:pPr>
        <w:rPr>
          <w:lang w:eastAsia="zh-CN"/>
        </w:rPr>
      </w:pPr>
      <w:r>
        <w:rPr>
          <w:rFonts w:hint="eastAsia"/>
          <w:lang w:eastAsia="zh-CN"/>
        </w:rPr>
        <w:t>6.</w:t>
      </w:r>
      <w:r>
        <w:rPr>
          <w:lang w:eastAsia="zh-CN"/>
        </w:rPr>
        <w:t>4</w:t>
      </w:r>
      <w:r w:rsidR="00225C72">
        <w:rPr>
          <w:rFonts w:hint="eastAsia"/>
          <w:lang w:eastAsia="zh-CN"/>
        </w:rPr>
        <w:tab/>
      </w:r>
      <w:r w:rsidR="006143BD">
        <w:rPr>
          <w:rFonts w:hint="eastAsia"/>
          <w:lang w:eastAsia="zh-CN"/>
        </w:rPr>
        <w:t>此</w:t>
      </w:r>
      <w:r w:rsidR="00225C72">
        <w:rPr>
          <w:lang w:eastAsia="zh-CN"/>
        </w:rPr>
        <w:t>规则适用于除《无线电规则》中</w:t>
      </w:r>
      <w:r w:rsidR="003E4DA7">
        <w:rPr>
          <w:rFonts w:hint="eastAsia"/>
          <w:lang w:eastAsia="zh-CN"/>
        </w:rPr>
        <w:t>明确</w:t>
      </w:r>
      <w:r w:rsidR="00225C72">
        <w:rPr>
          <w:lang w:eastAsia="zh-CN"/>
        </w:rPr>
        <w:t>规定要求协调的情况</w:t>
      </w:r>
      <w:r w:rsidR="00225C72">
        <w:rPr>
          <w:rFonts w:hint="eastAsia"/>
          <w:lang w:eastAsia="zh-CN"/>
        </w:rPr>
        <w:t>以外</w:t>
      </w:r>
      <w:r w:rsidR="00225C72">
        <w:rPr>
          <w:lang w:eastAsia="zh-CN"/>
        </w:rPr>
        <w:t>任何</w:t>
      </w:r>
      <w:r w:rsidR="003E4DA7">
        <w:rPr>
          <w:rFonts w:hint="eastAsia"/>
          <w:lang w:eastAsia="zh-CN"/>
        </w:rPr>
        <w:t>其它空</w:t>
      </w:r>
      <w:r w:rsidR="00225C72">
        <w:rPr>
          <w:lang w:eastAsia="zh-CN"/>
        </w:rPr>
        <w:t>间业务划分</w:t>
      </w:r>
      <w:r w:rsidR="00003430">
        <w:rPr>
          <w:lang w:eastAsia="zh-CN"/>
        </w:rPr>
        <w:t>频段</w:t>
      </w:r>
      <w:r w:rsidR="00225C72">
        <w:rPr>
          <w:lang w:eastAsia="zh-CN"/>
        </w:rPr>
        <w:t>GSO</w:t>
      </w:r>
      <w:r w:rsidR="00225C72">
        <w:rPr>
          <w:lang w:eastAsia="zh-CN"/>
        </w:rPr>
        <w:t>和</w:t>
      </w:r>
      <w:r w:rsidR="000052D2">
        <w:rPr>
          <w:rFonts w:hint="eastAsia"/>
          <w:lang w:eastAsia="zh-CN"/>
        </w:rPr>
        <w:t>non-</w:t>
      </w:r>
      <w:r w:rsidR="000052D2">
        <w:rPr>
          <w:lang w:eastAsia="zh-CN"/>
        </w:rPr>
        <w:t>GSO</w:t>
      </w:r>
      <w:r w:rsidR="00225C72">
        <w:rPr>
          <w:lang w:eastAsia="zh-CN"/>
        </w:rPr>
        <w:t>卫星间链路以及空</w:t>
      </w:r>
      <w:r w:rsidR="00225C72">
        <w:rPr>
          <w:lang w:eastAsia="zh-CN"/>
        </w:rPr>
        <w:t>-</w:t>
      </w:r>
      <w:r w:rsidR="00225C72">
        <w:rPr>
          <w:lang w:eastAsia="zh-CN"/>
        </w:rPr>
        <w:t>空方向的其他空间业务。</w:t>
      </w:r>
      <w:r w:rsidR="003E4DA7">
        <w:rPr>
          <w:rFonts w:hint="eastAsia"/>
          <w:lang w:eastAsia="zh-CN"/>
        </w:rPr>
        <w:t>此</w:t>
      </w:r>
      <w:r w:rsidR="00225C72">
        <w:rPr>
          <w:lang w:eastAsia="zh-CN"/>
        </w:rPr>
        <w:t>规则</w:t>
      </w:r>
      <w:r w:rsidR="003E4DA7">
        <w:rPr>
          <w:rFonts w:hint="eastAsia"/>
          <w:lang w:eastAsia="zh-CN"/>
        </w:rPr>
        <w:t>尤其</w:t>
      </w:r>
      <w:r w:rsidR="00225C72">
        <w:rPr>
          <w:lang w:eastAsia="zh-CN"/>
        </w:rPr>
        <w:t>不适用于在频率划分表脚注中提到的需要按照</w:t>
      </w:r>
      <w:r w:rsidR="00225C72">
        <w:rPr>
          <w:rFonts w:hint="eastAsia"/>
          <w:lang w:eastAsia="zh-CN"/>
        </w:rPr>
        <w:t>第</w:t>
      </w:r>
      <w:r w:rsidR="00225C72">
        <w:rPr>
          <w:b/>
          <w:bCs/>
          <w:lang w:eastAsia="zh-CN"/>
        </w:rPr>
        <w:t>9.11A</w:t>
      </w:r>
      <w:r w:rsidR="00225C72">
        <w:rPr>
          <w:lang w:eastAsia="zh-CN"/>
        </w:rPr>
        <w:t>、</w:t>
      </w:r>
      <w:r w:rsidR="00225C72">
        <w:rPr>
          <w:rFonts w:hint="eastAsia"/>
          <w:lang w:eastAsia="zh-CN"/>
        </w:rPr>
        <w:t>第</w:t>
      </w:r>
      <w:r w:rsidR="00225C72">
        <w:rPr>
          <w:b/>
          <w:bCs/>
          <w:lang w:eastAsia="zh-CN"/>
        </w:rPr>
        <w:t>9.12A</w:t>
      </w:r>
      <w:r w:rsidR="00225C72">
        <w:rPr>
          <w:lang w:eastAsia="zh-CN"/>
        </w:rPr>
        <w:t>或</w:t>
      </w:r>
      <w:r w:rsidR="00225C72">
        <w:rPr>
          <w:rFonts w:hint="eastAsia"/>
          <w:lang w:eastAsia="zh-CN"/>
        </w:rPr>
        <w:t>第</w:t>
      </w:r>
      <w:r w:rsidR="00225C72">
        <w:rPr>
          <w:b/>
          <w:bCs/>
          <w:lang w:eastAsia="zh-CN"/>
        </w:rPr>
        <w:t>9.13</w:t>
      </w:r>
      <w:r w:rsidR="00225C72">
        <w:rPr>
          <w:rFonts w:hint="eastAsia"/>
          <w:bCs/>
          <w:lang w:eastAsia="zh-CN"/>
        </w:rPr>
        <w:t>款</w:t>
      </w:r>
      <w:r w:rsidR="003E4DA7">
        <w:rPr>
          <w:lang w:eastAsia="zh-CN"/>
        </w:rPr>
        <w:t>进行协调的情况（</w:t>
      </w:r>
      <w:r w:rsidR="003E4DA7">
        <w:rPr>
          <w:rFonts w:hint="eastAsia"/>
          <w:lang w:eastAsia="zh-CN"/>
        </w:rPr>
        <w:t>亦</w:t>
      </w:r>
      <w:r w:rsidR="00225C72">
        <w:rPr>
          <w:lang w:eastAsia="zh-CN"/>
        </w:rPr>
        <w:t>见</w:t>
      </w:r>
      <w:r w:rsidR="00225C72">
        <w:rPr>
          <w:rFonts w:hint="eastAsia"/>
          <w:lang w:eastAsia="zh-CN"/>
        </w:rPr>
        <w:t>关于第</w:t>
      </w:r>
      <w:r w:rsidR="00225C72">
        <w:rPr>
          <w:b/>
          <w:bCs/>
          <w:lang w:eastAsia="zh-CN"/>
        </w:rPr>
        <w:t>9.11A</w:t>
      </w:r>
      <w:r w:rsidR="00225C72">
        <w:rPr>
          <w:rFonts w:hint="eastAsia"/>
          <w:bCs/>
          <w:lang w:eastAsia="zh-CN"/>
        </w:rPr>
        <w:t>款</w:t>
      </w:r>
      <w:r w:rsidR="00225C72">
        <w:rPr>
          <w:lang w:eastAsia="zh-CN"/>
        </w:rPr>
        <w:t>的程序规则）</w:t>
      </w:r>
      <w:r w:rsidR="00225C72">
        <w:rPr>
          <w:rFonts w:hint="eastAsia"/>
          <w:lang w:eastAsia="zh-CN"/>
        </w:rPr>
        <w:t>。</w:t>
      </w:r>
    </w:p>
    <w:p w14:paraId="4515FDE4" w14:textId="77777777" w:rsidR="00C469D0" w:rsidRDefault="00C469D0">
      <w:pPr>
        <w:tabs>
          <w:tab w:val="clear" w:pos="1134"/>
          <w:tab w:val="clear" w:pos="1871"/>
          <w:tab w:val="clear" w:pos="2268"/>
        </w:tabs>
        <w:overflowPunct/>
        <w:autoSpaceDE/>
        <w:autoSpaceDN/>
        <w:adjustRightInd/>
        <w:spacing w:before="0"/>
        <w:jc w:val="left"/>
        <w:textAlignment w:val="auto"/>
        <w:rPr>
          <w:b/>
          <w:bCs/>
          <w:sz w:val="20"/>
          <w:lang w:eastAsia="zh-CN"/>
        </w:rPr>
      </w:pPr>
      <w:r>
        <w:rPr>
          <w:b/>
          <w:bCs/>
          <w:lang w:eastAsia="zh-CN"/>
        </w:rPr>
        <w:br w:type="page"/>
      </w:r>
    </w:p>
    <w:p w14:paraId="77B9F36F" w14:textId="77777777" w:rsidR="00BF08F7" w:rsidRPr="0095715D" w:rsidRDefault="00BF08F7" w:rsidP="00BF08F7">
      <w:pPr>
        <w:pStyle w:val="Note"/>
        <w:rPr>
          <w:b/>
          <w:bCs/>
          <w:sz w:val="22"/>
          <w:szCs w:val="22"/>
          <w:lang w:eastAsia="zh-CN"/>
        </w:rPr>
      </w:pPr>
      <w:r w:rsidRPr="0095715D">
        <w:rPr>
          <w:rFonts w:hint="eastAsia"/>
          <w:b/>
          <w:bCs/>
          <w:sz w:val="22"/>
          <w:szCs w:val="22"/>
          <w:lang w:eastAsia="zh-CN"/>
        </w:rPr>
        <w:lastRenderedPageBreak/>
        <w:t>注：</w:t>
      </w:r>
      <w:r w:rsidRPr="0095715D">
        <w:rPr>
          <w:sz w:val="22"/>
          <w:szCs w:val="22"/>
          <w:lang w:eastAsia="zh-CN"/>
        </w:rPr>
        <w:t>WRC-15</w:t>
      </w:r>
      <w:r w:rsidRPr="0095715D">
        <w:rPr>
          <w:rFonts w:hint="eastAsia"/>
          <w:sz w:val="22"/>
          <w:szCs w:val="22"/>
          <w:lang w:eastAsia="zh-CN"/>
        </w:rPr>
        <w:t>第</w:t>
      </w:r>
      <w:r w:rsidRPr="0095715D">
        <w:rPr>
          <w:rFonts w:hint="eastAsia"/>
          <w:sz w:val="22"/>
          <w:szCs w:val="22"/>
          <w:lang w:eastAsia="zh-CN"/>
        </w:rPr>
        <w:t>8</w:t>
      </w:r>
      <w:r w:rsidRPr="0095715D">
        <w:rPr>
          <w:rFonts w:hint="eastAsia"/>
          <w:sz w:val="22"/>
          <w:szCs w:val="22"/>
          <w:lang w:eastAsia="zh-CN"/>
        </w:rPr>
        <w:t>次全体会议期间就有关第</w:t>
      </w:r>
      <w:r w:rsidRPr="0095715D">
        <w:rPr>
          <w:rFonts w:hint="eastAsia"/>
          <w:b/>
          <w:bCs/>
          <w:sz w:val="22"/>
          <w:szCs w:val="22"/>
          <w:lang w:eastAsia="zh-CN"/>
        </w:rPr>
        <w:t>11.32</w:t>
      </w:r>
      <w:r w:rsidRPr="0095715D">
        <w:rPr>
          <w:rFonts w:hint="eastAsia"/>
          <w:sz w:val="22"/>
          <w:szCs w:val="22"/>
          <w:lang w:eastAsia="zh-CN"/>
        </w:rPr>
        <w:t>款的《程序规则》做出了决定（</w:t>
      </w:r>
      <w:r w:rsidRPr="0095715D">
        <w:rPr>
          <w:sz w:val="22"/>
          <w:szCs w:val="22"/>
          <w:lang w:eastAsia="zh-CN"/>
        </w:rPr>
        <w:t>CMR15/505</w:t>
      </w:r>
      <w:r w:rsidRPr="0095715D">
        <w:rPr>
          <w:rFonts w:hint="eastAsia"/>
          <w:sz w:val="22"/>
          <w:szCs w:val="22"/>
          <w:lang w:eastAsia="zh-CN"/>
        </w:rPr>
        <w:t>号文件第</w:t>
      </w:r>
      <w:r w:rsidRPr="0095715D">
        <w:rPr>
          <w:sz w:val="22"/>
          <w:szCs w:val="22"/>
          <w:lang w:eastAsia="zh-CN"/>
        </w:rPr>
        <w:t>1.39</w:t>
      </w:r>
      <w:r w:rsidRPr="0095715D">
        <w:rPr>
          <w:rFonts w:hint="eastAsia"/>
          <w:sz w:val="22"/>
          <w:szCs w:val="22"/>
          <w:lang w:eastAsia="zh-CN"/>
        </w:rPr>
        <w:t>至</w:t>
      </w:r>
      <w:r w:rsidRPr="0095715D">
        <w:rPr>
          <w:sz w:val="22"/>
          <w:szCs w:val="22"/>
          <w:lang w:eastAsia="zh-CN"/>
        </w:rPr>
        <w:t>1.</w:t>
      </w:r>
      <w:r w:rsidRPr="0095715D">
        <w:rPr>
          <w:rFonts w:hint="eastAsia"/>
          <w:sz w:val="22"/>
          <w:szCs w:val="22"/>
          <w:lang w:eastAsia="zh-CN"/>
        </w:rPr>
        <w:t>42</w:t>
      </w:r>
      <w:r w:rsidRPr="0095715D">
        <w:rPr>
          <w:rFonts w:hint="eastAsia"/>
          <w:sz w:val="22"/>
          <w:szCs w:val="22"/>
          <w:lang w:eastAsia="zh-CN"/>
        </w:rPr>
        <w:t>段），并批准了有关</w:t>
      </w:r>
      <w:r w:rsidRPr="0095715D">
        <w:rPr>
          <w:sz w:val="22"/>
          <w:szCs w:val="22"/>
          <w:lang w:eastAsia="zh-CN"/>
        </w:rPr>
        <w:t>4(Add2)(Rev1)</w:t>
      </w:r>
      <w:r w:rsidRPr="0095715D">
        <w:rPr>
          <w:rFonts w:hint="eastAsia"/>
          <w:sz w:val="22"/>
          <w:szCs w:val="22"/>
          <w:lang w:eastAsia="zh-CN"/>
        </w:rPr>
        <w:t>号文件第</w:t>
      </w:r>
      <w:r w:rsidRPr="0095715D">
        <w:rPr>
          <w:sz w:val="22"/>
          <w:szCs w:val="22"/>
          <w:lang w:eastAsia="zh-CN"/>
        </w:rPr>
        <w:t>3.2.</w:t>
      </w:r>
      <w:r w:rsidRPr="0095715D">
        <w:rPr>
          <w:rFonts w:hint="eastAsia"/>
          <w:sz w:val="22"/>
          <w:szCs w:val="22"/>
          <w:lang w:eastAsia="zh-CN"/>
        </w:rPr>
        <w:t>3</w:t>
      </w:r>
      <w:r w:rsidRPr="0095715D">
        <w:rPr>
          <w:sz w:val="22"/>
          <w:szCs w:val="22"/>
          <w:lang w:eastAsia="zh-CN"/>
        </w:rPr>
        <w:t>.2</w:t>
      </w:r>
      <w:r w:rsidRPr="0095715D">
        <w:rPr>
          <w:rFonts w:hint="eastAsia"/>
          <w:sz w:val="22"/>
          <w:szCs w:val="22"/>
          <w:lang w:eastAsia="zh-CN"/>
        </w:rPr>
        <w:t>节的</w:t>
      </w:r>
      <w:r w:rsidRPr="0095715D">
        <w:rPr>
          <w:sz w:val="22"/>
          <w:szCs w:val="22"/>
          <w:lang w:eastAsia="zh-CN"/>
        </w:rPr>
        <w:t>CMR15/416</w:t>
      </w:r>
      <w:r w:rsidRPr="0095715D">
        <w:rPr>
          <w:rFonts w:hint="eastAsia"/>
          <w:sz w:val="22"/>
          <w:szCs w:val="22"/>
          <w:lang w:eastAsia="zh-CN"/>
        </w:rPr>
        <w:t>号文件，具体如下：</w:t>
      </w:r>
    </w:p>
    <w:p w14:paraId="33BCE0D6" w14:textId="0DC16417" w:rsidR="00BF08F7" w:rsidRPr="0095715D" w:rsidRDefault="00CC7C1D" w:rsidP="00BF08F7">
      <w:pPr>
        <w:pStyle w:val="Note"/>
        <w:rPr>
          <w:rFonts w:eastAsia="STKaiti"/>
          <w:i/>
          <w:iCs/>
          <w:sz w:val="22"/>
          <w:szCs w:val="22"/>
          <w:lang w:eastAsia="zh-CN"/>
        </w:rPr>
      </w:pPr>
      <w:r>
        <w:rPr>
          <w:rFonts w:eastAsia="STKaiti" w:hint="eastAsia"/>
          <w:sz w:val="22"/>
          <w:szCs w:val="22"/>
          <w:lang w:eastAsia="zh-CN"/>
        </w:rPr>
        <w:t>“</w:t>
      </w:r>
      <w:r w:rsidR="00BF08F7" w:rsidRPr="0095715D">
        <w:rPr>
          <w:rFonts w:eastAsia="STKaiti"/>
          <w:sz w:val="22"/>
          <w:szCs w:val="22"/>
          <w:lang w:eastAsia="zh-CN"/>
        </w:rPr>
        <w:t>考虑到受到影响的主管部门可以在第</w:t>
      </w:r>
      <w:r w:rsidR="00BF08F7" w:rsidRPr="0095715D">
        <w:rPr>
          <w:rFonts w:eastAsia="STKaiti"/>
          <w:sz w:val="22"/>
          <w:szCs w:val="22"/>
          <w:lang w:eastAsia="zh-CN"/>
        </w:rPr>
        <w:t>II-S</w:t>
      </w:r>
      <w:r w:rsidR="00BF08F7" w:rsidRPr="0095715D">
        <w:rPr>
          <w:rFonts w:eastAsia="STKaiti"/>
          <w:sz w:val="22"/>
          <w:szCs w:val="22"/>
          <w:lang w:eastAsia="zh-CN"/>
        </w:rPr>
        <w:t>部分公布之前或之后的任何时候提交有关不同协调状态的资料，同时为避免对通知资料的处理造成不当拖延，无线电通信局将根据第</w:t>
      </w:r>
      <w:r w:rsidR="00BF08F7" w:rsidRPr="0095715D">
        <w:rPr>
          <w:rFonts w:eastAsia="STKaiti"/>
          <w:b/>
          <w:bCs/>
          <w:sz w:val="22"/>
          <w:szCs w:val="22"/>
          <w:lang w:eastAsia="zh-CN"/>
        </w:rPr>
        <w:t>11.32</w:t>
      </w:r>
      <w:r w:rsidR="00BF08F7" w:rsidRPr="0095715D">
        <w:rPr>
          <w:rFonts w:eastAsia="STKaiti"/>
          <w:sz w:val="22"/>
          <w:szCs w:val="22"/>
          <w:lang w:eastAsia="zh-CN"/>
        </w:rPr>
        <w:t>款按照以下步骤对通知资料进行审查：</w:t>
      </w:r>
    </w:p>
    <w:p w14:paraId="700A40CA" w14:textId="77777777" w:rsidR="00BF08F7" w:rsidRPr="0095715D" w:rsidRDefault="00BF08F7" w:rsidP="00DA1D0D">
      <w:pPr>
        <w:pStyle w:val="Note"/>
        <w:tabs>
          <w:tab w:val="clear" w:pos="284"/>
        </w:tabs>
        <w:ind w:leftChars="295" w:left="1133" w:hangingChars="193" w:hanging="425"/>
        <w:rPr>
          <w:rFonts w:eastAsia="STKaiti"/>
          <w:sz w:val="22"/>
          <w:szCs w:val="22"/>
          <w:lang w:eastAsia="zh-CN"/>
        </w:rPr>
      </w:pPr>
      <w:proofErr w:type="spellStart"/>
      <w:r w:rsidRPr="0095715D">
        <w:rPr>
          <w:rFonts w:eastAsia="STKaiti"/>
          <w:i/>
          <w:iCs/>
          <w:sz w:val="22"/>
          <w:szCs w:val="22"/>
          <w:lang w:eastAsia="zh-CN"/>
        </w:rPr>
        <w:t>i</w:t>
      </w:r>
      <w:proofErr w:type="spellEnd"/>
      <w:r w:rsidRPr="0095715D">
        <w:rPr>
          <w:rFonts w:eastAsia="STKaiti"/>
          <w:sz w:val="22"/>
          <w:szCs w:val="22"/>
          <w:lang w:eastAsia="zh-CN"/>
        </w:rPr>
        <w:t>)</w:t>
      </w:r>
      <w:r w:rsidRPr="0095715D">
        <w:rPr>
          <w:rFonts w:eastAsia="STKaiti"/>
          <w:sz w:val="22"/>
          <w:szCs w:val="22"/>
          <w:lang w:eastAsia="zh-CN"/>
        </w:rPr>
        <w:tab/>
      </w:r>
      <w:r w:rsidRPr="0095715D">
        <w:rPr>
          <w:rFonts w:eastAsia="STKaiti"/>
          <w:sz w:val="22"/>
          <w:szCs w:val="22"/>
          <w:lang w:eastAsia="zh-CN"/>
        </w:rPr>
        <w:t>如在无线电通信局每周批准会议之前完成查询程序，则基于查询结果产生的协调状态将考虑在审查结论的拟定中；</w:t>
      </w:r>
    </w:p>
    <w:p w14:paraId="5464776C" w14:textId="066FE3D4" w:rsidR="00BF08F7" w:rsidRPr="0095715D" w:rsidRDefault="00BF08F7" w:rsidP="00DA1D0D">
      <w:pPr>
        <w:pStyle w:val="Note"/>
        <w:tabs>
          <w:tab w:val="clear" w:pos="284"/>
        </w:tabs>
        <w:ind w:leftChars="295" w:left="1133" w:hangingChars="193" w:hanging="425"/>
        <w:rPr>
          <w:rFonts w:eastAsia="STKaiti"/>
          <w:sz w:val="22"/>
          <w:szCs w:val="22"/>
          <w:lang w:eastAsia="zh-CN"/>
        </w:rPr>
      </w:pPr>
      <w:r w:rsidRPr="0095715D">
        <w:rPr>
          <w:rFonts w:eastAsia="STKaiti" w:hint="eastAsia"/>
          <w:i/>
          <w:iCs/>
          <w:sz w:val="22"/>
          <w:szCs w:val="22"/>
          <w:lang w:eastAsia="zh-CN"/>
        </w:rPr>
        <w:t>ii</w:t>
      </w:r>
      <w:r w:rsidRPr="0095715D">
        <w:rPr>
          <w:rFonts w:eastAsia="STKaiti" w:hint="eastAsia"/>
          <w:sz w:val="22"/>
          <w:szCs w:val="22"/>
          <w:lang w:eastAsia="zh-CN"/>
        </w:rPr>
        <w:t>)</w:t>
      </w:r>
      <w:r w:rsidRPr="0095715D">
        <w:rPr>
          <w:rFonts w:eastAsia="STKaiti"/>
          <w:sz w:val="22"/>
          <w:szCs w:val="22"/>
          <w:lang w:eastAsia="zh-CN"/>
        </w:rPr>
        <w:tab/>
      </w:r>
      <w:r w:rsidRPr="0095715D">
        <w:rPr>
          <w:rFonts w:eastAsia="STKaiti"/>
          <w:sz w:val="22"/>
          <w:szCs w:val="22"/>
          <w:lang w:eastAsia="zh-CN"/>
        </w:rPr>
        <w:t>如查询程序未在无线电通信局每周批准会议之前完成，则受到影响的主管部门的审查结果将依据通知主管部门在提交通知时提交的协调状态。在无线电通信局的查询程序结束后，无线电通信局将就是否重新审议审查结果采取适当的行动。</w:t>
      </w:r>
      <w:r w:rsidR="00CC7C1D">
        <w:rPr>
          <w:rFonts w:eastAsia="STKaiti" w:hint="eastAsia"/>
          <w:sz w:val="22"/>
          <w:szCs w:val="22"/>
          <w:lang w:eastAsia="zh-CN"/>
        </w:rPr>
        <w:t>”</w:t>
      </w:r>
    </w:p>
    <w:p w14:paraId="2D4655C2" w14:textId="77777777" w:rsidR="00225C72" w:rsidRDefault="00225C72" w:rsidP="00225C72">
      <w:pPr>
        <w:pStyle w:val="Heading8"/>
        <w:rPr>
          <w:lang w:eastAsia="zh-CN"/>
        </w:rPr>
      </w:pPr>
      <w:r>
        <w:rPr>
          <w:rFonts w:hint="eastAsia"/>
          <w:lang w:eastAsia="zh-CN"/>
        </w:rPr>
        <w:t>11.32A</w:t>
      </w:r>
    </w:p>
    <w:p w14:paraId="7E54C00D" w14:textId="77777777" w:rsidR="00BF08F7" w:rsidRPr="00AD4F9F" w:rsidRDefault="00BF08F7" w:rsidP="00C469D0">
      <w:pPr>
        <w:ind w:firstLine="567"/>
        <w:rPr>
          <w:lang w:eastAsia="zh-CN"/>
        </w:rPr>
      </w:pPr>
      <w:r w:rsidRPr="00DC2213">
        <w:rPr>
          <w:rFonts w:hint="eastAsia"/>
          <w:lang w:eastAsia="zh-CN"/>
        </w:rPr>
        <w:t>有害干扰概率评估的计算方法以及无线电通信局按照第</w:t>
      </w:r>
      <w:r w:rsidRPr="00F60C4F">
        <w:rPr>
          <w:rFonts w:hint="eastAsia"/>
          <w:b/>
          <w:bCs/>
          <w:lang w:eastAsia="zh-CN"/>
        </w:rPr>
        <w:t>9.7</w:t>
      </w:r>
      <w:r w:rsidRPr="00DC2213">
        <w:rPr>
          <w:rFonts w:hint="eastAsia"/>
          <w:lang w:eastAsia="zh-CN"/>
        </w:rPr>
        <w:t>款</w:t>
      </w:r>
      <w:r>
        <w:rPr>
          <w:rFonts w:hint="eastAsia"/>
          <w:lang w:eastAsia="zh-CN"/>
        </w:rPr>
        <w:t>确</w:t>
      </w:r>
      <w:r w:rsidRPr="00DC2213">
        <w:rPr>
          <w:rFonts w:hint="eastAsia"/>
          <w:lang w:eastAsia="zh-CN"/>
        </w:rPr>
        <w:t>立的协调审查</w:t>
      </w:r>
      <w:r>
        <w:rPr>
          <w:rFonts w:hint="eastAsia"/>
          <w:lang w:eastAsia="zh-CN"/>
        </w:rPr>
        <w:t>结论</w:t>
      </w:r>
      <w:r w:rsidRPr="00DC2213">
        <w:rPr>
          <w:rFonts w:hint="eastAsia"/>
          <w:lang w:eastAsia="zh-CN"/>
        </w:rPr>
        <w:t>的标准包含在《程序规则》</w:t>
      </w:r>
      <w:r w:rsidRPr="00DC2213">
        <w:rPr>
          <w:rFonts w:hint="eastAsia"/>
          <w:lang w:eastAsia="zh-CN"/>
        </w:rPr>
        <w:t>B3</w:t>
      </w:r>
      <w:r>
        <w:rPr>
          <w:rFonts w:hint="eastAsia"/>
          <w:lang w:eastAsia="zh-CN"/>
        </w:rPr>
        <w:t>中，第</w:t>
      </w:r>
      <w:r w:rsidRPr="009429A9">
        <w:rPr>
          <w:rFonts w:hint="eastAsia"/>
          <w:b/>
          <w:bCs/>
          <w:lang w:eastAsia="zh-CN"/>
        </w:rPr>
        <w:t>11</w:t>
      </w:r>
      <w:r w:rsidRPr="009429A9">
        <w:rPr>
          <w:b/>
          <w:bCs/>
          <w:lang w:eastAsia="zh-CN"/>
        </w:rPr>
        <w:t>.32A</w:t>
      </w:r>
      <w:r w:rsidRPr="009429A9">
        <w:rPr>
          <w:rFonts w:hint="eastAsia"/>
          <w:b/>
          <w:bCs/>
          <w:lang w:eastAsia="zh-CN"/>
        </w:rPr>
        <w:t>.</w:t>
      </w:r>
      <w:r w:rsidRPr="009429A9">
        <w:rPr>
          <w:b/>
          <w:bCs/>
          <w:lang w:eastAsia="zh-CN"/>
        </w:rPr>
        <w:t>2</w:t>
      </w:r>
      <w:r>
        <w:rPr>
          <w:rFonts w:hint="eastAsia"/>
          <w:lang w:eastAsia="zh-CN"/>
        </w:rPr>
        <w:t>和</w:t>
      </w:r>
      <w:r w:rsidRPr="00BF08F7">
        <w:rPr>
          <w:lang w:eastAsia="zh-CN"/>
        </w:rPr>
        <w:t>第</w:t>
      </w:r>
      <w:r w:rsidRPr="009429A9">
        <w:rPr>
          <w:rFonts w:hint="eastAsia"/>
          <w:b/>
          <w:bCs/>
          <w:lang w:eastAsia="zh-CN"/>
        </w:rPr>
        <w:t>762</w:t>
      </w:r>
      <w:r w:rsidRPr="00BF08F7">
        <w:rPr>
          <w:rFonts w:hint="eastAsia"/>
          <w:lang w:eastAsia="zh-CN"/>
        </w:rPr>
        <w:t>号</w:t>
      </w:r>
      <w:r w:rsidRPr="00BF08F7">
        <w:rPr>
          <w:lang w:eastAsia="zh-CN"/>
        </w:rPr>
        <w:t>决议</w:t>
      </w:r>
      <w:r w:rsidRPr="009429A9">
        <w:rPr>
          <w:b/>
          <w:bCs/>
          <w:lang w:eastAsia="zh-CN"/>
        </w:rPr>
        <w:t>（</w:t>
      </w:r>
      <w:r w:rsidRPr="009429A9">
        <w:rPr>
          <w:rFonts w:hint="eastAsia"/>
          <w:b/>
          <w:bCs/>
          <w:lang w:eastAsia="zh-CN"/>
        </w:rPr>
        <w:t>WRC</w:t>
      </w:r>
      <w:r w:rsidRPr="009429A9">
        <w:rPr>
          <w:b/>
          <w:bCs/>
          <w:lang w:eastAsia="zh-CN"/>
        </w:rPr>
        <w:t>-15</w:t>
      </w:r>
      <w:r w:rsidRPr="009429A9">
        <w:rPr>
          <w:b/>
          <w:bCs/>
          <w:lang w:eastAsia="zh-CN"/>
        </w:rPr>
        <w:t>）</w:t>
      </w:r>
      <w:r>
        <w:rPr>
          <w:rFonts w:hint="eastAsia"/>
          <w:lang w:eastAsia="zh-CN"/>
        </w:rPr>
        <w:t>所述</w:t>
      </w:r>
      <w:r>
        <w:rPr>
          <w:lang w:eastAsia="zh-CN"/>
        </w:rPr>
        <w:t>情况除外。</w:t>
      </w:r>
    </w:p>
    <w:p w14:paraId="1458A4FE" w14:textId="77777777" w:rsidR="00225C72" w:rsidRDefault="00225C72" w:rsidP="00225C72">
      <w:pPr>
        <w:pStyle w:val="Heading8"/>
        <w:rPr>
          <w:lang w:eastAsia="zh-CN"/>
        </w:rPr>
      </w:pPr>
      <w:r>
        <w:rPr>
          <w:rFonts w:hint="eastAsia"/>
          <w:lang w:eastAsia="zh-CN"/>
        </w:rPr>
        <w:t>11.34</w:t>
      </w:r>
    </w:p>
    <w:p w14:paraId="27BE57E7" w14:textId="77777777" w:rsidR="00225C72" w:rsidRDefault="00225C72" w:rsidP="003E4DA7">
      <w:pPr>
        <w:pStyle w:val="Heading1"/>
        <w:rPr>
          <w:lang w:eastAsia="zh-CN"/>
        </w:rPr>
      </w:pPr>
      <w:r>
        <w:rPr>
          <w:rFonts w:hint="eastAsia"/>
          <w:lang w:eastAsia="zh-CN"/>
        </w:rPr>
        <w:t>1</w:t>
      </w:r>
      <w:r>
        <w:rPr>
          <w:rFonts w:hint="eastAsia"/>
          <w:lang w:eastAsia="zh-CN"/>
        </w:rPr>
        <w:tab/>
      </w:r>
      <w:r w:rsidR="003E4DA7">
        <w:rPr>
          <w:rFonts w:hint="eastAsia"/>
          <w:lang w:eastAsia="zh-CN"/>
        </w:rPr>
        <w:t>受</w:t>
      </w:r>
      <w:r>
        <w:rPr>
          <w:lang w:eastAsia="zh-CN"/>
        </w:rPr>
        <w:t>附录</w:t>
      </w:r>
      <w:r>
        <w:rPr>
          <w:lang w:eastAsia="zh-CN"/>
        </w:rPr>
        <w:t>25</w:t>
      </w:r>
      <w:r w:rsidR="003E4DA7">
        <w:rPr>
          <w:rFonts w:hint="eastAsia"/>
          <w:lang w:eastAsia="zh-CN"/>
        </w:rPr>
        <w:t>制约</w:t>
      </w:r>
      <w:r>
        <w:rPr>
          <w:lang w:eastAsia="zh-CN"/>
        </w:rPr>
        <w:t>的</w:t>
      </w:r>
      <w:r w:rsidR="00003430">
        <w:rPr>
          <w:lang w:eastAsia="zh-CN"/>
        </w:rPr>
        <w:t>频段</w:t>
      </w:r>
    </w:p>
    <w:p w14:paraId="4C3EF22A" w14:textId="77777777" w:rsidR="00225C72" w:rsidRDefault="00225C72" w:rsidP="003E4DA7">
      <w:pPr>
        <w:rPr>
          <w:lang w:eastAsia="zh-CN"/>
        </w:rPr>
      </w:pPr>
      <w:r>
        <w:rPr>
          <w:rFonts w:hint="eastAsia"/>
          <w:lang w:eastAsia="zh-CN"/>
        </w:rPr>
        <w:t>1.1</w:t>
      </w:r>
      <w:r>
        <w:rPr>
          <w:rFonts w:hint="eastAsia"/>
          <w:lang w:eastAsia="zh-CN"/>
        </w:rPr>
        <w:tab/>
      </w:r>
      <w:r w:rsidR="003E4DA7">
        <w:rPr>
          <w:rFonts w:hint="eastAsia"/>
          <w:lang w:eastAsia="zh-CN"/>
        </w:rPr>
        <w:t>对</w:t>
      </w:r>
      <w:r>
        <w:rPr>
          <w:lang w:eastAsia="zh-CN"/>
        </w:rPr>
        <w:t>于</w:t>
      </w:r>
      <w:r w:rsidR="003E4DA7">
        <w:rPr>
          <w:rFonts w:hint="eastAsia"/>
          <w:lang w:eastAsia="zh-CN"/>
        </w:rPr>
        <w:t>需按照</w:t>
      </w:r>
      <w:r>
        <w:rPr>
          <w:lang w:eastAsia="zh-CN"/>
        </w:rPr>
        <w:t>附录</w:t>
      </w:r>
      <w:r>
        <w:rPr>
          <w:b/>
          <w:bCs/>
          <w:lang w:eastAsia="zh-CN"/>
        </w:rPr>
        <w:t>25</w:t>
      </w:r>
      <w:r>
        <w:rPr>
          <w:lang w:eastAsia="zh-CN"/>
        </w:rPr>
        <w:t>分配</w:t>
      </w:r>
      <w:r>
        <w:rPr>
          <w:rFonts w:hint="eastAsia"/>
          <w:lang w:eastAsia="zh-CN"/>
        </w:rPr>
        <w:t>规划</w:t>
      </w:r>
      <w:r w:rsidR="003E4DA7">
        <w:rPr>
          <w:rFonts w:hint="eastAsia"/>
          <w:lang w:eastAsia="zh-CN"/>
        </w:rPr>
        <w:t>进行的</w:t>
      </w:r>
      <w:r>
        <w:rPr>
          <w:lang w:eastAsia="zh-CN"/>
        </w:rPr>
        <w:t>一致性</w:t>
      </w:r>
      <w:r w:rsidR="00626838">
        <w:rPr>
          <w:lang w:eastAsia="zh-CN"/>
        </w:rPr>
        <w:t>审查</w:t>
      </w:r>
      <w:r w:rsidR="003E4DA7">
        <w:rPr>
          <w:lang w:eastAsia="zh-CN"/>
        </w:rPr>
        <w:t>，无线电规则委员会考虑到以下</w:t>
      </w:r>
      <w:r w:rsidR="003E4DA7">
        <w:rPr>
          <w:rFonts w:hint="eastAsia"/>
          <w:lang w:eastAsia="zh-CN"/>
        </w:rPr>
        <w:t>因</w:t>
      </w:r>
      <w:r>
        <w:rPr>
          <w:lang w:eastAsia="zh-CN"/>
        </w:rPr>
        <w:t>素：</w:t>
      </w:r>
    </w:p>
    <w:p w14:paraId="25DD0668" w14:textId="77777777" w:rsidR="00225C72" w:rsidRDefault="00225C72" w:rsidP="00CD467D">
      <w:pPr>
        <w:rPr>
          <w:lang w:eastAsia="zh-CN"/>
        </w:rPr>
      </w:pPr>
      <w:r>
        <w:rPr>
          <w:rFonts w:hint="eastAsia"/>
          <w:lang w:eastAsia="zh-CN"/>
        </w:rPr>
        <w:t>1.1.1</w:t>
      </w:r>
      <w:r>
        <w:rPr>
          <w:rFonts w:hint="eastAsia"/>
          <w:lang w:eastAsia="zh-CN"/>
        </w:rPr>
        <w:tab/>
      </w:r>
      <w:r>
        <w:rPr>
          <w:lang w:eastAsia="zh-CN"/>
        </w:rPr>
        <w:t>在</w:t>
      </w:r>
      <w:r>
        <w:rPr>
          <w:lang w:eastAsia="zh-CN"/>
        </w:rPr>
        <w:t>MWARC-74</w:t>
      </w:r>
      <w:r>
        <w:rPr>
          <w:lang w:eastAsia="zh-CN"/>
        </w:rPr>
        <w:t>产生的</w:t>
      </w:r>
      <w:r w:rsidR="00CD467D">
        <w:rPr>
          <w:rFonts w:hint="eastAsia"/>
          <w:lang w:eastAsia="zh-CN"/>
        </w:rPr>
        <w:t>“</w:t>
      </w:r>
      <w:r>
        <w:rPr>
          <w:lang w:eastAsia="zh-CN"/>
        </w:rPr>
        <w:t>原始</w:t>
      </w:r>
      <w:r w:rsidR="00CD467D">
        <w:rPr>
          <w:rFonts w:hint="eastAsia"/>
          <w:lang w:eastAsia="zh-CN"/>
        </w:rPr>
        <w:t>”</w:t>
      </w:r>
      <w:r w:rsidR="003E4DA7">
        <w:rPr>
          <w:lang w:eastAsia="zh-CN"/>
        </w:rPr>
        <w:t>规划中仅就给定信道</w:t>
      </w:r>
      <w:r w:rsidR="003E4DA7">
        <w:rPr>
          <w:rFonts w:hint="eastAsia"/>
          <w:lang w:eastAsia="zh-CN"/>
        </w:rPr>
        <w:t>说明</w:t>
      </w:r>
      <w:r>
        <w:rPr>
          <w:lang w:eastAsia="zh-CN"/>
        </w:rPr>
        <w:t>了分配区域。</w:t>
      </w:r>
      <w:r>
        <w:rPr>
          <w:rFonts w:hint="eastAsia"/>
          <w:lang w:eastAsia="zh-CN"/>
        </w:rPr>
        <w:t>应</w:t>
      </w:r>
      <w:r>
        <w:rPr>
          <w:lang w:eastAsia="zh-CN"/>
        </w:rPr>
        <w:t>使用《无线电规则》中的信息和其他</w:t>
      </w:r>
      <w:r>
        <w:rPr>
          <w:rFonts w:hint="eastAsia"/>
          <w:lang w:eastAsia="zh-CN"/>
        </w:rPr>
        <w:t>概括的</w:t>
      </w:r>
      <w:r>
        <w:rPr>
          <w:lang w:eastAsia="zh-CN"/>
        </w:rPr>
        <w:t>强制性规定</w:t>
      </w:r>
      <w:r>
        <w:rPr>
          <w:rFonts w:hint="eastAsia"/>
          <w:lang w:eastAsia="zh-CN"/>
        </w:rPr>
        <w:t>就</w:t>
      </w:r>
      <w:r>
        <w:rPr>
          <w:lang w:eastAsia="zh-CN"/>
        </w:rPr>
        <w:t>相关指配和分配的一致性</w:t>
      </w:r>
      <w:r>
        <w:rPr>
          <w:rFonts w:hint="eastAsia"/>
          <w:lang w:eastAsia="zh-CN"/>
        </w:rPr>
        <w:t>在</w:t>
      </w:r>
      <w:r>
        <w:rPr>
          <w:lang w:eastAsia="zh-CN"/>
        </w:rPr>
        <w:t>信道安排、辐射等级和发射功率几个方面进行</w:t>
      </w:r>
      <w:r w:rsidR="00626838">
        <w:rPr>
          <w:rFonts w:hint="eastAsia"/>
          <w:lang w:eastAsia="zh-CN"/>
        </w:rPr>
        <w:t>审查</w:t>
      </w:r>
      <w:r>
        <w:rPr>
          <w:lang w:eastAsia="zh-CN"/>
        </w:rPr>
        <w:t>。</w:t>
      </w:r>
    </w:p>
    <w:p w14:paraId="2B4B92C2" w14:textId="77777777"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D49E130" w14:textId="77777777" w:rsidR="00225C72" w:rsidRDefault="00225C72" w:rsidP="00CD467D">
      <w:pPr>
        <w:rPr>
          <w:lang w:eastAsia="zh-CN"/>
        </w:rPr>
      </w:pPr>
      <w:r>
        <w:rPr>
          <w:rFonts w:hint="eastAsia"/>
          <w:lang w:eastAsia="zh-CN"/>
        </w:rPr>
        <w:lastRenderedPageBreak/>
        <w:t>1.1.2</w:t>
      </w:r>
      <w:r>
        <w:rPr>
          <w:rFonts w:hint="eastAsia"/>
          <w:lang w:eastAsia="zh-CN"/>
        </w:rPr>
        <w:tab/>
      </w:r>
      <w:r>
        <w:rPr>
          <w:lang w:eastAsia="zh-CN"/>
        </w:rPr>
        <w:t>在规划的升级中</w:t>
      </w:r>
      <w:r>
        <w:rPr>
          <w:rFonts w:hint="eastAsia"/>
          <w:lang w:eastAsia="zh-CN"/>
        </w:rPr>
        <w:t>，考虑了前版</w:t>
      </w:r>
      <w:r>
        <w:rPr>
          <w:lang w:eastAsia="zh-CN"/>
        </w:rPr>
        <w:t>《无线电规则》第</w:t>
      </w:r>
      <w:r>
        <w:rPr>
          <w:lang w:eastAsia="zh-CN"/>
        </w:rPr>
        <w:t>16</w:t>
      </w:r>
      <w:r>
        <w:rPr>
          <w:lang w:eastAsia="zh-CN"/>
        </w:rPr>
        <w:t>条（</w:t>
      </w:r>
      <w:r>
        <w:rPr>
          <w:lang w:eastAsia="zh-CN"/>
        </w:rPr>
        <w:t>1990</w:t>
      </w:r>
      <w:r>
        <w:rPr>
          <w:lang w:eastAsia="zh-CN"/>
        </w:rPr>
        <w:t>年版，</w:t>
      </w:r>
      <w:r>
        <w:rPr>
          <w:lang w:eastAsia="zh-CN"/>
        </w:rPr>
        <w:t>1994</w:t>
      </w:r>
      <w:r>
        <w:rPr>
          <w:lang w:eastAsia="zh-CN"/>
        </w:rPr>
        <w:t>年修订）的程序以及附录</w:t>
      </w:r>
      <w:r>
        <w:rPr>
          <w:b/>
          <w:bCs/>
          <w:lang w:eastAsia="zh-CN"/>
        </w:rPr>
        <w:t>25</w:t>
      </w:r>
      <w:r>
        <w:rPr>
          <w:lang w:eastAsia="zh-CN"/>
        </w:rPr>
        <w:t>第</w:t>
      </w:r>
      <w:r>
        <w:rPr>
          <w:rFonts w:hint="eastAsia"/>
          <w:noProof/>
          <w:lang w:eastAsia="zh-CN"/>
        </w:rPr>
        <w:t>一</w:t>
      </w:r>
      <w:r>
        <w:rPr>
          <w:lang w:eastAsia="zh-CN"/>
        </w:rPr>
        <w:t>部分的应用，</w:t>
      </w:r>
      <w:r>
        <w:rPr>
          <w:rFonts w:hint="eastAsia"/>
          <w:lang w:eastAsia="zh-CN"/>
        </w:rPr>
        <w:t>包括了</w:t>
      </w:r>
      <w:r>
        <w:rPr>
          <w:lang w:eastAsia="zh-CN"/>
        </w:rPr>
        <w:t>更多的数据</w:t>
      </w:r>
      <w:r>
        <w:rPr>
          <w:rFonts w:hint="eastAsia"/>
          <w:lang w:eastAsia="zh-CN"/>
        </w:rPr>
        <w:t>：</w:t>
      </w:r>
      <w:r>
        <w:rPr>
          <w:lang w:eastAsia="zh-CN"/>
        </w:rPr>
        <w:t>发射功率、天线特性、操作时间和服务区</w:t>
      </w:r>
      <w:r>
        <w:rPr>
          <w:rFonts w:hint="eastAsia"/>
          <w:lang w:eastAsia="zh-CN"/>
        </w:rPr>
        <w:t>，这些参数也是</w:t>
      </w:r>
      <w:r>
        <w:rPr>
          <w:lang w:eastAsia="zh-CN"/>
        </w:rPr>
        <w:t>相关主管部门间协调的结果。因此，通知指配的特性必须与协调结果中的特性相</w:t>
      </w:r>
      <w:r>
        <w:rPr>
          <w:rFonts w:hint="eastAsia"/>
          <w:lang w:eastAsia="zh-CN"/>
        </w:rPr>
        <w:t>吻合</w:t>
      </w:r>
      <w:r>
        <w:rPr>
          <w:lang w:eastAsia="zh-CN"/>
        </w:rPr>
        <w:t>。</w:t>
      </w:r>
    </w:p>
    <w:p w14:paraId="6650B791" w14:textId="77777777" w:rsidR="00225C72" w:rsidRDefault="00225C72" w:rsidP="00CD467D">
      <w:pPr>
        <w:rPr>
          <w:lang w:eastAsia="zh-CN"/>
        </w:rPr>
      </w:pPr>
      <w:r>
        <w:rPr>
          <w:rFonts w:hint="eastAsia"/>
          <w:lang w:eastAsia="zh-CN"/>
        </w:rPr>
        <w:t>1.1.3</w:t>
      </w:r>
      <w:r>
        <w:rPr>
          <w:rFonts w:hint="eastAsia"/>
          <w:lang w:eastAsia="zh-CN"/>
        </w:rPr>
        <w:tab/>
      </w:r>
      <w:r w:rsidR="003E4DA7">
        <w:rPr>
          <w:lang w:eastAsia="zh-CN"/>
        </w:rPr>
        <w:t>为</w:t>
      </w:r>
      <w:r w:rsidR="003E4DA7">
        <w:rPr>
          <w:rFonts w:hint="eastAsia"/>
          <w:lang w:eastAsia="zh-CN"/>
        </w:rPr>
        <w:t>落实</w:t>
      </w:r>
      <w:r>
        <w:rPr>
          <w:lang w:eastAsia="zh-CN"/>
        </w:rPr>
        <w:t>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A27BA1">
        <w:rPr>
          <w:rStyle w:val="FootnoteReference"/>
          <w:b/>
          <w:bCs/>
          <w:lang w:eastAsia="zh-CN"/>
        </w:rPr>
        <w:footnoteReference w:customMarkFollows="1" w:id="12"/>
        <w:t>*</w:t>
      </w:r>
      <w:r>
        <w:rPr>
          <w:lang w:eastAsia="zh-CN"/>
        </w:rPr>
        <w:t>，</w:t>
      </w:r>
      <w:r>
        <w:rPr>
          <w:rFonts w:hint="eastAsia"/>
          <w:lang w:eastAsia="zh-CN"/>
        </w:rPr>
        <w:t>前</w:t>
      </w:r>
      <w:r w:rsidR="003E4DA7">
        <w:rPr>
          <w:rFonts w:hint="eastAsia"/>
          <w:lang w:eastAsia="zh-CN"/>
        </w:rPr>
        <w:t>国际频登会（</w:t>
      </w:r>
      <w:r>
        <w:rPr>
          <w:lang w:eastAsia="zh-CN"/>
        </w:rPr>
        <w:t>IFRB</w:t>
      </w:r>
      <w:r w:rsidR="003E4DA7">
        <w:rPr>
          <w:rFonts w:hint="eastAsia"/>
          <w:lang w:eastAsia="zh-CN"/>
        </w:rPr>
        <w:t>）曾</w:t>
      </w:r>
      <w:r>
        <w:rPr>
          <w:lang w:eastAsia="zh-CN"/>
        </w:rPr>
        <w:t>要求（并且获得）关于希望使用的在</w:t>
      </w:r>
      <w:r>
        <w:rPr>
          <w:lang w:eastAsia="zh-CN"/>
        </w:rPr>
        <w:t>WARC Mob-87</w:t>
      </w:r>
      <w:r>
        <w:rPr>
          <w:lang w:eastAsia="zh-CN"/>
        </w:rPr>
        <w:t>上成为可使用的新信道的更加精确的数据。但是，许多主管部门指出这些信息不得不作为初步假设进行考虑，因为分配的</w:t>
      </w:r>
      <w:r>
        <w:rPr>
          <w:rFonts w:hint="eastAsia"/>
          <w:lang w:eastAsia="zh-CN"/>
        </w:rPr>
        <w:t>确定</w:t>
      </w:r>
      <w:r>
        <w:rPr>
          <w:lang w:eastAsia="zh-CN"/>
        </w:rPr>
        <w:t>（每信道分配的数目、其他分配的特性以及其他主管部门对分配的实际使用）决定</w:t>
      </w:r>
      <w:r>
        <w:rPr>
          <w:rFonts w:hint="eastAsia"/>
          <w:lang w:eastAsia="zh-CN"/>
        </w:rPr>
        <w:t>了</w:t>
      </w:r>
      <w:r>
        <w:rPr>
          <w:lang w:eastAsia="zh-CN"/>
        </w:rPr>
        <w:t>定义特性。因此，如</w:t>
      </w:r>
      <w:r>
        <w:rPr>
          <w:lang w:eastAsia="zh-CN"/>
        </w:rPr>
        <w:t>1991</w:t>
      </w:r>
      <w:r>
        <w:rPr>
          <w:lang w:eastAsia="zh-CN"/>
        </w:rPr>
        <w:t>年</w:t>
      </w:r>
      <w:r>
        <w:rPr>
          <w:lang w:eastAsia="zh-CN"/>
        </w:rPr>
        <w:t>3</w:t>
      </w:r>
      <w:r>
        <w:rPr>
          <w:lang w:eastAsia="zh-CN"/>
        </w:rPr>
        <w:t>月</w:t>
      </w:r>
      <w:r>
        <w:rPr>
          <w:lang w:eastAsia="zh-CN"/>
        </w:rPr>
        <w:t>22</w:t>
      </w:r>
      <w:r>
        <w:rPr>
          <w:lang w:eastAsia="zh-CN"/>
        </w:rPr>
        <w:t>日</w:t>
      </w:r>
      <w:r>
        <w:rPr>
          <w:rFonts w:hint="eastAsia"/>
          <w:lang w:eastAsia="zh-CN"/>
        </w:rPr>
        <w:t>前</w:t>
      </w:r>
      <w:r>
        <w:rPr>
          <w:lang w:eastAsia="zh-CN"/>
        </w:rPr>
        <w:t>IFRB</w:t>
      </w:r>
      <w:r>
        <w:rPr>
          <w:rFonts w:hint="eastAsia"/>
          <w:lang w:eastAsia="zh-CN"/>
        </w:rPr>
        <w:t>第</w:t>
      </w:r>
      <w:r>
        <w:rPr>
          <w:lang w:eastAsia="zh-CN"/>
        </w:rPr>
        <w:t>860</w:t>
      </w:r>
      <w:r>
        <w:rPr>
          <w:rFonts w:hint="eastAsia"/>
          <w:lang w:eastAsia="zh-CN"/>
        </w:rPr>
        <w:t>号通函</w:t>
      </w:r>
      <w:r>
        <w:rPr>
          <w:lang w:eastAsia="zh-CN"/>
        </w:rPr>
        <w:t>中显示的，进入附录</w:t>
      </w:r>
      <w:r>
        <w:rPr>
          <w:b/>
          <w:bCs/>
          <w:lang w:eastAsia="zh-CN"/>
        </w:rPr>
        <w:t>25</w:t>
      </w:r>
      <w:r>
        <w:rPr>
          <w:lang w:eastAsia="zh-CN"/>
        </w:rPr>
        <w:t>规划的新信道中的指配的特性仅仅被认为是初步假设而不</w:t>
      </w:r>
      <w:r>
        <w:rPr>
          <w:rFonts w:hint="eastAsia"/>
          <w:lang w:eastAsia="zh-CN"/>
        </w:rPr>
        <w:t>提供</w:t>
      </w:r>
      <w:r>
        <w:rPr>
          <w:lang w:eastAsia="zh-CN"/>
        </w:rPr>
        <w:t>计算的环境。</w:t>
      </w:r>
    </w:p>
    <w:p w14:paraId="419F1A4E" w14:textId="77777777" w:rsidR="00CD467D" w:rsidRDefault="00CD467D" w:rsidP="00C469D0">
      <w:pPr>
        <w:rPr>
          <w:color w:val="000000"/>
          <w:lang w:val="en-US" w:eastAsia="zh-CN"/>
        </w:rPr>
      </w:pPr>
      <w:r>
        <w:rPr>
          <w:color w:val="000000"/>
          <w:lang w:val="en-US" w:eastAsia="zh-CN"/>
        </w:rPr>
        <w:t>1.1.4</w:t>
      </w:r>
      <w:r>
        <w:rPr>
          <w:color w:val="000000"/>
          <w:lang w:val="en-US" w:eastAsia="zh-CN"/>
        </w:rPr>
        <w:tab/>
      </w:r>
      <w:r>
        <w:rPr>
          <w:lang w:eastAsia="zh-CN"/>
        </w:rPr>
        <w:t>但是，按照第</w:t>
      </w:r>
      <w:r>
        <w:rPr>
          <w:b/>
          <w:bCs/>
          <w:lang w:eastAsia="zh-CN"/>
        </w:rPr>
        <w:t>325</w:t>
      </w:r>
      <w:r>
        <w:rPr>
          <w:lang w:eastAsia="zh-CN"/>
        </w:rPr>
        <w:t>号决议</w:t>
      </w:r>
      <w:r w:rsidRPr="009D5E76">
        <w:rPr>
          <w:b/>
          <w:lang w:eastAsia="zh-CN"/>
        </w:rPr>
        <w:t>（</w:t>
      </w:r>
      <w:r w:rsidRPr="009D5E76">
        <w:rPr>
          <w:b/>
          <w:bCs/>
          <w:lang w:eastAsia="zh-CN"/>
        </w:rPr>
        <w:t>Mob-87</w:t>
      </w:r>
      <w:r w:rsidRPr="009D5E76">
        <w:rPr>
          <w:b/>
          <w:lang w:eastAsia="zh-CN"/>
        </w:rPr>
        <w:t>）</w:t>
      </w:r>
      <w:r>
        <w:rPr>
          <w:lang w:eastAsia="zh-CN"/>
        </w:rPr>
        <w:t>附录</w:t>
      </w:r>
      <w:r>
        <w:rPr>
          <w:b/>
          <w:bCs/>
          <w:lang w:eastAsia="zh-CN"/>
        </w:rPr>
        <w:t>25</w:t>
      </w:r>
      <w:r>
        <w:rPr>
          <w:lang w:eastAsia="zh-CN"/>
        </w:rPr>
        <w:t>规划的以前信道中包含的新的分配已经在某些主管部门坚定地执行了，受影响最小信道的寻找</w:t>
      </w:r>
      <w:r>
        <w:rPr>
          <w:rFonts w:hint="eastAsia"/>
          <w:lang w:eastAsia="zh-CN"/>
        </w:rPr>
        <w:t>必须建立在严格遵守</w:t>
      </w:r>
      <w:r>
        <w:rPr>
          <w:lang w:eastAsia="zh-CN"/>
        </w:rPr>
        <w:t>相关要求特性（功率、工作时间、操作的峰值时间、服务区、通信信息）</w:t>
      </w:r>
      <w:r>
        <w:rPr>
          <w:rFonts w:hint="eastAsia"/>
          <w:lang w:eastAsia="zh-CN"/>
        </w:rPr>
        <w:t>的基础上</w:t>
      </w:r>
      <w:r>
        <w:rPr>
          <w:lang w:eastAsia="zh-CN"/>
        </w:rPr>
        <w:t>。如果特性</w:t>
      </w:r>
      <w:r>
        <w:rPr>
          <w:rFonts w:hint="eastAsia"/>
          <w:lang w:eastAsia="zh-CN"/>
        </w:rPr>
        <w:t>改变</w:t>
      </w:r>
      <w:r>
        <w:rPr>
          <w:lang w:eastAsia="zh-CN"/>
        </w:rPr>
        <w:t>，受影响最小信道也将不同。</w:t>
      </w:r>
    </w:p>
    <w:p w14:paraId="0FC0FA01" w14:textId="77777777" w:rsidR="00CD467D" w:rsidRDefault="00CD467D" w:rsidP="00CD467D">
      <w:pPr>
        <w:rPr>
          <w:color w:val="000000"/>
          <w:lang w:val="en-US" w:eastAsia="zh-CN"/>
        </w:rPr>
      </w:pPr>
      <w:r>
        <w:rPr>
          <w:color w:val="000000"/>
          <w:lang w:val="en-US" w:eastAsia="zh-CN"/>
        </w:rPr>
        <w:t>1.2</w:t>
      </w:r>
      <w:r>
        <w:rPr>
          <w:color w:val="000000"/>
          <w:lang w:val="en-US" w:eastAsia="zh-CN"/>
        </w:rPr>
        <w:tab/>
      </w:r>
      <w:r>
        <w:rPr>
          <w:lang w:eastAsia="zh-CN"/>
        </w:rPr>
        <w:t>考虑上述观点，从与附录</w:t>
      </w:r>
      <w:r>
        <w:rPr>
          <w:b/>
          <w:bCs/>
          <w:lang w:eastAsia="zh-CN"/>
        </w:rPr>
        <w:t>25</w:t>
      </w:r>
      <w:r>
        <w:rPr>
          <w:lang w:eastAsia="zh-CN"/>
        </w:rPr>
        <w:t>规划相应分配的一致性</w:t>
      </w:r>
      <w:r w:rsidR="00626838">
        <w:rPr>
          <w:lang w:eastAsia="zh-CN"/>
        </w:rPr>
        <w:t>审查</w:t>
      </w:r>
      <w:r>
        <w:rPr>
          <w:lang w:eastAsia="zh-CN"/>
        </w:rPr>
        <w:t>的角度出发，无线电规则委员会决定采用下列按照第</w:t>
      </w:r>
      <w:r>
        <w:rPr>
          <w:b/>
          <w:bCs/>
          <w:lang w:eastAsia="zh-CN"/>
        </w:rPr>
        <w:t>11.34</w:t>
      </w:r>
      <w:r>
        <w:rPr>
          <w:lang w:eastAsia="zh-CN"/>
        </w:rPr>
        <w:t>款关于频率指配通知</w:t>
      </w:r>
      <w:r w:rsidR="00626838">
        <w:rPr>
          <w:lang w:eastAsia="zh-CN"/>
        </w:rPr>
        <w:t>审查</w:t>
      </w:r>
      <w:r>
        <w:rPr>
          <w:lang w:eastAsia="zh-CN"/>
        </w:rPr>
        <w:t>的规定：</w:t>
      </w:r>
    </w:p>
    <w:p w14:paraId="7943BFC4" w14:textId="77777777" w:rsidR="00CD467D" w:rsidRDefault="00CD467D" w:rsidP="00C469D0">
      <w:pPr>
        <w:rPr>
          <w:color w:val="000000"/>
          <w:lang w:val="en-US" w:eastAsia="zh-CN"/>
        </w:rPr>
      </w:pPr>
      <w:r>
        <w:rPr>
          <w:color w:val="000000"/>
          <w:lang w:val="en-US" w:eastAsia="zh-CN"/>
        </w:rPr>
        <w:t>1.2.1</w:t>
      </w:r>
      <w:r>
        <w:rPr>
          <w:color w:val="000000"/>
          <w:lang w:val="en-US" w:eastAsia="zh-CN"/>
        </w:rPr>
        <w:tab/>
      </w:r>
      <w:r>
        <w:rPr>
          <w:lang w:eastAsia="zh-CN"/>
        </w:rPr>
        <w:t>对应于</w:t>
      </w:r>
      <w:r>
        <w:rPr>
          <w:rFonts w:hint="eastAsia"/>
          <w:lang w:eastAsia="zh-CN"/>
        </w:rPr>
        <w:t>“</w:t>
      </w:r>
      <w:r>
        <w:rPr>
          <w:lang w:eastAsia="zh-CN"/>
        </w:rPr>
        <w:t>原始</w:t>
      </w:r>
      <w:r>
        <w:rPr>
          <w:rFonts w:hint="eastAsia"/>
          <w:lang w:eastAsia="zh-CN"/>
        </w:rPr>
        <w:t>”</w:t>
      </w:r>
      <w:r>
        <w:rPr>
          <w:lang w:eastAsia="zh-CN"/>
        </w:rPr>
        <w:t>附录</w:t>
      </w:r>
      <w:r>
        <w:rPr>
          <w:b/>
          <w:bCs/>
          <w:lang w:eastAsia="zh-CN"/>
        </w:rPr>
        <w:t>25</w:t>
      </w:r>
      <w:r>
        <w:rPr>
          <w:lang w:eastAsia="zh-CN"/>
        </w:rPr>
        <w:t>规划（</w:t>
      </w:r>
      <w:r>
        <w:rPr>
          <w:lang w:eastAsia="zh-CN"/>
        </w:rPr>
        <w:t>MWARC-74</w:t>
      </w:r>
      <w:r>
        <w:rPr>
          <w:lang w:eastAsia="zh-CN"/>
        </w:rPr>
        <w:t>批准）的分配或按照第</w:t>
      </w:r>
      <w:r>
        <w:rPr>
          <w:b/>
          <w:bCs/>
          <w:lang w:eastAsia="zh-CN"/>
        </w:rPr>
        <w:t>325</w:t>
      </w:r>
      <w:r>
        <w:rPr>
          <w:lang w:eastAsia="zh-CN"/>
        </w:rPr>
        <w:t>号决议</w:t>
      </w:r>
      <w:r w:rsidRPr="004D7A2F">
        <w:rPr>
          <w:b/>
          <w:lang w:eastAsia="zh-CN"/>
        </w:rPr>
        <w:t>（</w:t>
      </w:r>
      <w:r w:rsidRPr="004D7A2F">
        <w:rPr>
          <w:b/>
          <w:bCs/>
          <w:lang w:eastAsia="zh-CN"/>
        </w:rPr>
        <w:t>Mob-87</w:t>
      </w:r>
      <w:r w:rsidRPr="004D7A2F">
        <w:rPr>
          <w:rFonts w:hint="eastAsia"/>
          <w:b/>
          <w:lang w:eastAsia="zh-CN"/>
        </w:rPr>
        <w:t>）</w:t>
      </w:r>
      <w:r>
        <w:rPr>
          <w:lang w:eastAsia="zh-CN"/>
        </w:rPr>
        <w:t>，在</w:t>
      </w:r>
      <w:r>
        <w:rPr>
          <w:lang w:eastAsia="zh-CN"/>
        </w:rPr>
        <w:t>WARC Mob-87</w:t>
      </w:r>
      <w:r>
        <w:rPr>
          <w:lang w:eastAsia="zh-CN"/>
        </w:rPr>
        <w:t>批准附录</w:t>
      </w:r>
      <w:r>
        <w:rPr>
          <w:b/>
          <w:bCs/>
          <w:lang w:eastAsia="zh-CN"/>
        </w:rPr>
        <w:t>25</w:t>
      </w:r>
      <w:r>
        <w:rPr>
          <w:lang w:eastAsia="zh-CN"/>
        </w:rPr>
        <w:t>规划的以前信道中包含的新的分配的频率指配通知的特性只有在工作于通常情况下的双工无线电话信道（附录</w:t>
      </w:r>
      <w:r>
        <w:rPr>
          <w:b/>
          <w:bCs/>
          <w:lang w:eastAsia="zh-CN"/>
        </w:rPr>
        <w:t>17</w:t>
      </w:r>
      <w:r>
        <w:rPr>
          <w:lang w:eastAsia="zh-CN"/>
        </w:rPr>
        <w:t>，</w:t>
      </w:r>
      <w:r>
        <w:rPr>
          <w:lang w:eastAsia="zh-CN"/>
        </w:rPr>
        <w:t>B</w:t>
      </w:r>
      <w:r>
        <w:rPr>
          <w:lang w:eastAsia="zh-CN"/>
        </w:rPr>
        <w:t>部分，</w:t>
      </w:r>
      <w:r>
        <w:rPr>
          <w:lang w:eastAsia="zh-CN"/>
        </w:rPr>
        <w:t>A</w:t>
      </w:r>
      <w:r>
        <w:rPr>
          <w:lang w:eastAsia="zh-CN"/>
        </w:rPr>
        <w:t>子部分，第</w:t>
      </w:r>
      <w:r>
        <w:rPr>
          <w:rFonts w:hint="eastAsia"/>
          <w:lang w:eastAsia="zh-CN"/>
        </w:rPr>
        <w:t>一</w:t>
      </w:r>
      <w:r>
        <w:rPr>
          <w:lang w:eastAsia="zh-CN"/>
        </w:rPr>
        <w:t>节的信道分配的一致性</w:t>
      </w:r>
      <w:r w:rsidR="00626838">
        <w:rPr>
          <w:lang w:eastAsia="zh-CN"/>
        </w:rPr>
        <w:t>审查</w:t>
      </w:r>
      <w:r>
        <w:rPr>
          <w:lang w:eastAsia="zh-CN"/>
        </w:rPr>
        <w:t>；</w:t>
      </w:r>
      <w:r>
        <w:rPr>
          <w:b/>
          <w:bCs/>
          <w:lang w:eastAsia="zh-CN"/>
        </w:rPr>
        <w:t>52.177</w:t>
      </w:r>
      <w:r>
        <w:rPr>
          <w:rFonts w:hint="eastAsia"/>
          <w:lang w:eastAsia="zh-CN"/>
        </w:rPr>
        <w:t>、</w:t>
      </w:r>
      <w:r>
        <w:rPr>
          <w:b/>
          <w:bCs/>
          <w:lang w:eastAsia="zh-CN"/>
        </w:rPr>
        <w:t>52.217</w:t>
      </w:r>
      <w:r>
        <w:rPr>
          <w:rFonts w:hint="eastAsia"/>
          <w:lang w:eastAsia="zh-CN"/>
        </w:rPr>
        <w:t>、</w:t>
      </w:r>
      <w:r>
        <w:rPr>
          <w:b/>
          <w:bCs/>
          <w:lang w:eastAsia="zh-CN"/>
        </w:rPr>
        <w:t>52.219</w:t>
      </w:r>
      <w:r>
        <w:rPr>
          <w:lang w:eastAsia="zh-CN"/>
        </w:rPr>
        <w:t>和</w:t>
      </w:r>
      <w:r>
        <w:rPr>
          <w:b/>
          <w:bCs/>
          <w:lang w:eastAsia="zh-CN"/>
        </w:rPr>
        <w:t>52.220</w:t>
      </w:r>
      <w:r>
        <w:rPr>
          <w:lang w:eastAsia="zh-CN"/>
        </w:rPr>
        <w:t>一致性</w:t>
      </w:r>
      <w:r w:rsidR="00626838">
        <w:rPr>
          <w:lang w:eastAsia="zh-CN"/>
        </w:rPr>
        <w:t>审查</w:t>
      </w:r>
      <w:r>
        <w:rPr>
          <w:lang w:eastAsia="zh-CN"/>
        </w:rPr>
        <w:t>）以及在附录</w:t>
      </w:r>
      <w:r>
        <w:rPr>
          <w:b/>
          <w:bCs/>
          <w:lang w:eastAsia="zh-CN"/>
        </w:rPr>
        <w:t>25</w:t>
      </w:r>
      <w:r>
        <w:rPr>
          <w:lang w:eastAsia="zh-CN"/>
        </w:rPr>
        <w:t>的规划中包含的考虑海岸电台发射台位置的情况时才</w:t>
      </w:r>
      <w:r>
        <w:rPr>
          <w:rFonts w:hint="eastAsia"/>
          <w:lang w:eastAsia="zh-CN"/>
        </w:rPr>
        <w:t>对频率指配通知的特性进行</w:t>
      </w:r>
      <w:r w:rsidR="00626838">
        <w:rPr>
          <w:lang w:eastAsia="zh-CN"/>
        </w:rPr>
        <w:t>审查</w:t>
      </w:r>
      <w:r>
        <w:rPr>
          <w:lang w:eastAsia="zh-CN"/>
        </w:rPr>
        <w:t>。</w:t>
      </w:r>
    </w:p>
    <w:p w14:paraId="3720C661" w14:textId="77777777"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7F673A98" w14:textId="77777777" w:rsidR="00CD467D" w:rsidRDefault="00CD467D" w:rsidP="00CE0973">
      <w:pPr>
        <w:rPr>
          <w:color w:val="000000"/>
          <w:lang w:val="en-US" w:eastAsia="zh-CN"/>
        </w:rPr>
      </w:pPr>
      <w:r>
        <w:rPr>
          <w:color w:val="000000"/>
          <w:lang w:val="en-US" w:eastAsia="zh-CN"/>
        </w:rPr>
        <w:lastRenderedPageBreak/>
        <w:t>1.2.2</w:t>
      </w:r>
      <w:r>
        <w:rPr>
          <w:color w:val="000000"/>
          <w:lang w:val="en-US" w:eastAsia="zh-CN"/>
        </w:rPr>
        <w:tab/>
      </w:r>
      <w:r>
        <w:rPr>
          <w:lang w:eastAsia="zh-CN"/>
        </w:rPr>
        <w:t>只有在</w:t>
      </w:r>
      <w:r>
        <w:rPr>
          <w:rFonts w:hint="eastAsia"/>
          <w:lang w:eastAsia="zh-CN"/>
        </w:rPr>
        <w:t>符合</w:t>
      </w:r>
      <w:r>
        <w:rPr>
          <w:lang w:eastAsia="zh-CN"/>
        </w:rPr>
        <w:t>附录</w:t>
      </w:r>
      <w:r>
        <w:rPr>
          <w:b/>
          <w:bCs/>
          <w:lang w:eastAsia="zh-CN"/>
        </w:rPr>
        <w:t>25</w:t>
      </w:r>
      <w:r>
        <w:rPr>
          <w:lang w:eastAsia="zh-CN"/>
        </w:rPr>
        <w:t>规划相关分配</w:t>
      </w:r>
      <w:r>
        <w:rPr>
          <w:rFonts w:hint="eastAsia"/>
          <w:lang w:eastAsia="zh-CN"/>
        </w:rPr>
        <w:t>的</w:t>
      </w:r>
      <w:r>
        <w:rPr>
          <w:lang w:eastAsia="zh-CN"/>
        </w:rPr>
        <w:t>规定的条件下</w:t>
      </w:r>
      <w:r>
        <w:rPr>
          <w:rFonts w:hint="eastAsia"/>
          <w:lang w:eastAsia="zh-CN"/>
        </w:rPr>
        <w:t>，</w:t>
      </w:r>
      <w:r>
        <w:rPr>
          <w:lang w:eastAsia="zh-CN"/>
        </w:rPr>
        <w:t>对应于依照以前的《无线电规则》第</w:t>
      </w:r>
      <w:r>
        <w:rPr>
          <w:lang w:eastAsia="zh-CN"/>
        </w:rPr>
        <w:t>16</w:t>
      </w:r>
      <w:r>
        <w:rPr>
          <w:lang w:eastAsia="zh-CN"/>
        </w:rPr>
        <w:t>条或附录</w:t>
      </w:r>
      <w:r>
        <w:rPr>
          <w:b/>
          <w:bCs/>
          <w:lang w:eastAsia="zh-CN"/>
        </w:rPr>
        <w:t>25</w:t>
      </w:r>
      <w:r>
        <w:rPr>
          <w:lang w:eastAsia="zh-CN"/>
        </w:rPr>
        <w:t>第</w:t>
      </w:r>
      <w:r>
        <w:rPr>
          <w:rFonts w:hint="eastAsia"/>
          <w:noProof/>
          <w:lang w:eastAsia="zh-CN"/>
        </w:rPr>
        <w:t>一</w:t>
      </w:r>
      <w:r>
        <w:rPr>
          <w:lang w:eastAsia="zh-CN"/>
        </w:rPr>
        <w:t>节的程序而进入附录</w:t>
      </w:r>
      <w:r>
        <w:rPr>
          <w:b/>
          <w:bCs/>
          <w:lang w:eastAsia="zh-CN"/>
        </w:rPr>
        <w:t>25</w:t>
      </w:r>
      <w:r>
        <w:rPr>
          <w:lang w:eastAsia="zh-CN"/>
        </w:rPr>
        <w:t>规划的分配以及依据第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CE0973" w:rsidRPr="00391106">
        <w:rPr>
          <w:rStyle w:val="FootnoteReference"/>
          <w:lang w:eastAsia="zh-CN"/>
        </w:rPr>
        <w:footnoteReference w:customMarkFollows="1" w:id="13"/>
        <w:sym w:font="Symbol" w:char="F02A"/>
      </w:r>
      <w:r>
        <w:rPr>
          <w:lang w:eastAsia="zh-CN"/>
        </w:rPr>
        <w:t>附件第五章而进入以前附录</w:t>
      </w:r>
      <w:r>
        <w:rPr>
          <w:b/>
          <w:bCs/>
          <w:lang w:eastAsia="zh-CN"/>
        </w:rPr>
        <w:t>25</w:t>
      </w:r>
      <w:r>
        <w:rPr>
          <w:lang w:eastAsia="zh-CN"/>
        </w:rPr>
        <w:t>规划的信道的分配（依据主管部门的强调而决定</w:t>
      </w:r>
      <w:r>
        <w:rPr>
          <w:rFonts w:hint="eastAsia"/>
          <w:lang w:eastAsia="zh-CN"/>
        </w:rPr>
        <w:t>的</w:t>
      </w:r>
      <w:r>
        <w:rPr>
          <w:lang w:eastAsia="zh-CN"/>
        </w:rPr>
        <w:t>最小干扰信道）的频率指配通知的特性才会进行一致性</w:t>
      </w:r>
      <w:r w:rsidR="00626838">
        <w:rPr>
          <w:lang w:eastAsia="zh-CN"/>
        </w:rPr>
        <w:t>审查</w:t>
      </w:r>
      <w:r>
        <w:rPr>
          <w:lang w:eastAsia="zh-CN"/>
        </w:rPr>
        <w:t>（例如，海岸电台发射台位置和分配区域的比较，功率限制、操作时间）。</w:t>
      </w:r>
    </w:p>
    <w:p w14:paraId="363FE4BC" w14:textId="77777777" w:rsidR="00225C72" w:rsidRDefault="00CD467D" w:rsidP="00CD467D">
      <w:pPr>
        <w:rPr>
          <w:lang w:eastAsia="zh-CN"/>
        </w:rPr>
      </w:pPr>
      <w:r>
        <w:rPr>
          <w:color w:val="000000"/>
          <w:lang w:val="en-US" w:eastAsia="zh-CN"/>
        </w:rPr>
        <w:t>1.2.3</w:t>
      </w:r>
      <w:r>
        <w:rPr>
          <w:color w:val="000000"/>
          <w:lang w:val="en-US" w:eastAsia="zh-CN"/>
        </w:rPr>
        <w:tab/>
      </w:r>
      <w:r>
        <w:rPr>
          <w:lang w:eastAsia="zh-CN"/>
        </w:rPr>
        <w:t>对于与附录</w:t>
      </w:r>
      <w:r>
        <w:rPr>
          <w:b/>
          <w:bCs/>
          <w:lang w:eastAsia="zh-CN"/>
        </w:rPr>
        <w:t>25</w:t>
      </w:r>
      <w:r>
        <w:rPr>
          <w:lang w:eastAsia="zh-CN"/>
        </w:rPr>
        <w:t>规划相关特性不一致的情况，将被判定</w:t>
      </w:r>
      <w:r>
        <w:rPr>
          <w:rFonts w:hint="eastAsia"/>
          <w:lang w:eastAsia="zh-CN"/>
        </w:rPr>
        <w:t>第</w:t>
      </w:r>
      <w:r>
        <w:rPr>
          <w:b/>
          <w:bCs/>
          <w:lang w:eastAsia="zh-CN"/>
        </w:rPr>
        <w:t>11.34</w:t>
      </w:r>
      <w:r>
        <w:rPr>
          <w:lang w:eastAsia="zh-CN"/>
        </w:rPr>
        <w:t>款审查不合格，对这些特性的修改将应用《无线电规则》附录</w:t>
      </w:r>
      <w:r>
        <w:rPr>
          <w:b/>
          <w:bCs/>
          <w:lang w:eastAsia="zh-CN"/>
        </w:rPr>
        <w:t>25</w:t>
      </w:r>
      <w:r>
        <w:rPr>
          <w:lang w:eastAsia="zh-CN"/>
        </w:rPr>
        <w:t>第</w:t>
      </w:r>
      <w:r>
        <w:rPr>
          <w:rFonts w:hint="eastAsia"/>
          <w:noProof/>
          <w:lang w:eastAsia="zh-CN"/>
        </w:rPr>
        <w:t>一</w:t>
      </w:r>
      <w:r>
        <w:rPr>
          <w:lang w:eastAsia="zh-CN"/>
        </w:rPr>
        <w:t>节的程序。</w:t>
      </w:r>
    </w:p>
    <w:p w14:paraId="4C36E287" w14:textId="77777777" w:rsidR="00CD467D" w:rsidRDefault="00CD467D" w:rsidP="00CD467D">
      <w:pPr>
        <w:pStyle w:val="Heading1"/>
        <w:rPr>
          <w:color w:val="000000"/>
          <w:lang w:val="en-US" w:eastAsia="zh-CN"/>
        </w:rPr>
      </w:pPr>
      <w:r>
        <w:rPr>
          <w:color w:val="000000"/>
          <w:lang w:val="en-US" w:eastAsia="zh-CN"/>
        </w:rPr>
        <w:t>2</w:t>
      </w:r>
      <w:r>
        <w:rPr>
          <w:color w:val="000000"/>
          <w:lang w:val="en-US" w:eastAsia="zh-CN"/>
        </w:rPr>
        <w:tab/>
      </w:r>
      <w:r w:rsidR="000D164D">
        <w:rPr>
          <w:rFonts w:hint="eastAsia"/>
          <w:color w:val="000000"/>
          <w:lang w:val="en-US" w:eastAsia="zh-CN"/>
        </w:rPr>
        <w:t>受</w:t>
      </w:r>
      <w:r>
        <w:rPr>
          <w:rFonts w:hint="eastAsia"/>
          <w:lang w:eastAsia="zh-CN"/>
        </w:rPr>
        <w:t>区域性</w:t>
      </w:r>
      <w:r>
        <w:rPr>
          <w:lang w:eastAsia="zh-CN"/>
        </w:rPr>
        <w:t>分配或指配规划</w:t>
      </w:r>
      <w:r w:rsidR="000D164D">
        <w:rPr>
          <w:rFonts w:hint="eastAsia"/>
          <w:lang w:eastAsia="zh-CN"/>
        </w:rPr>
        <w:t>制约</w:t>
      </w:r>
      <w:r>
        <w:rPr>
          <w:lang w:eastAsia="zh-CN"/>
        </w:rPr>
        <w:t>的</w:t>
      </w:r>
      <w:r w:rsidR="00003430">
        <w:rPr>
          <w:lang w:eastAsia="zh-CN"/>
        </w:rPr>
        <w:t>频段</w:t>
      </w:r>
    </w:p>
    <w:p w14:paraId="709D33E6" w14:textId="77777777" w:rsidR="00CD467D" w:rsidRDefault="00CD467D" w:rsidP="00CD467D">
      <w:pPr>
        <w:rPr>
          <w:color w:val="000000"/>
          <w:lang w:val="en-US" w:eastAsia="zh-CN"/>
        </w:rPr>
      </w:pPr>
      <w:r>
        <w:rPr>
          <w:color w:val="000000"/>
          <w:lang w:val="en-US" w:eastAsia="zh-CN"/>
        </w:rPr>
        <w:t>2.1</w:t>
      </w:r>
      <w:r>
        <w:rPr>
          <w:color w:val="000000"/>
          <w:lang w:val="en-US" w:eastAsia="zh-CN"/>
        </w:rPr>
        <w:tab/>
      </w:r>
      <w:r>
        <w:rPr>
          <w:rFonts w:hint="eastAsia"/>
          <w:lang w:eastAsia="zh-CN"/>
        </w:rPr>
        <w:t>如果通知单的审</w:t>
      </w:r>
      <w:r>
        <w:rPr>
          <w:lang w:eastAsia="zh-CN"/>
        </w:rPr>
        <w:t>查显示</w:t>
      </w:r>
      <w:r>
        <w:rPr>
          <w:rFonts w:hint="eastAsia"/>
          <w:lang w:eastAsia="zh-CN"/>
        </w:rPr>
        <w:t>与区域性</w:t>
      </w:r>
      <w:r>
        <w:rPr>
          <w:lang w:eastAsia="zh-CN"/>
        </w:rPr>
        <w:t>协议</w:t>
      </w:r>
      <w:r>
        <w:rPr>
          <w:rFonts w:hint="eastAsia"/>
          <w:lang w:eastAsia="zh-CN"/>
        </w:rPr>
        <w:t>所附</w:t>
      </w:r>
      <w:r>
        <w:rPr>
          <w:lang w:eastAsia="zh-CN"/>
        </w:rPr>
        <w:t>的规划不相符合，无线电通信局应采</w:t>
      </w:r>
      <w:r>
        <w:rPr>
          <w:rFonts w:hint="eastAsia"/>
          <w:lang w:eastAsia="zh-CN"/>
        </w:rPr>
        <w:t>取</w:t>
      </w:r>
      <w:r>
        <w:rPr>
          <w:lang w:eastAsia="zh-CN"/>
        </w:rPr>
        <w:t>下列行动：</w:t>
      </w:r>
    </w:p>
    <w:p w14:paraId="59DCFD1B" w14:textId="77777777" w:rsidR="00CD467D" w:rsidRDefault="00CD467D" w:rsidP="00CD467D">
      <w:pPr>
        <w:rPr>
          <w:color w:val="000000"/>
          <w:lang w:val="en-US" w:eastAsia="zh-CN"/>
        </w:rPr>
      </w:pPr>
      <w:r>
        <w:rPr>
          <w:color w:val="000000"/>
          <w:lang w:val="en-US" w:eastAsia="zh-CN"/>
        </w:rPr>
        <w:t>2.1.1</w:t>
      </w:r>
      <w:r>
        <w:rPr>
          <w:color w:val="000000"/>
          <w:lang w:val="en-US" w:eastAsia="zh-CN"/>
        </w:rPr>
        <w:tab/>
      </w:r>
      <w:r>
        <w:rPr>
          <w:rFonts w:hint="eastAsia"/>
          <w:lang w:eastAsia="zh-CN"/>
        </w:rPr>
        <w:t>如果</w:t>
      </w:r>
      <w:r>
        <w:rPr>
          <w:lang w:eastAsia="zh-CN"/>
        </w:rPr>
        <w:t>由</w:t>
      </w:r>
      <w:r>
        <w:rPr>
          <w:rFonts w:hint="eastAsia"/>
          <w:lang w:eastAsia="zh-CN"/>
        </w:rPr>
        <w:t>区域性</w:t>
      </w:r>
      <w:r>
        <w:rPr>
          <w:lang w:eastAsia="zh-CN"/>
        </w:rPr>
        <w:t>协议</w:t>
      </w:r>
      <w:r>
        <w:rPr>
          <w:rFonts w:hint="eastAsia"/>
          <w:lang w:eastAsia="zh-CN"/>
        </w:rPr>
        <w:t>管理的</w:t>
      </w:r>
      <w:r w:rsidR="00003430">
        <w:rPr>
          <w:rFonts w:hint="eastAsia"/>
          <w:lang w:eastAsia="zh-CN"/>
        </w:rPr>
        <w:t>频段</w:t>
      </w:r>
      <w:r>
        <w:rPr>
          <w:rFonts w:hint="eastAsia"/>
          <w:lang w:eastAsia="zh-CN"/>
        </w:rPr>
        <w:t>内的频率指配未在</w:t>
      </w:r>
      <w:r>
        <w:rPr>
          <w:lang w:eastAsia="zh-CN"/>
        </w:rPr>
        <w:t>频率划分表</w:t>
      </w:r>
      <w:r>
        <w:rPr>
          <w:rFonts w:hint="eastAsia"/>
          <w:lang w:eastAsia="zh-CN"/>
        </w:rPr>
        <w:t>内明确提出，</w:t>
      </w:r>
      <w:r>
        <w:rPr>
          <w:lang w:eastAsia="zh-CN"/>
        </w:rPr>
        <w:t>应采取以下的方式处理：</w:t>
      </w:r>
    </w:p>
    <w:p w14:paraId="0DE6ED12" w14:textId="77777777" w:rsidR="00CD467D" w:rsidRDefault="00CD467D" w:rsidP="00CD467D">
      <w:pPr>
        <w:rPr>
          <w:lang w:eastAsia="zh-CN"/>
        </w:rPr>
      </w:pPr>
      <w:r>
        <w:rPr>
          <w:color w:val="000000"/>
          <w:lang w:val="en-US" w:eastAsia="zh-CN"/>
        </w:rPr>
        <w:t>2.1.1.1</w:t>
      </w:r>
      <w:r>
        <w:rPr>
          <w:color w:val="000000"/>
          <w:lang w:val="en-US" w:eastAsia="zh-CN"/>
        </w:rPr>
        <w:tab/>
      </w:r>
      <w:r>
        <w:rPr>
          <w:rFonts w:hint="eastAsia"/>
          <w:lang w:eastAsia="zh-CN"/>
        </w:rPr>
        <w:t>如果提交的</w:t>
      </w:r>
      <w:r>
        <w:rPr>
          <w:lang w:eastAsia="zh-CN"/>
        </w:rPr>
        <w:t>频率指配通知没有</w:t>
      </w:r>
      <w:r>
        <w:rPr>
          <w:rFonts w:hint="eastAsia"/>
          <w:lang w:eastAsia="zh-CN"/>
        </w:rPr>
        <w:t>引证</w:t>
      </w:r>
      <w:r>
        <w:rPr>
          <w:lang w:eastAsia="zh-CN"/>
        </w:rPr>
        <w:t>第</w:t>
      </w:r>
      <w:r>
        <w:rPr>
          <w:b/>
          <w:bCs/>
          <w:lang w:eastAsia="zh-CN"/>
        </w:rPr>
        <w:t>4.4</w:t>
      </w:r>
      <w:r>
        <w:rPr>
          <w:lang w:eastAsia="zh-CN"/>
        </w:rPr>
        <w:t>款</w:t>
      </w:r>
      <w:r>
        <w:rPr>
          <w:rFonts w:hint="eastAsia"/>
          <w:lang w:eastAsia="zh-CN"/>
        </w:rPr>
        <w:t>，</w:t>
      </w:r>
      <w:r>
        <w:rPr>
          <w:lang w:eastAsia="zh-CN"/>
        </w:rPr>
        <w:t>将退回提交通知的主管部门；</w:t>
      </w:r>
    </w:p>
    <w:p w14:paraId="6F219378" w14:textId="77777777" w:rsidR="00CD467D" w:rsidRDefault="00CD467D" w:rsidP="00CD467D">
      <w:pPr>
        <w:rPr>
          <w:color w:val="000000"/>
          <w:lang w:val="en-US" w:eastAsia="zh-CN"/>
        </w:rPr>
      </w:pPr>
      <w:r>
        <w:rPr>
          <w:color w:val="000000"/>
          <w:lang w:val="en-US" w:eastAsia="zh-CN"/>
        </w:rPr>
        <w:t>2.1.1.2</w:t>
      </w:r>
      <w:r>
        <w:rPr>
          <w:color w:val="000000"/>
          <w:lang w:val="en-US" w:eastAsia="zh-CN"/>
        </w:rPr>
        <w:tab/>
      </w:r>
      <w:r>
        <w:rPr>
          <w:lang w:eastAsia="zh-CN"/>
        </w:rPr>
        <w:t>按照第</w:t>
      </w:r>
      <w:r>
        <w:rPr>
          <w:b/>
          <w:bCs/>
          <w:lang w:eastAsia="zh-CN"/>
        </w:rPr>
        <w:t>4.4</w:t>
      </w:r>
      <w:r>
        <w:rPr>
          <w:lang w:eastAsia="zh-CN"/>
        </w:rPr>
        <w:t>款规定提交的频率指配通知应记录为在第</w:t>
      </w:r>
      <w:r>
        <w:rPr>
          <w:b/>
          <w:bCs/>
          <w:lang w:eastAsia="zh-CN"/>
        </w:rPr>
        <w:t>4.4</w:t>
      </w:r>
      <w:r>
        <w:rPr>
          <w:lang w:eastAsia="zh-CN"/>
        </w:rPr>
        <w:t>款的情况下被判定为第</w:t>
      </w:r>
      <w:r>
        <w:rPr>
          <w:b/>
          <w:bCs/>
          <w:lang w:eastAsia="zh-CN"/>
        </w:rPr>
        <w:t>11.31</w:t>
      </w:r>
      <w:r>
        <w:rPr>
          <w:lang w:eastAsia="zh-CN"/>
        </w:rPr>
        <w:t>款审查不合格。</w:t>
      </w:r>
    </w:p>
    <w:p w14:paraId="76234AD1" w14:textId="77777777" w:rsidR="00CD467D" w:rsidRDefault="00CD467D" w:rsidP="00CD467D">
      <w:pPr>
        <w:rPr>
          <w:color w:val="000000"/>
          <w:lang w:val="en-US" w:eastAsia="zh-CN"/>
        </w:rPr>
      </w:pPr>
      <w:r>
        <w:rPr>
          <w:color w:val="000000"/>
          <w:lang w:val="en-US" w:eastAsia="zh-CN"/>
        </w:rPr>
        <w:t>2.2</w:t>
      </w:r>
      <w:r>
        <w:rPr>
          <w:color w:val="000000"/>
          <w:lang w:val="en-US" w:eastAsia="zh-CN"/>
        </w:rPr>
        <w:tab/>
      </w:r>
      <w:r>
        <w:rPr>
          <w:lang w:eastAsia="zh-CN"/>
        </w:rPr>
        <w:t>由</w:t>
      </w:r>
      <w:r>
        <w:rPr>
          <w:rFonts w:hint="eastAsia"/>
          <w:lang w:eastAsia="zh-CN"/>
        </w:rPr>
        <w:t>区域</w:t>
      </w:r>
      <w:r>
        <w:rPr>
          <w:lang w:eastAsia="zh-CN"/>
        </w:rPr>
        <w:t>协议指导而不是频率划分表单独指派的频段分配应采取以下的方式处理：</w:t>
      </w:r>
    </w:p>
    <w:p w14:paraId="42FA273E" w14:textId="77777777" w:rsidR="00CD467D" w:rsidRDefault="00CD467D" w:rsidP="00CD467D">
      <w:pPr>
        <w:rPr>
          <w:color w:val="000000"/>
          <w:lang w:val="en-US" w:eastAsia="zh-CN"/>
        </w:rPr>
      </w:pPr>
      <w:r>
        <w:rPr>
          <w:color w:val="000000"/>
          <w:lang w:val="en-US" w:eastAsia="zh-CN"/>
        </w:rPr>
        <w:t>2.2.1</w:t>
      </w:r>
      <w:r>
        <w:rPr>
          <w:color w:val="000000"/>
          <w:lang w:val="en-US" w:eastAsia="zh-CN"/>
        </w:rPr>
        <w:tab/>
      </w:r>
      <w:r>
        <w:rPr>
          <w:lang w:eastAsia="zh-CN"/>
        </w:rPr>
        <w:t>协议中允许与相关规划（例如，</w:t>
      </w:r>
      <w:r>
        <w:rPr>
          <w:lang w:eastAsia="zh-CN"/>
        </w:rPr>
        <w:t>GE75</w:t>
      </w:r>
      <w:r>
        <w:rPr>
          <w:rFonts w:hint="eastAsia"/>
          <w:lang w:eastAsia="zh-CN"/>
        </w:rPr>
        <w:t>、</w:t>
      </w:r>
      <w:r>
        <w:rPr>
          <w:lang w:eastAsia="zh-CN"/>
        </w:rPr>
        <w:t>RJ81</w:t>
      </w:r>
      <w:r>
        <w:rPr>
          <w:rFonts w:hint="eastAsia"/>
          <w:lang w:eastAsia="zh-CN"/>
        </w:rPr>
        <w:t>、</w:t>
      </w:r>
      <w:r>
        <w:rPr>
          <w:lang w:eastAsia="zh-CN"/>
        </w:rPr>
        <w:t>GE85-MM-R1</w:t>
      </w:r>
      <w:r>
        <w:rPr>
          <w:rFonts w:hint="eastAsia"/>
          <w:lang w:eastAsia="zh-CN"/>
        </w:rPr>
        <w:t>、</w:t>
      </w:r>
      <w:r>
        <w:rPr>
          <w:rFonts w:hint="eastAsia"/>
          <w:lang w:eastAsia="zh-CN"/>
        </w:rPr>
        <w:t>GE85-EMA</w:t>
      </w:r>
      <w:r>
        <w:rPr>
          <w:rFonts w:hint="eastAsia"/>
          <w:lang w:eastAsia="zh-CN"/>
        </w:rPr>
        <w:t>和</w:t>
      </w:r>
      <w:r>
        <w:rPr>
          <w:rFonts w:hint="eastAsia"/>
          <w:lang w:eastAsia="zh-CN"/>
        </w:rPr>
        <w:t>GE06</w:t>
      </w:r>
      <w:r>
        <w:rPr>
          <w:lang w:eastAsia="zh-CN"/>
        </w:rPr>
        <w:t>）</w:t>
      </w:r>
      <w:r>
        <w:rPr>
          <w:rFonts w:hint="eastAsia"/>
          <w:lang w:eastAsia="zh-CN"/>
        </w:rPr>
        <w:t>：</w:t>
      </w:r>
      <w:r>
        <w:rPr>
          <w:lang w:eastAsia="zh-CN"/>
        </w:rPr>
        <w:t>不符的指配使用的可能性：根据协议中指定的条件对指配进行</w:t>
      </w:r>
      <w:r w:rsidR="00626838">
        <w:rPr>
          <w:lang w:eastAsia="zh-CN"/>
        </w:rPr>
        <w:t>审查</w:t>
      </w:r>
      <w:r>
        <w:rPr>
          <w:lang w:eastAsia="zh-CN"/>
        </w:rPr>
        <w:t>，如果条件满足指配将随</w:t>
      </w:r>
      <w:r>
        <w:rPr>
          <w:rFonts w:hint="eastAsia"/>
          <w:lang w:eastAsia="zh-CN"/>
        </w:rPr>
        <w:t>之</w:t>
      </w:r>
      <w:r>
        <w:rPr>
          <w:lang w:eastAsia="zh-CN"/>
        </w:rPr>
        <w:t>被记录。如果条件不能满足，指配将</w:t>
      </w:r>
      <w:r>
        <w:rPr>
          <w:rFonts w:hint="eastAsia"/>
          <w:lang w:eastAsia="zh-CN"/>
        </w:rPr>
        <w:t>按</w:t>
      </w:r>
      <w:r>
        <w:rPr>
          <w:lang w:eastAsia="zh-CN"/>
        </w:rPr>
        <w:t>下述</w:t>
      </w:r>
      <w:r>
        <w:rPr>
          <w:rFonts w:hint="eastAsia"/>
          <w:lang w:eastAsia="zh-CN"/>
        </w:rPr>
        <w:t>第</w:t>
      </w:r>
      <w:r>
        <w:rPr>
          <w:lang w:eastAsia="zh-CN"/>
        </w:rPr>
        <w:t>2.2.2</w:t>
      </w:r>
      <w:r>
        <w:rPr>
          <w:rFonts w:hint="eastAsia"/>
          <w:lang w:eastAsia="zh-CN"/>
        </w:rPr>
        <w:t>段</w:t>
      </w:r>
      <w:r>
        <w:rPr>
          <w:lang w:eastAsia="zh-CN"/>
        </w:rPr>
        <w:t>的方式处理</w:t>
      </w:r>
      <w:r>
        <w:rPr>
          <w:rFonts w:hint="eastAsia"/>
          <w:lang w:eastAsia="zh-CN"/>
        </w:rPr>
        <w:t>，按照</w:t>
      </w:r>
      <w:r>
        <w:rPr>
          <w:rFonts w:hint="eastAsia"/>
          <w:lang w:eastAsia="zh-CN"/>
        </w:rPr>
        <w:t>GE06</w:t>
      </w:r>
      <w:r>
        <w:rPr>
          <w:rFonts w:hint="eastAsia"/>
          <w:lang w:eastAsia="zh-CN"/>
        </w:rPr>
        <w:t>协议提交的资料除外</w:t>
      </w:r>
      <w:r>
        <w:rPr>
          <w:lang w:eastAsia="zh-CN"/>
        </w:rPr>
        <w:t>。</w:t>
      </w:r>
    </w:p>
    <w:p w14:paraId="11C03DFB" w14:textId="77777777"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17169277" w14:textId="77777777" w:rsidR="00CD467D" w:rsidRDefault="00CD467D" w:rsidP="00CD467D">
      <w:pPr>
        <w:rPr>
          <w:color w:val="000000"/>
          <w:lang w:val="en-US" w:eastAsia="zh-CN"/>
        </w:rPr>
      </w:pPr>
      <w:r>
        <w:rPr>
          <w:color w:val="000000"/>
          <w:lang w:val="en-US" w:eastAsia="zh-CN"/>
        </w:rPr>
        <w:lastRenderedPageBreak/>
        <w:t>2.2.2</w:t>
      </w:r>
      <w:r>
        <w:rPr>
          <w:color w:val="000000"/>
          <w:lang w:val="en-US" w:eastAsia="zh-CN"/>
        </w:rPr>
        <w:tab/>
      </w:r>
      <w:r>
        <w:rPr>
          <w:lang w:eastAsia="zh-CN"/>
        </w:rPr>
        <w:t>在协议中没有说明允许与相关规划（例如，地区协议</w:t>
      </w:r>
      <w:r>
        <w:rPr>
          <w:lang w:eastAsia="zh-CN"/>
        </w:rPr>
        <w:t>ST61</w:t>
      </w:r>
      <w:r>
        <w:rPr>
          <w:rFonts w:hint="eastAsia"/>
          <w:lang w:eastAsia="zh-CN"/>
        </w:rPr>
        <w:t>、</w:t>
      </w:r>
      <w:r>
        <w:rPr>
          <w:lang w:eastAsia="zh-CN"/>
        </w:rPr>
        <w:t>GE84</w:t>
      </w:r>
      <w:r>
        <w:rPr>
          <w:lang w:eastAsia="zh-CN"/>
        </w:rPr>
        <w:t>和</w:t>
      </w:r>
      <w:r>
        <w:rPr>
          <w:lang w:eastAsia="zh-CN"/>
        </w:rPr>
        <w:t>GE89</w:t>
      </w:r>
      <w:r>
        <w:rPr>
          <w:lang w:eastAsia="zh-CN"/>
        </w:rPr>
        <w:t>指导的频段）不符的指配可以使用，指配通知将返回主管部门并建议应用必要的程序或进行必要的修改以和规划保持一致。如果主管部门坚持对通知重新考虑，指配将记录为第</w:t>
      </w:r>
      <w:r>
        <w:rPr>
          <w:b/>
          <w:bCs/>
          <w:lang w:eastAsia="zh-CN"/>
        </w:rPr>
        <w:t>11.31</w:t>
      </w:r>
      <w:r>
        <w:rPr>
          <w:lang w:eastAsia="zh-CN"/>
        </w:rPr>
        <w:t>款审查合格，但是同时将标注那些规划和指配可能受到影响的主管部门的名字，说明对于符合规划的电台，被记录指配既不能引起有害的干扰也不能要求不受其产生有害干扰的保护。</w:t>
      </w:r>
    </w:p>
    <w:p w14:paraId="57FD8F42" w14:textId="77777777" w:rsidR="00CD467D" w:rsidRDefault="00CD467D" w:rsidP="000D164D">
      <w:pPr>
        <w:rPr>
          <w:lang w:val="en-US" w:eastAsia="zh-CN"/>
        </w:rPr>
      </w:pPr>
      <w:r>
        <w:rPr>
          <w:lang w:val="en-US" w:eastAsia="zh-CN"/>
        </w:rPr>
        <w:t>2.2.3</w:t>
      </w:r>
      <w:r>
        <w:rPr>
          <w:lang w:val="en-US" w:eastAsia="zh-CN"/>
        </w:rPr>
        <w:tab/>
        <w:t>GE06</w:t>
      </w:r>
      <w:r w:rsidR="000D164D">
        <w:rPr>
          <w:rFonts w:hint="eastAsia"/>
          <w:lang w:val="en-US" w:eastAsia="zh-CN"/>
        </w:rPr>
        <w:t>协议涉及、</w:t>
      </w:r>
      <w:r>
        <w:rPr>
          <w:rFonts w:hint="eastAsia"/>
          <w:lang w:val="en-US" w:eastAsia="zh-CN"/>
        </w:rPr>
        <w:t>但不符合广播规划或其它主要地面业务指配表的提交资料应按照</w:t>
      </w:r>
      <w:r>
        <w:rPr>
          <w:rFonts w:hint="eastAsia"/>
          <w:lang w:val="en-US" w:eastAsia="zh-CN"/>
        </w:rPr>
        <w:t>GE06</w:t>
      </w:r>
      <w:r>
        <w:rPr>
          <w:rFonts w:hint="eastAsia"/>
          <w:lang w:val="en-US" w:eastAsia="zh-CN"/>
        </w:rPr>
        <w:t>协议第</w:t>
      </w:r>
      <w:r>
        <w:rPr>
          <w:rFonts w:hint="eastAsia"/>
          <w:lang w:val="en-US" w:eastAsia="zh-CN"/>
        </w:rPr>
        <w:t>5</w:t>
      </w:r>
      <w:r>
        <w:rPr>
          <w:rFonts w:hint="eastAsia"/>
          <w:lang w:val="en-US" w:eastAsia="zh-CN"/>
        </w:rPr>
        <w:t>条规定的现行程序予以处理。</w:t>
      </w:r>
    </w:p>
    <w:p w14:paraId="356DC160" w14:textId="77777777" w:rsidR="00225C72" w:rsidRDefault="00225C72" w:rsidP="00225C72">
      <w:pPr>
        <w:pStyle w:val="Heading8"/>
        <w:rPr>
          <w:lang w:eastAsia="zh-CN"/>
        </w:rPr>
      </w:pPr>
      <w:r>
        <w:rPr>
          <w:rFonts w:hint="eastAsia"/>
          <w:lang w:eastAsia="zh-CN"/>
        </w:rPr>
        <w:t>11.36</w:t>
      </w:r>
    </w:p>
    <w:p w14:paraId="4EA05704" w14:textId="77777777" w:rsidR="00CD467D" w:rsidRDefault="00CD467D" w:rsidP="00CD467D">
      <w:pPr>
        <w:tabs>
          <w:tab w:val="left" w:pos="567"/>
        </w:tabs>
        <w:ind w:firstLine="490"/>
        <w:rPr>
          <w:color w:val="000000"/>
          <w:lang w:val="en-US" w:eastAsia="zh-CN"/>
        </w:rPr>
      </w:pPr>
      <w:r>
        <w:rPr>
          <w:rFonts w:hint="eastAsia"/>
          <w:lang w:eastAsia="zh-CN"/>
        </w:rPr>
        <w:t>见关于</w:t>
      </w:r>
      <w:r>
        <w:rPr>
          <w:lang w:eastAsia="zh-CN"/>
        </w:rPr>
        <w:t>第</w:t>
      </w:r>
      <w:r>
        <w:rPr>
          <w:b/>
          <w:bCs/>
          <w:lang w:eastAsia="zh-CN"/>
        </w:rPr>
        <w:t>4.4</w:t>
      </w:r>
      <w:r>
        <w:rPr>
          <w:lang w:eastAsia="zh-CN"/>
        </w:rPr>
        <w:t>款的程序规则的</w:t>
      </w:r>
      <w:r>
        <w:rPr>
          <w:rFonts w:hint="eastAsia"/>
          <w:lang w:eastAsia="zh-CN"/>
        </w:rPr>
        <w:t>说明，</w:t>
      </w:r>
      <w:r w:rsidR="004F74C5">
        <w:rPr>
          <w:rFonts w:hint="eastAsia"/>
          <w:lang w:eastAsia="zh-CN"/>
        </w:rPr>
        <w:t>此款</w:t>
      </w:r>
      <w:r>
        <w:rPr>
          <w:lang w:eastAsia="zh-CN"/>
        </w:rPr>
        <w:t>禁止《无线电规则》</w:t>
      </w:r>
      <w:r>
        <w:rPr>
          <w:rFonts w:hint="eastAsia"/>
          <w:lang w:eastAsia="zh-CN"/>
        </w:rPr>
        <w:t>没有指出的任何其他用途</w:t>
      </w:r>
      <w:r>
        <w:rPr>
          <w:lang w:eastAsia="zh-CN"/>
        </w:rPr>
        <w:t>。</w:t>
      </w:r>
    </w:p>
    <w:p w14:paraId="783717CE" w14:textId="77777777" w:rsidR="00225C72" w:rsidRDefault="00225C72" w:rsidP="00225C72">
      <w:pPr>
        <w:pStyle w:val="Heading8"/>
        <w:rPr>
          <w:lang w:eastAsia="zh-CN"/>
        </w:rPr>
      </w:pPr>
      <w:r>
        <w:rPr>
          <w:rFonts w:hint="eastAsia"/>
          <w:lang w:eastAsia="zh-CN"/>
        </w:rPr>
        <w:t>11.37</w:t>
      </w:r>
    </w:p>
    <w:p w14:paraId="7499347E" w14:textId="77777777" w:rsidR="00CD467D" w:rsidRDefault="00CD467D" w:rsidP="00C469D0">
      <w:pPr>
        <w:tabs>
          <w:tab w:val="left" w:pos="567"/>
        </w:tabs>
        <w:ind w:firstLine="490"/>
        <w:rPr>
          <w:lang w:eastAsia="zh-CN"/>
        </w:rPr>
      </w:pPr>
      <w:r>
        <w:rPr>
          <w:lang w:eastAsia="zh-CN"/>
        </w:rPr>
        <w:t>参照第</w:t>
      </w:r>
      <w:r>
        <w:rPr>
          <w:b/>
          <w:bCs/>
          <w:lang w:eastAsia="zh-CN"/>
        </w:rPr>
        <w:t>4.4</w:t>
      </w:r>
      <w:r>
        <w:rPr>
          <w:lang w:eastAsia="zh-CN"/>
        </w:rPr>
        <w:t>款</w:t>
      </w:r>
      <w:r w:rsidR="000D164D">
        <w:rPr>
          <w:rFonts w:hint="eastAsia"/>
          <w:lang w:eastAsia="zh-CN"/>
        </w:rPr>
        <w:t>，指配</w:t>
      </w:r>
      <w:r>
        <w:rPr>
          <w:lang w:eastAsia="zh-CN"/>
        </w:rPr>
        <w:t>只有在被判定第</w:t>
      </w:r>
      <w:r>
        <w:rPr>
          <w:b/>
          <w:bCs/>
          <w:lang w:eastAsia="zh-CN"/>
        </w:rPr>
        <w:t>11.31</w:t>
      </w:r>
      <w:r>
        <w:rPr>
          <w:lang w:eastAsia="zh-CN"/>
        </w:rPr>
        <w:t>款审查不合格的情况下能够进入登记总表的记录，例如</w:t>
      </w:r>
      <w:r w:rsidR="000D164D">
        <w:rPr>
          <w:rFonts w:hint="eastAsia"/>
          <w:lang w:eastAsia="zh-CN"/>
        </w:rPr>
        <w:t>，</w:t>
      </w:r>
      <w:r>
        <w:rPr>
          <w:lang w:eastAsia="zh-CN"/>
        </w:rPr>
        <w:t>与频率划分表不一致（见</w:t>
      </w:r>
      <w:r>
        <w:rPr>
          <w:rFonts w:hint="eastAsia"/>
          <w:lang w:eastAsia="zh-CN"/>
        </w:rPr>
        <w:t>第</w:t>
      </w:r>
      <w:r>
        <w:rPr>
          <w:b/>
          <w:bCs/>
          <w:lang w:eastAsia="zh-CN"/>
        </w:rPr>
        <w:t>11.36</w:t>
      </w:r>
      <w:r>
        <w:rPr>
          <w:rFonts w:hint="eastAsia"/>
          <w:lang w:eastAsia="zh-CN"/>
        </w:rPr>
        <w:t>款</w:t>
      </w:r>
      <w:r w:rsidR="000D164D">
        <w:rPr>
          <w:lang w:eastAsia="zh-CN"/>
        </w:rPr>
        <w:t>）。这</w:t>
      </w:r>
      <w:r w:rsidR="000D164D">
        <w:rPr>
          <w:rFonts w:hint="eastAsia"/>
          <w:lang w:eastAsia="zh-CN"/>
        </w:rPr>
        <w:t>意味着</w:t>
      </w:r>
      <w:r>
        <w:rPr>
          <w:lang w:eastAsia="zh-CN"/>
        </w:rPr>
        <w:t>当划分表（见第</w:t>
      </w:r>
      <w:r>
        <w:rPr>
          <w:b/>
          <w:bCs/>
          <w:lang w:eastAsia="zh-CN"/>
        </w:rPr>
        <w:t>11.31.1</w:t>
      </w:r>
      <w:r>
        <w:rPr>
          <w:rFonts w:hint="eastAsia"/>
          <w:lang w:eastAsia="zh-CN"/>
        </w:rPr>
        <w:t>款</w:t>
      </w:r>
      <w:r>
        <w:rPr>
          <w:lang w:eastAsia="zh-CN"/>
        </w:rPr>
        <w:t>）</w:t>
      </w:r>
      <w:r w:rsidR="000D164D">
        <w:rPr>
          <w:rFonts w:hint="eastAsia"/>
          <w:lang w:eastAsia="zh-CN"/>
        </w:rPr>
        <w:t>一</w:t>
      </w:r>
      <w:r>
        <w:rPr>
          <w:lang w:eastAsia="zh-CN"/>
        </w:rPr>
        <w:t>脚注提到</w:t>
      </w:r>
      <w:r w:rsidR="000D164D">
        <w:rPr>
          <w:rFonts w:hint="eastAsia"/>
          <w:lang w:eastAsia="zh-CN"/>
        </w:rPr>
        <w:t>此款</w:t>
      </w:r>
      <w:r>
        <w:rPr>
          <w:lang w:eastAsia="zh-CN"/>
        </w:rPr>
        <w:t>时，第</w:t>
      </w:r>
      <w:r>
        <w:rPr>
          <w:b/>
          <w:bCs/>
          <w:lang w:eastAsia="zh-CN"/>
        </w:rPr>
        <w:t>4.4</w:t>
      </w:r>
      <w:r>
        <w:rPr>
          <w:lang w:eastAsia="zh-CN"/>
        </w:rPr>
        <w:t>款也可</w:t>
      </w:r>
      <w:r w:rsidR="000D164D">
        <w:rPr>
          <w:rFonts w:hint="eastAsia"/>
          <w:lang w:eastAsia="zh-CN"/>
        </w:rPr>
        <w:t>适</w:t>
      </w:r>
      <w:r>
        <w:rPr>
          <w:lang w:eastAsia="zh-CN"/>
        </w:rPr>
        <w:t>用</w:t>
      </w:r>
      <w:r w:rsidR="000D164D">
        <w:rPr>
          <w:rFonts w:hint="eastAsia"/>
          <w:lang w:eastAsia="zh-CN"/>
        </w:rPr>
        <w:t>于</w:t>
      </w:r>
      <w:r>
        <w:rPr>
          <w:lang w:eastAsia="zh-CN"/>
        </w:rPr>
        <w:t>与第</w:t>
      </w:r>
      <w:r>
        <w:rPr>
          <w:b/>
          <w:bCs/>
          <w:lang w:eastAsia="zh-CN"/>
        </w:rPr>
        <w:t>9.21</w:t>
      </w:r>
      <w:r>
        <w:rPr>
          <w:lang w:eastAsia="zh-CN"/>
        </w:rPr>
        <w:t>款协调要求不一致的情况</w:t>
      </w:r>
      <w:r w:rsidRPr="009D5E76">
        <w:rPr>
          <w:spacing w:val="2"/>
          <w:lang w:eastAsia="zh-CN"/>
        </w:rPr>
        <w:t>。从以上可以推论</w:t>
      </w:r>
      <w:r w:rsidR="000D164D" w:rsidRPr="009D5E76">
        <w:rPr>
          <w:rFonts w:hint="eastAsia"/>
          <w:spacing w:val="2"/>
          <w:lang w:eastAsia="zh-CN"/>
        </w:rPr>
        <w:t>，</w:t>
      </w:r>
      <w:r w:rsidRPr="009D5E76">
        <w:rPr>
          <w:spacing w:val="2"/>
          <w:lang w:eastAsia="zh-CN"/>
        </w:rPr>
        <w:t>与频率划分表一致的指配在没有完成相关协调程序（例如</w:t>
      </w:r>
      <w:r w:rsidRPr="009D5E76">
        <w:rPr>
          <w:rFonts w:hint="eastAsia"/>
          <w:spacing w:val="2"/>
          <w:lang w:eastAsia="zh-CN"/>
        </w:rPr>
        <w:t>第</w:t>
      </w:r>
      <w:r w:rsidRPr="009D5E76">
        <w:rPr>
          <w:b/>
          <w:bCs/>
          <w:spacing w:val="2"/>
          <w:lang w:eastAsia="zh-CN"/>
        </w:rPr>
        <w:t>9.7</w:t>
      </w:r>
      <w:r>
        <w:rPr>
          <w:lang w:eastAsia="zh-CN"/>
        </w:rPr>
        <w:t>到</w:t>
      </w:r>
      <w:r>
        <w:rPr>
          <w:b/>
          <w:bCs/>
          <w:lang w:eastAsia="zh-CN"/>
        </w:rPr>
        <w:t>9.19</w:t>
      </w:r>
      <w:r>
        <w:rPr>
          <w:rFonts w:hint="eastAsia"/>
          <w:bCs/>
          <w:lang w:eastAsia="zh-CN"/>
        </w:rPr>
        <w:t>款</w:t>
      </w:r>
      <w:r>
        <w:rPr>
          <w:lang w:eastAsia="zh-CN"/>
        </w:rPr>
        <w:t>）</w:t>
      </w:r>
      <w:r w:rsidR="000D164D">
        <w:rPr>
          <w:rFonts w:hint="eastAsia"/>
          <w:lang w:eastAsia="zh-CN"/>
        </w:rPr>
        <w:t>的</w:t>
      </w:r>
      <w:r>
        <w:rPr>
          <w:lang w:eastAsia="zh-CN"/>
        </w:rPr>
        <w:t>情况下按照第</w:t>
      </w:r>
      <w:r w:rsidRPr="003A4FD6">
        <w:rPr>
          <w:b/>
          <w:bCs/>
          <w:lang w:eastAsia="zh-CN"/>
        </w:rPr>
        <w:t>4.4</w:t>
      </w:r>
      <w:r>
        <w:rPr>
          <w:lang w:eastAsia="zh-CN"/>
        </w:rPr>
        <w:t>款的要求也不能进入记录。在给定的条件下，其他</w:t>
      </w:r>
      <w:r w:rsidR="000D164D">
        <w:rPr>
          <w:rFonts w:hint="eastAsia"/>
          <w:lang w:eastAsia="zh-CN"/>
        </w:rPr>
        <w:t>条款</w:t>
      </w:r>
      <w:r>
        <w:rPr>
          <w:lang w:eastAsia="zh-CN"/>
        </w:rPr>
        <w:t>（例如</w:t>
      </w:r>
      <w:r>
        <w:rPr>
          <w:rFonts w:hint="eastAsia"/>
          <w:lang w:eastAsia="zh-CN"/>
        </w:rPr>
        <w:t>第</w:t>
      </w:r>
      <w:r>
        <w:rPr>
          <w:b/>
          <w:bCs/>
          <w:lang w:eastAsia="zh-CN"/>
        </w:rPr>
        <w:t>11.32A</w:t>
      </w:r>
      <w:r>
        <w:rPr>
          <w:rFonts w:hint="eastAsia"/>
          <w:lang w:eastAsia="zh-CN"/>
        </w:rPr>
        <w:t>、第</w:t>
      </w:r>
      <w:r>
        <w:rPr>
          <w:b/>
          <w:bCs/>
          <w:lang w:eastAsia="zh-CN"/>
        </w:rPr>
        <w:t>11.33</w:t>
      </w:r>
      <w:r>
        <w:rPr>
          <w:lang w:eastAsia="zh-CN"/>
        </w:rPr>
        <w:t>和</w:t>
      </w:r>
      <w:r>
        <w:rPr>
          <w:rFonts w:hint="eastAsia"/>
          <w:lang w:eastAsia="zh-CN"/>
        </w:rPr>
        <w:t>第</w:t>
      </w:r>
      <w:r>
        <w:rPr>
          <w:b/>
          <w:bCs/>
          <w:lang w:eastAsia="zh-CN"/>
        </w:rPr>
        <w:t>11.41</w:t>
      </w:r>
      <w:r>
        <w:rPr>
          <w:rFonts w:hint="eastAsia"/>
          <w:bCs/>
          <w:lang w:eastAsia="zh-CN"/>
        </w:rPr>
        <w:t>款</w:t>
      </w:r>
      <w:r>
        <w:rPr>
          <w:lang w:eastAsia="zh-CN"/>
        </w:rPr>
        <w:t>）可能导致在协调还未生效的情况下指配也能够进入记录。</w:t>
      </w:r>
    </w:p>
    <w:p w14:paraId="7ECC121B" w14:textId="77777777" w:rsidR="00B464AC" w:rsidRDefault="00B464AC" w:rsidP="00C469D0">
      <w:pPr>
        <w:tabs>
          <w:tab w:val="left" w:pos="567"/>
        </w:tabs>
        <w:ind w:firstLine="490"/>
        <w:rPr>
          <w:lang w:eastAsia="zh-CN"/>
        </w:rPr>
        <w:sectPr w:rsidR="00B464AC" w:rsidSect="00D65C2E">
          <w:headerReference w:type="even" r:id="rId21"/>
          <w:headerReference w:type="default" r:id="rId22"/>
          <w:footnotePr>
            <w:pos w:val="beneathText"/>
          </w:footnotePr>
          <w:pgSz w:w="11907" w:h="16840" w:code="9"/>
          <w:pgMar w:top="1701" w:right="851" w:bottom="1134" w:left="1985" w:header="720" w:footer="482" w:gutter="0"/>
          <w:cols w:space="720"/>
          <w:vAlign w:val="both"/>
          <w:docGrid w:linePitch="326"/>
        </w:sectPr>
      </w:pPr>
    </w:p>
    <w:p w14:paraId="1AFB488E" w14:textId="77777777" w:rsidR="003D3B7D" w:rsidRPr="00326947" w:rsidRDefault="003D3B7D" w:rsidP="00C469D0">
      <w:pPr>
        <w:pStyle w:val="Heading8"/>
        <w:jc w:val="left"/>
        <w:rPr>
          <w:lang w:eastAsia="zh-CN"/>
        </w:rPr>
      </w:pPr>
      <w:r>
        <w:rPr>
          <w:lang w:eastAsia="zh-CN"/>
        </w:rPr>
        <w:lastRenderedPageBreak/>
        <w:t>11.41</w:t>
      </w:r>
      <w:r>
        <w:rPr>
          <w:rFonts w:hint="eastAsia"/>
          <w:lang w:eastAsia="zh-CN"/>
        </w:rPr>
        <w:t>和</w:t>
      </w:r>
      <w:r w:rsidRPr="00326947">
        <w:rPr>
          <w:lang w:eastAsia="zh-CN"/>
        </w:rPr>
        <w:t>11.41.2</w:t>
      </w:r>
    </w:p>
    <w:p w14:paraId="351B2FA7" w14:textId="77777777" w:rsidR="003D3B7D" w:rsidRPr="003D3B7D" w:rsidRDefault="00F21964" w:rsidP="00F21964">
      <w:pPr>
        <w:tabs>
          <w:tab w:val="clear" w:pos="1134"/>
          <w:tab w:val="clear" w:pos="1871"/>
          <w:tab w:val="clear" w:pos="2268"/>
          <w:tab w:val="left" w:pos="794"/>
          <w:tab w:val="left" w:pos="1191"/>
          <w:tab w:val="left" w:pos="1588"/>
          <w:tab w:val="left" w:pos="1985"/>
        </w:tabs>
        <w:snapToGrid w:val="0"/>
        <w:spacing w:before="120"/>
        <w:ind w:firstLineChars="200" w:firstLine="480"/>
        <w:jc w:val="left"/>
        <w:rPr>
          <w:lang w:val="en-US" w:eastAsia="zh-CN"/>
        </w:rPr>
      </w:pPr>
      <w:r w:rsidRPr="005A1E67">
        <w:rPr>
          <w:rFonts w:hint="eastAsia"/>
          <w:szCs w:val="24"/>
          <w:lang w:eastAsia="zh-CN"/>
        </w:rPr>
        <w:t>第</w:t>
      </w:r>
      <w:r w:rsidRPr="005A1E67">
        <w:rPr>
          <w:b/>
          <w:bCs/>
          <w:szCs w:val="24"/>
          <w:lang w:eastAsia="zh-CN"/>
        </w:rPr>
        <w:t>11.41.2</w:t>
      </w:r>
      <w:r w:rsidRPr="005A1E67">
        <w:rPr>
          <w:rFonts w:hint="eastAsia"/>
          <w:szCs w:val="24"/>
          <w:lang w:eastAsia="zh-CN"/>
        </w:rPr>
        <w:t>款的规定要求通知主管部门在应用第</w:t>
      </w:r>
      <w:r w:rsidRPr="005A1E67">
        <w:rPr>
          <w:b/>
          <w:bCs/>
          <w:szCs w:val="24"/>
          <w:lang w:eastAsia="zh-CN"/>
        </w:rPr>
        <w:t>11.41</w:t>
      </w:r>
      <w:r w:rsidRPr="005A1E67">
        <w:rPr>
          <w:rFonts w:hint="eastAsia"/>
          <w:szCs w:val="24"/>
          <w:lang w:eastAsia="zh-CN"/>
        </w:rPr>
        <w:t>款提交通知时向无线电通信局表明已经努力与那些导致根据第</w:t>
      </w:r>
      <w:r w:rsidRPr="005A1E67">
        <w:rPr>
          <w:b/>
          <w:bCs/>
          <w:szCs w:val="24"/>
          <w:lang w:eastAsia="zh-CN"/>
        </w:rPr>
        <w:t>11.38</w:t>
      </w:r>
      <w:r w:rsidRPr="005A1E67">
        <w:rPr>
          <w:rFonts w:hint="eastAsia"/>
          <w:szCs w:val="24"/>
          <w:lang w:eastAsia="zh-CN"/>
        </w:rPr>
        <w:t>款得出不合格结论的指配所属的主管部门进行了协调，但未取得成功。</w:t>
      </w:r>
      <w:r w:rsidRPr="00F21964">
        <w:rPr>
          <w:rFonts w:eastAsiaTheme="minorEastAsia" w:hint="eastAsia"/>
          <w:iCs/>
          <w:szCs w:val="24"/>
          <w:lang w:eastAsia="zh-CN"/>
        </w:rPr>
        <w:t>如果没有该说明</w:t>
      </w:r>
      <w:r w:rsidRPr="005A1E67">
        <w:rPr>
          <w:rFonts w:hint="eastAsia"/>
          <w:szCs w:val="24"/>
          <w:lang w:eastAsia="zh-CN"/>
        </w:rPr>
        <w:t>，根据第</w:t>
      </w:r>
      <w:r w:rsidRPr="00F21964">
        <w:rPr>
          <w:b/>
          <w:bCs/>
          <w:szCs w:val="24"/>
          <w:lang w:eastAsia="zh-CN"/>
        </w:rPr>
        <w:t>11.38</w:t>
      </w:r>
      <w:r w:rsidRPr="005A1E67">
        <w:rPr>
          <w:rFonts w:hint="eastAsia"/>
          <w:szCs w:val="24"/>
          <w:lang w:eastAsia="zh-CN"/>
        </w:rPr>
        <w:t>款退回的通知单根据第</w:t>
      </w:r>
      <w:r w:rsidRPr="00F21964">
        <w:rPr>
          <w:b/>
          <w:bCs/>
          <w:szCs w:val="24"/>
          <w:lang w:eastAsia="zh-CN"/>
        </w:rPr>
        <w:t>11.</w:t>
      </w:r>
      <w:r w:rsidRPr="00F21964">
        <w:rPr>
          <w:rFonts w:hint="eastAsia"/>
          <w:b/>
          <w:bCs/>
          <w:szCs w:val="24"/>
          <w:lang w:eastAsia="zh-CN"/>
        </w:rPr>
        <w:t>41</w:t>
      </w:r>
      <w:r w:rsidRPr="005A1E67">
        <w:rPr>
          <w:rFonts w:hint="eastAsia"/>
          <w:szCs w:val="24"/>
          <w:lang w:eastAsia="zh-CN"/>
        </w:rPr>
        <w:t>款重新提交时须视为不可受理并退回其主管部门。</w:t>
      </w:r>
    </w:p>
    <w:p w14:paraId="6EFFD8C1" w14:textId="77777777" w:rsidR="00225C72" w:rsidRDefault="00225C72" w:rsidP="00225C72">
      <w:pPr>
        <w:pStyle w:val="Heading8"/>
        <w:rPr>
          <w:bdr w:val="single" w:sz="4" w:space="0" w:color="auto"/>
          <w:lang w:eastAsia="zh-CN"/>
        </w:rPr>
      </w:pPr>
      <w:r>
        <w:rPr>
          <w:rFonts w:hint="eastAsia"/>
          <w:lang w:eastAsia="zh-CN"/>
        </w:rPr>
        <w:t>11.43A</w:t>
      </w:r>
    </w:p>
    <w:p w14:paraId="682B6211" w14:textId="33F853C3" w:rsidR="00225C72" w:rsidRDefault="00225C72" w:rsidP="00CD467D">
      <w:pPr>
        <w:rPr>
          <w:lang w:eastAsia="zh-CN"/>
        </w:rPr>
      </w:pPr>
      <w:r>
        <w:rPr>
          <w:rFonts w:hint="eastAsia"/>
          <w:lang w:eastAsia="zh-CN"/>
        </w:rPr>
        <w:t>1</w:t>
      </w:r>
      <w:r>
        <w:rPr>
          <w:rFonts w:hint="eastAsia"/>
          <w:lang w:eastAsia="zh-CN"/>
        </w:rPr>
        <w:tab/>
      </w:r>
      <w:r>
        <w:rPr>
          <w:lang w:eastAsia="zh-CN"/>
        </w:rPr>
        <w:t>在协调过程中空间网络可能进行修改，第</w:t>
      </w:r>
      <w:r>
        <w:rPr>
          <w:b/>
          <w:bCs/>
          <w:lang w:eastAsia="zh-CN"/>
        </w:rPr>
        <w:t>9.27</w:t>
      </w:r>
      <w:r>
        <w:rPr>
          <w:lang w:eastAsia="zh-CN"/>
        </w:rPr>
        <w:t>（第</w:t>
      </w:r>
      <w:r w:rsidR="0059416D">
        <w:rPr>
          <w:lang w:eastAsia="zh-CN"/>
        </w:rPr>
        <w:t>2</w:t>
      </w:r>
      <w:r>
        <w:rPr>
          <w:rFonts w:hint="eastAsia"/>
          <w:lang w:eastAsia="zh-CN"/>
        </w:rPr>
        <w:t>段</w:t>
      </w:r>
      <w:r>
        <w:rPr>
          <w:lang w:eastAsia="zh-CN"/>
        </w:rPr>
        <w:t>）、</w:t>
      </w:r>
      <w:r>
        <w:rPr>
          <w:rFonts w:hint="eastAsia"/>
          <w:lang w:eastAsia="zh-CN"/>
        </w:rPr>
        <w:t>第</w:t>
      </w:r>
      <w:r>
        <w:rPr>
          <w:b/>
          <w:bCs/>
          <w:lang w:eastAsia="zh-CN"/>
        </w:rPr>
        <w:t>9.58</w:t>
      </w:r>
      <w:r>
        <w:rPr>
          <w:lang w:eastAsia="zh-CN"/>
        </w:rPr>
        <w:t>、</w:t>
      </w:r>
      <w:r>
        <w:rPr>
          <w:rFonts w:hint="eastAsia"/>
          <w:lang w:eastAsia="zh-CN"/>
        </w:rPr>
        <w:t>第</w:t>
      </w:r>
      <w:r>
        <w:rPr>
          <w:b/>
          <w:bCs/>
          <w:lang w:eastAsia="zh-CN"/>
        </w:rPr>
        <w:t>11.28</w:t>
      </w:r>
      <w:r>
        <w:rPr>
          <w:lang w:eastAsia="zh-CN"/>
        </w:rPr>
        <w:t>、</w:t>
      </w:r>
      <w:r>
        <w:rPr>
          <w:rFonts w:hint="eastAsia"/>
          <w:lang w:eastAsia="zh-CN"/>
        </w:rPr>
        <w:t>第</w:t>
      </w:r>
      <w:r>
        <w:rPr>
          <w:b/>
          <w:bCs/>
          <w:lang w:eastAsia="zh-CN"/>
        </w:rPr>
        <w:t>11.32</w:t>
      </w:r>
      <w:r>
        <w:rPr>
          <w:rFonts w:hint="eastAsia"/>
          <w:bCs/>
          <w:lang w:eastAsia="zh-CN"/>
        </w:rPr>
        <w:t>款</w:t>
      </w:r>
      <w:r>
        <w:rPr>
          <w:lang w:eastAsia="zh-CN"/>
        </w:rPr>
        <w:t>中包含的</w:t>
      </w:r>
      <w:r w:rsidR="004C07CA">
        <w:rPr>
          <w:rFonts w:hint="eastAsia"/>
          <w:lang w:eastAsia="zh-CN"/>
        </w:rPr>
        <w:t>《</w:t>
      </w:r>
      <w:r>
        <w:rPr>
          <w:lang w:eastAsia="zh-CN"/>
        </w:rPr>
        <w:t>程序规则</w:t>
      </w:r>
      <w:r w:rsidR="004C07CA">
        <w:rPr>
          <w:rFonts w:hint="eastAsia"/>
          <w:lang w:eastAsia="zh-CN"/>
        </w:rPr>
        <w:t>》</w:t>
      </w:r>
      <w:r>
        <w:rPr>
          <w:lang w:eastAsia="zh-CN"/>
        </w:rPr>
        <w:t>的说明涵盖了这种情况。</w:t>
      </w:r>
      <w:r w:rsidR="0003318B" w:rsidRPr="0003318B">
        <w:rPr>
          <w:rFonts w:eastAsia="Times New Roman"/>
          <w:sz w:val="16"/>
          <w:szCs w:val="16"/>
          <w:lang w:eastAsia="zh-CN"/>
        </w:rPr>
        <w:t>     (MOD RRB22/484)</w:t>
      </w:r>
    </w:p>
    <w:p w14:paraId="635E0D0D" w14:textId="1E1346BD" w:rsidR="009A72D9" w:rsidRPr="00C73C23" w:rsidRDefault="009A72D9" w:rsidP="00171A3D">
      <w:pPr>
        <w:rPr>
          <w:lang w:eastAsia="zh-CN"/>
        </w:rPr>
      </w:pPr>
      <w:r w:rsidRPr="00C73C23">
        <w:rPr>
          <w:rFonts w:hint="eastAsia"/>
          <w:lang w:eastAsia="zh-CN"/>
        </w:rPr>
        <w:t>2</w:t>
      </w:r>
      <w:r w:rsidRPr="00C73C23">
        <w:rPr>
          <w:rFonts w:hint="eastAsia"/>
          <w:lang w:eastAsia="zh-CN"/>
        </w:rPr>
        <w:tab/>
      </w:r>
      <w:r w:rsidR="0059416D" w:rsidRPr="0059416D">
        <w:rPr>
          <w:rFonts w:hint="eastAsia"/>
          <w:lang w:val="en-US" w:eastAsia="zh-CN"/>
        </w:rPr>
        <w:t>如果被修改的频率指配包含的频段没有被其他已经记录于登记总表的指配所涵盖，应用第</w:t>
      </w:r>
      <w:r w:rsidR="0059416D" w:rsidRPr="0059416D">
        <w:rPr>
          <w:b/>
          <w:bCs/>
          <w:lang w:val="en-US" w:eastAsia="zh-CN"/>
        </w:rPr>
        <w:t>11.2</w:t>
      </w:r>
      <w:r w:rsidR="0059416D" w:rsidRPr="0059416D">
        <w:rPr>
          <w:rFonts w:hint="eastAsia"/>
          <w:lang w:val="en-US" w:eastAsia="zh-CN"/>
        </w:rPr>
        <w:t>或第</w:t>
      </w:r>
      <w:r w:rsidR="0059416D" w:rsidRPr="0059416D">
        <w:rPr>
          <w:b/>
          <w:bCs/>
          <w:lang w:val="en-US" w:eastAsia="zh-CN"/>
        </w:rPr>
        <w:t>11.9</w:t>
      </w:r>
      <w:r w:rsidR="0059416D" w:rsidRPr="0059416D">
        <w:rPr>
          <w:rFonts w:hint="eastAsia"/>
          <w:lang w:val="en-US" w:eastAsia="zh-CN"/>
        </w:rPr>
        <w:t>款而不是第</w:t>
      </w:r>
      <w:r w:rsidR="0059416D" w:rsidRPr="0059416D">
        <w:rPr>
          <w:b/>
          <w:bCs/>
          <w:lang w:val="en-US" w:eastAsia="zh-CN"/>
        </w:rPr>
        <w:t>11.43A</w:t>
      </w:r>
      <w:r w:rsidR="0059416D" w:rsidRPr="0059416D">
        <w:rPr>
          <w:rFonts w:hint="eastAsia"/>
          <w:lang w:val="en-US" w:eastAsia="zh-CN"/>
        </w:rPr>
        <w:t>将更加合适。</w:t>
      </w:r>
    </w:p>
    <w:p w14:paraId="2A2794A0" w14:textId="6A9451DB" w:rsidR="00225C72" w:rsidRDefault="005859DF" w:rsidP="00866166">
      <w:pPr>
        <w:ind w:firstLine="567"/>
        <w:rPr>
          <w:lang w:eastAsia="zh-CN"/>
        </w:rPr>
      </w:pPr>
      <w:r w:rsidRPr="005859DF">
        <w:rPr>
          <w:lang w:eastAsia="zh-CN"/>
        </w:rPr>
        <w:t>根据第</w:t>
      </w:r>
      <w:r w:rsidRPr="005859DF">
        <w:rPr>
          <w:b/>
          <w:bCs/>
          <w:lang w:eastAsia="zh-CN"/>
        </w:rPr>
        <w:t>11.43A</w:t>
      </w:r>
      <w:r w:rsidRPr="005859DF">
        <w:rPr>
          <w:lang w:eastAsia="zh-CN"/>
        </w:rPr>
        <w:t>款进行审查的目的是为确定协调要求是否保持不变，或在适当情况下，可能存在的有害干扰是否没有增加（亦见关于第</w:t>
      </w:r>
      <w:r w:rsidRPr="005859DF">
        <w:rPr>
          <w:b/>
          <w:bCs/>
          <w:lang w:eastAsia="zh-CN"/>
        </w:rPr>
        <w:t>11.28</w:t>
      </w:r>
      <w:r w:rsidRPr="005859DF">
        <w:rPr>
          <w:lang w:eastAsia="zh-CN"/>
        </w:rPr>
        <w:t>和第</w:t>
      </w:r>
      <w:r w:rsidRPr="005859DF">
        <w:rPr>
          <w:b/>
          <w:bCs/>
          <w:lang w:eastAsia="zh-CN"/>
        </w:rPr>
        <w:t>11.32</w:t>
      </w:r>
      <w:r w:rsidRPr="005859DF">
        <w:rPr>
          <w:lang w:eastAsia="zh-CN"/>
        </w:rPr>
        <w:t>款的程序规则）。在这些情况下，应用第</w:t>
      </w:r>
      <w:r w:rsidRPr="005859DF">
        <w:rPr>
          <w:b/>
          <w:bCs/>
          <w:lang w:eastAsia="zh-CN"/>
        </w:rPr>
        <w:t>11.43B</w:t>
      </w:r>
      <w:r w:rsidRPr="005859DF">
        <w:rPr>
          <w:lang w:eastAsia="zh-CN"/>
        </w:rPr>
        <w:t>款的规定将保持指配的地位（审查结论）和保护日期不变。如果由于修改的原因，通过比较考虑初始特性和修改后特性所产生的干扰电平（例如</w:t>
      </w:r>
      <w:r w:rsidRPr="005859DF">
        <w:rPr>
          <w:i/>
          <w:iCs/>
        </w:rPr>
        <w:sym w:font="Symbol" w:char="F044"/>
      </w:r>
      <w:r w:rsidRPr="005859DF">
        <w:rPr>
          <w:i/>
          <w:iCs/>
          <w:lang w:eastAsia="zh-CN"/>
        </w:rPr>
        <w:t>T</w:t>
      </w:r>
      <w:r w:rsidRPr="005859DF">
        <w:rPr>
          <w:lang w:eastAsia="zh-CN"/>
        </w:rPr>
        <w:t>/</w:t>
      </w:r>
      <w:r w:rsidRPr="005859DF">
        <w:rPr>
          <w:i/>
          <w:iCs/>
          <w:lang w:eastAsia="zh-CN"/>
        </w:rPr>
        <w:t>T</w:t>
      </w:r>
      <w:r w:rsidRPr="005859DF">
        <w:rPr>
          <w:lang w:eastAsia="zh-CN"/>
        </w:rPr>
        <w:t>）（亦见关于第</w:t>
      </w:r>
      <w:r w:rsidRPr="005859DF">
        <w:rPr>
          <w:b/>
          <w:bCs/>
          <w:lang w:eastAsia="zh-CN"/>
        </w:rPr>
        <w:t>9.27</w:t>
      </w:r>
      <w:r w:rsidRPr="005859DF">
        <w:rPr>
          <w:lang w:eastAsia="zh-CN"/>
        </w:rPr>
        <w:t>款的程序规则第</w:t>
      </w:r>
      <w:r w:rsidRPr="005859DF">
        <w:rPr>
          <w:lang w:eastAsia="zh-CN"/>
        </w:rPr>
        <w:t>2.3</w:t>
      </w:r>
      <w:r w:rsidRPr="005859DF">
        <w:rPr>
          <w:lang w:eastAsia="zh-CN"/>
        </w:rPr>
        <w:t>和</w:t>
      </w:r>
      <w:r w:rsidRPr="005859DF">
        <w:rPr>
          <w:lang w:eastAsia="zh-CN"/>
        </w:rPr>
        <w:t>2.4</w:t>
      </w:r>
      <w:r w:rsidRPr="005859DF">
        <w:rPr>
          <w:lang w:eastAsia="zh-CN"/>
        </w:rPr>
        <w:t>段），确定了新的协调要求，则须给出审查不合格的结论，并须将通知表退回通知主管部门。应要求通知主管部门适用第</w:t>
      </w:r>
      <w:r w:rsidRPr="005859DF">
        <w:rPr>
          <w:b/>
          <w:bCs/>
          <w:lang w:eastAsia="zh-CN"/>
        </w:rPr>
        <w:t>9</w:t>
      </w:r>
      <w:r w:rsidRPr="005859DF">
        <w:rPr>
          <w:lang w:eastAsia="zh-CN"/>
        </w:rPr>
        <w:t>条第</w:t>
      </w:r>
      <w:r w:rsidRPr="005859DF">
        <w:rPr>
          <w:noProof/>
          <w:lang w:eastAsia="zh-CN"/>
        </w:rPr>
        <w:t>II</w:t>
      </w:r>
      <w:r w:rsidRPr="005859DF">
        <w:rPr>
          <w:lang w:eastAsia="zh-CN"/>
        </w:rPr>
        <w:t>节。与第</w:t>
      </w:r>
      <w:r w:rsidRPr="005859DF">
        <w:rPr>
          <w:b/>
          <w:bCs/>
          <w:lang w:eastAsia="zh-CN"/>
        </w:rPr>
        <w:t>11.32</w:t>
      </w:r>
      <w:r w:rsidRPr="005859DF">
        <w:rPr>
          <w:lang w:eastAsia="zh-CN"/>
        </w:rPr>
        <w:t>款有关的审查结果是根据为满足新的协调要求而达成的协调协议确定的。在此情况下，当适用第</w:t>
      </w:r>
      <w:r w:rsidRPr="005859DF">
        <w:rPr>
          <w:b/>
          <w:bCs/>
          <w:lang w:eastAsia="zh-CN"/>
        </w:rPr>
        <w:t>11.32A</w:t>
      </w:r>
      <w:r w:rsidRPr="005859DF">
        <w:rPr>
          <w:lang w:eastAsia="zh-CN"/>
        </w:rPr>
        <w:t>和第</w:t>
      </w:r>
      <w:r w:rsidRPr="005859DF">
        <w:rPr>
          <w:b/>
          <w:bCs/>
          <w:lang w:eastAsia="zh-CN"/>
        </w:rPr>
        <w:t>11.33</w:t>
      </w:r>
      <w:r w:rsidRPr="005859DF">
        <w:rPr>
          <w:lang w:eastAsia="zh-CN"/>
        </w:rPr>
        <w:t>款的规定，且审查显示与初始审查相比，存在有害干扰的可能性增加，则通知的审查结论为不合格，并须根据第</w:t>
      </w:r>
      <w:r w:rsidRPr="005859DF">
        <w:rPr>
          <w:b/>
          <w:bCs/>
          <w:lang w:eastAsia="zh-CN"/>
        </w:rPr>
        <w:t>11.38</w:t>
      </w:r>
      <w:r w:rsidRPr="005859DF">
        <w:rPr>
          <w:lang w:eastAsia="zh-CN"/>
        </w:rPr>
        <w:t>款予以退回。亦见关于第</w:t>
      </w:r>
      <w:r w:rsidRPr="005859DF">
        <w:rPr>
          <w:b/>
          <w:bCs/>
          <w:lang w:eastAsia="zh-CN"/>
        </w:rPr>
        <w:t>11.43B</w:t>
      </w:r>
      <w:r w:rsidRPr="005859DF">
        <w:rPr>
          <w:lang w:eastAsia="zh-CN"/>
        </w:rPr>
        <w:t>款的程序规则。</w:t>
      </w:r>
      <w:r w:rsidR="0003318B" w:rsidRPr="005859DF">
        <w:rPr>
          <w:rFonts w:eastAsia="Times New Roman"/>
          <w:sz w:val="16"/>
          <w:szCs w:val="16"/>
          <w:lang w:eastAsia="zh-CN"/>
        </w:rPr>
        <w:t>     </w:t>
      </w:r>
      <w:r w:rsidR="007A6D28" w:rsidRPr="00A90E29">
        <w:rPr>
          <w:sz w:val="16"/>
          <w:szCs w:val="16"/>
          <w:lang w:eastAsia="zh-CN"/>
        </w:rPr>
        <w:t>(MOD RRB2</w:t>
      </w:r>
      <w:r w:rsidR="007A6D28">
        <w:rPr>
          <w:sz w:val="16"/>
          <w:szCs w:val="16"/>
          <w:lang w:eastAsia="zh-CN"/>
        </w:rPr>
        <w:t>4</w:t>
      </w:r>
      <w:r w:rsidR="007A6D28" w:rsidRPr="00A90E29">
        <w:rPr>
          <w:sz w:val="16"/>
          <w:szCs w:val="16"/>
          <w:lang w:eastAsia="zh-CN"/>
        </w:rPr>
        <w:t>/</w:t>
      </w:r>
      <w:r w:rsidR="007A6D28">
        <w:rPr>
          <w:sz w:val="16"/>
          <w:szCs w:val="16"/>
          <w:lang w:eastAsia="zh-CN"/>
        </w:rPr>
        <w:t>510</w:t>
      </w:r>
      <w:r w:rsidR="007A6D28" w:rsidRPr="00A90E29">
        <w:rPr>
          <w:sz w:val="16"/>
          <w:szCs w:val="16"/>
          <w:lang w:eastAsia="zh-CN"/>
        </w:rPr>
        <w:t>)</w:t>
      </w:r>
    </w:p>
    <w:p w14:paraId="3591CDF6" w14:textId="77777777" w:rsidR="005859DF" w:rsidRDefault="005859DF">
      <w:pPr>
        <w:tabs>
          <w:tab w:val="clear" w:pos="1134"/>
          <w:tab w:val="clear" w:pos="1871"/>
          <w:tab w:val="clear" w:pos="2268"/>
        </w:tabs>
        <w:overflowPunct/>
        <w:autoSpaceDE/>
        <w:autoSpaceDN/>
        <w:adjustRightInd/>
        <w:spacing w:before="0"/>
        <w:jc w:val="left"/>
        <w:textAlignment w:val="auto"/>
        <w:rPr>
          <w:lang w:eastAsia="zh-CN"/>
        </w:rPr>
      </w:pPr>
    </w:p>
    <w:p w14:paraId="6BFA8B4C" w14:textId="77777777" w:rsidR="005859DF" w:rsidRDefault="005859DF">
      <w:pPr>
        <w:tabs>
          <w:tab w:val="clear" w:pos="1134"/>
          <w:tab w:val="clear" w:pos="1871"/>
          <w:tab w:val="clear" w:pos="2268"/>
        </w:tabs>
        <w:overflowPunct/>
        <w:autoSpaceDE/>
        <w:autoSpaceDN/>
        <w:adjustRightInd/>
        <w:spacing w:before="0"/>
        <w:jc w:val="left"/>
        <w:textAlignment w:val="auto"/>
        <w:rPr>
          <w:lang w:eastAsia="zh-CN"/>
        </w:rPr>
        <w:sectPr w:rsidR="005859DF" w:rsidSect="00D65C2E">
          <w:headerReference w:type="even" r:id="rId23"/>
          <w:headerReference w:type="default" r:id="rId24"/>
          <w:footnotePr>
            <w:pos w:val="beneathText"/>
          </w:footnotePr>
          <w:pgSz w:w="11907" w:h="16840" w:code="9"/>
          <w:pgMar w:top="1701" w:right="851" w:bottom="1134" w:left="1985" w:header="720" w:footer="482" w:gutter="0"/>
          <w:cols w:space="720"/>
          <w:vAlign w:val="both"/>
          <w:docGrid w:linePitch="326"/>
        </w:sectPr>
      </w:pPr>
    </w:p>
    <w:p w14:paraId="2830DEF6" w14:textId="77777777" w:rsidR="00471750" w:rsidRDefault="00666BB2" w:rsidP="00171A3D">
      <w:pPr>
        <w:rPr>
          <w:rStyle w:val="Artref"/>
          <w:bCs/>
          <w:color w:val="000000"/>
          <w:lang w:val="fr-CH" w:eastAsia="zh-CN"/>
        </w:rPr>
      </w:pPr>
      <w:r>
        <w:rPr>
          <w:rFonts w:hint="eastAsia"/>
          <w:lang w:eastAsia="zh-CN"/>
        </w:rPr>
        <w:lastRenderedPageBreak/>
        <w:t>3</w:t>
      </w:r>
      <w:r>
        <w:rPr>
          <w:rFonts w:hint="eastAsia"/>
          <w:lang w:eastAsia="zh-CN"/>
        </w:rPr>
        <w:tab/>
      </w:r>
      <w:r>
        <w:rPr>
          <w:rFonts w:hint="eastAsia"/>
          <w:color w:val="000000"/>
          <w:lang w:val="fr-CH" w:eastAsia="zh-CN"/>
        </w:rPr>
        <w:t>第</w:t>
      </w:r>
      <w:r w:rsidRPr="00434ACA">
        <w:rPr>
          <w:rStyle w:val="Artref"/>
          <w:b/>
          <w:bCs/>
          <w:color w:val="000000"/>
          <w:lang w:val="fr-CH" w:eastAsia="zh-CN"/>
        </w:rPr>
        <w:t>11.44</w:t>
      </w:r>
      <w:r>
        <w:rPr>
          <w:rStyle w:val="Artref"/>
          <w:b/>
          <w:bCs/>
          <w:color w:val="000000"/>
          <w:lang w:val="fr-CH" w:eastAsia="zh-CN"/>
        </w:rPr>
        <w:t>、</w:t>
      </w:r>
      <w:r w:rsidRPr="00434ACA">
        <w:rPr>
          <w:rStyle w:val="Artref"/>
          <w:b/>
          <w:bCs/>
          <w:color w:val="000000"/>
          <w:lang w:val="fr-CH" w:eastAsia="zh-CN"/>
        </w:rPr>
        <w:t>11.44.1</w:t>
      </w:r>
      <w:r>
        <w:rPr>
          <w:rStyle w:val="Artref"/>
          <w:b/>
          <w:bCs/>
          <w:color w:val="000000"/>
          <w:lang w:val="fr-CH" w:eastAsia="zh-CN"/>
        </w:rPr>
        <w:t>、</w:t>
      </w:r>
      <w:r w:rsidRPr="00434ACA">
        <w:rPr>
          <w:rStyle w:val="Artref"/>
          <w:b/>
          <w:bCs/>
          <w:color w:val="000000"/>
          <w:lang w:val="fr-CH" w:eastAsia="zh-CN"/>
        </w:rPr>
        <w:t>11.47</w:t>
      </w:r>
      <w:r w:rsidRPr="00B000B0">
        <w:rPr>
          <w:rStyle w:val="Artref"/>
          <w:rFonts w:hint="eastAsia"/>
          <w:color w:val="000000"/>
          <w:lang w:val="fr-CH" w:eastAsia="zh-CN"/>
        </w:rPr>
        <w:t>和</w:t>
      </w:r>
      <w:r w:rsidRPr="00434ACA">
        <w:rPr>
          <w:b/>
          <w:bCs/>
          <w:color w:val="000000"/>
          <w:lang w:val="fr-CH" w:eastAsia="zh-CN"/>
        </w:rPr>
        <w:t>11.48</w:t>
      </w:r>
      <w:r>
        <w:rPr>
          <w:rFonts w:hint="eastAsia"/>
          <w:color w:val="000000"/>
          <w:lang w:val="fr-CH" w:eastAsia="zh-CN"/>
        </w:rPr>
        <w:t>所述的七年规则期限应视为自无线电通信局收到第</w:t>
      </w:r>
      <w:r w:rsidRPr="007B022D">
        <w:rPr>
          <w:b/>
          <w:bCs/>
          <w:szCs w:val="24"/>
          <w:lang w:val="fr-CH" w:eastAsia="zh-CN"/>
        </w:rPr>
        <w:t>11.43A</w:t>
      </w:r>
      <w:r>
        <w:rPr>
          <w:rFonts w:hint="eastAsia"/>
          <w:szCs w:val="24"/>
          <w:lang w:val="fr-CH" w:eastAsia="zh-CN"/>
        </w:rPr>
        <w:t>款所述修改通知资料之日起的五年（亦参见按照关于第</w:t>
      </w:r>
      <w:r w:rsidRPr="00434ACA">
        <w:rPr>
          <w:rStyle w:val="Artref"/>
          <w:b/>
          <w:color w:val="000000"/>
          <w:lang w:val="fr-CH" w:eastAsia="zh-CN"/>
        </w:rPr>
        <w:t>11.44B</w:t>
      </w:r>
      <w:r w:rsidRPr="005E3911">
        <w:rPr>
          <w:rStyle w:val="Artref"/>
          <w:rFonts w:hint="eastAsia"/>
          <w:bCs/>
          <w:color w:val="000000"/>
          <w:lang w:val="fr-CH" w:eastAsia="zh-CN"/>
        </w:rPr>
        <w:t>款的程序规则提出的意见）。</w:t>
      </w:r>
    </w:p>
    <w:p w14:paraId="75E6502A" w14:textId="77777777" w:rsidR="00471750" w:rsidRDefault="00471750" w:rsidP="00171A3D">
      <w:pPr>
        <w:rPr>
          <w:lang w:eastAsia="zh-CN"/>
        </w:rPr>
      </w:pPr>
      <w:r>
        <w:rPr>
          <w:rFonts w:hint="eastAsia"/>
          <w:lang w:eastAsia="zh-CN"/>
        </w:rPr>
        <w:t>4</w:t>
      </w:r>
      <w:r>
        <w:rPr>
          <w:rFonts w:hint="eastAsia"/>
          <w:lang w:eastAsia="zh-CN"/>
        </w:rPr>
        <w:tab/>
      </w:r>
      <w:r>
        <w:rPr>
          <w:lang w:eastAsia="zh-CN"/>
        </w:rPr>
        <w:t>地球站改变相关空间站或者波束的情况并在</w:t>
      </w:r>
      <w:r>
        <w:rPr>
          <w:rFonts w:hint="eastAsia"/>
          <w:lang w:eastAsia="zh-CN"/>
        </w:rPr>
        <w:t>第</w:t>
      </w:r>
      <w:r>
        <w:rPr>
          <w:b/>
          <w:bCs/>
          <w:lang w:eastAsia="zh-CN"/>
        </w:rPr>
        <w:t>11.32</w:t>
      </w:r>
      <w:r w:rsidRPr="003A4FD6">
        <w:rPr>
          <w:rFonts w:hint="eastAsia"/>
          <w:lang w:eastAsia="zh-CN"/>
        </w:rPr>
        <w:t>款</w:t>
      </w:r>
      <w:r>
        <w:rPr>
          <w:lang w:eastAsia="zh-CN"/>
        </w:rPr>
        <w:t>的范围内，按照</w:t>
      </w:r>
      <w:r>
        <w:rPr>
          <w:rFonts w:hint="eastAsia"/>
          <w:lang w:eastAsia="zh-CN"/>
        </w:rPr>
        <w:t>第</w:t>
      </w:r>
      <w:r>
        <w:rPr>
          <w:b/>
          <w:bCs/>
          <w:lang w:eastAsia="zh-CN"/>
        </w:rPr>
        <w:t>11.32</w:t>
      </w:r>
      <w:r w:rsidRPr="003A4FD6">
        <w:rPr>
          <w:rFonts w:hint="eastAsia"/>
          <w:lang w:eastAsia="zh-CN"/>
        </w:rPr>
        <w:t>款</w:t>
      </w:r>
      <w:r>
        <w:rPr>
          <w:lang w:eastAsia="zh-CN"/>
        </w:rPr>
        <w:t>中</w:t>
      </w:r>
      <w:r>
        <w:rPr>
          <w:rFonts w:hint="eastAsia"/>
          <w:lang w:eastAsia="zh-CN"/>
        </w:rPr>
        <w:t>第</w:t>
      </w:r>
      <w:r>
        <w:rPr>
          <w:lang w:eastAsia="zh-CN"/>
        </w:rPr>
        <w:t>2.2.2</w:t>
      </w:r>
      <w:r>
        <w:rPr>
          <w:lang w:eastAsia="zh-CN"/>
        </w:rPr>
        <w:t>和</w:t>
      </w:r>
      <w:r>
        <w:rPr>
          <w:rFonts w:hint="eastAsia"/>
          <w:lang w:eastAsia="zh-CN"/>
        </w:rPr>
        <w:t>第</w:t>
      </w:r>
      <w:r>
        <w:rPr>
          <w:lang w:eastAsia="zh-CN"/>
        </w:rPr>
        <w:t>2.2.3</w:t>
      </w:r>
      <w:r>
        <w:rPr>
          <w:rFonts w:hint="eastAsia"/>
          <w:lang w:eastAsia="zh-CN"/>
        </w:rPr>
        <w:t>段</w:t>
      </w:r>
      <w:r>
        <w:rPr>
          <w:lang w:eastAsia="zh-CN"/>
        </w:rPr>
        <w:t>程序规则的说明进行处理；</w:t>
      </w:r>
    </w:p>
    <w:p w14:paraId="1F9E626E" w14:textId="77777777" w:rsidR="00225C72" w:rsidRDefault="00666BB2" w:rsidP="00171A3D">
      <w:pPr>
        <w:rPr>
          <w:lang w:eastAsia="zh-CN"/>
        </w:rPr>
      </w:pPr>
      <w:r>
        <w:rPr>
          <w:rFonts w:hint="eastAsia"/>
          <w:lang w:eastAsia="zh-CN"/>
        </w:rPr>
        <w:t>5</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rFonts w:hint="eastAsia"/>
          <w:bCs/>
          <w:lang w:eastAsia="zh-CN"/>
        </w:rPr>
        <w:t>款</w:t>
      </w:r>
      <w:r w:rsidR="00225C72">
        <w:rPr>
          <w:lang w:eastAsia="zh-CN"/>
        </w:rPr>
        <w:t>进行地球站频率指配通知</w:t>
      </w:r>
      <w:r w:rsidR="00626838">
        <w:rPr>
          <w:lang w:eastAsia="zh-CN"/>
        </w:rPr>
        <w:t>审查</w:t>
      </w:r>
      <w:r w:rsidR="00225C72">
        <w:rPr>
          <w:lang w:eastAsia="zh-CN"/>
        </w:rPr>
        <w:t>时，在每个方位角都需要进行协调距离的计算，只有那些因为修改而导致本国领土</w:t>
      </w:r>
      <w:r w:rsidR="00112F49">
        <w:rPr>
          <w:rFonts w:hint="eastAsia"/>
          <w:lang w:eastAsia="zh-CN"/>
        </w:rPr>
        <w:t>内的</w:t>
      </w:r>
      <w:r w:rsidR="00112F49">
        <w:rPr>
          <w:lang w:eastAsia="zh-CN"/>
        </w:rPr>
        <w:t>协调距离</w:t>
      </w:r>
      <w:r w:rsidR="00112F49">
        <w:rPr>
          <w:rFonts w:hint="eastAsia"/>
          <w:lang w:eastAsia="zh-CN"/>
        </w:rPr>
        <w:t>增加</w:t>
      </w:r>
      <w:r w:rsidR="00225C72">
        <w:rPr>
          <w:lang w:eastAsia="zh-CN"/>
        </w:rPr>
        <w:t>的主管部门才需要按照</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14:paraId="1A32E384" w14:textId="77777777" w:rsidR="00225C72" w:rsidRDefault="00666BB2" w:rsidP="00171A3D">
      <w:pPr>
        <w:rPr>
          <w:lang w:eastAsia="zh-CN"/>
        </w:rPr>
      </w:pPr>
      <w:r>
        <w:rPr>
          <w:rFonts w:hint="eastAsia"/>
          <w:lang w:eastAsia="zh-CN"/>
        </w:rPr>
        <w:t>6</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9.19</w:t>
      </w:r>
      <w:r w:rsidR="00225C72">
        <w:rPr>
          <w:rFonts w:hint="eastAsia"/>
          <w:bCs/>
          <w:lang w:eastAsia="zh-CN"/>
        </w:rPr>
        <w:t>款</w:t>
      </w:r>
      <w:r w:rsidR="00225C72">
        <w:rPr>
          <w:lang w:eastAsia="zh-CN"/>
        </w:rPr>
        <w:t>进行频率指配通知</w:t>
      </w:r>
      <w:r w:rsidR="00626838">
        <w:rPr>
          <w:lang w:eastAsia="zh-CN"/>
        </w:rPr>
        <w:t>审查</w:t>
      </w:r>
      <w:r w:rsidR="00225C72">
        <w:rPr>
          <w:lang w:eastAsia="zh-CN"/>
        </w:rPr>
        <w:t>时，在</w:t>
      </w:r>
      <w:r w:rsidR="00225C72">
        <w:rPr>
          <w:lang w:eastAsia="zh-CN"/>
        </w:rPr>
        <w:t>B</w:t>
      </w:r>
      <w:r w:rsidR="00225C72">
        <w:rPr>
          <w:rFonts w:hint="eastAsia"/>
          <w:lang w:eastAsia="zh-CN"/>
        </w:rPr>
        <w:t>SS</w:t>
      </w:r>
      <w:r w:rsidR="00225C72">
        <w:rPr>
          <w:lang w:eastAsia="zh-CN"/>
        </w:rPr>
        <w:t>服务区边缘的特性被修改的发射电台（地面业务电台或</w:t>
      </w:r>
      <w:r w:rsidR="00225C72">
        <w:rPr>
          <w:lang w:eastAsia="zh-CN"/>
        </w:rPr>
        <w:t>F</w:t>
      </w:r>
      <w:r w:rsidR="00225C72">
        <w:rPr>
          <w:rFonts w:hint="eastAsia"/>
          <w:lang w:eastAsia="zh-CN"/>
        </w:rPr>
        <w:t>SS</w:t>
      </w:r>
      <w:r w:rsidR="00225C72">
        <w:rPr>
          <w:lang w:eastAsia="zh-CN"/>
        </w:rPr>
        <w:t>地球站）的功率通量密度将被计算，只有那些因为修改而导致在</w:t>
      </w:r>
      <w:r w:rsidR="00225C72">
        <w:rPr>
          <w:lang w:eastAsia="zh-CN"/>
        </w:rPr>
        <w:t>B</w:t>
      </w:r>
      <w:r w:rsidR="00225C72">
        <w:rPr>
          <w:rFonts w:hint="eastAsia"/>
          <w:lang w:eastAsia="zh-CN"/>
        </w:rPr>
        <w:t>SS</w:t>
      </w:r>
      <w:r w:rsidR="00225C72">
        <w:rPr>
          <w:lang w:eastAsia="zh-CN"/>
        </w:rPr>
        <w:t>服务区功率通量密度上升并超过允许限值的国家才需要按照</w:t>
      </w:r>
      <w:r w:rsidR="00225C72">
        <w:rPr>
          <w:rFonts w:hint="eastAsia"/>
          <w:lang w:eastAsia="zh-CN"/>
        </w:rPr>
        <w:t>第</w:t>
      </w:r>
      <w:r w:rsidR="00225C72">
        <w:rPr>
          <w:b/>
          <w:bCs/>
          <w:lang w:eastAsia="zh-CN"/>
        </w:rPr>
        <w:t>9.19</w:t>
      </w:r>
      <w:r w:rsidR="00225C72">
        <w:rPr>
          <w:rFonts w:hint="eastAsia"/>
          <w:lang w:eastAsia="zh-CN"/>
        </w:rPr>
        <w:t>款</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14:paraId="2D4EF25B" w14:textId="77777777" w:rsidR="00225C72" w:rsidRDefault="00225C72" w:rsidP="00225C72">
      <w:pPr>
        <w:pStyle w:val="Heading8"/>
        <w:rPr>
          <w:lang w:eastAsia="zh-CN"/>
        </w:rPr>
      </w:pPr>
      <w:r>
        <w:rPr>
          <w:rFonts w:hint="eastAsia"/>
          <w:lang w:eastAsia="zh-CN"/>
        </w:rPr>
        <w:t>11.43B</w:t>
      </w:r>
    </w:p>
    <w:p w14:paraId="48B457C3" w14:textId="77777777" w:rsidR="00225C72" w:rsidRDefault="00225C72" w:rsidP="00CD467D">
      <w:pPr>
        <w:rPr>
          <w:lang w:eastAsia="zh-CN"/>
        </w:rPr>
      </w:pPr>
      <w:r>
        <w:rPr>
          <w:rFonts w:hint="eastAsia"/>
          <w:lang w:eastAsia="zh-CN"/>
        </w:rPr>
        <w:t>1</w:t>
      </w:r>
      <w:r>
        <w:rPr>
          <w:rFonts w:hint="eastAsia"/>
          <w:lang w:eastAsia="zh-CN"/>
        </w:rPr>
        <w:tab/>
      </w:r>
      <w:r w:rsidR="00112F49">
        <w:rPr>
          <w:rFonts w:hint="eastAsia"/>
          <w:lang w:eastAsia="zh-CN"/>
        </w:rPr>
        <w:t>此款</w:t>
      </w:r>
      <w:r>
        <w:rPr>
          <w:lang w:eastAsia="zh-CN"/>
        </w:rPr>
        <w:t>详细说明了</w:t>
      </w:r>
      <w:r>
        <w:rPr>
          <w:rFonts w:hint="eastAsia"/>
          <w:lang w:eastAsia="zh-CN"/>
        </w:rPr>
        <w:t>当</w:t>
      </w:r>
      <w:r>
        <w:rPr>
          <w:lang w:eastAsia="zh-CN"/>
        </w:rPr>
        <w:t>特性改变</w:t>
      </w:r>
      <w:r>
        <w:rPr>
          <w:rFonts w:hint="eastAsia"/>
          <w:lang w:eastAsia="zh-CN"/>
        </w:rPr>
        <w:t>时</w:t>
      </w:r>
      <w:r>
        <w:rPr>
          <w:lang w:eastAsia="zh-CN"/>
        </w:rPr>
        <w:t>应按照</w:t>
      </w:r>
      <w:r>
        <w:rPr>
          <w:b/>
          <w:bCs/>
          <w:lang w:eastAsia="zh-CN"/>
        </w:rPr>
        <w:t>11.32</w:t>
      </w:r>
      <w:r>
        <w:rPr>
          <w:lang w:eastAsia="zh-CN"/>
        </w:rPr>
        <w:t>和</w:t>
      </w:r>
      <w:r>
        <w:rPr>
          <w:b/>
          <w:bCs/>
          <w:lang w:eastAsia="zh-CN"/>
        </w:rPr>
        <w:t>11.34</w:t>
      </w:r>
      <w:r>
        <w:rPr>
          <w:lang w:eastAsia="zh-CN"/>
        </w:rPr>
        <w:t>进行适合的</w:t>
      </w:r>
      <w:r w:rsidR="00626838">
        <w:rPr>
          <w:lang w:eastAsia="zh-CN"/>
        </w:rPr>
        <w:t>审查</w:t>
      </w:r>
      <w:r>
        <w:rPr>
          <w:lang w:eastAsia="zh-CN"/>
        </w:rPr>
        <w:t>。</w:t>
      </w:r>
    </w:p>
    <w:p w14:paraId="4997B15A" w14:textId="5703A853" w:rsidR="00225C72" w:rsidRDefault="00225C72" w:rsidP="00CD467D">
      <w:pPr>
        <w:rPr>
          <w:lang w:eastAsia="zh-CN"/>
        </w:rPr>
      </w:pPr>
      <w:r>
        <w:rPr>
          <w:rFonts w:hint="eastAsia"/>
          <w:lang w:eastAsia="zh-CN"/>
        </w:rPr>
        <w:t>1.1</w:t>
      </w:r>
      <w:r>
        <w:rPr>
          <w:rFonts w:hint="eastAsia"/>
          <w:lang w:eastAsia="zh-CN"/>
        </w:rPr>
        <w:tab/>
      </w:r>
      <w:r w:rsidR="0059416D" w:rsidRPr="0059416D">
        <w:rPr>
          <w:rFonts w:hint="eastAsia"/>
          <w:lang w:eastAsia="zh-CN"/>
        </w:rPr>
        <w:t>在按照第</w:t>
      </w:r>
      <w:r w:rsidR="0059416D" w:rsidRPr="0059416D">
        <w:rPr>
          <w:b/>
          <w:bCs/>
          <w:lang w:eastAsia="zh-CN"/>
        </w:rPr>
        <w:t>11.32</w:t>
      </w:r>
      <w:r w:rsidR="0059416D" w:rsidRPr="0059416D">
        <w:rPr>
          <w:rFonts w:hint="eastAsia"/>
          <w:lang w:eastAsia="zh-CN"/>
        </w:rPr>
        <w:t>或第</w:t>
      </w:r>
      <w:r w:rsidR="0059416D" w:rsidRPr="0059416D">
        <w:rPr>
          <w:b/>
          <w:bCs/>
          <w:lang w:eastAsia="zh-CN"/>
        </w:rPr>
        <w:t>11.32A</w:t>
      </w:r>
      <w:r w:rsidR="0059416D" w:rsidRPr="0059416D">
        <w:rPr>
          <w:rFonts w:hint="eastAsia"/>
          <w:bCs/>
          <w:lang w:eastAsia="zh-CN"/>
        </w:rPr>
        <w:t>款</w:t>
      </w:r>
      <w:r w:rsidR="0059416D" w:rsidRPr="0059416D">
        <w:rPr>
          <w:rFonts w:hint="eastAsia"/>
          <w:lang w:eastAsia="zh-CN"/>
        </w:rPr>
        <w:t>进行的空间网络审查中，关于第</w:t>
      </w:r>
      <w:r w:rsidR="0059416D" w:rsidRPr="0059416D">
        <w:rPr>
          <w:b/>
          <w:bCs/>
          <w:lang w:eastAsia="zh-CN"/>
        </w:rPr>
        <w:t>11.43A</w:t>
      </w:r>
      <w:r w:rsidR="0059416D" w:rsidRPr="0059416D">
        <w:rPr>
          <w:rFonts w:hint="eastAsia"/>
          <w:bCs/>
          <w:lang w:eastAsia="zh-CN"/>
        </w:rPr>
        <w:t>款的</w:t>
      </w:r>
      <w:r w:rsidR="0059416D" w:rsidRPr="0059416D">
        <w:rPr>
          <w:rFonts w:hint="eastAsia"/>
          <w:lang w:eastAsia="zh-CN"/>
        </w:rPr>
        <w:t>《程序规则》的说明指出，某些情况应该被认为是第一次通知（新的接收日期）而不是在原有基础上的修改。可通过核对附录</w:t>
      </w:r>
      <w:r w:rsidR="0059416D" w:rsidRPr="0059416D">
        <w:rPr>
          <w:b/>
          <w:bCs/>
          <w:lang w:eastAsia="zh-CN"/>
        </w:rPr>
        <w:t>5</w:t>
      </w:r>
      <w:r w:rsidR="0059416D" w:rsidRPr="0059416D">
        <w:rPr>
          <w:rFonts w:hint="eastAsia"/>
          <w:lang w:eastAsia="zh-CN"/>
        </w:rPr>
        <w:t>中的</w:t>
      </w:r>
      <w:r w:rsidR="0059416D" w:rsidRPr="0059416D">
        <w:rPr>
          <w:lang w:eastAsia="zh-CN"/>
        </w:rPr>
        <w:t>6</w:t>
      </w:r>
      <w:r w:rsidR="0059416D" w:rsidRPr="0059416D">
        <w:rPr>
          <w:i/>
          <w:iCs/>
          <w:lang w:eastAsia="zh-CN"/>
        </w:rPr>
        <w:t>a</w:t>
      </w:r>
      <w:r w:rsidR="0059416D" w:rsidRPr="0059416D">
        <w:rPr>
          <w:i/>
          <w:lang w:eastAsia="zh-CN"/>
        </w:rPr>
        <w:t>)</w:t>
      </w:r>
      <w:r w:rsidR="0059416D" w:rsidRPr="0059416D">
        <w:rPr>
          <w:rFonts w:hint="eastAsia"/>
          <w:lang w:eastAsia="zh-CN"/>
        </w:rPr>
        <w:t>至</w:t>
      </w:r>
      <w:r w:rsidR="0059416D" w:rsidRPr="0059416D">
        <w:rPr>
          <w:lang w:eastAsia="zh-CN"/>
        </w:rPr>
        <w:t>6</w:t>
      </w:r>
      <w:r w:rsidR="0059416D" w:rsidRPr="0059416D">
        <w:rPr>
          <w:i/>
          <w:iCs/>
          <w:lang w:eastAsia="zh-CN"/>
        </w:rPr>
        <w:t>c</w:t>
      </w:r>
      <w:r w:rsidR="0059416D" w:rsidRPr="0059416D">
        <w:rPr>
          <w:i/>
          <w:lang w:eastAsia="zh-CN"/>
        </w:rPr>
        <w:t>)</w:t>
      </w:r>
      <w:r w:rsidR="0059416D" w:rsidRPr="0059416D">
        <w:rPr>
          <w:rFonts w:hint="eastAsia"/>
          <w:lang w:eastAsia="zh-CN"/>
        </w:rPr>
        <w:t>段的适用情况进行审查（另见关于第</w:t>
      </w:r>
      <w:r w:rsidR="0059416D" w:rsidRPr="0059416D">
        <w:rPr>
          <w:rFonts w:hint="eastAsia"/>
          <w:b/>
          <w:bCs/>
          <w:lang w:eastAsia="zh-CN"/>
        </w:rPr>
        <w:t>9.27</w:t>
      </w:r>
      <w:r w:rsidR="0059416D" w:rsidRPr="0059416D">
        <w:rPr>
          <w:rFonts w:hint="eastAsia"/>
          <w:lang w:eastAsia="zh-CN"/>
        </w:rPr>
        <w:t>款的《程序规则》的</w:t>
      </w:r>
      <w:r w:rsidR="0059416D" w:rsidRPr="0059416D">
        <w:rPr>
          <w:rFonts w:hint="eastAsia"/>
          <w:lang w:eastAsia="zh-CN"/>
        </w:rPr>
        <w:t>2.3</w:t>
      </w:r>
      <w:r w:rsidR="0059416D" w:rsidRPr="0059416D">
        <w:rPr>
          <w:rFonts w:hint="eastAsia"/>
          <w:lang w:eastAsia="zh-CN"/>
        </w:rPr>
        <w:t>和</w:t>
      </w:r>
      <w:r w:rsidR="0059416D" w:rsidRPr="0059416D">
        <w:rPr>
          <w:bCs/>
          <w:lang w:val="en-CA" w:eastAsia="zh-CN"/>
        </w:rPr>
        <w:t xml:space="preserve">2.4 </w:t>
      </w:r>
      <w:r w:rsidR="0059416D" w:rsidRPr="0059416D">
        <w:rPr>
          <w:lang w:eastAsia="zh-CN"/>
        </w:rPr>
        <w:t>c)</w:t>
      </w:r>
      <w:r w:rsidR="0059416D" w:rsidRPr="0059416D">
        <w:rPr>
          <w:rFonts w:hint="eastAsia"/>
          <w:lang w:eastAsia="zh-CN"/>
        </w:rPr>
        <w:t>段）。在没有计算方法并且</w:t>
      </w:r>
      <w:r w:rsidR="0059416D" w:rsidRPr="0059416D">
        <w:rPr>
          <w:lang w:eastAsia="zh-CN"/>
        </w:rPr>
        <w:t>/</w:t>
      </w:r>
      <w:r w:rsidR="0059416D" w:rsidRPr="0059416D">
        <w:rPr>
          <w:rFonts w:hint="eastAsia"/>
          <w:lang w:eastAsia="zh-CN"/>
        </w:rPr>
        <w:t>或者标准可以对这些规定的适用情况进行核对时，无线电通信局应该把这些修改作为新的指配通知进行处理。第</w:t>
      </w:r>
      <w:r w:rsidR="0059416D" w:rsidRPr="0059416D">
        <w:rPr>
          <w:b/>
          <w:bCs/>
          <w:lang w:eastAsia="zh-CN"/>
        </w:rPr>
        <w:t>11.43B</w:t>
      </w:r>
      <w:r w:rsidR="0059416D" w:rsidRPr="0059416D">
        <w:rPr>
          <w:rFonts w:hint="eastAsia"/>
          <w:bCs/>
          <w:lang w:eastAsia="zh-CN"/>
        </w:rPr>
        <w:t>款</w:t>
      </w:r>
      <w:r w:rsidR="0059416D" w:rsidRPr="0059416D">
        <w:rPr>
          <w:rFonts w:hint="eastAsia"/>
          <w:lang w:eastAsia="zh-CN"/>
        </w:rPr>
        <w:t>针对的是有害干扰概率增加的情况。有害干扰概率（</w:t>
      </w:r>
      <w:r w:rsidR="0059416D" w:rsidRPr="0059416D">
        <w:rPr>
          <w:i/>
          <w:iCs/>
          <w:lang w:eastAsia="zh-CN"/>
        </w:rPr>
        <w:t>C/I</w:t>
      </w:r>
      <w:r w:rsidR="0059416D" w:rsidRPr="0059416D">
        <w:rPr>
          <w:rFonts w:hint="eastAsia"/>
          <w:lang w:eastAsia="zh-CN"/>
        </w:rPr>
        <w:t>）将在第</w:t>
      </w:r>
      <w:r w:rsidR="0059416D" w:rsidRPr="0059416D">
        <w:rPr>
          <w:b/>
          <w:bCs/>
          <w:lang w:eastAsia="zh-CN"/>
        </w:rPr>
        <w:t>11.32A</w:t>
      </w:r>
      <w:r w:rsidR="0059416D" w:rsidRPr="0059416D">
        <w:rPr>
          <w:rFonts w:hint="eastAsia"/>
          <w:lang w:eastAsia="zh-CN"/>
        </w:rPr>
        <w:t>和第</w:t>
      </w:r>
      <w:r w:rsidR="0059416D" w:rsidRPr="0059416D">
        <w:rPr>
          <w:b/>
          <w:bCs/>
          <w:lang w:eastAsia="zh-CN"/>
        </w:rPr>
        <w:t>11.33</w:t>
      </w:r>
      <w:r w:rsidR="0059416D" w:rsidRPr="0059416D">
        <w:rPr>
          <w:rFonts w:hint="eastAsia"/>
          <w:bCs/>
          <w:lang w:eastAsia="zh-CN"/>
        </w:rPr>
        <w:t>款</w:t>
      </w:r>
      <w:r w:rsidR="0059416D" w:rsidRPr="0059416D">
        <w:rPr>
          <w:rFonts w:hint="eastAsia"/>
          <w:lang w:eastAsia="zh-CN"/>
        </w:rPr>
        <w:t>的审查中进行计算，第</w:t>
      </w:r>
      <w:r w:rsidR="0059416D" w:rsidRPr="0059416D">
        <w:rPr>
          <w:b/>
          <w:bCs/>
          <w:lang w:eastAsia="zh-CN"/>
        </w:rPr>
        <w:t>11.32</w:t>
      </w:r>
      <w:r w:rsidR="0059416D" w:rsidRPr="0059416D">
        <w:rPr>
          <w:rFonts w:hint="eastAsia"/>
          <w:lang w:eastAsia="zh-CN"/>
        </w:rPr>
        <w:t>款中进行的审查将使用附录</w:t>
      </w:r>
      <w:r w:rsidR="0059416D" w:rsidRPr="0059416D">
        <w:rPr>
          <w:b/>
          <w:bCs/>
          <w:lang w:eastAsia="zh-CN"/>
        </w:rPr>
        <w:t>5</w:t>
      </w:r>
      <w:r w:rsidR="0059416D" w:rsidRPr="0059416D">
        <w:rPr>
          <w:rFonts w:hint="eastAsia"/>
          <w:lang w:eastAsia="zh-CN"/>
        </w:rPr>
        <w:t>指定的门限值</w:t>
      </w:r>
      <w:r w:rsidR="0059416D" w:rsidRPr="0059416D">
        <w:rPr>
          <w:lang w:eastAsia="zh-CN"/>
        </w:rPr>
        <w:t>/</w:t>
      </w:r>
      <w:r w:rsidR="0059416D" w:rsidRPr="0059416D">
        <w:rPr>
          <w:rFonts w:hint="eastAsia"/>
          <w:lang w:eastAsia="zh-CN"/>
        </w:rPr>
        <w:t>条件。</w:t>
      </w:r>
      <w:r w:rsidR="0059416D" w:rsidRPr="0059416D">
        <w:rPr>
          <w:rFonts w:hint="eastAsia"/>
          <w:lang w:val="en-CA" w:eastAsia="zh-CN"/>
        </w:rPr>
        <w:t>如果附录</w:t>
      </w:r>
      <w:r w:rsidR="0059416D" w:rsidRPr="0059416D">
        <w:rPr>
          <w:b/>
          <w:bCs/>
          <w:lang w:val="en-CA" w:eastAsia="zh-CN"/>
        </w:rPr>
        <w:t>5</w:t>
      </w:r>
      <w:r w:rsidR="0059416D" w:rsidRPr="0059416D">
        <w:rPr>
          <w:rFonts w:hint="eastAsia"/>
          <w:lang w:val="en-CA" w:eastAsia="zh-CN"/>
        </w:rPr>
        <w:t>规定的</w:t>
      </w:r>
      <w:r w:rsidR="0059416D" w:rsidRPr="0059416D">
        <w:rPr>
          <w:rFonts w:hint="eastAsia"/>
          <w:lang w:eastAsia="zh-CN"/>
        </w:rPr>
        <w:t>门限值</w:t>
      </w:r>
      <w:r w:rsidR="0059416D" w:rsidRPr="0059416D">
        <w:rPr>
          <w:rFonts w:hint="eastAsia"/>
          <w:lang w:val="en-CA" w:eastAsia="zh-CN"/>
        </w:rPr>
        <w:t>/</w:t>
      </w:r>
      <w:r w:rsidR="0059416D" w:rsidRPr="0059416D">
        <w:rPr>
          <w:rFonts w:hint="eastAsia"/>
          <w:lang w:val="en-CA" w:eastAsia="zh-CN"/>
        </w:rPr>
        <w:t>条件中没有技术标准，主管部门可使用适当的计算方法和</w:t>
      </w:r>
      <w:r w:rsidR="0059416D" w:rsidRPr="0059416D">
        <w:rPr>
          <w:rFonts w:hint="eastAsia"/>
          <w:lang w:val="en-CA" w:eastAsia="zh-CN"/>
        </w:rPr>
        <w:t>/</w:t>
      </w:r>
      <w:r w:rsidR="0059416D" w:rsidRPr="0059416D">
        <w:rPr>
          <w:rFonts w:hint="eastAsia"/>
          <w:lang w:val="en-CA" w:eastAsia="zh-CN"/>
        </w:rPr>
        <w:t>或标准（包括</w:t>
      </w:r>
      <w:r w:rsidR="0059416D" w:rsidRPr="0059416D">
        <w:rPr>
          <w:rFonts w:hint="eastAsia"/>
          <w:lang w:val="en-CA" w:eastAsia="zh-CN"/>
        </w:rPr>
        <w:t>ITU-R</w:t>
      </w:r>
      <w:r w:rsidR="0059416D" w:rsidRPr="0059416D">
        <w:rPr>
          <w:rFonts w:hint="eastAsia"/>
          <w:lang w:val="en-CA" w:eastAsia="zh-CN"/>
        </w:rPr>
        <w:t>制定的标准）向无线电通信局提供分析，以验证</w:t>
      </w:r>
      <w:r w:rsidR="0059416D" w:rsidRPr="0059416D">
        <w:rPr>
          <w:rFonts w:hint="eastAsia"/>
          <w:lang w:eastAsia="zh-CN"/>
        </w:rPr>
        <w:t>附录</w:t>
      </w:r>
      <w:r w:rsidR="0059416D" w:rsidRPr="0059416D">
        <w:rPr>
          <w:b/>
          <w:bCs/>
          <w:lang w:eastAsia="zh-CN"/>
        </w:rPr>
        <w:t>5</w:t>
      </w:r>
      <w:r w:rsidR="0059416D" w:rsidRPr="0059416D">
        <w:rPr>
          <w:rFonts w:hint="eastAsia"/>
          <w:lang w:eastAsia="zh-CN"/>
        </w:rPr>
        <w:t>中的</w:t>
      </w:r>
      <w:r w:rsidR="0059416D" w:rsidRPr="0059416D">
        <w:rPr>
          <w:lang w:eastAsia="zh-CN"/>
        </w:rPr>
        <w:t>6 a)</w:t>
      </w:r>
      <w:r w:rsidR="0059416D" w:rsidRPr="0059416D">
        <w:rPr>
          <w:rFonts w:hint="eastAsia"/>
          <w:lang w:eastAsia="zh-CN"/>
        </w:rPr>
        <w:t>至</w:t>
      </w:r>
      <w:r w:rsidR="0059416D" w:rsidRPr="0059416D">
        <w:rPr>
          <w:lang w:eastAsia="zh-CN"/>
        </w:rPr>
        <w:t>6 c)</w:t>
      </w:r>
      <w:r w:rsidR="0059416D" w:rsidRPr="0059416D">
        <w:rPr>
          <w:rFonts w:hint="eastAsia"/>
          <w:lang w:eastAsia="zh-CN"/>
        </w:rPr>
        <w:t>段的适用情况，以进行</w:t>
      </w:r>
      <w:r w:rsidR="0059416D" w:rsidRPr="0059416D">
        <w:rPr>
          <w:rFonts w:hint="eastAsia"/>
          <w:lang w:val="en-CA" w:eastAsia="zh-CN"/>
        </w:rPr>
        <w:t>第</w:t>
      </w:r>
      <w:r w:rsidR="0059416D" w:rsidRPr="0059416D">
        <w:rPr>
          <w:rFonts w:hint="eastAsia"/>
          <w:b/>
          <w:bCs/>
          <w:lang w:val="en-CA" w:eastAsia="zh-CN"/>
        </w:rPr>
        <w:t>11.32</w:t>
      </w:r>
      <w:r w:rsidR="0059416D" w:rsidRPr="0059416D">
        <w:rPr>
          <w:rFonts w:hint="eastAsia"/>
          <w:lang w:val="en-CA" w:eastAsia="zh-CN"/>
        </w:rPr>
        <w:t>款中规定的审查。</w:t>
      </w:r>
      <w:r w:rsidR="0003318B" w:rsidRPr="0003318B">
        <w:rPr>
          <w:rFonts w:eastAsia="Times New Roman"/>
          <w:sz w:val="16"/>
          <w:szCs w:val="16"/>
          <w:lang w:eastAsia="zh-CN"/>
        </w:rPr>
        <w:t>     (MOD RRB22/484)</w:t>
      </w:r>
    </w:p>
    <w:p w14:paraId="5B7B978B" w14:textId="500189C2" w:rsidR="00225C72" w:rsidRDefault="00225C72" w:rsidP="00CD467D">
      <w:pPr>
        <w:rPr>
          <w:lang w:eastAsia="zh-CN"/>
        </w:rPr>
      </w:pPr>
      <w:r>
        <w:rPr>
          <w:rFonts w:hint="eastAsia"/>
          <w:lang w:eastAsia="zh-CN"/>
        </w:rPr>
        <w:t>1.2</w:t>
      </w:r>
      <w:r>
        <w:rPr>
          <w:rFonts w:hint="eastAsia"/>
          <w:lang w:eastAsia="zh-CN"/>
        </w:rPr>
        <w:tab/>
      </w:r>
      <w:r>
        <w:rPr>
          <w:lang w:eastAsia="zh-CN"/>
        </w:rPr>
        <w:t>值得注意的是在按照</w:t>
      </w:r>
      <w:r>
        <w:rPr>
          <w:rFonts w:hint="eastAsia"/>
          <w:lang w:eastAsia="zh-CN"/>
        </w:rPr>
        <w:t>第</w:t>
      </w:r>
      <w:r>
        <w:rPr>
          <w:b/>
          <w:bCs/>
          <w:lang w:eastAsia="zh-CN"/>
        </w:rPr>
        <w:t>11.32A</w:t>
      </w:r>
      <w:r>
        <w:rPr>
          <w:rFonts w:hint="eastAsia"/>
          <w:bCs/>
          <w:lang w:eastAsia="zh-CN"/>
        </w:rPr>
        <w:t>款</w:t>
      </w:r>
      <w:r>
        <w:rPr>
          <w:lang w:eastAsia="zh-CN"/>
        </w:rPr>
        <w:t>进行的</w:t>
      </w:r>
      <w:r w:rsidR="00626838">
        <w:rPr>
          <w:lang w:eastAsia="zh-CN"/>
        </w:rPr>
        <w:t>审查</w:t>
      </w:r>
      <w:r>
        <w:rPr>
          <w:lang w:eastAsia="zh-CN"/>
        </w:rPr>
        <w:t>中，已经按照</w:t>
      </w:r>
      <w:r>
        <w:rPr>
          <w:rFonts w:hint="eastAsia"/>
          <w:lang w:eastAsia="zh-CN"/>
        </w:rPr>
        <w:t>第</w:t>
      </w:r>
      <w:r>
        <w:rPr>
          <w:b/>
          <w:bCs/>
          <w:lang w:eastAsia="zh-CN"/>
        </w:rPr>
        <w:t>9.38</w:t>
      </w:r>
      <w:r>
        <w:rPr>
          <w:lang w:eastAsia="zh-CN"/>
        </w:rPr>
        <w:t>或</w:t>
      </w:r>
      <w:r>
        <w:rPr>
          <w:rFonts w:hint="eastAsia"/>
          <w:lang w:eastAsia="zh-CN"/>
        </w:rPr>
        <w:t>第</w:t>
      </w:r>
      <w:r>
        <w:rPr>
          <w:b/>
          <w:bCs/>
          <w:lang w:eastAsia="zh-CN"/>
        </w:rPr>
        <w:t>9.58</w:t>
      </w:r>
      <w:r>
        <w:rPr>
          <w:rFonts w:hint="eastAsia"/>
          <w:bCs/>
          <w:lang w:eastAsia="zh-CN"/>
        </w:rPr>
        <w:t>款</w:t>
      </w:r>
      <w:r>
        <w:rPr>
          <w:lang w:eastAsia="zh-CN"/>
        </w:rPr>
        <w:t>公布但是还没有通知的指配也将被考虑。因此，从规定的实用角度出发，这些指配将和已经在登记总表中登记的指配一同被考虑。</w:t>
      </w:r>
    </w:p>
    <w:p w14:paraId="031F4A3A" w14:textId="77777777" w:rsidR="004C07CA" w:rsidRDefault="004C07CA">
      <w:pPr>
        <w:tabs>
          <w:tab w:val="clear" w:pos="1134"/>
          <w:tab w:val="clear" w:pos="1871"/>
          <w:tab w:val="clear" w:pos="2268"/>
        </w:tabs>
        <w:overflowPunct/>
        <w:autoSpaceDE/>
        <w:autoSpaceDN/>
        <w:adjustRightInd/>
        <w:spacing w:before="0"/>
        <w:jc w:val="left"/>
        <w:textAlignment w:val="auto"/>
        <w:rPr>
          <w:lang w:eastAsia="zh-CN"/>
        </w:rPr>
      </w:pPr>
    </w:p>
    <w:p w14:paraId="585C2633" w14:textId="77777777" w:rsidR="005859DF" w:rsidRDefault="005859DF">
      <w:pPr>
        <w:tabs>
          <w:tab w:val="clear" w:pos="1134"/>
          <w:tab w:val="clear" w:pos="1871"/>
          <w:tab w:val="clear" w:pos="2268"/>
        </w:tabs>
        <w:overflowPunct/>
        <w:autoSpaceDE/>
        <w:autoSpaceDN/>
        <w:adjustRightInd/>
        <w:spacing w:before="0"/>
        <w:jc w:val="left"/>
        <w:textAlignment w:val="auto"/>
        <w:rPr>
          <w:lang w:eastAsia="zh-CN"/>
        </w:rPr>
        <w:sectPr w:rsidR="005859DF" w:rsidSect="00D65C2E">
          <w:headerReference w:type="default" r:id="rId25"/>
          <w:footnotePr>
            <w:pos w:val="beneathText"/>
          </w:footnotePr>
          <w:pgSz w:w="11907" w:h="16840" w:code="9"/>
          <w:pgMar w:top="1701" w:right="851" w:bottom="1134" w:left="1985" w:header="720" w:footer="482" w:gutter="0"/>
          <w:cols w:space="720"/>
          <w:vAlign w:val="both"/>
          <w:docGrid w:linePitch="326"/>
        </w:sectPr>
      </w:pPr>
    </w:p>
    <w:p w14:paraId="35D8E9EF" w14:textId="77777777" w:rsidR="00225C72" w:rsidRDefault="00225C72" w:rsidP="00CD467D">
      <w:pPr>
        <w:rPr>
          <w:lang w:eastAsia="zh-CN"/>
        </w:rPr>
      </w:pPr>
      <w:r>
        <w:rPr>
          <w:rFonts w:hint="eastAsia"/>
          <w:lang w:eastAsia="zh-CN"/>
        </w:rPr>
        <w:lastRenderedPageBreak/>
        <w:t>2</w:t>
      </w:r>
      <w:r>
        <w:rPr>
          <w:rFonts w:hint="eastAsia"/>
          <w:lang w:eastAsia="zh-CN"/>
        </w:rPr>
        <w:tab/>
      </w:r>
      <w:r>
        <w:rPr>
          <w:lang w:eastAsia="zh-CN"/>
        </w:rPr>
        <w:t>这条规定作为</w:t>
      </w:r>
      <w:r>
        <w:rPr>
          <w:rFonts w:hint="eastAsia"/>
          <w:lang w:eastAsia="zh-CN"/>
        </w:rPr>
        <w:t>“</w:t>
      </w:r>
      <w:r w:rsidRPr="00CC7C1D">
        <w:rPr>
          <w:rFonts w:ascii="STKaiti" w:eastAsia="STKaiti" w:hAnsi="STKaiti"/>
          <w:lang w:eastAsia="zh-CN"/>
        </w:rPr>
        <w:t>登记总表的原始记录日期</w:t>
      </w:r>
      <w:r>
        <w:rPr>
          <w:rFonts w:hint="eastAsia"/>
          <w:lang w:eastAsia="zh-CN"/>
        </w:rPr>
        <w:t>”</w:t>
      </w:r>
      <w:r>
        <w:rPr>
          <w:lang w:eastAsia="zh-CN"/>
        </w:rPr>
        <w:t>的参考，无线电规则委员会认为该日期就是接受原始通知的日期。但是对于</w:t>
      </w:r>
      <w:r>
        <w:rPr>
          <w:lang w:eastAsia="zh-CN"/>
        </w:rPr>
        <w:t>1999</w:t>
      </w:r>
      <w:r>
        <w:rPr>
          <w:lang w:eastAsia="zh-CN"/>
        </w:rPr>
        <w:t>年</w:t>
      </w:r>
      <w:r>
        <w:rPr>
          <w:lang w:eastAsia="zh-CN"/>
        </w:rPr>
        <w:t>1</w:t>
      </w:r>
      <w:r>
        <w:rPr>
          <w:lang w:eastAsia="zh-CN"/>
        </w:rPr>
        <w:t>月</w:t>
      </w:r>
      <w:r>
        <w:rPr>
          <w:lang w:eastAsia="zh-CN"/>
        </w:rPr>
        <w:t>1</w:t>
      </w:r>
      <w:r>
        <w:rPr>
          <w:lang w:eastAsia="zh-CN"/>
        </w:rPr>
        <w:t>日前收到的通知，无线电规则委员会认为该日期等效为记录于栏</w:t>
      </w:r>
      <w:r>
        <w:rPr>
          <w:lang w:eastAsia="zh-CN"/>
        </w:rPr>
        <w:t>2A</w:t>
      </w:r>
      <w:r>
        <w:rPr>
          <w:lang w:eastAsia="zh-CN"/>
        </w:rPr>
        <w:t>、</w:t>
      </w:r>
      <w:r>
        <w:rPr>
          <w:lang w:eastAsia="zh-CN"/>
        </w:rPr>
        <w:t>2B</w:t>
      </w:r>
      <w:r>
        <w:rPr>
          <w:lang w:eastAsia="zh-CN"/>
        </w:rPr>
        <w:t>或</w:t>
      </w:r>
      <w:r>
        <w:rPr>
          <w:lang w:eastAsia="zh-CN"/>
        </w:rPr>
        <w:t>2D</w:t>
      </w:r>
      <w:r>
        <w:rPr>
          <w:lang w:eastAsia="zh-CN"/>
        </w:rPr>
        <w:t>中的日期。</w:t>
      </w:r>
    </w:p>
    <w:p w14:paraId="5D9354D5" w14:textId="77777777" w:rsidR="00225C72" w:rsidRDefault="00225C72" w:rsidP="00225C72">
      <w:pPr>
        <w:pStyle w:val="Heading8"/>
        <w:rPr>
          <w:lang w:eastAsia="zh-CN"/>
        </w:rPr>
      </w:pPr>
      <w:r>
        <w:rPr>
          <w:rFonts w:hint="eastAsia"/>
          <w:lang w:eastAsia="zh-CN"/>
        </w:rPr>
        <w:t>11.43C</w:t>
      </w:r>
    </w:p>
    <w:p w14:paraId="782A5581" w14:textId="77777777" w:rsidR="00225C72" w:rsidRDefault="00112F49" w:rsidP="00CD467D">
      <w:pPr>
        <w:ind w:firstLine="567"/>
        <w:rPr>
          <w:lang w:eastAsia="zh-CN"/>
        </w:rPr>
      </w:pPr>
      <w:r>
        <w:rPr>
          <w:noProof/>
          <w:lang w:eastAsia="zh-CN"/>
        </w:rPr>
        <w:t>无线电规则委员会</w:t>
      </w:r>
      <w:r>
        <w:rPr>
          <w:rFonts w:hint="eastAsia"/>
          <w:noProof/>
          <w:lang w:eastAsia="zh-CN"/>
        </w:rPr>
        <w:t>做出结论，</w:t>
      </w:r>
      <w:r w:rsidR="00225C72">
        <w:rPr>
          <w:noProof/>
          <w:lang w:eastAsia="zh-CN"/>
        </w:rPr>
        <w:t>只有在第</w:t>
      </w:r>
      <w:r w:rsidR="00225C72">
        <w:rPr>
          <w:b/>
          <w:bCs/>
          <w:lang w:eastAsia="zh-CN"/>
        </w:rPr>
        <w:t>11.31</w:t>
      </w:r>
      <w:r>
        <w:rPr>
          <w:lang w:eastAsia="zh-CN"/>
        </w:rPr>
        <w:t>款</w:t>
      </w:r>
      <w:r w:rsidR="00225C72">
        <w:rPr>
          <w:lang w:eastAsia="zh-CN"/>
        </w:rPr>
        <w:t>审查仍然</w:t>
      </w:r>
      <w:r>
        <w:rPr>
          <w:rFonts w:hint="eastAsia"/>
          <w:lang w:eastAsia="zh-CN"/>
        </w:rPr>
        <w:t>得出</w:t>
      </w:r>
      <w:r w:rsidR="00225C72">
        <w:rPr>
          <w:lang w:eastAsia="zh-CN"/>
        </w:rPr>
        <w:t>合格的结论</w:t>
      </w:r>
      <w:r w:rsidR="00225C72">
        <w:rPr>
          <w:rFonts w:hint="eastAsia"/>
          <w:lang w:eastAsia="zh-CN"/>
        </w:rPr>
        <w:t>，</w:t>
      </w:r>
      <w:r w:rsidR="00225C72">
        <w:rPr>
          <w:lang w:eastAsia="zh-CN"/>
        </w:rPr>
        <w:t>重新提交的指配才能被记录。</w:t>
      </w:r>
    </w:p>
    <w:p w14:paraId="0B1F25CF" w14:textId="429C24C1" w:rsidR="00225C72" w:rsidRDefault="00225C72" w:rsidP="00171A3D">
      <w:pPr>
        <w:pStyle w:val="Heading8"/>
        <w:tabs>
          <w:tab w:val="clear" w:pos="1134"/>
          <w:tab w:val="clear" w:pos="1871"/>
          <w:tab w:val="left" w:pos="1701"/>
        </w:tabs>
        <w:spacing w:before="120"/>
        <w:ind w:right="7937"/>
        <w:jc w:val="left"/>
        <w:rPr>
          <w:bdr w:val="single" w:sz="4" w:space="0" w:color="auto"/>
          <w:lang w:eastAsia="zh-CN"/>
        </w:rPr>
      </w:pPr>
      <w:r>
        <w:rPr>
          <w:rFonts w:hint="eastAsia"/>
          <w:lang w:eastAsia="zh-CN"/>
        </w:rPr>
        <w:t>11.44</w:t>
      </w:r>
    </w:p>
    <w:p w14:paraId="44FA3810" w14:textId="45ACB43C" w:rsidR="00225C72" w:rsidRDefault="00B026CF" w:rsidP="00CA4986">
      <w:pPr>
        <w:ind w:firstLineChars="200" w:firstLine="480"/>
        <w:rPr>
          <w:lang w:eastAsia="zh-CN"/>
        </w:rPr>
      </w:pPr>
      <w:r>
        <w:rPr>
          <w:lang w:eastAsia="zh-CN"/>
        </w:rPr>
        <w:t>关于投入使用日期的</w:t>
      </w:r>
      <w:r>
        <w:rPr>
          <w:rFonts w:hint="eastAsia"/>
          <w:lang w:eastAsia="zh-CN"/>
        </w:rPr>
        <w:t>信息应</w:t>
      </w:r>
      <w:r>
        <w:rPr>
          <w:lang w:eastAsia="zh-CN"/>
        </w:rPr>
        <w:t>在以下</w:t>
      </w:r>
      <w:r>
        <w:rPr>
          <w:rFonts w:hint="eastAsia"/>
          <w:lang w:eastAsia="zh-CN"/>
        </w:rPr>
        <w:t>情形中</w:t>
      </w:r>
      <w:r>
        <w:rPr>
          <w:lang w:eastAsia="zh-CN"/>
        </w:rPr>
        <w:t>提供：</w:t>
      </w:r>
    </w:p>
    <w:p w14:paraId="4E458AB0" w14:textId="77777777" w:rsidR="00225C72" w:rsidRDefault="00CD467D" w:rsidP="00CD467D">
      <w:pPr>
        <w:pStyle w:val="enumlev1"/>
        <w:rPr>
          <w:lang w:eastAsia="zh-CN"/>
        </w:rPr>
      </w:pPr>
      <w:r>
        <w:rPr>
          <w:lang w:val="en-US" w:eastAsia="zh-CN"/>
        </w:rPr>
        <w:t>–</w:t>
      </w:r>
      <w:r w:rsidR="00225C72">
        <w:rPr>
          <w:rFonts w:hint="eastAsia"/>
          <w:lang w:eastAsia="zh-CN"/>
        </w:rPr>
        <w:tab/>
      </w:r>
      <w:r w:rsidR="00225C72">
        <w:rPr>
          <w:lang w:eastAsia="zh-CN"/>
        </w:rPr>
        <w:t>按照第</w:t>
      </w:r>
      <w:r w:rsidR="00225C72">
        <w:rPr>
          <w:b/>
          <w:bCs/>
          <w:lang w:eastAsia="zh-CN"/>
        </w:rPr>
        <w:t>11.15</w:t>
      </w:r>
      <w:r w:rsidR="00225C72">
        <w:rPr>
          <w:lang w:eastAsia="zh-CN"/>
        </w:rPr>
        <w:t>款提交的</w:t>
      </w:r>
      <w:r w:rsidR="00225C72">
        <w:rPr>
          <w:lang w:eastAsia="zh-CN"/>
        </w:rPr>
        <w:t>AP4</w:t>
      </w:r>
      <w:r w:rsidR="00225C72">
        <w:rPr>
          <w:lang w:eastAsia="zh-CN"/>
        </w:rPr>
        <w:t>通知表；以及</w:t>
      </w:r>
    </w:p>
    <w:p w14:paraId="5CE669B6" w14:textId="6B968246" w:rsidR="00FF3CA5" w:rsidRPr="00385C40" w:rsidRDefault="00CD467D" w:rsidP="000E6D53">
      <w:pPr>
        <w:pStyle w:val="enumlev1"/>
        <w:rPr>
          <w:lang w:val="en-US" w:eastAsia="zh-CN"/>
        </w:rPr>
      </w:pPr>
      <w:r>
        <w:rPr>
          <w:lang w:val="en-US" w:eastAsia="zh-CN"/>
        </w:rPr>
        <w:t>–</w:t>
      </w:r>
      <w:r w:rsidR="00225C72">
        <w:rPr>
          <w:rFonts w:hint="eastAsia"/>
          <w:lang w:eastAsia="zh-CN"/>
        </w:rPr>
        <w:tab/>
      </w:r>
      <w:r w:rsidR="00CA4986" w:rsidRPr="00CA4986">
        <w:rPr>
          <w:lang w:val="en-US" w:eastAsia="zh-CN"/>
        </w:rPr>
        <w:t>按照第</w:t>
      </w:r>
      <w:r w:rsidR="00CA4986" w:rsidRPr="00CA4986">
        <w:rPr>
          <w:b/>
          <w:lang w:val="en-US" w:eastAsia="zh-CN"/>
        </w:rPr>
        <w:t>11.44.2</w:t>
      </w:r>
      <w:r w:rsidR="00CA4986" w:rsidRPr="00CA4986">
        <w:rPr>
          <w:lang w:val="en-US" w:eastAsia="zh-CN"/>
        </w:rPr>
        <w:t>、</w:t>
      </w:r>
      <w:r w:rsidR="00CA4986" w:rsidRPr="00CA4986">
        <w:rPr>
          <w:b/>
          <w:lang w:val="en-US" w:eastAsia="zh-CN"/>
        </w:rPr>
        <w:t>11.47</w:t>
      </w:r>
      <w:r w:rsidR="00CA4986" w:rsidRPr="00CA4986">
        <w:rPr>
          <w:b/>
          <w:lang w:val="en-US" w:eastAsia="zh-CN"/>
        </w:rPr>
        <w:t>、</w:t>
      </w:r>
      <w:r w:rsidR="00CA4986" w:rsidRPr="00CA4986">
        <w:rPr>
          <w:b/>
          <w:lang w:val="en-US" w:eastAsia="zh-CN"/>
        </w:rPr>
        <w:t>11.44B</w:t>
      </w:r>
      <w:r w:rsidR="00CA4986" w:rsidRPr="00CA4986">
        <w:rPr>
          <w:b/>
          <w:lang w:val="en-US" w:eastAsia="zh-CN"/>
        </w:rPr>
        <w:t>、</w:t>
      </w:r>
      <w:r w:rsidR="00CA4986" w:rsidRPr="00CA4986">
        <w:rPr>
          <w:b/>
          <w:bCs/>
          <w:lang w:val="en-US" w:eastAsia="zh-CN"/>
        </w:rPr>
        <w:t>11.44C</w:t>
      </w:r>
      <w:r w:rsidR="00CA4986" w:rsidRPr="00CA4986">
        <w:rPr>
          <w:b/>
          <w:bCs/>
          <w:lang w:val="en-US" w:eastAsia="zh-CN"/>
        </w:rPr>
        <w:t>、</w:t>
      </w:r>
      <w:r w:rsidR="00CA4986" w:rsidRPr="00CA4986">
        <w:rPr>
          <w:b/>
          <w:bCs/>
          <w:lang w:val="en-US" w:eastAsia="zh-CN"/>
        </w:rPr>
        <w:t>11.44D</w:t>
      </w:r>
      <w:r w:rsidR="00CA4986" w:rsidRPr="00CA4986">
        <w:rPr>
          <w:lang w:val="en-US" w:eastAsia="zh-CN"/>
        </w:rPr>
        <w:t>和</w:t>
      </w:r>
      <w:r w:rsidR="00CA4986" w:rsidRPr="00CA4986">
        <w:rPr>
          <w:b/>
          <w:bCs/>
          <w:lang w:val="en-US" w:eastAsia="zh-CN"/>
        </w:rPr>
        <w:t>11.44E</w:t>
      </w:r>
      <w:r w:rsidR="00CA4986" w:rsidRPr="00CA4986">
        <w:rPr>
          <w:lang w:val="en-US" w:eastAsia="zh-CN"/>
        </w:rPr>
        <w:t>款确认投入使用日期。</w:t>
      </w:r>
    </w:p>
    <w:p w14:paraId="7CD7C433" w14:textId="52ACC40C" w:rsidR="003D3B7D" w:rsidRDefault="00CA4986" w:rsidP="00171A3D">
      <w:pPr>
        <w:ind w:firstLine="567"/>
        <w:rPr>
          <w:rFonts w:eastAsia="Times New Roman"/>
          <w:sz w:val="16"/>
          <w:szCs w:val="16"/>
          <w:lang w:eastAsia="zh-CN"/>
        </w:rPr>
      </w:pPr>
      <w:r w:rsidRPr="00CA4986">
        <w:rPr>
          <w:lang w:val="en-US" w:eastAsia="zh-CN"/>
        </w:rPr>
        <w:t>值得注意的是，投入使用日期的信息须按每一个指配或每一组指配提供（亦见关于第</w:t>
      </w:r>
      <w:r w:rsidRPr="00CA4986">
        <w:rPr>
          <w:b/>
          <w:lang w:val="en-US" w:eastAsia="zh-CN"/>
        </w:rPr>
        <w:t>11.44B</w:t>
      </w:r>
      <w:r w:rsidRPr="00CA4986">
        <w:rPr>
          <w:b/>
          <w:lang w:val="en-US" w:eastAsia="zh-CN"/>
        </w:rPr>
        <w:t>、</w:t>
      </w:r>
      <w:r w:rsidRPr="00CA4986">
        <w:rPr>
          <w:b/>
          <w:bCs/>
          <w:lang w:eastAsia="zh-CN"/>
        </w:rPr>
        <w:t>11.44C</w:t>
      </w:r>
      <w:r w:rsidRPr="00CA4986">
        <w:rPr>
          <w:b/>
          <w:bCs/>
          <w:lang w:eastAsia="zh-CN"/>
        </w:rPr>
        <w:t>、</w:t>
      </w:r>
      <w:r w:rsidRPr="00CA4986">
        <w:rPr>
          <w:b/>
          <w:bCs/>
          <w:lang w:eastAsia="zh-CN"/>
        </w:rPr>
        <w:t>11.44D</w:t>
      </w:r>
      <w:r w:rsidRPr="00CA4986">
        <w:rPr>
          <w:lang w:eastAsia="zh-CN"/>
        </w:rPr>
        <w:t>和</w:t>
      </w:r>
      <w:r w:rsidRPr="00CA4986">
        <w:rPr>
          <w:b/>
          <w:bCs/>
          <w:lang w:eastAsia="zh-CN"/>
        </w:rPr>
        <w:t>11.44E</w:t>
      </w:r>
      <w:r w:rsidRPr="00CA4986">
        <w:rPr>
          <w:lang w:val="en-US" w:eastAsia="zh-CN"/>
        </w:rPr>
        <w:t>款的程序规则）。</w:t>
      </w:r>
    </w:p>
    <w:p w14:paraId="0C93ACE9" w14:textId="789249ED" w:rsidR="00972BFE" w:rsidRPr="00B23525" w:rsidRDefault="00972BFE" w:rsidP="00E303A3">
      <w:pPr>
        <w:pStyle w:val="Heading8"/>
        <w:pBdr>
          <w:right w:val="double" w:sz="6" w:space="31" w:color="auto"/>
        </w:pBdr>
        <w:tabs>
          <w:tab w:val="left" w:pos="4820"/>
        </w:tabs>
        <w:ind w:right="5330"/>
        <w:rPr>
          <w:bdr w:val="single" w:sz="4" w:space="0" w:color="auto"/>
          <w:lang w:val="es-ES" w:eastAsia="zh-CN"/>
        </w:rPr>
      </w:pPr>
      <w:r w:rsidRPr="00B23525">
        <w:rPr>
          <w:rFonts w:hint="eastAsia"/>
          <w:lang w:val="es-ES" w:eastAsia="zh-CN"/>
        </w:rPr>
        <w:t>11.44B</w:t>
      </w:r>
      <w:r w:rsidR="00CA4986">
        <w:rPr>
          <w:rFonts w:hint="eastAsia"/>
          <w:lang w:eastAsia="zh-CN"/>
        </w:rPr>
        <w:t>、</w:t>
      </w:r>
      <w:r w:rsidR="00CA4986" w:rsidRPr="00B23525">
        <w:rPr>
          <w:rFonts w:hint="eastAsia"/>
          <w:lang w:val="es-ES" w:eastAsia="zh-CN"/>
        </w:rPr>
        <w:t>1144</w:t>
      </w:r>
      <w:r w:rsidR="00CA4986" w:rsidRPr="00B23525">
        <w:rPr>
          <w:lang w:val="es-ES" w:eastAsia="zh-CN"/>
        </w:rPr>
        <w:t>C</w:t>
      </w:r>
      <w:r w:rsidR="004B04C7">
        <w:rPr>
          <w:rFonts w:hint="eastAsia"/>
          <w:lang w:eastAsia="zh-CN"/>
        </w:rPr>
        <w:t>、</w:t>
      </w:r>
      <w:r w:rsidR="00CA4986" w:rsidRPr="00B23525">
        <w:rPr>
          <w:lang w:val="es-ES" w:eastAsia="zh-CN"/>
        </w:rPr>
        <w:t>1144D</w:t>
      </w:r>
      <w:r w:rsidR="00CA4986">
        <w:rPr>
          <w:rFonts w:hint="eastAsia"/>
          <w:lang w:eastAsia="zh-CN"/>
        </w:rPr>
        <w:t>和</w:t>
      </w:r>
      <w:r w:rsidR="00CA4986" w:rsidRPr="00B23525">
        <w:rPr>
          <w:rFonts w:hint="eastAsia"/>
          <w:lang w:val="es-ES" w:eastAsia="zh-CN"/>
        </w:rPr>
        <w:t>11.44</w:t>
      </w:r>
      <w:r w:rsidR="00CA4986" w:rsidRPr="00B23525">
        <w:rPr>
          <w:lang w:val="es-ES" w:eastAsia="zh-CN"/>
        </w:rPr>
        <w:t>E</w:t>
      </w:r>
      <w:r w:rsidR="00E303A3" w:rsidRPr="00B23525">
        <w:rPr>
          <w:lang w:val="es-ES" w:eastAsia="zh-CN"/>
        </w:rPr>
        <w:tab/>
      </w:r>
    </w:p>
    <w:p w14:paraId="185D2B5B" w14:textId="2859FE08" w:rsidR="00FF3CA5" w:rsidRDefault="00FF3CA5" w:rsidP="00FF3CA5">
      <w:pPr>
        <w:rPr>
          <w:lang w:eastAsia="zh-CN"/>
        </w:rPr>
      </w:pPr>
      <w:r w:rsidRPr="00172B7F">
        <w:rPr>
          <w:lang w:eastAsia="zh-CN"/>
        </w:rPr>
        <w:t>1</w:t>
      </w:r>
      <w:r w:rsidRPr="00172B7F">
        <w:rPr>
          <w:lang w:eastAsia="zh-CN"/>
        </w:rPr>
        <w:tab/>
      </w:r>
      <w:r w:rsidR="00CA4986" w:rsidRPr="00CA4986">
        <w:rPr>
          <w:lang w:val="fr-CH" w:eastAsia="zh-CN"/>
        </w:rPr>
        <w:t>这些条款涉及</w:t>
      </w:r>
      <w:r w:rsidR="00CA4986" w:rsidRPr="00CA4986">
        <w:rPr>
          <w:lang w:val="en-US" w:eastAsia="zh-CN"/>
        </w:rPr>
        <w:t>空间电台的频率指配的投入使用问题。要将某个频率指配视为已投入使用，通知主管部门需在在第</w:t>
      </w:r>
      <w:r w:rsidR="00CA4986" w:rsidRPr="00CA4986">
        <w:rPr>
          <w:b/>
          <w:bCs/>
          <w:lang w:eastAsia="zh-CN"/>
        </w:rPr>
        <w:t>11.44B</w:t>
      </w:r>
      <w:r w:rsidR="00CA4986" w:rsidRPr="00CA4986">
        <w:rPr>
          <w:lang w:eastAsia="zh-CN"/>
        </w:rPr>
        <w:t>或</w:t>
      </w:r>
      <w:r w:rsidR="00CA4986" w:rsidRPr="00CA4986">
        <w:rPr>
          <w:b/>
          <w:bCs/>
          <w:lang w:eastAsia="zh-CN"/>
        </w:rPr>
        <w:t>11.44C</w:t>
      </w:r>
      <w:r w:rsidR="00CA4986" w:rsidRPr="00CA4986">
        <w:rPr>
          <w:lang w:val="en-US" w:eastAsia="zh-CN"/>
        </w:rPr>
        <w:t>款规定的九十天期限结束之日起或</w:t>
      </w:r>
      <w:r w:rsidR="00CA4986" w:rsidRPr="00CA4986">
        <w:rPr>
          <w:rFonts w:hint="eastAsia"/>
          <w:lang w:val="en-US" w:eastAsia="zh-CN"/>
        </w:rPr>
        <w:t>对于涉及</w:t>
      </w:r>
      <w:r w:rsidR="00CA4986" w:rsidRPr="00CA4986">
        <w:rPr>
          <w:lang w:val="en-US" w:eastAsia="zh-CN"/>
        </w:rPr>
        <w:t>第</w:t>
      </w:r>
      <w:r w:rsidR="00CA4986" w:rsidRPr="00CA4986">
        <w:rPr>
          <w:b/>
          <w:bCs/>
          <w:lang w:eastAsia="zh-CN"/>
        </w:rPr>
        <w:t>11.44D</w:t>
      </w:r>
      <w:r w:rsidR="00CA4986" w:rsidRPr="00CA4986">
        <w:rPr>
          <w:lang w:eastAsia="zh-CN"/>
        </w:rPr>
        <w:t>或</w:t>
      </w:r>
      <w:r w:rsidR="00CA4986" w:rsidRPr="00CA4986">
        <w:rPr>
          <w:b/>
          <w:bCs/>
          <w:lang w:eastAsia="zh-CN"/>
        </w:rPr>
        <w:t>11.44E</w:t>
      </w:r>
      <w:r w:rsidR="00CA4986" w:rsidRPr="00CA4986">
        <w:rPr>
          <w:lang w:val="en-US" w:eastAsia="zh-CN"/>
        </w:rPr>
        <w:t>款</w:t>
      </w:r>
      <w:r w:rsidR="00CA4986" w:rsidRPr="00CA4986">
        <w:rPr>
          <w:rFonts w:hint="eastAsia"/>
          <w:lang w:val="en-US" w:eastAsia="zh-CN"/>
        </w:rPr>
        <w:t>的情况，在第</w:t>
      </w:r>
      <w:r w:rsidR="00CA4986" w:rsidRPr="00CA4986">
        <w:rPr>
          <w:b/>
          <w:bCs/>
          <w:lang w:eastAsia="zh-CN"/>
        </w:rPr>
        <w:t>11.44</w:t>
      </w:r>
      <w:r w:rsidR="00CA4986" w:rsidRPr="00CA4986">
        <w:rPr>
          <w:rFonts w:hint="eastAsia"/>
          <w:lang w:val="en-US" w:eastAsia="zh-CN"/>
        </w:rPr>
        <w:t>款</w:t>
      </w:r>
      <w:r w:rsidR="00CA4986" w:rsidRPr="00CA4986">
        <w:rPr>
          <w:lang w:val="en-US" w:eastAsia="zh-CN"/>
        </w:rPr>
        <w:t>规定的</w:t>
      </w:r>
      <w:r w:rsidR="00CA4986" w:rsidRPr="00CA4986">
        <w:rPr>
          <w:rFonts w:hint="eastAsia"/>
          <w:lang w:val="en-US" w:eastAsia="zh-CN"/>
        </w:rPr>
        <w:t>期间届满</w:t>
      </w:r>
      <w:r w:rsidR="00CA4986" w:rsidRPr="00CA4986">
        <w:rPr>
          <w:lang w:val="en-US" w:eastAsia="zh-CN"/>
        </w:rPr>
        <w:t>之日起的三十天内，将这些条款规定的部署信息通报无线电通信局。</w:t>
      </w:r>
    </w:p>
    <w:p w14:paraId="49550B30" w14:textId="20F7856E" w:rsidR="00FF3CA5" w:rsidRDefault="00FF3CA5" w:rsidP="0095715D">
      <w:pPr>
        <w:rPr>
          <w:lang w:val="en-US" w:eastAsia="zh-CN"/>
        </w:rPr>
      </w:pPr>
      <w:r>
        <w:rPr>
          <w:rFonts w:hint="eastAsia"/>
          <w:lang w:eastAsia="zh-CN"/>
        </w:rPr>
        <w:t>2</w:t>
      </w:r>
      <w:r>
        <w:rPr>
          <w:rFonts w:hint="eastAsia"/>
          <w:lang w:eastAsia="zh-CN"/>
        </w:rPr>
        <w:tab/>
      </w:r>
      <w:r w:rsidR="00CA4986" w:rsidRPr="00CA4986">
        <w:rPr>
          <w:lang w:val="en-US" w:eastAsia="zh-CN"/>
        </w:rPr>
        <w:t>无线电规则委员会详细研究了根据</w:t>
      </w:r>
      <w:r w:rsidR="00CA4986" w:rsidRPr="00CA4986">
        <w:rPr>
          <w:b/>
          <w:bCs/>
          <w:lang w:val="en-US" w:eastAsia="zh-CN"/>
        </w:rPr>
        <w:t>第</w:t>
      </w:r>
      <w:r w:rsidR="00CA4986" w:rsidRPr="00CA4986">
        <w:rPr>
          <w:b/>
          <w:bCs/>
          <w:lang w:val="en-US" w:eastAsia="zh-CN"/>
        </w:rPr>
        <w:t>11.43A</w:t>
      </w:r>
      <w:r w:rsidR="00CA4986" w:rsidRPr="00CA4986">
        <w:rPr>
          <w:b/>
          <w:bCs/>
          <w:lang w:val="en-US" w:eastAsia="zh-CN"/>
        </w:rPr>
        <w:t>、</w:t>
      </w:r>
      <w:r w:rsidR="00CA4986" w:rsidRPr="00CA4986">
        <w:rPr>
          <w:b/>
          <w:bCs/>
          <w:lang w:val="en-US" w:eastAsia="zh-CN"/>
        </w:rPr>
        <w:t>11.44</w:t>
      </w:r>
      <w:r w:rsidR="00CA4986" w:rsidRPr="00CA4986">
        <w:rPr>
          <w:b/>
          <w:bCs/>
          <w:lang w:val="en-US" w:eastAsia="zh-CN"/>
        </w:rPr>
        <w:t>、</w:t>
      </w:r>
      <w:r w:rsidR="00CA4986" w:rsidRPr="00CA4986">
        <w:rPr>
          <w:b/>
          <w:bCs/>
          <w:lang w:val="en-US" w:eastAsia="zh-CN"/>
        </w:rPr>
        <w:t>11.44.2</w:t>
      </w:r>
      <w:r w:rsidR="00CA4986" w:rsidRPr="00CA4986">
        <w:rPr>
          <w:b/>
          <w:bCs/>
          <w:lang w:val="en-US" w:eastAsia="zh-CN"/>
        </w:rPr>
        <w:t>、</w:t>
      </w:r>
      <w:r w:rsidR="00CA4986" w:rsidRPr="00CA4986">
        <w:rPr>
          <w:b/>
          <w:bCs/>
          <w:lang w:val="en-US" w:eastAsia="zh-CN"/>
        </w:rPr>
        <w:t>11.44.3</w:t>
      </w:r>
      <w:r w:rsidR="00CA4986" w:rsidRPr="00CA4986">
        <w:rPr>
          <w:b/>
          <w:bCs/>
          <w:lang w:val="en-US" w:eastAsia="zh-CN"/>
        </w:rPr>
        <w:t>、</w:t>
      </w:r>
      <w:r w:rsidR="00CA4986" w:rsidRPr="00CA4986">
        <w:rPr>
          <w:b/>
          <w:bCs/>
          <w:lang w:val="en-US" w:eastAsia="zh-CN"/>
        </w:rPr>
        <w:t>11.44B</w:t>
      </w:r>
      <w:r w:rsidR="00CA4986" w:rsidRPr="00CA4986">
        <w:rPr>
          <w:lang w:val="en-US" w:eastAsia="zh-CN"/>
        </w:rPr>
        <w:t>、</w:t>
      </w:r>
      <w:r w:rsidR="00CA4986" w:rsidRPr="00CA4986">
        <w:rPr>
          <w:b/>
          <w:bCs/>
          <w:lang w:val="en-US" w:eastAsia="zh-CN"/>
        </w:rPr>
        <w:t>11.44B.1</w:t>
      </w:r>
      <w:r w:rsidR="00CA4986" w:rsidRPr="00CA4986">
        <w:rPr>
          <w:lang w:val="en-US" w:eastAsia="zh-CN"/>
        </w:rPr>
        <w:t>、</w:t>
      </w:r>
      <w:r w:rsidR="00CA4986" w:rsidRPr="00CA4986">
        <w:rPr>
          <w:b/>
          <w:bCs/>
          <w:lang w:val="en-US" w:eastAsia="zh-CN"/>
        </w:rPr>
        <w:t>11.44B.2</w:t>
      </w:r>
      <w:r w:rsidR="00CA4986" w:rsidRPr="00CA4986">
        <w:rPr>
          <w:b/>
          <w:bCs/>
          <w:lang w:val="en-US" w:eastAsia="zh-CN"/>
        </w:rPr>
        <w:t>、</w:t>
      </w:r>
      <w:r w:rsidR="00CA4986" w:rsidRPr="00CA4986">
        <w:rPr>
          <w:b/>
          <w:bCs/>
          <w:lang w:eastAsia="zh-CN"/>
        </w:rPr>
        <w:t>11.44C</w:t>
      </w:r>
      <w:r w:rsidR="00CA4986" w:rsidRPr="00CA4986">
        <w:rPr>
          <w:b/>
          <w:bCs/>
          <w:lang w:eastAsia="zh-CN"/>
        </w:rPr>
        <w:t>、</w:t>
      </w:r>
      <w:r w:rsidR="00CA4986" w:rsidRPr="00CA4986">
        <w:rPr>
          <w:b/>
          <w:bCs/>
          <w:lang w:eastAsia="zh-CN"/>
        </w:rPr>
        <w:t>11.44C.1</w:t>
      </w:r>
      <w:r w:rsidR="00CA4986" w:rsidRPr="00CA4986">
        <w:rPr>
          <w:b/>
          <w:bCs/>
          <w:lang w:eastAsia="zh-CN"/>
        </w:rPr>
        <w:t>、</w:t>
      </w:r>
      <w:r w:rsidR="00CA4986" w:rsidRPr="00CA4986">
        <w:rPr>
          <w:b/>
          <w:bCs/>
          <w:lang w:eastAsia="zh-CN"/>
        </w:rPr>
        <w:t>11.44C.2</w:t>
      </w:r>
      <w:r w:rsidR="00CA4986" w:rsidRPr="00CA4986">
        <w:rPr>
          <w:b/>
          <w:bCs/>
          <w:lang w:eastAsia="zh-CN"/>
        </w:rPr>
        <w:t>、</w:t>
      </w:r>
      <w:r w:rsidR="00CA4986" w:rsidRPr="00CA4986">
        <w:rPr>
          <w:b/>
          <w:bCs/>
          <w:lang w:eastAsia="zh-CN"/>
        </w:rPr>
        <w:t>11.44C.3</w:t>
      </w:r>
      <w:r w:rsidR="00CA4986" w:rsidRPr="00CA4986">
        <w:rPr>
          <w:b/>
          <w:bCs/>
          <w:lang w:eastAsia="zh-CN"/>
        </w:rPr>
        <w:t>、</w:t>
      </w:r>
      <w:r w:rsidR="00CA4986" w:rsidRPr="00CA4986">
        <w:rPr>
          <w:b/>
          <w:bCs/>
          <w:lang w:eastAsia="zh-CN"/>
        </w:rPr>
        <w:t>11.44C.4</w:t>
      </w:r>
      <w:r w:rsidR="00CA4986" w:rsidRPr="00CA4986">
        <w:rPr>
          <w:b/>
          <w:bCs/>
          <w:lang w:eastAsia="zh-CN"/>
        </w:rPr>
        <w:t>、</w:t>
      </w:r>
      <w:r w:rsidR="00CA4986" w:rsidRPr="00CA4986">
        <w:rPr>
          <w:b/>
          <w:bCs/>
          <w:lang w:eastAsia="zh-CN"/>
        </w:rPr>
        <w:t>11.44D</w:t>
      </w:r>
      <w:r w:rsidR="00CA4986" w:rsidRPr="00CA4986">
        <w:rPr>
          <w:b/>
          <w:bCs/>
          <w:lang w:eastAsia="zh-CN"/>
        </w:rPr>
        <w:t>、</w:t>
      </w:r>
      <w:r w:rsidR="00CA4986" w:rsidRPr="00CA4986">
        <w:rPr>
          <w:b/>
          <w:bCs/>
          <w:lang w:eastAsia="zh-CN"/>
        </w:rPr>
        <w:t>11.44D.1</w:t>
      </w:r>
      <w:r w:rsidR="00CA4986" w:rsidRPr="00CA4986">
        <w:rPr>
          <w:b/>
          <w:bCs/>
          <w:lang w:eastAsia="zh-CN"/>
        </w:rPr>
        <w:t>、</w:t>
      </w:r>
      <w:r w:rsidR="00CA4986" w:rsidRPr="00CA4986">
        <w:rPr>
          <w:b/>
          <w:bCs/>
          <w:lang w:eastAsia="zh-CN"/>
        </w:rPr>
        <w:t>11.44D.2</w:t>
      </w:r>
      <w:r w:rsidR="00CA4986" w:rsidRPr="00CA4986">
        <w:rPr>
          <w:b/>
          <w:bCs/>
          <w:lang w:eastAsia="zh-CN"/>
        </w:rPr>
        <w:t>、</w:t>
      </w:r>
      <w:r w:rsidR="00CA4986" w:rsidRPr="00CA4986">
        <w:rPr>
          <w:b/>
          <w:bCs/>
          <w:lang w:eastAsia="zh-CN"/>
        </w:rPr>
        <w:t>11.44D.3</w:t>
      </w:r>
      <w:r w:rsidR="00CA4986" w:rsidRPr="00CA4986">
        <w:rPr>
          <w:b/>
          <w:bCs/>
          <w:lang w:eastAsia="zh-CN"/>
        </w:rPr>
        <w:t>、</w:t>
      </w:r>
      <w:r w:rsidR="00CA4986" w:rsidRPr="00CA4986">
        <w:rPr>
          <w:b/>
          <w:bCs/>
          <w:lang w:eastAsia="zh-CN"/>
        </w:rPr>
        <w:t>11.44E</w:t>
      </w:r>
      <w:r w:rsidR="00CA4986" w:rsidRPr="00CA4986">
        <w:rPr>
          <w:b/>
          <w:bCs/>
          <w:lang w:eastAsia="zh-CN"/>
        </w:rPr>
        <w:t>、</w:t>
      </w:r>
      <w:r w:rsidR="00CA4986" w:rsidRPr="00CA4986">
        <w:rPr>
          <w:b/>
          <w:bCs/>
          <w:lang w:eastAsia="zh-CN"/>
        </w:rPr>
        <w:t>11.44E.1</w:t>
      </w:r>
      <w:r w:rsidR="00CA4986" w:rsidRPr="00CA4986">
        <w:rPr>
          <w:lang w:val="en-US" w:eastAsia="zh-CN"/>
        </w:rPr>
        <w:t>和</w:t>
      </w:r>
      <w:r w:rsidR="00CA4986" w:rsidRPr="00CA4986">
        <w:rPr>
          <w:b/>
          <w:bCs/>
          <w:lang w:val="en-US" w:eastAsia="zh-CN"/>
        </w:rPr>
        <w:t>11.47</w:t>
      </w:r>
      <w:r w:rsidR="00CA4986" w:rsidRPr="00CA4986">
        <w:rPr>
          <w:lang w:val="en-US" w:eastAsia="zh-CN"/>
        </w:rPr>
        <w:t>等有关卫星网络或系统频率指配启用的不同条款之间的关系，并得出结论认为，无线电通信局应应用下列程序。</w:t>
      </w:r>
    </w:p>
    <w:p w14:paraId="52C6938B" w14:textId="27171962" w:rsidR="00B23525" w:rsidRDefault="00B23525">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14:paraId="5E9B1511" w14:textId="08F3C0C3" w:rsidR="00FF3CA5" w:rsidRPr="00D6443C" w:rsidRDefault="00FF3CA5" w:rsidP="0095715D">
      <w:pPr>
        <w:rPr>
          <w:lang w:eastAsia="zh-CN"/>
        </w:rPr>
      </w:pPr>
      <w:r w:rsidRPr="00E65D0C">
        <w:rPr>
          <w:lang w:eastAsia="zh-CN"/>
        </w:rPr>
        <w:lastRenderedPageBreak/>
        <w:t>3</w:t>
      </w:r>
      <w:r>
        <w:rPr>
          <w:rFonts w:hint="eastAsia"/>
          <w:lang w:eastAsia="zh-CN"/>
        </w:rPr>
        <w:tab/>
      </w:r>
      <w:r w:rsidR="00D6443C" w:rsidRPr="00D6443C">
        <w:rPr>
          <w:lang w:eastAsia="zh-CN"/>
        </w:rPr>
        <w:t>第</w:t>
      </w:r>
      <w:r w:rsidR="00D6443C" w:rsidRPr="00D6443C">
        <w:rPr>
          <w:b/>
          <w:bCs/>
          <w:lang w:eastAsia="zh-CN"/>
        </w:rPr>
        <w:t>11.44</w:t>
      </w:r>
      <w:r w:rsidR="00CC7C1D">
        <w:rPr>
          <w:rStyle w:val="FootnoteReference"/>
          <w:lang w:eastAsia="zh-CN"/>
        </w:rPr>
        <w:footnoteReference w:customMarkFollows="1" w:id="14"/>
        <w:t>11</w:t>
      </w:r>
      <w:r w:rsidR="00D6443C" w:rsidRPr="00D6443C">
        <w:rPr>
          <w:lang w:eastAsia="zh-CN"/>
        </w:rPr>
        <w:t>款规定了启用空间电台频率指配的规则时限并表明，无线电通信局须删除未在要求的规则时限内启用的那些频率指配。</w:t>
      </w:r>
      <w:r w:rsidR="00CA4986" w:rsidRPr="00B87E64">
        <w:rPr>
          <w:lang w:eastAsia="zh-CN"/>
        </w:rPr>
        <w:t>第</w:t>
      </w:r>
      <w:r w:rsidR="00CA4986" w:rsidRPr="00B87E64">
        <w:rPr>
          <w:b/>
          <w:bCs/>
          <w:lang w:eastAsia="zh-CN"/>
        </w:rPr>
        <w:t>11.44B</w:t>
      </w:r>
      <w:r w:rsidR="00CA4986" w:rsidRPr="00B87E64">
        <w:rPr>
          <w:b/>
          <w:bCs/>
          <w:lang w:eastAsia="zh-CN"/>
        </w:rPr>
        <w:t>、</w:t>
      </w:r>
      <w:r w:rsidR="00CA4986" w:rsidRPr="00B87E64">
        <w:rPr>
          <w:b/>
          <w:bCs/>
          <w:lang w:eastAsia="zh-CN"/>
        </w:rPr>
        <w:t>11.44C</w:t>
      </w:r>
      <w:r w:rsidR="00CA4986" w:rsidRPr="00B87E64">
        <w:rPr>
          <w:b/>
          <w:bCs/>
          <w:lang w:eastAsia="zh-CN"/>
        </w:rPr>
        <w:t>、</w:t>
      </w:r>
      <w:r w:rsidR="00CA4986" w:rsidRPr="00B87E64">
        <w:rPr>
          <w:b/>
          <w:bCs/>
          <w:lang w:eastAsia="zh-CN"/>
        </w:rPr>
        <w:t>11.44D</w:t>
      </w:r>
      <w:r w:rsidR="00CA4986" w:rsidRPr="00B87E64">
        <w:rPr>
          <w:lang w:eastAsia="zh-CN"/>
        </w:rPr>
        <w:t>和</w:t>
      </w:r>
      <w:r w:rsidR="00CA4986" w:rsidRPr="00B87E64">
        <w:rPr>
          <w:b/>
          <w:bCs/>
          <w:lang w:eastAsia="zh-CN"/>
        </w:rPr>
        <w:t>11.44E</w:t>
      </w:r>
      <w:r w:rsidR="00CA4986" w:rsidRPr="00CA4986">
        <w:rPr>
          <w:rFonts w:hint="eastAsia"/>
          <w:lang w:eastAsia="zh-CN"/>
        </w:rPr>
        <w:t>以及</w:t>
      </w:r>
      <w:r w:rsidR="00CA4986" w:rsidRPr="00B87E64">
        <w:rPr>
          <w:b/>
          <w:bCs/>
          <w:lang w:eastAsia="zh-CN"/>
        </w:rPr>
        <w:t>11.44B.2</w:t>
      </w:r>
      <w:r w:rsidR="00CA4986" w:rsidRPr="00CA4986">
        <w:rPr>
          <w:rFonts w:hint="eastAsia"/>
          <w:lang w:eastAsia="zh-CN"/>
        </w:rPr>
        <w:t>和</w:t>
      </w:r>
      <w:r w:rsidR="00CA4986" w:rsidRPr="00B87E64">
        <w:rPr>
          <w:b/>
          <w:bCs/>
          <w:lang w:eastAsia="zh-CN"/>
        </w:rPr>
        <w:t>11.44C.3</w:t>
      </w:r>
      <w:r w:rsidR="00CA4986" w:rsidRPr="00B87E64">
        <w:rPr>
          <w:lang w:eastAsia="zh-CN"/>
        </w:rPr>
        <w:t>款规定了空间电台的频率指配视为已经启用的条件。无线电通信局会将第</w:t>
      </w:r>
      <w:r w:rsidR="00CA4986" w:rsidRPr="00B87E64">
        <w:rPr>
          <w:b/>
          <w:bCs/>
          <w:lang w:eastAsia="zh-CN"/>
        </w:rPr>
        <w:t>11.44B</w:t>
      </w:r>
      <w:r w:rsidR="00CA4986" w:rsidRPr="00CA4986">
        <w:rPr>
          <w:rFonts w:hint="eastAsia"/>
          <w:lang w:eastAsia="zh-CN"/>
        </w:rPr>
        <w:t>或</w:t>
      </w:r>
      <w:r w:rsidR="00CA4986" w:rsidRPr="00B87E64">
        <w:rPr>
          <w:b/>
          <w:bCs/>
          <w:lang w:eastAsia="zh-CN"/>
        </w:rPr>
        <w:t>11.44C</w:t>
      </w:r>
      <w:r w:rsidR="00CA4986" w:rsidRPr="00B87E64">
        <w:rPr>
          <w:lang w:eastAsia="zh-CN"/>
        </w:rPr>
        <w:t>款所规定的九十天期限的开始之日，或第</w:t>
      </w:r>
      <w:r w:rsidR="00CA4986" w:rsidRPr="00B87E64">
        <w:rPr>
          <w:b/>
          <w:bCs/>
          <w:lang w:eastAsia="zh-CN"/>
        </w:rPr>
        <w:t>11.44D</w:t>
      </w:r>
      <w:r w:rsidR="00CA4986" w:rsidRPr="00B87E64">
        <w:rPr>
          <w:lang w:eastAsia="zh-CN"/>
        </w:rPr>
        <w:t>或</w:t>
      </w:r>
      <w:r w:rsidR="00CA4986" w:rsidRPr="00B87E64">
        <w:rPr>
          <w:b/>
          <w:bCs/>
          <w:lang w:eastAsia="zh-CN"/>
        </w:rPr>
        <w:t>11.44E</w:t>
      </w:r>
      <w:r w:rsidR="00CA4986" w:rsidRPr="00B87E64">
        <w:rPr>
          <w:lang w:eastAsia="zh-CN"/>
        </w:rPr>
        <w:t>款规定的部署之日，或主管部门根据第</w:t>
      </w:r>
      <w:r w:rsidR="00CA4986" w:rsidRPr="00B87E64">
        <w:rPr>
          <w:b/>
          <w:bCs/>
          <w:lang w:eastAsia="zh-CN"/>
        </w:rPr>
        <w:t>11.44B.2</w:t>
      </w:r>
      <w:r w:rsidR="00CA4986" w:rsidRPr="00CA4986">
        <w:rPr>
          <w:rFonts w:hint="eastAsia"/>
          <w:lang w:eastAsia="zh-CN"/>
        </w:rPr>
        <w:t>或</w:t>
      </w:r>
      <w:r w:rsidR="00CA4986" w:rsidRPr="00B87E64">
        <w:rPr>
          <w:b/>
          <w:bCs/>
          <w:lang w:eastAsia="zh-CN"/>
        </w:rPr>
        <w:t>11.44C.3</w:t>
      </w:r>
      <w:r w:rsidR="00CA4986" w:rsidRPr="00B87E64">
        <w:rPr>
          <w:lang w:eastAsia="zh-CN"/>
        </w:rPr>
        <w:t>款提供的日期登记为指配启用之日（参见第</w:t>
      </w:r>
      <w:r w:rsidR="00CA4986" w:rsidRPr="00B87E64">
        <w:rPr>
          <w:rStyle w:val="Artref"/>
          <w:b/>
          <w:color w:val="000000"/>
          <w:lang w:eastAsia="zh-CN"/>
        </w:rPr>
        <w:t>11.44.2</w:t>
      </w:r>
      <w:r w:rsidR="00CA4986" w:rsidRPr="00B87E64">
        <w:rPr>
          <w:lang w:eastAsia="zh-CN"/>
        </w:rPr>
        <w:t>款）。有关指配的启用日期将在无线电通信局网页上发布并表明确认状态，随后在</w:t>
      </w:r>
      <w:r w:rsidR="00CA4986" w:rsidRPr="00B87E64">
        <w:rPr>
          <w:lang w:eastAsia="zh-CN"/>
        </w:rPr>
        <w:t>BR IFIC</w:t>
      </w:r>
      <w:r w:rsidR="00CA4986" w:rsidRPr="00B87E64">
        <w:rPr>
          <w:lang w:eastAsia="zh-CN"/>
        </w:rPr>
        <w:t>第</w:t>
      </w:r>
      <w:r w:rsidR="00CA4986" w:rsidRPr="00B87E64">
        <w:rPr>
          <w:lang w:eastAsia="zh-CN"/>
        </w:rPr>
        <w:t>II-S</w:t>
      </w:r>
      <w:r w:rsidR="00CA4986" w:rsidRPr="00B87E64">
        <w:rPr>
          <w:lang w:eastAsia="zh-CN"/>
        </w:rPr>
        <w:t>部分中公布（如果指配将记录在</w:t>
      </w:r>
      <w:r w:rsidR="00CA4986" w:rsidRPr="00B87E64">
        <w:rPr>
          <w:lang w:eastAsia="zh-CN"/>
        </w:rPr>
        <w:t>MIFR</w:t>
      </w:r>
      <w:r w:rsidR="00CA4986" w:rsidRPr="00B87E64">
        <w:rPr>
          <w:lang w:eastAsia="zh-CN"/>
        </w:rPr>
        <w:t>中）。如果未收到第</w:t>
      </w:r>
      <w:r w:rsidR="00CA4986" w:rsidRPr="00B87E64">
        <w:rPr>
          <w:b/>
          <w:bCs/>
          <w:lang w:eastAsia="zh-CN"/>
        </w:rPr>
        <w:t>11.44B</w:t>
      </w:r>
      <w:r w:rsidR="00CA4986" w:rsidRPr="00CA4986">
        <w:rPr>
          <w:rFonts w:hint="eastAsia"/>
          <w:lang w:eastAsia="zh-CN"/>
        </w:rPr>
        <w:t>、</w:t>
      </w:r>
      <w:r w:rsidR="00CA4986" w:rsidRPr="00B87E64">
        <w:rPr>
          <w:b/>
          <w:bCs/>
          <w:lang w:eastAsia="zh-CN"/>
        </w:rPr>
        <w:t>11.44C</w:t>
      </w:r>
      <w:r w:rsidR="00CA4986" w:rsidRPr="00CA4986">
        <w:rPr>
          <w:rFonts w:hint="eastAsia"/>
          <w:lang w:eastAsia="zh-CN"/>
        </w:rPr>
        <w:t>、</w:t>
      </w:r>
      <w:r w:rsidR="00CA4986" w:rsidRPr="00B87E64">
        <w:rPr>
          <w:b/>
          <w:bCs/>
          <w:lang w:eastAsia="zh-CN"/>
        </w:rPr>
        <w:t>11.44D</w:t>
      </w:r>
      <w:r w:rsidR="00CA4986" w:rsidRPr="00B87E64">
        <w:rPr>
          <w:lang w:eastAsia="zh-CN"/>
        </w:rPr>
        <w:t>和</w:t>
      </w:r>
      <w:r w:rsidR="00CA4986" w:rsidRPr="00B87E64">
        <w:rPr>
          <w:b/>
          <w:bCs/>
          <w:lang w:eastAsia="zh-CN"/>
        </w:rPr>
        <w:t>11.44E</w:t>
      </w:r>
      <w:r w:rsidR="00CA4986" w:rsidRPr="00B87E64">
        <w:rPr>
          <w:lang w:eastAsia="zh-CN"/>
        </w:rPr>
        <w:t>款以及第</w:t>
      </w:r>
      <w:r w:rsidR="00CA4986" w:rsidRPr="00B87E64">
        <w:rPr>
          <w:b/>
          <w:bCs/>
          <w:lang w:eastAsia="zh-CN"/>
        </w:rPr>
        <w:t>11.44B.2</w:t>
      </w:r>
      <w:r w:rsidR="00CA4986" w:rsidRPr="00CA4986">
        <w:rPr>
          <w:rFonts w:hint="eastAsia"/>
          <w:lang w:eastAsia="zh-CN"/>
        </w:rPr>
        <w:t>和</w:t>
      </w:r>
      <w:r w:rsidR="00CA4986" w:rsidRPr="00B87E64">
        <w:rPr>
          <w:b/>
          <w:bCs/>
          <w:lang w:eastAsia="zh-CN"/>
        </w:rPr>
        <w:t>11.44C.3</w:t>
      </w:r>
      <w:r w:rsidR="00CA4986" w:rsidRPr="00B87E64">
        <w:rPr>
          <w:lang w:eastAsia="zh-CN"/>
        </w:rPr>
        <w:t>款规定的确认信息，则无线电通信局须酌情取消按照第</w:t>
      </w:r>
      <w:r w:rsidR="00CA4986" w:rsidRPr="00B87E64">
        <w:rPr>
          <w:b/>
          <w:bCs/>
          <w:lang w:eastAsia="zh-CN"/>
        </w:rPr>
        <w:t>11.44</w:t>
      </w:r>
      <w:r w:rsidR="00A8398C">
        <w:rPr>
          <w:rStyle w:val="FootnoteReference"/>
          <w:lang w:eastAsia="zh-CN"/>
        </w:rPr>
        <w:footnoteReference w:customMarkFollows="1" w:id="15"/>
        <w:t>12</w:t>
      </w:r>
      <w:r w:rsidR="00CA4986" w:rsidRPr="00B87E64">
        <w:rPr>
          <w:lang w:eastAsia="zh-CN"/>
        </w:rPr>
        <w:t>款临时登记在</w:t>
      </w:r>
      <w:r w:rsidR="00CA4986" w:rsidRPr="00B87E64">
        <w:rPr>
          <w:lang w:eastAsia="zh-CN"/>
        </w:rPr>
        <w:t>MIFR</w:t>
      </w:r>
      <w:r w:rsidR="00CA4986" w:rsidRPr="00B87E64">
        <w:rPr>
          <w:lang w:eastAsia="zh-CN"/>
        </w:rPr>
        <w:t>中的指配和</w:t>
      </w:r>
      <w:r w:rsidR="00CA4986" w:rsidRPr="00B87E64">
        <w:rPr>
          <w:lang w:eastAsia="zh-CN"/>
        </w:rPr>
        <w:t>/</w:t>
      </w:r>
      <w:r w:rsidR="00CA4986" w:rsidRPr="00B87E64">
        <w:rPr>
          <w:lang w:eastAsia="zh-CN"/>
        </w:rPr>
        <w:t>或删除按照第</w:t>
      </w:r>
      <w:r w:rsidR="00CA4986" w:rsidRPr="00B87E64">
        <w:rPr>
          <w:b/>
          <w:bCs/>
          <w:lang w:eastAsia="zh-CN"/>
        </w:rPr>
        <w:t>11.48</w:t>
      </w:r>
      <w:r w:rsidR="00A8398C">
        <w:rPr>
          <w:rStyle w:val="FootnoteReference"/>
          <w:lang w:eastAsia="zh-CN"/>
        </w:rPr>
        <w:footnoteReference w:customMarkFollows="1" w:id="16"/>
        <w:t>13</w:t>
      </w:r>
      <w:r w:rsidR="00CA4986" w:rsidRPr="00B87E64">
        <w:rPr>
          <w:lang w:eastAsia="zh-CN"/>
        </w:rPr>
        <w:t>款公布的相关特节。</w:t>
      </w:r>
    </w:p>
    <w:p w14:paraId="7E8404D7" w14:textId="49A0149E" w:rsidR="00FF3CA5" w:rsidRDefault="00FF3CA5" w:rsidP="00FF3CA5">
      <w:pPr>
        <w:rPr>
          <w:color w:val="000000"/>
          <w:lang w:eastAsia="zh-CN"/>
        </w:rPr>
      </w:pPr>
      <w:r>
        <w:rPr>
          <w:color w:val="000000"/>
          <w:lang w:eastAsia="zh-CN"/>
        </w:rPr>
        <w:t>4</w:t>
      </w:r>
      <w:r w:rsidRPr="00FE6CBF">
        <w:rPr>
          <w:color w:val="000000"/>
          <w:lang w:eastAsia="zh-CN"/>
        </w:rPr>
        <w:tab/>
      </w:r>
      <w:r w:rsidR="00CA4986" w:rsidRPr="00CA4986">
        <w:rPr>
          <w:color w:val="000000"/>
          <w:lang w:val="en-US" w:eastAsia="zh-CN"/>
        </w:rPr>
        <w:t>主管部门已提交用于登入频率总表的通知资料、但未提交第</w:t>
      </w:r>
      <w:r w:rsidR="00CA4986" w:rsidRPr="00CA4986">
        <w:rPr>
          <w:b/>
          <w:bCs/>
          <w:color w:val="000000"/>
          <w:lang w:val="en-US" w:eastAsia="zh-CN"/>
        </w:rPr>
        <w:t>11.44B</w:t>
      </w:r>
      <w:r w:rsidR="00CA4986" w:rsidRPr="00CA4986">
        <w:rPr>
          <w:color w:val="000000"/>
          <w:lang w:val="en-US" w:eastAsia="zh-CN"/>
        </w:rPr>
        <w:t>、</w:t>
      </w:r>
      <w:r w:rsidR="00CA4986" w:rsidRPr="00CA4986">
        <w:rPr>
          <w:b/>
          <w:bCs/>
          <w:color w:val="000000"/>
          <w:lang w:eastAsia="zh-CN"/>
        </w:rPr>
        <w:t>11.44C</w:t>
      </w:r>
      <w:r w:rsidR="00CA4986" w:rsidRPr="00CA4986">
        <w:rPr>
          <w:color w:val="000000"/>
          <w:lang w:eastAsia="zh-CN"/>
        </w:rPr>
        <w:t>、</w:t>
      </w:r>
      <w:r w:rsidR="00CA4986" w:rsidRPr="00CA4986">
        <w:rPr>
          <w:b/>
          <w:bCs/>
          <w:color w:val="000000"/>
          <w:lang w:eastAsia="zh-CN"/>
        </w:rPr>
        <w:t>11.44D</w:t>
      </w:r>
      <w:r w:rsidR="00CA4986" w:rsidRPr="00CA4986">
        <w:rPr>
          <w:color w:val="000000"/>
          <w:lang w:eastAsia="zh-CN"/>
        </w:rPr>
        <w:t>和</w:t>
      </w:r>
      <w:r w:rsidR="00CA4986" w:rsidRPr="00CA4986">
        <w:rPr>
          <w:b/>
          <w:bCs/>
          <w:color w:val="000000"/>
          <w:lang w:eastAsia="zh-CN"/>
        </w:rPr>
        <w:t>11.44E</w:t>
      </w:r>
      <w:r w:rsidR="00CA4986" w:rsidRPr="00CA4986">
        <w:rPr>
          <w:color w:val="000000"/>
          <w:lang w:val="en-US" w:eastAsia="zh-CN"/>
        </w:rPr>
        <w:t>款要求的强制性信息的指配将会临时登入频率总表。此后，在第</w:t>
      </w:r>
      <w:r w:rsidR="00CA4986" w:rsidRPr="00CA4986">
        <w:rPr>
          <w:b/>
          <w:bCs/>
          <w:color w:val="000000"/>
          <w:lang w:val="en-US" w:eastAsia="zh-CN"/>
        </w:rPr>
        <w:t>11.44</w:t>
      </w:r>
      <w:r w:rsidR="00CA4986" w:rsidRPr="00CA4986">
        <w:rPr>
          <w:color w:val="000000"/>
          <w:lang w:val="en-US" w:eastAsia="zh-CN"/>
        </w:rPr>
        <w:t>款规定的期限结束时，无线电通信局须按照第</w:t>
      </w:r>
      <w:r w:rsidR="00CA4986" w:rsidRPr="00CA4986">
        <w:rPr>
          <w:b/>
          <w:bCs/>
          <w:color w:val="000000"/>
          <w:lang w:val="en-US" w:eastAsia="zh-CN"/>
        </w:rPr>
        <w:t>11.47</w:t>
      </w:r>
      <w:r w:rsidR="00CA4986" w:rsidRPr="00CA4986">
        <w:rPr>
          <w:color w:val="000000"/>
          <w:lang w:val="en-US" w:eastAsia="zh-CN"/>
        </w:rPr>
        <w:t>和</w:t>
      </w:r>
      <w:r w:rsidR="00CA4986" w:rsidRPr="00CA4986">
        <w:rPr>
          <w:color w:val="000000"/>
          <w:lang w:val="en-US" w:eastAsia="zh-CN"/>
        </w:rPr>
        <w:t>/</w:t>
      </w:r>
      <w:r w:rsidR="00CA4986" w:rsidRPr="00CA4986">
        <w:rPr>
          <w:color w:val="000000"/>
          <w:lang w:val="en-US" w:eastAsia="zh-CN"/>
        </w:rPr>
        <w:t>或</w:t>
      </w:r>
      <w:r w:rsidR="00CA4986" w:rsidRPr="00CA4986">
        <w:rPr>
          <w:b/>
          <w:bCs/>
          <w:color w:val="000000"/>
          <w:lang w:val="en-US" w:eastAsia="zh-CN"/>
        </w:rPr>
        <w:t>11.44B</w:t>
      </w:r>
      <w:r w:rsidR="00CA4986" w:rsidRPr="00CA4986">
        <w:rPr>
          <w:color w:val="000000"/>
          <w:lang w:val="en-US" w:eastAsia="zh-CN"/>
        </w:rPr>
        <w:t>、</w:t>
      </w:r>
      <w:r w:rsidR="00CA4986" w:rsidRPr="00CA4986">
        <w:rPr>
          <w:b/>
          <w:bCs/>
          <w:color w:val="000000"/>
          <w:lang w:eastAsia="zh-CN"/>
        </w:rPr>
        <w:t>11.44C</w:t>
      </w:r>
      <w:r w:rsidR="00CA4986" w:rsidRPr="00CA4986">
        <w:rPr>
          <w:color w:val="000000"/>
          <w:lang w:eastAsia="zh-CN"/>
        </w:rPr>
        <w:t>、</w:t>
      </w:r>
      <w:r w:rsidR="00CA4986" w:rsidRPr="00CA4986">
        <w:rPr>
          <w:b/>
          <w:bCs/>
          <w:color w:val="000000"/>
          <w:lang w:eastAsia="zh-CN"/>
        </w:rPr>
        <w:t>11.44D</w:t>
      </w:r>
      <w:r w:rsidR="00CA4986" w:rsidRPr="00CA4986">
        <w:rPr>
          <w:color w:val="000000"/>
          <w:lang w:eastAsia="zh-CN"/>
        </w:rPr>
        <w:t>和</w:t>
      </w:r>
      <w:r w:rsidR="00CA4986" w:rsidRPr="00CA4986">
        <w:rPr>
          <w:b/>
          <w:bCs/>
          <w:color w:val="000000"/>
          <w:lang w:eastAsia="zh-CN"/>
        </w:rPr>
        <w:t>11.44E</w:t>
      </w:r>
      <w:r w:rsidR="00CA4986" w:rsidRPr="00CA4986">
        <w:rPr>
          <w:color w:val="000000"/>
          <w:lang w:val="en-US" w:eastAsia="zh-CN"/>
        </w:rPr>
        <w:t>款的规定采取行动。</w:t>
      </w:r>
    </w:p>
    <w:p w14:paraId="45EF67C1" w14:textId="6B913EB6" w:rsidR="00E303A3" w:rsidRDefault="00E303A3" w:rsidP="00B23525">
      <w:pPr>
        <w:pStyle w:val="Heading8"/>
        <w:tabs>
          <w:tab w:val="clear" w:pos="1871"/>
          <w:tab w:val="left" w:pos="1588"/>
        </w:tabs>
        <w:spacing w:before="360"/>
        <w:rPr>
          <w:rFonts w:eastAsia="Times New Roman"/>
          <w:b w:val="0"/>
          <w:lang w:val="fr-CH" w:eastAsia="zh-CN"/>
        </w:rPr>
      </w:pPr>
      <w:r w:rsidRPr="008F368B">
        <w:rPr>
          <w:rFonts w:eastAsia="Times New Roman"/>
          <w:bCs/>
          <w:lang w:val="fr-CH" w:eastAsia="zh-CN"/>
        </w:rPr>
        <w:t>11.</w:t>
      </w:r>
      <w:r w:rsidRPr="008F368B">
        <w:rPr>
          <w:bCs/>
          <w:lang w:eastAsia="zh-CN"/>
        </w:rPr>
        <w:t>46</w:t>
      </w:r>
    </w:p>
    <w:p w14:paraId="0C6C30F5" w14:textId="77777777" w:rsidR="00E303A3" w:rsidRDefault="00E303A3" w:rsidP="00E303A3">
      <w:pPr>
        <w:autoSpaceDE/>
        <w:ind w:firstLineChars="200" w:firstLine="480"/>
        <w:rPr>
          <w:rFonts w:eastAsia="Calibri"/>
          <w:szCs w:val="24"/>
          <w:lang w:eastAsia="zh-CN"/>
        </w:rPr>
      </w:pPr>
      <w:r>
        <w:rPr>
          <w:rFonts w:hint="eastAsia"/>
          <w:lang w:eastAsia="zh-CN"/>
        </w:rPr>
        <w:t>该款规定了无线电通信局在将原通知单退回六个月之后才收到重新提交通知单时应采取的行动。委员会研究了其适用于空间和地面通知单的问题并做出结论：</w:t>
      </w:r>
    </w:p>
    <w:p w14:paraId="2D9ED250" w14:textId="77777777" w:rsidR="00E303A3" w:rsidRDefault="00E303A3" w:rsidP="00E303A3">
      <w:pPr>
        <w:pStyle w:val="enumlev1"/>
        <w:rPr>
          <w:rFonts w:eastAsia="Calibri"/>
          <w:lang w:eastAsia="zh-CN"/>
        </w:rPr>
      </w:pPr>
      <w:r>
        <w:rPr>
          <w:rFonts w:eastAsia="Calibri"/>
          <w:sz w:val="22"/>
          <w:lang w:eastAsia="zh-CN"/>
        </w:rPr>
        <w:t>a)</w:t>
      </w:r>
      <w:r>
        <w:rPr>
          <w:rFonts w:eastAsia="Calibri"/>
          <w:sz w:val="22"/>
          <w:lang w:eastAsia="zh-CN"/>
        </w:rPr>
        <w:tab/>
      </w:r>
      <w:r>
        <w:rPr>
          <w:rFonts w:hint="eastAsia"/>
          <w:lang w:eastAsia="zh-CN"/>
        </w:rPr>
        <w:t>本款第一句所载的要求，即在退回之后超过六个月才收到重新提交的通知单视为一份新通知单，须适用于空间和地面台站的频率指配；</w:t>
      </w:r>
    </w:p>
    <w:p w14:paraId="0CE648AC" w14:textId="03B3B68F" w:rsidR="00171A3D" w:rsidRDefault="00E303A3" w:rsidP="00E303A3">
      <w:pPr>
        <w:pStyle w:val="enumlev1"/>
        <w:rPr>
          <w:lang w:eastAsia="zh-CN"/>
        </w:rPr>
      </w:pPr>
      <w:r>
        <w:rPr>
          <w:rFonts w:eastAsia="Calibri"/>
          <w:sz w:val="22"/>
          <w:lang w:eastAsia="zh-CN"/>
        </w:rPr>
        <w:t>b)</w:t>
      </w:r>
      <w:r>
        <w:rPr>
          <w:rFonts w:eastAsia="Calibri"/>
          <w:sz w:val="22"/>
          <w:lang w:eastAsia="zh-CN"/>
        </w:rPr>
        <w:tab/>
      </w:r>
      <w:r>
        <w:rPr>
          <w:rFonts w:hint="eastAsia"/>
          <w:lang w:eastAsia="zh-CN"/>
        </w:rPr>
        <w:t>第</w:t>
      </w:r>
      <w:r>
        <w:rPr>
          <w:b/>
          <w:bCs/>
          <w:lang w:eastAsia="zh-CN"/>
        </w:rPr>
        <w:t>11.46</w:t>
      </w:r>
      <w:r>
        <w:rPr>
          <w:rFonts w:hint="eastAsia"/>
          <w:lang w:eastAsia="zh-CN"/>
        </w:rPr>
        <w:t>款的所有其他要求以及第</w:t>
      </w:r>
      <w:r>
        <w:rPr>
          <w:b/>
          <w:bCs/>
          <w:lang w:eastAsia="zh-CN"/>
        </w:rPr>
        <w:t>11.46.1</w:t>
      </w:r>
      <w:r>
        <w:rPr>
          <w:rFonts w:hint="eastAsia"/>
          <w:lang w:eastAsia="zh-CN"/>
        </w:rPr>
        <w:t>款的规定须仅适用于空间电台的频率指配。</w:t>
      </w:r>
    </w:p>
    <w:p w14:paraId="206F2C19" w14:textId="77777777" w:rsidR="00CD5E32" w:rsidRDefault="00CD5E32" w:rsidP="00E303A3">
      <w:pPr>
        <w:pStyle w:val="enumlev1"/>
        <w:rPr>
          <w:lang w:eastAsia="zh-CN"/>
        </w:rPr>
      </w:pPr>
    </w:p>
    <w:p w14:paraId="0EA8FB0C" w14:textId="77777777" w:rsidR="00CD5E32" w:rsidRDefault="00CD5E32" w:rsidP="00B23525">
      <w:pPr>
        <w:tabs>
          <w:tab w:val="clear" w:pos="1134"/>
          <w:tab w:val="clear" w:pos="1871"/>
          <w:tab w:val="clear" w:pos="2268"/>
        </w:tabs>
        <w:overflowPunct/>
        <w:autoSpaceDE/>
        <w:autoSpaceDN/>
        <w:adjustRightInd/>
        <w:spacing w:before="0"/>
        <w:jc w:val="left"/>
        <w:textAlignment w:val="auto"/>
        <w:rPr>
          <w:b/>
          <w:lang w:eastAsia="zh-CN"/>
        </w:rPr>
        <w:sectPr w:rsidR="00CD5E32" w:rsidSect="00D65C2E">
          <w:headerReference w:type="even" r:id="rId26"/>
          <w:headerReference w:type="default" r:id="rId27"/>
          <w:footnotePr>
            <w:pos w:val="beneathText"/>
          </w:footnotePr>
          <w:pgSz w:w="11907" w:h="16840" w:code="9"/>
          <w:pgMar w:top="1701" w:right="851" w:bottom="1134" w:left="1985" w:header="720" w:footer="482" w:gutter="0"/>
          <w:cols w:space="720"/>
          <w:vAlign w:val="both"/>
          <w:docGrid w:linePitch="326"/>
        </w:sectPr>
      </w:pPr>
    </w:p>
    <w:p w14:paraId="797EA926" w14:textId="77777777" w:rsidR="00225C72" w:rsidRDefault="00225C72" w:rsidP="00FF3F7B">
      <w:pPr>
        <w:pStyle w:val="Heading8"/>
        <w:spacing w:before="0"/>
        <w:rPr>
          <w:lang w:eastAsia="zh-CN"/>
        </w:rPr>
      </w:pPr>
      <w:r>
        <w:rPr>
          <w:rFonts w:hint="eastAsia"/>
          <w:lang w:eastAsia="zh-CN"/>
        </w:rPr>
        <w:lastRenderedPageBreak/>
        <w:t>11.47</w:t>
      </w:r>
    </w:p>
    <w:p w14:paraId="0B2C1FA1" w14:textId="311E475E" w:rsidR="003A7B43" w:rsidRDefault="00FF3CA5" w:rsidP="00171A3D">
      <w:pPr>
        <w:ind w:firstLine="488"/>
        <w:rPr>
          <w:lang w:eastAsia="zh-CN"/>
        </w:rPr>
      </w:pPr>
      <w:r>
        <w:rPr>
          <w:rFonts w:hint="eastAsia"/>
          <w:lang w:eastAsia="zh-CN"/>
        </w:rPr>
        <w:t>第</w:t>
      </w:r>
      <w:r w:rsidRPr="00E57858">
        <w:rPr>
          <w:rFonts w:hint="eastAsia"/>
          <w:b/>
          <w:bCs/>
          <w:lang w:eastAsia="zh-CN"/>
        </w:rPr>
        <w:t>11.47</w:t>
      </w:r>
      <w:r>
        <w:rPr>
          <w:rFonts w:hint="eastAsia"/>
          <w:lang w:eastAsia="zh-CN"/>
        </w:rPr>
        <w:t>款中对第</w:t>
      </w:r>
      <w:r w:rsidRPr="00E57858">
        <w:rPr>
          <w:rFonts w:hint="eastAsia"/>
          <w:b/>
          <w:bCs/>
          <w:lang w:eastAsia="zh-CN"/>
        </w:rPr>
        <w:t>11.4</w:t>
      </w:r>
      <w:r>
        <w:rPr>
          <w:rFonts w:hint="eastAsia"/>
          <w:b/>
          <w:bCs/>
          <w:lang w:eastAsia="zh-CN"/>
        </w:rPr>
        <w:t>4</w:t>
      </w:r>
      <w:r>
        <w:rPr>
          <w:rFonts w:hint="eastAsia"/>
          <w:lang w:eastAsia="zh-CN"/>
        </w:rPr>
        <w:t>款及其规则</w:t>
      </w:r>
      <w:r>
        <w:rPr>
          <w:lang w:eastAsia="zh-CN"/>
        </w:rPr>
        <w:t>期限</w:t>
      </w:r>
      <w:r>
        <w:rPr>
          <w:rFonts w:hint="eastAsia"/>
          <w:lang w:eastAsia="zh-CN"/>
        </w:rPr>
        <w:t>的参引料应视为从</w:t>
      </w:r>
      <w:r>
        <w:rPr>
          <w:lang w:eastAsia="zh-CN"/>
        </w:rPr>
        <w:t>收到</w:t>
      </w:r>
      <w:r>
        <w:rPr>
          <w:rFonts w:hint="eastAsia"/>
          <w:lang w:eastAsia="zh-CN"/>
        </w:rPr>
        <w:t>第</w:t>
      </w:r>
      <w:r>
        <w:rPr>
          <w:b/>
          <w:bCs/>
          <w:lang w:eastAsia="zh-CN"/>
        </w:rPr>
        <w:t>11.43A</w:t>
      </w:r>
      <w:r>
        <w:rPr>
          <w:rFonts w:hint="eastAsia"/>
          <w:lang w:eastAsia="zh-CN"/>
        </w:rPr>
        <w:t>款所述通知</w:t>
      </w:r>
      <w:r>
        <w:rPr>
          <w:lang w:eastAsia="zh-CN"/>
        </w:rPr>
        <w:t>修改之日</w:t>
      </w:r>
      <w:r>
        <w:rPr>
          <w:rFonts w:hint="eastAsia"/>
          <w:lang w:eastAsia="zh-CN"/>
        </w:rPr>
        <w:t>起的五年</w:t>
      </w:r>
      <w:r>
        <w:rPr>
          <w:lang w:eastAsia="zh-CN"/>
        </w:rPr>
        <w:t>。（</w:t>
      </w:r>
      <w:r>
        <w:rPr>
          <w:rFonts w:hint="eastAsia"/>
          <w:lang w:eastAsia="zh-CN"/>
        </w:rPr>
        <w:t>亦</w:t>
      </w:r>
      <w:r>
        <w:rPr>
          <w:lang w:eastAsia="zh-CN"/>
        </w:rPr>
        <w:t>见</w:t>
      </w:r>
      <w:r>
        <w:rPr>
          <w:rFonts w:hint="eastAsia"/>
          <w:lang w:eastAsia="zh-CN"/>
        </w:rPr>
        <w:t>关于</w:t>
      </w:r>
      <w:r>
        <w:rPr>
          <w:lang w:eastAsia="zh-CN"/>
        </w:rPr>
        <w:t>第</w:t>
      </w:r>
      <w:r>
        <w:rPr>
          <w:b/>
          <w:bCs/>
          <w:lang w:eastAsia="zh-CN"/>
        </w:rPr>
        <w:t>11.43A</w:t>
      </w:r>
      <w:r w:rsidRPr="006E217C">
        <w:rPr>
          <w:rFonts w:hint="eastAsia"/>
          <w:lang w:eastAsia="zh-CN"/>
        </w:rPr>
        <w:t>和</w:t>
      </w:r>
      <w:r>
        <w:rPr>
          <w:rFonts w:hint="eastAsia"/>
          <w:b/>
          <w:bCs/>
          <w:lang w:eastAsia="zh-CN"/>
        </w:rPr>
        <w:t>11.44B</w:t>
      </w:r>
      <w:r>
        <w:rPr>
          <w:lang w:eastAsia="zh-CN"/>
        </w:rPr>
        <w:t>款</w:t>
      </w:r>
      <w:r>
        <w:rPr>
          <w:rFonts w:hint="eastAsia"/>
          <w:lang w:eastAsia="zh-CN"/>
        </w:rPr>
        <w:t>的《</w:t>
      </w:r>
      <w:r>
        <w:rPr>
          <w:lang w:eastAsia="zh-CN"/>
        </w:rPr>
        <w:t>程序规则</w:t>
      </w:r>
      <w:r>
        <w:rPr>
          <w:rFonts w:hint="eastAsia"/>
          <w:lang w:eastAsia="zh-CN"/>
        </w:rPr>
        <w:t>》</w:t>
      </w:r>
      <w:r>
        <w:rPr>
          <w:lang w:eastAsia="zh-CN"/>
        </w:rPr>
        <w:t>的</w:t>
      </w:r>
      <w:r>
        <w:rPr>
          <w:rFonts w:hint="eastAsia"/>
          <w:lang w:eastAsia="zh-CN"/>
        </w:rPr>
        <w:t>意见。</w:t>
      </w:r>
      <w:r>
        <w:rPr>
          <w:lang w:eastAsia="zh-CN"/>
        </w:rPr>
        <w:t>）</w:t>
      </w:r>
    </w:p>
    <w:p w14:paraId="571C53CA" w14:textId="77777777" w:rsidR="006043DD" w:rsidRPr="006043DD" w:rsidRDefault="006043DD" w:rsidP="00082F24">
      <w:pPr>
        <w:rPr>
          <w:szCs w:val="24"/>
          <w:lang w:eastAsia="zh-CN"/>
        </w:rPr>
      </w:pPr>
      <w:bookmarkStart w:id="5" w:name="_Hlk47013271"/>
      <w:r w:rsidRPr="006043DD">
        <w:rPr>
          <w:rFonts w:hint="eastAsia"/>
          <w:b/>
          <w:bCs/>
          <w:szCs w:val="24"/>
          <w:lang w:eastAsia="zh-CN"/>
        </w:rPr>
        <w:t>注：</w:t>
      </w:r>
      <w:r w:rsidRPr="00470206">
        <w:rPr>
          <w:lang w:eastAsia="zh-CN"/>
        </w:rPr>
        <w:t>WRC-19</w:t>
      </w:r>
      <w:r>
        <w:rPr>
          <w:rFonts w:hint="eastAsia"/>
          <w:lang w:eastAsia="zh-CN"/>
        </w:rPr>
        <w:t>在</w:t>
      </w:r>
      <w:r w:rsidRPr="00470206">
        <w:rPr>
          <w:lang w:eastAsia="zh-CN"/>
        </w:rPr>
        <w:t>第</w:t>
      </w:r>
      <w:r w:rsidRPr="00470206">
        <w:rPr>
          <w:lang w:eastAsia="zh-CN"/>
        </w:rPr>
        <w:t>8</w:t>
      </w:r>
      <w:r w:rsidRPr="00470206">
        <w:rPr>
          <w:lang w:eastAsia="zh-CN"/>
        </w:rPr>
        <w:t>次全体会议</w:t>
      </w:r>
      <w:r>
        <w:rPr>
          <w:rFonts w:hint="eastAsia"/>
          <w:lang w:eastAsia="zh-CN"/>
        </w:rPr>
        <w:t>上</w:t>
      </w:r>
      <w:r w:rsidRPr="00470206">
        <w:rPr>
          <w:lang w:eastAsia="zh-CN"/>
        </w:rPr>
        <w:t>做出了以下涉及在临时登记时实施第</w:t>
      </w:r>
      <w:r w:rsidRPr="00470206">
        <w:rPr>
          <w:b/>
          <w:bCs/>
          <w:lang w:eastAsia="zh-CN"/>
        </w:rPr>
        <w:t>11.47</w:t>
      </w:r>
      <w:r w:rsidRPr="00470206">
        <w:rPr>
          <w:lang w:eastAsia="zh-CN"/>
        </w:rPr>
        <w:t>款的决定，请参见</w:t>
      </w:r>
      <w:r w:rsidRPr="00470206">
        <w:rPr>
          <w:lang w:eastAsia="zh-CN"/>
        </w:rPr>
        <w:t>CMR19/569</w:t>
      </w:r>
      <w:r w:rsidRPr="00470206">
        <w:rPr>
          <w:lang w:eastAsia="zh-CN"/>
        </w:rPr>
        <w:t>号文件</w:t>
      </w:r>
      <w:r>
        <w:rPr>
          <w:rFonts w:hint="eastAsia"/>
          <w:lang w:eastAsia="zh-CN"/>
        </w:rPr>
        <w:t>中有关批准</w:t>
      </w:r>
      <w:r w:rsidRPr="004E037C">
        <w:rPr>
          <w:rFonts w:eastAsia="Times New Roman"/>
          <w:lang w:eastAsia="zh-CN"/>
        </w:rPr>
        <w:t>CMR19/451</w:t>
      </w:r>
      <w:r w:rsidRPr="004E037C">
        <w:rPr>
          <w:rFonts w:hint="eastAsia"/>
          <w:lang w:eastAsia="zh-CN"/>
        </w:rPr>
        <w:t>号文件中涉及</w:t>
      </w:r>
      <w:r w:rsidRPr="004E037C">
        <w:rPr>
          <w:rFonts w:eastAsia="Times New Roman"/>
          <w:lang w:eastAsia="zh-CN"/>
        </w:rPr>
        <w:t>CMR19/4 (Add.2)</w:t>
      </w:r>
      <w:r w:rsidRPr="004E037C">
        <w:rPr>
          <w:rFonts w:hint="eastAsia"/>
          <w:lang w:eastAsia="zh-CN"/>
        </w:rPr>
        <w:t>号文件</w:t>
      </w:r>
      <w:r w:rsidRPr="004E037C">
        <w:rPr>
          <w:rFonts w:eastAsia="Times New Roman"/>
          <w:lang w:eastAsia="zh-CN"/>
        </w:rPr>
        <w:t>3.1.4.3</w:t>
      </w:r>
      <w:r w:rsidRPr="004E037C">
        <w:rPr>
          <w:rFonts w:hint="eastAsia"/>
          <w:lang w:eastAsia="zh-CN"/>
        </w:rPr>
        <w:t>节</w:t>
      </w:r>
      <w:r>
        <w:rPr>
          <w:rFonts w:hint="eastAsia"/>
          <w:lang w:eastAsia="zh-CN"/>
        </w:rPr>
        <w:t>的</w:t>
      </w:r>
      <w:r w:rsidRPr="00470206">
        <w:rPr>
          <w:lang w:eastAsia="zh-CN"/>
        </w:rPr>
        <w:t>3.11</w:t>
      </w:r>
      <w:r w:rsidRPr="00470206">
        <w:rPr>
          <w:lang w:eastAsia="zh-CN"/>
        </w:rPr>
        <w:t>至</w:t>
      </w:r>
      <w:r w:rsidRPr="00470206">
        <w:rPr>
          <w:lang w:eastAsia="zh-CN"/>
        </w:rPr>
        <w:t>3.15</w:t>
      </w:r>
      <w:r w:rsidRPr="00470206">
        <w:rPr>
          <w:lang w:eastAsia="zh-CN"/>
        </w:rPr>
        <w:t>部分：</w:t>
      </w:r>
    </w:p>
    <w:bookmarkEnd w:id="5"/>
    <w:p w14:paraId="74C74BEA" w14:textId="77777777" w:rsidR="006043DD" w:rsidRPr="00082F24" w:rsidRDefault="006043DD" w:rsidP="006043DD">
      <w:pPr>
        <w:ind w:firstLineChars="204" w:firstLine="490"/>
        <w:rPr>
          <w:rFonts w:eastAsia="STKaiti"/>
          <w:szCs w:val="24"/>
          <w:lang w:val="en-CA" w:eastAsia="zh-CN"/>
        </w:rPr>
      </w:pPr>
      <w:r w:rsidRPr="006043DD">
        <w:rPr>
          <w:rFonts w:ascii="SimSun" w:hAnsi="SimSun"/>
          <w:lang w:val="en-CA" w:eastAsia="zh-CN"/>
        </w:rPr>
        <w:t>“</w:t>
      </w:r>
      <w:r w:rsidRPr="00082F24">
        <w:rPr>
          <w:rFonts w:eastAsia="STKaiti"/>
          <w:lang w:eastAsia="zh-CN"/>
        </w:rPr>
        <w:t>在审议关于</w:t>
      </w:r>
      <w:r w:rsidRPr="00082F24">
        <w:rPr>
          <w:rFonts w:ascii="SimSun" w:hAnsi="SimSun"/>
          <w:lang w:eastAsia="zh-CN"/>
        </w:rPr>
        <w:t>“</w:t>
      </w:r>
      <w:r w:rsidRPr="00082F24">
        <w:rPr>
          <w:rFonts w:eastAsia="STKaiti"/>
          <w:lang w:eastAsia="zh-CN"/>
        </w:rPr>
        <w:t>临时登记时实施《无线电规则》第</w:t>
      </w:r>
      <w:r w:rsidRPr="00082F24">
        <w:rPr>
          <w:rFonts w:eastAsia="STKaiti"/>
          <w:b/>
          <w:bCs/>
          <w:lang w:eastAsia="zh-CN"/>
        </w:rPr>
        <w:t>11.47</w:t>
      </w:r>
      <w:r w:rsidRPr="00082F24">
        <w:rPr>
          <w:rFonts w:eastAsia="STKaiti"/>
          <w:lang w:eastAsia="zh-CN"/>
        </w:rPr>
        <w:t>款的可能修订结果</w:t>
      </w:r>
      <w:r w:rsidRPr="00082F24">
        <w:rPr>
          <w:rFonts w:ascii="STKaiti" w:eastAsia="STKaiti" w:hAnsi="STKaiti"/>
          <w:lang w:eastAsia="zh-CN"/>
        </w:rPr>
        <w:t>”</w:t>
      </w:r>
      <w:r w:rsidRPr="00082F24">
        <w:rPr>
          <w:rFonts w:eastAsia="STKaiti"/>
          <w:lang w:eastAsia="zh-CN"/>
        </w:rPr>
        <w:t>的第</w:t>
      </w:r>
      <w:r w:rsidRPr="00082F24">
        <w:rPr>
          <w:rFonts w:eastAsia="STKaiti"/>
          <w:lang w:eastAsia="zh-CN"/>
        </w:rPr>
        <w:t>3.1.4.3</w:t>
      </w:r>
      <w:r w:rsidRPr="00082F24">
        <w:rPr>
          <w:rFonts w:eastAsia="STKaiti"/>
          <w:lang w:eastAsia="zh-CN"/>
        </w:rPr>
        <w:t>节时，</w:t>
      </w:r>
      <w:r w:rsidRPr="00082F24">
        <w:rPr>
          <w:rFonts w:eastAsia="STKaiti"/>
          <w:lang w:eastAsia="zh-CN"/>
        </w:rPr>
        <w:t>WRC-19</w:t>
      </w:r>
      <w:r w:rsidRPr="00082F24">
        <w:rPr>
          <w:rFonts w:eastAsia="STKaiti"/>
          <w:lang w:eastAsia="zh-CN"/>
        </w:rPr>
        <w:t>就本节解决该问题的两个倾向性选项中的第二个做出决定如下：</w:t>
      </w:r>
    </w:p>
    <w:p w14:paraId="71A4B763" w14:textId="1BDD337F" w:rsidR="006043DD" w:rsidRDefault="006043DD" w:rsidP="006043DD">
      <w:pPr>
        <w:ind w:firstLine="488"/>
        <w:rPr>
          <w:rFonts w:eastAsia="Times New Roman"/>
          <w:sz w:val="16"/>
          <w:szCs w:val="16"/>
          <w:lang w:eastAsia="zh-CN"/>
        </w:rPr>
      </w:pPr>
      <w:r w:rsidRPr="00082F24">
        <w:rPr>
          <w:rFonts w:eastAsia="STKaiti"/>
          <w:lang w:eastAsia="zh-CN"/>
        </w:rPr>
        <w:t>如果无线电通信局自预期投入使用日的</w:t>
      </w:r>
      <w:r w:rsidRPr="00082F24">
        <w:rPr>
          <w:rFonts w:eastAsia="STKaiti"/>
          <w:lang w:eastAsia="zh-CN"/>
        </w:rPr>
        <w:t>4</w:t>
      </w:r>
      <w:r w:rsidRPr="00082F24">
        <w:rPr>
          <w:rFonts w:eastAsia="STKaiti"/>
          <w:lang w:eastAsia="zh-CN"/>
        </w:rPr>
        <w:t>个月内没有收到确认，则责成无线电通信局将数据库中的预期投入使用日期自动延长至根据</w:t>
      </w:r>
      <w:r w:rsidRPr="00082F24">
        <w:rPr>
          <w:rFonts w:eastAsia="STKaiti"/>
          <w:bCs/>
          <w:lang w:eastAsia="zh-CN"/>
        </w:rPr>
        <w:t>《无线电规则》</w:t>
      </w:r>
      <w:r w:rsidRPr="00082F24">
        <w:rPr>
          <w:rFonts w:eastAsia="STKaiti"/>
          <w:lang w:eastAsia="zh-CN"/>
        </w:rPr>
        <w:t>第</w:t>
      </w:r>
      <w:r w:rsidRPr="00082F24">
        <w:rPr>
          <w:rFonts w:eastAsia="STKaiti"/>
          <w:b/>
          <w:bCs/>
          <w:lang w:eastAsia="zh-CN"/>
        </w:rPr>
        <w:t>11.44</w:t>
      </w:r>
      <w:r w:rsidRPr="00082F24">
        <w:rPr>
          <w:rFonts w:eastAsia="STKaiti"/>
          <w:lang w:eastAsia="zh-CN"/>
        </w:rPr>
        <w:t>款确定的规则期限到期日：不会公布对投入使用日期的这一修改，但能够在无线电通信局网站上查阅到这一信息。此选项不要求对现行《无线电规则》进行任何修改</w:t>
      </w:r>
      <w:r w:rsidRPr="006043DD">
        <w:rPr>
          <w:lang w:eastAsia="zh-CN"/>
        </w:rPr>
        <w:t>。</w:t>
      </w:r>
      <w:r w:rsidRPr="006043DD">
        <w:rPr>
          <w:rFonts w:ascii="SimSun" w:hAnsi="SimSun"/>
          <w:lang w:val="en-CA" w:eastAsia="zh-CN"/>
        </w:rPr>
        <w:t>”</w:t>
      </w:r>
    </w:p>
    <w:p w14:paraId="36C60AAD" w14:textId="62DF78D8" w:rsidR="00A44016" w:rsidRDefault="00A44016" w:rsidP="00D845F8">
      <w:pPr>
        <w:pStyle w:val="Heading8"/>
        <w:jc w:val="left"/>
        <w:rPr>
          <w:lang w:eastAsia="zh-CN"/>
        </w:rPr>
      </w:pPr>
      <w:r>
        <w:rPr>
          <w:rFonts w:hint="eastAsia"/>
          <w:lang w:eastAsia="zh-CN"/>
        </w:rPr>
        <w:t>11.4</w:t>
      </w:r>
      <w:r>
        <w:rPr>
          <w:lang w:eastAsia="zh-CN"/>
        </w:rPr>
        <w:t>8</w:t>
      </w:r>
      <w:r w:rsidR="00CD5E32">
        <w:rPr>
          <w:rFonts w:hint="eastAsia"/>
          <w:lang w:eastAsia="zh-CN"/>
        </w:rPr>
        <w:t>和</w:t>
      </w:r>
      <w:r w:rsidR="00CD5E32">
        <w:rPr>
          <w:rFonts w:hint="eastAsia"/>
          <w:lang w:eastAsia="zh-CN"/>
        </w:rPr>
        <w:t>1</w:t>
      </w:r>
      <w:r w:rsidR="00CD5E32">
        <w:rPr>
          <w:lang w:eastAsia="zh-CN"/>
        </w:rPr>
        <w:t>1.48.1</w:t>
      </w:r>
      <w:r w:rsidR="00CD5E32">
        <w:rPr>
          <w:lang w:eastAsia="zh-CN"/>
        </w:rPr>
        <w:tab/>
      </w:r>
      <w:r w:rsidR="00CD5E32">
        <w:rPr>
          <w:lang w:eastAsia="zh-CN"/>
        </w:rPr>
        <w:tab/>
      </w:r>
      <w:r w:rsidR="00CD5E32" w:rsidRPr="00B57DC8">
        <w:rPr>
          <w:b w:val="0"/>
          <w:bCs/>
          <w:sz w:val="16"/>
          <w:szCs w:val="16"/>
          <w:lang w:eastAsia="zh-CN"/>
        </w:rPr>
        <w:t>(MOD RRB23/498)</w:t>
      </w:r>
    </w:p>
    <w:p w14:paraId="4EA076D6" w14:textId="77777777" w:rsidR="001C6D57" w:rsidRPr="001C6D57" w:rsidRDefault="001C6D57" w:rsidP="001C6D57">
      <w:pPr>
        <w:rPr>
          <w:b/>
          <w:bCs/>
          <w:lang w:eastAsia="zh-CN"/>
        </w:rPr>
      </w:pPr>
      <w:r w:rsidRPr="001C6D57">
        <w:rPr>
          <w:rFonts w:hint="eastAsia"/>
          <w:b/>
          <w:bCs/>
          <w:lang w:eastAsia="zh-CN"/>
        </w:rPr>
        <w:t>在委员会决定批准延长卫星网络频率指配的启用期限后，无线电通信局采取的行动</w:t>
      </w:r>
    </w:p>
    <w:p w14:paraId="53F62612" w14:textId="4687984F" w:rsidR="00CD5E32" w:rsidRPr="00CD5E32" w:rsidRDefault="00CD5E32" w:rsidP="00CD5E32">
      <w:pPr>
        <w:ind w:firstLineChars="200" w:firstLine="480"/>
        <w:rPr>
          <w:lang w:eastAsia="zh-CN"/>
        </w:rPr>
      </w:pPr>
      <w:bookmarkStart w:id="6" w:name="_Hlk72324763"/>
      <w:r w:rsidRPr="00CD5E32">
        <w:rPr>
          <w:lang w:eastAsia="zh-CN"/>
        </w:rPr>
        <w:t>当委员会决定延长启用卫星网络频率指配的规则期限时，就提出了提交第</w:t>
      </w:r>
      <w:r w:rsidRPr="00CD5E32">
        <w:rPr>
          <w:b/>
          <w:bCs/>
          <w:lang w:eastAsia="zh-CN"/>
        </w:rPr>
        <w:t>49</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和通知资料信息的最后期限是否也应该延长的问题。实际上，第</w:t>
      </w:r>
      <w:r w:rsidRPr="00CD5E32">
        <w:rPr>
          <w:b/>
          <w:bCs/>
          <w:lang w:eastAsia="zh-CN"/>
        </w:rPr>
        <w:t>11.48</w:t>
      </w:r>
      <w:r w:rsidRPr="00CD5E32">
        <w:rPr>
          <w:lang w:eastAsia="zh-CN"/>
        </w:rPr>
        <w:t>和第</w:t>
      </w:r>
      <w:r w:rsidRPr="00CD5E32">
        <w:rPr>
          <w:b/>
          <w:bCs/>
          <w:lang w:eastAsia="zh-CN"/>
        </w:rPr>
        <w:t>11.48.1</w:t>
      </w:r>
      <w:r w:rsidRPr="00CD5E32">
        <w:rPr>
          <w:lang w:eastAsia="zh-CN"/>
        </w:rPr>
        <w:t>款不仅涉及启用，而且还要求无线电通信局在</w:t>
      </w:r>
      <w:r w:rsidRPr="00CD5E32">
        <w:rPr>
          <w:lang w:eastAsia="zh-CN"/>
        </w:rPr>
        <w:t>7</w:t>
      </w:r>
      <w:r w:rsidRPr="00CD5E32">
        <w:rPr>
          <w:lang w:eastAsia="zh-CN"/>
        </w:rPr>
        <w:t>年规则规定期限结束之前收到根据第</w:t>
      </w:r>
      <w:r w:rsidRPr="00CD5E32">
        <w:rPr>
          <w:b/>
          <w:bCs/>
          <w:lang w:eastAsia="zh-CN"/>
        </w:rPr>
        <w:t>11.15</w:t>
      </w:r>
      <w:r w:rsidRPr="00CD5E32">
        <w:rPr>
          <w:lang w:eastAsia="zh-CN"/>
        </w:rPr>
        <w:t>款登记频率指配的第一份通知资料并在</w:t>
      </w:r>
      <w:r w:rsidRPr="00CD5E32">
        <w:rPr>
          <w:lang w:eastAsia="zh-CN"/>
        </w:rPr>
        <w:t>7</w:t>
      </w:r>
      <w:r w:rsidRPr="00CD5E32">
        <w:rPr>
          <w:lang w:eastAsia="zh-CN"/>
        </w:rPr>
        <w:t>年规则规定期限结束后至少</w:t>
      </w:r>
      <w:r w:rsidRPr="00CD5E32">
        <w:rPr>
          <w:lang w:eastAsia="zh-CN"/>
        </w:rPr>
        <w:t>30</w:t>
      </w:r>
      <w:r w:rsidRPr="00CD5E32">
        <w:rPr>
          <w:lang w:eastAsia="zh-CN"/>
        </w:rPr>
        <w:t>天，收到根据第</w:t>
      </w:r>
      <w:r w:rsidRPr="00CD5E32">
        <w:rPr>
          <w:b/>
          <w:bCs/>
          <w:lang w:eastAsia="zh-CN"/>
        </w:rPr>
        <w:t>49</w:t>
      </w:r>
      <w:r w:rsidRPr="00CD5E32">
        <w:rPr>
          <w:lang w:eastAsia="zh-CN"/>
        </w:rPr>
        <w:t>号决议</w:t>
      </w:r>
      <w:r w:rsidRPr="00CD5E32">
        <w:rPr>
          <w:b/>
          <w:bCs/>
          <w:lang w:eastAsia="zh-CN"/>
        </w:rPr>
        <w:t>（</w:t>
      </w:r>
      <w:r w:rsidRPr="00CD5E32">
        <w:rPr>
          <w:b/>
          <w:bCs/>
          <w:lang w:eastAsia="zh-CN"/>
        </w:rPr>
        <w:t>WRC-19</w:t>
      </w:r>
      <w:r w:rsidRPr="00CD5E32">
        <w:rPr>
          <w:b/>
          <w:bCs/>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提交的应付努力信息。</w:t>
      </w:r>
    </w:p>
    <w:p w14:paraId="60DBDD09" w14:textId="5AEAE8B0" w:rsidR="008A0AA2" w:rsidRPr="00CD5E32" w:rsidRDefault="00CD5E32" w:rsidP="00CD5E32">
      <w:pPr>
        <w:ind w:firstLineChars="200" w:firstLine="480"/>
        <w:rPr>
          <w:lang w:eastAsia="zh-CN"/>
        </w:rPr>
      </w:pPr>
      <w:r w:rsidRPr="00CD5E32">
        <w:rPr>
          <w:lang w:eastAsia="zh-CN"/>
        </w:rPr>
        <w:t>无线电通信局的理解是，除非委员会另有明确规定，延长启用卫星网络频率指配的日期并不意味着延长根据第</w:t>
      </w:r>
      <w:r w:rsidRPr="00CD5E32">
        <w:rPr>
          <w:b/>
          <w:bCs/>
          <w:lang w:eastAsia="zh-CN"/>
        </w:rPr>
        <w:t>11.48</w:t>
      </w:r>
      <w:r w:rsidRPr="00CD5E32">
        <w:rPr>
          <w:lang w:eastAsia="zh-CN"/>
        </w:rPr>
        <w:t>和第</w:t>
      </w:r>
      <w:r w:rsidRPr="00CD5E32">
        <w:rPr>
          <w:b/>
          <w:bCs/>
          <w:lang w:eastAsia="zh-CN"/>
        </w:rPr>
        <w:t>11.48.1</w:t>
      </w:r>
      <w:r w:rsidRPr="00CD5E32">
        <w:rPr>
          <w:lang w:eastAsia="zh-CN"/>
        </w:rPr>
        <w:t>款要求提交通知资料和提交的第</w:t>
      </w:r>
      <w:r w:rsidRPr="00CD5E32">
        <w:rPr>
          <w:b/>
          <w:bCs/>
          <w:lang w:eastAsia="zh-CN"/>
        </w:rPr>
        <w:t>49</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信息的规定期限。因为关于计划中的频率使用和协调状态的此类信息会对于其他主管部门规划卫星项目及其协调活动有用。因此，如果在委员会批准延长启用的最后期限这一决定之前没有提供这些信息，无线电通信局将在委员会决定后告知通知主管部门它仍然需要根据第</w:t>
      </w:r>
      <w:r w:rsidRPr="00CD5E32">
        <w:rPr>
          <w:b/>
          <w:bCs/>
          <w:lang w:eastAsia="zh-CN"/>
        </w:rPr>
        <w:t>11.48</w:t>
      </w:r>
      <w:r w:rsidRPr="00CD5E32">
        <w:rPr>
          <w:lang w:eastAsia="zh-CN"/>
        </w:rPr>
        <w:t>和第</w:t>
      </w:r>
      <w:r w:rsidRPr="00CD5E32">
        <w:rPr>
          <w:b/>
          <w:bCs/>
          <w:lang w:eastAsia="zh-CN"/>
        </w:rPr>
        <w:t>11.48.1</w:t>
      </w:r>
      <w:r w:rsidRPr="00CD5E32">
        <w:rPr>
          <w:lang w:eastAsia="zh-CN"/>
        </w:rPr>
        <w:t>款在七年期限内提供通知资料，并在</w:t>
      </w:r>
      <w:r w:rsidRPr="00CD5E32">
        <w:rPr>
          <w:lang w:eastAsia="zh-CN"/>
        </w:rPr>
        <w:t>7</w:t>
      </w:r>
      <w:r w:rsidRPr="00CD5E32">
        <w:rPr>
          <w:lang w:eastAsia="zh-CN"/>
        </w:rPr>
        <w:t>年规则规定期限结束后至少</w:t>
      </w:r>
      <w:r w:rsidRPr="00CD5E32">
        <w:rPr>
          <w:lang w:eastAsia="zh-CN"/>
        </w:rPr>
        <w:t>30</w:t>
      </w:r>
      <w:r w:rsidRPr="00CD5E32">
        <w:rPr>
          <w:lang w:eastAsia="zh-CN"/>
        </w:rPr>
        <w:t>天提交面临</w:t>
      </w:r>
      <w:r w:rsidRPr="00CD5E32">
        <w:rPr>
          <w:rFonts w:eastAsia="STKaiti"/>
          <w:lang w:eastAsia="zh-CN"/>
        </w:rPr>
        <w:t>不可抗力</w:t>
      </w:r>
      <w:r w:rsidRPr="00CD5E32">
        <w:rPr>
          <w:lang w:eastAsia="zh-CN"/>
        </w:rPr>
        <w:t>情况的卫星的第</w:t>
      </w:r>
      <w:r w:rsidRPr="00CD5E32">
        <w:rPr>
          <w:b/>
          <w:bCs/>
          <w:lang w:eastAsia="zh-CN"/>
        </w:rPr>
        <w:t>49</w:t>
      </w:r>
      <w:r w:rsidRPr="00CD5E32">
        <w:rPr>
          <w:lang w:eastAsia="zh-CN"/>
        </w:rPr>
        <w:t>号决议（</w:t>
      </w:r>
      <w:r w:rsidRPr="00CD5E32">
        <w:rPr>
          <w:lang w:eastAsia="zh-CN"/>
        </w:rPr>
        <w:t>WRC-19</w:t>
      </w:r>
      <w:r w:rsidRPr="00CD5E32">
        <w:rPr>
          <w:lang w:eastAsia="zh-CN"/>
        </w:rPr>
        <w:t>，修订版）和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信息或同乘发射推迟信息。</w:t>
      </w:r>
    </w:p>
    <w:bookmarkEnd w:id="6"/>
    <w:p w14:paraId="6020AB7E" w14:textId="605FEDF1" w:rsidR="00B23525" w:rsidRPr="00CD5E32" w:rsidRDefault="00B23525" w:rsidP="00B23525">
      <w:pPr>
        <w:tabs>
          <w:tab w:val="clear" w:pos="1134"/>
          <w:tab w:val="clear" w:pos="1871"/>
          <w:tab w:val="clear" w:pos="2268"/>
        </w:tabs>
        <w:overflowPunct/>
        <w:autoSpaceDE/>
        <w:autoSpaceDN/>
        <w:adjustRightInd/>
        <w:spacing w:before="0"/>
        <w:jc w:val="left"/>
        <w:textAlignment w:val="auto"/>
        <w:rPr>
          <w:lang w:eastAsia="zh-CN"/>
        </w:rPr>
      </w:pPr>
      <w:r w:rsidRPr="00CD5E32">
        <w:rPr>
          <w:lang w:eastAsia="zh-CN"/>
        </w:rPr>
        <w:br w:type="page"/>
      </w:r>
    </w:p>
    <w:p w14:paraId="0FDBDAE9" w14:textId="1DF0B188" w:rsidR="00EC2046" w:rsidRDefault="00CD5E32" w:rsidP="001C6D57">
      <w:pPr>
        <w:ind w:firstLineChars="200" w:firstLine="480"/>
        <w:rPr>
          <w:lang w:eastAsia="zh-CN"/>
        </w:rPr>
      </w:pPr>
      <w:r w:rsidRPr="00CD5E32">
        <w:rPr>
          <w:lang w:eastAsia="zh-CN"/>
        </w:rPr>
        <w:lastRenderedPageBreak/>
        <w:t>如果在委员会做出延长启用时限的决定之前，通知主管部门便已将第</w:t>
      </w:r>
      <w:r w:rsidRPr="00CD5E32">
        <w:rPr>
          <w:b/>
          <w:bCs/>
          <w:lang w:eastAsia="zh-CN"/>
        </w:rPr>
        <w:t>49</w:t>
      </w:r>
      <w:r w:rsidRPr="00CD5E32">
        <w:rPr>
          <w:lang w:eastAsia="zh-CN"/>
        </w:rPr>
        <w:t>号决议</w:t>
      </w:r>
      <w:r w:rsidRPr="00CD5E32">
        <w:rPr>
          <w:b/>
          <w:lang w:eastAsia="zh-CN"/>
        </w:rPr>
        <w:t>（</w:t>
      </w:r>
      <w:r w:rsidRPr="00CD5E32">
        <w:rPr>
          <w:b/>
          <w:lang w:eastAsia="zh-CN"/>
        </w:rPr>
        <w:t>WRC</w:t>
      </w:r>
      <w:r w:rsidRPr="00CD5E32">
        <w:rPr>
          <w:b/>
          <w:lang w:eastAsia="zh-CN"/>
        </w:rPr>
        <w:noBreakHyphen/>
        <w:t>19</w:t>
      </w:r>
      <w:r w:rsidRPr="00CD5E32">
        <w:rPr>
          <w:b/>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的信息提交无线电通信局，则通知主管部门须向无线电通信局提交更新后的第</w:t>
      </w:r>
      <w:r w:rsidRPr="00CD5E32">
        <w:rPr>
          <w:b/>
          <w:bCs/>
          <w:lang w:eastAsia="zh-CN"/>
        </w:rPr>
        <w:t>49</w:t>
      </w:r>
      <w:r w:rsidRPr="00CD5E32">
        <w:rPr>
          <w:lang w:eastAsia="zh-CN"/>
        </w:rPr>
        <w:t>号决议</w:t>
      </w:r>
      <w:r w:rsidRPr="00CD5E32">
        <w:rPr>
          <w:b/>
          <w:lang w:eastAsia="zh-CN"/>
        </w:rPr>
        <w:t>（</w:t>
      </w:r>
      <w:r w:rsidRPr="00CD5E32">
        <w:rPr>
          <w:b/>
          <w:lang w:eastAsia="zh-CN"/>
        </w:rPr>
        <w:t>WRC-19</w:t>
      </w:r>
      <w:r w:rsidRPr="00CD5E32">
        <w:rPr>
          <w:b/>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信息。如在延长期结束的</w:t>
      </w:r>
      <w:r w:rsidRPr="00CD5E32">
        <w:rPr>
          <w:rFonts w:eastAsia="Times New Roman"/>
          <w:lang w:eastAsia="zh-CN"/>
        </w:rPr>
        <w:t>30</w:t>
      </w:r>
      <w:r w:rsidRPr="00CD5E32">
        <w:rPr>
          <w:lang w:eastAsia="zh-CN"/>
        </w:rPr>
        <w:t>天后，通知主管部门未向无线电通信局提供此类最新的第</w:t>
      </w:r>
      <w:r w:rsidRPr="00CD5E32">
        <w:rPr>
          <w:b/>
          <w:bCs/>
          <w:lang w:eastAsia="zh-CN"/>
        </w:rPr>
        <w:t>49</w:t>
      </w:r>
      <w:r w:rsidRPr="00CD5E32">
        <w:rPr>
          <w:lang w:eastAsia="zh-CN"/>
        </w:rPr>
        <w:t>号决议</w:t>
      </w:r>
      <w:r w:rsidRPr="00CD5E32">
        <w:rPr>
          <w:b/>
          <w:bCs/>
          <w:lang w:eastAsia="zh-CN"/>
        </w:rPr>
        <w:t>（</w:t>
      </w:r>
      <w:r w:rsidRPr="00CD5E32">
        <w:rPr>
          <w:b/>
          <w:bCs/>
          <w:lang w:eastAsia="zh-CN"/>
        </w:rPr>
        <w:t>WRC-19</w:t>
      </w:r>
      <w:r w:rsidRPr="00CD5E32">
        <w:rPr>
          <w:b/>
          <w:bCs/>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资料，相关频率指配须失效，且须酌情取消根据</w:t>
      </w:r>
      <w:r w:rsidRPr="00CD5E32">
        <w:rPr>
          <w:b/>
          <w:bCs/>
          <w:lang w:eastAsia="zh-CN"/>
        </w:rPr>
        <w:t>9.1A</w:t>
      </w:r>
      <w:r w:rsidRPr="00CD5E32">
        <w:rPr>
          <w:lang w:eastAsia="zh-CN"/>
        </w:rPr>
        <w:t>、</w:t>
      </w:r>
      <w:r w:rsidRPr="00CD5E32">
        <w:rPr>
          <w:b/>
          <w:bCs/>
          <w:lang w:eastAsia="zh-CN"/>
        </w:rPr>
        <w:t>9.2B</w:t>
      </w:r>
      <w:r w:rsidRPr="00CD5E32">
        <w:rPr>
          <w:lang w:eastAsia="zh-CN"/>
        </w:rPr>
        <w:t>和</w:t>
      </w:r>
      <w:r w:rsidRPr="00CD5E32">
        <w:rPr>
          <w:b/>
          <w:bCs/>
          <w:lang w:eastAsia="zh-CN"/>
        </w:rPr>
        <w:t>9.38</w:t>
      </w:r>
      <w:r w:rsidRPr="00CD5E32">
        <w:rPr>
          <w:lang w:eastAsia="zh-CN"/>
        </w:rPr>
        <w:t>款发布的相应信息。如通知主管部门在上述截止日期一个月前未向无线电通信局提供最新第</w:t>
      </w:r>
      <w:r w:rsidRPr="00CD5E32">
        <w:rPr>
          <w:b/>
          <w:bCs/>
          <w:lang w:eastAsia="zh-CN"/>
        </w:rPr>
        <w:t>49</w:t>
      </w:r>
      <w:r w:rsidRPr="00CD5E32">
        <w:rPr>
          <w:lang w:eastAsia="zh-CN"/>
        </w:rPr>
        <w:t>号决议</w:t>
      </w:r>
      <w:r w:rsidRPr="00CD5E32">
        <w:rPr>
          <w:b/>
          <w:bCs/>
          <w:lang w:eastAsia="zh-CN"/>
        </w:rPr>
        <w:t>（</w:t>
      </w:r>
      <w:r w:rsidRPr="00CD5E32">
        <w:rPr>
          <w:b/>
          <w:bCs/>
          <w:lang w:eastAsia="zh-CN"/>
        </w:rPr>
        <w:t>WRC-19</w:t>
      </w:r>
      <w:r w:rsidRPr="00CD5E32">
        <w:rPr>
          <w:b/>
          <w:bCs/>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信息，无线电通信局须立即向通知主管部门发出提醒函。</w:t>
      </w:r>
    </w:p>
    <w:p w14:paraId="26CEC964" w14:textId="36CB8C30" w:rsidR="00225C72" w:rsidRDefault="00225C72" w:rsidP="00171A3D">
      <w:pPr>
        <w:pStyle w:val="Heading8"/>
        <w:jc w:val="left"/>
        <w:rPr>
          <w:lang w:eastAsia="zh-CN"/>
        </w:rPr>
      </w:pPr>
      <w:r>
        <w:rPr>
          <w:rFonts w:hint="eastAsia"/>
          <w:lang w:eastAsia="zh-CN"/>
        </w:rPr>
        <w:t>11.</w:t>
      </w:r>
      <w:r w:rsidRPr="00D10BB0">
        <w:rPr>
          <w:lang w:eastAsia="zh-CN"/>
        </w:rPr>
        <w:t>49</w:t>
      </w:r>
      <w:r w:rsidR="00FF3CA5" w:rsidRPr="00D10BB0">
        <w:rPr>
          <w:bCs/>
          <w:szCs w:val="24"/>
          <w:lang w:val="fr-FR" w:eastAsia="zh-CN"/>
        </w:rPr>
        <w:t>和</w:t>
      </w:r>
      <w:r w:rsidR="00FF3CA5" w:rsidRPr="00D10BB0">
        <w:rPr>
          <w:bCs/>
          <w:szCs w:val="24"/>
          <w:lang w:val="fr-FR" w:eastAsia="zh-CN"/>
        </w:rPr>
        <w:br/>
        <w:t>11.49.1</w:t>
      </w:r>
      <w:r w:rsidR="00A8398C">
        <w:rPr>
          <w:rStyle w:val="FootnoteReference"/>
          <w:color w:val="000000"/>
          <w:lang w:eastAsia="zh-CN"/>
        </w:rPr>
        <w:footnoteReference w:customMarkFollows="1" w:id="17"/>
        <w:t>14</w:t>
      </w:r>
    </w:p>
    <w:p w14:paraId="6610B673" w14:textId="77777777" w:rsidR="00225C72" w:rsidRDefault="00225C72" w:rsidP="00F74E06">
      <w:pPr>
        <w:pStyle w:val="Heading1"/>
        <w:rPr>
          <w:lang w:eastAsia="zh-CN"/>
        </w:rPr>
      </w:pPr>
      <w:r>
        <w:rPr>
          <w:rFonts w:hint="eastAsia"/>
          <w:lang w:eastAsia="zh-CN"/>
        </w:rPr>
        <w:t>1</w:t>
      </w:r>
      <w:r>
        <w:rPr>
          <w:rFonts w:hint="eastAsia"/>
          <w:lang w:eastAsia="zh-CN"/>
        </w:rPr>
        <w:tab/>
      </w:r>
      <w:r>
        <w:rPr>
          <w:lang w:eastAsia="zh-CN"/>
        </w:rPr>
        <w:t>暂停指配</w:t>
      </w:r>
    </w:p>
    <w:p w14:paraId="2A3451AA" w14:textId="77777777" w:rsidR="00225C72" w:rsidRDefault="00225C72" w:rsidP="00171A3D">
      <w:pPr>
        <w:rPr>
          <w:lang w:eastAsia="zh-CN"/>
        </w:rPr>
      </w:pPr>
      <w:r>
        <w:rPr>
          <w:rFonts w:hint="eastAsia"/>
          <w:lang w:eastAsia="zh-CN"/>
        </w:rPr>
        <w:t>1.1</w:t>
      </w:r>
      <w:r>
        <w:rPr>
          <w:rFonts w:hint="eastAsia"/>
          <w:lang w:eastAsia="zh-CN"/>
        </w:rPr>
        <w:tab/>
      </w:r>
      <w:r w:rsidR="00A44016">
        <w:rPr>
          <w:lang w:eastAsia="zh-CN"/>
        </w:rPr>
        <w:t>根据第</w:t>
      </w:r>
      <w:r w:rsidR="00A44016">
        <w:rPr>
          <w:b/>
          <w:bCs/>
          <w:lang w:eastAsia="zh-CN"/>
        </w:rPr>
        <w:t>11.49</w:t>
      </w:r>
      <w:r w:rsidR="00A44016">
        <w:rPr>
          <w:lang w:eastAsia="zh-CN"/>
        </w:rPr>
        <w:t>款的规定，无线电规则委员会</w:t>
      </w:r>
      <w:r w:rsidR="00A44016">
        <w:rPr>
          <w:rFonts w:hint="eastAsia"/>
          <w:lang w:eastAsia="zh-CN"/>
        </w:rPr>
        <w:t>理解，</w:t>
      </w:r>
      <w:r w:rsidR="00A44016">
        <w:rPr>
          <w:lang w:eastAsia="zh-CN"/>
        </w:rPr>
        <w:t>主管部门可</w:t>
      </w:r>
      <w:r w:rsidR="00A44016">
        <w:rPr>
          <w:rFonts w:hint="eastAsia"/>
          <w:lang w:eastAsia="zh-CN"/>
        </w:rPr>
        <w:t>通知无线电通信局某个</w:t>
      </w:r>
      <w:r w:rsidR="00A44016">
        <w:rPr>
          <w:lang w:eastAsia="zh-CN"/>
        </w:rPr>
        <w:t>空间</w:t>
      </w:r>
      <w:r w:rsidR="00A44016">
        <w:rPr>
          <w:rFonts w:hint="eastAsia"/>
          <w:lang w:eastAsia="zh-CN"/>
        </w:rPr>
        <w:t>电台</w:t>
      </w:r>
      <w:r w:rsidR="00A44016">
        <w:rPr>
          <w:lang w:eastAsia="zh-CN"/>
        </w:rPr>
        <w:t>频率指配</w:t>
      </w:r>
      <w:r w:rsidR="00A44016">
        <w:rPr>
          <w:rFonts w:hint="eastAsia"/>
          <w:lang w:eastAsia="zh-CN"/>
        </w:rPr>
        <w:t>暂停</w:t>
      </w:r>
      <w:r w:rsidR="00A44016">
        <w:rPr>
          <w:lang w:eastAsia="zh-CN"/>
        </w:rPr>
        <w:t>不超过</w:t>
      </w:r>
      <w:r w:rsidR="00A44016">
        <w:rPr>
          <w:rFonts w:hint="eastAsia"/>
          <w:lang w:eastAsia="zh-CN"/>
        </w:rPr>
        <w:t>三</w:t>
      </w:r>
      <w:r w:rsidR="00A44016">
        <w:rPr>
          <w:lang w:eastAsia="zh-CN"/>
        </w:rPr>
        <w:t>年的时间</w:t>
      </w:r>
      <w:r w:rsidR="00A44016">
        <w:rPr>
          <w:rFonts w:hint="eastAsia"/>
          <w:lang w:eastAsia="zh-CN"/>
        </w:rPr>
        <w:t>且在此期间，该频率指配须继续</w:t>
      </w:r>
      <w:r w:rsidR="00A44016">
        <w:rPr>
          <w:lang w:eastAsia="zh-CN"/>
        </w:rPr>
        <w:t>享有已经达成的协调协议中</w:t>
      </w:r>
      <w:r w:rsidR="00A44016">
        <w:rPr>
          <w:rFonts w:hint="eastAsia"/>
          <w:lang w:eastAsia="zh-CN"/>
        </w:rPr>
        <w:t>给予</w:t>
      </w:r>
      <w:r w:rsidR="00A44016">
        <w:rPr>
          <w:lang w:eastAsia="zh-CN"/>
        </w:rPr>
        <w:t>的保护。</w:t>
      </w:r>
    </w:p>
    <w:p w14:paraId="342DB236" w14:textId="00F454E2" w:rsidR="00225C72" w:rsidRDefault="00225C72" w:rsidP="00CD467D">
      <w:pPr>
        <w:rPr>
          <w:lang w:eastAsia="zh-CN"/>
        </w:rPr>
      </w:pPr>
      <w:r>
        <w:rPr>
          <w:rFonts w:hint="eastAsia"/>
          <w:lang w:eastAsia="zh-CN"/>
        </w:rPr>
        <w:t>1.2</w:t>
      </w:r>
      <w:r>
        <w:rPr>
          <w:rFonts w:hint="eastAsia"/>
          <w:lang w:eastAsia="zh-CN"/>
        </w:rPr>
        <w:tab/>
      </w:r>
      <w:r w:rsidR="00FF3CA5">
        <w:rPr>
          <w:lang w:eastAsia="zh-CN"/>
        </w:rPr>
        <w:t>无线电规则委员会决定</w:t>
      </w:r>
      <w:r w:rsidR="00FF3CA5">
        <w:rPr>
          <w:rFonts w:hint="eastAsia"/>
          <w:lang w:eastAsia="zh-CN"/>
        </w:rPr>
        <w:t>，须</w:t>
      </w:r>
      <w:r w:rsidR="00FF3CA5">
        <w:rPr>
          <w:lang w:eastAsia="zh-CN"/>
        </w:rPr>
        <w:t>应用下述</w:t>
      </w:r>
      <w:r w:rsidR="00FF3CA5">
        <w:rPr>
          <w:rFonts w:hint="eastAsia"/>
          <w:lang w:eastAsia="zh-CN"/>
        </w:rPr>
        <w:t>程序。该程序</w:t>
      </w:r>
      <w:r w:rsidR="00FF3CA5">
        <w:rPr>
          <w:lang w:eastAsia="zh-CN"/>
        </w:rPr>
        <w:t>仅对重新</w:t>
      </w:r>
      <w:r w:rsidR="00FF3CA5">
        <w:rPr>
          <w:rFonts w:hint="eastAsia"/>
          <w:lang w:eastAsia="zh-CN"/>
        </w:rPr>
        <w:t>启用</w:t>
      </w:r>
      <w:r w:rsidR="00FF3CA5">
        <w:rPr>
          <w:lang w:eastAsia="zh-CN"/>
        </w:rPr>
        <w:t>之前没有进行修改的</w:t>
      </w:r>
      <w:r w:rsidR="00FF3CA5">
        <w:rPr>
          <w:rFonts w:hint="eastAsia"/>
          <w:lang w:eastAsia="zh-CN"/>
        </w:rPr>
        <w:t>停用</w:t>
      </w:r>
      <w:r w:rsidR="00FF3CA5">
        <w:rPr>
          <w:lang w:eastAsia="zh-CN"/>
        </w:rPr>
        <w:t>指配有效。</w:t>
      </w:r>
    </w:p>
    <w:p w14:paraId="0A685FA9" w14:textId="77777777" w:rsidR="00225C72" w:rsidRDefault="00225C72" w:rsidP="00F74E06">
      <w:pPr>
        <w:pStyle w:val="Heading1"/>
        <w:rPr>
          <w:lang w:eastAsia="zh-CN"/>
        </w:rPr>
      </w:pPr>
      <w:r>
        <w:rPr>
          <w:rFonts w:hint="eastAsia"/>
          <w:lang w:eastAsia="zh-CN"/>
        </w:rPr>
        <w:t>2</w:t>
      </w:r>
      <w:r>
        <w:rPr>
          <w:rFonts w:hint="eastAsia"/>
          <w:lang w:eastAsia="zh-CN"/>
        </w:rPr>
        <w:tab/>
      </w:r>
      <w:r>
        <w:rPr>
          <w:lang w:eastAsia="zh-CN"/>
        </w:rPr>
        <w:t>关于暂停使用的记录</w:t>
      </w:r>
    </w:p>
    <w:p w14:paraId="612A93C2" w14:textId="77777777" w:rsidR="00D639EB" w:rsidRDefault="00225C72" w:rsidP="00171A3D">
      <w:pPr>
        <w:rPr>
          <w:rStyle w:val="Artref"/>
          <w:color w:val="000000"/>
          <w:sz w:val="16"/>
          <w:szCs w:val="16"/>
          <w:lang w:eastAsia="zh-CN"/>
        </w:rPr>
      </w:pPr>
      <w:r>
        <w:rPr>
          <w:rFonts w:hint="eastAsia"/>
          <w:lang w:eastAsia="zh-CN"/>
        </w:rPr>
        <w:t>2.1</w:t>
      </w:r>
      <w:r>
        <w:rPr>
          <w:rFonts w:hint="eastAsia"/>
          <w:lang w:eastAsia="zh-CN"/>
        </w:rPr>
        <w:tab/>
      </w:r>
      <w:r w:rsidR="00482E20">
        <w:rPr>
          <w:lang w:eastAsia="zh-CN"/>
        </w:rPr>
        <w:t>当无线电通信局</w:t>
      </w:r>
      <w:r w:rsidR="00482E20">
        <w:rPr>
          <w:rFonts w:hint="eastAsia"/>
          <w:lang w:eastAsia="zh-CN"/>
        </w:rPr>
        <w:t>按照第</w:t>
      </w:r>
      <w:r w:rsidR="00482E20">
        <w:rPr>
          <w:b/>
          <w:bCs/>
          <w:lang w:eastAsia="zh-CN"/>
        </w:rPr>
        <w:t>11.49</w:t>
      </w:r>
      <w:r w:rsidR="00482E20">
        <w:rPr>
          <w:rFonts w:hint="eastAsia"/>
          <w:lang w:eastAsia="zh-CN"/>
        </w:rPr>
        <w:t>款</w:t>
      </w:r>
      <w:r w:rsidR="00482E20">
        <w:rPr>
          <w:lang w:eastAsia="zh-CN"/>
        </w:rPr>
        <w:t>或</w:t>
      </w:r>
      <w:r w:rsidR="00482E20">
        <w:rPr>
          <w:rFonts w:hint="eastAsia"/>
          <w:lang w:eastAsia="zh-CN"/>
        </w:rPr>
        <w:t>通过按照第</w:t>
      </w:r>
      <w:r w:rsidR="00482E20">
        <w:rPr>
          <w:b/>
          <w:bCs/>
          <w:lang w:eastAsia="zh-CN"/>
        </w:rPr>
        <w:t>13.6</w:t>
      </w:r>
      <w:r w:rsidR="00482E20">
        <w:rPr>
          <w:lang w:eastAsia="zh-CN"/>
        </w:rPr>
        <w:t>款的询问</w:t>
      </w:r>
      <w:r w:rsidR="00482E20">
        <w:rPr>
          <w:rFonts w:hint="eastAsia"/>
          <w:lang w:eastAsia="zh-CN"/>
        </w:rPr>
        <w:t>答复</w:t>
      </w:r>
      <w:r w:rsidR="00482E20">
        <w:rPr>
          <w:lang w:eastAsia="zh-CN"/>
        </w:rPr>
        <w:t>得知在</w:t>
      </w:r>
      <w:r w:rsidR="00482E20">
        <w:rPr>
          <w:rFonts w:hint="eastAsia"/>
          <w:lang w:eastAsia="zh-CN"/>
        </w:rPr>
        <w:t>《频率总表》</w:t>
      </w:r>
      <w:r w:rsidR="00482E20">
        <w:rPr>
          <w:lang w:eastAsia="zh-CN"/>
        </w:rPr>
        <w:t>中</w:t>
      </w:r>
      <w:r w:rsidR="00482E20">
        <w:rPr>
          <w:rFonts w:hint="eastAsia"/>
          <w:lang w:eastAsia="zh-CN"/>
        </w:rPr>
        <w:t>登记</w:t>
      </w:r>
      <w:r w:rsidR="00482E20">
        <w:rPr>
          <w:lang w:eastAsia="zh-CN"/>
        </w:rPr>
        <w:t>的某一空间</w:t>
      </w:r>
      <w:r w:rsidR="00482E20">
        <w:rPr>
          <w:rFonts w:hint="eastAsia"/>
          <w:lang w:eastAsia="zh-CN"/>
        </w:rPr>
        <w:t>电台</w:t>
      </w:r>
      <w:r w:rsidR="00482E20">
        <w:rPr>
          <w:lang w:eastAsia="zh-CN"/>
        </w:rPr>
        <w:t>的频率指配暂停使用</w:t>
      </w:r>
      <w:r w:rsidR="00482E20">
        <w:rPr>
          <w:rFonts w:hint="eastAsia"/>
          <w:lang w:eastAsia="zh-CN"/>
        </w:rPr>
        <w:t>时</w:t>
      </w:r>
      <w:r w:rsidR="00482E20">
        <w:rPr>
          <w:lang w:eastAsia="zh-CN"/>
        </w:rPr>
        <w:t>，该</w:t>
      </w:r>
      <w:r w:rsidR="00482E20">
        <w:rPr>
          <w:rFonts w:hint="eastAsia"/>
          <w:lang w:eastAsia="zh-CN"/>
        </w:rPr>
        <w:t>资料</w:t>
      </w:r>
      <w:r w:rsidR="00482E20">
        <w:rPr>
          <w:lang w:eastAsia="zh-CN"/>
        </w:rPr>
        <w:t>将在</w:t>
      </w:r>
      <w:r w:rsidR="00482E20">
        <w:rPr>
          <w:rFonts w:hint="eastAsia"/>
          <w:lang w:eastAsia="zh-CN"/>
        </w:rPr>
        <w:t>BR IFIC</w:t>
      </w:r>
      <w:r w:rsidR="00482E20">
        <w:rPr>
          <w:rFonts w:hint="eastAsia"/>
          <w:lang w:eastAsia="zh-CN"/>
        </w:rPr>
        <w:t>的</w:t>
      </w:r>
      <w:r w:rsidR="00482E20">
        <w:rPr>
          <w:lang w:eastAsia="zh-CN"/>
        </w:rPr>
        <w:t>相关部分公布</w:t>
      </w:r>
      <w:r w:rsidR="00482E20">
        <w:rPr>
          <w:rFonts w:hint="eastAsia"/>
          <w:lang w:eastAsia="zh-CN"/>
        </w:rPr>
        <w:t>并在无线电通信局为此建立的网页</w:t>
      </w:r>
      <w:r w:rsidR="00482E20">
        <w:rPr>
          <w:lang w:eastAsia="zh-CN"/>
        </w:rPr>
        <w:t>（以通告所有的主管部门）</w:t>
      </w:r>
      <w:r w:rsidR="00482E20">
        <w:rPr>
          <w:rFonts w:hint="eastAsia"/>
          <w:lang w:eastAsia="zh-CN"/>
        </w:rPr>
        <w:t>上发布，同时将修改《频率总表》</w:t>
      </w:r>
      <w:r w:rsidR="00482E20">
        <w:rPr>
          <w:lang w:eastAsia="zh-CN"/>
        </w:rPr>
        <w:t>中</w:t>
      </w:r>
      <w:r w:rsidR="00482E20">
        <w:rPr>
          <w:rFonts w:hint="eastAsia"/>
          <w:lang w:eastAsia="zh-CN"/>
        </w:rPr>
        <w:t>的</w:t>
      </w:r>
      <w:r w:rsidR="00482E20">
        <w:rPr>
          <w:lang w:eastAsia="zh-CN"/>
        </w:rPr>
        <w:t>相关条目</w:t>
      </w:r>
      <w:r w:rsidR="00482E20">
        <w:rPr>
          <w:rFonts w:hint="eastAsia"/>
          <w:lang w:eastAsia="zh-CN"/>
        </w:rPr>
        <w:t>，</w:t>
      </w:r>
      <w:r w:rsidR="00482E20">
        <w:rPr>
          <w:lang w:eastAsia="zh-CN"/>
        </w:rPr>
        <w:t>以</w:t>
      </w:r>
      <w:r w:rsidR="00482E20">
        <w:rPr>
          <w:rFonts w:hint="eastAsia"/>
          <w:lang w:eastAsia="zh-CN"/>
        </w:rPr>
        <w:t>包含通知主管部门表明的预期恢复</w:t>
      </w:r>
      <w:r w:rsidR="00482E20">
        <w:rPr>
          <w:lang w:eastAsia="zh-CN"/>
        </w:rPr>
        <w:t>使用</w:t>
      </w:r>
      <w:r w:rsidR="00482E20">
        <w:rPr>
          <w:rFonts w:hint="eastAsia"/>
          <w:lang w:eastAsia="zh-CN"/>
        </w:rPr>
        <w:t>的</w:t>
      </w:r>
      <w:r w:rsidR="00482E20">
        <w:rPr>
          <w:lang w:eastAsia="zh-CN"/>
        </w:rPr>
        <w:t>日期。</w:t>
      </w:r>
    </w:p>
    <w:p w14:paraId="3973709D" w14:textId="49C3F3C7" w:rsidR="00225C72" w:rsidRDefault="00225C72" w:rsidP="000E6D53">
      <w:pPr>
        <w:rPr>
          <w:lang w:eastAsia="zh-CN"/>
        </w:rPr>
      </w:pPr>
      <w:r>
        <w:rPr>
          <w:rFonts w:hint="eastAsia"/>
          <w:lang w:eastAsia="zh-CN"/>
        </w:rPr>
        <w:t>2.2</w:t>
      </w:r>
      <w:r>
        <w:rPr>
          <w:rFonts w:hint="eastAsia"/>
          <w:lang w:eastAsia="zh-CN"/>
        </w:rPr>
        <w:tab/>
      </w:r>
      <w:r w:rsidR="00FF3CA5">
        <w:rPr>
          <w:rFonts w:hint="eastAsia"/>
          <w:lang w:eastAsia="zh-CN"/>
        </w:rPr>
        <w:t>通知暂停时间不超过三年的空间电台的频率指配</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lang w:eastAsia="zh-CN"/>
        </w:rPr>
        <w:t>款</w:t>
      </w:r>
      <w:r w:rsidR="00FF3CA5">
        <w:rPr>
          <w:lang w:eastAsia="zh-CN"/>
        </w:rPr>
        <w:t>进行的其他指配的审查中</w:t>
      </w:r>
      <w:r w:rsidR="00FF3CA5">
        <w:rPr>
          <w:rFonts w:hint="eastAsia"/>
          <w:lang w:eastAsia="zh-CN"/>
        </w:rPr>
        <w:t>将继续得到考虑</w:t>
      </w:r>
      <w:r w:rsidR="00FF3CA5">
        <w:rPr>
          <w:lang w:eastAsia="zh-CN"/>
        </w:rPr>
        <w:t>，直到关于重新使用的磋商完成时为止（见</w:t>
      </w:r>
      <w:r w:rsidR="00FF3CA5">
        <w:rPr>
          <w:rFonts w:hint="eastAsia"/>
          <w:lang w:eastAsia="zh-CN"/>
        </w:rPr>
        <w:t>以下</w:t>
      </w:r>
      <w:r w:rsidR="00FF3CA5">
        <w:rPr>
          <w:lang w:eastAsia="zh-CN"/>
        </w:rPr>
        <w:t>第</w:t>
      </w:r>
      <w:r w:rsidR="00FF3CA5">
        <w:rPr>
          <w:lang w:eastAsia="zh-CN"/>
        </w:rPr>
        <w:t>2.4</w:t>
      </w:r>
      <w:r w:rsidR="00FF3CA5">
        <w:rPr>
          <w:rFonts w:hint="eastAsia"/>
          <w:lang w:eastAsia="zh-CN"/>
        </w:rPr>
        <w:t>段</w:t>
      </w:r>
      <w:r w:rsidR="00FF3CA5">
        <w:rPr>
          <w:lang w:eastAsia="zh-CN"/>
        </w:rPr>
        <w:t>）。</w:t>
      </w:r>
    </w:p>
    <w:p w14:paraId="4766A432" w14:textId="77777777" w:rsidR="00CD5E32" w:rsidRDefault="00CD5E32" w:rsidP="000E6D53">
      <w:pPr>
        <w:rPr>
          <w:lang w:eastAsia="zh-CN"/>
        </w:rPr>
      </w:pPr>
    </w:p>
    <w:p w14:paraId="305E3C68" w14:textId="2ECB46C4" w:rsidR="00CD5E32" w:rsidRDefault="00CD5E32" w:rsidP="000E6D53">
      <w:pPr>
        <w:rPr>
          <w:lang w:eastAsia="zh-CN"/>
        </w:rPr>
        <w:sectPr w:rsidR="00CD5E32" w:rsidSect="00D65C2E">
          <w:headerReference w:type="even" r:id="rId28"/>
          <w:headerReference w:type="default" r:id="rId29"/>
          <w:footnotePr>
            <w:pos w:val="beneathText"/>
          </w:footnotePr>
          <w:pgSz w:w="11907" w:h="16840" w:code="9"/>
          <w:pgMar w:top="1701" w:right="851" w:bottom="1134" w:left="1985" w:header="720" w:footer="482" w:gutter="0"/>
          <w:cols w:space="720"/>
          <w:vAlign w:val="both"/>
          <w:docGrid w:linePitch="326"/>
        </w:sectPr>
      </w:pPr>
    </w:p>
    <w:p w14:paraId="1CB40989" w14:textId="77777777" w:rsidR="00225C72" w:rsidRDefault="00225C72" w:rsidP="000E6D53">
      <w:pPr>
        <w:rPr>
          <w:lang w:val="en-US" w:eastAsia="zh-CN"/>
        </w:rPr>
      </w:pPr>
      <w:r>
        <w:rPr>
          <w:rFonts w:hint="eastAsia"/>
          <w:lang w:eastAsia="zh-CN"/>
        </w:rPr>
        <w:lastRenderedPageBreak/>
        <w:t>2.3</w:t>
      </w:r>
      <w:r>
        <w:rPr>
          <w:rFonts w:hint="eastAsia"/>
          <w:lang w:eastAsia="zh-CN"/>
        </w:rPr>
        <w:tab/>
      </w:r>
      <w:r w:rsidR="00FF3CA5">
        <w:rPr>
          <w:rFonts w:hint="eastAsia"/>
          <w:lang w:eastAsia="zh-CN"/>
        </w:rPr>
        <w:t>通知暂停时间超过三年的空间电台的频率指配，</w:t>
      </w:r>
      <w:r w:rsidR="00FF3CA5">
        <w:rPr>
          <w:lang w:eastAsia="zh-CN"/>
        </w:rPr>
        <w:t>从通知</w:t>
      </w:r>
      <w:r w:rsidR="00FF3CA5">
        <w:rPr>
          <w:rFonts w:hint="eastAsia"/>
          <w:lang w:eastAsia="zh-CN"/>
        </w:rPr>
        <w:t>之日</w:t>
      </w:r>
      <w:r w:rsidR="00FF3CA5">
        <w:rPr>
          <w:lang w:eastAsia="zh-CN"/>
        </w:rPr>
        <w:t>或得到主管部门确认暂停时间超过</w:t>
      </w:r>
      <w:r w:rsidR="00FF3CA5">
        <w:rPr>
          <w:rFonts w:hint="eastAsia"/>
          <w:lang w:eastAsia="zh-CN"/>
        </w:rPr>
        <w:t>三</w:t>
      </w:r>
      <w:r w:rsidR="00FF3CA5">
        <w:rPr>
          <w:lang w:eastAsia="zh-CN"/>
        </w:rPr>
        <w:t>年</w:t>
      </w:r>
      <w:r w:rsidR="00FF3CA5">
        <w:rPr>
          <w:rFonts w:hint="eastAsia"/>
          <w:lang w:eastAsia="zh-CN"/>
        </w:rPr>
        <w:t>后</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bCs/>
          <w:lang w:eastAsia="zh-CN"/>
        </w:rPr>
        <w:t>款</w:t>
      </w:r>
      <w:r w:rsidR="00FF3CA5">
        <w:rPr>
          <w:lang w:eastAsia="zh-CN"/>
        </w:rPr>
        <w:t>进行的其他指配的审查中将不</w:t>
      </w:r>
      <w:r w:rsidR="00FF3CA5">
        <w:rPr>
          <w:rFonts w:hint="eastAsia"/>
          <w:lang w:eastAsia="zh-CN"/>
        </w:rPr>
        <w:t>予以</w:t>
      </w:r>
      <w:r w:rsidR="00FF3CA5">
        <w:rPr>
          <w:lang w:eastAsia="zh-CN"/>
        </w:rPr>
        <w:t>考虑，并</w:t>
      </w:r>
      <w:r w:rsidR="00FF3CA5">
        <w:rPr>
          <w:rFonts w:hint="eastAsia"/>
          <w:lang w:eastAsia="zh-CN"/>
        </w:rPr>
        <w:t>须删除</w:t>
      </w:r>
      <w:r w:rsidR="00FF3CA5">
        <w:rPr>
          <w:lang w:eastAsia="zh-CN"/>
        </w:rPr>
        <w:t>。</w:t>
      </w:r>
    </w:p>
    <w:p w14:paraId="41DE7FB9" w14:textId="77777777" w:rsidR="00225C72" w:rsidRPr="009937E7" w:rsidRDefault="00225C72" w:rsidP="00CD467D">
      <w:pPr>
        <w:rPr>
          <w:rFonts w:eastAsia="STKaiti"/>
          <w:lang w:eastAsia="zh-CN"/>
        </w:rPr>
      </w:pPr>
      <w:r w:rsidRPr="007570E8">
        <w:rPr>
          <w:lang w:eastAsia="zh-CN"/>
        </w:rPr>
        <w:t>2.4</w:t>
      </w:r>
      <w:r>
        <w:rPr>
          <w:rFonts w:hint="eastAsia"/>
          <w:lang w:eastAsia="zh-CN"/>
        </w:rPr>
        <w:tab/>
      </w:r>
      <w:r w:rsidR="00660C79">
        <w:rPr>
          <w:rFonts w:eastAsia="STKaiti"/>
          <w:lang w:eastAsia="zh-CN"/>
        </w:rPr>
        <w:t>关于指配重新使用</w:t>
      </w:r>
      <w:r w:rsidRPr="009937E7">
        <w:rPr>
          <w:rFonts w:eastAsia="STKaiti"/>
          <w:lang w:eastAsia="zh-CN"/>
        </w:rPr>
        <w:t>的磋商</w:t>
      </w:r>
    </w:p>
    <w:p w14:paraId="0FD6A378" w14:textId="77777777" w:rsidR="00225C72" w:rsidRDefault="00FF3CA5" w:rsidP="00FF3CA5">
      <w:pPr>
        <w:ind w:firstLineChars="200" w:firstLine="480"/>
        <w:rPr>
          <w:lang w:eastAsia="zh-CN"/>
        </w:rPr>
      </w:pPr>
      <w:r>
        <w:rPr>
          <w:lang w:eastAsia="zh-CN"/>
        </w:rPr>
        <w:t>在频率暂停使用期</w:t>
      </w:r>
      <w:r>
        <w:rPr>
          <w:rFonts w:hint="eastAsia"/>
          <w:lang w:eastAsia="zh-CN"/>
        </w:rPr>
        <w:t>届满</w:t>
      </w:r>
      <w:r>
        <w:rPr>
          <w:lang w:eastAsia="zh-CN"/>
        </w:rPr>
        <w:t>时，</w:t>
      </w:r>
      <w:r>
        <w:rPr>
          <w:rFonts w:hint="eastAsia"/>
          <w:lang w:eastAsia="zh-CN"/>
        </w:rPr>
        <w:t>应就</w:t>
      </w:r>
      <w:r>
        <w:rPr>
          <w:lang w:eastAsia="zh-CN"/>
        </w:rPr>
        <w:t>频率</w:t>
      </w:r>
      <w:r>
        <w:rPr>
          <w:rFonts w:hint="eastAsia"/>
          <w:lang w:eastAsia="zh-CN"/>
        </w:rPr>
        <w:t>的</w:t>
      </w:r>
      <w:r>
        <w:rPr>
          <w:lang w:eastAsia="zh-CN"/>
        </w:rPr>
        <w:t>重新使用</w:t>
      </w:r>
      <w:r>
        <w:rPr>
          <w:rFonts w:hint="eastAsia"/>
          <w:lang w:eastAsia="zh-CN"/>
        </w:rPr>
        <w:t>与</w:t>
      </w:r>
      <w:r>
        <w:rPr>
          <w:lang w:eastAsia="zh-CN"/>
        </w:rPr>
        <w:t>通知主管部门进行磋商。根据磋商结果</w:t>
      </w:r>
      <w:r>
        <w:rPr>
          <w:rFonts w:hint="eastAsia"/>
          <w:lang w:eastAsia="zh-CN"/>
        </w:rPr>
        <w:t>，</w:t>
      </w:r>
      <w:r>
        <w:rPr>
          <w:lang w:eastAsia="zh-CN"/>
        </w:rPr>
        <w:t>无线电通信局将应用如下程序：</w:t>
      </w:r>
    </w:p>
    <w:p w14:paraId="3849DC1B" w14:textId="138EEE27" w:rsidR="00225C72" w:rsidRDefault="00225C72" w:rsidP="00171A3D">
      <w:pPr>
        <w:rPr>
          <w:lang w:eastAsia="zh-CN"/>
        </w:rPr>
      </w:pPr>
      <w:r>
        <w:rPr>
          <w:rFonts w:hint="eastAsia"/>
          <w:lang w:eastAsia="zh-CN"/>
        </w:rPr>
        <w:t>2.4.1</w:t>
      </w:r>
      <w:r>
        <w:rPr>
          <w:rFonts w:hint="eastAsia"/>
          <w:lang w:eastAsia="zh-CN"/>
        </w:rPr>
        <w:tab/>
      </w:r>
      <w:r w:rsidR="00482E20" w:rsidRPr="00A566E4">
        <w:rPr>
          <w:rFonts w:hint="eastAsia"/>
          <w:lang w:eastAsia="zh-CN"/>
        </w:rPr>
        <w:t>当主管部</w:t>
      </w:r>
      <w:r w:rsidR="00482E20">
        <w:rPr>
          <w:rFonts w:hint="eastAsia"/>
          <w:lang w:eastAsia="zh-CN"/>
        </w:rPr>
        <w:t>门告知已</w:t>
      </w:r>
      <w:r w:rsidR="00482E20" w:rsidRPr="00A566E4">
        <w:rPr>
          <w:rFonts w:hint="eastAsia"/>
          <w:lang w:eastAsia="zh-CN"/>
        </w:rPr>
        <w:t>，</w:t>
      </w:r>
      <w:r w:rsidR="00482E20">
        <w:rPr>
          <w:rFonts w:hint="eastAsia"/>
          <w:lang w:eastAsia="zh-CN"/>
        </w:rPr>
        <w:t>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r w:rsidR="00482E20" w:rsidRPr="00A566E4">
        <w:rPr>
          <w:rFonts w:hint="eastAsia"/>
          <w:lang w:eastAsia="zh-CN"/>
        </w:rPr>
        <w:t>恢复使用</w:t>
      </w:r>
      <w:r w:rsidR="00482E20">
        <w:rPr>
          <w:rFonts w:hint="eastAsia"/>
          <w:lang w:eastAsia="zh-CN"/>
        </w:rPr>
        <w:t>，</w:t>
      </w:r>
      <w:r w:rsidR="00482E20" w:rsidRPr="00A566E4">
        <w:rPr>
          <w:rFonts w:hint="eastAsia"/>
          <w:lang w:eastAsia="zh-CN"/>
        </w:rPr>
        <w:t>则该信息将酌情在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部分和</w:t>
      </w:r>
      <w:r w:rsidR="00482E20" w:rsidRPr="00A566E4">
        <w:rPr>
          <w:rFonts w:hint="eastAsia"/>
          <w:lang w:eastAsia="zh-CN"/>
        </w:rPr>
        <w:t>/</w:t>
      </w:r>
      <w:r w:rsidR="00482E20" w:rsidRPr="00A566E4">
        <w:rPr>
          <w:rFonts w:hint="eastAsia"/>
          <w:lang w:eastAsia="zh-CN"/>
        </w:rPr>
        <w:t>或网页中公布</w:t>
      </w:r>
      <w:r w:rsidR="00482E20">
        <w:rPr>
          <w:rFonts w:hint="eastAsia"/>
          <w:lang w:eastAsia="zh-CN"/>
        </w:rPr>
        <w:t>，前提是主管部门提出的恢复使用生效日期在</w:t>
      </w:r>
      <w:r w:rsidR="00482E20" w:rsidRPr="00A566E4">
        <w:rPr>
          <w:rFonts w:hint="eastAsia"/>
          <w:lang w:eastAsia="zh-CN"/>
        </w:rPr>
        <w:t>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规定的恢复使用时限之前</w:t>
      </w:r>
      <w:r w:rsidR="00482E20" w:rsidRPr="00A566E4">
        <w:rPr>
          <w:rFonts w:hint="eastAsia"/>
          <w:lang w:eastAsia="zh-CN"/>
        </w:rPr>
        <w:t>。如果涉及到对地静止轨道卫星网络频率指配的恢复使用，</w:t>
      </w:r>
      <w:r w:rsidR="00482E20">
        <w:rPr>
          <w:rFonts w:hint="eastAsia"/>
          <w:lang w:eastAsia="zh-CN"/>
        </w:rPr>
        <w:t>则</w:t>
      </w:r>
      <w:r w:rsidR="00482E20" w:rsidRPr="00A566E4">
        <w:rPr>
          <w:rFonts w:hint="eastAsia"/>
          <w:lang w:eastAsia="zh-CN"/>
        </w:rPr>
        <w:t>只有在通知主管部门确认已根据第</w:t>
      </w:r>
      <w:r w:rsidR="00482E20" w:rsidRPr="00A566E4">
        <w:rPr>
          <w:rFonts w:hint="eastAsia"/>
          <w:b/>
          <w:bCs/>
          <w:lang w:eastAsia="zh-CN"/>
        </w:rPr>
        <w:t>11.49.1</w:t>
      </w:r>
      <w:r w:rsidR="00482E20" w:rsidRPr="00A566E4">
        <w:rPr>
          <w:rFonts w:hint="eastAsia"/>
          <w:lang w:eastAsia="zh-CN"/>
        </w:rPr>
        <w:t>款的规定部署并保持对地静止轨道卫星网络时，无线电通信局才在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部分中公布这一恢复使用信息。</w:t>
      </w:r>
      <w:r w:rsidR="00482E20">
        <w:rPr>
          <w:rFonts w:hint="eastAsia"/>
          <w:lang w:eastAsia="zh-CN"/>
        </w:rPr>
        <w:t>亦见第</w:t>
      </w:r>
      <w:r w:rsidR="00482E20" w:rsidRPr="00482E20">
        <w:rPr>
          <w:rFonts w:hint="eastAsia"/>
          <w:b/>
          <w:bCs/>
          <w:lang w:eastAsia="zh-CN"/>
        </w:rPr>
        <w:t>40</w:t>
      </w:r>
      <w:r w:rsidR="00482E20">
        <w:rPr>
          <w:rFonts w:hint="eastAsia"/>
          <w:lang w:eastAsia="zh-CN"/>
        </w:rPr>
        <w:t>号</w:t>
      </w:r>
      <w:r w:rsidR="00482E20">
        <w:rPr>
          <w:lang w:eastAsia="zh-CN"/>
        </w:rPr>
        <w:t>决议</w:t>
      </w:r>
      <w:r w:rsidR="00482E20" w:rsidRPr="00482E20">
        <w:rPr>
          <w:b/>
          <w:bCs/>
          <w:lang w:eastAsia="zh-CN"/>
        </w:rPr>
        <w:t>（</w:t>
      </w:r>
      <w:r w:rsidR="00482E20" w:rsidRPr="00482E20">
        <w:rPr>
          <w:rFonts w:hint="eastAsia"/>
          <w:b/>
          <w:bCs/>
          <w:lang w:eastAsia="zh-CN"/>
        </w:rPr>
        <w:t>WRC</w:t>
      </w:r>
      <w:r w:rsidR="00482E20" w:rsidRPr="00482E20">
        <w:rPr>
          <w:b/>
          <w:bCs/>
          <w:lang w:eastAsia="zh-CN"/>
        </w:rPr>
        <w:t>-1</w:t>
      </w:r>
      <w:r w:rsidR="00073A73">
        <w:rPr>
          <w:rFonts w:hint="eastAsia"/>
          <w:b/>
          <w:bCs/>
          <w:lang w:eastAsia="zh-CN"/>
        </w:rPr>
        <w:t>9</w:t>
      </w:r>
      <w:r w:rsidR="00073A73">
        <w:rPr>
          <w:rFonts w:hint="eastAsia"/>
          <w:b/>
          <w:bCs/>
          <w:lang w:eastAsia="zh-CN"/>
        </w:rPr>
        <w:t>，修订版</w:t>
      </w:r>
      <w:r w:rsidR="00482E20" w:rsidRPr="00482E20">
        <w:rPr>
          <w:b/>
          <w:bCs/>
          <w:lang w:eastAsia="zh-CN"/>
        </w:rPr>
        <w:t>）</w:t>
      </w:r>
      <w:r w:rsidR="00482E20">
        <w:rPr>
          <w:rFonts w:hint="eastAsia"/>
          <w:lang w:eastAsia="zh-CN"/>
        </w:rPr>
        <w:t>。</w:t>
      </w:r>
    </w:p>
    <w:p w14:paraId="4D8E778C" w14:textId="656F4C7B" w:rsidR="00171A3D" w:rsidRPr="0069314C" w:rsidRDefault="00225C72" w:rsidP="0069314C">
      <w:pPr>
        <w:rPr>
          <w:color w:val="000000"/>
          <w:sz w:val="16"/>
          <w:szCs w:val="16"/>
          <w:lang w:eastAsia="zh-CN"/>
        </w:rPr>
      </w:pPr>
      <w:r>
        <w:rPr>
          <w:rFonts w:hint="eastAsia"/>
          <w:lang w:eastAsia="zh-CN"/>
        </w:rPr>
        <w:t>2.4.2</w:t>
      </w:r>
      <w:r>
        <w:rPr>
          <w:rFonts w:hint="eastAsia"/>
          <w:lang w:eastAsia="zh-CN"/>
        </w:rPr>
        <w:tab/>
      </w:r>
      <w:r w:rsidR="00482E20">
        <w:rPr>
          <w:rFonts w:hint="eastAsia"/>
          <w:lang w:eastAsia="zh-CN"/>
        </w:rPr>
        <w:t>当主管部门通知恢复使用的日期</w:t>
      </w:r>
      <w:r w:rsidR="00482E20" w:rsidRPr="00A566E4">
        <w:rPr>
          <w:rFonts w:hint="eastAsia"/>
          <w:lang w:eastAsia="zh-CN"/>
        </w:rPr>
        <w:t>将晚于第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w:t>
      </w:r>
      <w:r w:rsidR="00482E20" w:rsidRPr="00A566E4">
        <w:rPr>
          <w:rFonts w:hint="eastAsia"/>
          <w:lang w:eastAsia="zh-CN"/>
        </w:rPr>
        <w:t>，须根据第</w:t>
      </w:r>
      <w:r w:rsidR="00482E20" w:rsidRPr="0095715D">
        <w:rPr>
          <w:rFonts w:hint="eastAsia"/>
          <w:b/>
          <w:bCs/>
          <w:lang w:eastAsia="zh-CN"/>
        </w:rPr>
        <w:t>11.49</w:t>
      </w:r>
      <w:r w:rsidR="00482E20">
        <w:rPr>
          <w:rFonts w:hint="eastAsia"/>
          <w:lang w:eastAsia="zh-CN"/>
        </w:rPr>
        <w:t>款的规定删除这些</w:t>
      </w:r>
      <w:r w:rsidR="00482E20" w:rsidRPr="00A566E4">
        <w:rPr>
          <w:rFonts w:hint="eastAsia"/>
          <w:lang w:eastAsia="zh-CN"/>
        </w:rPr>
        <w:t>指配。对于恢复使用时间晚于第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规定时限</w:t>
      </w:r>
      <w:r w:rsidR="00482E20" w:rsidRPr="00A566E4">
        <w:rPr>
          <w:rFonts w:hint="eastAsia"/>
          <w:lang w:eastAsia="zh-CN"/>
        </w:rPr>
        <w:t>的那些指配，负责该指配的主管部门须</w:t>
      </w:r>
      <w:r w:rsidR="00482E20">
        <w:rPr>
          <w:rFonts w:hint="eastAsia"/>
          <w:lang w:eastAsia="zh-CN"/>
        </w:rPr>
        <w:t>酌情</w:t>
      </w:r>
      <w:r w:rsidR="00482E20" w:rsidRPr="00A566E4">
        <w:rPr>
          <w:rFonts w:hint="eastAsia"/>
          <w:lang w:eastAsia="zh-CN"/>
        </w:rPr>
        <w:t>重新开始第</w:t>
      </w:r>
      <w:r w:rsidR="00482E20" w:rsidRPr="00000108">
        <w:rPr>
          <w:b/>
          <w:bCs/>
          <w:lang w:eastAsia="zh-CN"/>
        </w:rPr>
        <w:t>9</w:t>
      </w:r>
      <w:r w:rsidR="00482E20">
        <w:rPr>
          <w:rFonts w:hint="eastAsia"/>
          <w:lang w:eastAsia="zh-CN"/>
        </w:rPr>
        <w:t>条、附录</w:t>
      </w:r>
      <w:r w:rsidR="00482E20" w:rsidRPr="00000108">
        <w:rPr>
          <w:b/>
          <w:bCs/>
          <w:lang w:eastAsia="zh-CN"/>
        </w:rPr>
        <w:t>30</w:t>
      </w:r>
      <w:r w:rsidR="00482E20">
        <w:rPr>
          <w:rFonts w:hint="eastAsia"/>
          <w:lang w:eastAsia="zh-CN"/>
        </w:rPr>
        <w:t>、</w:t>
      </w:r>
      <w:r w:rsidR="00482E20" w:rsidRPr="00000108">
        <w:rPr>
          <w:b/>
          <w:bCs/>
          <w:lang w:eastAsia="zh-CN"/>
        </w:rPr>
        <w:t>30A</w:t>
      </w:r>
      <w:r w:rsidR="00482E20">
        <w:rPr>
          <w:rFonts w:hint="eastAsia"/>
          <w:lang w:eastAsia="zh-CN"/>
        </w:rPr>
        <w:t>和</w:t>
      </w:r>
      <w:r w:rsidR="00482E20" w:rsidRPr="00000108">
        <w:rPr>
          <w:b/>
          <w:bCs/>
          <w:lang w:eastAsia="zh-CN"/>
        </w:rPr>
        <w:t>30B</w:t>
      </w:r>
      <w:r w:rsidR="00482E20">
        <w:rPr>
          <w:rFonts w:hint="eastAsia"/>
          <w:lang w:eastAsia="zh-CN"/>
        </w:rPr>
        <w:t>的相关程序，前提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p>
    <w:p w14:paraId="6D8D1EFB" w14:textId="77777777" w:rsidR="00482E20" w:rsidRPr="0095715D" w:rsidRDefault="00482E20" w:rsidP="00482E20">
      <w:pPr>
        <w:pStyle w:val="Note"/>
        <w:rPr>
          <w:b/>
          <w:bCs/>
          <w:sz w:val="22"/>
          <w:szCs w:val="22"/>
          <w:lang w:eastAsia="zh-CN"/>
        </w:rPr>
      </w:pPr>
      <w:r w:rsidRPr="0095715D">
        <w:rPr>
          <w:rFonts w:hint="eastAsia"/>
          <w:b/>
          <w:bCs/>
          <w:sz w:val="22"/>
          <w:szCs w:val="22"/>
          <w:lang w:eastAsia="zh-CN"/>
        </w:rPr>
        <w:t>注：</w:t>
      </w:r>
      <w:r w:rsidRPr="0095715D">
        <w:rPr>
          <w:sz w:val="22"/>
          <w:szCs w:val="22"/>
          <w:lang w:eastAsia="zh-CN"/>
        </w:rPr>
        <w:t>WRC-15</w:t>
      </w:r>
      <w:r w:rsidRPr="0095715D">
        <w:rPr>
          <w:rFonts w:hint="eastAsia"/>
          <w:sz w:val="22"/>
          <w:szCs w:val="22"/>
          <w:lang w:eastAsia="zh-CN"/>
        </w:rPr>
        <w:t>第</w:t>
      </w:r>
      <w:r w:rsidRPr="0095715D">
        <w:rPr>
          <w:sz w:val="22"/>
          <w:szCs w:val="22"/>
          <w:lang w:eastAsia="zh-CN"/>
        </w:rPr>
        <w:t>12</w:t>
      </w:r>
      <w:r w:rsidRPr="0095715D">
        <w:rPr>
          <w:rFonts w:hint="eastAsia"/>
          <w:sz w:val="22"/>
          <w:szCs w:val="22"/>
          <w:lang w:eastAsia="zh-CN"/>
        </w:rPr>
        <w:t>次全体会议期间就有关第</w:t>
      </w:r>
      <w:r w:rsidRPr="0095715D">
        <w:rPr>
          <w:rFonts w:hint="eastAsia"/>
          <w:b/>
          <w:bCs/>
          <w:sz w:val="22"/>
          <w:szCs w:val="22"/>
          <w:lang w:eastAsia="zh-CN"/>
        </w:rPr>
        <w:t>11.</w:t>
      </w:r>
      <w:r w:rsidRPr="0095715D">
        <w:rPr>
          <w:b/>
          <w:bCs/>
          <w:sz w:val="22"/>
          <w:szCs w:val="22"/>
          <w:lang w:eastAsia="zh-CN"/>
        </w:rPr>
        <w:t>49</w:t>
      </w:r>
      <w:r w:rsidRPr="0095715D">
        <w:rPr>
          <w:rFonts w:hint="eastAsia"/>
          <w:sz w:val="22"/>
          <w:szCs w:val="22"/>
          <w:lang w:eastAsia="zh-CN"/>
        </w:rPr>
        <w:t>和</w:t>
      </w:r>
      <w:r w:rsidRPr="0095715D">
        <w:rPr>
          <w:rFonts w:hint="eastAsia"/>
          <w:b/>
          <w:bCs/>
          <w:sz w:val="22"/>
          <w:szCs w:val="22"/>
          <w:lang w:eastAsia="zh-CN"/>
        </w:rPr>
        <w:t>11.</w:t>
      </w:r>
      <w:r w:rsidRPr="0095715D">
        <w:rPr>
          <w:b/>
          <w:bCs/>
          <w:sz w:val="22"/>
          <w:szCs w:val="22"/>
          <w:lang w:eastAsia="zh-CN"/>
        </w:rPr>
        <w:t>49.1</w:t>
      </w:r>
      <w:r w:rsidRPr="0095715D">
        <w:rPr>
          <w:rFonts w:hint="eastAsia"/>
          <w:sz w:val="22"/>
          <w:szCs w:val="22"/>
          <w:lang w:eastAsia="zh-CN"/>
        </w:rPr>
        <w:t>款的《程序规则》做出了决定（</w:t>
      </w:r>
      <w:r w:rsidRPr="0095715D">
        <w:rPr>
          <w:sz w:val="22"/>
          <w:szCs w:val="22"/>
          <w:lang w:eastAsia="zh-CN"/>
        </w:rPr>
        <w:t>CMR15/50</w:t>
      </w:r>
      <w:r w:rsidRPr="0095715D">
        <w:rPr>
          <w:rFonts w:hint="eastAsia"/>
          <w:sz w:val="22"/>
          <w:szCs w:val="22"/>
          <w:lang w:eastAsia="zh-CN"/>
        </w:rPr>
        <w:t>9</w:t>
      </w:r>
      <w:r w:rsidRPr="0095715D">
        <w:rPr>
          <w:rFonts w:hint="eastAsia"/>
          <w:sz w:val="22"/>
          <w:szCs w:val="22"/>
          <w:lang w:eastAsia="zh-CN"/>
        </w:rPr>
        <w:t>号文件第</w:t>
      </w:r>
      <w:r w:rsidRPr="0095715D">
        <w:rPr>
          <w:sz w:val="22"/>
          <w:szCs w:val="22"/>
          <w:lang w:eastAsia="zh-CN"/>
        </w:rPr>
        <w:t>3.1</w:t>
      </w:r>
      <w:r w:rsidRPr="0095715D">
        <w:rPr>
          <w:rFonts w:hint="eastAsia"/>
          <w:sz w:val="22"/>
          <w:szCs w:val="22"/>
          <w:lang w:eastAsia="zh-CN"/>
        </w:rPr>
        <w:t>至</w:t>
      </w:r>
      <w:r w:rsidRPr="0095715D">
        <w:rPr>
          <w:sz w:val="22"/>
          <w:szCs w:val="22"/>
          <w:lang w:eastAsia="zh-CN"/>
        </w:rPr>
        <w:t>3.8</w:t>
      </w:r>
      <w:r w:rsidRPr="0095715D">
        <w:rPr>
          <w:rFonts w:hint="eastAsia"/>
          <w:sz w:val="22"/>
          <w:szCs w:val="22"/>
          <w:lang w:eastAsia="zh-CN"/>
        </w:rPr>
        <w:t>段），并批准了</w:t>
      </w:r>
      <w:r w:rsidRPr="0095715D">
        <w:rPr>
          <w:sz w:val="22"/>
          <w:szCs w:val="22"/>
          <w:lang w:eastAsia="zh-CN"/>
        </w:rPr>
        <w:t>CMR15/453</w:t>
      </w:r>
      <w:r w:rsidRPr="0095715D">
        <w:rPr>
          <w:rFonts w:hint="eastAsia"/>
          <w:sz w:val="22"/>
          <w:szCs w:val="22"/>
          <w:lang w:eastAsia="zh-CN"/>
        </w:rPr>
        <w:t>号文件，具体如下：</w:t>
      </w:r>
    </w:p>
    <w:p w14:paraId="44F3DEAD" w14:textId="3528FCDC" w:rsidR="00513516" w:rsidRDefault="00482E20" w:rsidP="00CD5E32">
      <w:pPr>
        <w:pStyle w:val="Note"/>
        <w:ind w:firstLineChars="200" w:firstLine="440"/>
        <w:rPr>
          <w:rFonts w:ascii="SimSun" w:eastAsia="STKaiti" w:hAnsi="SimSun"/>
          <w:sz w:val="22"/>
          <w:szCs w:val="22"/>
          <w:lang w:eastAsia="zh-CN"/>
        </w:rPr>
      </w:pPr>
      <w:r w:rsidRPr="0095715D">
        <w:rPr>
          <w:rFonts w:ascii="SimSun" w:eastAsia="STKaiti" w:hAnsi="SimSun"/>
          <w:sz w:val="22"/>
          <w:szCs w:val="22"/>
          <w:lang w:eastAsia="zh-CN"/>
        </w:rPr>
        <w:t>“</w:t>
      </w:r>
      <w:r w:rsidRPr="0095715D">
        <w:rPr>
          <w:rFonts w:eastAsia="STKaiti"/>
          <w:sz w:val="22"/>
          <w:szCs w:val="22"/>
          <w:lang w:eastAsia="zh-CN"/>
        </w:rPr>
        <w:t>WRC-15</w:t>
      </w:r>
      <w:r w:rsidRPr="0095715D">
        <w:rPr>
          <w:rFonts w:eastAsia="STKaiti"/>
          <w:sz w:val="22"/>
          <w:szCs w:val="22"/>
          <w:lang w:eastAsia="zh-CN"/>
        </w:rPr>
        <w:t>决定无线电规则委员会在应用</w:t>
      </w:r>
      <w:r w:rsidRPr="0095715D">
        <w:rPr>
          <w:rFonts w:eastAsia="STKaiti"/>
          <w:sz w:val="22"/>
          <w:szCs w:val="22"/>
          <w:lang w:eastAsia="zh-CN"/>
        </w:rPr>
        <w:t>WRC-15</w:t>
      </w:r>
      <w:r w:rsidRPr="0095715D">
        <w:rPr>
          <w:rFonts w:eastAsia="STKaiti"/>
          <w:sz w:val="22"/>
          <w:szCs w:val="22"/>
          <w:lang w:eastAsia="zh-CN"/>
        </w:rPr>
        <w:t>修订的第</w:t>
      </w:r>
      <w:r w:rsidRPr="0095715D">
        <w:rPr>
          <w:rFonts w:eastAsia="STKaiti"/>
          <w:b/>
          <w:sz w:val="22"/>
          <w:szCs w:val="22"/>
          <w:lang w:eastAsia="zh-CN"/>
        </w:rPr>
        <w:t>11.49</w:t>
      </w:r>
      <w:r w:rsidRPr="0095715D">
        <w:rPr>
          <w:rFonts w:eastAsia="STKaiti"/>
          <w:sz w:val="22"/>
          <w:szCs w:val="22"/>
          <w:lang w:eastAsia="zh-CN"/>
        </w:rPr>
        <w:t>款时考虑到任何可能造成通知主管部门无法满足六个月期限的合法缓解条件。如无线电通信局掌握可靠的信息表明，频率指配使用已中止，但仍在六个月期限内，鼓励无线电通信局出于礼节提醒通知主管部门，其有责任按照第</w:t>
      </w:r>
      <w:r w:rsidRPr="0095715D">
        <w:rPr>
          <w:rFonts w:eastAsia="STKaiti"/>
          <w:b/>
          <w:sz w:val="22"/>
          <w:szCs w:val="22"/>
          <w:lang w:eastAsia="zh-CN"/>
        </w:rPr>
        <w:t>11.49</w:t>
      </w:r>
      <w:r w:rsidRPr="0095715D">
        <w:rPr>
          <w:rFonts w:eastAsia="STKaiti"/>
          <w:sz w:val="22"/>
          <w:szCs w:val="22"/>
          <w:lang w:eastAsia="zh-CN"/>
        </w:rPr>
        <w:t>款向无线电通信局通报中止情况。</w:t>
      </w:r>
      <w:r w:rsidRPr="0095715D">
        <w:rPr>
          <w:rFonts w:ascii="SimSun" w:eastAsia="STKaiti" w:hAnsi="SimSun"/>
          <w:sz w:val="22"/>
          <w:szCs w:val="22"/>
          <w:lang w:eastAsia="zh-CN"/>
        </w:rPr>
        <w:t>”</w:t>
      </w:r>
    </w:p>
    <w:p w14:paraId="647F08DF" w14:textId="78844F8A" w:rsidR="0069314C" w:rsidRDefault="0069314C">
      <w:pPr>
        <w:tabs>
          <w:tab w:val="clear" w:pos="1134"/>
          <w:tab w:val="clear" w:pos="1871"/>
          <w:tab w:val="clear" w:pos="2268"/>
        </w:tabs>
        <w:overflowPunct/>
        <w:autoSpaceDE/>
        <w:autoSpaceDN/>
        <w:adjustRightInd/>
        <w:spacing w:before="0"/>
        <w:jc w:val="left"/>
        <w:textAlignment w:val="auto"/>
        <w:rPr>
          <w:rStyle w:val="Artref"/>
          <w:rFonts w:eastAsia="STKaiti"/>
          <w:color w:val="000000"/>
          <w:sz w:val="22"/>
          <w:szCs w:val="22"/>
          <w:lang w:eastAsia="zh-CN"/>
        </w:rPr>
      </w:pPr>
      <w:r>
        <w:rPr>
          <w:rStyle w:val="Artref"/>
          <w:rFonts w:eastAsia="STKaiti"/>
          <w:color w:val="000000"/>
          <w:sz w:val="22"/>
          <w:szCs w:val="22"/>
          <w:lang w:eastAsia="zh-CN"/>
        </w:rPr>
        <w:br w:type="page"/>
      </w:r>
    </w:p>
    <w:p w14:paraId="13D66944" w14:textId="77777777" w:rsidR="00D639EB" w:rsidRPr="004E5145" w:rsidRDefault="00D639EB" w:rsidP="00171A3D">
      <w:pPr>
        <w:pStyle w:val="Heading8"/>
        <w:rPr>
          <w:lang w:eastAsia="zh-CN"/>
        </w:rPr>
      </w:pPr>
      <w:r w:rsidRPr="00326947">
        <w:rPr>
          <w:lang w:eastAsia="zh-CN"/>
        </w:rPr>
        <w:lastRenderedPageBreak/>
        <w:t>11.</w:t>
      </w:r>
      <w:r w:rsidR="00171A3D">
        <w:rPr>
          <w:lang w:eastAsia="zh-CN"/>
        </w:rPr>
        <w:t>50</w:t>
      </w:r>
    </w:p>
    <w:p w14:paraId="23910B34" w14:textId="77777777" w:rsidR="00D639EB" w:rsidRPr="004E5145" w:rsidRDefault="00D639EB" w:rsidP="00D639EB">
      <w:pPr>
        <w:ind w:firstLineChars="200" w:firstLine="480"/>
        <w:rPr>
          <w:lang w:eastAsia="zh-CN"/>
        </w:rPr>
      </w:pPr>
      <w:r w:rsidRPr="004E5145">
        <w:rPr>
          <w:lang w:eastAsia="zh-CN"/>
        </w:rPr>
        <w:t>本款责成无线电通信局定期审查频率总表（</w:t>
      </w:r>
      <w:r w:rsidRPr="004E5145">
        <w:rPr>
          <w:lang w:eastAsia="zh-CN"/>
        </w:rPr>
        <w:t>MIFR</w:t>
      </w:r>
      <w:r w:rsidRPr="004E5145">
        <w:rPr>
          <w:lang w:eastAsia="zh-CN"/>
        </w:rPr>
        <w:t>），以维护或提高其准确性，并特别关注对各项审查结论的复审，以便在每届世界无线电通信大会之后根据变化的划分情况对其进行调整。关于该款的后半部分</w:t>
      </w:r>
      <w:r w:rsidRPr="00D639EB">
        <w:rPr>
          <w:rFonts w:ascii="SimSun" w:hAnsi="SimSun"/>
          <w:lang w:eastAsia="zh-CN"/>
        </w:rPr>
        <w:t>“</w:t>
      </w:r>
      <w:r w:rsidRPr="00A8398C">
        <w:rPr>
          <w:rFonts w:ascii="STKaiti" w:eastAsia="STKaiti" w:hAnsi="STKaiti"/>
          <w:lang w:eastAsia="zh-CN"/>
        </w:rPr>
        <w:t>…重点是…</w:t>
      </w:r>
      <w:r w:rsidRPr="00D639EB">
        <w:rPr>
          <w:rFonts w:ascii="SimSun" w:hAnsi="SimSun"/>
          <w:lang w:eastAsia="zh-CN"/>
        </w:rPr>
        <w:t>”</w:t>
      </w:r>
      <w:r w:rsidRPr="004E5145">
        <w:rPr>
          <w:lang w:eastAsia="zh-CN"/>
        </w:rPr>
        <w:t>，鉴于划分存在多种变更情况且频率总表中有大量字段用于存储审查结论，委员会做出结论，就复审审查结论问题向无线电通信局</w:t>
      </w:r>
      <w:r w:rsidRPr="004E5145">
        <w:rPr>
          <w:spacing w:val="-4"/>
          <w:lang w:eastAsia="zh-CN"/>
        </w:rPr>
        <w:t>做出指示的最适当方式是，确定此类复审的主要要素。因此，委员会决定，在根据第</w:t>
      </w:r>
      <w:r w:rsidRPr="004E5145">
        <w:rPr>
          <w:b/>
          <w:bCs/>
          <w:spacing w:val="-4"/>
          <w:lang w:eastAsia="zh-CN"/>
        </w:rPr>
        <w:t>11.50</w:t>
      </w:r>
      <w:r w:rsidRPr="004E5145">
        <w:rPr>
          <w:lang w:eastAsia="zh-CN"/>
        </w:rPr>
        <w:t>款复审审查结论时，须适用以下主要原则，除非大会另行决定：</w:t>
      </w:r>
    </w:p>
    <w:p w14:paraId="0E6797E5" w14:textId="77777777" w:rsidR="00D639EB" w:rsidRPr="004E5145" w:rsidRDefault="00D639EB" w:rsidP="00D639EB">
      <w:pPr>
        <w:rPr>
          <w:lang w:eastAsia="zh-CN"/>
        </w:rPr>
      </w:pPr>
      <w:r w:rsidRPr="004E5145">
        <w:rPr>
          <w:lang w:eastAsia="zh-CN"/>
        </w:rPr>
        <w:t>1</w:t>
      </w:r>
      <w:r w:rsidRPr="004E5145">
        <w:rPr>
          <w:lang w:eastAsia="zh-CN"/>
        </w:rPr>
        <w:tab/>
      </w:r>
      <w:r w:rsidRPr="004E5145">
        <w:rPr>
          <w:lang w:eastAsia="zh-CN"/>
        </w:rPr>
        <w:t>当新的或修订后的规则条款生效时，相关登记指配的审查结论须由无线电通信局修订和更新，以反映出这些指配是否符合修订后的规则条款</w:t>
      </w:r>
      <w:r w:rsidRPr="004E5145">
        <w:rPr>
          <w:lang w:eastAsia="zh-CN"/>
        </w:rPr>
        <w:t>/</w:t>
      </w:r>
      <w:r w:rsidRPr="004E5145">
        <w:rPr>
          <w:lang w:eastAsia="zh-CN"/>
        </w:rPr>
        <w:t>划分。</w:t>
      </w:r>
    </w:p>
    <w:p w14:paraId="6924CEF9" w14:textId="404E18FA" w:rsidR="00171A3D" w:rsidRDefault="00D639EB" w:rsidP="0069314C">
      <w:pPr>
        <w:rPr>
          <w:lang w:eastAsia="zh-CN"/>
        </w:rPr>
      </w:pPr>
      <w:r w:rsidRPr="004E5145">
        <w:rPr>
          <w:lang w:eastAsia="zh-CN"/>
        </w:rPr>
        <w:t>2</w:t>
      </w:r>
      <w:r w:rsidRPr="004E5145">
        <w:rPr>
          <w:lang w:eastAsia="zh-CN"/>
        </w:rPr>
        <w:tab/>
      </w:r>
      <w:r w:rsidRPr="004E5145">
        <w:rPr>
          <w:lang w:eastAsia="zh-CN"/>
        </w:rPr>
        <w:t>在采取任何行动前，无线电通信局均须就相关支配的复审</w:t>
      </w:r>
      <w:r w:rsidRPr="004E5145">
        <w:rPr>
          <w:lang w:val="fr-CH" w:eastAsia="zh-CN"/>
        </w:rPr>
        <w:t>审查</w:t>
      </w:r>
      <w:r w:rsidRPr="004E5145">
        <w:rPr>
          <w:lang w:eastAsia="zh-CN"/>
        </w:rPr>
        <w:t>结论一事联系各相关通知主管部门，并提供有关可能的行动方案的相关信息，这一切均应以下述</w:t>
      </w:r>
      <w:r w:rsidRPr="004E5145">
        <w:rPr>
          <w:lang w:eastAsia="zh-CN"/>
        </w:rPr>
        <w:t>3-6</w:t>
      </w:r>
      <w:r w:rsidRPr="004E5145">
        <w:rPr>
          <w:lang w:eastAsia="zh-CN"/>
        </w:rPr>
        <w:t>项中规定的原则为基础。如果在无线电通信局规定的截止期限（通常为无线电通信局发函后</w:t>
      </w:r>
      <w:r w:rsidRPr="004E5145">
        <w:rPr>
          <w:lang w:eastAsia="zh-CN"/>
        </w:rPr>
        <w:t>30</w:t>
      </w:r>
      <w:r w:rsidRPr="004E5145">
        <w:rPr>
          <w:lang w:eastAsia="zh-CN"/>
        </w:rPr>
        <w:t>天内）内未收到回复，无线电通信局须发送提醒函。如果在提醒函发出</w:t>
      </w:r>
      <w:r w:rsidRPr="004E5145">
        <w:rPr>
          <w:lang w:eastAsia="zh-CN"/>
        </w:rPr>
        <w:t>15</w:t>
      </w:r>
      <w:r w:rsidRPr="004E5145">
        <w:rPr>
          <w:lang w:eastAsia="zh-CN"/>
        </w:rPr>
        <w:t>天后仍未收到回复，则无线电通信局须实施拟议行动。</w:t>
      </w:r>
    </w:p>
    <w:p w14:paraId="44250637" w14:textId="77777777" w:rsidR="00D639EB" w:rsidRPr="004E5145" w:rsidRDefault="00D639EB" w:rsidP="00D639EB">
      <w:pPr>
        <w:rPr>
          <w:lang w:eastAsia="zh-CN"/>
        </w:rPr>
      </w:pPr>
      <w:r w:rsidRPr="004E5145">
        <w:rPr>
          <w:lang w:eastAsia="zh-CN"/>
        </w:rPr>
        <w:t>3</w:t>
      </w:r>
      <w:r w:rsidRPr="004E5145">
        <w:rPr>
          <w:lang w:eastAsia="zh-CN"/>
        </w:rPr>
        <w:tab/>
      </w:r>
      <w:r w:rsidRPr="004E5145">
        <w:rPr>
          <w:lang w:eastAsia="zh-CN"/>
        </w:rPr>
        <w:t>当第</w:t>
      </w:r>
      <w:r w:rsidRPr="00D639EB">
        <w:rPr>
          <w:b/>
          <w:bCs/>
          <w:lang w:eastAsia="zh-CN"/>
        </w:rPr>
        <w:t>5</w:t>
      </w:r>
      <w:r w:rsidRPr="004E5145">
        <w:rPr>
          <w:lang w:eastAsia="zh-CN"/>
        </w:rPr>
        <w:t>条的变更导致某个无线电通信业务的划分被取消时，相关的登记指配应从频率总表中删除。如果通知主管部门要求保留该指配，并表示将根据第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w:t>
      </w:r>
    </w:p>
    <w:p w14:paraId="5B6C4B10" w14:textId="622E5EC9" w:rsidR="00D639EB" w:rsidRDefault="00D639EB" w:rsidP="00D639EB">
      <w:pPr>
        <w:rPr>
          <w:lang w:eastAsia="zh-CN"/>
        </w:rPr>
      </w:pPr>
      <w:r w:rsidRPr="004E5145">
        <w:rPr>
          <w:lang w:eastAsia="zh-CN"/>
        </w:rPr>
        <w:t>4</w:t>
      </w:r>
      <w:r w:rsidRPr="004E5145">
        <w:rPr>
          <w:lang w:eastAsia="zh-CN"/>
        </w:rPr>
        <w:tab/>
      </w:r>
      <w:r w:rsidRPr="004E5145">
        <w:rPr>
          <w:lang w:eastAsia="zh-CN"/>
        </w:rPr>
        <w:t>当第</w:t>
      </w:r>
      <w:r w:rsidRPr="004E5145">
        <w:rPr>
          <w:b/>
          <w:bCs/>
          <w:lang w:eastAsia="zh-CN"/>
        </w:rPr>
        <w:t>5</w:t>
      </w:r>
      <w:r w:rsidRPr="004E5145">
        <w:rPr>
          <w:lang w:eastAsia="zh-CN"/>
        </w:rPr>
        <w:t>条的变更导致划分的类别降级且降级后的划分不适用任何额外条件时，或当已登记的指配符合降级后划分适用的条件时，相关登记指配的地位亦须相应降级且该指配须保留在频率总表中，除非通知主管部门要求将其删除。</w:t>
      </w:r>
    </w:p>
    <w:p w14:paraId="6F8698BB" w14:textId="199E3AFE" w:rsidR="0069314C" w:rsidRDefault="0069314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48891E8" w14:textId="77777777" w:rsidR="00D639EB" w:rsidRPr="004E5145" w:rsidRDefault="00D639EB" w:rsidP="00171A3D">
      <w:pPr>
        <w:ind w:firstLineChars="200" w:firstLine="480"/>
        <w:rPr>
          <w:lang w:eastAsia="zh-CN"/>
        </w:rPr>
      </w:pPr>
      <w:r w:rsidRPr="004E5145">
        <w:rPr>
          <w:lang w:eastAsia="zh-CN"/>
        </w:rPr>
        <w:lastRenderedPageBreak/>
        <w:t>当降级后的划分适用额外条件，且未满足与第</w:t>
      </w:r>
      <w:r w:rsidRPr="004E5145">
        <w:rPr>
          <w:b/>
          <w:bCs/>
          <w:lang w:eastAsia="zh-CN"/>
        </w:rPr>
        <w:t>11.31</w:t>
      </w:r>
      <w:r w:rsidRPr="004E5145">
        <w:rPr>
          <w:lang w:eastAsia="zh-CN"/>
        </w:rPr>
        <w:t>款规则审查有关的条件（如功率限值、限于国内操作、要求根据第</w:t>
      </w:r>
      <w:r w:rsidRPr="004E5145">
        <w:rPr>
          <w:b/>
          <w:bCs/>
          <w:lang w:eastAsia="zh-CN"/>
        </w:rPr>
        <w:t>9.21</w:t>
      </w:r>
      <w:r w:rsidRPr="004E5145">
        <w:rPr>
          <w:lang w:eastAsia="zh-CN"/>
        </w:rPr>
        <w:t>款达成协议、间隔距离等）时，无线电通信局须建议删除发出通知的主管部门的该指配，或者修改其特性以符合新的条件。如果通知主管部门要求保留该指配且其特性不变时，并表示将根据第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款规定的条件，作为情况通报而保留在频率总表中。关于相关协调程序的运用，无线电通信局应建议通知主管部门删除或重新提交该指配以运用这些程序。关于第</w:t>
      </w:r>
      <w:r w:rsidRPr="004E5145">
        <w:rPr>
          <w:b/>
          <w:bCs/>
          <w:lang w:eastAsia="zh-CN"/>
        </w:rPr>
        <w:t>11.32</w:t>
      </w:r>
      <w:r w:rsidRPr="004E5145">
        <w:rPr>
          <w:lang w:eastAsia="zh-CN"/>
        </w:rPr>
        <w:t>款规定的审查，已登记的、且特性未发生变化的指配应被认为自在频率总表中原登记日期起，就权利平等划分的业务而言，已成功完成了适用的协调程序。</w:t>
      </w:r>
    </w:p>
    <w:p w14:paraId="16911BE0" w14:textId="451B3025" w:rsidR="00D639EB" w:rsidRDefault="00D639EB" w:rsidP="00171A3D">
      <w:pPr>
        <w:rPr>
          <w:lang w:eastAsia="zh-CN"/>
        </w:rPr>
      </w:pPr>
      <w:r w:rsidRPr="004E5145">
        <w:rPr>
          <w:lang w:eastAsia="zh-CN"/>
        </w:rPr>
        <w:t>5</w:t>
      </w:r>
      <w:r w:rsidRPr="004E5145">
        <w:rPr>
          <w:lang w:eastAsia="zh-CN"/>
        </w:rPr>
        <w:tab/>
      </w:r>
      <w:r w:rsidR="00482E20">
        <w:rPr>
          <w:rFonts w:hint="eastAsia"/>
          <w:lang w:eastAsia="zh-CN"/>
        </w:rPr>
        <w:t>如</w:t>
      </w:r>
      <w:r w:rsidR="00482E20" w:rsidRPr="004E5145">
        <w:rPr>
          <w:lang w:eastAsia="zh-CN"/>
        </w:rPr>
        <w:t>第</w:t>
      </w:r>
      <w:r w:rsidR="00482E20" w:rsidRPr="004E5145">
        <w:rPr>
          <w:b/>
          <w:bCs/>
          <w:lang w:eastAsia="zh-CN"/>
        </w:rPr>
        <w:t>5</w:t>
      </w:r>
      <w:r w:rsidR="00482E20">
        <w:rPr>
          <w:lang w:eastAsia="zh-CN"/>
        </w:rPr>
        <w:t>条的变更导致为新业务做出</w:t>
      </w:r>
      <w:r w:rsidR="00482E20" w:rsidRPr="004E5145">
        <w:rPr>
          <w:lang w:eastAsia="zh-CN"/>
        </w:rPr>
        <w:t>划分或将现有业务的类别升级，</w:t>
      </w:r>
      <w:r w:rsidR="00482E20">
        <w:rPr>
          <w:rFonts w:hint="eastAsia"/>
          <w:lang w:eastAsia="zh-CN"/>
        </w:rPr>
        <w:t>则</w:t>
      </w:r>
      <w:r w:rsidR="00482E20" w:rsidRPr="004E5145">
        <w:rPr>
          <w:lang w:eastAsia="zh-CN"/>
        </w:rPr>
        <w:t>无线电通信局须提请通知主管部门注意以前级别较低或根据第</w:t>
      </w:r>
      <w:r w:rsidR="00482E20" w:rsidRPr="004E5145">
        <w:rPr>
          <w:b/>
          <w:bCs/>
          <w:lang w:eastAsia="zh-CN"/>
        </w:rPr>
        <w:t>4.4</w:t>
      </w:r>
      <w:r w:rsidR="00482E20" w:rsidRPr="004E5145">
        <w:rPr>
          <w:lang w:eastAsia="zh-CN"/>
        </w:rPr>
        <w:t>款登记的相关已登记的指配，并建议主管部门提交新的指配以取代以前的指配。新提交的指配须适用相关协调程序，</w:t>
      </w:r>
      <w:r w:rsidR="00482E20">
        <w:rPr>
          <w:rFonts w:hint="eastAsia"/>
          <w:lang w:eastAsia="zh-CN"/>
        </w:rPr>
        <w:t>且</w:t>
      </w:r>
      <w:r w:rsidR="00482E20" w:rsidRPr="004E5145">
        <w:rPr>
          <w:lang w:eastAsia="zh-CN"/>
        </w:rPr>
        <w:t>在此</w:t>
      </w:r>
      <w:r w:rsidR="00482E20">
        <w:rPr>
          <w:rFonts w:hint="eastAsia"/>
          <w:lang w:eastAsia="zh-CN"/>
        </w:rPr>
        <w:t>过</w:t>
      </w:r>
      <w:r w:rsidR="00482E20">
        <w:rPr>
          <w:lang w:eastAsia="zh-CN"/>
        </w:rPr>
        <w:t>程</w:t>
      </w:r>
      <w:r w:rsidR="00482E20" w:rsidRPr="004E5145">
        <w:rPr>
          <w:lang w:eastAsia="zh-CN"/>
        </w:rPr>
        <w:t>中不</w:t>
      </w:r>
      <w:r w:rsidR="00482E20">
        <w:rPr>
          <w:rFonts w:hint="eastAsia"/>
          <w:lang w:eastAsia="zh-CN"/>
        </w:rPr>
        <w:t>得</w:t>
      </w:r>
      <w:r w:rsidR="00482E20" w:rsidRPr="004E5145">
        <w:rPr>
          <w:lang w:eastAsia="zh-CN"/>
        </w:rPr>
        <w:t>享有特别的优先权。只有在满足《无线电规则》所有相关规定后，该指配的地位才应升级。</w:t>
      </w:r>
      <w:r w:rsidR="00482E20">
        <w:rPr>
          <w:rFonts w:hint="eastAsia"/>
          <w:lang w:eastAsia="zh-CN"/>
        </w:rPr>
        <w:t>如</w:t>
      </w:r>
      <w:r w:rsidR="00482E20" w:rsidRPr="00A566E4">
        <w:rPr>
          <w:rFonts w:hint="eastAsia"/>
          <w:lang w:eastAsia="zh-CN"/>
        </w:rPr>
        <w:t>第</w:t>
      </w:r>
      <w:r w:rsidR="00482E20" w:rsidRPr="00A566E4">
        <w:rPr>
          <w:rFonts w:hint="eastAsia"/>
          <w:lang w:eastAsia="zh-CN"/>
        </w:rPr>
        <w:t>5</w:t>
      </w:r>
      <w:r w:rsidR="00482E20" w:rsidRPr="00A566E4">
        <w:rPr>
          <w:rFonts w:hint="eastAsia"/>
          <w:lang w:eastAsia="zh-CN"/>
        </w:rPr>
        <w:t>条的变更</w:t>
      </w:r>
      <w:r w:rsidR="00482E20">
        <w:rPr>
          <w:rFonts w:hint="eastAsia"/>
          <w:lang w:eastAsia="zh-CN"/>
        </w:rPr>
        <w:t>不仅</w:t>
      </w:r>
      <w:r w:rsidR="00482E20" w:rsidRPr="00A566E4">
        <w:rPr>
          <w:rFonts w:hint="eastAsia"/>
          <w:lang w:eastAsia="zh-CN"/>
        </w:rPr>
        <w:t>导致为新业务做出划分（</w:t>
      </w:r>
      <w:r w:rsidR="00482E20" w:rsidRPr="00A566E4">
        <w:rPr>
          <w:rFonts w:hint="eastAsia"/>
          <w:lang w:eastAsia="zh-CN"/>
        </w:rPr>
        <w:t>S2</w:t>
      </w:r>
      <w:r w:rsidR="00482E20" w:rsidRPr="00A566E4">
        <w:rPr>
          <w:rFonts w:hint="eastAsia"/>
          <w:lang w:eastAsia="zh-CN"/>
        </w:rPr>
        <w:t>）或</w:t>
      </w:r>
      <w:r w:rsidR="00482E20">
        <w:rPr>
          <w:rFonts w:hint="eastAsia"/>
          <w:lang w:eastAsia="zh-CN"/>
        </w:rPr>
        <w:t>升级</w:t>
      </w:r>
      <w:r w:rsidR="00482E20">
        <w:rPr>
          <w:lang w:eastAsia="zh-CN"/>
        </w:rPr>
        <w:t>，而且导致</w:t>
      </w:r>
      <w:r w:rsidR="00482E20">
        <w:rPr>
          <w:rFonts w:hint="eastAsia"/>
          <w:lang w:eastAsia="zh-CN"/>
        </w:rPr>
        <w:t>同</w:t>
      </w:r>
      <w:r w:rsidR="00482E20" w:rsidRPr="00A566E4">
        <w:rPr>
          <w:rFonts w:hint="eastAsia"/>
          <w:lang w:eastAsia="zh-CN"/>
        </w:rPr>
        <w:t>频段内</w:t>
      </w:r>
      <w:r w:rsidR="00482E20">
        <w:rPr>
          <w:rFonts w:hint="eastAsia"/>
          <w:lang w:eastAsia="zh-CN"/>
        </w:rPr>
        <w:t>另一</w:t>
      </w:r>
      <w:r w:rsidR="00482E20" w:rsidRPr="00A566E4">
        <w:rPr>
          <w:rFonts w:hint="eastAsia"/>
          <w:lang w:eastAsia="zh-CN"/>
        </w:rPr>
        <w:t>现有业务类别的升级（</w:t>
      </w:r>
      <w:r w:rsidR="00482E20" w:rsidRPr="00A566E4">
        <w:rPr>
          <w:rFonts w:hint="eastAsia"/>
          <w:lang w:eastAsia="zh-CN"/>
        </w:rPr>
        <w:t>S1</w:t>
      </w:r>
      <w:r w:rsidR="00482E20" w:rsidRPr="00A566E4">
        <w:rPr>
          <w:rFonts w:hint="eastAsia"/>
          <w:lang w:eastAsia="zh-CN"/>
        </w:rPr>
        <w:t>），</w:t>
      </w:r>
      <w:r w:rsidR="00482E20">
        <w:rPr>
          <w:rFonts w:hint="eastAsia"/>
          <w:lang w:eastAsia="zh-CN"/>
        </w:rPr>
        <w:t>则</w:t>
      </w:r>
      <w:r w:rsidR="00482E20" w:rsidRPr="00A566E4">
        <w:rPr>
          <w:rFonts w:hint="eastAsia"/>
          <w:lang w:eastAsia="zh-CN"/>
        </w:rPr>
        <w:t>无线电通信局须提请</w:t>
      </w:r>
      <w:r w:rsidR="00482E20">
        <w:rPr>
          <w:rFonts w:hint="eastAsia"/>
          <w:lang w:eastAsia="zh-CN"/>
        </w:rPr>
        <w:t>主管部门</w:t>
      </w:r>
      <w:r w:rsidR="00482E20">
        <w:rPr>
          <w:lang w:eastAsia="zh-CN"/>
        </w:rPr>
        <w:t>注意其</w:t>
      </w:r>
      <w:r w:rsidR="00482E20" w:rsidRPr="00A566E4">
        <w:rPr>
          <w:rFonts w:hint="eastAsia"/>
          <w:lang w:eastAsia="zh-CN"/>
        </w:rPr>
        <w:t>已登记在</w:t>
      </w:r>
      <w:r w:rsidR="00482E20" w:rsidRPr="00A566E4">
        <w:rPr>
          <w:rFonts w:hint="eastAsia"/>
          <w:lang w:eastAsia="zh-CN"/>
        </w:rPr>
        <w:t>MIFR</w:t>
      </w:r>
      <w:r w:rsidR="00482E20" w:rsidRPr="00A566E4">
        <w:rPr>
          <w:rFonts w:hint="eastAsia"/>
          <w:lang w:eastAsia="zh-CN"/>
        </w:rPr>
        <w:t>中的</w:t>
      </w:r>
      <w:r w:rsidR="00482E20" w:rsidRPr="00A566E4">
        <w:rPr>
          <w:rFonts w:hint="eastAsia"/>
          <w:lang w:eastAsia="zh-CN"/>
        </w:rPr>
        <w:t>S1</w:t>
      </w:r>
      <w:r w:rsidR="00482E20" w:rsidRPr="00A566E4">
        <w:rPr>
          <w:rFonts w:hint="eastAsia"/>
          <w:lang w:eastAsia="zh-CN"/>
        </w:rPr>
        <w:t>业务指配或在大会决定前已收到协调要求的</w:t>
      </w:r>
      <w:r w:rsidR="00482E20">
        <w:rPr>
          <w:rFonts w:hint="eastAsia"/>
          <w:lang w:eastAsia="zh-CN"/>
        </w:rPr>
        <w:t>该</w:t>
      </w:r>
      <w:r w:rsidR="00482E20">
        <w:rPr>
          <w:lang w:eastAsia="zh-CN"/>
        </w:rPr>
        <w:t>指配</w:t>
      </w:r>
      <w:r w:rsidR="00482E20" w:rsidRPr="00A566E4">
        <w:rPr>
          <w:rFonts w:hint="eastAsia"/>
          <w:lang w:eastAsia="zh-CN"/>
        </w:rPr>
        <w:t>，并</w:t>
      </w:r>
      <w:r w:rsidR="00482E20">
        <w:rPr>
          <w:rFonts w:hint="eastAsia"/>
          <w:lang w:eastAsia="zh-CN"/>
        </w:rPr>
        <w:t>建议</w:t>
      </w:r>
      <w:r w:rsidR="00482E20" w:rsidRPr="00A566E4">
        <w:rPr>
          <w:rFonts w:hint="eastAsia"/>
          <w:lang w:eastAsia="zh-CN"/>
        </w:rPr>
        <w:t>主管部门</w:t>
      </w:r>
      <w:r w:rsidR="00482E20">
        <w:rPr>
          <w:rFonts w:hint="eastAsia"/>
          <w:lang w:eastAsia="zh-CN"/>
        </w:rPr>
        <w:t>在</w:t>
      </w:r>
      <w:r w:rsidR="00482E20">
        <w:rPr>
          <w:lang w:eastAsia="zh-CN"/>
        </w:rPr>
        <w:t>有关提交资料的四个月期限内，</w:t>
      </w:r>
      <w:r w:rsidR="00482E20" w:rsidRPr="00A566E4">
        <w:rPr>
          <w:rFonts w:hint="eastAsia"/>
          <w:lang w:eastAsia="zh-CN"/>
        </w:rPr>
        <w:t>提交新的指配以取代</w:t>
      </w:r>
      <w:r w:rsidR="00482E20">
        <w:rPr>
          <w:rFonts w:hint="eastAsia"/>
          <w:lang w:eastAsia="zh-CN"/>
        </w:rPr>
        <w:t>此</w:t>
      </w:r>
      <w:r w:rsidR="00482E20" w:rsidRPr="00A566E4">
        <w:rPr>
          <w:rFonts w:hint="eastAsia"/>
          <w:lang w:eastAsia="zh-CN"/>
        </w:rPr>
        <w:t>前的指配。</w:t>
      </w:r>
      <w:r w:rsidR="00482E20">
        <w:rPr>
          <w:rFonts w:hint="eastAsia"/>
          <w:lang w:eastAsia="zh-CN"/>
        </w:rPr>
        <w:t>之后</w:t>
      </w:r>
      <w:r w:rsidR="00482E20" w:rsidRPr="00A566E4">
        <w:rPr>
          <w:rFonts w:hint="eastAsia"/>
          <w:lang w:eastAsia="zh-CN"/>
        </w:rPr>
        <w:t>无线电通信局须认为</w:t>
      </w:r>
      <w:r w:rsidR="00482E20">
        <w:rPr>
          <w:rFonts w:hint="eastAsia"/>
          <w:lang w:eastAsia="zh-CN"/>
        </w:rPr>
        <w:t>，在</w:t>
      </w:r>
      <w:r w:rsidR="00482E20">
        <w:rPr>
          <w:lang w:eastAsia="zh-CN"/>
        </w:rPr>
        <w:t>上述期限内收到的</w:t>
      </w:r>
      <w:r w:rsidR="00482E20" w:rsidRPr="00A566E4">
        <w:rPr>
          <w:rFonts w:hint="eastAsia"/>
          <w:lang w:eastAsia="zh-CN"/>
        </w:rPr>
        <w:t>这些指配无需与</w:t>
      </w:r>
      <w:r w:rsidR="00482E20" w:rsidRPr="00A566E4">
        <w:rPr>
          <w:rFonts w:hint="eastAsia"/>
          <w:lang w:eastAsia="zh-CN"/>
        </w:rPr>
        <w:t>S2</w:t>
      </w:r>
      <w:r w:rsidR="00482E20" w:rsidRPr="00A566E4">
        <w:rPr>
          <w:rFonts w:hint="eastAsia"/>
          <w:lang w:eastAsia="zh-CN"/>
        </w:rPr>
        <w:t>新业务</w:t>
      </w:r>
      <w:r w:rsidR="00482E20">
        <w:rPr>
          <w:rFonts w:hint="eastAsia"/>
          <w:lang w:eastAsia="zh-CN"/>
        </w:rPr>
        <w:t>或</w:t>
      </w:r>
      <w:r w:rsidR="00482E20">
        <w:rPr>
          <w:lang w:eastAsia="zh-CN"/>
        </w:rPr>
        <w:t>升级</w:t>
      </w:r>
      <w:r w:rsidR="00482E20" w:rsidRPr="00A566E4">
        <w:rPr>
          <w:rFonts w:hint="eastAsia"/>
          <w:lang w:eastAsia="zh-CN"/>
        </w:rPr>
        <w:t>指配进行协调。</w:t>
      </w:r>
    </w:p>
    <w:p w14:paraId="57E7101A" w14:textId="3F12C219" w:rsidR="00D639EB" w:rsidRDefault="00D639EB" w:rsidP="005C674F">
      <w:pPr>
        <w:rPr>
          <w:rFonts w:asciiTheme="majorBidi" w:hAnsiTheme="majorBidi" w:cstheme="majorBidi"/>
          <w:lang w:eastAsia="zh-CN"/>
        </w:rPr>
      </w:pPr>
      <w:r w:rsidRPr="004E5145">
        <w:rPr>
          <w:rFonts w:asciiTheme="majorBidi" w:hAnsiTheme="majorBidi" w:cstheme="majorBidi"/>
          <w:lang w:eastAsia="zh-CN"/>
        </w:rPr>
        <w:t>6</w:t>
      </w:r>
      <w:r w:rsidRPr="004E5145">
        <w:rPr>
          <w:rFonts w:asciiTheme="majorBidi" w:hAnsiTheme="majorBidi" w:cstheme="majorBidi"/>
          <w:lang w:eastAsia="zh-CN"/>
        </w:rPr>
        <w:tab/>
      </w:r>
      <w:r w:rsidRPr="004E5145">
        <w:rPr>
          <w:rFonts w:asciiTheme="majorBidi" w:hAnsiTheme="majorBidi" w:cstheme="majorBidi"/>
          <w:lang w:eastAsia="zh-CN"/>
        </w:rPr>
        <w:t>当第</w:t>
      </w:r>
      <w:r w:rsidRPr="004E5145">
        <w:rPr>
          <w:rFonts w:asciiTheme="majorBidi" w:hAnsiTheme="majorBidi" w:cstheme="majorBidi"/>
          <w:b/>
          <w:bCs/>
          <w:lang w:eastAsia="zh-CN"/>
        </w:rPr>
        <w:t>5</w:t>
      </w:r>
      <w:r w:rsidRPr="004E5145">
        <w:rPr>
          <w:rFonts w:asciiTheme="majorBidi" w:hAnsiTheme="majorBidi" w:cstheme="majorBidi"/>
          <w:lang w:eastAsia="zh-CN"/>
        </w:rPr>
        <w:t>条的变更导致划分条件而非划分类别发生改变（如额外的规则</w:t>
      </w:r>
      <w:r w:rsidRPr="004E5145">
        <w:rPr>
          <w:rFonts w:asciiTheme="majorBidi" w:hAnsiTheme="majorBidi" w:cstheme="majorBidi"/>
          <w:lang w:eastAsia="zh-CN"/>
        </w:rPr>
        <w:t>/</w:t>
      </w:r>
      <w:r w:rsidRPr="004E5145">
        <w:rPr>
          <w:rFonts w:asciiTheme="majorBidi" w:hAnsiTheme="majorBidi" w:cstheme="majorBidi"/>
          <w:lang w:eastAsia="zh-CN"/>
        </w:rPr>
        <w:t>技术限制或新的</w:t>
      </w:r>
      <w:r w:rsidRPr="004E5145">
        <w:rPr>
          <w:rFonts w:asciiTheme="majorBidi" w:hAnsiTheme="majorBidi" w:cstheme="majorBidi"/>
          <w:lang w:eastAsia="zh-CN"/>
        </w:rPr>
        <w:t>/</w:t>
      </w:r>
      <w:r w:rsidRPr="004E5145">
        <w:rPr>
          <w:rFonts w:asciiTheme="majorBidi" w:hAnsiTheme="majorBidi" w:cstheme="majorBidi"/>
          <w:lang w:eastAsia="zh-CN"/>
        </w:rPr>
        <w:t>修订的协调程序等）时，相关登记指配的原始审查结论是否保留取决于其是否符合新的条件。</w:t>
      </w:r>
      <w:r>
        <w:rPr>
          <w:rFonts w:asciiTheme="majorBidi" w:hAnsiTheme="majorBidi" w:cstheme="majorBidi" w:hint="eastAsia"/>
          <w:lang w:eastAsia="zh-CN"/>
        </w:rPr>
        <w:t>在这种情况下，无线电通信局须询问通知主管部门是否修改指配的特性，以满足新的条件。如果通知主管部门未回复无线电通信局的查询（见以上第</w:t>
      </w:r>
      <w:r>
        <w:rPr>
          <w:rFonts w:asciiTheme="majorBidi" w:hAnsiTheme="majorBidi" w:cstheme="majorBidi" w:hint="eastAsia"/>
          <w:lang w:eastAsia="zh-CN"/>
        </w:rPr>
        <w:t>2</w:t>
      </w:r>
      <w:r>
        <w:rPr>
          <w:rFonts w:asciiTheme="majorBidi" w:hAnsiTheme="majorBidi" w:cstheme="majorBidi" w:hint="eastAsia"/>
          <w:lang w:eastAsia="zh-CN"/>
        </w:rPr>
        <w:t>段）或</w:t>
      </w:r>
      <w:r w:rsidRPr="004E5145">
        <w:rPr>
          <w:rFonts w:asciiTheme="majorBidi" w:hAnsiTheme="majorBidi" w:cstheme="majorBidi"/>
          <w:lang w:eastAsia="zh-CN"/>
        </w:rPr>
        <w:t>如果不符合条件，无线电通信局须建议删除发出通知的主管部门的该指配。如果通知主管部门要求保留该指配且其特性不变时，并表示将根据第</w:t>
      </w:r>
      <w:r w:rsidRPr="004E5145">
        <w:rPr>
          <w:rFonts w:asciiTheme="majorBidi" w:hAnsiTheme="majorBidi" w:cstheme="majorBidi"/>
          <w:b/>
          <w:bCs/>
          <w:lang w:eastAsia="zh-CN"/>
        </w:rPr>
        <w:t>4.4</w:t>
      </w:r>
      <w:r w:rsidRPr="004E5145">
        <w:rPr>
          <w:rFonts w:asciiTheme="majorBidi" w:hAnsiTheme="majorBidi" w:cstheme="majorBidi"/>
          <w:lang w:eastAsia="zh-CN"/>
        </w:rPr>
        <w:t>款操作该指配，则该指配须根据第</w:t>
      </w:r>
      <w:r w:rsidRPr="004E5145">
        <w:rPr>
          <w:rFonts w:asciiTheme="majorBidi" w:hAnsiTheme="majorBidi" w:cstheme="majorBidi"/>
          <w:b/>
          <w:bCs/>
          <w:lang w:eastAsia="zh-CN"/>
        </w:rPr>
        <w:t>8.5</w:t>
      </w:r>
      <w:r w:rsidRPr="004E5145">
        <w:rPr>
          <w:rFonts w:asciiTheme="majorBidi" w:hAnsiTheme="majorBidi" w:cstheme="majorBidi"/>
          <w:lang w:eastAsia="zh-CN"/>
        </w:rPr>
        <w:t>款规定的条件，作为情况通报而保留在频率总表中。</w:t>
      </w:r>
    </w:p>
    <w:p w14:paraId="2076C5D1" w14:textId="77777777" w:rsidR="002A6A13" w:rsidRDefault="002A6A13">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eastAsia="zh-CN"/>
        </w:rPr>
      </w:pPr>
    </w:p>
    <w:p w14:paraId="6C55E499" w14:textId="08E05057" w:rsidR="0069314C" w:rsidRDefault="0069314C">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eastAsia="zh-CN"/>
        </w:rPr>
      </w:pPr>
      <w:r>
        <w:rPr>
          <w:rFonts w:asciiTheme="majorBidi" w:hAnsiTheme="majorBidi" w:cstheme="majorBidi"/>
          <w:lang w:eastAsia="zh-CN"/>
        </w:rPr>
        <w:br w:type="page"/>
      </w:r>
    </w:p>
    <w:p w14:paraId="5661AA55" w14:textId="77777777" w:rsidR="00D639EB" w:rsidRPr="004E5145" w:rsidRDefault="00D639EB" w:rsidP="00D639EB">
      <w:pPr>
        <w:ind w:firstLineChars="200" w:firstLine="480"/>
        <w:rPr>
          <w:rFonts w:asciiTheme="majorBidi" w:hAnsiTheme="majorBidi" w:cstheme="majorBidi"/>
          <w:lang w:eastAsia="zh-CN"/>
        </w:rPr>
      </w:pPr>
      <w:r w:rsidRPr="004E5145">
        <w:rPr>
          <w:rFonts w:asciiTheme="majorBidi" w:hAnsiTheme="majorBidi" w:cstheme="majorBidi"/>
          <w:lang w:eastAsia="zh-CN"/>
        </w:rPr>
        <w:lastRenderedPageBreak/>
        <w:t>关于对频率指配进行审查以确定其是否符合第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款规定的世界或区域规划，当适用规划的条件发生变化时，已登记指配的原始审查结果是否予以保留取决于是否符合新的条件。如何不符合条件，相应的指配可以被保留在频率总表中，但要注明第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款规定的不利调查结果。</w:t>
      </w:r>
    </w:p>
    <w:p w14:paraId="7BD06680" w14:textId="77777777" w:rsidR="00D639EB" w:rsidRPr="004E5145" w:rsidRDefault="00D639EB" w:rsidP="00D639EB">
      <w:pPr>
        <w:rPr>
          <w:rFonts w:asciiTheme="majorBidi" w:hAnsiTheme="majorBidi" w:cstheme="majorBidi"/>
          <w:lang w:eastAsia="zh-CN"/>
        </w:rPr>
      </w:pPr>
      <w:r w:rsidRPr="004E5145">
        <w:rPr>
          <w:rFonts w:asciiTheme="majorBidi" w:hAnsiTheme="majorBidi" w:cstheme="majorBidi"/>
          <w:lang w:eastAsia="zh-CN"/>
        </w:rPr>
        <w:t>7</w:t>
      </w:r>
      <w:r w:rsidRPr="004E5145">
        <w:rPr>
          <w:rFonts w:asciiTheme="majorBidi" w:hAnsiTheme="majorBidi" w:cstheme="majorBidi"/>
          <w:lang w:eastAsia="zh-CN"/>
        </w:rPr>
        <w:tab/>
      </w:r>
      <w:r w:rsidRPr="004E5145">
        <w:rPr>
          <w:rFonts w:asciiTheme="majorBidi" w:hAnsiTheme="majorBidi" w:cstheme="majorBidi"/>
          <w:lang w:eastAsia="zh-CN"/>
        </w:rPr>
        <w:t>委员会注意到第</w:t>
      </w:r>
      <w:r w:rsidRPr="004E5145">
        <w:rPr>
          <w:rFonts w:asciiTheme="majorBidi" w:hAnsiTheme="majorBidi" w:cstheme="majorBidi"/>
          <w:b/>
          <w:bCs/>
          <w:lang w:eastAsia="zh-CN"/>
        </w:rPr>
        <w:t>5</w:t>
      </w:r>
      <w:r w:rsidRPr="004E5145">
        <w:rPr>
          <w:rFonts w:asciiTheme="majorBidi" w:hAnsiTheme="majorBidi" w:cstheme="majorBidi"/>
          <w:lang w:eastAsia="zh-CN"/>
        </w:rPr>
        <w:t>条包含一系列条款，根据这些条款，例如第</w:t>
      </w:r>
      <w:r w:rsidRPr="004E5145">
        <w:rPr>
          <w:rFonts w:asciiTheme="majorBidi" w:hAnsiTheme="majorBidi" w:cstheme="majorBidi"/>
          <w:b/>
          <w:bCs/>
          <w:lang w:eastAsia="zh-CN"/>
        </w:rPr>
        <w:t>5.175</w:t>
      </w:r>
      <w:r w:rsidRPr="004E5145">
        <w:rPr>
          <w:rFonts w:asciiTheme="majorBidi" w:hAnsiTheme="majorBidi" w:cstheme="majorBidi"/>
          <w:lang w:eastAsia="zh-CN"/>
        </w:rPr>
        <w:t>、</w:t>
      </w:r>
      <w:r w:rsidRPr="004E5145">
        <w:rPr>
          <w:rFonts w:asciiTheme="majorBidi" w:hAnsiTheme="majorBidi" w:cstheme="majorBidi"/>
          <w:b/>
          <w:bCs/>
          <w:lang w:eastAsia="zh-CN"/>
        </w:rPr>
        <w:t>5.188</w:t>
      </w:r>
      <w:r w:rsidRPr="004E5145">
        <w:rPr>
          <w:rFonts w:asciiTheme="majorBidi" w:hAnsiTheme="majorBidi" w:cstheme="majorBidi"/>
          <w:lang w:eastAsia="zh-CN"/>
        </w:rPr>
        <w:t>款</w:t>
      </w:r>
      <w:r w:rsidRPr="004E5145">
        <w:rPr>
          <w:rFonts w:asciiTheme="majorBidi" w:hAnsiTheme="majorBidi" w:cstheme="majorBidi"/>
          <w:b/>
          <w:bCs/>
          <w:lang w:eastAsia="zh-CN"/>
        </w:rPr>
        <w:t>，</w:t>
      </w:r>
      <w:r w:rsidRPr="004E5145">
        <w:rPr>
          <w:rFonts w:asciiTheme="majorBidi" w:hAnsiTheme="majorBidi" w:cstheme="majorBidi"/>
          <w:lang w:eastAsia="zh-CN"/>
        </w:rPr>
        <w:t>无线电业务的划分需要获得相关主管部门的同意，且为此无需</w:t>
      </w:r>
      <w:r>
        <w:rPr>
          <w:rFonts w:asciiTheme="majorBidi" w:hAnsiTheme="majorBidi" w:cstheme="majorBidi" w:hint="eastAsia"/>
          <w:lang w:eastAsia="zh-CN"/>
        </w:rPr>
        <w:t>参引</w:t>
      </w:r>
      <w:r w:rsidRPr="004E5145">
        <w:rPr>
          <w:rFonts w:asciiTheme="majorBidi" w:hAnsiTheme="majorBidi" w:cstheme="majorBidi"/>
          <w:lang w:eastAsia="zh-CN"/>
        </w:rPr>
        <w:t>第</w:t>
      </w:r>
      <w:r w:rsidRPr="004E5145">
        <w:rPr>
          <w:rFonts w:asciiTheme="majorBidi" w:hAnsiTheme="majorBidi" w:cstheme="majorBidi"/>
          <w:b/>
          <w:bCs/>
          <w:lang w:eastAsia="zh-CN"/>
        </w:rPr>
        <w:t>9.21</w:t>
      </w:r>
      <w:r w:rsidRPr="004E5145">
        <w:rPr>
          <w:rFonts w:asciiTheme="majorBidi" w:hAnsiTheme="majorBidi" w:cstheme="majorBidi"/>
          <w:lang w:eastAsia="zh-CN"/>
        </w:rPr>
        <w:t>款。此类同意既不受第</w:t>
      </w:r>
      <w:r w:rsidRPr="004E5145">
        <w:rPr>
          <w:rFonts w:asciiTheme="majorBidi" w:hAnsiTheme="majorBidi" w:cstheme="majorBidi"/>
          <w:b/>
          <w:bCs/>
          <w:lang w:eastAsia="zh-CN"/>
        </w:rPr>
        <w:t>9</w:t>
      </w:r>
      <w:r w:rsidRPr="004E5145">
        <w:rPr>
          <w:rFonts w:asciiTheme="majorBidi" w:hAnsiTheme="majorBidi" w:cstheme="majorBidi"/>
          <w:lang w:eastAsia="zh-CN"/>
        </w:rPr>
        <w:t>条的管辖也不受程序规则的约束，而是由相关主管部门直接达成。此外，当审议相关频率指配通知时，无线电通信局不会认证此类协议。根据上述情况，委员会决定在审议相关指配审查结果过程中，无线电通信局无须在撰写新审查结论时考虑其它主管部门间是否存在协议。</w:t>
      </w:r>
    </w:p>
    <w:p w14:paraId="04F944B9" w14:textId="77777777" w:rsidR="00225C72" w:rsidRPr="008A0AA2" w:rsidRDefault="00D639EB" w:rsidP="008A0AA2">
      <w:pPr>
        <w:rPr>
          <w:rFonts w:asciiTheme="majorBidi" w:hAnsiTheme="majorBidi" w:cstheme="majorBidi"/>
          <w:lang w:eastAsia="zh-CN"/>
        </w:rPr>
      </w:pPr>
      <w:r w:rsidRPr="004E5145">
        <w:rPr>
          <w:rFonts w:asciiTheme="majorBidi" w:hAnsiTheme="majorBidi" w:cstheme="majorBidi"/>
          <w:lang w:eastAsia="zh-CN"/>
        </w:rPr>
        <w:t>8</w:t>
      </w:r>
      <w:r w:rsidRPr="004E5145">
        <w:rPr>
          <w:rFonts w:asciiTheme="majorBidi" w:hAnsiTheme="majorBidi" w:cstheme="majorBidi"/>
          <w:lang w:eastAsia="zh-CN"/>
        </w:rPr>
        <w:tab/>
      </w:r>
      <w:r w:rsidRPr="004E5145">
        <w:rPr>
          <w:rFonts w:asciiTheme="majorBidi" w:hAnsiTheme="majorBidi" w:cstheme="majorBidi"/>
          <w:lang w:eastAsia="zh-CN"/>
        </w:rPr>
        <w:t>在完成审查结论的复审后，相关频率指配须与修订后审查结论一并公布在</w:t>
      </w:r>
      <w:r w:rsidRPr="004E5145">
        <w:rPr>
          <w:rFonts w:asciiTheme="majorBidi" w:hAnsiTheme="majorBidi" w:cstheme="majorBidi"/>
          <w:lang w:eastAsia="zh-CN"/>
        </w:rPr>
        <w:t>BR IFIC</w:t>
      </w:r>
      <w:r w:rsidRPr="004E5145">
        <w:rPr>
          <w:rFonts w:asciiTheme="majorBidi" w:hAnsiTheme="majorBidi" w:cstheme="majorBidi"/>
          <w:lang w:eastAsia="zh-CN"/>
        </w:rPr>
        <w:t>的相关部分中，并须在</w:t>
      </w:r>
      <w:r w:rsidRPr="004E5145">
        <w:rPr>
          <w:rFonts w:asciiTheme="majorBidi" w:hAnsiTheme="majorBidi" w:cstheme="majorBidi"/>
          <w:lang w:eastAsia="zh-CN"/>
        </w:rPr>
        <w:t>BR IFIC</w:t>
      </w:r>
      <w:r w:rsidRPr="004E5145">
        <w:rPr>
          <w:rFonts w:asciiTheme="majorBidi" w:hAnsiTheme="majorBidi" w:cstheme="majorBidi"/>
          <w:lang w:eastAsia="zh-CN"/>
        </w:rPr>
        <w:t>中附上说明注释，提醒主管部门注意审查结论的复审并解释复审的理由和内容。</w:t>
      </w:r>
    </w:p>
    <w:p w14:paraId="69CE295F" w14:textId="5ADDBA51" w:rsidR="00E70B02" w:rsidRDefault="00E70B02">
      <w:pPr>
        <w:jc w:val="center"/>
      </w:pPr>
      <w:r>
        <w:t>______________</w:t>
      </w:r>
    </w:p>
    <w:p w14:paraId="1E90C7A5" w14:textId="3347CB73" w:rsidR="00513516" w:rsidRDefault="00513516">
      <w:pPr>
        <w:jc w:val="center"/>
      </w:pPr>
    </w:p>
    <w:p w14:paraId="6454D1B1" w14:textId="24FD681E" w:rsidR="00513516" w:rsidRDefault="00513516">
      <w:pPr>
        <w:jc w:val="center"/>
      </w:pPr>
    </w:p>
    <w:p w14:paraId="28900132" w14:textId="378A9AC7" w:rsidR="00513516" w:rsidRDefault="00513516">
      <w:pPr>
        <w:jc w:val="center"/>
      </w:pPr>
    </w:p>
    <w:p w14:paraId="5B60A64C" w14:textId="25D8A1EE" w:rsidR="00513516" w:rsidRDefault="00513516">
      <w:pPr>
        <w:jc w:val="center"/>
      </w:pPr>
    </w:p>
    <w:p w14:paraId="02C8E5A8" w14:textId="77777777" w:rsidR="00513516" w:rsidRDefault="00513516">
      <w:pPr>
        <w:jc w:val="center"/>
      </w:pPr>
    </w:p>
    <w:p w14:paraId="25161C3F" w14:textId="77777777" w:rsidR="00F27A73" w:rsidRDefault="00F27A73">
      <w:pPr>
        <w:rPr>
          <w:lang w:val="en-US" w:eastAsia="zh-CN"/>
        </w:rPr>
      </w:pPr>
    </w:p>
    <w:p w14:paraId="5C466497" w14:textId="77777777" w:rsidR="00171A3D" w:rsidRDefault="00171A3D">
      <w:pPr>
        <w:rPr>
          <w:lang w:val="en-US" w:eastAsia="zh-CN"/>
        </w:rPr>
      </w:pPr>
    </w:p>
    <w:p w14:paraId="138DEE8B" w14:textId="77777777" w:rsidR="00F27A73" w:rsidRDefault="00F27A73">
      <w:pPr>
        <w:rPr>
          <w:lang w:val="en-US" w:eastAsia="zh-CN"/>
        </w:rPr>
      </w:pPr>
    </w:p>
    <w:p w14:paraId="59DF56BE" w14:textId="77777777" w:rsidR="00513516" w:rsidRDefault="00513516">
      <w:pPr>
        <w:rPr>
          <w:lang w:val="en-US" w:eastAsia="zh-CN"/>
        </w:rPr>
        <w:sectPr w:rsidR="00513516" w:rsidSect="00D65C2E">
          <w:headerReference w:type="even" r:id="rId30"/>
          <w:headerReference w:type="default" r:id="rId31"/>
          <w:footnotePr>
            <w:pos w:val="beneathText"/>
          </w:footnotePr>
          <w:pgSz w:w="11907" w:h="16840" w:code="9"/>
          <w:pgMar w:top="1701" w:right="851" w:bottom="1134" w:left="1985" w:header="720" w:footer="482" w:gutter="0"/>
          <w:cols w:space="720"/>
          <w:vAlign w:val="both"/>
          <w:docGrid w:linePitch="326"/>
        </w:sectPr>
      </w:pPr>
    </w:p>
    <w:p w14:paraId="25790C2A" w14:textId="47711FD7" w:rsidR="00F27A73" w:rsidRDefault="00F27A73">
      <w:pPr>
        <w:rPr>
          <w:lang w:val="en-US" w:eastAsia="zh-CN"/>
        </w:rPr>
      </w:pPr>
    </w:p>
    <w:sectPr w:rsidR="00F27A73" w:rsidSect="00513516">
      <w:headerReference w:type="default" r:id="rId32"/>
      <w:footnotePr>
        <w:pos w:val="beneathText"/>
      </w:footnotePr>
      <w:pgSz w:w="11907" w:h="16840" w:code="9"/>
      <w:pgMar w:top="1701" w:right="851" w:bottom="1134" w:left="1985" w:header="720" w:footer="482" w:gutter="0"/>
      <w:pgNumType w:start="1"/>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F3B6B" w14:textId="77777777" w:rsidR="00B23525" w:rsidRDefault="00B23525">
      <w:r>
        <w:separator/>
      </w:r>
    </w:p>
  </w:endnote>
  <w:endnote w:type="continuationSeparator" w:id="0">
    <w:p w14:paraId="5941B7A7" w14:textId="77777777" w:rsidR="00B23525" w:rsidRDefault="00B23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2EFF" w:usb1="C000785B" w:usb2="00000009" w:usb3="00000000" w:csb0="000001FF" w:csb1="00000000"/>
  </w:font>
  <w:font w:name="Times New Roman MT Extra Bold">
    <w:altName w:val="MT Extra"/>
    <w:panose1 w:val="00000000000000000000"/>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TKaiti">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D47B41" w14:textId="77777777" w:rsidR="00B23525" w:rsidRDefault="00B23525">
      <w:r>
        <w:rPr>
          <w:b/>
        </w:rPr>
        <w:t>_______________</w:t>
      </w:r>
    </w:p>
  </w:footnote>
  <w:footnote w:type="continuationSeparator" w:id="0">
    <w:p w14:paraId="7C301B07" w14:textId="77777777" w:rsidR="00B23525" w:rsidRDefault="00B23525">
      <w:r>
        <w:continuationSeparator/>
      </w:r>
    </w:p>
  </w:footnote>
  <w:footnote w:type="continuationNotice" w:id="1">
    <w:p w14:paraId="2F61247A" w14:textId="77777777" w:rsidR="00B23525" w:rsidRDefault="00B23525">
      <w:pPr>
        <w:spacing w:before="0"/>
      </w:pPr>
    </w:p>
  </w:footnote>
  <w:footnote w:id="2">
    <w:p w14:paraId="479F595B" w14:textId="77777777" w:rsidR="00B23525" w:rsidRDefault="00B23525"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rFonts w:hint="eastAsia"/>
          <w:lang w:eastAsia="zh-CN"/>
        </w:rPr>
        <w:t>《</w:t>
      </w:r>
      <w:r>
        <w:rPr>
          <w:lang w:eastAsia="zh-CN"/>
        </w:rPr>
        <w:t>国际频率表</w:t>
      </w:r>
      <w:r>
        <w:rPr>
          <w:rFonts w:hint="eastAsia"/>
          <w:lang w:eastAsia="zh-CN"/>
        </w:rPr>
        <w:t>》</w:t>
      </w:r>
      <w:r>
        <w:rPr>
          <w:lang w:eastAsia="zh-CN"/>
        </w:rPr>
        <w:t>前言第</w:t>
      </w:r>
      <w:r>
        <w:rPr>
          <w:rFonts w:hint="eastAsia"/>
          <w:lang w:eastAsia="zh-CN"/>
        </w:rPr>
        <w:t>六</w:t>
      </w:r>
      <w:r>
        <w:rPr>
          <w:lang w:eastAsia="zh-CN"/>
        </w:rPr>
        <w:t>章列</w:t>
      </w:r>
      <w:r>
        <w:rPr>
          <w:rFonts w:hint="eastAsia"/>
          <w:lang w:eastAsia="zh-CN"/>
        </w:rPr>
        <w:t>出</w:t>
      </w:r>
      <w:r>
        <w:rPr>
          <w:lang w:eastAsia="zh-CN"/>
        </w:rPr>
        <w:t>的共同使用的频率</w:t>
      </w:r>
      <w:r>
        <w:rPr>
          <w:rFonts w:hint="eastAsia"/>
          <w:lang w:eastAsia="zh-CN"/>
        </w:rPr>
        <w:t>无须</w:t>
      </w:r>
      <w:r>
        <w:rPr>
          <w:lang w:eastAsia="zh-CN"/>
        </w:rPr>
        <w:t>进行通知。</w:t>
      </w:r>
    </w:p>
  </w:footnote>
  <w:footnote w:id="3">
    <w:p w14:paraId="4733D592" w14:textId="77777777" w:rsidR="00B23525" w:rsidRDefault="00B23525" w:rsidP="00225C72">
      <w:pPr>
        <w:pStyle w:val="FootnoteText"/>
        <w:spacing w:line="280" w:lineRule="exact"/>
        <w:rPr>
          <w:lang w:eastAsia="zh-CN"/>
        </w:rPr>
      </w:pPr>
      <w:r>
        <w:rPr>
          <w:rStyle w:val="FootnoteReference"/>
        </w:rPr>
        <w:footnoteRef/>
      </w:r>
      <w:r>
        <w:rPr>
          <w:rFonts w:hint="eastAsia"/>
          <w:lang w:eastAsia="zh-CN"/>
        </w:rPr>
        <w:tab/>
      </w:r>
      <w:r>
        <w:rPr>
          <w:lang w:eastAsia="zh-CN"/>
        </w:rPr>
        <w:t>业余业务电台的频率指配</w:t>
      </w:r>
      <w:r>
        <w:rPr>
          <w:rFonts w:hint="eastAsia"/>
          <w:lang w:eastAsia="zh-CN"/>
        </w:rPr>
        <w:t>（第</w:t>
      </w:r>
      <w:r>
        <w:rPr>
          <w:rFonts w:hint="eastAsia"/>
          <w:b/>
          <w:lang w:eastAsia="zh-CN"/>
        </w:rPr>
        <w:t>11.14</w:t>
      </w:r>
      <w:r>
        <w:rPr>
          <w:rFonts w:hint="eastAsia"/>
          <w:lang w:eastAsia="zh-CN"/>
        </w:rPr>
        <w:t>款）进行通知</w:t>
      </w:r>
      <w:r>
        <w:rPr>
          <w:lang w:eastAsia="zh-CN"/>
        </w:rPr>
        <w:t>。</w:t>
      </w:r>
    </w:p>
  </w:footnote>
  <w:footnote w:id="4">
    <w:p w14:paraId="2A950FE4" w14:textId="77777777" w:rsidR="00B23525" w:rsidRDefault="00B23525"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lang w:eastAsia="zh-CN"/>
        </w:rPr>
        <w:t>5</w:t>
      </w:r>
      <w:r>
        <w:rPr>
          <w:rFonts w:hint="eastAsia"/>
          <w:lang w:eastAsia="zh-CN"/>
        </w:rPr>
        <w:t xml:space="preserve"> </w:t>
      </w:r>
      <w:r>
        <w:rPr>
          <w:lang w:eastAsia="zh-CN"/>
        </w:rPr>
        <w:t>900 kHz</w:t>
      </w:r>
      <w:r>
        <w:rPr>
          <w:rFonts w:hint="eastAsia"/>
          <w:lang w:eastAsia="zh-CN"/>
        </w:rPr>
        <w:t>和</w:t>
      </w:r>
      <w:r>
        <w:rPr>
          <w:lang w:eastAsia="zh-CN"/>
        </w:rPr>
        <w:t>26</w:t>
      </w:r>
      <w:r>
        <w:rPr>
          <w:rFonts w:hint="eastAsia"/>
          <w:lang w:eastAsia="zh-CN"/>
        </w:rPr>
        <w:t xml:space="preserve"> </w:t>
      </w:r>
      <w:r>
        <w:rPr>
          <w:lang w:eastAsia="zh-CN"/>
        </w:rPr>
        <w:t>100 kHz</w:t>
      </w:r>
      <w:r>
        <w:rPr>
          <w:lang w:eastAsia="zh-CN"/>
        </w:rPr>
        <w:t>划</w:t>
      </w:r>
      <w:r>
        <w:rPr>
          <w:rFonts w:hint="eastAsia"/>
          <w:lang w:eastAsia="zh-CN"/>
        </w:rPr>
        <w:t>分</w:t>
      </w:r>
      <w:r>
        <w:rPr>
          <w:lang w:eastAsia="zh-CN"/>
        </w:rPr>
        <w:t>给广播业务的高</w:t>
      </w:r>
      <w:r>
        <w:rPr>
          <w:rFonts w:hint="eastAsia"/>
          <w:lang w:eastAsia="zh-CN"/>
        </w:rPr>
        <w:t>频</w:t>
      </w:r>
      <w:r>
        <w:rPr>
          <w:lang w:eastAsia="zh-CN"/>
        </w:rPr>
        <w:t>频段中</w:t>
      </w:r>
      <w:r>
        <w:rPr>
          <w:rFonts w:hint="eastAsia"/>
          <w:lang w:eastAsia="zh-CN"/>
        </w:rPr>
        <w:t>、</w:t>
      </w:r>
      <w:r>
        <w:rPr>
          <w:lang w:eastAsia="zh-CN"/>
        </w:rPr>
        <w:t>受第</w:t>
      </w:r>
      <w:r>
        <w:rPr>
          <w:b/>
          <w:bCs/>
          <w:lang w:eastAsia="zh-CN"/>
        </w:rPr>
        <w:t>12</w:t>
      </w:r>
      <w:r>
        <w:rPr>
          <w:lang w:eastAsia="zh-CN"/>
        </w:rPr>
        <w:t>条程序影响的广播</w:t>
      </w:r>
      <w:r>
        <w:rPr>
          <w:rFonts w:hint="eastAsia"/>
          <w:lang w:eastAsia="zh-CN"/>
        </w:rPr>
        <w:t>电台</w:t>
      </w:r>
      <w:r>
        <w:rPr>
          <w:lang w:eastAsia="zh-CN"/>
        </w:rPr>
        <w:t>的频率指配</w:t>
      </w:r>
      <w:r>
        <w:rPr>
          <w:rFonts w:hint="eastAsia"/>
          <w:lang w:eastAsia="zh-CN"/>
        </w:rPr>
        <w:t>无须</w:t>
      </w:r>
      <w:r>
        <w:rPr>
          <w:lang w:eastAsia="zh-CN"/>
        </w:rPr>
        <w:t>按第</w:t>
      </w:r>
      <w:r>
        <w:rPr>
          <w:b/>
          <w:bCs/>
          <w:lang w:eastAsia="zh-CN"/>
        </w:rPr>
        <w:t>11</w:t>
      </w:r>
      <w:r>
        <w:rPr>
          <w:lang w:eastAsia="zh-CN"/>
        </w:rPr>
        <w:t>条进行通知</w:t>
      </w:r>
      <w:r>
        <w:rPr>
          <w:rFonts w:hint="eastAsia"/>
          <w:lang w:eastAsia="zh-CN"/>
        </w:rPr>
        <w:t>（见第</w:t>
      </w:r>
      <w:r>
        <w:rPr>
          <w:rFonts w:hint="eastAsia"/>
          <w:b/>
          <w:lang w:eastAsia="zh-CN"/>
        </w:rPr>
        <w:t>11.14</w:t>
      </w:r>
      <w:r>
        <w:rPr>
          <w:rFonts w:hint="eastAsia"/>
          <w:lang w:eastAsia="zh-CN"/>
        </w:rPr>
        <w:t>款）</w:t>
      </w:r>
      <w:r>
        <w:rPr>
          <w:lang w:eastAsia="zh-CN"/>
        </w:rPr>
        <w:t>。</w:t>
      </w:r>
    </w:p>
  </w:footnote>
  <w:footnote w:id="5">
    <w:p w14:paraId="338F6D1A" w14:textId="77777777" w:rsidR="00B23525" w:rsidRDefault="00B23525" w:rsidP="00225C72">
      <w:pPr>
        <w:pStyle w:val="FootnoteText"/>
        <w:rPr>
          <w:lang w:eastAsia="zh-CN"/>
        </w:rPr>
      </w:pPr>
      <w:r>
        <w:rPr>
          <w:rStyle w:val="FootnoteReference"/>
        </w:rPr>
        <w:footnoteRef/>
      </w:r>
      <w:r>
        <w:rPr>
          <w:rFonts w:hint="eastAsia"/>
          <w:lang w:eastAsia="zh-CN"/>
        </w:rPr>
        <w:tab/>
      </w:r>
      <w:r>
        <w:rPr>
          <w:lang w:eastAsia="zh-CN"/>
        </w:rPr>
        <w:t>附录</w:t>
      </w:r>
      <w:r>
        <w:rPr>
          <w:b/>
          <w:lang w:eastAsia="zh-CN"/>
        </w:rPr>
        <w:t>7</w:t>
      </w:r>
      <w:r>
        <w:rPr>
          <w:lang w:eastAsia="zh-CN"/>
        </w:rPr>
        <w:t>表</w:t>
      </w:r>
      <w:r>
        <w:rPr>
          <w:lang w:eastAsia="zh-CN"/>
        </w:rPr>
        <w:t>8c</w:t>
      </w:r>
      <w:r>
        <w:rPr>
          <w:lang w:eastAsia="zh-CN"/>
        </w:rPr>
        <w:t>和</w:t>
      </w:r>
      <w:r>
        <w:rPr>
          <w:lang w:eastAsia="zh-CN"/>
        </w:rPr>
        <w:t>8d</w:t>
      </w:r>
      <w:r>
        <w:rPr>
          <w:lang w:eastAsia="zh-CN"/>
        </w:rPr>
        <w:t>中给</w:t>
      </w:r>
      <w:r>
        <w:rPr>
          <w:rFonts w:hint="eastAsia"/>
          <w:lang w:eastAsia="zh-CN"/>
        </w:rPr>
        <w:t>出</w:t>
      </w:r>
      <w:r>
        <w:rPr>
          <w:lang w:eastAsia="zh-CN"/>
        </w:rPr>
        <w:t>的</w:t>
      </w:r>
      <w:proofErr w:type="spellStart"/>
      <w:r>
        <w:rPr>
          <w:lang w:eastAsia="zh-CN"/>
        </w:rPr>
        <w:t>e.i.r.p</w:t>
      </w:r>
      <w:proofErr w:type="spellEnd"/>
      <w:r>
        <w:rPr>
          <w:lang w:eastAsia="zh-CN"/>
        </w:rPr>
        <w:t>.</w:t>
      </w:r>
      <w:r>
        <w:rPr>
          <w:rFonts w:hint="eastAsia"/>
          <w:lang w:eastAsia="zh-CN"/>
        </w:rPr>
        <w:t>是按</w:t>
      </w:r>
      <w:r>
        <w:rPr>
          <w:lang w:eastAsia="zh-CN"/>
        </w:rPr>
        <w:t>总</w:t>
      </w:r>
      <w:proofErr w:type="spellStart"/>
      <w:r>
        <w:rPr>
          <w:lang w:eastAsia="zh-CN"/>
        </w:rPr>
        <w:t>e.i.r.p</w:t>
      </w:r>
      <w:proofErr w:type="spellEnd"/>
      <w:r>
        <w:rPr>
          <w:lang w:eastAsia="zh-CN"/>
        </w:rPr>
        <w:t>.</w:t>
      </w:r>
      <w:r>
        <w:rPr>
          <w:rFonts w:hint="eastAsia"/>
          <w:lang w:eastAsia="zh-CN"/>
        </w:rPr>
        <w:t>为</w:t>
      </w:r>
      <w:r>
        <w:rPr>
          <w:lang w:eastAsia="zh-CN"/>
        </w:rPr>
        <w:t xml:space="preserve">55 </w:t>
      </w:r>
      <w:proofErr w:type="spellStart"/>
      <w:r>
        <w:rPr>
          <w:lang w:eastAsia="zh-CN"/>
        </w:rPr>
        <w:t>dBW</w:t>
      </w:r>
      <w:proofErr w:type="spellEnd"/>
      <w:r>
        <w:rPr>
          <w:rFonts w:hint="eastAsia"/>
          <w:lang w:eastAsia="zh-CN"/>
        </w:rPr>
        <w:t>算出的</w:t>
      </w:r>
      <w:r>
        <w:rPr>
          <w:lang w:eastAsia="zh-CN"/>
        </w:rPr>
        <w:t>。</w:t>
      </w:r>
    </w:p>
  </w:footnote>
  <w:footnote w:id="6">
    <w:p w14:paraId="03B4F967" w14:textId="4ADFA5C3" w:rsidR="00B23205" w:rsidRDefault="00B23525" w:rsidP="00D65C2E">
      <w:pPr>
        <w:pStyle w:val="FootnoteText"/>
        <w:spacing w:before="120" w:line="240" w:lineRule="exact"/>
        <w:rPr>
          <w:lang w:eastAsia="zh-CN"/>
        </w:rPr>
      </w:pPr>
      <w:r>
        <w:rPr>
          <w:rStyle w:val="FootnoteReference"/>
        </w:rPr>
        <w:footnoteRef/>
      </w:r>
      <w:r>
        <w:rPr>
          <w:rFonts w:hint="eastAsia"/>
          <w:lang w:eastAsia="zh-CN"/>
        </w:rPr>
        <w:tab/>
      </w:r>
      <w:r w:rsidR="00D65C2E" w:rsidRPr="00D65C2E">
        <w:rPr>
          <w:rFonts w:hint="eastAsia"/>
          <w:lang w:val="en-US" w:eastAsia="zh-CN"/>
        </w:rPr>
        <w:t>关于此款对</w:t>
      </w:r>
      <w:r w:rsidR="00D65C2E" w:rsidRPr="00D65C2E">
        <w:rPr>
          <w:lang w:val="en-US" w:eastAsia="zh-CN"/>
        </w:rPr>
        <w:t>BSS</w:t>
      </w:r>
      <w:r w:rsidR="00D65C2E" w:rsidRPr="00D65C2E">
        <w:rPr>
          <w:lang w:val="en-US" w:eastAsia="zh-CN"/>
        </w:rPr>
        <w:t>指配</w:t>
      </w:r>
      <w:r w:rsidR="00D65C2E" w:rsidRPr="00D65C2E">
        <w:rPr>
          <w:rFonts w:hint="eastAsia"/>
          <w:lang w:val="en-US" w:eastAsia="zh-CN"/>
        </w:rPr>
        <w:t>的适用性</w:t>
      </w:r>
      <w:r w:rsidR="00D65C2E" w:rsidRPr="00D65C2E">
        <w:rPr>
          <w:lang w:val="en-US" w:eastAsia="zh-CN"/>
        </w:rPr>
        <w:t>，见</w:t>
      </w:r>
      <w:r w:rsidR="00D65C2E" w:rsidRPr="00D65C2E">
        <w:rPr>
          <w:rFonts w:hint="eastAsia"/>
          <w:lang w:val="en-US" w:eastAsia="zh-CN"/>
        </w:rPr>
        <w:t>关于</w:t>
      </w:r>
      <w:r w:rsidR="00D65C2E" w:rsidRPr="00D65C2E">
        <w:rPr>
          <w:lang w:val="en-US" w:eastAsia="zh-CN"/>
        </w:rPr>
        <w:t>第</w:t>
      </w:r>
      <w:r w:rsidR="00D65C2E" w:rsidRPr="00D65C2E">
        <w:rPr>
          <w:b/>
          <w:bCs/>
          <w:lang w:val="en-US" w:eastAsia="zh-CN"/>
        </w:rPr>
        <w:t>23.13B</w:t>
      </w:r>
      <w:r w:rsidR="00D65C2E" w:rsidRPr="00D65C2E">
        <w:rPr>
          <w:rFonts w:hint="eastAsia"/>
          <w:lang w:val="en-US" w:eastAsia="zh-CN"/>
        </w:rPr>
        <w:t>和</w:t>
      </w:r>
      <w:r w:rsidR="00D65C2E" w:rsidRPr="00D65C2E">
        <w:rPr>
          <w:b/>
          <w:bCs/>
          <w:lang w:val="en-US" w:eastAsia="zh-CN"/>
        </w:rPr>
        <w:t>23.13C</w:t>
      </w:r>
      <w:r w:rsidR="00D65C2E" w:rsidRPr="00D65C2E">
        <w:rPr>
          <w:rFonts w:hint="eastAsia"/>
          <w:lang w:val="en-US" w:eastAsia="zh-CN"/>
        </w:rPr>
        <w:t>款的</w:t>
      </w:r>
      <w:r w:rsidR="00D65C2E" w:rsidRPr="00D65C2E">
        <w:rPr>
          <w:lang w:val="en-US" w:eastAsia="zh-CN"/>
        </w:rPr>
        <w:t>程序规则的</w:t>
      </w:r>
      <w:r w:rsidR="00D65C2E" w:rsidRPr="00D65C2E">
        <w:rPr>
          <w:rFonts w:hint="eastAsia"/>
          <w:lang w:val="en-US" w:eastAsia="zh-CN"/>
        </w:rPr>
        <w:t>说明</w:t>
      </w:r>
      <w:r w:rsidR="00D65C2E" w:rsidRPr="00D65C2E">
        <w:rPr>
          <w:lang w:val="en-US" w:eastAsia="zh-CN"/>
        </w:rPr>
        <w:t>。</w:t>
      </w:r>
      <w:r w:rsidR="00D65C2E" w:rsidRPr="00D65C2E">
        <w:rPr>
          <w:rFonts w:eastAsia="Times New Roman"/>
          <w:color w:val="000000"/>
          <w:sz w:val="16"/>
          <w:szCs w:val="16"/>
          <w:lang w:val="en-US" w:eastAsia="zh-CN"/>
        </w:rPr>
        <w:t>(MOD RRB21/479)</w:t>
      </w:r>
    </w:p>
  </w:footnote>
  <w:footnote w:id="7">
    <w:p w14:paraId="1F9F6E8E" w14:textId="77777777" w:rsidR="00B23525" w:rsidRDefault="00B23525" w:rsidP="000B272B">
      <w:pPr>
        <w:pStyle w:val="FootnoteText"/>
        <w:rPr>
          <w:lang w:eastAsia="zh-CN"/>
        </w:rPr>
      </w:pPr>
      <w:r>
        <w:rPr>
          <w:rStyle w:val="FootnoteReference"/>
        </w:rPr>
        <w:footnoteRef/>
      </w:r>
      <w:r>
        <w:rPr>
          <w:lang w:eastAsia="zh-CN"/>
        </w:rPr>
        <w:tab/>
      </w:r>
      <w:r>
        <w:rPr>
          <w:rFonts w:hint="eastAsia"/>
          <w:lang w:eastAsia="zh-CN"/>
        </w:rPr>
        <w:t>在地面和空间无线电通信业务共用频段，主管部门可以在固定业务（无线电接力系统）使用无源中继站。尽管通常无源中继站和发射台或接收台比较接近，但这通常使得电台最大辐射方向发生显著的改变，因而对轨道位置产生较大的影响；为此，无线电规则委员会决定，须要求主管部门对链路的两端，即，发射台到</w:t>
      </w:r>
      <w:bookmarkStart w:id="0" w:name="OLE_LINK5"/>
      <w:r>
        <w:rPr>
          <w:rFonts w:hint="eastAsia"/>
          <w:lang w:eastAsia="zh-CN"/>
        </w:rPr>
        <w:t>无源中继站</w:t>
      </w:r>
      <w:bookmarkEnd w:id="0"/>
      <w:r>
        <w:rPr>
          <w:rFonts w:hint="eastAsia"/>
          <w:lang w:eastAsia="zh-CN"/>
        </w:rPr>
        <w:t>、无源中继站到接收电台，都需要作为单独的电台进行通知；每项通知都应包含附录</w:t>
      </w:r>
      <w:r>
        <w:rPr>
          <w:rFonts w:hint="eastAsia"/>
          <w:b/>
          <w:bCs/>
          <w:lang w:eastAsia="zh-CN"/>
        </w:rPr>
        <w:t>4</w:t>
      </w:r>
      <w:r>
        <w:rPr>
          <w:rFonts w:hint="eastAsia"/>
          <w:lang w:eastAsia="zh-CN"/>
        </w:rPr>
        <w:t>要求的资料，并作为代表一单个电台的单独频率指配处理。</w:t>
      </w:r>
    </w:p>
  </w:footnote>
  <w:footnote w:id="8">
    <w:p w14:paraId="4260FD5A" w14:textId="77777777" w:rsidR="00B23525" w:rsidRDefault="00B23525" w:rsidP="00225C72">
      <w:pPr>
        <w:pStyle w:val="FootnoteText"/>
        <w:rPr>
          <w:lang w:eastAsia="zh-CN"/>
        </w:rPr>
      </w:pPr>
      <w:r>
        <w:rPr>
          <w:rStyle w:val="FootnoteReference"/>
        </w:rPr>
        <w:footnoteRef/>
      </w:r>
      <w:r>
        <w:rPr>
          <w:rFonts w:hint="eastAsia"/>
          <w:lang w:eastAsia="zh-CN"/>
        </w:rPr>
        <w:tab/>
      </w:r>
      <w:r>
        <w:rPr>
          <w:rFonts w:hint="eastAsia"/>
          <w:lang w:eastAsia="zh-CN"/>
        </w:rPr>
        <w:t>见关于第</w:t>
      </w:r>
      <w:r>
        <w:rPr>
          <w:rFonts w:hint="eastAsia"/>
          <w:b/>
          <w:bCs/>
          <w:lang w:eastAsia="zh-CN"/>
        </w:rPr>
        <w:t>21.11</w:t>
      </w:r>
      <w:r>
        <w:rPr>
          <w:rFonts w:hint="eastAsia"/>
          <w:lang w:eastAsia="zh-CN"/>
        </w:rPr>
        <w:t>款的程序规则。</w:t>
      </w:r>
    </w:p>
  </w:footnote>
  <w:footnote w:id="9">
    <w:p w14:paraId="1DE42F47" w14:textId="77777777" w:rsidR="00B23525" w:rsidRDefault="00B23525" w:rsidP="00225C72">
      <w:pPr>
        <w:pStyle w:val="FootnoteText"/>
        <w:rPr>
          <w:lang w:eastAsia="zh-CN"/>
        </w:rPr>
      </w:pPr>
      <w:r>
        <w:rPr>
          <w:rStyle w:val="FootnoteReference"/>
        </w:rPr>
        <w:footnoteRef/>
      </w:r>
      <w:r>
        <w:rPr>
          <w:rFonts w:hint="eastAsia"/>
          <w:lang w:eastAsia="zh-CN"/>
        </w:rPr>
        <w:tab/>
      </w:r>
      <w:r>
        <w:rPr>
          <w:rFonts w:hint="eastAsia"/>
          <w:lang w:eastAsia="zh-CN"/>
        </w:rPr>
        <w:t>见关于第</w:t>
      </w:r>
      <w:r>
        <w:rPr>
          <w:rFonts w:hint="eastAsia"/>
          <w:b/>
          <w:bCs/>
          <w:lang w:eastAsia="zh-CN"/>
        </w:rPr>
        <w:t>21.14</w:t>
      </w:r>
      <w:r>
        <w:rPr>
          <w:rFonts w:hint="eastAsia"/>
          <w:lang w:eastAsia="zh-CN"/>
        </w:rPr>
        <w:t>款的程序规则。</w:t>
      </w:r>
    </w:p>
  </w:footnote>
  <w:footnote w:id="10">
    <w:p w14:paraId="12BB6602" w14:textId="77777777" w:rsidR="00CC7C1D" w:rsidRPr="003C7D56" w:rsidRDefault="00CC7C1D" w:rsidP="00CC7C1D">
      <w:pPr>
        <w:pStyle w:val="FootnoteText"/>
        <w:rPr>
          <w:szCs w:val="24"/>
          <w:lang w:eastAsia="zh-CN"/>
        </w:rPr>
      </w:pPr>
      <w:r>
        <w:rPr>
          <w:rStyle w:val="FootnoteReference"/>
          <w:lang w:eastAsia="zh-CN"/>
        </w:rPr>
        <w:t>9</w:t>
      </w:r>
      <w:r>
        <w:rPr>
          <w:lang w:eastAsia="zh-CN"/>
        </w:rPr>
        <w:tab/>
      </w:r>
      <w:r w:rsidRPr="006043DD">
        <w:rPr>
          <w:rFonts w:hint="eastAsia"/>
          <w:b/>
          <w:bCs/>
          <w:lang w:eastAsia="zh-CN"/>
        </w:rPr>
        <w:t>注：</w:t>
      </w:r>
      <w:r w:rsidRPr="006043DD">
        <w:rPr>
          <w:lang w:eastAsia="zh-CN"/>
        </w:rPr>
        <w:t>WRC-19</w:t>
      </w:r>
      <w:r>
        <w:rPr>
          <w:rFonts w:hint="eastAsia"/>
          <w:lang w:eastAsia="zh-CN"/>
        </w:rPr>
        <w:t>在</w:t>
      </w:r>
      <w:r w:rsidRPr="006043DD">
        <w:rPr>
          <w:rFonts w:hint="eastAsia"/>
          <w:lang w:eastAsia="zh-CN"/>
        </w:rPr>
        <w:t>第</w:t>
      </w:r>
      <w:r w:rsidRPr="006043DD">
        <w:rPr>
          <w:lang w:eastAsia="zh-CN"/>
        </w:rPr>
        <w:t>8</w:t>
      </w:r>
      <w:r w:rsidRPr="006043DD">
        <w:rPr>
          <w:rFonts w:hint="eastAsia"/>
          <w:lang w:eastAsia="zh-CN"/>
        </w:rPr>
        <w:t>次全体会议</w:t>
      </w:r>
      <w:r>
        <w:rPr>
          <w:rFonts w:hint="eastAsia"/>
          <w:lang w:eastAsia="zh-CN"/>
        </w:rPr>
        <w:t>中</w:t>
      </w:r>
      <w:r w:rsidRPr="006043DD">
        <w:rPr>
          <w:rFonts w:hint="eastAsia"/>
          <w:lang w:eastAsia="zh-CN"/>
        </w:rPr>
        <w:t>做出了以下涉及</w:t>
      </w:r>
      <w:r w:rsidRPr="006043DD">
        <w:rPr>
          <w:lang w:eastAsia="zh-CN"/>
        </w:rPr>
        <w:t>17.7-19.3 GHz</w:t>
      </w:r>
      <w:r w:rsidRPr="006043DD">
        <w:rPr>
          <w:rFonts w:hint="eastAsia"/>
          <w:lang w:eastAsia="zh-CN"/>
        </w:rPr>
        <w:t>频段</w:t>
      </w:r>
      <w:r w:rsidRPr="006043DD">
        <w:rPr>
          <w:lang w:eastAsia="zh-CN"/>
        </w:rPr>
        <w:t>non-GSO FSS</w:t>
      </w:r>
      <w:r w:rsidRPr="006043DD">
        <w:rPr>
          <w:rFonts w:hint="eastAsia"/>
          <w:lang w:eastAsia="zh-CN"/>
        </w:rPr>
        <w:t>卫星系统的频率指配是否符合</w:t>
      </w:r>
      <w:r w:rsidRPr="006043DD">
        <w:rPr>
          <w:rFonts w:hint="eastAsia"/>
          <w:bCs/>
          <w:lang w:eastAsia="zh-CN"/>
        </w:rPr>
        <w:t>《无线电规则》</w:t>
      </w:r>
      <w:r w:rsidRPr="006043DD">
        <w:rPr>
          <w:rFonts w:hint="eastAsia"/>
          <w:lang w:eastAsia="zh-CN"/>
        </w:rPr>
        <w:t>第</w:t>
      </w:r>
      <w:r w:rsidRPr="006043DD">
        <w:rPr>
          <w:b/>
          <w:bCs/>
          <w:lang w:eastAsia="zh-CN"/>
        </w:rPr>
        <w:t>21</w:t>
      </w:r>
      <w:r w:rsidRPr="006043DD">
        <w:rPr>
          <w:rFonts w:hint="eastAsia"/>
          <w:lang w:eastAsia="zh-CN"/>
        </w:rPr>
        <w:t>条可适用</w:t>
      </w:r>
      <w:proofErr w:type="spellStart"/>
      <w:r w:rsidRPr="006043DD">
        <w:rPr>
          <w:lang w:eastAsia="zh-CN"/>
        </w:rPr>
        <w:t>pfd</w:t>
      </w:r>
      <w:proofErr w:type="spellEnd"/>
      <w:r w:rsidRPr="006043DD">
        <w:rPr>
          <w:rFonts w:hint="eastAsia"/>
          <w:lang w:eastAsia="zh-CN"/>
        </w:rPr>
        <w:t>限值的决定，请参见</w:t>
      </w:r>
      <w:r w:rsidRPr="006043DD">
        <w:rPr>
          <w:lang w:eastAsia="zh-CN"/>
        </w:rPr>
        <w:t>CMR19/569</w:t>
      </w:r>
      <w:r w:rsidRPr="006043DD">
        <w:rPr>
          <w:rFonts w:hint="eastAsia"/>
          <w:lang w:eastAsia="zh-CN"/>
        </w:rPr>
        <w:t>号文件</w:t>
      </w:r>
      <w:r>
        <w:rPr>
          <w:rFonts w:hint="eastAsia"/>
          <w:lang w:eastAsia="zh-CN"/>
        </w:rPr>
        <w:t>中有关批准</w:t>
      </w:r>
      <w:r w:rsidRPr="004E037C">
        <w:rPr>
          <w:lang w:eastAsia="zh-CN"/>
        </w:rPr>
        <w:t>CMR19/451</w:t>
      </w:r>
      <w:r>
        <w:rPr>
          <w:rFonts w:hint="eastAsia"/>
          <w:lang w:eastAsia="zh-CN"/>
        </w:rPr>
        <w:t>号文件的</w:t>
      </w:r>
      <w:r w:rsidRPr="006043DD">
        <w:rPr>
          <w:lang w:eastAsia="zh-CN"/>
        </w:rPr>
        <w:t>3.11</w:t>
      </w:r>
      <w:r w:rsidRPr="006043DD">
        <w:rPr>
          <w:rFonts w:hint="eastAsia"/>
          <w:lang w:eastAsia="zh-CN"/>
        </w:rPr>
        <w:t>至</w:t>
      </w:r>
      <w:r w:rsidRPr="006043DD">
        <w:rPr>
          <w:lang w:eastAsia="zh-CN"/>
        </w:rPr>
        <w:t>3.15</w:t>
      </w:r>
      <w:r w:rsidRPr="006043DD">
        <w:rPr>
          <w:rFonts w:hint="eastAsia"/>
          <w:lang w:eastAsia="zh-CN"/>
        </w:rPr>
        <w:t>部分</w:t>
      </w:r>
      <w:r w:rsidRPr="00BB5A32">
        <w:rPr>
          <w:rFonts w:hint="eastAsia"/>
          <w:lang w:eastAsia="zh-CN"/>
        </w:rPr>
        <w:t>：</w:t>
      </w:r>
    </w:p>
    <w:p w14:paraId="00030522" w14:textId="528DC4F0" w:rsidR="00CC7C1D" w:rsidRPr="00B61DD1" w:rsidRDefault="00CC7C1D" w:rsidP="00CC7C1D">
      <w:pPr>
        <w:pStyle w:val="FootnoteText"/>
        <w:rPr>
          <w:lang w:eastAsia="zh-CN"/>
        </w:rPr>
      </w:pPr>
      <w:r w:rsidRPr="00BB5A32">
        <w:rPr>
          <w:rFonts w:hint="eastAsia"/>
          <w:lang w:eastAsia="zh-CN"/>
        </w:rPr>
        <w:t>“</w:t>
      </w:r>
      <w:r w:rsidRPr="00082F24">
        <w:rPr>
          <w:rFonts w:eastAsia="STKaiti"/>
          <w:lang w:eastAsia="zh-CN"/>
        </w:rPr>
        <w:t>WRC-19</w:t>
      </w:r>
      <w:r w:rsidRPr="00082F24">
        <w:rPr>
          <w:rFonts w:eastAsia="STKaiti"/>
          <w:lang w:eastAsia="zh-CN"/>
        </w:rPr>
        <w:t>（</w:t>
      </w:r>
      <w:r w:rsidRPr="00082F24">
        <w:rPr>
          <w:rFonts w:eastAsia="STKaiti"/>
          <w:lang w:val="en-CA" w:eastAsia="zh-CN"/>
        </w:rPr>
        <w:t>…</w:t>
      </w:r>
      <w:r w:rsidRPr="00082F24">
        <w:rPr>
          <w:rFonts w:eastAsia="STKaiti"/>
          <w:lang w:eastAsia="zh-CN"/>
        </w:rPr>
        <w:t>）责成无线电通信局在审查</w:t>
      </w:r>
      <w:r w:rsidRPr="00082F24">
        <w:rPr>
          <w:rFonts w:eastAsia="STKaiti"/>
          <w:lang w:eastAsia="zh-CN"/>
        </w:rPr>
        <w:t>non-GSO FSS</w:t>
      </w:r>
      <w:r w:rsidRPr="00082F24">
        <w:rPr>
          <w:rFonts w:eastAsia="STKaiti"/>
          <w:lang w:eastAsia="zh-CN"/>
        </w:rPr>
        <w:t>卫星系统的频率指配是否符合适用于</w:t>
      </w:r>
      <w:r w:rsidRPr="00082F24">
        <w:rPr>
          <w:rFonts w:eastAsia="STKaiti"/>
          <w:lang w:eastAsia="zh-CN"/>
        </w:rPr>
        <w:t>17.7-19.3 GHz</w:t>
      </w:r>
      <w:r w:rsidRPr="00082F24">
        <w:rPr>
          <w:rFonts w:eastAsia="STKaiti"/>
          <w:lang w:eastAsia="zh-CN"/>
        </w:rPr>
        <w:t>频段的</w:t>
      </w:r>
      <w:r w:rsidRPr="00082F24">
        <w:rPr>
          <w:rFonts w:eastAsia="STKaiti"/>
          <w:bCs/>
          <w:lang w:eastAsia="zh-CN"/>
        </w:rPr>
        <w:t>《无线电规则》</w:t>
      </w:r>
      <w:r w:rsidRPr="00082F24">
        <w:rPr>
          <w:rFonts w:eastAsia="STKaiti"/>
          <w:lang w:eastAsia="zh-CN"/>
        </w:rPr>
        <w:t>第</w:t>
      </w:r>
      <w:r w:rsidRPr="00082F24">
        <w:rPr>
          <w:rFonts w:eastAsia="STKaiti"/>
          <w:b/>
          <w:bCs/>
          <w:lang w:eastAsia="zh-CN"/>
        </w:rPr>
        <w:t>21</w:t>
      </w:r>
      <w:r w:rsidRPr="00082F24">
        <w:rPr>
          <w:rFonts w:eastAsia="STKaiti"/>
          <w:lang w:eastAsia="zh-CN"/>
        </w:rPr>
        <w:t>条</w:t>
      </w:r>
      <w:proofErr w:type="spellStart"/>
      <w:r w:rsidRPr="00082F24">
        <w:rPr>
          <w:rFonts w:eastAsia="STKaiti"/>
          <w:lang w:eastAsia="zh-CN"/>
        </w:rPr>
        <w:t>pfd</w:t>
      </w:r>
      <w:proofErr w:type="spellEnd"/>
      <w:r w:rsidRPr="00082F24">
        <w:rPr>
          <w:rFonts w:eastAsia="STKaiti"/>
          <w:lang w:eastAsia="zh-CN"/>
        </w:rPr>
        <w:t>限值的情况时，根据《无线电规则》第</w:t>
      </w:r>
      <w:r w:rsidRPr="00082F24">
        <w:rPr>
          <w:rFonts w:eastAsia="STKaiti"/>
          <w:b/>
          <w:bCs/>
          <w:lang w:eastAsia="zh-CN"/>
        </w:rPr>
        <w:t>9.35</w:t>
      </w:r>
      <w:r w:rsidRPr="00082F24">
        <w:rPr>
          <w:rFonts w:eastAsia="STKaiti"/>
          <w:lang w:eastAsia="zh-CN"/>
        </w:rPr>
        <w:t>/</w:t>
      </w:r>
      <w:r w:rsidRPr="00082F24">
        <w:rPr>
          <w:rFonts w:eastAsia="STKaiti"/>
          <w:b/>
          <w:bCs/>
          <w:lang w:eastAsia="zh-CN"/>
        </w:rPr>
        <w:t>11.31</w:t>
      </w:r>
      <w:r w:rsidRPr="00082F24">
        <w:rPr>
          <w:rFonts w:eastAsia="STKaiti"/>
          <w:lang w:eastAsia="zh-CN"/>
        </w:rPr>
        <w:t>款给予有条件的审查合格结论，如果通知主管部门要求它这样做的话。这种做法须适用于自</w:t>
      </w:r>
      <w:r w:rsidRPr="00082F24">
        <w:rPr>
          <w:rFonts w:eastAsia="STKaiti"/>
          <w:lang w:eastAsia="zh-CN"/>
        </w:rPr>
        <w:t>2019</w:t>
      </w:r>
      <w:r w:rsidRPr="00082F24">
        <w:rPr>
          <w:rFonts w:eastAsia="STKaiti"/>
          <w:lang w:eastAsia="zh-CN"/>
        </w:rPr>
        <w:t>年</w:t>
      </w:r>
      <w:r w:rsidRPr="00082F24">
        <w:rPr>
          <w:rFonts w:eastAsia="STKaiti"/>
          <w:lang w:eastAsia="zh-CN"/>
        </w:rPr>
        <w:t>11</w:t>
      </w:r>
      <w:r w:rsidRPr="00082F24">
        <w:rPr>
          <w:rFonts w:eastAsia="STKaiti"/>
          <w:lang w:eastAsia="zh-CN"/>
        </w:rPr>
        <w:t>月</w:t>
      </w:r>
      <w:r w:rsidRPr="00082F24">
        <w:rPr>
          <w:rFonts w:eastAsia="STKaiti"/>
          <w:lang w:eastAsia="zh-CN"/>
        </w:rPr>
        <w:t>23</w:t>
      </w:r>
      <w:r w:rsidRPr="00082F24">
        <w:rPr>
          <w:rFonts w:eastAsia="STKaiti"/>
          <w:lang w:eastAsia="zh-CN"/>
        </w:rPr>
        <w:t>日直至</w:t>
      </w:r>
      <w:r w:rsidRPr="00082F24">
        <w:rPr>
          <w:rFonts w:eastAsia="STKaiti"/>
          <w:lang w:eastAsia="zh-CN"/>
        </w:rPr>
        <w:t>WRC-23</w:t>
      </w:r>
      <w:r w:rsidRPr="00082F24">
        <w:rPr>
          <w:rFonts w:eastAsia="STKaiti"/>
          <w:lang w:eastAsia="zh-CN"/>
        </w:rPr>
        <w:t>最后一天收到的</w:t>
      </w:r>
      <w:r w:rsidRPr="00082F24">
        <w:rPr>
          <w:rFonts w:eastAsia="STKaiti"/>
          <w:lang w:eastAsia="zh-CN"/>
        </w:rPr>
        <w:t>non-GSO FSS</w:t>
      </w:r>
      <w:r w:rsidRPr="00082F24">
        <w:rPr>
          <w:rFonts w:eastAsia="STKaiti"/>
          <w:lang w:eastAsia="zh-CN"/>
        </w:rPr>
        <w:t>卫星系统协调请求</w:t>
      </w:r>
      <w:r w:rsidRPr="006043DD">
        <w:rPr>
          <w:rFonts w:hint="eastAsia"/>
          <w:lang w:eastAsia="zh-CN"/>
        </w:rPr>
        <w:t>。</w:t>
      </w:r>
      <w:r w:rsidRPr="00BB5A32">
        <w:rPr>
          <w:rFonts w:hint="eastAsia"/>
          <w:lang w:eastAsia="zh-CN"/>
        </w:rPr>
        <w:t>”</w:t>
      </w:r>
    </w:p>
  </w:footnote>
  <w:footnote w:id="11">
    <w:p w14:paraId="4273521C" w14:textId="444893E9" w:rsidR="00CC7C1D" w:rsidRDefault="00CC7C1D" w:rsidP="00CC7C1D">
      <w:pPr>
        <w:pStyle w:val="FootnoteText"/>
        <w:rPr>
          <w:lang w:eastAsia="zh-CN"/>
        </w:rPr>
      </w:pPr>
      <w:r>
        <w:rPr>
          <w:rStyle w:val="FootnoteReference"/>
          <w:lang w:eastAsia="zh-CN"/>
        </w:rPr>
        <w:t>10</w:t>
      </w:r>
      <w:r>
        <w:rPr>
          <w:lang w:eastAsia="zh-CN"/>
        </w:rPr>
        <w:t xml:space="preserve"> </w:t>
      </w:r>
      <w:r>
        <w:rPr>
          <w:lang w:eastAsia="zh-CN"/>
        </w:rPr>
        <w:tab/>
      </w:r>
      <w:r>
        <w:rPr>
          <w:rFonts w:hint="eastAsia"/>
          <w:lang w:eastAsia="zh-CN"/>
        </w:rPr>
        <w:t>如果在通知之日起三年内无线电通信局未能按照第</w:t>
      </w:r>
      <w:r>
        <w:rPr>
          <w:rFonts w:hint="eastAsia"/>
          <w:b/>
          <w:bCs/>
          <w:lang w:eastAsia="zh-CN"/>
        </w:rPr>
        <w:t>11.28</w:t>
      </w:r>
      <w:r>
        <w:rPr>
          <w:rFonts w:hint="eastAsia"/>
          <w:lang w:eastAsia="zh-CN"/>
        </w:rPr>
        <w:t>款的要求公布通知数据，无线电通信局应对在公布之日起</w:t>
      </w:r>
      <w:r>
        <w:rPr>
          <w:rFonts w:hint="eastAsia"/>
          <w:lang w:eastAsia="zh-CN"/>
        </w:rPr>
        <w:t>3</w:t>
      </w:r>
      <w:r>
        <w:rPr>
          <w:rFonts w:hint="eastAsia"/>
          <w:lang w:eastAsia="zh-CN"/>
        </w:rPr>
        <w:t>个月以后收到的意见进行考虑。</w:t>
      </w:r>
    </w:p>
  </w:footnote>
  <w:footnote w:id="12">
    <w:p w14:paraId="6B79D22A" w14:textId="1A9F4764" w:rsidR="00B23525" w:rsidRPr="009314A3" w:rsidRDefault="00B23525" w:rsidP="00A27BA1">
      <w:pPr>
        <w:pStyle w:val="FootnoteText"/>
        <w:tabs>
          <w:tab w:val="clear" w:pos="1418"/>
          <w:tab w:val="left" w:pos="2410"/>
        </w:tabs>
        <w:spacing w:before="120"/>
        <w:rPr>
          <w:lang w:val="en-US" w:eastAsia="zh-CN"/>
        </w:rPr>
      </w:pPr>
      <w:r>
        <w:rPr>
          <w:rStyle w:val="FootnoteReference"/>
          <w:lang w:eastAsia="zh-CN"/>
        </w:rPr>
        <w:t>*</w:t>
      </w:r>
      <w:r>
        <w:rPr>
          <w:lang w:eastAsia="zh-CN"/>
        </w:rPr>
        <w:t xml:space="preserve"> </w:t>
      </w:r>
      <w:r>
        <w:rPr>
          <w:lang w:val="en-US" w:eastAsia="zh-CN"/>
        </w:rPr>
        <w:tab/>
      </w:r>
      <w:bookmarkStart w:id="3" w:name="OLE_LINK2"/>
      <w:r w:rsidRPr="0095715D">
        <w:rPr>
          <w:rFonts w:ascii="STKaiti" w:eastAsia="STKaiti" w:hAnsi="STKaiti" w:hint="eastAsia"/>
          <w:lang w:eastAsia="zh-CN"/>
        </w:rPr>
        <w:t>秘书处</w:t>
      </w:r>
      <w:r w:rsidR="009F0FD0">
        <w:rPr>
          <w:rFonts w:ascii="STKaiti" w:eastAsia="STKaiti" w:hAnsi="STKaiti" w:hint="eastAsia"/>
          <w:lang w:eastAsia="zh-CN"/>
        </w:rPr>
        <w:t>的说明</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bookmarkEnd w:id="3"/>
    </w:p>
  </w:footnote>
  <w:footnote w:id="13">
    <w:p w14:paraId="3B808547" w14:textId="4DA65F6C" w:rsidR="00B23525" w:rsidRDefault="00B23525" w:rsidP="00A27BA1">
      <w:pPr>
        <w:pStyle w:val="FootnoteText"/>
        <w:spacing w:before="120"/>
        <w:rPr>
          <w:lang w:eastAsia="zh-CN"/>
        </w:rPr>
      </w:pPr>
      <w:r w:rsidRPr="00391106">
        <w:rPr>
          <w:rStyle w:val="FootnoteReference"/>
        </w:rPr>
        <w:sym w:font="Symbol" w:char="F02A"/>
      </w:r>
      <w:r>
        <w:rPr>
          <w:lang w:eastAsia="zh-CN"/>
        </w:rPr>
        <w:t xml:space="preserve"> </w:t>
      </w:r>
      <w:r>
        <w:rPr>
          <w:rFonts w:hint="eastAsia"/>
          <w:lang w:eastAsia="zh-CN"/>
        </w:rPr>
        <w:tab/>
      </w:r>
      <w:bookmarkStart w:id="4" w:name="OLE_LINK6"/>
      <w:r w:rsidRPr="0095715D">
        <w:rPr>
          <w:rFonts w:ascii="STKaiti" w:eastAsia="STKaiti" w:hAnsi="STKaiti" w:hint="eastAsia"/>
          <w:lang w:eastAsia="zh-CN"/>
        </w:rPr>
        <w:t>秘书处</w:t>
      </w:r>
      <w:r w:rsidR="009F0FD0">
        <w:rPr>
          <w:rFonts w:ascii="STKaiti" w:eastAsia="STKaiti" w:hAnsi="STKaiti" w:hint="eastAsia"/>
          <w:lang w:eastAsia="zh-CN"/>
        </w:rPr>
        <w:t>的说明</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bookmarkEnd w:id="4"/>
    </w:p>
  </w:footnote>
  <w:footnote w:id="14">
    <w:p w14:paraId="634AF4B2" w14:textId="69F8CBFB" w:rsidR="00CC7C1D" w:rsidRPr="002B21A0" w:rsidRDefault="00CC7C1D" w:rsidP="00CC7C1D">
      <w:pPr>
        <w:pStyle w:val="FootnoteText"/>
        <w:rPr>
          <w:lang w:eastAsia="zh-CN"/>
        </w:rPr>
      </w:pPr>
      <w:r>
        <w:rPr>
          <w:rStyle w:val="FootnoteReference"/>
          <w:lang w:eastAsia="zh-CN"/>
        </w:rPr>
        <w:t>11</w:t>
      </w:r>
      <w:r>
        <w:rPr>
          <w:lang w:eastAsia="zh-CN"/>
        </w:rPr>
        <w:t xml:space="preserve"> </w:t>
      </w:r>
      <w:r>
        <w:rPr>
          <w:lang w:eastAsia="zh-CN"/>
        </w:rPr>
        <w:tab/>
      </w:r>
      <w:r w:rsidR="00A8398C" w:rsidRPr="00081B4F">
        <w:rPr>
          <w:rFonts w:hint="eastAsia"/>
          <w:lang w:eastAsia="zh-CN"/>
        </w:rPr>
        <w:t>同样</w:t>
      </w:r>
      <w:r w:rsidR="00A8398C" w:rsidRPr="00081B4F">
        <w:rPr>
          <w:lang w:eastAsia="zh-CN"/>
        </w:rPr>
        <w:t>适用于附录</w:t>
      </w:r>
      <w:r w:rsidR="00A8398C" w:rsidRPr="00081B4F">
        <w:rPr>
          <w:rFonts w:hint="eastAsia"/>
          <w:b/>
          <w:bCs/>
          <w:lang w:eastAsia="zh-CN"/>
        </w:rPr>
        <w:t>30</w:t>
      </w:r>
      <w:r w:rsidR="00A8398C" w:rsidRPr="00081B4F">
        <w:rPr>
          <w:rFonts w:hint="eastAsia"/>
          <w:lang w:eastAsia="zh-CN"/>
        </w:rPr>
        <w:t>和</w:t>
      </w:r>
      <w:r w:rsidR="00A8398C" w:rsidRPr="00081B4F">
        <w:rPr>
          <w:rFonts w:hint="eastAsia"/>
          <w:b/>
          <w:bCs/>
          <w:lang w:eastAsia="zh-CN"/>
        </w:rPr>
        <w:t>30</w:t>
      </w:r>
      <w:r w:rsidR="00A8398C" w:rsidRPr="00081B4F">
        <w:rPr>
          <w:b/>
          <w:bCs/>
          <w:lang w:eastAsia="zh-CN"/>
        </w:rPr>
        <w:t>A</w:t>
      </w:r>
      <w:r w:rsidR="00A8398C" w:rsidRPr="00081B4F">
        <w:rPr>
          <w:lang w:eastAsia="zh-CN"/>
        </w:rPr>
        <w:t>第</w:t>
      </w:r>
      <w:r w:rsidR="00A8398C" w:rsidRPr="00081B4F">
        <w:rPr>
          <w:rFonts w:hint="eastAsia"/>
          <w:lang w:eastAsia="zh-CN"/>
        </w:rPr>
        <w:t>4</w:t>
      </w:r>
      <w:r w:rsidR="00A8398C" w:rsidRPr="00081B4F">
        <w:rPr>
          <w:rFonts w:hint="eastAsia"/>
          <w:lang w:eastAsia="zh-CN"/>
        </w:rPr>
        <w:t>条</w:t>
      </w:r>
      <w:r w:rsidR="00A8398C" w:rsidRPr="00081B4F">
        <w:rPr>
          <w:lang w:eastAsia="zh-CN"/>
        </w:rPr>
        <w:t>的第</w:t>
      </w:r>
      <w:r w:rsidR="00A8398C" w:rsidRPr="00081B4F">
        <w:rPr>
          <w:rFonts w:hint="eastAsia"/>
          <w:lang w:eastAsia="zh-CN"/>
        </w:rPr>
        <w:t>4</w:t>
      </w:r>
      <w:r w:rsidR="00A8398C" w:rsidRPr="00081B4F">
        <w:rPr>
          <w:lang w:eastAsia="zh-CN"/>
        </w:rPr>
        <w:t>.1.3</w:t>
      </w:r>
      <w:r w:rsidR="00A8398C" w:rsidRPr="00081B4F">
        <w:rPr>
          <w:rFonts w:hint="eastAsia"/>
          <w:lang w:eastAsia="zh-CN"/>
        </w:rPr>
        <w:t>或</w:t>
      </w:r>
      <w:r w:rsidR="00A8398C" w:rsidRPr="00081B4F">
        <w:rPr>
          <w:rFonts w:hint="eastAsia"/>
          <w:lang w:eastAsia="zh-CN"/>
        </w:rPr>
        <w:t>4</w:t>
      </w:r>
      <w:r w:rsidR="00A8398C" w:rsidRPr="00081B4F">
        <w:rPr>
          <w:lang w:eastAsia="zh-CN"/>
        </w:rPr>
        <w:t>.1.3</w:t>
      </w:r>
      <w:r w:rsidR="00A8398C" w:rsidRPr="00A8398C">
        <w:rPr>
          <w:rFonts w:ascii="STKaiti" w:eastAsia="STKaiti" w:hAnsi="STKaiti" w:hint="eastAsia"/>
          <w:lang w:eastAsia="zh-CN"/>
        </w:rPr>
        <w:t>之二</w:t>
      </w:r>
      <w:r w:rsidR="00A8398C" w:rsidRPr="00081B4F">
        <w:rPr>
          <w:lang w:eastAsia="zh-CN"/>
        </w:rPr>
        <w:t>或</w:t>
      </w:r>
      <w:r w:rsidR="00A8398C" w:rsidRPr="00081B4F">
        <w:rPr>
          <w:rFonts w:hint="eastAsia"/>
          <w:lang w:eastAsia="zh-CN"/>
        </w:rPr>
        <w:t>4</w:t>
      </w:r>
      <w:r w:rsidR="00A8398C" w:rsidRPr="00081B4F">
        <w:rPr>
          <w:lang w:eastAsia="zh-CN"/>
        </w:rPr>
        <w:t>.2.6</w:t>
      </w:r>
      <w:r w:rsidR="00A8398C" w:rsidRPr="00081B4F">
        <w:rPr>
          <w:rFonts w:hint="eastAsia"/>
          <w:lang w:eastAsia="zh-CN"/>
        </w:rPr>
        <w:t>或</w:t>
      </w:r>
      <w:r w:rsidR="00A8398C" w:rsidRPr="00081B4F">
        <w:rPr>
          <w:rFonts w:hint="eastAsia"/>
          <w:lang w:eastAsia="zh-CN"/>
        </w:rPr>
        <w:t>4</w:t>
      </w:r>
      <w:r w:rsidR="00A8398C" w:rsidRPr="00081B4F">
        <w:rPr>
          <w:lang w:eastAsia="zh-CN"/>
        </w:rPr>
        <w:t>.2.6</w:t>
      </w:r>
      <w:r w:rsidR="00A8398C" w:rsidRPr="00A8398C">
        <w:rPr>
          <w:rFonts w:ascii="STKaiti" w:eastAsia="STKaiti" w:hAnsi="STKaiti" w:hint="eastAsia"/>
          <w:lang w:eastAsia="zh-CN"/>
        </w:rPr>
        <w:t>之二</w:t>
      </w:r>
      <w:r w:rsidR="00A8398C" w:rsidRPr="00081B4F">
        <w:rPr>
          <w:rFonts w:hint="eastAsia"/>
          <w:lang w:eastAsia="zh-CN"/>
        </w:rPr>
        <w:t>段</w:t>
      </w:r>
      <w:r w:rsidR="00A8398C" w:rsidRPr="00081B4F">
        <w:rPr>
          <w:lang w:eastAsia="zh-CN"/>
        </w:rPr>
        <w:t>以及</w:t>
      </w:r>
      <w:r w:rsidR="00A8398C" w:rsidRPr="00081B4F">
        <w:rPr>
          <w:rFonts w:hint="eastAsia"/>
          <w:lang w:eastAsia="zh-CN"/>
        </w:rPr>
        <w:t>附录</w:t>
      </w:r>
      <w:r w:rsidR="00A8398C" w:rsidRPr="00081B4F">
        <w:rPr>
          <w:rFonts w:hint="eastAsia"/>
          <w:b/>
          <w:bCs/>
          <w:lang w:eastAsia="zh-CN"/>
        </w:rPr>
        <w:t>30</w:t>
      </w:r>
      <w:r w:rsidR="00A8398C" w:rsidRPr="00081B4F">
        <w:rPr>
          <w:b/>
          <w:bCs/>
          <w:lang w:eastAsia="zh-CN"/>
        </w:rPr>
        <w:t>B</w:t>
      </w:r>
      <w:r w:rsidR="00A8398C" w:rsidRPr="00081B4F">
        <w:rPr>
          <w:lang w:eastAsia="zh-CN"/>
        </w:rPr>
        <w:t>第</w:t>
      </w:r>
      <w:r w:rsidR="00A8398C" w:rsidRPr="00081B4F">
        <w:rPr>
          <w:rFonts w:hint="eastAsia"/>
          <w:lang w:eastAsia="zh-CN"/>
        </w:rPr>
        <w:t>6</w:t>
      </w:r>
      <w:r w:rsidR="00A8398C" w:rsidRPr="00081B4F">
        <w:rPr>
          <w:rFonts w:hint="eastAsia"/>
          <w:lang w:eastAsia="zh-CN"/>
        </w:rPr>
        <w:t>条</w:t>
      </w:r>
      <w:r w:rsidR="00A8398C" w:rsidRPr="00081B4F">
        <w:rPr>
          <w:lang w:eastAsia="zh-CN"/>
        </w:rPr>
        <w:t>的第</w:t>
      </w:r>
      <w:r w:rsidR="00A8398C" w:rsidRPr="00081B4F">
        <w:rPr>
          <w:rFonts w:hint="eastAsia"/>
          <w:lang w:eastAsia="zh-CN"/>
        </w:rPr>
        <w:t>6</w:t>
      </w:r>
      <w:r w:rsidR="00A8398C" w:rsidRPr="00081B4F">
        <w:rPr>
          <w:lang w:eastAsia="zh-CN"/>
        </w:rPr>
        <w:t>.1</w:t>
      </w:r>
      <w:r w:rsidR="00A8398C" w:rsidRPr="00081B4F">
        <w:rPr>
          <w:rFonts w:hint="eastAsia"/>
          <w:lang w:eastAsia="zh-CN"/>
        </w:rPr>
        <w:t>或</w:t>
      </w:r>
      <w:r w:rsidR="00A8398C" w:rsidRPr="00081B4F">
        <w:rPr>
          <w:rFonts w:hint="eastAsia"/>
          <w:lang w:eastAsia="zh-CN"/>
        </w:rPr>
        <w:t>6</w:t>
      </w:r>
      <w:r w:rsidR="00A8398C" w:rsidRPr="00081B4F">
        <w:rPr>
          <w:lang w:eastAsia="zh-CN"/>
        </w:rPr>
        <w:t>.31</w:t>
      </w:r>
      <w:r w:rsidR="00A8398C" w:rsidRPr="00A8398C">
        <w:rPr>
          <w:rFonts w:ascii="STKaiti" w:eastAsia="STKaiti" w:hAnsi="STKaiti" w:hint="eastAsia"/>
          <w:lang w:eastAsia="zh-CN"/>
        </w:rPr>
        <w:t>之二</w:t>
      </w:r>
      <w:r w:rsidR="00A8398C" w:rsidRPr="00081B4F">
        <w:rPr>
          <w:lang w:eastAsia="zh-CN"/>
        </w:rPr>
        <w:t>及</w:t>
      </w:r>
      <w:r w:rsidR="00A8398C" w:rsidRPr="00081B4F">
        <w:rPr>
          <w:rFonts w:hint="eastAsia"/>
          <w:lang w:eastAsia="zh-CN"/>
        </w:rPr>
        <w:t>6</w:t>
      </w:r>
      <w:r w:rsidR="00A8398C" w:rsidRPr="00081B4F">
        <w:rPr>
          <w:lang w:eastAsia="zh-CN"/>
        </w:rPr>
        <w:t>.33</w:t>
      </w:r>
      <w:r w:rsidR="00A8398C" w:rsidRPr="00081B4F">
        <w:rPr>
          <w:rFonts w:hint="eastAsia"/>
          <w:lang w:eastAsia="zh-CN"/>
        </w:rPr>
        <w:t>段。</w:t>
      </w:r>
    </w:p>
  </w:footnote>
  <w:footnote w:id="15">
    <w:p w14:paraId="0B33E178" w14:textId="03B8D430" w:rsidR="00A8398C" w:rsidRPr="00C52342" w:rsidRDefault="00A8398C" w:rsidP="00A8398C">
      <w:pPr>
        <w:pStyle w:val="FootnoteText"/>
        <w:rPr>
          <w:lang w:eastAsia="zh-CN"/>
        </w:rPr>
      </w:pPr>
      <w:r>
        <w:rPr>
          <w:rStyle w:val="FootnoteReference"/>
          <w:lang w:eastAsia="zh-CN"/>
        </w:rPr>
        <w:t>12</w:t>
      </w:r>
      <w:r>
        <w:rPr>
          <w:lang w:eastAsia="zh-CN"/>
        </w:rPr>
        <w:t xml:space="preserve"> </w:t>
      </w:r>
      <w:r>
        <w:rPr>
          <w:lang w:eastAsia="zh-CN"/>
        </w:rPr>
        <w:tab/>
      </w:r>
      <w:r w:rsidRPr="00B70C11">
        <w:rPr>
          <w:sz w:val="22"/>
          <w:szCs w:val="22"/>
          <w:lang w:eastAsia="zh-CN"/>
        </w:rPr>
        <w:t>同样适用于附录</w:t>
      </w:r>
      <w:r w:rsidRPr="00B70C11">
        <w:rPr>
          <w:b/>
          <w:bCs/>
          <w:sz w:val="22"/>
          <w:szCs w:val="22"/>
          <w:lang w:eastAsia="zh-CN"/>
        </w:rPr>
        <w:t>30</w:t>
      </w:r>
      <w:r w:rsidRPr="00B70C11">
        <w:rPr>
          <w:sz w:val="22"/>
          <w:szCs w:val="22"/>
          <w:lang w:eastAsia="zh-CN"/>
        </w:rPr>
        <w:t>和</w:t>
      </w:r>
      <w:r w:rsidRPr="00B70C11">
        <w:rPr>
          <w:b/>
          <w:bCs/>
          <w:sz w:val="22"/>
          <w:szCs w:val="22"/>
          <w:lang w:eastAsia="zh-CN"/>
        </w:rPr>
        <w:t>30A</w:t>
      </w:r>
      <w:r w:rsidRPr="00B70C11">
        <w:rPr>
          <w:sz w:val="22"/>
          <w:szCs w:val="22"/>
          <w:lang w:eastAsia="zh-CN"/>
        </w:rPr>
        <w:t>第</w:t>
      </w:r>
      <w:r w:rsidRPr="00B70C11">
        <w:rPr>
          <w:sz w:val="22"/>
          <w:szCs w:val="22"/>
          <w:lang w:eastAsia="zh-CN"/>
        </w:rPr>
        <w:t>5</w:t>
      </w:r>
      <w:r w:rsidRPr="00B70C11">
        <w:rPr>
          <w:sz w:val="22"/>
          <w:szCs w:val="22"/>
          <w:lang w:eastAsia="zh-CN"/>
        </w:rPr>
        <w:t>条的第</w:t>
      </w:r>
      <w:r w:rsidRPr="00B70C11">
        <w:rPr>
          <w:sz w:val="22"/>
          <w:szCs w:val="22"/>
          <w:lang w:eastAsia="zh-CN"/>
        </w:rPr>
        <w:t>5.3.1</w:t>
      </w:r>
      <w:r w:rsidRPr="00B70C11">
        <w:rPr>
          <w:sz w:val="22"/>
          <w:szCs w:val="22"/>
          <w:lang w:eastAsia="zh-CN"/>
        </w:rPr>
        <w:t>段以及附录</w:t>
      </w:r>
      <w:r w:rsidRPr="00B70C11">
        <w:rPr>
          <w:b/>
          <w:bCs/>
          <w:sz w:val="22"/>
          <w:szCs w:val="22"/>
          <w:lang w:eastAsia="zh-CN"/>
        </w:rPr>
        <w:t>30B</w:t>
      </w:r>
      <w:r w:rsidRPr="00B70C11">
        <w:rPr>
          <w:sz w:val="22"/>
          <w:szCs w:val="22"/>
          <w:lang w:eastAsia="zh-CN"/>
        </w:rPr>
        <w:t>的第</w:t>
      </w:r>
      <w:r w:rsidRPr="00B70C11">
        <w:rPr>
          <w:sz w:val="22"/>
          <w:szCs w:val="22"/>
          <w:lang w:eastAsia="zh-CN"/>
        </w:rPr>
        <w:t>8</w:t>
      </w:r>
      <w:r w:rsidRPr="00B70C11">
        <w:rPr>
          <w:sz w:val="22"/>
          <w:szCs w:val="22"/>
          <w:lang w:eastAsia="zh-CN"/>
        </w:rPr>
        <w:t>条第</w:t>
      </w:r>
      <w:r w:rsidRPr="00B70C11">
        <w:rPr>
          <w:sz w:val="22"/>
          <w:szCs w:val="22"/>
          <w:lang w:eastAsia="zh-CN"/>
        </w:rPr>
        <w:t>8.16</w:t>
      </w:r>
      <w:r w:rsidRPr="00B70C11">
        <w:rPr>
          <w:sz w:val="22"/>
          <w:szCs w:val="22"/>
          <w:lang w:eastAsia="zh-CN"/>
        </w:rPr>
        <w:t>段</w:t>
      </w:r>
      <w:r w:rsidRPr="00081B4F">
        <w:rPr>
          <w:rFonts w:hint="eastAsia"/>
          <w:lang w:eastAsia="zh-CN"/>
        </w:rPr>
        <w:t>。</w:t>
      </w:r>
    </w:p>
  </w:footnote>
  <w:footnote w:id="16">
    <w:p w14:paraId="1F89E150" w14:textId="380DEAC1" w:rsidR="00A8398C" w:rsidRPr="00C52342" w:rsidRDefault="00A8398C" w:rsidP="00A8398C">
      <w:pPr>
        <w:pStyle w:val="FootnoteText"/>
        <w:rPr>
          <w:lang w:eastAsia="zh-CN"/>
        </w:rPr>
      </w:pPr>
      <w:r>
        <w:rPr>
          <w:rStyle w:val="FootnoteReference"/>
          <w:lang w:eastAsia="zh-CN"/>
        </w:rPr>
        <w:t>13</w:t>
      </w:r>
      <w:r>
        <w:rPr>
          <w:lang w:eastAsia="zh-CN"/>
        </w:rPr>
        <w:t xml:space="preserve"> </w:t>
      </w:r>
      <w:r>
        <w:rPr>
          <w:lang w:eastAsia="zh-CN"/>
        </w:rPr>
        <w:tab/>
      </w:r>
      <w:r w:rsidRPr="00B70C11">
        <w:rPr>
          <w:sz w:val="22"/>
          <w:szCs w:val="22"/>
          <w:lang w:eastAsia="zh-CN"/>
        </w:rPr>
        <w:t>同样适用于附录</w:t>
      </w:r>
      <w:r w:rsidRPr="00B70C11">
        <w:rPr>
          <w:b/>
          <w:bCs/>
          <w:sz w:val="22"/>
          <w:szCs w:val="22"/>
          <w:lang w:eastAsia="zh-CN"/>
        </w:rPr>
        <w:t>30</w:t>
      </w:r>
      <w:r w:rsidRPr="00B70C11">
        <w:rPr>
          <w:sz w:val="22"/>
          <w:szCs w:val="22"/>
          <w:lang w:eastAsia="zh-CN"/>
        </w:rPr>
        <w:t>和</w:t>
      </w:r>
      <w:r w:rsidRPr="00B70C11">
        <w:rPr>
          <w:b/>
          <w:bCs/>
          <w:sz w:val="22"/>
          <w:szCs w:val="22"/>
          <w:lang w:eastAsia="zh-CN"/>
        </w:rPr>
        <w:t>30A</w:t>
      </w:r>
      <w:r w:rsidRPr="00B70C11">
        <w:rPr>
          <w:sz w:val="22"/>
          <w:szCs w:val="22"/>
          <w:lang w:eastAsia="zh-CN"/>
        </w:rPr>
        <w:t>第</w:t>
      </w:r>
      <w:r w:rsidRPr="00B70C11">
        <w:rPr>
          <w:sz w:val="22"/>
          <w:szCs w:val="22"/>
          <w:lang w:eastAsia="zh-CN"/>
        </w:rPr>
        <w:t>4</w:t>
      </w:r>
      <w:r w:rsidRPr="00B70C11">
        <w:rPr>
          <w:sz w:val="22"/>
          <w:szCs w:val="22"/>
          <w:lang w:eastAsia="zh-CN"/>
        </w:rPr>
        <w:t>条的第</w:t>
      </w:r>
      <w:r w:rsidRPr="00B70C11">
        <w:rPr>
          <w:sz w:val="22"/>
          <w:szCs w:val="22"/>
          <w:lang w:eastAsia="zh-CN"/>
        </w:rPr>
        <w:t>4.1.3</w:t>
      </w:r>
      <w:r w:rsidRPr="00B70C11">
        <w:rPr>
          <w:sz w:val="22"/>
          <w:szCs w:val="22"/>
          <w:lang w:eastAsia="zh-CN"/>
        </w:rPr>
        <w:t>或</w:t>
      </w:r>
      <w:r w:rsidRPr="00B70C11">
        <w:rPr>
          <w:sz w:val="22"/>
          <w:szCs w:val="22"/>
          <w:lang w:eastAsia="zh-CN"/>
        </w:rPr>
        <w:t>4.1.3</w:t>
      </w:r>
      <w:r w:rsidRPr="00A8398C">
        <w:rPr>
          <w:rFonts w:ascii="STKaiti" w:eastAsia="STKaiti" w:hAnsi="STKaiti" w:hint="eastAsia"/>
          <w:lang w:eastAsia="zh-CN"/>
        </w:rPr>
        <w:t>之二</w:t>
      </w:r>
      <w:r w:rsidRPr="00B70C11">
        <w:rPr>
          <w:sz w:val="22"/>
          <w:szCs w:val="22"/>
          <w:lang w:eastAsia="zh-CN"/>
        </w:rPr>
        <w:t>或</w:t>
      </w:r>
      <w:r w:rsidRPr="00B70C11">
        <w:rPr>
          <w:sz w:val="22"/>
          <w:szCs w:val="22"/>
          <w:lang w:eastAsia="zh-CN"/>
        </w:rPr>
        <w:t>4.2.6</w:t>
      </w:r>
      <w:r w:rsidRPr="00B70C11">
        <w:rPr>
          <w:sz w:val="22"/>
          <w:szCs w:val="22"/>
          <w:lang w:eastAsia="zh-CN"/>
        </w:rPr>
        <w:t>或</w:t>
      </w:r>
      <w:r w:rsidRPr="00B70C11">
        <w:rPr>
          <w:sz w:val="22"/>
          <w:szCs w:val="22"/>
          <w:lang w:eastAsia="zh-CN"/>
        </w:rPr>
        <w:t>4.2.6</w:t>
      </w:r>
      <w:r w:rsidRPr="00A8398C">
        <w:rPr>
          <w:rFonts w:ascii="STKaiti" w:eastAsia="STKaiti" w:hAnsi="STKaiti" w:hint="eastAsia"/>
          <w:lang w:eastAsia="zh-CN"/>
        </w:rPr>
        <w:t>之二</w:t>
      </w:r>
      <w:r w:rsidRPr="00B70C11">
        <w:rPr>
          <w:sz w:val="22"/>
          <w:szCs w:val="22"/>
          <w:lang w:eastAsia="zh-CN"/>
        </w:rPr>
        <w:t>段以及附录</w:t>
      </w:r>
      <w:r w:rsidRPr="00B70C11">
        <w:rPr>
          <w:b/>
          <w:bCs/>
          <w:sz w:val="22"/>
          <w:szCs w:val="22"/>
          <w:lang w:eastAsia="zh-CN"/>
        </w:rPr>
        <w:t>30B</w:t>
      </w:r>
      <w:r w:rsidRPr="00B70C11">
        <w:rPr>
          <w:sz w:val="22"/>
          <w:szCs w:val="22"/>
          <w:lang w:eastAsia="zh-CN"/>
        </w:rPr>
        <w:t>第</w:t>
      </w:r>
      <w:r w:rsidRPr="00B70C11">
        <w:rPr>
          <w:sz w:val="22"/>
          <w:szCs w:val="22"/>
          <w:lang w:eastAsia="zh-CN"/>
        </w:rPr>
        <w:t>6</w:t>
      </w:r>
      <w:r w:rsidRPr="00B70C11">
        <w:rPr>
          <w:sz w:val="22"/>
          <w:szCs w:val="22"/>
          <w:lang w:eastAsia="zh-CN"/>
        </w:rPr>
        <w:t>条的第</w:t>
      </w:r>
      <w:r w:rsidRPr="00B70C11">
        <w:rPr>
          <w:sz w:val="22"/>
          <w:szCs w:val="22"/>
          <w:lang w:eastAsia="zh-CN"/>
        </w:rPr>
        <w:t>6.33</w:t>
      </w:r>
      <w:r w:rsidRPr="00B70C11">
        <w:rPr>
          <w:sz w:val="22"/>
          <w:szCs w:val="22"/>
          <w:lang w:eastAsia="zh-CN"/>
        </w:rPr>
        <w:t>段。</w:t>
      </w:r>
    </w:p>
  </w:footnote>
  <w:footnote w:id="17">
    <w:p w14:paraId="3ACE93D1" w14:textId="6AAE2B99" w:rsidR="00A8398C" w:rsidRPr="00C52342" w:rsidRDefault="00A8398C" w:rsidP="00A8398C">
      <w:pPr>
        <w:pStyle w:val="FootnoteText"/>
        <w:rPr>
          <w:lang w:eastAsia="zh-CN"/>
        </w:rPr>
      </w:pPr>
      <w:r>
        <w:rPr>
          <w:rStyle w:val="FootnoteReference"/>
          <w:lang w:eastAsia="zh-CN"/>
        </w:rPr>
        <w:t>14</w:t>
      </w:r>
      <w:r>
        <w:rPr>
          <w:lang w:eastAsia="zh-CN"/>
        </w:rPr>
        <w:t xml:space="preserve"> </w:t>
      </w:r>
      <w:r>
        <w:rPr>
          <w:lang w:eastAsia="zh-CN"/>
        </w:rPr>
        <w:tab/>
      </w:r>
      <w:r w:rsidRPr="006516EC">
        <w:rPr>
          <w:rFonts w:hint="eastAsia"/>
          <w:lang w:eastAsia="zh-CN"/>
        </w:rPr>
        <w:t>同样</w:t>
      </w:r>
      <w:r w:rsidRPr="006516EC">
        <w:rPr>
          <w:lang w:eastAsia="zh-CN"/>
        </w:rPr>
        <w:t>适用于附录</w:t>
      </w:r>
      <w:r w:rsidRPr="006516EC">
        <w:rPr>
          <w:rFonts w:hint="eastAsia"/>
          <w:b/>
          <w:bCs/>
          <w:lang w:eastAsia="zh-CN"/>
        </w:rPr>
        <w:t>30</w:t>
      </w:r>
      <w:r w:rsidRPr="006516EC">
        <w:rPr>
          <w:rFonts w:hint="eastAsia"/>
          <w:lang w:eastAsia="zh-CN"/>
        </w:rPr>
        <w:t>和</w:t>
      </w:r>
      <w:r w:rsidRPr="006516EC">
        <w:rPr>
          <w:rFonts w:hint="eastAsia"/>
          <w:b/>
          <w:bCs/>
          <w:lang w:eastAsia="zh-CN"/>
        </w:rPr>
        <w:t>30</w:t>
      </w:r>
      <w:r w:rsidRPr="006516EC">
        <w:rPr>
          <w:b/>
          <w:bCs/>
          <w:lang w:eastAsia="zh-CN"/>
        </w:rPr>
        <w:t>A</w:t>
      </w:r>
      <w:r w:rsidRPr="006516EC">
        <w:rPr>
          <w:lang w:eastAsia="zh-CN"/>
        </w:rPr>
        <w:t>第</w:t>
      </w:r>
      <w:r w:rsidRPr="006516EC">
        <w:rPr>
          <w:rFonts w:hint="eastAsia"/>
          <w:lang w:eastAsia="zh-CN"/>
        </w:rPr>
        <w:t>5</w:t>
      </w:r>
      <w:r w:rsidRPr="006516EC">
        <w:rPr>
          <w:rFonts w:hint="eastAsia"/>
          <w:lang w:eastAsia="zh-CN"/>
        </w:rPr>
        <w:t>条</w:t>
      </w:r>
      <w:r w:rsidRPr="006516EC">
        <w:rPr>
          <w:lang w:eastAsia="zh-CN"/>
        </w:rPr>
        <w:t>的第</w:t>
      </w:r>
      <w:r w:rsidRPr="006516EC">
        <w:rPr>
          <w:rFonts w:hint="eastAsia"/>
          <w:lang w:eastAsia="zh-CN"/>
        </w:rPr>
        <w:t>5</w:t>
      </w:r>
      <w:r w:rsidRPr="006516EC">
        <w:rPr>
          <w:lang w:eastAsia="zh-CN"/>
        </w:rPr>
        <w:t>.2.10</w:t>
      </w:r>
      <w:r w:rsidRPr="006516EC">
        <w:rPr>
          <w:rFonts w:hint="eastAsia"/>
          <w:lang w:eastAsia="zh-CN"/>
        </w:rPr>
        <w:t>和</w:t>
      </w:r>
      <w:r w:rsidRPr="006516EC">
        <w:rPr>
          <w:rFonts w:hint="eastAsia"/>
          <w:lang w:eastAsia="zh-CN"/>
        </w:rPr>
        <w:t>5</w:t>
      </w:r>
      <w:r w:rsidRPr="006516EC">
        <w:rPr>
          <w:lang w:eastAsia="zh-CN"/>
        </w:rPr>
        <w:t>.2.11</w:t>
      </w:r>
      <w:r w:rsidRPr="006516EC">
        <w:rPr>
          <w:rFonts w:hint="eastAsia"/>
          <w:lang w:eastAsia="zh-CN"/>
        </w:rPr>
        <w:t>段</w:t>
      </w:r>
      <w:r w:rsidRPr="006516EC">
        <w:rPr>
          <w:lang w:eastAsia="zh-CN"/>
        </w:rPr>
        <w:t>以及附录</w:t>
      </w:r>
      <w:r w:rsidRPr="006516EC">
        <w:rPr>
          <w:rFonts w:hint="eastAsia"/>
          <w:b/>
          <w:bCs/>
          <w:lang w:eastAsia="zh-CN"/>
        </w:rPr>
        <w:t>30</w:t>
      </w:r>
      <w:r w:rsidRPr="006516EC">
        <w:rPr>
          <w:b/>
          <w:bCs/>
          <w:lang w:eastAsia="zh-CN"/>
        </w:rPr>
        <w:t>B</w:t>
      </w:r>
      <w:r w:rsidRPr="006516EC">
        <w:rPr>
          <w:lang w:eastAsia="zh-CN"/>
        </w:rPr>
        <w:t>第</w:t>
      </w:r>
      <w:r w:rsidRPr="006516EC">
        <w:rPr>
          <w:rFonts w:hint="eastAsia"/>
          <w:lang w:eastAsia="zh-CN"/>
        </w:rPr>
        <w:t>8</w:t>
      </w:r>
      <w:r w:rsidRPr="006516EC">
        <w:rPr>
          <w:rFonts w:hint="eastAsia"/>
          <w:lang w:eastAsia="zh-CN"/>
        </w:rPr>
        <w:t>条的</w:t>
      </w:r>
      <w:r w:rsidRPr="006516EC">
        <w:rPr>
          <w:lang w:eastAsia="zh-CN"/>
        </w:rPr>
        <w:t>第</w:t>
      </w:r>
      <w:r w:rsidRPr="006516EC">
        <w:rPr>
          <w:rFonts w:hint="eastAsia"/>
          <w:lang w:eastAsia="zh-CN"/>
        </w:rPr>
        <w:t>8</w:t>
      </w:r>
      <w:r w:rsidRPr="006516EC">
        <w:rPr>
          <w:lang w:eastAsia="zh-CN"/>
        </w:rPr>
        <w:t>.17</w:t>
      </w:r>
      <w:r w:rsidRPr="006516EC">
        <w:rPr>
          <w:rFonts w:hint="eastAsia"/>
          <w:lang w:eastAsia="zh-CN"/>
        </w:rPr>
        <w:t>段</w:t>
      </w:r>
      <w:r w:rsidRPr="006516EC">
        <w:rPr>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513516" w:rsidRPr="00513516" w14:paraId="4969630F"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89A4D0A" w14:textId="77777777" w:rsidR="00513516" w:rsidRPr="00513516" w:rsidRDefault="00513516"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28A2451" w14:textId="6D082DEA" w:rsidR="00513516" w:rsidRPr="00513516" w:rsidRDefault="00513516"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28A00D4C" w14:textId="77777777" w:rsidR="00513516" w:rsidRPr="00513516" w:rsidRDefault="00513516"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1F2AD63B" w14:textId="77777777" w:rsidR="00513516" w:rsidRPr="00513516" w:rsidRDefault="00513516" w:rsidP="00513516">
          <w:pPr>
            <w:pStyle w:val="HeaderRegProc"/>
            <w:jc w:val="left"/>
            <w:rPr>
              <w:lang w:val="fr-CH"/>
            </w:rPr>
          </w:pPr>
          <w:proofErr w:type="spellStart"/>
          <w:r w:rsidRPr="00513516">
            <w:rPr>
              <w:rFonts w:hint="eastAsia"/>
              <w:lang w:val="fr-CH"/>
            </w:rPr>
            <w:t>修订</w:t>
          </w:r>
          <w:proofErr w:type="spellEnd"/>
          <w:r w:rsidRPr="00513516">
            <w:rPr>
              <w:rFonts w:hint="eastAsia"/>
              <w:lang w:val="fr-CH"/>
            </w:rPr>
            <w:t xml:space="preserve"> </w:t>
          </w:r>
          <w:r w:rsidRPr="00513516">
            <w:rPr>
              <w:lang w:val="fr-CH"/>
            </w:rPr>
            <w:t>-</w:t>
          </w:r>
        </w:p>
      </w:tc>
    </w:tr>
  </w:tbl>
  <w:p w14:paraId="3082A220" w14:textId="77777777" w:rsidR="00513516" w:rsidRDefault="0051351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DA08FC" w:rsidRPr="00513516" w14:paraId="4C281AC3"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C0A2BAD" w14:textId="77777777" w:rsidR="00DA08FC" w:rsidRPr="00513516" w:rsidRDefault="00DA08FC"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7D3A49D0" w14:textId="55EA7DE4" w:rsidR="00DA08FC" w:rsidRPr="00513516" w:rsidRDefault="00DA08FC"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402E9E38" w14:textId="666FDEE7" w:rsidR="00DA08FC" w:rsidRPr="00513516" w:rsidRDefault="00DA08FC"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00C80836" w:rsidRPr="00C80836">
            <w:rPr>
              <w:rFonts w:ascii="STKaiti" w:eastAsia="STKaiti" w:hAnsi="STKaiti" w:hint="eastAsia"/>
              <w:lang w:val="fr-CH" w:eastAsia="zh-CN"/>
            </w:rPr>
            <w:t>之二</w:t>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5778B0EB" w14:textId="001046CD" w:rsidR="00DA08FC" w:rsidRPr="00513516" w:rsidRDefault="00DA08FC"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Pr>
              <w:lang w:val="fr-CH" w:eastAsia="zh-CN"/>
            </w:rPr>
            <w:t>5</w:t>
          </w:r>
        </w:p>
      </w:tc>
    </w:tr>
  </w:tbl>
  <w:p w14:paraId="39977A31" w14:textId="77777777" w:rsidR="00DA08FC" w:rsidRDefault="00DA08F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A08FC" w:rsidRPr="00513516" w14:paraId="281032D4"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5E2F1B06" w14:textId="77777777" w:rsidR="00DA08FC" w:rsidRPr="00513516" w:rsidRDefault="00DA08FC"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502CA832" w14:textId="4D829BEC" w:rsidR="00DA08FC" w:rsidRPr="00513516" w:rsidRDefault="00DA08FC"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5C3D5909" w14:textId="77777777" w:rsidR="00DA08FC" w:rsidRPr="00513516" w:rsidRDefault="00DA08FC"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388D8410" w14:textId="77777777" w:rsidR="00DA08FC" w:rsidRPr="00513516" w:rsidRDefault="00DA08FC"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w:t>
          </w:r>
        </w:p>
      </w:tc>
    </w:tr>
  </w:tbl>
  <w:p w14:paraId="107AC0C4" w14:textId="77777777" w:rsidR="00DA08FC" w:rsidRDefault="00DA08F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DA08FC" w:rsidRPr="00513516" w14:paraId="437B3B23"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D40EBFE" w14:textId="77777777" w:rsidR="00DA08FC" w:rsidRPr="00513516" w:rsidRDefault="00DA08FC"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EAA1797" w14:textId="0EB1FF43" w:rsidR="00DA08FC" w:rsidRPr="00513516" w:rsidRDefault="00DA08FC"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2E57A4B1" w14:textId="77777777" w:rsidR="00DA08FC" w:rsidRPr="00513516" w:rsidRDefault="00DA08FC"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7355F3EA" w14:textId="7634A5BD" w:rsidR="00DA08FC" w:rsidRPr="00513516" w:rsidRDefault="00DA08FC"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007A6D28">
            <w:rPr>
              <w:lang w:val="fr-CH" w:eastAsia="zh-CN"/>
            </w:rPr>
            <w:t>5</w:t>
          </w:r>
        </w:p>
      </w:tc>
    </w:tr>
  </w:tbl>
  <w:p w14:paraId="6998938A" w14:textId="77777777" w:rsidR="00DA08FC" w:rsidRDefault="00DA08F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A6D28" w:rsidRPr="00513516" w14:paraId="43BA43B7"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380F362A" w14:textId="77777777" w:rsidR="007A6D28" w:rsidRPr="00513516" w:rsidRDefault="007A6D28"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3A9DC93E" w14:textId="06F11E8F" w:rsidR="007A6D28" w:rsidRPr="00513516" w:rsidRDefault="007A6D28"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523E1D26" w14:textId="77777777" w:rsidR="007A6D28" w:rsidRPr="00513516" w:rsidRDefault="007A6D28"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33F11B8A" w14:textId="3DAA71B3" w:rsidR="007A6D28" w:rsidRPr="00513516" w:rsidRDefault="007A6D28" w:rsidP="00513516">
          <w:pPr>
            <w:pStyle w:val="HeaderRegProc"/>
            <w:rPr>
              <w:lang w:val="fr-CH" w:eastAsia="zh-CN"/>
            </w:rPr>
          </w:pPr>
          <w:proofErr w:type="spellStart"/>
          <w:r w:rsidRPr="00513516">
            <w:rPr>
              <w:rFonts w:hint="eastAsia"/>
              <w:lang w:val="fr-CH"/>
            </w:rPr>
            <w:t>修订</w:t>
          </w:r>
          <w:proofErr w:type="spellEnd"/>
          <w:r w:rsidRPr="00513516">
            <w:rPr>
              <w:rFonts w:hint="eastAsia"/>
              <w:lang w:val="fr-CH"/>
            </w:rPr>
            <w:t xml:space="preserve"> </w:t>
          </w:r>
          <w:r w:rsidR="00C80836">
            <w:rPr>
              <w:rFonts w:hint="eastAsia"/>
              <w:lang w:val="fr-CH" w:eastAsia="zh-CN"/>
            </w:rPr>
            <w:t>5</w:t>
          </w:r>
        </w:p>
      </w:tc>
    </w:tr>
  </w:tbl>
  <w:p w14:paraId="5BC4A15D" w14:textId="77777777" w:rsidR="007A6D28" w:rsidRDefault="007A6D28">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7A6D28" w:rsidRPr="00513516" w14:paraId="64CEC004"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580E2075" w14:textId="77777777" w:rsidR="007A6D28" w:rsidRPr="00513516" w:rsidRDefault="007A6D28"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30FFFFA6" w14:textId="5EB79F97" w:rsidR="007A6D28" w:rsidRPr="00513516" w:rsidRDefault="007A6D28"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67FF404B" w14:textId="77777777" w:rsidR="007A6D28" w:rsidRPr="00513516" w:rsidRDefault="007A6D28"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465277E7" w14:textId="7F87BD46" w:rsidR="007A6D28" w:rsidRPr="00513516" w:rsidRDefault="007A6D28"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Pr>
              <w:lang w:val="fr-CH" w:eastAsia="zh-CN"/>
            </w:rPr>
            <w:t>-</w:t>
          </w:r>
        </w:p>
      </w:tc>
    </w:tr>
  </w:tbl>
  <w:p w14:paraId="6AA95741" w14:textId="77777777" w:rsidR="007A6D28" w:rsidRDefault="007A6D28">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A6D28" w:rsidRPr="00513516" w14:paraId="734E8E88"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4FD5AE5B" w14:textId="77777777" w:rsidR="007A6D28" w:rsidRPr="00513516" w:rsidRDefault="007A6D28"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538EAEA0" w14:textId="4B0623B7" w:rsidR="007A6D28" w:rsidRPr="00513516" w:rsidRDefault="007A6D28"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23CE1A9A" w14:textId="77777777" w:rsidR="007A6D28" w:rsidRPr="00513516" w:rsidRDefault="007A6D28"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34DF3DB1" w14:textId="77777777" w:rsidR="007A6D28" w:rsidRPr="00513516" w:rsidRDefault="007A6D28"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w:t>
          </w:r>
        </w:p>
      </w:tc>
    </w:tr>
  </w:tbl>
  <w:p w14:paraId="27BEF271" w14:textId="77777777" w:rsidR="007A6D28" w:rsidRDefault="007A6D28">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B464AC" w:rsidRPr="00513516" w14:paraId="671A0A18"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767FFFAC" w14:textId="77777777" w:rsidR="00B464AC" w:rsidRPr="00513516" w:rsidRDefault="00B464AC"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7804DAA" w14:textId="7FAA45C0" w:rsidR="00B464AC" w:rsidRPr="00513516" w:rsidRDefault="00B464AC"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0030470E" w14:textId="77777777" w:rsidR="00B464AC" w:rsidRPr="00513516" w:rsidRDefault="00B464AC"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5722A4D3" w14:textId="784493EA" w:rsidR="00B464AC" w:rsidRPr="00513516" w:rsidRDefault="00B464AC"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005859DF">
            <w:rPr>
              <w:lang w:val="fr-CH" w:eastAsia="zh-CN"/>
            </w:rPr>
            <w:t>5</w:t>
          </w:r>
        </w:p>
      </w:tc>
    </w:tr>
  </w:tbl>
  <w:p w14:paraId="6D0221F8" w14:textId="77777777" w:rsidR="00B464AC" w:rsidRDefault="00B464AC">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A0473" w:rsidRPr="00513516" w14:paraId="2F418FBE"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4AFB9DA0" w14:textId="77777777" w:rsidR="001A0473" w:rsidRPr="00513516" w:rsidRDefault="001A0473"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31DAD553" w14:textId="19991C40" w:rsidR="001A0473" w:rsidRPr="00513516" w:rsidRDefault="001A0473"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33368E98" w14:textId="77777777" w:rsidR="001A0473" w:rsidRPr="00513516" w:rsidRDefault="001A0473"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4F0934F6" w14:textId="77777777" w:rsidR="001A0473" w:rsidRPr="00513516" w:rsidRDefault="001A0473"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2</w:t>
          </w:r>
        </w:p>
      </w:tc>
    </w:tr>
  </w:tbl>
  <w:p w14:paraId="013445B7" w14:textId="77777777" w:rsidR="001A0473" w:rsidRDefault="001A0473">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859DF" w:rsidRPr="00513516" w14:paraId="7323C0CE"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5D759C6D" w14:textId="77777777" w:rsidR="005859DF" w:rsidRPr="00513516" w:rsidRDefault="005859DF"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3FEF19F" w14:textId="4C567EBF" w:rsidR="005859DF" w:rsidRPr="00513516" w:rsidRDefault="005859DF"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66880314" w14:textId="77777777" w:rsidR="005859DF" w:rsidRPr="00513516" w:rsidRDefault="005859DF"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0AEAF774" w14:textId="77777777" w:rsidR="005859DF" w:rsidRPr="00513516" w:rsidRDefault="005859DF"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2</w:t>
          </w:r>
        </w:p>
      </w:tc>
    </w:tr>
  </w:tbl>
  <w:p w14:paraId="3DA88A5C" w14:textId="77777777" w:rsidR="005859DF" w:rsidRDefault="005859DF">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4C07CA" w:rsidRPr="00513516" w14:paraId="2E1C1A0C"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28D17056" w14:textId="77777777" w:rsidR="004C07CA" w:rsidRPr="00513516" w:rsidRDefault="004C07CA"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5CF631F" w14:textId="6C595945" w:rsidR="004C07CA" w:rsidRPr="00513516" w:rsidRDefault="004C07CA"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001A4181" w14:textId="77777777" w:rsidR="004C07CA" w:rsidRPr="00513516" w:rsidRDefault="004C07CA"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0A4FAFE8" w14:textId="3872C853" w:rsidR="004C07CA" w:rsidRPr="00513516" w:rsidRDefault="004C07CA"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00B464AC">
            <w:rPr>
              <w:lang w:val="fr-CH" w:eastAsia="zh-CN"/>
            </w:rPr>
            <w:t>-</w:t>
          </w:r>
        </w:p>
      </w:tc>
    </w:tr>
  </w:tbl>
  <w:p w14:paraId="071FFA26" w14:textId="77777777" w:rsidR="004C07CA" w:rsidRDefault="004C0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13516" w:rsidRPr="00513516" w14:paraId="1C91C616"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50134475" w14:textId="77777777" w:rsidR="00513516" w:rsidRPr="00513516" w:rsidRDefault="00513516"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E36203D" w14:textId="541D3DBA" w:rsidR="00513516" w:rsidRPr="00513516" w:rsidRDefault="00513516"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4D7F6E92" w14:textId="77777777" w:rsidR="00513516" w:rsidRPr="00513516" w:rsidRDefault="00513516"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2CC1A989" w14:textId="77777777" w:rsidR="00513516" w:rsidRPr="00513516" w:rsidRDefault="00513516"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Pr="00513516">
            <w:rPr>
              <w:lang w:val="fr-CH"/>
            </w:rPr>
            <w:t>-</w:t>
          </w:r>
        </w:p>
      </w:tc>
    </w:tr>
  </w:tbl>
  <w:p w14:paraId="42F6F5FE" w14:textId="77777777" w:rsidR="00513516" w:rsidRDefault="00513516">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C07CA" w:rsidRPr="00513516" w14:paraId="72A9F4DF"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2A464E89" w14:textId="77777777" w:rsidR="004C07CA" w:rsidRPr="00513516" w:rsidRDefault="004C07CA"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663FB2E3" w14:textId="54CB7944" w:rsidR="004C07CA" w:rsidRPr="00513516" w:rsidRDefault="004C07CA"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34BE957E" w14:textId="77777777" w:rsidR="004C07CA" w:rsidRPr="00513516" w:rsidRDefault="004C07CA"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0E79D340" w14:textId="77777777" w:rsidR="004C07CA" w:rsidRPr="00513516" w:rsidRDefault="004C07CA"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w:t>
          </w:r>
        </w:p>
      </w:tc>
    </w:tr>
  </w:tbl>
  <w:p w14:paraId="7D23F8CF" w14:textId="77777777" w:rsidR="004C07CA" w:rsidRDefault="004C07CA">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CD5E32" w:rsidRPr="00513516" w14:paraId="5AB025C4"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39B13E17" w14:textId="77777777" w:rsidR="00CD5E32" w:rsidRPr="00513516" w:rsidRDefault="00CD5E32"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5FA7D1E5" w14:textId="7041729B" w:rsidR="00CD5E32" w:rsidRPr="00513516" w:rsidRDefault="00CD5E32"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442C1A5A" w14:textId="77777777" w:rsidR="00CD5E32" w:rsidRPr="00513516" w:rsidRDefault="00CD5E32"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6AFBD891" w14:textId="7DA62E82" w:rsidR="00CD5E32" w:rsidRPr="00513516" w:rsidRDefault="00CD5E32"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Pr>
              <w:lang w:val="fr-CH" w:eastAsia="zh-CN"/>
            </w:rPr>
            <w:t>3</w:t>
          </w:r>
        </w:p>
      </w:tc>
    </w:tr>
  </w:tbl>
  <w:p w14:paraId="32A5AA0B" w14:textId="77777777" w:rsidR="00CD5E32" w:rsidRDefault="00CD5E32">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D5E32" w:rsidRPr="00513516" w14:paraId="4B49D32D"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00318BFA" w14:textId="77777777" w:rsidR="00CD5E32" w:rsidRPr="00513516" w:rsidRDefault="00CD5E32"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7D39CB6" w14:textId="5977F283" w:rsidR="00CD5E32" w:rsidRPr="00513516" w:rsidRDefault="00CD5E32"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5C2FB002" w14:textId="77777777" w:rsidR="00CD5E32" w:rsidRPr="00513516" w:rsidRDefault="00CD5E32"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2C80264B" w14:textId="5E63819F" w:rsidR="00CD5E32" w:rsidRPr="00513516" w:rsidRDefault="00CD5E32"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00FF3F7B">
            <w:rPr>
              <w:lang w:val="fr-CH"/>
            </w:rPr>
            <w:t>3</w:t>
          </w:r>
        </w:p>
      </w:tc>
    </w:tr>
  </w:tbl>
  <w:p w14:paraId="6A374D92" w14:textId="77777777" w:rsidR="00CD5E32" w:rsidRDefault="00CD5E32">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CD5E32" w:rsidRPr="00513516" w14:paraId="2A3A6BAA"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3621A5E1" w14:textId="77777777" w:rsidR="00CD5E32" w:rsidRPr="00513516" w:rsidRDefault="00CD5E32"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43E56C19" w14:textId="24EE8885" w:rsidR="00CD5E32" w:rsidRPr="00513516" w:rsidRDefault="00CD5E32"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5370E03C" w14:textId="77777777" w:rsidR="00CD5E32" w:rsidRPr="00513516" w:rsidRDefault="00CD5E32"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2C573FE1" w14:textId="51E7DA5C" w:rsidR="00CD5E32" w:rsidRPr="00513516" w:rsidRDefault="00CD5E32"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Pr>
              <w:lang w:val="fr-CH" w:eastAsia="zh-CN"/>
            </w:rPr>
            <w:t>-</w:t>
          </w:r>
        </w:p>
      </w:tc>
    </w:tr>
  </w:tbl>
  <w:p w14:paraId="1E4112D4" w14:textId="77777777" w:rsidR="00CD5E32" w:rsidRDefault="00CD5E32">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F3F7B" w:rsidRPr="00513516" w14:paraId="05D2560F"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1A8D74E5" w14:textId="77777777" w:rsidR="00FF3F7B" w:rsidRPr="00513516" w:rsidRDefault="00FF3F7B"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3FCA3136" w14:textId="632BB96B" w:rsidR="00FF3F7B" w:rsidRPr="00513516" w:rsidRDefault="00FF3F7B"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4ACEAB0D" w14:textId="77777777" w:rsidR="00FF3F7B" w:rsidRPr="00513516" w:rsidRDefault="00FF3F7B"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7584E1AB" w14:textId="383D567C" w:rsidR="00FF3F7B" w:rsidRPr="00513516" w:rsidRDefault="00FF3F7B"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w:t>
          </w:r>
        </w:p>
      </w:tc>
    </w:tr>
  </w:tbl>
  <w:p w14:paraId="713C3784" w14:textId="77777777" w:rsidR="00FF3F7B" w:rsidRDefault="00FF3F7B">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AE87D" w14:textId="77777777" w:rsidR="00513516" w:rsidRDefault="005135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60335" w:rsidRPr="00513516" w14:paraId="68CACE49"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0F8353C9" w14:textId="77777777" w:rsidR="00060335" w:rsidRPr="00513516" w:rsidRDefault="00060335"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3C320F60" w14:textId="2ACE4BA0" w:rsidR="00060335" w:rsidRPr="00513516" w:rsidRDefault="00060335"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6784A90B" w14:textId="77777777" w:rsidR="00060335" w:rsidRPr="00513516" w:rsidRDefault="00060335"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6755FCA9" w14:textId="481EAA89" w:rsidR="00060335" w:rsidRPr="00513516" w:rsidRDefault="00060335" w:rsidP="00513516">
          <w:pPr>
            <w:pStyle w:val="HeaderRegProc"/>
            <w:rPr>
              <w:lang w:val="fr-CH" w:eastAsia="zh-CN"/>
            </w:rPr>
          </w:pPr>
          <w:proofErr w:type="spellStart"/>
          <w:r w:rsidRPr="00513516">
            <w:rPr>
              <w:rFonts w:hint="eastAsia"/>
              <w:lang w:val="fr-CH"/>
            </w:rPr>
            <w:t>修订</w:t>
          </w:r>
          <w:proofErr w:type="spellEnd"/>
          <w:r w:rsidRPr="00513516">
            <w:rPr>
              <w:rFonts w:hint="eastAsia"/>
              <w:lang w:val="fr-CH"/>
            </w:rPr>
            <w:t xml:space="preserve"> </w:t>
          </w:r>
          <w:r>
            <w:rPr>
              <w:rFonts w:hint="eastAsia"/>
              <w:lang w:val="fr-CH" w:eastAsia="zh-CN"/>
            </w:rPr>
            <w:t>5</w:t>
          </w:r>
        </w:p>
      </w:tc>
    </w:tr>
  </w:tbl>
  <w:p w14:paraId="4758C021" w14:textId="77777777" w:rsidR="00060335" w:rsidRDefault="000603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060335" w:rsidRPr="00513516" w14:paraId="4F44228C"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23F121E" w14:textId="77777777" w:rsidR="00060335" w:rsidRPr="00513516" w:rsidRDefault="00060335"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48A6B0D6" w14:textId="4AC4075B" w:rsidR="00060335" w:rsidRPr="00513516" w:rsidRDefault="00060335"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3DDAD477" w14:textId="77777777" w:rsidR="00060335" w:rsidRPr="00513516" w:rsidRDefault="00060335"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0F15B818" w14:textId="77777777" w:rsidR="00060335" w:rsidRPr="00513516" w:rsidRDefault="00060335" w:rsidP="00513516">
          <w:pPr>
            <w:pStyle w:val="HeaderRegProc"/>
            <w:jc w:val="left"/>
            <w:rPr>
              <w:lang w:val="fr-CH"/>
            </w:rPr>
          </w:pPr>
          <w:proofErr w:type="spellStart"/>
          <w:r w:rsidRPr="00513516">
            <w:rPr>
              <w:rFonts w:hint="eastAsia"/>
              <w:lang w:val="fr-CH"/>
            </w:rPr>
            <w:t>修订</w:t>
          </w:r>
          <w:proofErr w:type="spellEnd"/>
          <w:r w:rsidRPr="00513516">
            <w:rPr>
              <w:rFonts w:hint="eastAsia"/>
              <w:lang w:val="fr-CH"/>
            </w:rPr>
            <w:t xml:space="preserve"> </w:t>
          </w:r>
          <w:r w:rsidRPr="00513516">
            <w:rPr>
              <w:lang w:val="fr-CH"/>
            </w:rPr>
            <w:t>-</w:t>
          </w:r>
        </w:p>
      </w:tc>
    </w:tr>
  </w:tbl>
  <w:p w14:paraId="03EE26AF" w14:textId="77777777" w:rsidR="00060335" w:rsidRDefault="000603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60335" w:rsidRPr="00513516" w14:paraId="57C7A800"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101C2E36" w14:textId="77777777" w:rsidR="00060335" w:rsidRPr="00513516" w:rsidRDefault="00060335"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4258F7B" w14:textId="084DB41A" w:rsidR="00060335" w:rsidRPr="00513516" w:rsidRDefault="00060335"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4FFE2E8F" w14:textId="77777777" w:rsidR="00060335" w:rsidRPr="00513516" w:rsidRDefault="00060335"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654D0BB9" w14:textId="77777777" w:rsidR="00060335" w:rsidRPr="00513516" w:rsidRDefault="00060335"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Pr="00513516">
            <w:rPr>
              <w:lang w:val="fr-CH"/>
            </w:rPr>
            <w:t>-</w:t>
          </w:r>
        </w:p>
      </w:tc>
    </w:tr>
  </w:tbl>
  <w:p w14:paraId="2184E224" w14:textId="77777777" w:rsidR="00060335" w:rsidRDefault="0006033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D65C2E" w:rsidRPr="00513516" w14:paraId="1CB35174"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E0FC054" w14:textId="77777777" w:rsidR="00D65C2E" w:rsidRPr="00513516" w:rsidRDefault="00D65C2E"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D521742" w14:textId="14FE634C" w:rsidR="00D65C2E" w:rsidRPr="00513516" w:rsidRDefault="00D65C2E"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2152F00F" w14:textId="77777777" w:rsidR="00D65C2E" w:rsidRPr="00513516" w:rsidRDefault="00D65C2E"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05D021F4" w14:textId="53433D63" w:rsidR="00D65C2E" w:rsidRPr="00513516" w:rsidRDefault="00D65C2E" w:rsidP="00513516">
          <w:pPr>
            <w:pStyle w:val="HeaderRegProc"/>
            <w:jc w:val="left"/>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1</w:t>
          </w:r>
        </w:p>
      </w:tc>
    </w:tr>
  </w:tbl>
  <w:p w14:paraId="26489161" w14:textId="77777777" w:rsidR="00D65C2E" w:rsidRDefault="00D65C2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65C2E" w:rsidRPr="00513516" w14:paraId="6275D2E4"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343D3151" w14:textId="77777777" w:rsidR="00D65C2E" w:rsidRPr="00513516" w:rsidRDefault="00D65C2E"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A99AE2B" w14:textId="31296FD8" w:rsidR="00D65C2E" w:rsidRPr="00513516" w:rsidRDefault="00D65C2E"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64BB74DF" w14:textId="77777777" w:rsidR="00D65C2E" w:rsidRPr="00513516" w:rsidRDefault="00D65C2E"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067F7345" w14:textId="431D8EF7" w:rsidR="00D65C2E" w:rsidRPr="00513516" w:rsidRDefault="00D65C2E"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1</w:t>
          </w:r>
        </w:p>
      </w:tc>
    </w:tr>
  </w:tbl>
  <w:p w14:paraId="5D2850D7" w14:textId="77777777" w:rsidR="00D65C2E" w:rsidRDefault="00D65C2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D65C2E" w:rsidRPr="00513516" w14:paraId="3EA70B67"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57E9ED62" w14:textId="77777777" w:rsidR="00D65C2E" w:rsidRPr="00513516" w:rsidRDefault="00D65C2E"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4444B28D" w14:textId="2DEA5A11" w:rsidR="00D65C2E" w:rsidRPr="00513516" w:rsidRDefault="00D65C2E"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1A829EEC" w14:textId="77777777" w:rsidR="00D65C2E" w:rsidRPr="00513516" w:rsidRDefault="00D65C2E"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20177317" w14:textId="30A37F9C" w:rsidR="00D65C2E" w:rsidRPr="00513516" w:rsidRDefault="00D65C2E"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00B464AC">
            <w:rPr>
              <w:lang w:val="fr-CH" w:eastAsia="zh-CN"/>
            </w:rPr>
            <w:t>-</w:t>
          </w:r>
        </w:p>
      </w:tc>
    </w:tr>
  </w:tbl>
  <w:p w14:paraId="296D444A" w14:textId="77777777" w:rsidR="00D65C2E" w:rsidRDefault="00D65C2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65C2E" w:rsidRPr="00513516" w14:paraId="3875F0FB"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351D6FCB" w14:textId="77777777" w:rsidR="00D65C2E" w:rsidRPr="00513516" w:rsidRDefault="00D65C2E"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45567EE2" w14:textId="70CBDCA8" w:rsidR="00D65C2E" w:rsidRPr="00513516" w:rsidRDefault="00D65C2E"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343509">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224E9086" w14:textId="77777777" w:rsidR="00D65C2E" w:rsidRPr="00513516" w:rsidRDefault="00D65C2E"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3B0B3827" w14:textId="05EACF9A" w:rsidR="00D65C2E" w:rsidRPr="00513516" w:rsidRDefault="00D65C2E"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001A0473">
            <w:rPr>
              <w:lang w:val="fr-CH"/>
            </w:rPr>
            <w:t>-</w:t>
          </w:r>
        </w:p>
      </w:tc>
    </w:tr>
  </w:tbl>
  <w:p w14:paraId="1FAAAB98" w14:textId="77777777" w:rsidR="00D65C2E" w:rsidRDefault="00D65C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3A033A37"/>
    <w:multiLevelType w:val="hybridMultilevel"/>
    <w:tmpl w:val="1A7A0194"/>
    <w:lvl w:ilvl="0" w:tplc="C5723A6C">
      <w:start w:val="1"/>
      <w:numFmt w:val="lowerRoman"/>
      <w:lvlText w:val="%1)"/>
      <w:lvlJc w:val="left"/>
      <w:pPr>
        <w:ind w:left="1440" w:hanging="720"/>
      </w:pPr>
      <w:rPr>
        <w:rFonts w:asciiTheme="minorHAnsi" w:hAnsiTheme="minorHAnsi"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1269505270">
    <w:abstractNumId w:val="10"/>
  </w:num>
  <w:num w:numId="2" w16cid:durableId="1474517565">
    <w:abstractNumId w:val="7"/>
  </w:num>
  <w:num w:numId="3" w16cid:durableId="1169366832">
    <w:abstractNumId w:val="4"/>
  </w:num>
  <w:num w:numId="4" w16cid:durableId="290675167">
    <w:abstractNumId w:val="2"/>
  </w:num>
  <w:num w:numId="5" w16cid:durableId="1670986394">
    <w:abstractNumId w:val="8"/>
  </w:num>
  <w:num w:numId="6" w16cid:durableId="840892978">
    <w:abstractNumId w:val="1"/>
  </w:num>
  <w:num w:numId="7" w16cid:durableId="1425877667">
    <w:abstractNumId w:val="0"/>
  </w:num>
  <w:num w:numId="8" w16cid:durableId="334723483">
    <w:abstractNumId w:val="6"/>
  </w:num>
  <w:num w:numId="9" w16cid:durableId="1770082907">
    <w:abstractNumId w:val="3"/>
  </w:num>
  <w:num w:numId="10" w16cid:durableId="679939236">
    <w:abstractNumId w:val="9"/>
  </w:num>
  <w:num w:numId="11" w16cid:durableId="554243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3729"/>
  </w:hdrShapeDefaults>
  <w:footnotePr>
    <w:pos w:val="beneathText"/>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A73"/>
    <w:rsid w:val="0000342F"/>
    <w:rsid w:val="00003430"/>
    <w:rsid w:val="000052D2"/>
    <w:rsid w:val="00007AC4"/>
    <w:rsid w:val="00023379"/>
    <w:rsid w:val="00032B17"/>
    <w:rsid w:val="0003318B"/>
    <w:rsid w:val="000505DA"/>
    <w:rsid w:val="00060335"/>
    <w:rsid w:val="00060612"/>
    <w:rsid w:val="00073A73"/>
    <w:rsid w:val="00081B4F"/>
    <w:rsid w:val="00082F24"/>
    <w:rsid w:val="00083DD3"/>
    <w:rsid w:val="0008540F"/>
    <w:rsid w:val="00086F42"/>
    <w:rsid w:val="00093FEC"/>
    <w:rsid w:val="000967A8"/>
    <w:rsid w:val="000A3BD6"/>
    <w:rsid w:val="000B272B"/>
    <w:rsid w:val="000C2678"/>
    <w:rsid w:val="000D067E"/>
    <w:rsid w:val="000D0C8C"/>
    <w:rsid w:val="000D164D"/>
    <w:rsid w:val="000D16BA"/>
    <w:rsid w:val="000E423A"/>
    <w:rsid w:val="000E6D53"/>
    <w:rsid w:val="000F4950"/>
    <w:rsid w:val="0010060C"/>
    <w:rsid w:val="001049AE"/>
    <w:rsid w:val="0011085A"/>
    <w:rsid w:val="00112F49"/>
    <w:rsid w:val="001272CA"/>
    <w:rsid w:val="00131B10"/>
    <w:rsid w:val="001363B2"/>
    <w:rsid w:val="00145602"/>
    <w:rsid w:val="0015331A"/>
    <w:rsid w:val="001678EB"/>
    <w:rsid w:val="00171A3D"/>
    <w:rsid w:val="00172B7F"/>
    <w:rsid w:val="001764EE"/>
    <w:rsid w:val="00196C85"/>
    <w:rsid w:val="001A0473"/>
    <w:rsid w:val="001A3A14"/>
    <w:rsid w:val="001B142A"/>
    <w:rsid w:val="001B5E0C"/>
    <w:rsid w:val="001C6D57"/>
    <w:rsid w:val="001D49AD"/>
    <w:rsid w:val="001D772E"/>
    <w:rsid w:val="001E20EC"/>
    <w:rsid w:val="001F574E"/>
    <w:rsid w:val="00204CFD"/>
    <w:rsid w:val="00217329"/>
    <w:rsid w:val="0022249D"/>
    <w:rsid w:val="00225C72"/>
    <w:rsid w:val="00231320"/>
    <w:rsid w:val="002347F8"/>
    <w:rsid w:val="002A6A13"/>
    <w:rsid w:val="002B28A2"/>
    <w:rsid w:val="002D4B7D"/>
    <w:rsid w:val="002E151D"/>
    <w:rsid w:val="002F215D"/>
    <w:rsid w:val="002F75FC"/>
    <w:rsid w:val="0031764D"/>
    <w:rsid w:val="0032230B"/>
    <w:rsid w:val="003401F1"/>
    <w:rsid w:val="00343509"/>
    <w:rsid w:val="003465B1"/>
    <w:rsid w:val="003526F1"/>
    <w:rsid w:val="0036529F"/>
    <w:rsid w:val="00385C40"/>
    <w:rsid w:val="00391106"/>
    <w:rsid w:val="003970FD"/>
    <w:rsid w:val="003A4A43"/>
    <w:rsid w:val="003A7B43"/>
    <w:rsid w:val="003B4189"/>
    <w:rsid w:val="003D3B7D"/>
    <w:rsid w:val="003E4DA7"/>
    <w:rsid w:val="003F6A9A"/>
    <w:rsid w:val="00404F19"/>
    <w:rsid w:val="0043739D"/>
    <w:rsid w:val="0045676A"/>
    <w:rsid w:val="00471750"/>
    <w:rsid w:val="00480711"/>
    <w:rsid w:val="00482E20"/>
    <w:rsid w:val="004A1C7B"/>
    <w:rsid w:val="004B04C7"/>
    <w:rsid w:val="004C07CA"/>
    <w:rsid w:val="004D3326"/>
    <w:rsid w:val="004D7A2F"/>
    <w:rsid w:val="004F74C5"/>
    <w:rsid w:val="0051049F"/>
    <w:rsid w:val="00513516"/>
    <w:rsid w:val="005318C1"/>
    <w:rsid w:val="00552476"/>
    <w:rsid w:val="00564484"/>
    <w:rsid w:val="00580FA1"/>
    <w:rsid w:val="005859DF"/>
    <w:rsid w:val="0059416D"/>
    <w:rsid w:val="005A25FB"/>
    <w:rsid w:val="005A27DF"/>
    <w:rsid w:val="005C674F"/>
    <w:rsid w:val="005D01FD"/>
    <w:rsid w:val="005D49D5"/>
    <w:rsid w:val="005E35F9"/>
    <w:rsid w:val="006043DD"/>
    <w:rsid w:val="0060578A"/>
    <w:rsid w:val="0061358D"/>
    <w:rsid w:val="006143BD"/>
    <w:rsid w:val="00626838"/>
    <w:rsid w:val="006326F0"/>
    <w:rsid w:val="00640053"/>
    <w:rsid w:val="00647E1D"/>
    <w:rsid w:val="00651411"/>
    <w:rsid w:val="00651CC8"/>
    <w:rsid w:val="00660C79"/>
    <w:rsid w:val="00664325"/>
    <w:rsid w:val="00666BB2"/>
    <w:rsid w:val="006727F7"/>
    <w:rsid w:val="00683DAB"/>
    <w:rsid w:val="0069314C"/>
    <w:rsid w:val="00693C7C"/>
    <w:rsid w:val="006A7208"/>
    <w:rsid w:val="006B0F4B"/>
    <w:rsid w:val="006B7453"/>
    <w:rsid w:val="006F7219"/>
    <w:rsid w:val="007125E1"/>
    <w:rsid w:val="007216E1"/>
    <w:rsid w:val="00734A36"/>
    <w:rsid w:val="00736291"/>
    <w:rsid w:val="00737E13"/>
    <w:rsid w:val="00747BCC"/>
    <w:rsid w:val="007533F9"/>
    <w:rsid w:val="00762400"/>
    <w:rsid w:val="0078031A"/>
    <w:rsid w:val="007A6D28"/>
    <w:rsid w:val="007B3717"/>
    <w:rsid w:val="007C46D3"/>
    <w:rsid w:val="007E1854"/>
    <w:rsid w:val="007E1DBE"/>
    <w:rsid w:val="007E428A"/>
    <w:rsid w:val="007E4324"/>
    <w:rsid w:val="007E5D0B"/>
    <w:rsid w:val="007E60B1"/>
    <w:rsid w:val="008156D1"/>
    <w:rsid w:val="0082298D"/>
    <w:rsid w:val="00830853"/>
    <w:rsid w:val="0084032C"/>
    <w:rsid w:val="00866166"/>
    <w:rsid w:val="00866CCE"/>
    <w:rsid w:val="0088294E"/>
    <w:rsid w:val="00887731"/>
    <w:rsid w:val="008A0321"/>
    <w:rsid w:val="008A0AA2"/>
    <w:rsid w:val="008A0AA6"/>
    <w:rsid w:val="008A173F"/>
    <w:rsid w:val="008B3563"/>
    <w:rsid w:val="008E1145"/>
    <w:rsid w:val="008F072C"/>
    <w:rsid w:val="008F368B"/>
    <w:rsid w:val="00915CBF"/>
    <w:rsid w:val="00932D3B"/>
    <w:rsid w:val="00946A88"/>
    <w:rsid w:val="0095715D"/>
    <w:rsid w:val="00960A0C"/>
    <w:rsid w:val="00961D52"/>
    <w:rsid w:val="009642C6"/>
    <w:rsid w:val="00972BFE"/>
    <w:rsid w:val="00975297"/>
    <w:rsid w:val="009868E2"/>
    <w:rsid w:val="0099299D"/>
    <w:rsid w:val="009A72D9"/>
    <w:rsid w:val="009B416F"/>
    <w:rsid w:val="009C076A"/>
    <w:rsid w:val="009C27E1"/>
    <w:rsid w:val="009C3C1F"/>
    <w:rsid w:val="009C7602"/>
    <w:rsid w:val="009D5E76"/>
    <w:rsid w:val="009F0FD0"/>
    <w:rsid w:val="00A03ECF"/>
    <w:rsid w:val="00A053CD"/>
    <w:rsid w:val="00A071E4"/>
    <w:rsid w:val="00A153E6"/>
    <w:rsid w:val="00A27BA1"/>
    <w:rsid w:val="00A36751"/>
    <w:rsid w:val="00A44016"/>
    <w:rsid w:val="00A70DEF"/>
    <w:rsid w:val="00A73E4C"/>
    <w:rsid w:val="00A81864"/>
    <w:rsid w:val="00A82568"/>
    <w:rsid w:val="00A8398C"/>
    <w:rsid w:val="00AC1B9B"/>
    <w:rsid w:val="00AF58F2"/>
    <w:rsid w:val="00B026CF"/>
    <w:rsid w:val="00B0507E"/>
    <w:rsid w:val="00B128B2"/>
    <w:rsid w:val="00B138D7"/>
    <w:rsid w:val="00B23205"/>
    <w:rsid w:val="00B23525"/>
    <w:rsid w:val="00B316F0"/>
    <w:rsid w:val="00B353CF"/>
    <w:rsid w:val="00B35597"/>
    <w:rsid w:val="00B41BB0"/>
    <w:rsid w:val="00B464AC"/>
    <w:rsid w:val="00B64C0A"/>
    <w:rsid w:val="00B74007"/>
    <w:rsid w:val="00B752F5"/>
    <w:rsid w:val="00B80687"/>
    <w:rsid w:val="00BA7571"/>
    <w:rsid w:val="00BB3093"/>
    <w:rsid w:val="00BD5310"/>
    <w:rsid w:val="00BE1706"/>
    <w:rsid w:val="00BE38D2"/>
    <w:rsid w:val="00BF08F7"/>
    <w:rsid w:val="00C0399F"/>
    <w:rsid w:val="00C05028"/>
    <w:rsid w:val="00C06D34"/>
    <w:rsid w:val="00C108D8"/>
    <w:rsid w:val="00C20950"/>
    <w:rsid w:val="00C469D0"/>
    <w:rsid w:val="00C5040A"/>
    <w:rsid w:val="00C80836"/>
    <w:rsid w:val="00C9564D"/>
    <w:rsid w:val="00CA4986"/>
    <w:rsid w:val="00CB0E2F"/>
    <w:rsid w:val="00CC7767"/>
    <w:rsid w:val="00CC7C1D"/>
    <w:rsid w:val="00CD1F1C"/>
    <w:rsid w:val="00CD467D"/>
    <w:rsid w:val="00CD5E32"/>
    <w:rsid w:val="00CE0973"/>
    <w:rsid w:val="00CE6930"/>
    <w:rsid w:val="00CE6C00"/>
    <w:rsid w:val="00CE6ED9"/>
    <w:rsid w:val="00CF2C13"/>
    <w:rsid w:val="00D0540F"/>
    <w:rsid w:val="00D10BB0"/>
    <w:rsid w:val="00D2103E"/>
    <w:rsid w:val="00D31D96"/>
    <w:rsid w:val="00D36B98"/>
    <w:rsid w:val="00D639EB"/>
    <w:rsid w:val="00D6443C"/>
    <w:rsid w:val="00D65434"/>
    <w:rsid w:val="00D65C2E"/>
    <w:rsid w:val="00D84068"/>
    <w:rsid w:val="00D845F8"/>
    <w:rsid w:val="00D85416"/>
    <w:rsid w:val="00D85D4F"/>
    <w:rsid w:val="00D90F02"/>
    <w:rsid w:val="00DA08FC"/>
    <w:rsid w:val="00DA1D0D"/>
    <w:rsid w:val="00DB5500"/>
    <w:rsid w:val="00DB72AA"/>
    <w:rsid w:val="00DC2A5E"/>
    <w:rsid w:val="00DD3699"/>
    <w:rsid w:val="00DD7DBA"/>
    <w:rsid w:val="00DE4D61"/>
    <w:rsid w:val="00DF6034"/>
    <w:rsid w:val="00E303A3"/>
    <w:rsid w:val="00E421BE"/>
    <w:rsid w:val="00E52CA9"/>
    <w:rsid w:val="00E70B02"/>
    <w:rsid w:val="00EA0497"/>
    <w:rsid w:val="00EC095A"/>
    <w:rsid w:val="00EC2046"/>
    <w:rsid w:val="00ED38C9"/>
    <w:rsid w:val="00EE1385"/>
    <w:rsid w:val="00EE2296"/>
    <w:rsid w:val="00F016C1"/>
    <w:rsid w:val="00F10F74"/>
    <w:rsid w:val="00F21964"/>
    <w:rsid w:val="00F22B45"/>
    <w:rsid w:val="00F27A73"/>
    <w:rsid w:val="00F42C29"/>
    <w:rsid w:val="00F51336"/>
    <w:rsid w:val="00F65B20"/>
    <w:rsid w:val="00F74E06"/>
    <w:rsid w:val="00F81E02"/>
    <w:rsid w:val="00F8475F"/>
    <w:rsid w:val="00FC1736"/>
    <w:rsid w:val="00FC4ADB"/>
    <w:rsid w:val="00FD3DD5"/>
    <w:rsid w:val="00FD7CBF"/>
    <w:rsid w:val="00FF3CA5"/>
    <w:rsid w:val="00FF3F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361FBE67"/>
  <w15:docId w15:val="{E54D3E9B-A490-4088-BAED-0359113B6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link w:val="TableTextChar"/>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pPr>
      <w:tabs>
        <w:tab w:val="left" w:pos="6663"/>
      </w:tabs>
    </w:pPr>
    <w:rPr>
      <w:color w:val="000000"/>
      <w:lang w:val="en-US"/>
    </w:rPr>
  </w:style>
  <w:style w:type="character" w:customStyle="1" w:styleId="Artref0">
    <w:name w:val="Art#_ref"/>
    <w:basedOn w:val="DefaultParagraphFont"/>
    <w:rsid w:val="00225C72"/>
  </w:style>
  <w:style w:type="character" w:customStyle="1" w:styleId="Artdef0">
    <w:name w:val="Art#_def"/>
    <w:basedOn w:val="DefaultParagraphFont"/>
    <w:rsid w:val="00225C72"/>
    <w:rPr>
      <w:rFonts w:ascii="Times New Roman" w:hAnsi="Times New Roman"/>
      <w:b/>
    </w:rPr>
  </w:style>
  <w:style w:type="character" w:customStyle="1" w:styleId="Appdef0">
    <w:name w:val="App#_def"/>
    <w:basedOn w:val="DefaultParagraphFont"/>
    <w:rsid w:val="00225C72"/>
    <w:rPr>
      <w:rFonts w:ascii="Times New Roman" w:hAnsi="Times New Roman"/>
      <w:b/>
    </w:rPr>
  </w:style>
  <w:style w:type="character" w:customStyle="1" w:styleId="Recdef0">
    <w:name w:val="Rec#_def"/>
    <w:basedOn w:val="DefaultParagraphFont"/>
    <w:rsid w:val="00225C72"/>
  </w:style>
  <w:style w:type="character" w:customStyle="1" w:styleId="Recref0">
    <w:name w:val="Rec#_ref"/>
    <w:basedOn w:val="DefaultParagraphFont"/>
    <w:rsid w:val="00225C72"/>
  </w:style>
  <w:style w:type="character" w:customStyle="1" w:styleId="Resdef0">
    <w:name w:val="Res#_def"/>
    <w:basedOn w:val="DefaultParagraphFont"/>
    <w:rsid w:val="00225C72"/>
    <w:rPr>
      <w:rFonts w:ascii="Times New Roman" w:hAnsi="Times New Roman"/>
      <w:b/>
    </w:rPr>
  </w:style>
  <w:style w:type="character" w:customStyle="1" w:styleId="Resref0">
    <w:name w:val="Res#_ref"/>
    <w:basedOn w:val="DefaultParagraphFont"/>
    <w:rsid w:val="00225C72"/>
  </w:style>
  <w:style w:type="paragraph" w:styleId="BodyTextIndent">
    <w:name w:val="Body Text Indent"/>
    <w:basedOn w:val="Normal"/>
    <w:rsid w:val="00225C72"/>
    <w:pPr>
      <w:spacing w:beforeLines="50" w:before="120"/>
      <w:ind w:firstLineChars="200" w:firstLine="492"/>
    </w:pPr>
    <w:rPr>
      <w:spacing w:val="6"/>
      <w:lang w:eastAsia="zh-CN"/>
    </w:rPr>
  </w:style>
  <w:style w:type="paragraph" w:customStyle="1" w:styleId="1">
    <w:name w:val="正文1"/>
    <w:basedOn w:val="Normalaftertitle"/>
    <w:rsid w:val="00225C7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25C72"/>
    <w:rPr>
      <w:rFonts w:ascii="Times New Roman MT Extra Bold" w:eastAsia="SimHei" w:hAnsi="Times New Roman MT Extra Bold"/>
      <w:bCs/>
    </w:rPr>
  </w:style>
  <w:style w:type="paragraph" w:customStyle="1" w:styleId="a">
    <w:name w:val="一字线"/>
    <w:basedOn w:val="1"/>
    <w:rsid w:val="00225C72"/>
    <w:pPr>
      <w:ind w:left="420" w:hangingChars="200" w:hanging="420"/>
    </w:pPr>
  </w:style>
  <w:style w:type="paragraph" w:customStyle="1" w:styleId="2">
    <w:name w:val="正文2"/>
    <w:basedOn w:val="1"/>
    <w:rsid w:val="00225C72"/>
    <w:pPr>
      <w:ind w:firstLine="425"/>
    </w:pPr>
  </w:style>
  <w:style w:type="paragraph" w:customStyle="1" w:styleId="S5">
    <w:name w:val="S5"/>
    <w:basedOn w:val="Normal"/>
    <w:rsid w:val="00225C7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25C7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25C7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25C7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25C72"/>
    <w:pPr>
      <w:spacing w:before="480"/>
    </w:pPr>
    <w:rPr>
      <w:caps/>
      <w:u w:val="none"/>
    </w:rPr>
  </w:style>
  <w:style w:type="paragraph" w:customStyle="1" w:styleId="Title3">
    <w:name w:val="Title 3"/>
    <w:basedOn w:val="Title2"/>
    <w:next w:val="Title4"/>
    <w:rsid w:val="00225C72"/>
    <w:pPr>
      <w:spacing w:before="240"/>
    </w:pPr>
  </w:style>
  <w:style w:type="paragraph" w:customStyle="1" w:styleId="Title4">
    <w:name w:val="Title 4"/>
    <w:basedOn w:val="Title3"/>
    <w:next w:val="Heading1"/>
    <w:rsid w:val="00225C72"/>
    <w:pPr>
      <w:tabs>
        <w:tab w:val="left" w:pos="7513"/>
      </w:tabs>
    </w:pPr>
    <w:rPr>
      <w:caps w:val="0"/>
    </w:rPr>
  </w:style>
  <w:style w:type="paragraph" w:customStyle="1" w:styleId="RecTitle0">
    <w:name w:val="Rec Title"/>
    <w:basedOn w:val="Normal"/>
    <w:next w:val="Heading1"/>
    <w:rsid w:val="00225C7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25C7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25C7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25C7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25C7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25C7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25C7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25C72"/>
  </w:style>
  <w:style w:type="paragraph" w:customStyle="1" w:styleId="Data">
    <w:name w:val="Data"/>
    <w:basedOn w:val="Subject"/>
    <w:next w:val="Subject"/>
    <w:rsid w:val="00225C72"/>
  </w:style>
  <w:style w:type="paragraph" w:customStyle="1" w:styleId="meeting">
    <w:name w:val="meeting"/>
    <w:basedOn w:val="Head0"/>
    <w:next w:val="Head0"/>
    <w:rsid w:val="00225C72"/>
    <w:pPr>
      <w:tabs>
        <w:tab w:val="left" w:pos="7371"/>
      </w:tabs>
      <w:spacing w:after="567"/>
    </w:pPr>
  </w:style>
  <w:style w:type="paragraph" w:customStyle="1" w:styleId="Title0">
    <w:name w:val="Title 0"/>
    <w:basedOn w:val="Normal"/>
    <w:next w:val="Normal"/>
    <w:rsid w:val="00225C7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25C72"/>
    <w:pPr>
      <w:tabs>
        <w:tab w:val="clear" w:pos="1134"/>
        <w:tab w:val="clear" w:pos="1871"/>
        <w:tab w:val="clear" w:pos="2268"/>
      </w:tabs>
      <w:spacing w:before="720"/>
      <w:jc w:val="center"/>
    </w:pPr>
    <w:rPr>
      <w:b/>
    </w:rPr>
  </w:style>
  <w:style w:type="paragraph" w:customStyle="1" w:styleId="a0">
    <w:name w:val="批注框文本"/>
    <w:basedOn w:val="Normal"/>
    <w:semiHidden/>
    <w:rsid w:val="00225C72"/>
    <w:rPr>
      <w:sz w:val="18"/>
      <w:szCs w:val="18"/>
    </w:rPr>
  </w:style>
  <w:style w:type="paragraph" w:customStyle="1" w:styleId="a1">
    <w:name w:val="批注主题"/>
    <w:basedOn w:val="CommentText"/>
    <w:next w:val="CommentText"/>
    <w:semiHidden/>
    <w:rsid w:val="00225C72"/>
    <w:pPr>
      <w:jc w:val="left"/>
    </w:pPr>
    <w:rPr>
      <w:b/>
      <w:bCs/>
      <w:sz w:val="24"/>
      <w:lang w:val="en-GB"/>
    </w:rPr>
  </w:style>
  <w:style w:type="paragraph" w:styleId="EndnoteText">
    <w:name w:val="endnote text"/>
    <w:basedOn w:val="Normal"/>
    <w:semiHidden/>
    <w:rsid w:val="00225C72"/>
    <w:rPr>
      <w:sz w:val="20"/>
    </w:rPr>
  </w:style>
  <w:style w:type="character" w:customStyle="1" w:styleId="enumlev1Char">
    <w:name w:val="enumlev1 Char"/>
    <w:basedOn w:val="DefaultParagraphFont"/>
    <w:link w:val="enumlev1"/>
    <w:uiPriority w:val="99"/>
    <w:rsid w:val="00A73E4C"/>
    <w:rPr>
      <w:rFonts w:eastAsia="SimSun"/>
      <w:sz w:val="24"/>
      <w:lang w:val="en-GB" w:eastAsia="en-US" w:bidi="ar-SA"/>
    </w:rPr>
  </w:style>
  <w:style w:type="paragraph" w:customStyle="1" w:styleId="Char">
    <w:name w:val="Char"/>
    <w:basedOn w:val="Normal"/>
    <w:rsid w:val="00CD467D"/>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Emphasis">
    <w:name w:val="Emphasis"/>
    <w:basedOn w:val="DefaultParagraphFont"/>
    <w:qFormat/>
    <w:rsid w:val="003A7B43"/>
    <w:rPr>
      <w:i/>
      <w:iCs/>
    </w:rPr>
  </w:style>
  <w:style w:type="character" w:customStyle="1" w:styleId="TableTextChar">
    <w:name w:val="Table_Text Char"/>
    <w:basedOn w:val="DefaultParagraphFont"/>
    <w:link w:val="TableText"/>
    <w:rsid w:val="00B35597"/>
    <w:rPr>
      <w:lang w:val="en-GB" w:eastAsia="en-US"/>
    </w:rPr>
  </w:style>
  <w:style w:type="paragraph" w:styleId="ListParagraph">
    <w:name w:val="List Paragraph"/>
    <w:basedOn w:val="Normal"/>
    <w:uiPriority w:val="34"/>
    <w:qFormat/>
    <w:rsid w:val="00BF08F7"/>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D6443C"/>
    <w:rPr>
      <w:lang w:val="en-GB" w:eastAsia="en-US"/>
    </w:rPr>
  </w:style>
  <w:style w:type="character" w:styleId="IntenseEmphasis">
    <w:name w:val="Intense Emphasis"/>
    <w:basedOn w:val="DefaultParagraphFont"/>
    <w:uiPriority w:val="21"/>
    <w:qFormat/>
    <w:rsid w:val="001C6D57"/>
    <w:rPr>
      <w:i/>
      <w:iCs/>
      <w:color w:val="4F81BD" w:themeColor="accent1"/>
    </w:rPr>
  </w:style>
  <w:style w:type="paragraph" w:styleId="Date">
    <w:name w:val="Date"/>
    <w:basedOn w:val="Normal"/>
    <w:next w:val="Normal"/>
    <w:link w:val="DateChar"/>
    <w:rsid w:val="005A27DF"/>
  </w:style>
  <w:style w:type="character" w:customStyle="1" w:styleId="DateChar">
    <w:name w:val="Date Char"/>
    <w:basedOn w:val="DefaultParagraphFont"/>
    <w:link w:val="Date"/>
    <w:rsid w:val="005A27DF"/>
    <w:rPr>
      <w:sz w:val="24"/>
      <w:lang w:val="en-GB" w:eastAsia="en-US"/>
    </w:rPr>
  </w:style>
  <w:style w:type="paragraph" w:styleId="BalloonText">
    <w:name w:val="Balloon Text"/>
    <w:basedOn w:val="Normal"/>
    <w:link w:val="BalloonTextChar"/>
    <w:semiHidden/>
    <w:unhideWhenUsed/>
    <w:rsid w:val="00CA4986"/>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CA4986"/>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09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BC6CF-AE7E-4AAF-8F1B-450CD74BD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1170</TotalTime>
  <Pages>37</Pages>
  <Words>3753</Words>
  <Characters>21396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Règles de procédures / Article 11</vt:lpstr>
    </vt:vector>
  </TitlesOfParts>
  <Manager>CP--3344/DD</Manager>
  <Company>ITU</Company>
  <LinksUpToDate>false</LinksUpToDate>
  <CharactersWithSpaces>25099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11</dc:title>
  <dc:subject>Edition 2005</dc:subject>
  <dc:creator>Composition des Publications</dc:creator>
  <cp:keywords>Folios: 1 - 24</cp:keywords>
  <dc:description>Saisie + MEP:            19.05.2005  /  DD_x000d_
1er Corr.                    23.05.2005  /  CI_x000d_
2e Corr. ULT              08.06.2005  /  CI</dc:description>
  <cp:lastModifiedBy>Liu, Sanping</cp:lastModifiedBy>
  <cp:revision>162</cp:revision>
  <cp:lastPrinted>2024-12-05T08:07:00Z</cp:lastPrinted>
  <dcterms:created xsi:type="dcterms:W3CDTF">2013-04-19T12:22:00Z</dcterms:created>
  <dcterms:modified xsi:type="dcterms:W3CDTF">2024-12-05T08:10:00Z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