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0BB48C" w14:textId="77777777" w:rsidR="008C497B" w:rsidRPr="003F4E3E" w:rsidRDefault="008C497B" w:rsidP="001E6ED1">
      <w:pPr>
        <w:pStyle w:val="Heading1"/>
        <w:spacing w:before="300"/>
        <w:jc w:val="center"/>
      </w:pPr>
      <w:r w:rsidRPr="003F4E3E">
        <w:t xml:space="preserve">PART  </w:t>
      </w:r>
      <w:r w:rsidRPr="003F4E3E">
        <w:rPr>
          <w:rStyle w:val="href"/>
        </w:rPr>
        <w:t>B</w:t>
      </w:r>
    </w:p>
    <w:p w14:paraId="2C1A15EF" w14:textId="77777777" w:rsidR="008C497B" w:rsidRPr="003F4E3E" w:rsidRDefault="008C497B">
      <w:pPr>
        <w:pStyle w:val="Heading2"/>
        <w:ind w:left="0" w:firstLine="0"/>
        <w:jc w:val="center"/>
      </w:pPr>
      <w:r w:rsidRPr="003F4E3E">
        <w:t xml:space="preserve">SECTION  </w:t>
      </w:r>
      <w:r w:rsidRPr="003F4E3E">
        <w:rPr>
          <w:rStyle w:val="href2"/>
        </w:rPr>
        <w:t>B</w:t>
      </w:r>
      <w:r w:rsidR="002D62BE">
        <w:rPr>
          <w:rStyle w:val="href2"/>
        </w:rPr>
        <w:t>7</w:t>
      </w:r>
    </w:p>
    <w:p w14:paraId="7FC838B4" w14:textId="77777777" w:rsidR="00924A26" w:rsidRPr="00D74C11" w:rsidRDefault="002D62BE" w:rsidP="00924A26">
      <w:pPr>
        <w:pStyle w:val="Heading1"/>
        <w:spacing w:before="400"/>
        <w:ind w:left="0" w:firstLine="0"/>
        <w:jc w:val="center"/>
        <w:rPr>
          <w:b w:val="0"/>
          <w:bCs/>
        </w:rPr>
      </w:pPr>
      <w:r w:rsidRPr="00DB220B">
        <w:rPr>
          <w:color w:val="000000"/>
        </w:rPr>
        <w:t>Rules concerning the protection ratio values and minimum values of field strength to be used in the case of d</w:t>
      </w:r>
      <w:r w:rsidR="00433573">
        <w:rPr>
          <w:color w:val="000000"/>
        </w:rPr>
        <w:t>igital modulation transmission</w:t>
      </w:r>
      <w:r w:rsidR="00433573">
        <w:rPr>
          <w:color w:val="000000"/>
        </w:rPr>
        <w:br/>
      </w:r>
      <w:r w:rsidRPr="00DB220B">
        <w:rPr>
          <w:color w:val="000000"/>
        </w:rPr>
        <w:t xml:space="preserve">systems when applying </w:t>
      </w:r>
      <w:r w:rsidR="009D5C48">
        <w:rPr>
          <w:color w:val="000000"/>
        </w:rPr>
        <w:t>the provisions of Article 4 of</w:t>
      </w:r>
      <w:r w:rsidR="009D5C48">
        <w:rPr>
          <w:color w:val="000000"/>
        </w:rPr>
        <w:br/>
      </w:r>
      <w:r w:rsidRPr="00DB220B">
        <w:rPr>
          <w:color w:val="000000"/>
        </w:rPr>
        <w:t>the GE75 Regional Agreement</w:t>
      </w:r>
    </w:p>
    <w:p w14:paraId="3F344B26" w14:textId="77777777" w:rsidR="002D62BE" w:rsidRPr="005956A9" w:rsidRDefault="002D62BE" w:rsidP="002D62BE">
      <w:pPr>
        <w:pStyle w:val="Heading1"/>
      </w:pPr>
      <w:r w:rsidRPr="005956A9">
        <w:t>1</w:t>
      </w:r>
      <w:r w:rsidRPr="005956A9">
        <w:tab/>
        <w:t>Introduction</w:t>
      </w:r>
    </w:p>
    <w:p w14:paraId="5433D116" w14:textId="7485E25F" w:rsidR="002D62BE" w:rsidRPr="008A744A" w:rsidRDefault="002D62BE" w:rsidP="002D62BE">
      <w:r w:rsidRPr="00865BAE">
        <w:t xml:space="preserve">This section provides the protection ratios and the minimum values of field strength for the various interference cases where digital modulation </w:t>
      </w:r>
      <w:r w:rsidR="009D5C48">
        <w:t xml:space="preserve">transmission systems are used. </w:t>
      </w:r>
      <w:r w:rsidRPr="00865BAE">
        <w:t>The values of the protection ratios are given in Recommendation IT</w:t>
      </w:r>
      <w:r w:rsidR="009D5C48">
        <w:t>U-R BS.1615-</w:t>
      </w:r>
      <w:r w:rsidR="00C67B98">
        <w:t>2</w:t>
      </w:r>
      <w:r w:rsidR="009D5C48">
        <w:t xml:space="preserve">. </w:t>
      </w:r>
      <w:r w:rsidRPr="00865BAE">
        <w:t>Only the cases involving the DRM transmission system with robustness modes A or B and spectrum occupancy type 2 are considered.</w:t>
      </w:r>
    </w:p>
    <w:p w14:paraId="62E9227D" w14:textId="77777777" w:rsidR="002D62BE" w:rsidRPr="005956A9" w:rsidRDefault="002D62BE" w:rsidP="002D62BE">
      <w:pPr>
        <w:pStyle w:val="Heading1"/>
      </w:pPr>
      <w:r w:rsidRPr="005956A9">
        <w:t>2</w:t>
      </w:r>
      <w:r w:rsidRPr="005956A9">
        <w:tab/>
        <w:t>RF protection ratios</w:t>
      </w:r>
    </w:p>
    <w:p w14:paraId="24DD0C06" w14:textId="77777777" w:rsidR="002D62BE" w:rsidRPr="00865BAE" w:rsidRDefault="002D62BE" w:rsidP="002D62BE">
      <w:pPr>
        <w:pStyle w:val="enumlev1"/>
        <w:ind w:left="0" w:firstLine="0"/>
        <w:rPr>
          <w:color w:val="000000"/>
        </w:rPr>
      </w:pPr>
      <w:r w:rsidRPr="00865BAE">
        <w:rPr>
          <w:color w:val="000000"/>
        </w:rPr>
        <w:t>Protection ratios are provided only for the cases of co-channel and the first adjacent channel interference that are considered by the Agreement.</w:t>
      </w:r>
    </w:p>
    <w:p w14:paraId="4F230A43" w14:textId="77777777" w:rsidR="002D62BE" w:rsidRDefault="002D62BE" w:rsidP="002D62BE">
      <w:pPr>
        <w:pStyle w:val="enumlev1"/>
        <w:ind w:left="0" w:firstLine="0"/>
        <w:rPr>
          <w:color w:val="000000"/>
        </w:rPr>
      </w:pPr>
      <w:r w:rsidRPr="00865BAE">
        <w:rPr>
          <w:color w:val="000000"/>
        </w:rPr>
        <w:t xml:space="preserve">Table 2.1 provides the relative protection ratios for the cases of analogue transmission systems interfered with by systems using digital transmission systems.  It should be noted that these values are for analogue systems using a high degree of modulation compression and audio bandwidth of 4.5 kHz (Case D in </w:t>
      </w:r>
      <w:r>
        <w:rPr>
          <w:color w:val="000000"/>
        </w:rPr>
        <w:t>§</w:t>
      </w:r>
      <w:r w:rsidRPr="00865BAE">
        <w:rPr>
          <w:color w:val="000000"/>
        </w:rPr>
        <w:t xml:space="preserve"> 4.4.2.1 of the Agreement).  These values should be adjusted to provide protection ratio values for the cases in 4.4.1 and 4.4.2.1 of the Agreement for the co-channel and adjacent channel cases according to the different degrees of modulation compression and audio bandwidth (Cases A to D in </w:t>
      </w:r>
      <w:r>
        <w:rPr>
          <w:color w:val="000000"/>
        </w:rPr>
        <w:t>§</w:t>
      </w:r>
      <w:r w:rsidRPr="00865BAE">
        <w:rPr>
          <w:color w:val="000000"/>
        </w:rPr>
        <w:t xml:space="preserve"> 4.4.2.1 of the Agreement).</w:t>
      </w:r>
    </w:p>
    <w:p w14:paraId="0E4D7C24" w14:textId="77777777" w:rsidR="002D62BE" w:rsidRDefault="002D62BE" w:rsidP="002D62BE">
      <w:pPr>
        <w:pStyle w:val="enumlev1"/>
        <w:ind w:left="0" w:firstLine="0"/>
        <w:rPr>
          <w:color w:val="000000"/>
        </w:rPr>
      </w:pPr>
    </w:p>
    <w:p w14:paraId="4DA035B6" w14:textId="77777777" w:rsidR="002D62BE" w:rsidRPr="008A744A" w:rsidRDefault="002D62BE" w:rsidP="002D62BE">
      <w:pPr>
        <w:pStyle w:val="enumlev1"/>
        <w:ind w:left="0" w:firstLine="0"/>
        <w:rPr>
          <w:color w:val="000000"/>
        </w:rPr>
      </w:pPr>
    </w:p>
    <w:p w14:paraId="16396FA5" w14:textId="77777777" w:rsidR="002D62BE" w:rsidRPr="008A744A" w:rsidRDefault="002D62BE" w:rsidP="002D62BE">
      <w:pPr>
        <w:pStyle w:val="Table"/>
        <w:rPr>
          <w:color w:val="000000"/>
        </w:rPr>
      </w:pPr>
      <w:r>
        <w:rPr>
          <w:color w:val="000000"/>
          <w:sz w:val="12"/>
          <w:szCs w:val="12"/>
        </w:rPr>
        <w:br w:type="page"/>
      </w:r>
      <w:r w:rsidRPr="008A744A">
        <w:rPr>
          <w:color w:val="000000"/>
        </w:rPr>
        <w:lastRenderedPageBreak/>
        <w:t xml:space="preserve">TABLE  </w:t>
      </w:r>
      <w:r>
        <w:rPr>
          <w:color w:val="000000"/>
        </w:rPr>
        <w:t>2.1</w:t>
      </w:r>
    </w:p>
    <w:p w14:paraId="347CCF54" w14:textId="77777777" w:rsidR="002D62BE" w:rsidRPr="008A744A" w:rsidRDefault="002D62BE" w:rsidP="002D62BE">
      <w:pPr>
        <w:pStyle w:val="TableTitle"/>
        <w:rPr>
          <w:color w:val="000000"/>
        </w:rPr>
      </w:pPr>
      <w:r w:rsidRPr="002056F8">
        <w:rPr>
          <w:color w:val="000000"/>
        </w:rPr>
        <w:t>Relative RF protection ratios (dB) for analogue modulation system</w:t>
      </w:r>
      <w:r>
        <w:rPr>
          <w:color w:val="000000"/>
        </w:rPr>
        <w:br/>
      </w:r>
      <w:r w:rsidRPr="002056F8">
        <w:rPr>
          <w:color w:val="000000"/>
        </w:rPr>
        <w:t xml:space="preserve"> interfered with by digital modulation system</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2D62BE" w14:paraId="4D60AE98" w14:textId="77777777" w:rsidTr="002D62BE">
        <w:trPr>
          <w:trHeight w:val="280"/>
        </w:trPr>
        <w:tc>
          <w:tcPr>
            <w:tcW w:w="979" w:type="dxa"/>
            <w:vMerge w:val="restart"/>
            <w:vAlign w:val="center"/>
          </w:tcPr>
          <w:p w14:paraId="332AA0CF" w14:textId="77777777" w:rsidR="002D62BE" w:rsidRPr="009C26EE" w:rsidRDefault="002D62BE" w:rsidP="002D62BE">
            <w:pPr>
              <w:pStyle w:val="Tablehead0"/>
              <w:keepNext w:val="0"/>
              <w:rPr>
                <w:rFonts w:eastAsia="Arial Unicode MS"/>
                <w:sz w:val="20"/>
                <w:lang w:val="en-US"/>
              </w:rPr>
            </w:pPr>
            <w:r w:rsidRPr="009C26EE">
              <w:rPr>
                <w:sz w:val="20"/>
                <w:lang w:val="en-US"/>
              </w:rPr>
              <w:t>Wanted signal</w:t>
            </w:r>
          </w:p>
        </w:tc>
        <w:tc>
          <w:tcPr>
            <w:tcW w:w="983" w:type="dxa"/>
            <w:vMerge w:val="restart"/>
            <w:vAlign w:val="center"/>
          </w:tcPr>
          <w:p w14:paraId="0567F022" w14:textId="77777777" w:rsidR="002D62BE" w:rsidRPr="009C26EE" w:rsidRDefault="002D62BE" w:rsidP="002D62BE">
            <w:pPr>
              <w:pStyle w:val="Tablehead0"/>
              <w:keepNext w:val="0"/>
              <w:rPr>
                <w:rFonts w:eastAsia="Arial Unicode MS"/>
                <w:sz w:val="20"/>
                <w:lang w:val="en-US"/>
              </w:rPr>
            </w:pPr>
            <w:r w:rsidRPr="009C26EE">
              <w:rPr>
                <w:sz w:val="20"/>
                <w:lang w:val="en-US"/>
              </w:rPr>
              <w:t>Unwanted signal</w:t>
            </w:r>
          </w:p>
        </w:tc>
        <w:tc>
          <w:tcPr>
            <w:tcW w:w="5880" w:type="dxa"/>
            <w:gridSpan w:val="3"/>
            <w:vMerge w:val="restart"/>
            <w:vAlign w:val="center"/>
          </w:tcPr>
          <w:p w14:paraId="7F73EE09" w14:textId="77777777" w:rsidR="002D62BE" w:rsidRPr="009C26EE" w:rsidRDefault="002D62BE" w:rsidP="002D62BE">
            <w:pPr>
              <w:pStyle w:val="Tablehead0"/>
              <w:keepNext w:val="0"/>
              <w:rPr>
                <w:rFonts w:eastAsia="Arial Unicode MS"/>
                <w:sz w:val="20"/>
                <w:lang w:val="en-US"/>
              </w:rPr>
            </w:pPr>
            <w:r w:rsidRPr="009C26EE">
              <w:rPr>
                <w:sz w:val="20"/>
                <w:lang w:val="en-US"/>
              </w:rPr>
              <w:t xml:space="preserve">Frequency separation, </w:t>
            </w:r>
            <w:r w:rsidRPr="009C26EE">
              <w:rPr>
                <w:i/>
                <w:iCs/>
                <w:sz w:val="20"/>
                <w:lang w:val="en-US"/>
              </w:rPr>
              <w:t>f</w:t>
            </w:r>
            <w:r w:rsidRPr="009C26EE">
              <w:rPr>
                <w:i/>
                <w:iCs/>
                <w:sz w:val="20"/>
                <w:vertAlign w:val="subscript"/>
                <w:lang w:val="en-US"/>
              </w:rPr>
              <w:t>unwanted</w:t>
            </w:r>
            <w:r w:rsidRPr="009C26EE">
              <w:rPr>
                <w:i/>
                <w:iCs/>
                <w:sz w:val="20"/>
                <w:lang w:val="en-US"/>
              </w:rPr>
              <w:t xml:space="preserve"> </w:t>
            </w:r>
            <w:r w:rsidRPr="009C26EE">
              <w:rPr>
                <w:sz w:val="20"/>
                <w:lang w:val="en-US"/>
              </w:rPr>
              <w:t xml:space="preserve">– </w:t>
            </w:r>
            <w:r w:rsidRPr="009C26EE">
              <w:rPr>
                <w:i/>
                <w:iCs/>
                <w:sz w:val="20"/>
                <w:lang w:val="en-US"/>
              </w:rPr>
              <w:t>f</w:t>
            </w:r>
            <w:r w:rsidRPr="009C26EE">
              <w:rPr>
                <w:i/>
                <w:iCs/>
                <w:sz w:val="20"/>
                <w:vertAlign w:val="subscript"/>
                <w:lang w:val="en-US"/>
              </w:rPr>
              <w:t>wanted</w:t>
            </w:r>
            <w:r w:rsidRPr="009C26EE">
              <w:rPr>
                <w:sz w:val="20"/>
                <w:lang w:val="en-US"/>
              </w:rPr>
              <w:t xml:space="preserve"> </w:t>
            </w:r>
            <w:r w:rsidRPr="009C26EE">
              <w:rPr>
                <w:sz w:val="20"/>
                <w:lang w:val="en-US"/>
              </w:rPr>
              <w:br/>
              <w:t>(kHz)</w:t>
            </w:r>
          </w:p>
        </w:tc>
        <w:tc>
          <w:tcPr>
            <w:tcW w:w="1476" w:type="dxa"/>
            <w:gridSpan w:val="2"/>
            <w:vAlign w:val="center"/>
          </w:tcPr>
          <w:p w14:paraId="1D7FDD7C" w14:textId="77777777" w:rsidR="002D62BE" w:rsidRPr="009C26EE" w:rsidRDefault="002D62BE" w:rsidP="002D62BE">
            <w:pPr>
              <w:pStyle w:val="Tablehead0"/>
              <w:keepNext w:val="0"/>
              <w:spacing w:before="60" w:after="60"/>
              <w:rPr>
                <w:rFonts w:eastAsia="Arial Unicode MS"/>
                <w:sz w:val="20"/>
                <w:lang w:val="en-US"/>
              </w:rPr>
            </w:pPr>
            <w:r w:rsidRPr="009C26EE">
              <w:rPr>
                <w:sz w:val="20"/>
                <w:lang w:val="en-US"/>
              </w:rPr>
              <w:t>Parameters</w:t>
            </w:r>
          </w:p>
        </w:tc>
      </w:tr>
      <w:tr w:rsidR="002D62BE" w14:paraId="1E8F5A43" w14:textId="77777777" w:rsidTr="002D62BE">
        <w:trPr>
          <w:trHeight w:val="746"/>
        </w:trPr>
        <w:tc>
          <w:tcPr>
            <w:tcW w:w="979" w:type="dxa"/>
            <w:vMerge/>
            <w:vAlign w:val="center"/>
          </w:tcPr>
          <w:p w14:paraId="1116E12D" w14:textId="77777777" w:rsidR="002D62BE" w:rsidRPr="009C26EE" w:rsidRDefault="002D62BE" w:rsidP="002D62BE">
            <w:pPr>
              <w:pStyle w:val="Tablehead0"/>
              <w:keepNext w:val="0"/>
              <w:rPr>
                <w:rFonts w:eastAsia="Arial Unicode MS"/>
                <w:sz w:val="20"/>
              </w:rPr>
            </w:pPr>
          </w:p>
        </w:tc>
        <w:tc>
          <w:tcPr>
            <w:tcW w:w="983" w:type="dxa"/>
            <w:vMerge/>
            <w:vAlign w:val="center"/>
          </w:tcPr>
          <w:p w14:paraId="35C93AAA" w14:textId="77777777" w:rsidR="002D62BE" w:rsidRPr="009C26EE" w:rsidRDefault="002D62BE" w:rsidP="002D62BE">
            <w:pPr>
              <w:pStyle w:val="Tablehead0"/>
              <w:keepNext w:val="0"/>
              <w:rPr>
                <w:rFonts w:eastAsia="Arial Unicode MS"/>
                <w:sz w:val="20"/>
              </w:rPr>
            </w:pPr>
          </w:p>
        </w:tc>
        <w:tc>
          <w:tcPr>
            <w:tcW w:w="5880" w:type="dxa"/>
            <w:gridSpan w:val="3"/>
            <w:vMerge/>
            <w:vAlign w:val="center"/>
          </w:tcPr>
          <w:p w14:paraId="03DC51E5" w14:textId="77777777" w:rsidR="002D62BE" w:rsidRPr="009C26EE" w:rsidRDefault="002D62BE" w:rsidP="002D62BE">
            <w:pPr>
              <w:pStyle w:val="Tablehead0"/>
              <w:keepNext w:val="0"/>
              <w:rPr>
                <w:rFonts w:eastAsia="Arial Unicode MS"/>
                <w:sz w:val="20"/>
              </w:rPr>
            </w:pPr>
          </w:p>
        </w:tc>
        <w:tc>
          <w:tcPr>
            <w:tcW w:w="738" w:type="dxa"/>
            <w:vAlign w:val="center"/>
          </w:tcPr>
          <w:p w14:paraId="363E7244" w14:textId="77777777" w:rsidR="002D62BE" w:rsidRPr="009C26EE" w:rsidRDefault="002D62BE" w:rsidP="002D62BE">
            <w:pPr>
              <w:pStyle w:val="Tablehead0"/>
              <w:keepNext w:val="0"/>
              <w:spacing w:before="60" w:after="60"/>
              <w:rPr>
                <w:rFonts w:eastAsia="Arial Unicode MS"/>
                <w:sz w:val="20"/>
                <w:lang w:val="en-US"/>
              </w:rPr>
            </w:pPr>
            <w:r w:rsidRPr="009C26EE">
              <w:rPr>
                <w:i/>
                <w:iCs/>
                <w:sz w:val="20"/>
                <w:lang w:val="en-US"/>
              </w:rPr>
              <w:t>B</w:t>
            </w:r>
            <w:r w:rsidRPr="009C26EE">
              <w:rPr>
                <w:i/>
                <w:iCs/>
                <w:sz w:val="20"/>
                <w:vertAlign w:val="subscript"/>
                <w:lang w:val="en-US"/>
              </w:rPr>
              <w:t>DRM</w:t>
            </w:r>
            <w:r w:rsidRPr="009C26EE">
              <w:rPr>
                <w:sz w:val="20"/>
                <w:lang w:val="en-US"/>
              </w:rPr>
              <w:t xml:space="preserve"> (kHz)</w:t>
            </w:r>
          </w:p>
        </w:tc>
        <w:tc>
          <w:tcPr>
            <w:tcW w:w="738" w:type="dxa"/>
            <w:vAlign w:val="center"/>
          </w:tcPr>
          <w:p w14:paraId="14B27DC3" w14:textId="77777777" w:rsidR="002D62BE" w:rsidRPr="009C26EE" w:rsidRDefault="002D62BE" w:rsidP="002D62BE">
            <w:pPr>
              <w:pStyle w:val="Tablehead0"/>
              <w:keepNext w:val="0"/>
              <w:spacing w:before="60" w:after="60"/>
              <w:rPr>
                <w:rFonts w:eastAsia="Arial Unicode MS"/>
                <w:sz w:val="20"/>
                <w:lang w:val="en-US"/>
              </w:rPr>
            </w:pPr>
            <w:r w:rsidRPr="009C26EE">
              <w:rPr>
                <w:i/>
                <w:iCs/>
                <w:sz w:val="20"/>
                <w:lang w:val="en-US"/>
              </w:rPr>
              <w:t>A</w:t>
            </w:r>
            <w:r w:rsidRPr="009C26EE">
              <w:rPr>
                <w:i/>
                <w:iCs/>
                <w:sz w:val="20"/>
                <w:vertAlign w:val="subscript"/>
                <w:lang w:val="en-US"/>
              </w:rPr>
              <w:t>AF</w:t>
            </w:r>
            <w:r w:rsidRPr="009C26EE">
              <w:rPr>
                <w:sz w:val="20"/>
                <w:vertAlign w:val="superscript"/>
                <w:lang w:val="en-US"/>
              </w:rPr>
              <w:t>1, 2</w:t>
            </w:r>
            <w:r w:rsidRPr="009C26EE">
              <w:rPr>
                <w:sz w:val="20"/>
                <w:vertAlign w:val="subscript"/>
                <w:lang w:val="en-US"/>
              </w:rPr>
              <w:br/>
            </w:r>
            <w:r w:rsidRPr="009C26EE">
              <w:rPr>
                <w:sz w:val="20"/>
                <w:lang w:val="en-US"/>
              </w:rPr>
              <w:t>(dB)</w:t>
            </w:r>
          </w:p>
        </w:tc>
      </w:tr>
      <w:tr w:rsidR="002D62BE" w14:paraId="1EAE45EE" w14:textId="77777777" w:rsidTr="002D62BE">
        <w:trPr>
          <w:trHeight w:val="280"/>
        </w:trPr>
        <w:tc>
          <w:tcPr>
            <w:tcW w:w="979" w:type="dxa"/>
            <w:vMerge/>
            <w:vAlign w:val="center"/>
          </w:tcPr>
          <w:p w14:paraId="7C868D8F" w14:textId="77777777" w:rsidR="002D62BE" w:rsidRPr="009C26EE" w:rsidRDefault="002D62BE" w:rsidP="002D62BE">
            <w:pPr>
              <w:pStyle w:val="Tablehead0"/>
              <w:keepNext w:val="0"/>
              <w:rPr>
                <w:rFonts w:eastAsia="Arial Unicode MS"/>
                <w:sz w:val="20"/>
                <w:lang w:val="en-US"/>
              </w:rPr>
            </w:pPr>
          </w:p>
        </w:tc>
        <w:tc>
          <w:tcPr>
            <w:tcW w:w="983" w:type="dxa"/>
            <w:vMerge/>
            <w:vAlign w:val="center"/>
          </w:tcPr>
          <w:p w14:paraId="50F1A341" w14:textId="77777777" w:rsidR="002D62BE" w:rsidRPr="009C26EE" w:rsidRDefault="002D62BE" w:rsidP="002D62BE">
            <w:pPr>
              <w:pStyle w:val="Tablehead0"/>
              <w:keepNext w:val="0"/>
              <w:rPr>
                <w:rFonts w:eastAsia="Arial Unicode MS"/>
                <w:sz w:val="20"/>
                <w:lang w:val="en-US"/>
              </w:rPr>
            </w:pPr>
          </w:p>
        </w:tc>
        <w:tc>
          <w:tcPr>
            <w:tcW w:w="1960" w:type="dxa"/>
            <w:vAlign w:val="center"/>
          </w:tcPr>
          <w:p w14:paraId="6110DBA3" w14:textId="77777777" w:rsidR="002D62BE" w:rsidRPr="009C26EE" w:rsidRDefault="002D62BE" w:rsidP="002D62BE">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–9</w:t>
            </w:r>
          </w:p>
        </w:tc>
        <w:tc>
          <w:tcPr>
            <w:tcW w:w="1960" w:type="dxa"/>
            <w:vAlign w:val="center"/>
          </w:tcPr>
          <w:p w14:paraId="5EC6F30D" w14:textId="77777777" w:rsidR="002D62BE" w:rsidRPr="009C26EE" w:rsidRDefault="002D62BE" w:rsidP="002D62BE">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0</w:t>
            </w:r>
          </w:p>
        </w:tc>
        <w:tc>
          <w:tcPr>
            <w:tcW w:w="1960" w:type="dxa"/>
            <w:vAlign w:val="center"/>
          </w:tcPr>
          <w:p w14:paraId="116716B6" w14:textId="77777777" w:rsidR="002D62BE" w:rsidRPr="009C26EE" w:rsidRDefault="002D62BE" w:rsidP="002D62BE">
            <w:pPr>
              <w:pStyle w:val="Tablehead0"/>
              <w:keepNext w:val="0"/>
              <w:tabs>
                <w:tab w:val="clear" w:pos="284"/>
                <w:tab w:val="clear" w:pos="567"/>
                <w:tab w:val="clear" w:pos="851"/>
                <w:tab w:val="clear" w:pos="1134"/>
                <w:tab w:val="clear" w:pos="1418"/>
                <w:tab w:val="clear" w:pos="1701"/>
              </w:tabs>
              <w:rPr>
                <w:rFonts w:eastAsia="Arial Unicode MS"/>
                <w:sz w:val="20"/>
              </w:rPr>
            </w:pPr>
            <w:r w:rsidRPr="009C26EE">
              <w:rPr>
                <w:sz w:val="20"/>
              </w:rPr>
              <w:t>9</w:t>
            </w:r>
          </w:p>
        </w:tc>
        <w:tc>
          <w:tcPr>
            <w:tcW w:w="738" w:type="dxa"/>
            <w:vAlign w:val="center"/>
          </w:tcPr>
          <w:p w14:paraId="3ADF078E" w14:textId="77777777" w:rsidR="002D62BE" w:rsidRPr="009C26EE" w:rsidRDefault="002D62BE" w:rsidP="002D62BE">
            <w:pPr>
              <w:pStyle w:val="Tablehead0"/>
              <w:keepNext w:val="0"/>
              <w:spacing w:before="60" w:after="60"/>
              <w:rPr>
                <w:rFonts w:eastAsia="Arial Unicode MS"/>
                <w:sz w:val="20"/>
              </w:rPr>
            </w:pPr>
          </w:p>
        </w:tc>
        <w:tc>
          <w:tcPr>
            <w:tcW w:w="738" w:type="dxa"/>
            <w:vAlign w:val="center"/>
          </w:tcPr>
          <w:p w14:paraId="19319859" w14:textId="77777777" w:rsidR="002D62BE" w:rsidRPr="009C26EE" w:rsidRDefault="002D62BE" w:rsidP="002D62BE">
            <w:pPr>
              <w:pStyle w:val="Tablehead0"/>
              <w:keepNext w:val="0"/>
              <w:spacing w:before="60" w:after="60"/>
              <w:rPr>
                <w:rFonts w:eastAsia="Arial Unicode MS"/>
                <w:sz w:val="20"/>
              </w:rPr>
            </w:pPr>
          </w:p>
        </w:tc>
      </w:tr>
      <w:tr w:rsidR="002D62BE" w14:paraId="6F152E7C" w14:textId="77777777" w:rsidTr="002D62BE">
        <w:trPr>
          <w:trHeight w:val="238"/>
        </w:trPr>
        <w:tc>
          <w:tcPr>
            <w:tcW w:w="979" w:type="dxa"/>
            <w:vAlign w:val="center"/>
          </w:tcPr>
          <w:p w14:paraId="1EBD8CC3" w14:textId="77777777" w:rsidR="002D62BE" w:rsidRPr="009C26EE" w:rsidRDefault="002D62BE" w:rsidP="002D62BE">
            <w:pPr>
              <w:pStyle w:val="Tabletext0"/>
              <w:spacing w:before="60" w:after="60"/>
              <w:jc w:val="center"/>
              <w:rPr>
                <w:rFonts w:eastAsia="Arial Unicode MS"/>
                <w:sz w:val="20"/>
                <w:lang w:val="en-US"/>
              </w:rPr>
            </w:pPr>
            <w:r w:rsidRPr="009C26EE">
              <w:rPr>
                <w:sz w:val="20"/>
                <w:lang w:val="en-US"/>
              </w:rPr>
              <w:t>AM</w:t>
            </w:r>
          </w:p>
        </w:tc>
        <w:tc>
          <w:tcPr>
            <w:tcW w:w="983" w:type="dxa"/>
            <w:vAlign w:val="center"/>
          </w:tcPr>
          <w:p w14:paraId="68CDCB63" w14:textId="77777777" w:rsidR="002D62BE" w:rsidRPr="009C26EE" w:rsidRDefault="002D62BE" w:rsidP="002D62BE">
            <w:pPr>
              <w:pStyle w:val="Tabletext0"/>
              <w:spacing w:before="60" w:after="60"/>
              <w:jc w:val="center"/>
              <w:rPr>
                <w:rFonts w:eastAsia="Arial Unicode MS"/>
                <w:sz w:val="20"/>
                <w:lang w:val="en-US"/>
              </w:rPr>
            </w:pPr>
            <w:r w:rsidRPr="009C26EE">
              <w:rPr>
                <w:sz w:val="20"/>
                <w:lang w:val="en-US"/>
              </w:rPr>
              <w:t>DRM_A2</w:t>
            </w:r>
          </w:p>
        </w:tc>
        <w:tc>
          <w:tcPr>
            <w:tcW w:w="1960" w:type="dxa"/>
            <w:vAlign w:val="center"/>
          </w:tcPr>
          <w:p w14:paraId="3A0077CC" w14:textId="77777777" w:rsidR="002D62BE" w:rsidRPr="009C26EE"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–29.8</w:t>
            </w:r>
          </w:p>
        </w:tc>
        <w:tc>
          <w:tcPr>
            <w:tcW w:w="1960" w:type="dxa"/>
            <w:vAlign w:val="center"/>
          </w:tcPr>
          <w:p w14:paraId="3F0096FD" w14:textId="77777777" w:rsidR="002D62BE" w:rsidRPr="009C26EE"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6.6</w:t>
            </w:r>
          </w:p>
        </w:tc>
        <w:tc>
          <w:tcPr>
            <w:tcW w:w="1960" w:type="dxa"/>
            <w:vAlign w:val="center"/>
          </w:tcPr>
          <w:p w14:paraId="14AD4580" w14:textId="77777777" w:rsidR="002D62BE" w:rsidRPr="009C26EE"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9C26EE">
              <w:rPr>
                <w:sz w:val="20"/>
              </w:rPr>
              <w:t>–29.8</w:t>
            </w:r>
          </w:p>
        </w:tc>
        <w:tc>
          <w:tcPr>
            <w:tcW w:w="738" w:type="dxa"/>
            <w:vAlign w:val="center"/>
          </w:tcPr>
          <w:p w14:paraId="564FEDF4" w14:textId="77777777" w:rsidR="002D62BE" w:rsidRPr="009C26EE" w:rsidRDefault="002D62BE" w:rsidP="002D62BE">
            <w:pPr>
              <w:pStyle w:val="Tabletext0"/>
              <w:tabs>
                <w:tab w:val="clear" w:pos="284"/>
                <w:tab w:val="left" w:pos="340"/>
              </w:tabs>
              <w:spacing w:before="60" w:after="60"/>
              <w:jc w:val="center"/>
              <w:rPr>
                <w:rFonts w:eastAsia="Arial Unicode MS"/>
                <w:sz w:val="20"/>
              </w:rPr>
            </w:pPr>
            <w:r w:rsidRPr="009C26EE">
              <w:rPr>
                <w:rFonts w:eastAsia="Arial Unicode MS"/>
                <w:sz w:val="20"/>
              </w:rPr>
              <w:t>9</w:t>
            </w:r>
          </w:p>
        </w:tc>
        <w:tc>
          <w:tcPr>
            <w:tcW w:w="738" w:type="dxa"/>
            <w:vAlign w:val="center"/>
          </w:tcPr>
          <w:p w14:paraId="53689B28" w14:textId="77777777" w:rsidR="002D62BE" w:rsidRPr="009C26EE" w:rsidRDefault="002D62BE" w:rsidP="002D62BE">
            <w:pPr>
              <w:pStyle w:val="Tabletext0"/>
              <w:spacing w:before="60" w:after="60"/>
              <w:jc w:val="center"/>
              <w:rPr>
                <w:rFonts w:eastAsia="Arial Unicode MS"/>
                <w:sz w:val="20"/>
              </w:rPr>
            </w:pPr>
            <w:r w:rsidRPr="009C26EE">
              <w:rPr>
                <w:rFonts w:eastAsia="Arial Unicode MS"/>
                <w:sz w:val="20"/>
              </w:rPr>
              <w:t>–</w:t>
            </w:r>
          </w:p>
        </w:tc>
      </w:tr>
      <w:tr w:rsidR="002D62BE" w14:paraId="5A2895FD" w14:textId="77777777" w:rsidTr="002D62BE">
        <w:trPr>
          <w:trHeight w:val="238"/>
        </w:trPr>
        <w:tc>
          <w:tcPr>
            <w:tcW w:w="979" w:type="dxa"/>
            <w:vAlign w:val="center"/>
          </w:tcPr>
          <w:p w14:paraId="1AA54CE6" w14:textId="77777777" w:rsidR="002D62BE" w:rsidRPr="009C26EE" w:rsidRDefault="002D62BE" w:rsidP="002D62BE">
            <w:pPr>
              <w:pStyle w:val="Tabletext0"/>
              <w:spacing w:before="60" w:after="60"/>
              <w:jc w:val="center"/>
              <w:rPr>
                <w:rFonts w:eastAsia="Arial Unicode MS"/>
                <w:sz w:val="20"/>
                <w:lang w:val="en-US"/>
              </w:rPr>
            </w:pPr>
            <w:r w:rsidRPr="009C26EE">
              <w:rPr>
                <w:sz w:val="20"/>
                <w:lang w:val="en-US"/>
              </w:rPr>
              <w:t>AM</w:t>
            </w:r>
          </w:p>
        </w:tc>
        <w:tc>
          <w:tcPr>
            <w:tcW w:w="983" w:type="dxa"/>
            <w:vAlign w:val="center"/>
          </w:tcPr>
          <w:p w14:paraId="5283E527" w14:textId="77777777" w:rsidR="002D62BE" w:rsidRPr="009C26EE" w:rsidRDefault="002D62BE" w:rsidP="002D62BE">
            <w:pPr>
              <w:pStyle w:val="Tabletext0"/>
              <w:spacing w:before="60" w:after="60"/>
              <w:jc w:val="center"/>
              <w:rPr>
                <w:rFonts w:eastAsia="Arial Unicode MS"/>
                <w:sz w:val="20"/>
                <w:lang w:val="en-US"/>
              </w:rPr>
            </w:pPr>
            <w:r w:rsidRPr="009C26EE">
              <w:rPr>
                <w:sz w:val="20"/>
                <w:lang w:val="en-US"/>
              </w:rPr>
              <w:t>DRM_B2</w:t>
            </w:r>
          </w:p>
        </w:tc>
        <w:tc>
          <w:tcPr>
            <w:tcW w:w="1960" w:type="dxa"/>
            <w:vAlign w:val="center"/>
          </w:tcPr>
          <w:p w14:paraId="28FADB97" w14:textId="77777777" w:rsidR="002D62BE" w:rsidRPr="009C26EE"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–29.7</w:t>
            </w:r>
          </w:p>
        </w:tc>
        <w:tc>
          <w:tcPr>
            <w:tcW w:w="1960" w:type="dxa"/>
            <w:vAlign w:val="center"/>
          </w:tcPr>
          <w:p w14:paraId="3AC70234" w14:textId="77777777" w:rsidR="002D62BE" w:rsidRPr="009C26EE"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6.5</w:t>
            </w:r>
          </w:p>
        </w:tc>
        <w:tc>
          <w:tcPr>
            <w:tcW w:w="1960" w:type="dxa"/>
            <w:vAlign w:val="center"/>
          </w:tcPr>
          <w:p w14:paraId="7FAC5044" w14:textId="77777777" w:rsidR="002D62BE" w:rsidRPr="009C26EE"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9C26EE">
              <w:rPr>
                <w:sz w:val="20"/>
              </w:rPr>
              <w:t>–29.7</w:t>
            </w:r>
          </w:p>
        </w:tc>
        <w:tc>
          <w:tcPr>
            <w:tcW w:w="738" w:type="dxa"/>
            <w:vAlign w:val="center"/>
          </w:tcPr>
          <w:p w14:paraId="10903692" w14:textId="77777777" w:rsidR="002D62BE" w:rsidRPr="009C26EE" w:rsidRDefault="002D62BE" w:rsidP="002D62BE">
            <w:pPr>
              <w:pStyle w:val="Tabletext0"/>
              <w:tabs>
                <w:tab w:val="clear" w:pos="284"/>
                <w:tab w:val="left" w:pos="340"/>
              </w:tabs>
              <w:spacing w:before="60" w:after="60"/>
              <w:jc w:val="center"/>
              <w:rPr>
                <w:rFonts w:eastAsia="Arial Unicode MS"/>
                <w:sz w:val="20"/>
              </w:rPr>
            </w:pPr>
            <w:r w:rsidRPr="009C26EE">
              <w:rPr>
                <w:rFonts w:eastAsia="Arial Unicode MS"/>
                <w:sz w:val="20"/>
              </w:rPr>
              <w:t>9</w:t>
            </w:r>
          </w:p>
        </w:tc>
        <w:tc>
          <w:tcPr>
            <w:tcW w:w="738" w:type="dxa"/>
            <w:vAlign w:val="center"/>
          </w:tcPr>
          <w:p w14:paraId="078A27E1" w14:textId="77777777" w:rsidR="002D62BE" w:rsidRPr="009C26EE" w:rsidRDefault="002D62BE" w:rsidP="002D62BE">
            <w:pPr>
              <w:pStyle w:val="Tabletext0"/>
              <w:spacing w:before="60" w:after="60"/>
              <w:jc w:val="center"/>
              <w:rPr>
                <w:rFonts w:eastAsia="Arial Unicode MS"/>
                <w:sz w:val="20"/>
              </w:rPr>
            </w:pPr>
            <w:r w:rsidRPr="009C26EE">
              <w:rPr>
                <w:rFonts w:eastAsia="Arial Unicode MS"/>
                <w:sz w:val="20"/>
              </w:rPr>
              <w:t>–</w:t>
            </w:r>
          </w:p>
        </w:tc>
      </w:tr>
    </w:tbl>
    <w:p w14:paraId="620EEE0A" w14:textId="77777777" w:rsidR="002D62BE" w:rsidRPr="008A744A" w:rsidRDefault="002D62BE" w:rsidP="002D62BE">
      <w:pPr>
        <w:pStyle w:val="TableLegend"/>
        <w:framePr w:hSpace="181" w:wrap="notBeside" w:vAnchor="text" w:hAnchor="text" w:xAlign="center" w:y="1"/>
        <w:tabs>
          <w:tab w:val="clear" w:pos="284"/>
          <w:tab w:val="clear" w:pos="567"/>
          <w:tab w:val="clear" w:pos="851"/>
          <w:tab w:val="clear" w:pos="1134"/>
          <w:tab w:val="left" w:pos="170"/>
        </w:tabs>
        <w:spacing w:before="0"/>
        <w:rPr>
          <w:color w:val="000000"/>
        </w:rPr>
      </w:pPr>
    </w:p>
    <w:p w14:paraId="71CEDB62" w14:textId="77777777" w:rsidR="002D62BE" w:rsidRPr="00942243" w:rsidRDefault="002D62BE" w:rsidP="002D62BE">
      <w:pPr>
        <w:pStyle w:val="TableLegend"/>
        <w:rPr>
          <w:iCs/>
          <w:color w:val="000000"/>
        </w:rPr>
      </w:pPr>
      <w:r w:rsidRPr="00942243">
        <w:rPr>
          <w:iCs/>
          <w:color w:val="000000"/>
          <w:vertAlign w:val="superscript"/>
        </w:rPr>
        <w:t>1</w:t>
      </w:r>
      <w:r w:rsidRPr="00942243">
        <w:rPr>
          <w:iCs/>
          <w:color w:val="000000"/>
        </w:rPr>
        <w:tab/>
        <w:t>The RF protection ratio for analogue interfered with by digital can be calculated by adding a suitable value for the AF protection ratio according to a given case to the values in Table 2.1.</w:t>
      </w:r>
    </w:p>
    <w:p w14:paraId="27C33211" w14:textId="77777777" w:rsidR="002D62BE" w:rsidRDefault="002D62BE" w:rsidP="002D62BE">
      <w:pPr>
        <w:pStyle w:val="TableLegend"/>
        <w:rPr>
          <w:iCs/>
          <w:color w:val="000000"/>
        </w:rPr>
      </w:pPr>
      <w:r w:rsidRPr="00942243">
        <w:rPr>
          <w:iCs/>
          <w:color w:val="000000"/>
          <w:vertAlign w:val="superscript"/>
        </w:rPr>
        <w:t>2</w:t>
      </w:r>
      <w:r w:rsidRPr="00942243">
        <w:rPr>
          <w:iCs/>
          <w:color w:val="000000"/>
        </w:rPr>
        <w:tab/>
      </w:r>
      <w:r w:rsidRPr="005A7ADE">
        <w:rPr>
          <w:iCs/>
          <w:color w:val="000000"/>
        </w:rPr>
        <w:t>The values presented in this table refer to the specific case of high degree of modulation compression and audio</w:t>
      </w:r>
      <w:r w:rsidR="00433573">
        <w:rPr>
          <w:iCs/>
          <w:color w:val="000000"/>
        </w:rPr>
        <w:t xml:space="preserve"> bandwidth of 4.5 kHz (Case D).</w:t>
      </w:r>
      <w:r w:rsidRPr="005A7ADE">
        <w:rPr>
          <w:iCs/>
          <w:color w:val="000000"/>
        </w:rPr>
        <w:t xml:space="preserve"> The modulation depth, associated with high degree of modulation compression, has been assumed for the analogue signal.  In order to offer adequate protection to analogue signals with normal degree of compression, each value in Table 2.1 should be increased to accommodate the difference between normal and high degree of modulation compression</w:t>
      </w:r>
      <w:r w:rsidRPr="00942243">
        <w:rPr>
          <w:iCs/>
          <w:color w:val="000000"/>
        </w:rPr>
        <w:t>.</w:t>
      </w:r>
    </w:p>
    <w:p w14:paraId="06648C92" w14:textId="77777777" w:rsidR="002D62BE" w:rsidRDefault="002D62BE" w:rsidP="002D62BE">
      <w:pPr>
        <w:pStyle w:val="enumlev1"/>
        <w:ind w:left="0" w:firstLine="0"/>
        <w:rPr>
          <w:color w:val="000000"/>
        </w:rPr>
      </w:pPr>
    </w:p>
    <w:p w14:paraId="5A718113" w14:textId="77777777" w:rsidR="002D62BE" w:rsidRPr="005A7ADE" w:rsidRDefault="002D62BE" w:rsidP="009D5C48">
      <w:pPr>
        <w:pStyle w:val="enumlev1"/>
        <w:ind w:left="0" w:firstLine="0"/>
        <w:rPr>
          <w:color w:val="000000"/>
        </w:rPr>
      </w:pPr>
      <w:r w:rsidRPr="005A7ADE">
        <w:rPr>
          <w:color w:val="000000"/>
        </w:rPr>
        <w:t>Tables 2.2 and 2.3 provide the relative RF protection ratios for cases of digital modulation transmission systems interfered with by analogue modulation transmission systems or by digital modulation transmission systems. These tables have been prepared for the DRM transmission system using robustness modes A and B and spectrum occupancy type 2, 64</w:t>
      </w:r>
      <w:r w:rsidR="009D5C48">
        <w:rPr>
          <w:color w:val="000000"/>
        </w:rPr>
        <w:noBreakHyphen/>
      </w:r>
      <w:r w:rsidRPr="005A7ADE">
        <w:rPr>
          <w:color w:val="000000"/>
        </w:rPr>
        <w:t>QAM and protection level number 1.</w:t>
      </w:r>
    </w:p>
    <w:p w14:paraId="4F718D0B" w14:textId="77777777" w:rsidR="002D62BE" w:rsidRPr="005A7ADE" w:rsidRDefault="002D62BE" w:rsidP="002D62BE">
      <w:pPr>
        <w:pStyle w:val="enumlev1"/>
        <w:ind w:left="0" w:firstLine="0"/>
        <w:rPr>
          <w:color w:val="000000"/>
        </w:rPr>
      </w:pPr>
      <w:r w:rsidRPr="005A7ADE">
        <w:rPr>
          <w:color w:val="000000"/>
        </w:rPr>
        <w:t xml:space="preserve">In order to obtain the applicable RF protection ratio for a specific case, the relevant </w:t>
      </w:r>
      <w:r w:rsidRPr="005A7ADE">
        <w:rPr>
          <w:i/>
          <w:color w:val="000000"/>
        </w:rPr>
        <w:t>S</w:t>
      </w:r>
      <w:r w:rsidRPr="00433573">
        <w:rPr>
          <w:iCs/>
          <w:color w:val="000000"/>
        </w:rPr>
        <w:t>/</w:t>
      </w:r>
      <w:r w:rsidRPr="005A7ADE">
        <w:rPr>
          <w:i/>
          <w:color w:val="000000"/>
        </w:rPr>
        <w:t>I</w:t>
      </w:r>
      <w:r w:rsidRPr="005A7ADE">
        <w:rPr>
          <w:color w:val="000000"/>
        </w:rPr>
        <w:t xml:space="preserve"> value from Tables 2.2 and 2.3 should be added to the relative protection ratio along with the relevant </w:t>
      </w:r>
      <w:r w:rsidRPr="005A7ADE">
        <w:rPr>
          <w:i/>
          <w:color w:val="000000"/>
        </w:rPr>
        <w:t>S</w:t>
      </w:r>
      <w:r w:rsidRPr="00433573">
        <w:rPr>
          <w:iCs/>
          <w:color w:val="000000"/>
        </w:rPr>
        <w:t>/</w:t>
      </w:r>
      <w:r w:rsidRPr="005A7ADE">
        <w:rPr>
          <w:i/>
          <w:color w:val="000000"/>
        </w:rPr>
        <w:t>I</w:t>
      </w:r>
      <w:r w:rsidRPr="005A7ADE">
        <w:rPr>
          <w:color w:val="000000"/>
        </w:rPr>
        <w:t xml:space="preserve"> correction value from Table 2.4 in order to make provision for systems using a different modulation and protection level.</w:t>
      </w:r>
    </w:p>
    <w:p w14:paraId="523CC25A" w14:textId="77777777" w:rsidR="002D62BE" w:rsidRPr="008A744A" w:rsidRDefault="002D62BE" w:rsidP="002D62BE">
      <w:pPr>
        <w:pStyle w:val="TableFin"/>
        <w:rPr>
          <w:color w:val="000000"/>
        </w:rPr>
      </w:pPr>
    </w:p>
    <w:p w14:paraId="7FF8CAFC" w14:textId="77777777" w:rsidR="002D62BE" w:rsidRPr="008A744A" w:rsidRDefault="002D62BE" w:rsidP="002D62BE">
      <w:pPr>
        <w:pStyle w:val="Table"/>
        <w:rPr>
          <w:color w:val="000000"/>
        </w:rPr>
      </w:pPr>
      <w:r w:rsidRPr="008A744A">
        <w:rPr>
          <w:color w:val="000000"/>
        </w:rPr>
        <w:t xml:space="preserve">TABLE  </w:t>
      </w:r>
      <w:r>
        <w:rPr>
          <w:color w:val="000000"/>
        </w:rPr>
        <w:t>2.2</w:t>
      </w:r>
    </w:p>
    <w:p w14:paraId="06903304" w14:textId="77777777" w:rsidR="002D62BE" w:rsidRPr="008A744A" w:rsidRDefault="002D62BE" w:rsidP="002D62BE">
      <w:pPr>
        <w:pStyle w:val="TableTitle"/>
        <w:rPr>
          <w:color w:val="000000"/>
        </w:rPr>
      </w:pPr>
      <w:r w:rsidRPr="00BC30CC">
        <w:rPr>
          <w:color w:val="000000"/>
        </w:rPr>
        <w:t>Relative RF protection ratios (dB) for digital modulation system (64-QAM,</w:t>
      </w:r>
      <w:r>
        <w:rPr>
          <w:color w:val="000000"/>
        </w:rPr>
        <w:br/>
      </w:r>
      <w:r w:rsidRPr="00BC30CC">
        <w:rPr>
          <w:color w:val="000000"/>
        </w:rPr>
        <w:t xml:space="preserve"> protection level No. 1) interfered with by analogue modulation system</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2D62BE" w:rsidRPr="00BC30CC" w14:paraId="43BC2A32" w14:textId="77777777" w:rsidTr="002D62BE">
        <w:trPr>
          <w:trHeight w:val="280"/>
        </w:trPr>
        <w:tc>
          <w:tcPr>
            <w:tcW w:w="955" w:type="dxa"/>
            <w:vMerge w:val="restart"/>
            <w:vAlign w:val="center"/>
          </w:tcPr>
          <w:p w14:paraId="6501D187" w14:textId="77777777" w:rsidR="002D62BE" w:rsidRPr="00BC30CC" w:rsidRDefault="002D62BE" w:rsidP="002D62BE">
            <w:pPr>
              <w:pStyle w:val="Tablehead0"/>
              <w:keepNext w:val="0"/>
              <w:rPr>
                <w:rFonts w:eastAsia="Arial Unicode MS"/>
                <w:sz w:val="20"/>
                <w:lang w:val="en-US"/>
              </w:rPr>
            </w:pPr>
            <w:r w:rsidRPr="00BC30CC">
              <w:rPr>
                <w:sz w:val="20"/>
                <w:lang w:val="en-US"/>
              </w:rPr>
              <w:t>Wanted signal</w:t>
            </w:r>
          </w:p>
        </w:tc>
        <w:tc>
          <w:tcPr>
            <w:tcW w:w="958" w:type="dxa"/>
            <w:vMerge w:val="restart"/>
            <w:vAlign w:val="center"/>
          </w:tcPr>
          <w:p w14:paraId="11D02746" w14:textId="77777777" w:rsidR="002D62BE" w:rsidRPr="00BC30CC" w:rsidRDefault="002D62BE" w:rsidP="002D62BE">
            <w:pPr>
              <w:pStyle w:val="Tablehead0"/>
              <w:keepNext w:val="0"/>
              <w:ind w:left="-57" w:right="-57"/>
              <w:rPr>
                <w:rFonts w:eastAsia="Arial Unicode MS"/>
                <w:sz w:val="20"/>
                <w:lang w:val="en-US"/>
              </w:rPr>
            </w:pPr>
            <w:r w:rsidRPr="00BC30CC">
              <w:rPr>
                <w:sz w:val="20"/>
                <w:lang w:val="en-US"/>
              </w:rPr>
              <w:t>Unwanted signal</w:t>
            </w:r>
          </w:p>
        </w:tc>
        <w:tc>
          <w:tcPr>
            <w:tcW w:w="5727" w:type="dxa"/>
            <w:gridSpan w:val="3"/>
            <w:vMerge w:val="restart"/>
            <w:vAlign w:val="center"/>
          </w:tcPr>
          <w:p w14:paraId="797F6C3D" w14:textId="77777777" w:rsidR="002D62BE" w:rsidRPr="00BC30CC" w:rsidRDefault="002D62BE" w:rsidP="002D62BE">
            <w:pPr>
              <w:pStyle w:val="Tablehead0"/>
              <w:keepNext w:val="0"/>
              <w:rPr>
                <w:rFonts w:eastAsia="Arial Unicode MS"/>
                <w:sz w:val="20"/>
                <w:lang w:val="en-US"/>
              </w:rPr>
            </w:pPr>
            <w:r w:rsidRPr="00BC30CC">
              <w:rPr>
                <w:sz w:val="20"/>
                <w:lang w:val="en-US"/>
              </w:rPr>
              <w:t xml:space="preserve">Frequency separation, </w:t>
            </w:r>
            <w:r w:rsidRPr="00BC30CC">
              <w:rPr>
                <w:i/>
                <w:iCs/>
                <w:sz w:val="20"/>
                <w:lang w:val="en-US"/>
              </w:rPr>
              <w:t>f</w:t>
            </w:r>
            <w:r w:rsidRPr="00BC30CC">
              <w:rPr>
                <w:i/>
                <w:iCs/>
                <w:sz w:val="20"/>
                <w:vertAlign w:val="subscript"/>
                <w:lang w:val="en-US"/>
              </w:rPr>
              <w:t>unwanted</w:t>
            </w:r>
            <w:r w:rsidRPr="00BC30CC">
              <w:rPr>
                <w:i/>
                <w:iCs/>
                <w:sz w:val="20"/>
                <w:lang w:val="en-US"/>
              </w:rPr>
              <w:t xml:space="preserve"> – f</w:t>
            </w:r>
            <w:r w:rsidRPr="00BC30CC">
              <w:rPr>
                <w:i/>
                <w:iCs/>
                <w:sz w:val="20"/>
                <w:vertAlign w:val="subscript"/>
                <w:lang w:val="en-US"/>
              </w:rPr>
              <w:t>wanted</w:t>
            </w:r>
            <w:r w:rsidRPr="00BC30CC">
              <w:rPr>
                <w:sz w:val="20"/>
                <w:lang w:val="en-US"/>
              </w:rPr>
              <w:t xml:space="preserve"> </w:t>
            </w:r>
            <w:r w:rsidRPr="00BC30CC">
              <w:rPr>
                <w:sz w:val="20"/>
                <w:lang w:val="en-US"/>
              </w:rPr>
              <w:br/>
              <w:t>(kHz)</w:t>
            </w:r>
          </w:p>
        </w:tc>
        <w:tc>
          <w:tcPr>
            <w:tcW w:w="1438" w:type="dxa"/>
            <w:gridSpan w:val="2"/>
            <w:vAlign w:val="center"/>
          </w:tcPr>
          <w:p w14:paraId="286848C3" w14:textId="77777777" w:rsidR="002D62BE" w:rsidRPr="00BC30CC" w:rsidRDefault="002D62BE" w:rsidP="002D62BE">
            <w:pPr>
              <w:pStyle w:val="Tablehead0"/>
              <w:keepNext w:val="0"/>
              <w:rPr>
                <w:rFonts w:eastAsia="Arial Unicode MS"/>
                <w:sz w:val="20"/>
                <w:lang w:val="fr-CH"/>
              </w:rPr>
            </w:pPr>
            <w:r w:rsidRPr="00BC30CC">
              <w:rPr>
                <w:sz w:val="20"/>
                <w:lang w:val="en-US"/>
              </w:rPr>
              <w:t>Parameters</w:t>
            </w:r>
          </w:p>
        </w:tc>
      </w:tr>
      <w:tr w:rsidR="002D62BE" w:rsidRPr="00BC30CC" w14:paraId="17730169" w14:textId="77777777" w:rsidTr="002D62BE">
        <w:trPr>
          <w:trHeight w:val="746"/>
        </w:trPr>
        <w:tc>
          <w:tcPr>
            <w:tcW w:w="955" w:type="dxa"/>
            <w:vMerge/>
            <w:vAlign w:val="center"/>
          </w:tcPr>
          <w:p w14:paraId="24AB9356" w14:textId="77777777" w:rsidR="002D62BE" w:rsidRPr="00BC30CC" w:rsidRDefault="002D62BE" w:rsidP="002D62BE">
            <w:pPr>
              <w:pStyle w:val="Tablehead0"/>
              <w:keepNext w:val="0"/>
              <w:rPr>
                <w:rFonts w:eastAsia="Arial Unicode MS"/>
                <w:sz w:val="20"/>
              </w:rPr>
            </w:pPr>
          </w:p>
        </w:tc>
        <w:tc>
          <w:tcPr>
            <w:tcW w:w="958" w:type="dxa"/>
            <w:vMerge/>
            <w:vAlign w:val="center"/>
          </w:tcPr>
          <w:p w14:paraId="6540158B" w14:textId="77777777" w:rsidR="002D62BE" w:rsidRPr="00BC30CC" w:rsidRDefault="002D62BE" w:rsidP="002D62BE">
            <w:pPr>
              <w:pStyle w:val="Tablehead0"/>
              <w:keepNext w:val="0"/>
              <w:rPr>
                <w:rFonts w:eastAsia="Arial Unicode MS"/>
                <w:sz w:val="20"/>
              </w:rPr>
            </w:pPr>
          </w:p>
        </w:tc>
        <w:tc>
          <w:tcPr>
            <w:tcW w:w="5727" w:type="dxa"/>
            <w:gridSpan w:val="3"/>
            <w:vMerge/>
            <w:vAlign w:val="center"/>
          </w:tcPr>
          <w:p w14:paraId="66876463" w14:textId="77777777" w:rsidR="002D62BE" w:rsidRPr="00BC30CC" w:rsidRDefault="002D62BE" w:rsidP="002D62BE">
            <w:pPr>
              <w:pStyle w:val="Tablehead0"/>
              <w:keepNext w:val="0"/>
              <w:rPr>
                <w:rFonts w:eastAsia="Arial Unicode MS"/>
                <w:sz w:val="20"/>
              </w:rPr>
            </w:pPr>
          </w:p>
        </w:tc>
        <w:tc>
          <w:tcPr>
            <w:tcW w:w="719" w:type="dxa"/>
            <w:vAlign w:val="center"/>
          </w:tcPr>
          <w:p w14:paraId="73232392" w14:textId="77777777" w:rsidR="002D62BE" w:rsidRPr="00BC30CC" w:rsidRDefault="002D62BE" w:rsidP="002D62BE">
            <w:pPr>
              <w:pStyle w:val="Tablehead0"/>
              <w:keepNext w:val="0"/>
              <w:ind w:left="-85" w:right="-85"/>
              <w:rPr>
                <w:rFonts w:eastAsia="Arial Unicode MS"/>
                <w:sz w:val="20"/>
                <w:lang w:val="en-US"/>
              </w:rPr>
            </w:pPr>
            <w:r w:rsidRPr="00BC30CC">
              <w:rPr>
                <w:i/>
                <w:iCs/>
                <w:sz w:val="20"/>
                <w:lang w:val="en-US"/>
              </w:rPr>
              <w:t>B</w:t>
            </w:r>
            <w:r w:rsidRPr="00BC30CC">
              <w:rPr>
                <w:i/>
                <w:iCs/>
                <w:sz w:val="20"/>
                <w:vertAlign w:val="subscript"/>
                <w:lang w:val="en-US"/>
              </w:rPr>
              <w:t>DRM</w:t>
            </w:r>
            <w:r w:rsidRPr="00BC30CC">
              <w:rPr>
                <w:sz w:val="20"/>
                <w:lang w:val="en-US"/>
              </w:rPr>
              <w:br/>
              <w:t>(kHz)</w:t>
            </w:r>
          </w:p>
        </w:tc>
        <w:tc>
          <w:tcPr>
            <w:tcW w:w="719" w:type="dxa"/>
            <w:vAlign w:val="center"/>
          </w:tcPr>
          <w:p w14:paraId="261890AD" w14:textId="77777777" w:rsidR="002D62BE" w:rsidRPr="00BC30CC" w:rsidRDefault="002D62BE" w:rsidP="002D62BE">
            <w:pPr>
              <w:pStyle w:val="Tablehead0"/>
              <w:keepNext w:val="0"/>
              <w:rPr>
                <w:rFonts w:eastAsia="Arial Unicode MS"/>
                <w:sz w:val="20"/>
                <w:lang w:val="en-US"/>
              </w:rPr>
            </w:pPr>
            <w:r w:rsidRPr="00BC30CC">
              <w:rPr>
                <w:i/>
                <w:iCs/>
                <w:sz w:val="20"/>
                <w:lang w:val="en-US"/>
              </w:rPr>
              <w:t>S</w:t>
            </w:r>
            <w:r w:rsidRPr="00BC30CC">
              <w:rPr>
                <w:sz w:val="20"/>
                <w:lang w:val="en-US"/>
              </w:rPr>
              <w:t>/</w:t>
            </w:r>
            <w:r w:rsidRPr="00BC30CC">
              <w:rPr>
                <w:i/>
                <w:iCs/>
                <w:sz w:val="20"/>
                <w:lang w:val="en-US"/>
              </w:rPr>
              <w:t>I</w:t>
            </w:r>
            <w:r w:rsidRPr="00BC30CC">
              <w:rPr>
                <w:sz w:val="20"/>
                <w:lang w:val="en-US"/>
              </w:rPr>
              <w:br/>
              <w:t>(dB)</w:t>
            </w:r>
          </w:p>
        </w:tc>
      </w:tr>
      <w:tr w:rsidR="002D62BE" w:rsidRPr="00BC30CC" w14:paraId="77FDEACE" w14:textId="77777777" w:rsidTr="002D62BE">
        <w:trPr>
          <w:trHeight w:val="280"/>
        </w:trPr>
        <w:tc>
          <w:tcPr>
            <w:tcW w:w="955" w:type="dxa"/>
            <w:vMerge/>
            <w:vAlign w:val="center"/>
          </w:tcPr>
          <w:p w14:paraId="3209D457" w14:textId="77777777" w:rsidR="002D62BE" w:rsidRPr="00BC30CC" w:rsidRDefault="002D62BE" w:rsidP="002D62BE">
            <w:pPr>
              <w:pStyle w:val="Tablehead0"/>
              <w:keepNext w:val="0"/>
              <w:rPr>
                <w:rFonts w:eastAsia="Arial Unicode MS"/>
                <w:sz w:val="20"/>
                <w:lang w:val="en-US"/>
              </w:rPr>
            </w:pPr>
          </w:p>
        </w:tc>
        <w:tc>
          <w:tcPr>
            <w:tcW w:w="958" w:type="dxa"/>
            <w:vMerge/>
            <w:vAlign w:val="center"/>
          </w:tcPr>
          <w:p w14:paraId="3E23D41D" w14:textId="77777777" w:rsidR="002D62BE" w:rsidRPr="00BC30CC" w:rsidRDefault="002D62BE" w:rsidP="002D62BE">
            <w:pPr>
              <w:pStyle w:val="Tablehead0"/>
              <w:keepNext w:val="0"/>
              <w:rPr>
                <w:rFonts w:eastAsia="Arial Unicode MS"/>
                <w:sz w:val="20"/>
                <w:lang w:val="en-US"/>
              </w:rPr>
            </w:pPr>
          </w:p>
        </w:tc>
        <w:tc>
          <w:tcPr>
            <w:tcW w:w="1909" w:type="dxa"/>
            <w:vAlign w:val="center"/>
          </w:tcPr>
          <w:p w14:paraId="7F8D3373" w14:textId="77777777" w:rsidR="002D62BE" w:rsidRPr="00BC30CC" w:rsidRDefault="002D62BE" w:rsidP="002D62BE">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BC30CC">
              <w:rPr>
                <w:sz w:val="20"/>
                <w:lang w:val="fr-CH"/>
              </w:rPr>
              <w:t>–9</w:t>
            </w:r>
          </w:p>
        </w:tc>
        <w:tc>
          <w:tcPr>
            <w:tcW w:w="1909" w:type="dxa"/>
            <w:vAlign w:val="center"/>
          </w:tcPr>
          <w:p w14:paraId="66FBB797" w14:textId="77777777" w:rsidR="002D62BE" w:rsidRPr="00BC30CC" w:rsidRDefault="002D62BE" w:rsidP="002D62BE">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BC30CC">
              <w:rPr>
                <w:sz w:val="20"/>
                <w:lang w:val="fr-CH"/>
              </w:rPr>
              <w:t>0</w:t>
            </w:r>
          </w:p>
        </w:tc>
        <w:tc>
          <w:tcPr>
            <w:tcW w:w="1909" w:type="dxa"/>
            <w:vAlign w:val="center"/>
          </w:tcPr>
          <w:p w14:paraId="61BEFC96" w14:textId="77777777" w:rsidR="002D62BE" w:rsidRPr="00BC30CC" w:rsidRDefault="002D62BE" w:rsidP="002D62BE">
            <w:pPr>
              <w:pStyle w:val="Tablehead0"/>
              <w:keepNext w:val="0"/>
              <w:rPr>
                <w:rFonts w:eastAsia="Arial Unicode MS"/>
                <w:sz w:val="20"/>
                <w:lang w:val="fr-CH"/>
              </w:rPr>
            </w:pPr>
            <w:r w:rsidRPr="00BC30CC">
              <w:rPr>
                <w:sz w:val="20"/>
                <w:lang w:val="fr-CH"/>
              </w:rPr>
              <w:t>9</w:t>
            </w:r>
          </w:p>
        </w:tc>
        <w:tc>
          <w:tcPr>
            <w:tcW w:w="719" w:type="dxa"/>
            <w:vAlign w:val="center"/>
          </w:tcPr>
          <w:p w14:paraId="76ECF36F" w14:textId="77777777" w:rsidR="002D62BE" w:rsidRPr="00BC30CC" w:rsidRDefault="002D62BE" w:rsidP="002D62BE">
            <w:pPr>
              <w:pStyle w:val="Tablehead0"/>
              <w:keepNext w:val="0"/>
              <w:spacing w:before="60" w:after="60"/>
              <w:rPr>
                <w:rFonts w:eastAsia="Arial Unicode MS"/>
                <w:sz w:val="20"/>
                <w:lang w:val="fr-CH"/>
              </w:rPr>
            </w:pPr>
          </w:p>
        </w:tc>
        <w:tc>
          <w:tcPr>
            <w:tcW w:w="719" w:type="dxa"/>
            <w:vAlign w:val="center"/>
          </w:tcPr>
          <w:p w14:paraId="7B43ED92" w14:textId="77777777" w:rsidR="002D62BE" w:rsidRPr="00BC30CC" w:rsidRDefault="002D62BE" w:rsidP="002D62BE">
            <w:pPr>
              <w:pStyle w:val="Tablehead0"/>
              <w:keepNext w:val="0"/>
              <w:spacing w:before="60" w:after="60"/>
              <w:rPr>
                <w:rFonts w:eastAsia="Arial Unicode MS"/>
                <w:sz w:val="20"/>
                <w:lang w:val="fr-CH"/>
              </w:rPr>
            </w:pPr>
          </w:p>
        </w:tc>
      </w:tr>
      <w:tr w:rsidR="002D62BE" w:rsidRPr="00BC30CC" w14:paraId="5CDAF824" w14:textId="77777777" w:rsidTr="002D62BE">
        <w:trPr>
          <w:trHeight w:val="238"/>
        </w:trPr>
        <w:tc>
          <w:tcPr>
            <w:tcW w:w="955" w:type="dxa"/>
            <w:vAlign w:val="center"/>
          </w:tcPr>
          <w:p w14:paraId="6325C8E9" w14:textId="77777777" w:rsidR="002D62BE" w:rsidRPr="00BC30CC" w:rsidRDefault="002D62BE" w:rsidP="002D62BE">
            <w:pPr>
              <w:pStyle w:val="Section1"/>
              <w:spacing w:before="60" w:after="60"/>
              <w:rPr>
                <w:rFonts w:eastAsia="Arial Unicode MS"/>
                <w:b w:val="0"/>
                <w:sz w:val="20"/>
                <w:lang w:val="fr-CH"/>
              </w:rPr>
            </w:pPr>
            <w:r w:rsidRPr="00BC30CC">
              <w:rPr>
                <w:b w:val="0"/>
                <w:sz w:val="20"/>
                <w:lang w:val="fr-CH"/>
              </w:rPr>
              <w:t>DRM_A2</w:t>
            </w:r>
          </w:p>
        </w:tc>
        <w:tc>
          <w:tcPr>
            <w:tcW w:w="958" w:type="dxa"/>
            <w:vAlign w:val="center"/>
          </w:tcPr>
          <w:p w14:paraId="3B997806" w14:textId="77777777" w:rsidR="002D62BE" w:rsidRPr="00BC30CC" w:rsidRDefault="002D62BE" w:rsidP="002D62BE">
            <w:pPr>
              <w:pStyle w:val="Section1"/>
              <w:spacing w:before="60" w:after="60"/>
              <w:rPr>
                <w:rFonts w:eastAsia="Arial Unicode MS"/>
                <w:b w:val="0"/>
                <w:sz w:val="20"/>
                <w:lang w:val="en-US"/>
              </w:rPr>
            </w:pPr>
            <w:r w:rsidRPr="00BC30CC">
              <w:rPr>
                <w:b w:val="0"/>
                <w:sz w:val="20"/>
                <w:lang w:val="en-US"/>
              </w:rPr>
              <w:t>AM</w:t>
            </w:r>
          </w:p>
        </w:tc>
        <w:tc>
          <w:tcPr>
            <w:tcW w:w="1909" w:type="dxa"/>
            <w:vAlign w:val="center"/>
          </w:tcPr>
          <w:p w14:paraId="099E4ECE" w14:textId="77777777"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–34</w:t>
            </w:r>
          </w:p>
        </w:tc>
        <w:tc>
          <w:tcPr>
            <w:tcW w:w="1909" w:type="dxa"/>
            <w:vAlign w:val="center"/>
          </w:tcPr>
          <w:p w14:paraId="1941F966" w14:textId="77777777"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0</w:t>
            </w:r>
          </w:p>
        </w:tc>
        <w:tc>
          <w:tcPr>
            <w:tcW w:w="1909" w:type="dxa"/>
            <w:vAlign w:val="center"/>
          </w:tcPr>
          <w:p w14:paraId="13097940" w14:textId="77777777"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–34</w:t>
            </w:r>
          </w:p>
        </w:tc>
        <w:tc>
          <w:tcPr>
            <w:tcW w:w="719" w:type="dxa"/>
            <w:vAlign w:val="center"/>
          </w:tcPr>
          <w:p w14:paraId="6D7D52C1" w14:textId="77777777"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85"/>
                <w:tab w:val="left" w:pos="113"/>
              </w:tabs>
              <w:spacing w:before="60" w:after="60"/>
              <w:ind w:left="-67"/>
              <w:jc w:val="center"/>
              <w:rPr>
                <w:sz w:val="20"/>
                <w:lang w:val="fr-CH"/>
              </w:rPr>
            </w:pPr>
            <w:r w:rsidRPr="00BC30CC">
              <w:rPr>
                <w:sz w:val="20"/>
                <w:lang w:val="fr-CH"/>
              </w:rPr>
              <w:t>9</w:t>
            </w:r>
          </w:p>
        </w:tc>
        <w:tc>
          <w:tcPr>
            <w:tcW w:w="719" w:type="dxa"/>
            <w:vAlign w:val="center"/>
          </w:tcPr>
          <w:p w14:paraId="7BDCB364" w14:textId="77777777"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6.7</w:t>
            </w:r>
          </w:p>
        </w:tc>
      </w:tr>
      <w:tr w:rsidR="002D62BE" w:rsidRPr="00BC30CC" w14:paraId="6362F50A" w14:textId="77777777" w:rsidTr="002D62BE">
        <w:trPr>
          <w:trHeight w:val="238"/>
        </w:trPr>
        <w:tc>
          <w:tcPr>
            <w:tcW w:w="955" w:type="dxa"/>
            <w:vAlign w:val="center"/>
          </w:tcPr>
          <w:p w14:paraId="576E5DCF" w14:textId="77777777" w:rsidR="002D62BE" w:rsidRPr="00BC30CC" w:rsidRDefault="002D62BE" w:rsidP="002D62BE">
            <w:pPr>
              <w:pStyle w:val="Section1"/>
              <w:spacing w:before="60" w:after="60"/>
              <w:rPr>
                <w:rFonts w:eastAsia="Arial Unicode MS"/>
                <w:b w:val="0"/>
                <w:sz w:val="20"/>
                <w:lang w:val="fr-CH"/>
              </w:rPr>
            </w:pPr>
            <w:r w:rsidRPr="00BC30CC">
              <w:rPr>
                <w:b w:val="0"/>
                <w:sz w:val="20"/>
                <w:lang w:val="fr-CH"/>
              </w:rPr>
              <w:t>DRM_B2</w:t>
            </w:r>
          </w:p>
        </w:tc>
        <w:tc>
          <w:tcPr>
            <w:tcW w:w="958" w:type="dxa"/>
            <w:vAlign w:val="center"/>
          </w:tcPr>
          <w:p w14:paraId="4011BB25" w14:textId="77777777" w:rsidR="002D62BE" w:rsidRPr="00BC30CC" w:rsidRDefault="002D62BE" w:rsidP="002D62BE">
            <w:pPr>
              <w:pStyle w:val="Tabletext0"/>
              <w:spacing w:before="60" w:after="60"/>
              <w:jc w:val="center"/>
              <w:rPr>
                <w:rFonts w:eastAsia="Arial Unicode MS"/>
                <w:sz w:val="20"/>
                <w:lang w:val="en-US"/>
              </w:rPr>
            </w:pPr>
            <w:r w:rsidRPr="00BC30CC">
              <w:rPr>
                <w:sz w:val="20"/>
                <w:lang w:val="en-US"/>
              </w:rPr>
              <w:t>AM</w:t>
            </w:r>
          </w:p>
        </w:tc>
        <w:tc>
          <w:tcPr>
            <w:tcW w:w="1909" w:type="dxa"/>
            <w:vAlign w:val="center"/>
          </w:tcPr>
          <w:p w14:paraId="03455855" w14:textId="77777777"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–33.7</w:t>
            </w:r>
          </w:p>
        </w:tc>
        <w:tc>
          <w:tcPr>
            <w:tcW w:w="1909" w:type="dxa"/>
            <w:vAlign w:val="center"/>
          </w:tcPr>
          <w:p w14:paraId="165A58D9" w14:textId="77777777"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0</w:t>
            </w:r>
          </w:p>
        </w:tc>
        <w:tc>
          <w:tcPr>
            <w:tcW w:w="1909" w:type="dxa"/>
            <w:vAlign w:val="center"/>
          </w:tcPr>
          <w:p w14:paraId="230F3781" w14:textId="77777777"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–33.7</w:t>
            </w:r>
          </w:p>
        </w:tc>
        <w:tc>
          <w:tcPr>
            <w:tcW w:w="719" w:type="dxa"/>
            <w:vAlign w:val="center"/>
          </w:tcPr>
          <w:p w14:paraId="19D122F6" w14:textId="77777777"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85"/>
                <w:tab w:val="left" w:pos="113"/>
              </w:tabs>
              <w:spacing w:before="60" w:after="60"/>
              <w:ind w:left="-67"/>
              <w:jc w:val="center"/>
              <w:rPr>
                <w:sz w:val="20"/>
                <w:lang w:val="fr-CH"/>
              </w:rPr>
            </w:pPr>
            <w:r w:rsidRPr="00BC30CC">
              <w:rPr>
                <w:sz w:val="20"/>
                <w:lang w:val="fr-CH"/>
              </w:rPr>
              <w:t>9</w:t>
            </w:r>
          </w:p>
        </w:tc>
        <w:tc>
          <w:tcPr>
            <w:tcW w:w="719" w:type="dxa"/>
            <w:vAlign w:val="center"/>
          </w:tcPr>
          <w:p w14:paraId="0736FBB5" w14:textId="77777777"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7.3</w:t>
            </w:r>
          </w:p>
        </w:tc>
      </w:tr>
    </w:tbl>
    <w:p w14:paraId="665F79DD" w14:textId="77777777" w:rsidR="002D62BE"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950"/>
          <w:tab w:val="left" w:pos="1908"/>
          <w:tab w:val="left" w:pos="3817"/>
          <w:tab w:val="left" w:pos="5726"/>
          <w:tab w:val="left" w:pos="7635"/>
          <w:tab w:val="left" w:pos="8354"/>
        </w:tabs>
        <w:spacing w:before="60" w:after="60"/>
        <w:ind w:left="-5"/>
        <w:rPr>
          <w:sz w:val="20"/>
          <w:lang w:val="fr-CH"/>
        </w:rPr>
      </w:pPr>
    </w:p>
    <w:p w14:paraId="77D30F70" w14:textId="77777777"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950"/>
          <w:tab w:val="left" w:pos="1908"/>
          <w:tab w:val="left" w:pos="3817"/>
          <w:tab w:val="left" w:pos="5726"/>
          <w:tab w:val="left" w:pos="7635"/>
          <w:tab w:val="left" w:pos="8354"/>
        </w:tabs>
        <w:spacing w:before="60" w:after="60"/>
        <w:ind w:left="-5"/>
        <w:rPr>
          <w:sz w:val="20"/>
          <w:lang w:val="fr-CH"/>
        </w:rPr>
      </w:pPr>
    </w:p>
    <w:p w14:paraId="77043B10" w14:textId="77777777" w:rsidR="002D62BE" w:rsidRPr="008A744A" w:rsidRDefault="002D62BE" w:rsidP="002D62BE">
      <w:pPr>
        <w:pStyle w:val="Table"/>
        <w:rPr>
          <w:color w:val="000000"/>
        </w:rPr>
      </w:pPr>
      <w:r w:rsidRPr="008A744A">
        <w:rPr>
          <w:color w:val="000000"/>
        </w:rPr>
        <w:lastRenderedPageBreak/>
        <w:t xml:space="preserve">TABLE  </w:t>
      </w:r>
      <w:r>
        <w:rPr>
          <w:color w:val="000000"/>
        </w:rPr>
        <w:t>2.3</w:t>
      </w:r>
    </w:p>
    <w:p w14:paraId="785ACCEB" w14:textId="77777777" w:rsidR="002D62BE" w:rsidRPr="008A744A" w:rsidRDefault="002D62BE" w:rsidP="002D62BE">
      <w:pPr>
        <w:pStyle w:val="TableTitle"/>
        <w:rPr>
          <w:color w:val="000000"/>
        </w:rPr>
      </w:pPr>
      <w:r w:rsidRPr="009F5A53">
        <w:rPr>
          <w:color w:val="000000"/>
        </w:rPr>
        <w:t>Relative RF protection ratios (dB) for digital modulation systems (64-QAM,</w:t>
      </w:r>
      <w:r>
        <w:rPr>
          <w:color w:val="000000"/>
        </w:rPr>
        <w:br/>
      </w:r>
      <w:r w:rsidRPr="009F5A53">
        <w:rPr>
          <w:color w:val="000000"/>
        </w:rPr>
        <w:t xml:space="preserve"> protection level No. 1) interfered with by digital modulation (identical</w:t>
      </w:r>
      <w:r>
        <w:rPr>
          <w:color w:val="000000"/>
        </w:rPr>
        <w:br/>
      </w:r>
      <w:r w:rsidRPr="009F5A53">
        <w:rPr>
          <w:color w:val="000000"/>
        </w:rPr>
        <w:t>robustness modes and spectrum occupancy types)</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2D62BE" w:rsidRPr="00BC30CC" w14:paraId="49630775" w14:textId="77777777" w:rsidTr="002D62BE">
        <w:trPr>
          <w:trHeight w:val="280"/>
        </w:trPr>
        <w:tc>
          <w:tcPr>
            <w:tcW w:w="955" w:type="dxa"/>
            <w:vMerge w:val="restart"/>
            <w:vAlign w:val="center"/>
          </w:tcPr>
          <w:p w14:paraId="4E745A2B" w14:textId="77777777" w:rsidR="002D62BE" w:rsidRPr="009F5A53" w:rsidRDefault="002D62BE" w:rsidP="002D62BE">
            <w:pPr>
              <w:pStyle w:val="Tablehead0"/>
              <w:rPr>
                <w:rFonts w:eastAsia="Arial Unicode MS"/>
                <w:sz w:val="20"/>
                <w:lang w:val="en-US"/>
              </w:rPr>
            </w:pPr>
            <w:r w:rsidRPr="009F5A53">
              <w:rPr>
                <w:rFonts w:eastAsia="Arial Unicode MS"/>
                <w:sz w:val="20"/>
                <w:lang w:val="en-US"/>
              </w:rPr>
              <w:t>Wanted Signal</w:t>
            </w:r>
          </w:p>
        </w:tc>
        <w:tc>
          <w:tcPr>
            <w:tcW w:w="958" w:type="dxa"/>
            <w:vMerge w:val="restart"/>
            <w:vAlign w:val="center"/>
          </w:tcPr>
          <w:p w14:paraId="60B3F4C4" w14:textId="77777777" w:rsidR="002D62BE" w:rsidRPr="009F5A53" w:rsidRDefault="002D62BE" w:rsidP="002D62BE">
            <w:pPr>
              <w:pStyle w:val="Tablehead0"/>
              <w:keepNext w:val="0"/>
              <w:ind w:left="-57" w:right="-57"/>
              <w:rPr>
                <w:rFonts w:eastAsia="Arial Unicode MS"/>
                <w:sz w:val="20"/>
                <w:lang w:val="en-US"/>
              </w:rPr>
            </w:pPr>
            <w:r w:rsidRPr="009F5A53">
              <w:rPr>
                <w:rFonts w:eastAsia="Arial Unicode MS"/>
                <w:sz w:val="20"/>
                <w:lang w:val="en-US"/>
              </w:rPr>
              <w:t>Unwanted signal</w:t>
            </w:r>
          </w:p>
        </w:tc>
        <w:tc>
          <w:tcPr>
            <w:tcW w:w="5727" w:type="dxa"/>
            <w:gridSpan w:val="3"/>
            <w:vMerge w:val="restart"/>
            <w:vAlign w:val="center"/>
          </w:tcPr>
          <w:p w14:paraId="72C1F88A" w14:textId="77777777" w:rsidR="002D62BE" w:rsidRPr="009F5A53" w:rsidRDefault="002D62BE" w:rsidP="007A5970">
            <w:pPr>
              <w:pStyle w:val="Tablehead0"/>
              <w:rPr>
                <w:rFonts w:eastAsia="Arial Unicode MS"/>
                <w:sz w:val="20"/>
                <w:lang w:val="en-US"/>
              </w:rPr>
            </w:pPr>
            <w:r w:rsidRPr="009F5A53">
              <w:rPr>
                <w:rFonts w:eastAsia="Arial Unicode MS"/>
                <w:sz w:val="20"/>
                <w:lang w:val="en-US"/>
              </w:rPr>
              <w:t xml:space="preserve">Frequency separation, </w:t>
            </w:r>
            <w:r w:rsidRPr="00894163">
              <w:rPr>
                <w:rFonts w:eastAsia="Arial Unicode MS"/>
                <w:i/>
                <w:iCs/>
                <w:sz w:val="20"/>
                <w:lang w:val="en-US"/>
              </w:rPr>
              <w:t>f</w:t>
            </w:r>
            <w:r w:rsidRPr="00894163">
              <w:rPr>
                <w:rFonts w:eastAsia="Arial Unicode MS"/>
                <w:i/>
                <w:iCs/>
                <w:sz w:val="20"/>
                <w:vertAlign w:val="subscript"/>
                <w:lang w:val="en-US"/>
              </w:rPr>
              <w:t>unwanted</w:t>
            </w:r>
            <w:r w:rsidRPr="009F5A53">
              <w:rPr>
                <w:rFonts w:eastAsia="Arial Unicode MS"/>
                <w:sz w:val="20"/>
                <w:lang w:val="en-US"/>
              </w:rPr>
              <w:t xml:space="preserve"> – </w:t>
            </w:r>
            <w:r w:rsidRPr="00894163">
              <w:rPr>
                <w:rFonts w:eastAsia="Arial Unicode MS"/>
                <w:i/>
                <w:iCs/>
                <w:sz w:val="20"/>
                <w:lang w:val="en-US"/>
              </w:rPr>
              <w:t>f</w:t>
            </w:r>
            <w:r w:rsidRPr="00894163">
              <w:rPr>
                <w:rFonts w:eastAsia="Arial Unicode MS"/>
                <w:i/>
                <w:iCs/>
                <w:sz w:val="20"/>
                <w:vertAlign w:val="subscript"/>
                <w:lang w:val="en-US"/>
              </w:rPr>
              <w:t>wanted</w:t>
            </w:r>
            <w:r w:rsidRPr="009F5A53">
              <w:rPr>
                <w:rFonts w:eastAsia="Arial Unicode MS"/>
                <w:sz w:val="20"/>
                <w:lang w:val="en-US"/>
              </w:rPr>
              <w:t xml:space="preserve"> </w:t>
            </w:r>
            <w:r w:rsidR="007A5970">
              <w:rPr>
                <w:rFonts w:eastAsia="Arial Unicode MS"/>
                <w:sz w:val="20"/>
                <w:lang w:val="en-US"/>
              </w:rPr>
              <w:br/>
            </w:r>
            <w:r w:rsidRPr="009F5A53">
              <w:rPr>
                <w:rFonts w:eastAsia="Arial Unicode MS"/>
                <w:sz w:val="20"/>
                <w:lang w:val="en-US"/>
              </w:rPr>
              <w:t>(kHz)</w:t>
            </w:r>
          </w:p>
        </w:tc>
        <w:tc>
          <w:tcPr>
            <w:tcW w:w="1438" w:type="dxa"/>
            <w:gridSpan w:val="2"/>
            <w:vAlign w:val="center"/>
          </w:tcPr>
          <w:p w14:paraId="1668B135" w14:textId="77777777" w:rsidR="002D62BE" w:rsidRPr="009F5A53" w:rsidRDefault="002D62BE" w:rsidP="002D62BE">
            <w:pPr>
              <w:pStyle w:val="Tablehead0"/>
              <w:keepNext w:val="0"/>
              <w:rPr>
                <w:rFonts w:eastAsia="Arial Unicode MS"/>
                <w:sz w:val="20"/>
                <w:lang w:val="en-US"/>
              </w:rPr>
            </w:pPr>
            <w:r w:rsidRPr="009F5A53">
              <w:rPr>
                <w:sz w:val="20"/>
                <w:lang w:val="en-US"/>
              </w:rPr>
              <w:t>Parameters</w:t>
            </w:r>
          </w:p>
        </w:tc>
      </w:tr>
      <w:tr w:rsidR="002D62BE" w:rsidRPr="00BC30CC" w14:paraId="341FFA8B" w14:textId="77777777" w:rsidTr="002D62BE">
        <w:trPr>
          <w:trHeight w:val="746"/>
        </w:trPr>
        <w:tc>
          <w:tcPr>
            <w:tcW w:w="955" w:type="dxa"/>
            <w:vMerge/>
            <w:vAlign w:val="center"/>
          </w:tcPr>
          <w:p w14:paraId="7721FF19" w14:textId="77777777" w:rsidR="002D62BE" w:rsidRPr="007A3499" w:rsidRDefault="002D62BE" w:rsidP="002D62BE">
            <w:pPr>
              <w:pStyle w:val="Tablehead0"/>
              <w:keepNext w:val="0"/>
              <w:rPr>
                <w:rFonts w:eastAsia="Arial Unicode MS"/>
                <w:sz w:val="20"/>
                <w:lang w:val="en-US"/>
              </w:rPr>
            </w:pPr>
          </w:p>
        </w:tc>
        <w:tc>
          <w:tcPr>
            <w:tcW w:w="958" w:type="dxa"/>
            <w:vMerge/>
            <w:vAlign w:val="center"/>
          </w:tcPr>
          <w:p w14:paraId="6E445BFD" w14:textId="77777777" w:rsidR="002D62BE" w:rsidRPr="007A3499" w:rsidRDefault="002D62BE" w:rsidP="002D62BE">
            <w:pPr>
              <w:pStyle w:val="Tablehead0"/>
              <w:keepNext w:val="0"/>
              <w:rPr>
                <w:rFonts w:eastAsia="Arial Unicode MS"/>
                <w:sz w:val="20"/>
                <w:lang w:val="en-US"/>
              </w:rPr>
            </w:pPr>
          </w:p>
        </w:tc>
        <w:tc>
          <w:tcPr>
            <w:tcW w:w="5727" w:type="dxa"/>
            <w:gridSpan w:val="3"/>
            <w:vMerge/>
            <w:vAlign w:val="center"/>
          </w:tcPr>
          <w:p w14:paraId="4F89E721" w14:textId="77777777" w:rsidR="002D62BE" w:rsidRPr="007A3499" w:rsidRDefault="002D62BE" w:rsidP="002D62BE">
            <w:pPr>
              <w:pStyle w:val="Tablehead0"/>
              <w:keepNext w:val="0"/>
              <w:rPr>
                <w:rFonts w:eastAsia="Arial Unicode MS"/>
                <w:sz w:val="20"/>
                <w:lang w:val="en-US"/>
              </w:rPr>
            </w:pPr>
          </w:p>
        </w:tc>
        <w:tc>
          <w:tcPr>
            <w:tcW w:w="719" w:type="dxa"/>
            <w:vAlign w:val="center"/>
          </w:tcPr>
          <w:p w14:paraId="7874BE51" w14:textId="77777777" w:rsidR="002D62BE" w:rsidRPr="007A3499" w:rsidRDefault="002D62BE" w:rsidP="002D62BE">
            <w:pPr>
              <w:pStyle w:val="Tablehead0"/>
              <w:keepNext w:val="0"/>
              <w:rPr>
                <w:rFonts w:eastAsia="Arial Unicode MS"/>
                <w:sz w:val="20"/>
                <w:lang w:val="en-US"/>
              </w:rPr>
            </w:pPr>
            <w:r w:rsidRPr="007A3499">
              <w:rPr>
                <w:i/>
                <w:iCs/>
                <w:sz w:val="20"/>
                <w:lang w:val="en-US"/>
              </w:rPr>
              <w:t>B</w:t>
            </w:r>
            <w:r w:rsidRPr="007A3499">
              <w:rPr>
                <w:i/>
                <w:iCs/>
                <w:sz w:val="20"/>
                <w:vertAlign w:val="subscript"/>
                <w:lang w:val="en-US"/>
              </w:rPr>
              <w:t>DRM</w:t>
            </w:r>
            <w:r w:rsidRPr="007A3499">
              <w:rPr>
                <w:sz w:val="20"/>
                <w:lang w:val="en-US"/>
              </w:rPr>
              <w:br/>
              <w:t>(kHz)</w:t>
            </w:r>
          </w:p>
        </w:tc>
        <w:tc>
          <w:tcPr>
            <w:tcW w:w="719" w:type="dxa"/>
            <w:vAlign w:val="center"/>
          </w:tcPr>
          <w:p w14:paraId="31B627C2" w14:textId="77777777" w:rsidR="002D62BE" w:rsidRPr="007A3499" w:rsidRDefault="001879DD" w:rsidP="002D62BE">
            <w:pPr>
              <w:pStyle w:val="Tablehead0"/>
              <w:keepNext w:val="0"/>
              <w:rPr>
                <w:rFonts w:eastAsia="Arial Unicode MS"/>
                <w:sz w:val="20"/>
                <w:lang w:val="en-US"/>
              </w:rPr>
            </w:pPr>
            <w:r w:rsidRPr="00BC30CC">
              <w:rPr>
                <w:i/>
                <w:iCs/>
                <w:sz w:val="20"/>
                <w:lang w:val="en-US"/>
              </w:rPr>
              <w:t>S</w:t>
            </w:r>
            <w:r w:rsidRPr="00BC30CC">
              <w:rPr>
                <w:sz w:val="20"/>
                <w:lang w:val="en-US"/>
              </w:rPr>
              <w:t>/</w:t>
            </w:r>
            <w:r w:rsidRPr="00BC30CC">
              <w:rPr>
                <w:i/>
                <w:iCs/>
                <w:sz w:val="20"/>
                <w:lang w:val="en-US"/>
              </w:rPr>
              <w:t>I</w:t>
            </w:r>
            <w:r w:rsidRPr="00BC30CC">
              <w:rPr>
                <w:sz w:val="20"/>
                <w:lang w:val="en-US"/>
              </w:rPr>
              <w:br/>
              <w:t>(dB)</w:t>
            </w:r>
          </w:p>
        </w:tc>
      </w:tr>
      <w:tr w:rsidR="002D62BE" w:rsidRPr="00BC30CC" w14:paraId="2C026FAB" w14:textId="77777777" w:rsidTr="002D62BE">
        <w:trPr>
          <w:trHeight w:val="280"/>
        </w:trPr>
        <w:tc>
          <w:tcPr>
            <w:tcW w:w="955" w:type="dxa"/>
            <w:vMerge/>
            <w:vAlign w:val="center"/>
          </w:tcPr>
          <w:p w14:paraId="49DB81C2" w14:textId="77777777" w:rsidR="002D62BE" w:rsidRPr="009F5A53" w:rsidRDefault="002D62BE" w:rsidP="002D62BE">
            <w:pPr>
              <w:pStyle w:val="Tablehead0"/>
              <w:keepNext w:val="0"/>
              <w:rPr>
                <w:rFonts w:eastAsia="Arial Unicode MS"/>
                <w:sz w:val="20"/>
                <w:lang w:val="en-US"/>
              </w:rPr>
            </w:pPr>
          </w:p>
        </w:tc>
        <w:tc>
          <w:tcPr>
            <w:tcW w:w="958" w:type="dxa"/>
            <w:vMerge/>
            <w:vAlign w:val="center"/>
          </w:tcPr>
          <w:p w14:paraId="050DD276" w14:textId="77777777" w:rsidR="002D62BE" w:rsidRPr="009F5A53" w:rsidRDefault="002D62BE" w:rsidP="002D62BE">
            <w:pPr>
              <w:pStyle w:val="Tablehead0"/>
              <w:keepNext w:val="0"/>
              <w:rPr>
                <w:rFonts w:eastAsia="Arial Unicode MS"/>
                <w:sz w:val="20"/>
                <w:lang w:val="en-US"/>
              </w:rPr>
            </w:pPr>
          </w:p>
        </w:tc>
        <w:tc>
          <w:tcPr>
            <w:tcW w:w="1909" w:type="dxa"/>
            <w:vAlign w:val="center"/>
          </w:tcPr>
          <w:p w14:paraId="7E4FAA51" w14:textId="77777777" w:rsidR="002D62BE" w:rsidRPr="009F5A53" w:rsidRDefault="002D62BE" w:rsidP="002D62BE">
            <w:pPr>
              <w:pStyle w:val="Tablehead0"/>
              <w:keepNext w:val="0"/>
              <w:rPr>
                <w:rFonts w:eastAsia="Arial Unicode MS"/>
                <w:sz w:val="20"/>
                <w:lang w:val="en-US"/>
              </w:rPr>
            </w:pPr>
            <w:r w:rsidRPr="009F5A53">
              <w:rPr>
                <w:sz w:val="20"/>
                <w:lang w:val="en-US"/>
              </w:rPr>
              <w:t>–9</w:t>
            </w:r>
          </w:p>
        </w:tc>
        <w:tc>
          <w:tcPr>
            <w:tcW w:w="1909" w:type="dxa"/>
            <w:vAlign w:val="center"/>
          </w:tcPr>
          <w:p w14:paraId="5145E122" w14:textId="77777777" w:rsidR="002D62BE" w:rsidRPr="009F5A53" w:rsidRDefault="002D62BE" w:rsidP="002D62BE">
            <w:pPr>
              <w:pStyle w:val="Tablehead0"/>
              <w:keepNext w:val="0"/>
              <w:rPr>
                <w:rFonts w:eastAsia="Arial Unicode MS"/>
                <w:sz w:val="20"/>
                <w:lang w:val="en-US"/>
              </w:rPr>
            </w:pPr>
            <w:r w:rsidRPr="009F5A53">
              <w:rPr>
                <w:sz w:val="20"/>
                <w:lang w:val="en-US"/>
              </w:rPr>
              <w:t>0</w:t>
            </w:r>
          </w:p>
        </w:tc>
        <w:tc>
          <w:tcPr>
            <w:tcW w:w="1909" w:type="dxa"/>
            <w:vAlign w:val="center"/>
          </w:tcPr>
          <w:p w14:paraId="00DAAB00" w14:textId="77777777" w:rsidR="002D62BE" w:rsidRPr="009F5A53" w:rsidRDefault="002D62BE" w:rsidP="002D62BE">
            <w:pPr>
              <w:pStyle w:val="Tablehead0"/>
              <w:keepNext w:val="0"/>
              <w:rPr>
                <w:rFonts w:eastAsia="Arial Unicode MS"/>
                <w:sz w:val="20"/>
                <w:lang w:val="en-US"/>
              </w:rPr>
            </w:pPr>
            <w:r w:rsidRPr="009F5A53">
              <w:rPr>
                <w:sz w:val="20"/>
                <w:lang w:val="en-US"/>
              </w:rPr>
              <w:t>9</w:t>
            </w:r>
          </w:p>
        </w:tc>
        <w:tc>
          <w:tcPr>
            <w:tcW w:w="719" w:type="dxa"/>
            <w:vAlign w:val="center"/>
          </w:tcPr>
          <w:p w14:paraId="5FDEC3B7" w14:textId="77777777" w:rsidR="002D62BE" w:rsidRPr="009F5A53" w:rsidRDefault="002D62BE" w:rsidP="002D62BE">
            <w:pPr>
              <w:pStyle w:val="Tablehead0"/>
              <w:keepNext w:val="0"/>
              <w:spacing w:before="60" w:after="60"/>
              <w:rPr>
                <w:rFonts w:eastAsia="Arial Unicode MS"/>
                <w:sz w:val="20"/>
                <w:lang w:val="en-US"/>
              </w:rPr>
            </w:pPr>
          </w:p>
        </w:tc>
        <w:tc>
          <w:tcPr>
            <w:tcW w:w="719" w:type="dxa"/>
            <w:vAlign w:val="center"/>
          </w:tcPr>
          <w:p w14:paraId="00071D7A" w14:textId="77777777" w:rsidR="002D62BE" w:rsidRPr="009F5A53" w:rsidRDefault="002D62BE" w:rsidP="002D62BE">
            <w:pPr>
              <w:pStyle w:val="Tablehead0"/>
              <w:keepNext w:val="0"/>
              <w:spacing w:before="60" w:after="60"/>
              <w:rPr>
                <w:rFonts w:eastAsia="Arial Unicode MS"/>
                <w:sz w:val="20"/>
                <w:lang w:val="en-US"/>
              </w:rPr>
            </w:pPr>
          </w:p>
        </w:tc>
      </w:tr>
      <w:tr w:rsidR="002D62BE" w:rsidRPr="00BC30CC" w14:paraId="0D6A24C1" w14:textId="77777777" w:rsidTr="002D62BE">
        <w:trPr>
          <w:trHeight w:val="238"/>
        </w:trPr>
        <w:tc>
          <w:tcPr>
            <w:tcW w:w="955" w:type="dxa"/>
            <w:vAlign w:val="center"/>
          </w:tcPr>
          <w:p w14:paraId="7482BC40" w14:textId="77777777" w:rsidR="002D62BE" w:rsidRPr="009F5A53" w:rsidRDefault="002D62BE" w:rsidP="002D62BE">
            <w:pPr>
              <w:pStyle w:val="Tabletext0"/>
              <w:spacing w:before="60" w:after="60"/>
              <w:jc w:val="center"/>
              <w:rPr>
                <w:rFonts w:eastAsia="Arial Unicode MS"/>
                <w:sz w:val="20"/>
                <w:lang w:val="en-US"/>
              </w:rPr>
            </w:pPr>
            <w:r w:rsidRPr="009F5A53">
              <w:rPr>
                <w:sz w:val="20"/>
                <w:lang w:val="en-US"/>
              </w:rPr>
              <w:t>DRM_A2</w:t>
            </w:r>
          </w:p>
        </w:tc>
        <w:tc>
          <w:tcPr>
            <w:tcW w:w="958" w:type="dxa"/>
            <w:vAlign w:val="center"/>
          </w:tcPr>
          <w:p w14:paraId="567CD584" w14:textId="77777777" w:rsidR="002D62BE" w:rsidRPr="009F5A53" w:rsidRDefault="002D62BE" w:rsidP="002D62BE">
            <w:pPr>
              <w:pStyle w:val="Tabletext0"/>
              <w:spacing w:before="60" w:after="60"/>
              <w:jc w:val="center"/>
              <w:rPr>
                <w:rFonts w:eastAsia="Arial Unicode MS"/>
                <w:sz w:val="20"/>
                <w:lang w:val="en-US"/>
              </w:rPr>
            </w:pPr>
            <w:r w:rsidRPr="009F5A53">
              <w:rPr>
                <w:sz w:val="20"/>
                <w:lang w:val="en-US"/>
              </w:rPr>
              <w:t>DRM_A2</w:t>
            </w:r>
          </w:p>
        </w:tc>
        <w:tc>
          <w:tcPr>
            <w:tcW w:w="1909" w:type="dxa"/>
            <w:vAlign w:val="center"/>
          </w:tcPr>
          <w:p w14:paraId="0E1802F2" w14:textId="77777777"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–38.3</w:t>
            </w:r>
          </w:p>
        </w:tc>
        <w:tc>
          <w:tcPr>
            <w:tcW w:w="1909" w:type="dxa"/>
            <w:vAlign w:val="center"/>
          </w:tcPr>
          <w:p w14:paraId="4A35B729" w14:textId="77777777"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0</w:t>
            </w:r>
          </w:p>
        </w:tc>
        <w:tc>
          <w:tcPr>
            <w:tcW w:w="1909" w:type="dxa"/>
            <w:vAlign w:val="center"/>
          </w:tcPr>
          <w:p w14:paraId="09C0710C" w14:textId="77777777"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–38.3</w:t>
            </w:r>
          </w:p>
        </w:tc>
        <w:tc>
          <w:tcPr>
            <w:tcW w:w="719" w:type="dxa"/>
            <w:vAlign w:val="center"/>
          </w:tcPr>
          <w:p w14:paraId="36BD81F9" w14:textId="77777777"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686"/>
                <w:tab w:val="clear" w:pos="3969"/>
                <w:tab w:val="left" w:pos="340"/>
                <w:tab w:val="left" w:pos="478"/>
              </w:tabs>
              <w:spacing w:before="60" w:after="60"/>
              <w:ind w:right="72"/>
              <w:jc w:val="center"/>
              <w:rPr>
                <w:sz w:val="20"/>
                <w:lang w:val="en-US"/>
              </w:rPr>
            </w:pPr>
            <w:r w:rsidRPr="009F5A53">
              <w:rPr>
                <w:sz w:val="20"/>
                <w:lang w:val="en-US"/>
              </w:rPr>
              <w:t>9</w:t>
            </w:r>
          </w:p>
        </w:tc>
        <w:tc>
          <w:tcPr>
            <w:tcW w:w="719" w:type="dxa"/>
            <w:vAlign w:val="center"/>
          </w:tcPr>
          <w:p w14:paraId="1F2FF22B" w14:textId="77777777"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15.3</w:t>
            </w:r>
          </w:p>
        </w:tc>
      </w:tr>
      <w:tr w:rsidR="002D62BE" w:rsidRPr="00BC30CC" w14:paraId="257E1103" w14:textId="77777777" w:rsidTr="002D62BE">
        <w:trPr>
          <w:trHeight w:val="238"/>
        </w:trPr>
        <w:tc>
          <w:tcPr>
            <w:tcW w:w="955" w:type="dxa"/>
            <w:vAlign w:val="center"/>
          </w:tcPr>
          <w:p w14:paraId="3C10BE61" w14:textId="77777777" w:rsidR="002D62BE" w:rsidRPr="009F5A53" w:rsidRDefault="002D62BE" w:rsidP="002D62BE">
            <w:pPr>
              <w:pStyle w:val="Tabletext0"/>
              <w:spacing w:before="60" w:after="60"/>
              <w:jc w:val="center"/>
              <w:rPr>
                <w:rFonts w:eastAsia="Arial Unicode MS"/>
                <w:sz w:val="20"/>
                <w:lang w:val="en-US"/>
              </w:rPr>
            </w:pPr>
            <w:r w:rsidRPr="009F5A53">
              <w:rPr>
                <w:sz w:val="20"/>
                <w:lang w:val="en-US"/>
              </w:rPr>
              <w:t>DRM_B2</w:t>
            </w:r>
          </w:p>
        </w:tc>
        <w:tc>
          <w:tcPr>
            <w:tcW w:w="958" w:type="dxa"/>
            <w:vAlign w:val="center"/>
          </w:tcPr>
          <w:p w14:paraId="696466E7" w14:textId="77777777" w:rsidR="002D62BE" w:rsidRPr="009F5A53" w:rsidRDefault="002D62BE" w:rsidP="002D62BE">
            <w:pPr>
              <w:pStyle w:val="Tabletext0"/>
              <w:spacing w:before="60" w:after="60"/>
              <w:jc w:val="center"/>
              <w:rPr>
                <w:rFonts w:eastAsia="Arial Unicode MS"/>
                <w:sz w:val="20"/>
                <w:lang w:val="en-US"/>
              </w:rPr>
            </w:pPr>
            <w:r w:rsidRPr="009F5A53">
              <w:rPr>
                <w:sz w:val="20"/>
                <w:lang w:val="en-US"/>
              </w:rPr>
              <w:t>DRM_B2</w:t>
            </w:r>
          </w:p>
        </w:tc>
        <w:tc>
          <w:tcPr>
            <w:tcW w:w="1909" w:type="dxa"/>
            <w:vAlign w:val="center"/>
          </w:tcPr>
          <w:p w14:paraId="4BCC99B0" w14:textId="77777777"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–38.1</w:t>
            </w:r>
          </w:p>
        </w:tc>
        <w:tc>
          <w:tcPr>
            <w:tcW w:w="1909" w:type="dxa"/>
            <w:vAlign w:val="center"/>
          </w:tcPr>
          <w:p w14:paraId="0330D2C0" w14:textId="77777777"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0</w:t>
            </w:r>
          </w:p>
        </w:tc>
        <w:tc>
          <w:tcPr>
            <w:tcW w:w="1909" w:type="dxa"/>
            <w:vAlign w:val="center"/>
          </w:tcPr>
          <w:p w14:paraId="0311D31D" w14:textId="77777777"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–38.1</w:t>
            </w:r>
          </w:p>
        </w:tc>
        <w:tc>
          <w:tcPr>
            <w:tcW w:w="719" w:type="dxa"/>
            <w:vAlign w:val="center"/>
          </w:tcPr>
          <w:p w14:paraId="5DDCBE53" w14:textId="77777777"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686"/>
                <w:tab w:val="clear" w:pos="3969"/>
                <w:tab w:val="left" w:pos="340"/>
                <w:tab w:val="left" w:pos="478"/>
              </w:tabs>
              <w:spacing w:before="60" w:after="60"/>
              <w:ind w:right="72"/>
              <w:jc w:val="center"/>
              <w:rPr>
                <w:sz w:val="20"/>
                <w:lang w:val="en-US"/>
              </w:rPr>
            </w:pPr>
            <w:r w:rsidRPr="009F5A53">
              <w:rPr>
                <w:sz w:val="20"/>
                <w:lang w:val="en-US"/>
              </w:rPr>
              <w:t>9</w:t>
            </w:r>
          </w:p>
        </w:tc>
        <w:tc>
          <w:tcPr>
            <w:tcW w:w="719" w:type="dxa"/>
            <w:vAlign w:val="center"/>
          </w:tcPr>
          <w:p w14:paraId="787E6F3B" w14:textId="77777777"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15.9</w:t>
            </w:r>
          </w:p>
        </w:tc>
      </w:tr>
    </w:tbl>
    <w:p w14:paraId="705F6D30" w14:textId="77777777" w:rsidR="002D62BE" w:rsidRDefault="002D62BE" w:rsidP="002D62BE"/>
    <w:p w14:paraId="17ECC71F" w14:textId="77777777" w:rsidR="002D62BE" w:rsidRPr="008A744A" w:rsidRDefault="002D62BE" w:rsidP="002D62BE">
      <w:pPr>
        <w:pStyle w:val="Table"/>
        <w:rPr>
          <w:color w:val="000000"/>
        </w:rPr>
      </w:pPr>
      <w:r w:rsidRPr="008A744A">
        <w:rPr>
          <w:color w:val="000000"/>
        </w:rPr>
        <w:t xml:space="preserve">TABLE  </w:t>
      </w:r>
      <w:r>
        <w:rPr>
          <w:color w:val="000000"/>
        </w:rPr>
        <w:t>2.4</w:t>
      </w:r>
    </w:p>
    <w:p w14:paraId="719FAD53" w14:textId="77777777" w:rsidR="002D62BE" w:rsidRDefault="002D62BE" w:rsidP="002D62BE">
      <w:pPr>
        <w:pStyle w:val="TableTitle"/>
        <w:rPr>
          <w:color w:val="000000"/>
        </w:rPr>
      </w:pPr>
      <w:r w:rsidRPr="002571B9">
        <w:rPr>
          <w:i/>
          <w:color w:val="000000"/>
        </w:rPr>
        <w:t>S/I</w:t>
      </w:r>
      <w:r w:rsidRPr="00046A39">
        <w:rPr>
          <w:color w:val="000000"/>
        </w:rPr>
        <w:t xml:space="preserve"> correction values to be used in Tables 2.2 and 2.3 for</w:t>
      </w:r>
      <w:r>
        <w:rPr>
          <w:color w:val="000000"/>
        </w:rPr>
        <w:br/>
      </w:r>
      <w:r w:rsidRPr="00046A39">
        <w:rPr>
          <w:color w:val="000000"/>
        </w:rPr>
        <w:t>other</w:t>
      </w:r>
      <w:r>
        <w:rPr>
          <w:color w:val="000000"/>
        </w:rPr>
        <w:t xml:space="preserve"> </w:t>
      </w:r>
      <w:r w:rsidRPr="00046A39">
        <w:rPr>
          <w:color w:val="000000"/>
        </w:rPr>
        <w:t>combinations of modulation scheme</w:t>
      </w:r>
      <w:r>
        <w:rPr>
          <w:color w:val="000000"/>
        </w:rPr>
        <w:br/>
      </w:r>
      <w:r w:rsidRPr="00046A39">
        <w:rPr>
          <w:color w:val="000000"/>
        </w:rPr>
        <w:t>and protection level No.</w:t>
      </w:r>
    </w:p>
    <w:tbl>
      <w:tblPr>
        <w:tblpPr w:leftFromText="180" w:rightFromText="180" w:vertAnchor="text" w:tblpX="108" w:tblpY="1"/>
        <w:tblOverlap w:val="neve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387"/>
        <w:gridCol w:w="1510"/>
        <w:gridCol w:w="2610"/>
        <w:gridCol w:w="2170"/>
      </w:tblGrid>
      <w:tr w:rsidR="002D62BE" w14:paraId="3D2BEFFD" w14:textId="77777777" w:rsidTr="002D62BE">
        <w:trPr>
          <w:cantSplit/>
          <w:trHeight w:val="755"/>
        </w:trPr>
        <w:tc>
          <w:tcPr>
            <w:tcW w:w="4310" w:type="dxa"/>
            <w:gridSpan w:val="3"/>
            <w:vMerge w:val="restart"/>
            <w:vAlign w:val="center"/>
          </w:tcPr>
          <w:p w14:paraId="15C94AC8" w14:textId="77777777" w:rsidR="002D62BE" w:rsidRPr="00D11E82" w:rsidRDefault="002D62BE" w:rsidP="002D62BE">
            <w:pPr>
              <w:pStyle w:val="Tablehead0"/>
              <w:rPr>
                <w:bCs/>
                <w:sz w:val="20"/>
                <w:lang w:val="en-US"/>
              </w:rPr>
            </w:pPr>
            <w:r w:rsidRPr="00D11E82">
              <w:rPr>
                <w:sz w:val="20"/>
                <w:lang w:val="en-US"/>
              </w:rPr>
              <w:t>Wanted signal</w:t>
            </w:r>
          </w:p>
        </w:tc>
        <w:tc>
          <w:tcPr>
            <w:tcW w:w="4780" w:type="dxa"/>
            <w:gridSpan w:val="2"/>
            <w:tcBorders>
              <w:bottom w:val="single" w:sz="4" w:space="0" w:color="auto"/>
            </w:tcBorders>
          </w:tcPr>
          <w:p w14:paraId="6646976C" w14:textId="77777777" w:rsidR="002D62BE" w:rsidRPr="00D11E82" w:rsidRDefault="002D62BE" w:rsidP="00433573">
            <w:pPr>
              <w:pStyle w:val="Tablehead0"/>
              <w:rPr>
                <w:bCs/>
                <w:sz w:val="20"/>
                <w:lang w:val="en-US"/>
              </w:rPr>
            </w:pPr>
            <w:r w:rsidRPr="00D11E82">
              <w:rPr>
                <w:bCs/>
                <w:i/>
                <w:sz w:val="20"/>
                <w:lang w:val="en-US"/>
              </w:rPr>
              <w:t>S/I</w:t>
            </w:r>
            <w:r w:rsidRPr="00D11E82">
              <w:rPr>
                <w:bCs/>
                <w:i/>
                <w:sz w:val="20"/>
                <w:vertAlign w:val="subscript"/>
                <w:lang w:val="en-US"/>
              </w:rPr>
              <w:t>corr</w:t>
            </w:r>
            <w:r w:rsidRPr="00D11E82">
              <w:rPr>
                <w:bCs/>
                <w:sz w:val="20"/>
                <w:lang w:val="en-US"/>
              </w:rPr>
              <w:t xml:space="preserve"> </w:t>
            </w:r>
            <w:r w:rsidR="00433573">
              <w:rPr>
                <w:bCs/>
                <w:sz w:val="20"/>
                <w:lang w:val="en-US"/>
              </w:rPr>
              <w:t>–</w:t>
            </w:r>
            <w:r w:rsidRPr="00D11E82">
              <w:rPr>
                <w:bCs/>
                <w:sz w:val="20"/>
                <w:lang w:val="en-US"/>
              </w:rPr>
              <w:t xml:space="preserve">  Correction values (dB) for DRM</w:t>
            </w:r>
            <w:r w:rsidRPr="00D11E82">
              <w:rPr>
                <w:bCs/>
                <w:sz w:val="20"/>
                <w:lang w:val="en-US"/>
              </w:rPr>
              <w:br/>
              <w:t xml:space="preserve">robustness mode with spectrum occupancy type 2 </w:t>
            </w:r>
          </w:p>
        </w:tc>
      </w:tr>
      <w:tr w:rsidR="002D62BE" w14:paraId="3E465836" w14:textId="77777777" w:rsidTr="002D62BE">
        <w:trPr>
          <w:cantSplit/>
          <w:trHeight w:val="500"/>
        </w:trPr>
        <w:tc>
          <w:tcPr>
            <w:tcW w:w="4310" w:type="dxa"/>
            <w:gridSpan w:val="3"/>
            <w:vMerge/>
            <w:vAlign w:val="center"/>
          </w:tcPr>
          <w:p w14:paraId="59A28A03" w14:textId="77777777" w:rsidR="002D62BE" w:rsidRPr="00D11E82" w:rsidRDefault="002D62BE" w:rsidP="002D62BE">
            <w:pPr>
              <w:pStyle w:val="Tablehead0"/>
              <w:rPr>
                <w:sz w:val="20"/>
                <w:lang w:val="en-US"/>
              </w:rPr>
            </w:pPr>
          </w:p>
        </w:tc>
        <w:tc>
          <w:tcPr>
            <w:tcW w:w="4780" w:type="dxa"/>
            <w:gridSpan w:val="2"/>
            <w:tcBorders>
              <w:bottom w:val="single" w:sz="4" w:space="0" w:color="auto"/>
            </w:tcBorders>
          </w:tcPr>
          <w:p w14:paraId="4B956B68" w14:textId="77777777" w:rsidR="002D62BE" w:rsidRPr="00D11E82" w:rsidRDefault="002D62BE" w:rsidP="002D62BE">
            <w:pPr>
              <w:pStyle w:val="Tablehead0"/>
              <w:rPr>
                <w:bCs/>
                <w:sz w:val="20"/>
                <w:lang w:val="en-US"/>
              </w:rPr>
            </w:pPr>
            <w:r w:rsidRPr="00D11E82">
              <w:rPr>
                <w:bCs/>
                <w:sz w:val="20"/>
                <w:lang w:val="en-US"/>
              </w:rPr>
              <w:t>Robustness mode</w:t>
            </w:r>
          </w:p>
        </w:tc>
      </w:tr>
      <w:tr w:rsidR="002D62BE" w14:paraId="778CF98A" w14:textId="77777777" w:rsidTr="002D62BE">
        <w:trPr>
          <w:cantSplit/>
          <w:trHeight w:val="390"/>
        </w:trPr>
        <w:tc>
          <w:tcPr>
            <w:tcW w:w="1413" w:type="dxa"/>
          </w:tcPr>
          <w:p w14:paraId="2BB2EAE2" w14:textId="77777777" w:rsidR="002D62BE" w:rsidRPr="00D11E82" w:rsidRDefault="002D62BE" w:rsidP="002D62BE">
            <w:pPr>
              <w:pStyle w:val="Tablehead0"/>
              <w:rPr>
                <w:sz w:val="20"/>
                <w:lang w:val="en-US"/>
              </w:rPr>
            </w:pPr>
            <w:r w:rsidRPr="00D11E82">
              <w:rPr>
                <w:sz w:val="20"/>
                <w:lang w:val="en-US"/>
              </w:rPr>
              <w:t xml:space="preserve">Modulation Scheme </w:t>
            </w:r>
          </w:p>
        </w:tc>
        <w:tc>
          <w:tcPr>
            <w:tcW w:w="1387" w:type="dxa"/>
          </w:tcPr>
          <w:p w14:paraId="09E99CB9" w14:textId="77777777" w:rsidR="002D62BE" w:rsidRPr="00D11E82" w:rsidRDefault="002D62BE" w:rsidP="002D62BE">
            <w:pPr>
              <w:pStyle w:val="Tablehead0"/>
              <w:rPr>
                <w:bCs/>
                <w:sz w:val="20"/>
                <w:lang w:val="en-US"/>
              </w:rPr>
            </w:pPr>
            <w:r w:rsidRPr="00D11E82">
              <w:rPr>
                <w:bCs/>
                <w:sz w:val="20"/>
                <w:lang w:val="en-US"/>
              </w:rPr>
              <w:t>Protection level No.</w:t>
            </w:r>
          </w:p>
        </w:tc>
        <w:tc>
          <w:tcPr>
            <w:tcW w:w="1510" w:type="dxa"/>
          </w:tcPr>
          <w:p w14:paraId="622E16A8" w14:textId="77777777" w:rsidR="002D62BE" w:rsidRPr="00D11E82" w:rsidRDefault="002D62BE" w:rsidP="002D62BE">
            <w:pPr>
              <w:pStyle w:val="Tablehead0"/>
              <w:rPr>
                <w:bCs/>
                <w:sz w:val="20"/>
                <w:lang w:val="en-US"/>
              </w:rPr>
            </w:pPr>
            <w:r w:rsidRPr="00D11E82">
              <w:rPr>
                <w:bCs/>
                <w:sz w:val="20"/>
                <w:lang w:val="en-US"/>
              </w:rPr>
              <w:t>Average code rate</w:t>
            </w:r>
          </w:p>
        </w:tc>
        <w:tc>
          <w:tcPr>
            <w:tcW w:w="2610" w:type="dxa"/>
            <w:tcBorders>
              <w:bottom w:val="nil"/>
            </w:tcBorders>
          </w:tcPr>
          <w:p w14:paraId="1D2826BE" w14:textId="77777777" w:rsidR="002D62BE" w:rsidRPr="00D11E82" w:rsidRDefault="002D62BE" w:rsidP="002D62BE">
            <w:pPr>
              <w:pStyle w:val="Tablehead0"/>
              <w:ind w:left="-85" w:right="-85"/>
              <w:rPr>
                <w:bCs/>
                <w:sz w:val="20"/>
                <w:lang w:val="en-US"/>
              </w:rPr>
            </w:pPr>
            <w:r w:rsidRPr="00D11E82">
              <w:rPr>
                <w:bCs/>
                <w:sz w:val="20"/>
                <w:lang w:val="en-US"/>
              </w:rPr>
              <w:t>A</w:t>
            </w:r>
          </w:p>
        </w:tc>
        <w:tc>
          <w:tcPr>
            <w:tcW w:w="2170" w:type="dxa"/>
            <w:tcBorders>
              <w:bottom w:val="nil"/>
            </w:tcBorders>
          </w:tcPr>
          <w:p w14:paraId="2862F63B" w14:textId="77777777" w:rsidR="002D62BE" w:rsidRPr="00D11E82" w:rsidRDefault="002D62BE" w:rsidP="002D62BE">
            <w:pPr>
              <w:pStyle w:val="Tablehead0"/>
              <w:rPr>
                <w:bCs/>
                <w:sz w:val="20"/>
                <w:lang w:val="en-US"/>
              </w:rPr>
            </w:pPr>
            <w:r w:rsidRPr="00D11E82">
              <w:rPr>
                <w:bCs/>
                <w:sz w:val="20"/>
                <w:lang w:val="en-US"/>
              </w:rPr>
              <w:t>B</w:t>
            </w:r>
          </w:p>
        </w:tc>
      </w:tr>
      <w:tr w:rsidR="002D62BE" w14:paraId="422B207F" w14:textId="77777777" w:rsidTr="002D62BE">
        <w:trPr>
          <w:cantSplit/>
        </w:trPr>
        <w:tc>
          <w:tcPr>
            <w:tcW w:w="1413" w:type="dxa"/>
            <w:vMerge w:val="restart"/>
            <w:vAlign w:val="center"/>
          </w:tcPr>
          <w:p w14:paraId="764E279A" w14:textId="77777777" w:rsidR="002D62BE" w:rsidRPr="00D11E82" w:rsidRDefault="002D62BE" w:rsidP="002D62BE">
            <w:pPr>
              <w:pStyle w:val="Tabletext0"/>
              <w:jc w:val="center"/>
              <w:rPr>
                <w:sz w:val="20"/>
                <w:lang w:val="en-US"/>
              </w:rPr>
            </w:pPr>
            <w:r w:rsidRPr="00D11E82">
              <w:rPr>
                <w:sz w:val="20"/>
                <w:lang w:val="en-US"/>
              </w:rPr>
              <w:t>16-QAM</w:t>
            </w:r>
          </w:p>
        </w:tc>
        <w:tc>
          <w:tcPr>
            <w:tcW w:w="1387" w:type="dxa"/>
          </w:tcPr>
          <w:p w14:paraId="2F52448B" w14:textId="77777777" w:rsidR="002D62BE" w:rsidRPr="00D11E82" w:rsidRDefault="002D62BE" w:rsidP="002D62BE">
            <w:pPr>
              <w:pStyle w:val="Tabletext0"/>
              <w:jc w:val="center"/>
              <w:rPr>
                <w:sz w:val="20"/>
                <w:lang w:val="en-US"/>
              </w:rPr>
            </w:pPr>
            <w:r w:rsidRPr="00D11E82">
              <w:rPr>
                <w:sz w:val="20"/>
                <w:lang w:val="en-US"/>
              </w:rPr>
              <w:t>0</w:t>
            </w:r>
          </w:p>
        </w:tc>
        <w:tc>
          <w:tcPr>
            <w:tcW w:w="1510" w:type="dxa"/>
            <w:vAlign w:val="center"/>
          </w:tcPr>
          <w:p w14:paraId="021C5D3E" w14:textId="77777777" w:rsidR="002D62BE" w:rsidRPr="00D11E82" w:rsidRDefault="002D62BE" w:rsidP="002D62BE">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0.5</w:t>
            </w:r>
          </w:p>
        </w:tc>
        <w:tc>
          <w:tcPr>
            <w:tcW w:w="2610" w:type="dxa"/>
            <w:vAlign w:val="center"/>
          </w:tcPr>
          <w:p w14:paraId="1531D7B6" w14:textId="77777777"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–6.7</w:t>
            </w:r>
          </w:p>
        </w:tc>
        <w:tc>
          <w:tcPr>
            <w:tcW w:w="2170" w:type="dxa"/>
            <w:vAlign w:val="center"/>
          </w:tcPr>
          <w:p w14:paraId="342D1FD6" w14:textId="77777777"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–6.6</w:t>
            </w:r>
          </w:p>
        </w:tc>
      </w:tr>
      <w:tr w:rsidR="002D62BE" w14:paraId="440F87C2" w14:textId="77777777" w:rsidTr="002D62BE">
        <w:trPr>
          <w:cantSplit/>
        </w:trPr>
        <w:tc>
          <w:tcPr>
            <w:tcW w:w="1413" w:type="dxa"/>
            <w:vMerge/>
            <w:vAlign w:val="center"/>
          </w:tcPr>
          <w:p w14:paraId="0B8A741E" w14:textId="77777777" w:rsidR="002D62BE" w:rsidRPr="00D11E82" w:rsidRDefault="002D62BE" w:rsidP="002D62BE">
            <w:pPr>
              <w:pStyle w:val="Tabletext0"/>
              <w:jc w:val="center"/>
              <w:rPr>
                <w:sz w:val="20"/>
                <w:lang w:val="en-US"/>
              </w:rPr>
            </w:pPr>
          </w:p>
        </w:tc>
        <w:tc>
          <w:tcPr>
            <w:tcW w:w="1387" w:type="dxa"/>
          </w:tcPr>
          <w:p w14:paraId="59955D6B" w14:textId="77777777" w:rsidR="002D62BE" w:rsidRPr="00D11E82" w:rsidRDefault="002D62BE" w:rsidP="002D62BE">
            <w:pPr>
              <w:pStyle w:val="Tabletext0"/>
              <w:jc w:val="center"/>
              <w:rPr>
                <w:sz w:val="20"/>
                <w:lang w:val="en-US"/>
              </w:rPr>
            </w:pPr>
            <w:r w:rsidRPr="00D11E82">
              <w:rPr>
                <w:sz w:val="20"/>
                <w:lang w:val="en-US"/>
              </w:rPr>
              <w:t>1</w:t>
            </w:r>
          </w:p>
        </w:tc>
        <w:tc>
          <w:tcPr>
            <w:tcW w:w="1510" w:type="dxa"/>
            <w:vAlign w:val="center"/>
          </w:tcPr>
          <w:p w14:paraId="522DA664" w14:textId="77777777" w:rsidR="002D62BE" w:rsidRPr="00D11E82" w:rsidRDefault="002D62BE" w:rsidP="002D62BE">
            <w:pPr>
              <w:pStyle w:val="Tabletext0"/>
              <w:tabs>
                <w:tab w:val="clear" w:pos="284"/>
                <w:tab w:val="clear" w:pos="567"/>
                <w:tab w:val="clear" w:pos="851"/>
                <w:tab w:val="clear" w:pos="1134"/>
                <w:tab w:val="clear" w:pos="1418"/>
                <w:tab w:val="decimal" w:pos="566"/>
              </w:tabs>
              <w:rPr>
                <w:iCs/>
                <w:sz w:val="20"/>
                <w:lang w:val="en-US"/>
              </w:rPr>
            </w:pPr>
            <w:r w:rsidRPr="00D11E82">
              <w:rPr>
                <w:iCs/>
                <w:sz w:val="20"/>
                <w:lang w:val="en-US"/>
              </w:rPr>
              <w:tab/>
              <w:t>0.62</w:t>
            </w:r>
          </w:p>
        </w:tc>
        <w:tc>
          <w:tcPr>
            <w:tcW w:w="2610" w:type="dxa"/>
            <w:vAlign w:val="center"/>
          </w:tcPr>
          <w:p w14:paraId="3C551FF9" w14:textId="77777777"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–4.6</w:t>
            </w:r>
          </w:p>
        </w:tc>
        <w:tc>
          <w:tcPr>
            <w:tcW w:w="2170" w:type="dxa"/>
            <w:vAlign w:val="center"/>
          </w:tcPr>
          <w:p w14:paraId="28B85E89" w14:textId="77777777"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–4.6</w:t>
            </w:r>
          </w:p>
        </w:tc>
      </w:tr>
      <w:tr w:rsidR="002D62BE" w14:paraId="29BB86CA" w14:textId="77777777" w:rsidTr="002D62BE">
        <w:trPr>
          <w:cantSplit/>
        </w:trPr>
        <w:tc>
          <w:tcPr>
            <w:tcW w:w="1413" w:type="dxa"/>
            <w:vMerge w:val="restart"/>
            <w:vAlign w:val="center"/>
          </w:tcPr>
          <w:p w14:paraId="22D7FD16" w14:textId="77777777" w:rsidR="002D62BE" w:rsidRPr="00D11E82" w:rsidRDefault="002D62BE" w:rsidP="002D62BE">
            <w:pPr>
              <w:pStyle w:val="Tabletext0"/>
              <w:jc w:val="center"/>
              <w:rPr>
                <w:sz w:val="20"/>
                <w:lang w:val="en-US"/>
              </w:rPr>
            </w:pPr>
            <w:r w:rsidRPr="00D11E82">
              <w:rPr>
                <w:sz w:val="20"/>
                <w:lang w:val="en-US"/>
              </w:rPr>
              <w:t>64-QAM</w:t>
            </w:r>
          </w:p>
        </w:tc>
        <w:tc>
          <w:tcPr>
            <w:tcW w:w="1387" w:type="dxa"/>
          </w:tcPr>
          <w:p w14:paraId="53150624" w14:textId="77777777" w:rsidR="002D62BE" w:rsidRPr="00D11E82" w:rsidRDefault="002D62BE" w:rsidP="002D62BE">
            <w:pPr>
              <w:pStyle w:val="Tabletext0"/>
              <w:jc w:val="center"/>
              <w:rPr>
                <w:sz w:val="20"/>
                <w:lang w:val="en-US"/>
              </w:rPr>
            </w:pPr>
            <w:r w:rsidRPr="00D11E82">
              <w:rPr>
                <w:sz w:val="20"/>
                <w:lang w:val="en-US"/>
              </w:rPr>
              <w:t>0</w:t>
            </w:r>
          </w:p>
        </w:tc>
        <w:tc>
          <w:tcPr>
            <w:tcW w:w="1510" w:type="dxa"/>
            <w:vAlign w:val="center"/>
          </w:tcPr>
          <w:p w14:paraId="6899620D" w14:textId="77777777" w:rsidR="002D62BE" w:rsidRPr="00D11E82" w:rsidRDefault="002D62BE" w:rsidP="002D62BE">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0.5</w:t>
            </w:r>
          </w:p>
        </w:tc>
        <w:tc>
          <w:tcPr>
            <w:tcW w:w="2610" w:type="dxa"/>
            <w:vAlign w:val="center"/>
          </w:tcPr>
          <w:p w14:paraId="5F5377CB" w14:textId="77777777"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–1.2</w:t>
            </w:r>
          </w:p>
        </w:tc>
        <w:tc>
          <w:tcPr>
            <w:tcW w:w="2170" w:type="dxa"/>
            <w:vAlign w:val="center"/>
          </w:tcPr>
          <w:p w14:paraId="2027963E" w14:textId="77777777"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–1.2</w:t>
            </w:r>
          </w:p>
        </w:tc>
      </w:tr>
      <w:tr w:rsidR="002D62BE" w14:paraId="3B8E3A7D" w14:textId="77777777" w:rsidTr="002D62BE">
        <w:trPr>
          <w:cantSplit/>
        </w:trPr>
        <w:tc>
          <w:tcPr>
            <w:tcW w:w="1413" w:type="dxa"/>
            <w:vMerge/>
          </w:tcPr>
          <w:p w14:paraId="1A2ECB0D" w14:textId="77777777" w:rsidR="002D62BE" w:rsidRPr="00D11E82" w:rsidRDefault="002D62BE" w:rsidP="002D62BE">
            <w:pPr>
              <w:pStyle w:val="Tabletext0"/>
              <w:rPr>
                <w:sz w:val="20"/>
                <w:lang w:val="en-US"/>
              </w:rPr>
            </w:pPr>
          </w:p>
        </w:tc>
        <w:tc>
          <w:tcPr>
            <w:tcW w:w="1387" w:type="dxa"/>
          </w:tcPr>
          <w:p w14:paraId="10307922" w14:textId="77777777" w:rsidR="002D62BE" w:rsidRPr="00D11E82" w:rsidRDefault="002D62BE" w:rsidP="002D62BE">
            <w:pPr>
              <w:pStyle w:val="Tabletext0"/>
              <w:jc w:val="center"/>
              <w:rPr>
                <w:sz w:val="20"/>
                <w:lang w:val="en-US"/>
              </w:rPr>
            </w:pPr>
            <w:r w:rsidRPr="00D11E82">
              <w:rPr>
                <w:sz w:val="20"/>
                <w:lang w:val="en-US"/>
              </w:rPr>
              <w:t>1</w:t>
            </w:r>
          </w:p>
        </w:tc>
        <w:tc>
          <w:tcPr>
            <w:tcW w:w="1510" w:type="dxa"/>
            <w:vAlign w:val="center"/>
          </w:tcPr>
          <w:p w14:paraId="2EA3C4CD" w14:textId="77777777" w:rsidR="002D62BE" w:rsidRPr="00D11E82" w:rsidRDefault="002D62BE" w:rsidP="002D62BE">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0.6</w:t>
            </w:r>
          </w:p>
        </w:tc>
        <w:tc>
          <w:tcPr>
            <w:tcW w:w="2610" w:type="dxa"/>
            <w:vAlign w:val="center"/>
          </w:tcPr>
          <w:p w14:paraId="5BC1AFD5" w14:textId="77777777"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0.0</w:t>
            </w:r>
          </w:p>
        </w:tc>
        <w:tc>
          <w:tcPr>
            <w:tcW w:w="2170" w:type="dxa"/>
            <w:vAlign w:val="center"/>
          </w:tcPr>
          <w:p w14:paraId="30836389" w14:textId="77777777"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0.0</w:t>
            </w:r>
          </w:p>
        </w:tc>
      </w:tr>
      <w:tr w:rsidR="002D62BE" w14:paraId="372EB164" w14:textId="77777777" w:rsidTr="002D62BE">
        <w:trPr>
          <w:cantSplit/>
        </w:trPr>
        <w:tc>
          <w:tcPr>
            <w:tcW w:w="1413" w:type="dxa"/>
            <w:vMerge/>
          </w:tcPr>
          <w:p w14:paraId="5A669E55" w14:textId="77777777" w:rsidR="002D62BE" w:rsidRPr="00D11E82" w:rsidRDefault="002D62BE" w:rsidP="002D62BE">
            <w:pPr>
              <w:pStyle w:val="Tabletext0"/>
              <w:rPr>
                <w:sz w:val="20"/>
                <w:lang w:val="en-US"/>
              </w:rPr>
            </w:pPr>
          </w:p>
        </w:tc>
        <w:tc>
          <w:tcPr>
            <w:tcW w:w="1387" w:type="dxa"/>
          </w:tcPr>
          <w:p w14:paraId="2DD50350" w14:textId="77777777" w:rsidR="002D62BE" w:rsidRPr="00D11E82" w:rsidRDefault="002D62BE" w:rsidP="002D62BE">
            <w:pPr>
              <w:pStyle w:val="Tabletext0"/>
              <w:jc w:val="center"/>
              <w:rPr>
                <w:sz w:val="20"/>
                <w:lang w:val="en-US"/>
              </w:rPr>
            </w:pPr>
            <w:r w:rsidRPr="00D11E82">
              <w:rPr>
                <w:sz w:val="20"/>
                <w:lang w:val="en-US"/>
              </w:rPr>
              <w:t>2</w:t>
            </w:r>
          </w:p>
        </w:tc>
        <w:tc>
          <w:tcPr>
            <w:tcW w:w="1510" w:type="dxa"/>
            <w:vAlign w:val="center"/>
          </w:tcPr>
          <w:p w14:paraId="5FECE522" w14:textId="77777777" w:rsidR="002D62BE" w:rsidRPr="00D11E82" w:rsidRDefault="002D62BE" w:rsidP="002D62BE">
            <w:pPr>
              <w:pStyle w:val="Tabletext0"/>
              <w:tabs>
                <w:tab w:val="clear" w:pos="284"/>
                <w:tab w:val="clear" w:pos="567"/>
                <w:tab w:val="clear" w:pos="851"/>
                <w:tab w:val="clear" w:pos="1134"/>
                <w:tab w:val="clear" w:pos="1418"/>
                <w:tab w:val="decimal" w:pos="566"/>
              </w:tabs>
              <w:rPr>
                <w:iCs/>
                <w:sz w:val="20"/>
                <w:lang w:val="en-US"/>
              </w:rPr>
            </w:pPr>
            <w:r w:rsidRPr="00D11E82">
              <w:rPr>
                <w:iCs/>
                <w:sz w:val="20"/>
                <w:lang w:val="en-US"/>
              </w:rPr>
              <w:tab/>
              <w:t>0.71</w:t>
            </w:r>
          </w:p>
        </w:tc>
        <w:tc>
          <w:tcPr>
            <w:tcW w:w="2610" w:type="dxa"/>
            <w:vAlign w:val="center"/>
          </w:tcPr>
          <w:p w14:paraId="1E1F37B9" w14:textId="77777777"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1.8</w:t>
            </w:r>
          </w:p>
        </w:tc>
        <w:tc>
          <w:tcPr>
            <w:tcW w:w="2170" w:type="dxa"/>
            <w:vAlign w:val="center"/>
          </w:tcPr>
          <w:p w14:paraId="2EA97D0A" w14:textId="77777777"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1.8</w:t>
            </w:r>
          </w:p>
        </w:tc>
      </w:tr>
      <w:tr w:rsidR="002D62BE" w14:paraId="63CB12CA" w14:textId="77777777" w:rsidTr="002D62BE">
        <w:trPr>
          <w:cantSplit/>
        </w:trPr>
        <w:tc>
          <w:tcPr>
            <w:tcW w:w="1413" w:type="dxa"/>
            <w:vMerge/>
          </w:tcPr>
          <w:p w14:paraId="15580B1E" w14:textId="77777777" w:rsidR="002D62BE" w:rsidRPr="00D11E82" w:rsidRDefault="002D62BE" w:rsidP="002D62BE">
            <w:pPr>
              <w:pStyle w:val="Tabletext0"/>
              <w:rPr>
                <w:sz w:val="20"/>
                <w:lang w:val="en-US"/>
              </w:rPr>
            </w:pPr>
          </w:p>
        </w:tc>
        <w:tc>
          <w:tcPr>
            <w:tcW w:w="1387" w:type="dxa"/>
          </w:tcPr>
          <w:p w14:paraId="6DAF43CE" w14:textId="77777777" w:rsidR="002D62BE" w:rsidRPr="00D11E82" w:rsidRDefault="002D62BE" w:rsidP="002D62BE">
            <w:pPr>
              <w:pStyle w:val="Tabletext0"/>
              <w:jc w:val="center"/>
              <w:rPr>
                <w:sz w:val="20"/>
                <w:lang w:val="en-US"/>
              </w:rPr>
            </w:pPr>
            <w:r w:rsidRPr="00D11E82">
              <w:rPr>
                <w:sz w:val="20"/>
                <w:lang w:val="en-US"/>
              </w:rPr>
              <w:t>3</w:t>
            </w:r>
          </w:p>
        </w:tc>
        <w:tc>
          <w:tcPr>
            <w:tcW w:w="1510" w:type="dxa"/>
            <w:vAlign w:val="center"/>
          </w:tcPr>
          <w:p w14:paraId="77C921BB" w14:textId="77777777" w:rsidR="002D62BE" w:rsidRPr="00D11E82" w:rsidRDefault="002D62BE" w:rsidP="002D62BE">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0.78</w:t>
            </w:r>
          </w:p>
        </w:tc>
        <w:tc>
          <w:tcPr>
            <w:tcW w:w="2610" w:type="dxa"/>
            <w:vAlign w:val="center"/>
          </w:tcPr>
          <w:p w14:paraId="7A1FF259" w14:textId="77777777"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3.4</w:t>
            </w:r>
          </w:p>
        </w:tc>
        <w:tc>
          <w:tcPr>
            <w:tcW w:w="2170" w:type="dxa"/>
            <w:vAlign w:val="center"/>
          </w:tcPr>
          <w:p w14:paraId="36A1446E" w14:textId="77777777"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3.4</w:t>
            </w:r>
          </w:p>
        </w:tc>
      </w:tr>
    </w:tbl>
    <w:p w14:paraId="009CBFA1" w14:textId="77777777" w:rsidR="002D62BE" w:rsidRPr="00BB2AF4" w:rsidRDefault="002D62BE" w:rsidP="002D62BE">
      <w:pPr>
        <w:pStyle w:val="TableText"/>
      </w:pPr>
    </w:p>
    <w:p w14:paraId="18703AB7" w14:textId="77777777" w:rsidR="002D62BE" w:rsidRPr="005956A9" w:rsidRDefault="002D62BE" w:rsidP="002D62BE">
      <w:pPr>
        <w:pStyle w:val="Heading2"/>
        <w:rPr>
          <w:lang w:val="en-US"/>
        </w:rPr>
      </w:pPr>
      <w:r w:rsidRPr="005956A9">
        <w:rPr>
          <w:lang w:val="en-US"/>
        </w:rPr>
        <w:t>2.1</w:t>
      </w:r>
      <w:r w:rsidRPr="005956A9">
        <w:rPr>
          <w:lang w:val="en-US"/>
        </w:rPr>
        <w:tab/>
        <w:t>Examples of calculating an RF protection ratio</w:t>
      </w:r>
    </w:p>
    <w:p w14:paraId="24892CF0" w14:textId="77777777" w:rsidR="002D62BE" w:rsidRPr="005956A9" w:rsidRDefault="002D62BE" w:rsidP="002D62BE">
      <w:pPr>
        <w:rPr>
          <w:color w:val="000000"/>
          <w:lang w:val="en-US"/>
        </w:rPr>
      </w:pPr>
      <w:r w:rsidRPr="005956A9">
        <w:rPr>
          <w:color w:val="000000"/>
          <w:lang w:val="en-US"/>
        </w:rPr>
        <w:t>In order to obtain the relevant RF protection ratio to be used in a specific case, it is necessary to identify the parameters of the wanted digital system (that which is being interfered with), then:</w:t>
      </w:r>
    </w:p>
    <w:p w14:paraId="3D8DC9D8" w14:textId="77777777" w:rsidR="002D62BE" w:rsidRPr="005956A9" w:rsidRDefault="002D62BE" w:rsidP="002D62BE">
      <w:pPr>
        <w:pStyle w:val="enumlev1"/>
        <w:rPr>
          <w:color w:val="000000"/>
          <w:lang w:val="en-US"/>
        </w:rPr>
      </w:pPr>
      <w:r w:rsidRPr="00B12EFA">
        <w:t>–</w:t>
      </w:r>
      <w:r w:rsidRPr="00B12EFA">
        <w:tab/>
      </w:r>
      <w:r w:rsidRPr="005956A9">
        <w:rPr>
          <w:color w:val="000000"/>
          <w:lang w:val="en-US"/>
        </w:rPr>
        <w:t>Select from Table 2.2 or 2.3 the relative RF protection ratio according to the frequency separation and the robustness mode of the wanted digital system;</w:t>
      </w:r>
    </w:p>
    <w:p w14:paraId="03852CB7" w14:textId="77777777" w:rsidR="002D62BE" w:rsidRPr="005956A9" w:rsidRDefault="002D62BE" w:rsidP="002D62BE">
      <w:pPr>
        <w:pStyle w:val="enumlev1"/>
        <w:rPr>
          <w:color w:val="000000"/>
          <w:lang w:val="en-US"/>
        </w:rPr>
      </w:pPr>
      <w:r w:rsidRPr="00B12EFA">
        <w:t>–</w:t>
      </w:r>
      <w:r w:rsidRPr="00B12EFA">
        <w:tab/>
      </w:r>
      <w:r w:rsidRPr="005956A9">
        <w:rPr>
          <w:color w:val="000000"/>
          <w:lang w:val="en-US"/>
        </w:rPr>
        <w:t xml:space="preserve">add the </w:t>
      </w:r>
      <w:r w:rsidRPr="00110AC5">
        <w:rPr>
          <w:i/>
          <w:color w:val="000000"/>
          <w:lang w:val="en-US"/>
        </w:rPr>
        <w:t>S</w:t>
      </w:r>
      <w:r w:rsidRPr="00433573">
        <w:rPr>
          <w:iCs/>
          <w:color w:val="000000"/>
          <w:lang w:val="en-US"/>
        </w:rPr>
        <w:t>/</w:t>
      </w:r>
      <w:r w:rsidRPr="00110AC5">
        <w:rPr>
          <w:i/>
          <w:color w:val="000000"/>
          <w:lang w:val="en-US"/>
        </w:rPr>
        <w:t>I</w:t>
      </w:r>
      <w:r w:rsidRPr="005956A9">
        <w:rPr>
          <w:color w:val="000000"/>
          <w:lang w:val="en-US"/>
        </w:rPr>
        <w:t xml:space="preserve"> value from Table 2.2 or 2.3 which is that which would be applicable for a wanted digital system with modulation scheme 64-QAM and protection level no.1; and</w:t>
      </w:r>
    </w:p>
    <w:p w14:paraId="27111DFB" w14:textId="77777777" w:rsidR="002D62BE" w:rsidRPr="005956A9" w:rsidRDefault="002D62BE" w:rsidP="002D62BE">
      <w:pPr>
        <w:pStyle w:val="enumlev1"/>
        <w:rPr>
          <w:color w:val="000000"/>
          <w:lang w:val="en-US"/>
        </w:rPr>
      </w:pPr>
      <w:r w:rsidRPr="00B12EFA">
        <w:t>–</w:t>
      </w:r>
      <w:r w:rsidRPr="00B12EFA">
        <w:tab/>
      </w:r>
      <w:r w:rsidRPr="005956A9">
        <w:rPr>
          <w:color w:val="000000"/>
          <w:lang w:val="en-US"/>
        </w:rPr>
        <w:t xml:space="preserve">add the </w:t>
      </w:r>
      <w:r w:rsidRPr="00110AC5">
        <w:rPr>
          <w:i/>
          <w:color w:val="000000"/>
          <w:lang w:val="en-US"/>
        </w:rPr>
        <w:t>S</w:t>
      </w:r>
      <w:r w:rsidRPr="00433573">
        <w:rPr>
          <w:iCs/>
          <w:color w:val="000000"/>
          <w:lang w:val="en-US"/>
        </w:rPr>
        <w:t>/</w:t>
      </w:r>
      <w:r w:rsidRPr="00110AC5">
        <w:rPr>
          <w:i/>
          <w:color w:val="000000"/>
          <w:lang w:val="en-US"/>
        </w:rPr>
        <w:t>I</w:t>
      </w:r>
      <w:r w:rsidRPr="00110AC5">
        <w:rPr>
          <w:i/>
          <w:color w:val="000000"/>
          <w:vertAlign w:val="subscript"/>
          <w:lang w:val="en-US"/>
        </w:rPr>
        <w:t>corr</w:t>
      </w:r>
      <w:r w:rsidRPr="005956A9">
        <w:rPr>
          <w:color w:val="000000"/>
          <w:lang w:val="en-US"/>
        </w:rPr>
        <w:t xml:space="preserve"> value from Table 2.4 according to the actual parameters of the wanted digital system based upon modulation scheme, protection level no. and robustness mode.</w:t>
      </w:r>
    </w:p>
    <w:p w14:paraId="56B7F42F" w14:textId="77777777" w:rsidR="002D62BE" w:rsidRPr="005956A9" w:rsidRDefault="002D62BE" w:rsidP="002D62BE">
      <w:pPr>
        <w:rPr>
          <w:color w:val="000000"/>
          <w:lang w:val="en-US"/>
        </w:rPr>
      </w:pPr>
      <w:r>
        <w:rPr>
          <w:color w:val="000000"/>
          <w:lang w:val="en-US"/>
        </w:rPr>
        <w:br w:type="page"/>
      </w:r>
      <w:r w:rsidRPr="005956A9">
        <w:rPr>
          <w:color w:val="000000"/>
          <w:lang w:val="en-US"/>
        </w:rPr>
        <w:lastRenderedPageBreak/>
        <w:t>Example 1: A digital system with robustness mode A, spectrum occupancy type 2, modulation scheme 16-QAM and protection level no.1 interfered with by a digital system with robustness mode A and spectrum occupancy type 2 on an upper adjacent channel:</w:t>
      </w:r>
    </w:p>
    <w:p w14:paraId="6A1F8C48" w14:textId="77777777" w:rsidR="002D62BE" w:rsidRPr="005956A9" w:rsidRDefault="002D62BE" w:rsidP="002D62BE">
      <w:pPr>
        <w:rPr>
          <w:color w:val="000000"/>
          <w:lang w:val="en-US"/>
        </w:rPr>
      </w:pPr>
    </w:p>
    <w:p w14:paraId="5755A4DC" w14:textId="77777777" w:rsidR="002D62BE" w:rsidRPr="005956A9" w:rsidRDefault="002D62BE" w:rsidP="002D62BE">
      <w:pPr>
        <w:rPr>
          <w:color w:val="000000"/>
          <w:lang w:val="en-US"/>
        </w:rPr>
      </w:pPr>
      <w:r w:rsidRPr="005956A9">
        <w:rPr>
          <w:color w:val="000000"/>
          <w:lang w:val="en-US"/>
        </w:rPr>
        <w:t xml:space="preserve">RF protection ratio </w:t>
      </w:r>
      <w:r w:rsidRPr="005956A9">
        <w:rPr>
          <w:color w:val="000000"/>
          <w:lang w:val="en-US"/>
        </w:rPr>
        <w:tab/>
        <w:t>= relative RF protection ratio</w:t>
      </w:r>
      <w:r>
        <w:rPr>
          <w:color w:val="000000"/>
          <w:lang w:val="en-US"/>
        </w:rPr>
        <w:t xml:space="preserve"> </w:t>
      </w:r>
      <w:r w:rsidRPr="005956A9">
        <w:rPr>
          <w:color w:val="000000"/>
          <w:lang w:val="en-US"/>
        </w:rPr>
        <w:t xml:space="preserve"> (from Table 2.3) </w:t>
      </w:r>
    </w:p>
    <w:p w14:paraId="0BA26BAF" w14:textId="77777777" w:rsidR="002D62BE" w:rsidRPr="005956A9" w:rsidRDefault="002D62BE" w:rsidP="002D62BE">
      <w:pPr>
        <w:rPr>
          <w:color w:val="000000"/>
          <w:lang w:val="en-US"/>
        </w:rPr>
      </w:pPr>
      <w:r>
        <w:rPr>
          <w:color w:val="000000"/>
          <w:lang w:val="en-US"/>
        </w:rPr>
        <w:tab/>
      </w:r>
      <w:r>
        <w:rPr>
          <w:color w:val="000000"/>
          <w:lang w:val="en-US"/>
        </w:rPr>
        <w:tab/>
      </w:r>
      <w:r>
        <w:rPr>
          <w:color w:val="000000"/>
          <w:lang w:val="en-US"/>
        </w:rPr>
        <w:tab/>
      </w:r>
      <w:r>
        <w:rPr>
          <w:color w:val="000000"/>
          <w:lang w:val="en-US"/>
        </w:rPr>
        <w:tab/>
      </w:r>
      <w:r w:rsidRPr="005956A9">
        <w:rPr>
          <w:color w:val="000000"/>
          <w:lang w:val="en-US"/>
        </w:rPr>
        <w:t xml:space="preserve">+ </w:t>
      </w:r>
      <w:r w:rsidRPr="002571B9">
        <w:rPr>
          <w:i/>
          <w:color w:val="000000"/>
          <w:lang w:val="en-US"/>
        </w:rPr>
        <w:t>S/I</w:t>
      </w:r>
      <w:r w:rsidRPr="005956A9">
        <w:rPr>
          <w:color w:val="000000"/>
          <w:lang w:val="en-US"/>
        </w:rPr>
        <w:t xml:space="preserve"> (from Table 2.3) + </w:t>
      </w:r>
      <w:r w:rsidRPr="0065383A">
        <w:rPr>
          <w:i/>
          <w:color w:val="000000"/>
          <w:lang w:val="en-US"/>
        </w:rPr>
        <w:t>S/I</w:t>
      </w:r>
      <w:r w:rsidRPr="0065383A">
        <w:rPr>
          <w:i/>
          <w:color w:val="000000"/>
          <w:vertAlign w:val="subscript"/>
          <w:lang w:val="en-US"/>
        </w:rPr>
        <w:t>corr</w:t>
      </w:r>
      <w:r>
        <w:rPr>
          <w:i/>
          <w:color w:val="000000"/>
          <w:vertAlign w:val="subscript"/>
          <w:lang w:val="en-US"/>
        </w:rPr>
        <w:t xml:space="preserve"> </w:t>
      </w:r>
      <w:r w:rsidRPr="005956A9">
        <w:rPr>
          <w:color w:val="000000"/>
          <w:lang w:val="en-US"/>
        </w:rPr>
        <w:t xml:space="preserve"> (from Table 2.4)</w:t>
      </w:r>
    </w:p>
    <w:p w14:paraId="7109D14B" w14:textId="77777777" w:rsidR="002D62BE" w:rsidRPr="005956A9" w:rsidRDefault="002D62BE" w:rsidP="00826A17">
      <w:pPr>
        <w:rPr>
          <w:color w:val="000000"/>
          <w:lang w:val="en-US"/>
        </w:rPr>
      </w:pPr>
      <w:r>
        <w:rPr>
          <w:color w:val="000000"/>
          <w:lang w:val="en-US"/>
        </w:rPr>
        <w:tab/>
      </w:r>
      <w:r>
        <w:rPr>
          <w:color w:val="000000"/>
          <w:lang w:val="en-US"/>
        </w:rPr>
        <w:tab/>
      </w:r>
      <w:r>
        <w:rPr>
          <w:color w:val="000000"/>
          <w:lang w:val="en-US"/>
        </w:rPr>
        <w:tab/>
      </w:r>
      <w:r w:rsidRPr="005956A9">
        <w:rPr>
          <w:color w:val="000000"/>
          <w:lang w:val="en-US"/>
        </w:rPr>
        <w:t xml:space="preserve">= </w:t>
      </w:r>
      <w:r w:rsidR="00826A17">
        <w:rPr>
          <w:color w:val="000000"/>
          <w:lang w:val="en-US"/>
        </w:rPr>
        <w:t>–</w:t>
      </w:r>
      <w:r w:rsidRPr="005956A9">
        <w:rPr>
          <w:color w:val="000000"/>
          <w:lang w:val="en-US"/>
        </w:rPr>
        <w:t xml:space="preserve">38.3 + 15.3 – 4.6 = </w:t>
      </w:r>
      <w:r w:rsidR="00826A17">
        <w:rPr>
          <w:color w:val="000000"/>
          <w:lang w:val="en-US"/>
        </w:rPr>
        <w:t>–</w:t>
      </w:r>
      <w:r w:rsidRPr="005956A9">
        <w:rPr>
          <w:color w:val="000000"/>
          <w:lang w:val="en-US"/>
        </w:rPr>
        <w:t>27.6 dB</w:t>
      </w:r>
    </w:p>
    <w:p w14:paraId="20AF1758" w14:textId="77777777" w:rsidR="002D62BE" w:rsidRPr="005956A9" w:rsidRDefault="002D62BE" w:rsidP="002D62BE">
      <w:pPr>
        <w:rPr>
          <w:color w:val="000000"/>
          <w:lang w:val="en-US"/>
        </w:rPr>
      </w:pPr>
    </w:p>
    <w:p w14:paraId="781F506D" w14:textId="77777777" w:rsidR="002D62BE" w:rsidRPr="005956A9" w:rsidRDefault="00433573" w:rsidP="002D62BE">
      <w:pPr>
        <w:rPr>
          <w:color w:val="000000"/>
          <w:lang w:val="en-US"/>
        </w:rPr>
      </w:pPr>
      <w:r>
        <w:rPr>
          <w:color w:val="000000"/>
          <w:lang w:val="en-US"/>
        </w:rPr>
        <w:t xml:space="preserve">Example 2: </w:t>
      </w:r>
      <w:r w:rsidR="002D62BE" w:rsidRPr="005956A9">
        <w:rPr>
          <w:color w:val="000000"/>
          <w:lang w:val="en-US"/>
        </w:rPr>
        <w:t>A digital system with robustness mode B, spectrum occupancy type 2, modulation scheme 64-QAM and protection level no. 3 interfered with by a digital system with robustness mode A and spectrum occupancy type 2 on an upper adjacent channel:</w:t>
      </w:r>
    </w:p>
    <w:p w14:paraId="645D4E0C" w14:textId="77777777" w:rsidR="002D62BE" w:rsidRPr="005956A9" w:rsidRDefault="002D62BE" w:rsidP="002D62BE">
      <w:pPr>
        <w:rPr>
          <w:color w:val="000000"/>
          <w:lang w:val="en-US"/>
        </w:rPr>
      </w:pPr>
    </w:p>
    <w:p w14:paraId="6A88044A" w14:textId="77777777" w:rsidR="002D62BE" w:rsidRPr="005956A9" w:rsidRDefault="002D62BE" w:rsidP="002D62BE">
      <w:pPr>
        <w:rPr>
          <w:color w:val="000000"/>
          <w:lang w:val="en-US"/>
        </w:rPr>
      </w:pPr>
      <w:r w:rsidRPr="005956A9">
        <w:rPr>
          <w:color w:val="000000"/>
          <w:lang w:val="en-US"/>
        </w:rPr>
        <w:t xml:space="preserve">RF protection ratio </w:t>
      </w:r>
      <w:r w:rsidRPr="005956A9">
        <w:rPr>
          <w:color w:val="000000"/>
          <w:lang w:val="en-US"/>
        </w:rPr>
        <w:tab/>
        <w:t>= relative RF protection ratio</w:t>
      </w:r>
      <w:r>
        <w:rPr>
          <w:color w:val="000000"/>
          <w:lang w:val="en-US"/>
        </w:rPr>
        <w:t xml:space="preserve"> </w:t>
      </w:r>
      <w:r w:rsidRPr="005956A9">
        <w:rPr>
          <w:color w:val="000000"/>
          <w:lang w:val="en-US"/>
        </w:rPr>
        <w:t xml:space="preserve"> (from Table 2.3) </w:t>
      </w:r>
    </w:p>
    <w:p w14:paraId="7F19743A" w14:textId="77777777" w:rsidR="002D62BE" w:rsidRPr="005956A9" w:rsidRDefault="002D62BE" w:rsidP="002D62BE">
      <w:pPr>
        <w:rPr>
          <w:color w:val="000000"/>
          <w:lang w:val="en-US"/>
        </w:rPr>
      </w:pPr>
      <w:r w:rsidRPr="005956A9">
        <w:rPr>
          <w:color w:val="000000"/>
          <w:lang w:val="en-US"/>
        </w:rPr>
        <w:tab/>
      </w:r>
      <w:r w:rsidRPr="005956A9">
        <w:rPr>
          <w:color w:val="000000"/>
          <w:lang w:val="en-US"/>
        </w:rPr>
        <w:tab/>
      </w:r>
      <w:r>
        <w:rPr>
          <w:color w:val="000000"/>
          <w:lang w:val="en-US"/>
        </w:rPr>
        <w:tab/>
      </w:r>
      <w:r w:rsidRPr="005956A9">
        <w:rPr>
          <w:color w:val="000000"/>
          <w:lang w:val="en-US"/>
        </w:rPr>
        <w:tab/>
        <w:t xml:space="preserve">+ </w:t>
      </w:r>
      <w:r w:rsidRPr="002571B9">
        <w:rPr>
          <w:i/>
          <w:color w:val="000000"/>
          <w:lang w:val="en-US"/>
        </w:rPr>
        <w:t>S</w:t>
      </w:r>
      <w:r w:rsidRPr="00A842D5">
        <w:rPr>
          <w:iCs/>
          <w:color w:val="000000"/>
          <w:lang w:val="en-US"/>
        </w:rPr>
        <w:t>/</w:t>
      </w:r>
      <w:r w:rsidRPr="002571B9">
        <w:rPr>
          <w:i/>
          <w:color w:val="000000"/>
          <w:lang w:val="en-US"/>
        </w:rPr>
        <w:t>I</w:t>
      </w:r>
      <w:r w:rsidRPr="005956A9">
        <w:rPr>
          <w:color w:val="000000"/>
          <w:lang w:val="en-US"/>
        </w:rPr>
        <w:t xml:space="preserve"> (from Table 2.3) + </w:t>
      </w:r>
      <w:r w:rsidRPr="00377398">
        <w:rPr>
          <w:i/>
          <w:color w:val="000000"/>
          <w:lang w:val="en-US"/>
        </w:rPr>
        <w:t>S</w:t>
      </w:r>
      <w:r w:rsidRPr="00A842D5">
        <w:rPr>
          <w:iCs/>
          <w:color w:val="000000"/>
          <w:lang w:val="en-US"/>
        </w:rPr>
        <w:t>/</w:t>
      </w:r>
      <w:r w:rsidRPr="00377398">
        <w:rPr>
          <w:i/>
          <w:color w:val="000000"/>
          <w:lang w:val="en-US"/>
        </w:rPr>
        <w:t>I</w:t>
      </w:r>
      <w:r w:rsidRPr="00377398">
        <w:rPr>
          <w:i/>
          <w:color w:val="000000"/>
          <w:vertAlign w:val="subscript"/>
          <w:lang w:val="en-US"/>
        </w:rPr>
        <w:t>corr</w:t>
      </w:r>
      <w:r w:rsidRPr="005956A9">
        <w:rPr>
          <w:color w:val="000000"/>
          <w:lang w:val="en-US"/>
        </w:rPr>
        <w:t xml:space="preserve">  (from Table 2.4)</w:t>
      </w:r>
    </w:p>
    <w:p w14:paraId="0E8CE41D" w14:textId="77777777" w:rsidR="002D62BE" w:rsidRPr="005956A9" w:rsidRDefault="002D62BE" w:rsidP="00826A17">
      <w:pPr>
        <w:rPr>
          <w:color w:val="000000"/>
          <w:lang w:val="en-US"/>
        </w:rPr>
      </w:pPr>
      <w:r w:rsidRPr="005956A9">
        <w:rPr>
          <w:color w:val="000000"/>
          <w:lang w:val="en-US"/>
        </w:rPr>
        <w:tab/>
      </w:r>
      <w:r w:rsidRPr="005956A9">
        <w:rPr>
          <w:color w:val="000000"/>
          <w:lang w:val="en-US"/>
        </w:rPr>
        <w:tab/>
      </w:r>
      <w:r w:rsidRPr="005956A9">
        <w:rPr>
          <w:color w:val="000000"/>
          <w:lang w:val="en-US"/>
        </w:rPr>
        <w:tab/>
        <w:t xml:space="preserve">= </w:t>
      </w:r>
      <w:r w:rsidR="00826A17">
        <w:rPr>
          <w:color w:val="000000"/>
          <w:lang w:val="en-US"/>
        </w:rPr>
        <w:t>–</w:t>
      </w:r>
      <w:r w:rsidRPr="005956A9">
        <w:rPr>
          <w:color w:val="000000"/>
          <w:lang w:val="en-US"/>
        </w:rPr>
        <w:t xml:space="preserve">38.1 + 15.9 + 3.4 = </w:t>
      </w:r>
      <w:r w:rsidR="00826A17">
        <w:rPr>
          <w:color w:val="000000"/>
          <w:lang w:val="en-US"/>
        </w:rPr>
        <w:t>–</w:t>
      </w:r>
      <w:r w:rsidRPr="005956A9">
        <w:rPr>
          <w:color w:val="000000"/>
          <w:lang w:val="en-US"/>
        </w:rPr>
        <w:t>18.8 dB</w:t>
      </w:r>
    </w:p>
    <w:p w14:paraId="038F7510" w14:textId="77777777" w:rsidR="002D62BE" w:rsidRPr="005956A9" w:rsidRDefault="002D62BE" w:rsidP="002D62BE">
      <w:pPr>
        <w:pStyle w:val="Heading1"/>
        <w:rPr>
          <w:lang w:val="en-US"/>
        </w:rPr>
      </w:pPr>
      <w:r w:rsidRPr="005956A9">
        <w:rPr>
          <w:lang w:val="en-US"/>
        </w:rPr>
        <w:t>3.</w:t>
      </w:r>
      <w:r w:rsidRPr="005956A9">
        <w:rPr>
          <w:lang w:val="en-US"/>
        </w:rPr>
        <w:tab/>
        <w:t>Minimum values of field strength</w:t>
      </w:r>
    </w:p>
    <w:p w14:paraId="318A8802" w14:textId="77777777" w:rsidR="002D62BE" w:rsidRPr="0065383A" w:rsidRDefault="002D62BE" w:rsidP="00B1708E">
      <w:pPr>
        <w:rPr>
          <w:lang w:val="en-US"/>
        </w:rPr>
      </w:pPr>
      <w:r w:rsidRPr="0065383A">
        <w:rPr>
          <w:lang w:val="en-US"/>
        </w:rPr>
        <w:t>Table 3.1 provides the minimum values of field strength in the presence of natural noise alone to achieve a BER of 1 x 10</w:t>
      </w:r>
      <w:r w:rsidR="00B1708E">
        <w:rPr>
          <w:vertAlign w:val="superscript"/>
          <w:lang w:val="en-US"/>
        </w:rPr>
        <w:t>–</w:t>
      </w:r>
      <w:r w:rsidRPr="002571B9">
        <w:rPr>
          <w:vertAlign w:val="superscript"/>
          <w:lang w:val="en-US"/>
        </w:rPr>
        <w:t>4</w:t>
      </w:r>
      <w:r w:rsidRPr="0065383A">
        <w:rPr>
          <w:lang w:val="en-US"/>
        </w:rPr>
        <w:t xml:space="preserve"> for DRM transmission with robustness modes A or B and spectrum occupancy type 2 and different modulation schemes and protection levels for the cases of ground wave (MF and LF bands) and ground wave in the presence o</w:t>
      </w:r>
      <w:r w:rsidR="00B1708E">
        <w:rPr>
          <w:lang w:val="en-US"/>
        </w:rPr>
        <w:t>f sky-wave (MF </w:t>
      </w:r>
      <w:r w:rsidRPr="0065383A">
        <w:rPr>
          <w:lang w:val="en-US"/>
        </w:rPr>
        <w:t>band).</w:t>
      </w:r>
    </w:p>
    <w:p w14:paraId="2A907A1D" w14:textId="77777777" w:rsidR="002D62BE" w:rsidRDefault="002D62BE" w:rsidP="002D62BE">
      <w:pPr>
        <w:rPr>
          <w:lang w:val="en-US"/>
        </w:rPr>
      </w:pPr>
      <w:r w:rsidRPr="0065383A">
        <w:rPr>
          <w:lang w:val="en-US"/>
        </w:rPr>
        <w:t>These values have been normalised for Zone A and 1 MHz. Values for zones B and C may be obtained by adding 10 dB and 3 dB respectively, then applying the appropriate frequency correction factor from Figure 24 of Annex 2 of the Agreement.</w:t>
      </w:r>
    </w:p>
    <w:p w14:paraId="03A965A8" w14:textId="77777777" w:rsidR="002D62BE" w:rsidRDefault="002D62BE" w:rsidP="002D62BE">
      <w:pPr>
        <w:rPr>
          <w:lang w:val="en-US"/>
        </w:rPr>
      </w:pPr>
    </w:p>
    <w:p w14:paraId="14AD9D93" w14:textId="77777777" w:rsidR="002D62BE" w:rsidRDefault="002D62BE" w:rsidP="002D62BE">
      <w:pPr>
        <w:rPr>
          <w:lang w:val="en-US"/>
        </w:rPr>
      </w:pPr>
    </w:p>
    <w:p w14:paraId="6382C513" w14:textId="77777777" w:rsidR="002D62BE" w:rsidRDefault="002D62BE" w:rsidP="002D62BE">
      <w:pPr>
        <w:rPr>
          <w:lang w:val="en-US"/>
        </w:rPr>
      </w:pPr>
    </w:p>
    <w:p w14:paraId="2ACF5E58" w14:textId="77777777" w:rsidR="002D62BE" w:rsidRPr="008A744A" w:rsidRDefault="002D62BE" w:rsidP="002D62BE">
      <w:pPr>
        <w:pStyle w:val="Table"/>
        <w:rPr>
          <w:color w:val="000000"/>
        </w:rPr>
      </w:pPr>
      <w:r>
        <w:rPr>
          <w:lang w:val="en-US"/>
        </w:rPr>
        <w:br w:type="page"/>
      </w:r>
      <w:r w:rsidRPr="008A744A">
        <w:rPr>
          <w:color w:val="000000"/>
        </w:rPr>
        <w:lastRenderedPageBreak/>
        <w:t xml:space="preserve">TABLE  </w:t>
      </w:r>
      <w:r>
        <w:rPr>
          <w:color w:val="000000"/>
        </w:rPr>
        <w:t>3.1</w:t>
      </w:r>
    </w:p>
    <w:p w14:paraId="706313C8" w14:textId="77777777" w:rsidR="002D62BE" w:rsidRDefault="002D62BE" w:rsidP="00B1708E">
      <w:pPr>
        <w:pStyle w:val="TableTitle"/>
        <w:rPr>
          <w:bCs/>
          <w:color w:val="000000"/>
          <w:lang w:val="en-US"/>
        </w:rPr>
      </w:pPr>
      <w:r w:rsidRPr="004B7B24">
        <w:rPr>
          <w:bCs/>
          <w:color w:val="000000"/>
          <w:lang w:val="en-US"/>
        </w:rPr>
        <w:t>Minimum values of field strength (dB(µV/m)) in the presence of natural noise (1 MHz) in zone A to achieve a BER of 1 x 10</w:t>
      </w:r>
      <w:r w:rsidR="00B1708E">
        <w:rPr>
          <w:bCs/>
          <w:color w:val="000000"/>
          <w:vertAlign w:val="superscript"/>
          <w:lang w:val="en-US"/>
        </w:rPr>
        <w:t>–</w:t>
      </w:r>
      <w:r w:rsidRPr="00C12E19">
        <w:rPr>
          <w:bCs/>
          <w:color w:val="000000"/>
          <w:vertAlign w:val="superscript"/>
          <w:lang w:val="en-US"/>
        </w:rPr>
        <w:t>4</w:t>
      </w:r>
      <w:r w:rsidRPr="004B7B24">
        <w:rPr>
          <w:bCs/>
          <w:color w:val="000000"/>
          <w:lang w:val="en-US"/>
        </w:rPr>
        <w:t xml:space="preserve"> for DRM with robustness modes A or B and spectrum occupancy type 2</w:t>
      </w:r>
      <w:r>
        <w:rPr>
          <w:bCs/>
          <w:color w:val="000000"/>
          <w:lang w:val="en-US"/>
        </w:rPr>
        <w:br/>
      </w:r>
      <w:r w:rsidRPr="004B7B24">
        <w:rPr>
          <w:bCs/>
          <w:color w:val="000000"/>
          <w:lang w:val="en-US"/>
        </w:rPr>
        <w:t>and different modulation schemes and protection levels for the cases of ground-wave</w:t>
      </w:r>
      <w:r>
        <w:rPr>
          <w:bCs/>
          <w:color w:val="000000"/>
          <w:lang w:val="en-US"/>
        </w:rPr>
        <w:br/>
      </w:r>
      <w:r w:rsidRPr="004B7B24">
        <w:rPr>
          <w:bCs/>
          <w:color w:val="000000"/>
          <w:lang w:val="en-US"/>
        </w:rPr>
        <w:t>propagation and ground-wave in the presence of sky-wave propagation</w:t>
      </w:r>
    </w:p>
    <w:tbl>
      <w:tblPr>
        <w:tblpPr w:leftFromText="180" w:rightFromText="180" w:vertAnchor="text" w:tblpX="108" w:tblpY="1"/>
        <w:tblOverlap w:val="neve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378"/>
        <w:gridCol w:w="1224"/>
        <w:gridCol w:w="1010"/>
        <w:gridCol w:w="1010"/>
        <w:gridCol w:w="1010"/>
        <w:gridCol w:w="1069"/>
        <w:gridCol w:w="1010"/>
      </w:tblGrid>
      <w:tr w:rsidR="002D62BE" w14:paraId="08977CA3" w14:textId="77777777" w:rsidTr="002D62BE">
        <w:trPr>
          <w:cantSplit/>
          <w:trHeight w:val="390"/>
        </w:trPr>
        <w:tc>
          <w:tcPr>
            <w:tcW w:w="1276" w:type="dxa"/>
            <w:vMerge w:val="restart"/>
            <w:vAlign w:val="center"/>
          </w:tcPr>
          <w:p w14:paraId="23FADA3E" w14:textId="77777777" w:rsidR="002D62BE" w:rsidRPr="004C1CB1" w:rsidRDefault="002D62BE" w:rsidP="002D62BE">
            <w:pPr>
              <w:pStyle w:val="Tablehead0"/>
              <w:rPr>
                <w:sz w:val="20"/>
                <w:lang w:val="en-US"/>
              </w:rPr>
            </w:pPr>
            <w:r w:rsidRPr="004C1CB1">
              <w:rPr>
                <w:sz w:val="20"/>
                <w:lang w:val="en-US"/>
              </w:rPr>
              <w:t>Modulation</w:t>
            </w:r>
            <w:r w:rsidRPr="004C1CB1">
              <w:rPr>
                <w:sz w:val="20"/>
                <w:lang w:val="en-US"/>
              </w:rPr>
              <w:br/>
              <w:t>scheme</w:t>
            </w:r>
          </w:p>
        </w:tc>
        <w:tc>
          <w:tcPr>
            <w:tcW w:w="1276" w:type="dxa"/>
            <w:vMerge w:val="restart"/>
            <w:vAlign w:val="center"/>
          </w:tcPr>
          <w:p w14:paraId="6993364A" w14:textId="77777777" w:rsidR="002D62BE" w:rsidRPr="004C1CB1" w:rsidRDefault="002D62BE" w:rsidP="002D62BE">
            <w:pPr>
              <w:pStyle w:val="Tablehead0"/>
              <w:rPr>
                <w:bCs/>
                <w:sz w:val="20"/>
                <w:lang w:val="en-US"/>
              </w:rPr>
            </w:pPr>
            <w:r w:rsidRPr="004C1CB1">
              <w:rPr>
                <w:bCs/>
                <w:sz w:val="20"/>
                <w:lang w:val="en-US"/>
              </w:rPr>
              <w:t>Protection</w:t>
            </w:r>
            <w:r w:rsidRPr="004C1CB1">
              <w:rPr>
                <w:bCs/>
                <w:sz w:val="20"/>
                <w:lang w:val="en-US"/>
              </w:rPr>
              <w:br/>
              <w:t>level No.</w:t>
            </w:r>
          </w:p>
        </w:tc>
        <w:tc>
          <w:tcPr>
            <w:tcW w:w="1134" w:type="dxa"/>
            <w:vMerge w:val="restart"/>
            <w:vAlign w:val="center"/>
          </w:tcPr>
          <w:p w14:paraId="4F96B6CF" w14:textId="77777777" w:rsidR="002D62BE" w:rsidRPr="004C1CB1" w:rsidRDefault="002D62BE" w:rsidP="002D62BE">
            <w:pPr>
              <w:pStyle w:val="Tablehead0"/>
              <w:rPr>
                <w:bCs/>
                <w:sz w:val="20"/>
                <w:lang w:val="en-US"/>
              </w:rPr>
            </w:pPr>
            <w:r w:rsidRPr="004C1CB1">
              <w:rPr>
                <w:bCs/>
                <w:sz w:val="20"/>
                <w:lang w:val="en-US"/>
              </w:rPr>
              <w:t>Average code rate</w:t>
            </w:r>
          </w:p>
        </w:tc>
        <w:tc>
          <w:tcPr>
            <w:tcW w:w="936" w:type="dxa"/>
            <w:gridSpan w:val="5"/>
          </w:tcPr>
          <w:p w14:paraId="63EFFBB0" w14:textId="77777777" w:rsidR="002D62BE" w:rsidRPr="004C1CB1" w:rsidRDefault="002D62BE" w:rsidP="002D62BE">
            <w:pPr>
              <w:pStyle w:val="Tablehead0"/>
              <w:rPr>
                <w:bCs/>
                <w:sz w:val="20"/>
                <w:lang w:val="en-US"/>
              </w:rPr>
            </w:pPr>
            <w:r w:rsidRPr="004C1CB1">
              <w:rPr>
                <w:bCs/>
                <w:sz w:val="20"/>
                <w:lang w:val="en-US"/>
              </w:rPr>
              <w:t>Minimum value of field strength</w:t>
            </w:r>
            <w:r>
              <w:rPr>
                <w:bCs/>
                <w:sz w:val="20"/>
                <w:lang w:val="en-US"/>
              </w:rPr>
              <w:br/>
            </w:r>
            <w:r w:rsidRPr="004C1CB1">
              <w:rPr>
                <w:sz w:val="20"/>
                <w:lang w:val="en-US"/>
              </w:rPr>
              <w:t>(dB</w:t>
            </w:r>
            <w:r w:rsidRPr="004C1CB1" w:rsidDel="00624279">
              <w:rPr>
                <w:sz w:val="20"/>
                <w:lang w:val="en-US"/>
              </w:rPr>
              <w:t xml:space="preserve"> </w:t>
            </w:r>
            <w:r w:rsidRPr="004C1CB1">
              <w:rPr>
                <w:sz w:val="20"/>
                <w:lang w:val="en-US"/>
              </w:rPr>
              <w:t>(µV/m))</w:t>
            </w:r>
          </w:p>
        </w:tc>
      </w:tr>
      <w:tr w:rsidR="002D62BE" w:rsidRPr="00E62795" w14:paraId="3D6B2F5A" w14:textId="77777777" w:rsidTr="002D62BE">
        <w:trPr>
          <w:cantSplit/>
          <w:trHeight w:val="390"/>
        </w:trPr>
        <w:tc>
          <w:tcPr>
            <w:tcW w:w="1276" w:type="dxa"/>
            <w:vMerge/>
          </w:tcPr>
          <w:p w14:paraId="369529B2" w14:textId="77777777" w:rsidR="002D62BE" w:rsidRPr="004C1CB1" w:rsidRDefault="002D62BE" w:rsidP="002D62BE">
            <w:pPr>
              <w:pStyle w:val="Tablehead0"/>
              <w:rPr>
                <w:sz w:val="20"/>
                <w:lang w:val="en-US"/>
              </w:rPr>
            </w:pPr>
          </w:p>
        </w:tc>
        <w:tc>
          <w:tcPr>
            <w:tcW w:w="1276" w:type="dxa"/>
            <w:vMerge/>
          </w:tcPr>
          <w:p w14:paraId="136D5926" w14:textId="77777777" w:rsidR="002D62BE" w:rsidRPr="004C1CB1" w:rsidRDefault="002D62BE" w:rsidP="002D62BE">
            <w:pPr>
              <w:pStyle w:val="Tablehead0"/>
              <w:rPr>
                <w:bCs/>
                <w:sz w:val="20"/>
                <w:lang w:val="en-US"/>
              </w:rPr>
            </w:pPr>
          </w:p>
        </w:tc>
        <w:tc>
          <w:tcPr>
            <w:tcW w:w="1134" w:type="dxa"/>
            <w:vMerge/>
          </w:tcPr>
          <w:p w14:paraId="6501C538" w14:textId="77777777" w:rsidR="002D62BE" w:rsidRPr="004C1CB1" w:rsidRDefault="002D62BE" w:rsidP="002D62BE">
            <w:pPr>
              <w:pStyle w:val="Tablehead0"/>
              <w:rPr>
                <w:bCs/>
                <w:sz w:val="20"/>
                <w:lang w:val="en-US"/>
              </w:rPr>
            </w:pPr>
          </w:p>
        </w:tc>
        <w:tc>
          <w:tcPr>
            <w:tcW w:w="936" w:type="dxa"/>
            <w:gridSpan w:val="2"/>
          </w:tcPr>
          <w:p w14:paraId="0FF7DAF3" w14:textId="77777777" w:rsidR="002D62BE" w:rsidRPr="004C1CB1" w:rsidRDefault="002D62BE" w:rsidP="002D62BE">
            <w:pPr>
              <w:pStyle w:val="Tablehead0"/>
              <w:ind w:left="-85" w:right="-85"/>
              <w:rPr>
                <w:sz w:val="20"/>
                <w:lang w:val="en-US"/>
              </w:rPr>
            </w:pPr>
            <w:r w:rsidRPr="004C1CB1">
              <w:rPr>
                <w:bCs/>
                <w:sz w:val="20"/>
                <w:lang w:val="en-US"/>
              </w:rPr>
              <w:t xml:space="preserve">Ground-wave </w:t>
            </w:r>
            <w:r w:rsidRPr="004C1CB1">
              <w:rPr>
                <w:sz w:val="20"/>
                <w:lang w:val="en-US"/>
              </w:rPr>
              <w:t>(MF)</w:t>
            </w:r>
          </w:p>
        </w:tc>
        <w:tc>
          <w:tcPr>
            <w:tcW w:w="936" w:type="dxa"/>
            <w:gridSpan w:val="2"/>
            <w:tcBorders>
              <w:bottom w:val="nil"/>
            </w:tcBorders>
          </w:tcPr>
          <w:p w14:paraId="32975B71" w14:textId="77777777" w:rsidR="002D62BE" w:rsidRPr="004C1CB1" w:rsidRDefault="002D62BE" w:rsidP="002D62BE">
            <w:pPr>
              <w:pStyle w:val="Tablehead0"/>
              <w:rPr>
                <w:bCs/>
                <w:sz w:val="20"/>
                <w:lang w:val="en-US"/>
              </w:rPr>
            </w:pPr>
            <w:r w:rsidRPr="004C1CB1">
              <w:rPr>
                <w:bCs/>
                <w:sz w:val="20"/>
                <w:lang w:val="en-US"/>
              </w:rPr>
              <w:t>Ground-wave and sky-wave</w:t>
            </w:r>
            <w:r>
              <w:rPr>
                <w:bCs/>
                <w:sz w:val="20"/>
                <w:lang w:val="en-US"/>
              </w:rPr>
              <w:t xml:space="preserve"> </w:t>
            </w:r>
            <w:r w:rsidRPr="004C1CB1">
              <w:rPr>
                <w:bCs/>
                <w:sz w:val="20"/>
                <w:lang w:val="en-US"/>
              </w:rPr>
              <w:t xml:space="preserve"> (MF)</w:t>
            </w:r>
          </w:p>
        </w:tc>
        <w:tc>
          <w:tcPr>
            <w:tcW w:w="936" w:type="dxa"/>
            <w:tcBorders>
              <w:bottom w:val="nil"/>
            </w:tcBorders>
          </w:tcPr>
          <w:p w14:paraId="739BDC9C" w14:textId="77777777" w:rsidR="002D62BE" w:rsidRPr="004C1CB1" w:rsidRDefault="002D62BE" w:rsidP="002D62BE">
            <w:pPr>
              <w:pStyle w:val="Tablehead0"/>
              <w:rPr>
                <w:bCs/>
                <w:sz w:val="20"/>
                <w:lang w:val="en-US"/>
              </w:rPr>
            </w:pPr>
            <w:r w:rsidRPr="004C1CB1">
              <w:rPr>
                <w:bCs/>
                <w:sz w:val="20"/>
                <w:lang w:val="en-US"/>
              </w:rPr>
              <w:t>Ground-wave (LF)</w:t>
            </w:r>
          </w:p>
        </w:tc>
      </w:tr>
      <w:tr w:rsidR="002D62BE" w14:paraId="1EDC108A" w14:textId="77777777" w:rsidTr="002D62BE">
        <w:trPr>
          <w:cantSplit/>
          <w:trHeight w:val="390"/>
        </w:trPr>
        <w:tc>
          <w:tcPr>
            <w:tcW w:w="1276" w:type="dxa"/>
            <w:vMerge/>
          </w:tcPr>
          <w:p w14:paraId="54047213" w14:textId="77777777" w:rsidR="002D62BE" w:rsidRPr="004C1CB1" w:rsidRDefault="002D62BE" w:rsidP="002D62BE">
            <w:pPr>
              <w:pStyle w:val="Tablehead0"/>
              <w:rPr>
                <w:sz w:val="20"/>
                <w:lang w:val="en-US"/>
              </w:rPr>
            </w:pPr>
          </w:p>
        </w:tc>
        <w:tc>
          <w:tcPr>
            <w:tcW w:w="1276" w:type="dxa"/>
            <w:vMerge/>
          </w:tcPr>
          <w:p w14:paraId="49992FB3" w14:textId="77777777" w:rsidR="002D62BE" w:rsidRPr="004C1CB1" w:rsidRDefault="002D62BE" w:rsidP="002D62BE">
            <w:pPr>
              <w:pStyle w:val="Tablehead0"/>
              <w:rPr>
                <w:bCs/>
                <w:sz w:val="20"/>
                <w:lang w:val="en-US"/>
              </w:rPr>
            </w:pPr>
          </w:p>
        </w:tc>
        <w:tc>
          <w:tcPr>
            <w:tcW w:w="1134" w:type="dxa"/>
            <w:vMerge/>
          </w:tcPr>
          <w:p w14:paraId="14C7B5FB" w14:textId="77777777" w:rsidR="002D62BE" w:rsidRPr="004C1CB1" w:rsidRDefault="002D62BE" w:rsidP="002D62BE">
            <w:pPr>
              <w:pStyle w:val="Tablehead0"/>
              <w:rPr>
                <w:bCs/>
                <w:sz w:val="20"/>
                <w:lang w:val="en-US"/>
              </w:rPr>
            </w:pPr>
          </w:p>
        </w:tc>
        <w:tc>
          <w:tcPr>
            <w:tcW w:w="936" w:type="dxa"/>
          </w:tcPr>
          <w:p w14:paraId="4C9D0A64" w14:textId="77777777" w:rsidR="002D62BE" w:rsidRPr="004C1CB1" w:rsidRDefault="002D62BE" w:rsidP="002D62BE">
            <w:pPr>
              <w:pStyle w:val="Tablehead0"/>
              <w:ind w:left="-85" w:right="-85"/>
              <w:rPr>
                <w:bCs/>
                <w:sz w:val="20"/>
                <w:lang w:val="en-US"/>
              </w:rPr>
            </w:pPr>
            <w:r w:rsidRPr="004C1CB1">
              <w:rPr>
                <w:bCs/>
                <w:sz w:val="20"/>
                <w:lang w:val="en-US"/>
              </w:rPr>
              <w:t>A2</w:t>
            </w:r>
            <w:r>
              <w:rPr>
                <w:bCs/>
                <w:sz w:val="20"/>
                <w:lang w:val="en-US"/>
              </w:rPr>
              <w:br/>
            </w:r>
            <w:r w:rsidRPr="004C1CB1">
              <w:rPr>
                <w:bCs/>
                <w:sz w:val="20"/>
                <w:lang w:val="en-US"/>
              </w:rPr>
              <w:t>(9 kHz)</w:t>
            </w:r>
          </w:p>
        </w:tc>
        <w:tc>
          <w:tcPr>
            <w:tcW w:w="936" w:type="dxa"/>
          </w:tcPr>
          <w:p w14:paraId="3FA47E9C" w14:textId="77777777" w:rsidR="002D62BE" w:rsidRPr="004C1CB1" w:rsidRDefault="002D62BE" w:rsidP="002D62BE">
            <w:pPr>
              <w:pStyle w:val="Tablehead0"/>
              <w:ind w:left="-85" w:right="-85"/>
              <w:rPr>
                <w:bCs/>
                <w:sz w:val="20"/>
                <w:lang w:val="en-US"/>
              </w:rPr>
            </w:pPr>
            <w:r w:rsidRPr="004C1CB1">
              <w:rPr>
                <w:bCs/>
                <w:sz w:val="20"/>
                <w:lang w:val="en-US"/>
              </w:rPr>
              <w:t>B2</w:t>
            </w:r>
            <w:r>
              <w:rPr>
                <w:bCs/>
                <w:sz w:val="20"/>
                <w:lang w:val="en-US"/>
              </w:rPr>
              <w:br/>
            </w:r>
            <w:r w:rsidRPr="004C1CB1">
              <w:rPr>
                <w:bCs/>
                <w:sz w:val="20"/>
                <w:lang w:val="en-US"/>
              </w:rPr>
              <w:t>(9 kHz)</w:t>
            </w:r>
          </w:p>
        </w:tc>
        <w:tc>
          <w:tcPr>
            <w:tcW w:w="936" w:type="dxa"/>
            <w:tcBorders>
              <w:bottom w:val="nil"/>
            </w:tcBorders>
          </w:tcPr>
          <w:p w14:paraId="249A102C" w14:textId="77777777" w:rsidR="002D62BE" w:rsidRPr="004C1CB1" w:rsidRDefault="002D62BE" w:rsidP="002D62BE">
            <w:pPr>
              <w:pStyle w:val="Tablehead0"/>
              <w:ind w:left="-85" w:right="-85"/>
              <w:rPr>
                <w:bCs/>
                <w:sz w:val="20"/>
                <w:lang w:val="en-US"/>
              </w:rPr>
            </w:pPr>
            <w:r w:rsidRPr="004C1CB1">
              <w:rPr>
                <w:bCs/>
                <w:sz w:val="20"/>
                <w:lang w:val="en-US"/>
              </w:rPr>
              <w:t>A2</w:t>
            </w:r>
            <w:r>
              <w:rPr>
                <w:bCs/>
                <w:sz w:val="20"/>
                <w:lang w:val="en-US"/>
              </w:rPr>
              <w:br/>
            </w:r>
            <w:r w:rsidRPr="004C1CB1">
              <w:rPr>
                <w:bCs/>
                <w:sz w:val="20"/>
                <w:lang w:val="en-US"/>
              </w:rPr>
              <w:t>(9 kHz)</w:t>
            </w:r>
          </w:p>
        </w:tc>
        <w:tc>
          <w:tcPr>
            <w:tcW w:w="990" w:type="dxa"/>
            <w:tcBorders>
              <w:bottom w:val="nil"/>
            </w:tcBorders>
          </w:tcPr>
          <w:p w14:paraId="456B383C" w14:textId="77777777" w:rsidR="002D62BE" w:rsidRPr="004C1CB1" w:rsidRDefault="002D62BE" w:rsidP="002D62BE">
            <w:pPr>
              <w:pStyle w:val="Tablehead0"/>
              <w:rPr>
                <w:bCs/>
                <w:sz w:val="20"/>
                <w:lang w:val="en-US"/>
              </w:rPr>
            </w:pPr>
            <w:r w:rsidRPr="004C1CB1">
              <w:rPr>
                <w:bCs/>
                <w:sz w:val="20"/>
                <w:lang w:val="en-US"/>
              </w:rPr>
              <w:t>B2</w:t>
            </w:r>
            <w:r>
              <w:rPr>
                <w:bCs/>
                <w:sz w:val="20"/>
                <w:lang w:val="en-US"/>
              </w:rPr>
              <w:br/>
            </w:r>
            <w:r w:rsidRPr="004C1CB1">
              <w:rPr>
                <w:bCs/>
                <w:sz w:val="20"/>
                <w:lang w:val="en-US"/>
              </w:rPr>
              <w:t>(9 kHz)</w:t>
            </w:r>
          </w:p>
        </w:tc>
        <w:tc>
          <w:tcPr>
            <w:tcW w:w="936" w:type="dxa"/>
            <w:tcBorders>
              <w:bottom w:val="nil"/>
            </w:tcBorders>
          </w:tcPr>
          <w:p w14:paraId="3D591DE1" w14:textId="77777777" w:rsidR="002D62BE" w:rsidRPr="004C1CB1" w:rsidRDefault="002D62BE" w:rsidP="002D62BE">
            <w:pPr>
              <w:pStyle w:val="Tablehead0"/>
              <w:rPr>
                <w:bCs/>
                <w:sz w:val="20"/>
                <w:lang w:val="en-US"/>
              </w:rPr>
            </w:pPr>
            <w:r w:rsidRPr="004C1CB1">
              <w:rPr>
                <w:bCs/>
                <w:sz w:val="20"/>
                <w:lang w:val="en-US"/>
              </w:rPr>
              <w:t>A2</w:t>
            </w:r>
            <w:r>
              <w:rPr>
                <w:bCs/>
                <w:sz w:val="20"/>
                <w:lang w:val="en-US"/>
              </w:rPr>
              <w:br/>
            </w:r>
            <w:r w:rsidRPr="004C1CB1">
              <w:rPr>
                <w:bCs/>
                <w:sz w:val="20"/>
                <w:lang w:val="en-US"/>
              </w:rPr>
              <w:t>(9 kHz)</w:t>
            </w:r>
          </w:p>
        </w:tc>
      </w:tr>
      <w:tr w:rsidR="002D62BE" w14:paraId="214715A4" w14:textId="77777777" w:rsidTr="002D62BE">
        <w:trPr>
          <w:cantSplit/>
        </w:trPr>
        <w:tc>
          <w:tcPr>
            <w:tcW w:w="1276" w:type="dxa"/>
            <w:vMerge w:val="restart"/>
            <w:vAlign w:val="center"/>
          </w:tcPr>
          <w:p w14:paraId="7B7342C4" w14:textId="77777777" w:rsidR="002D62BE" w:rsidRPr="004C1CB1" w:rsidRDefault="002D62BE" w:rsidP="002D62BE">
            <w:pPr>
              <w:pStyle w:val="Tabletext0"/>
              <w:jc w:val="center"/>
              <w:rPr>
                <w:sz w:val="20"/>
                <w:lang w:val="en-US"/>
              </w:rPr>
            </w:pPr>
            <w:r w:rsidRPr="004C1CB1">
              <w:rPr>
                <w:sz w:val="20"/>
                <w:lang w:val="en-US"/>
              </w:rPr>
              <w:t>16-QAM</w:t>
            </w:r>
          </w:p>
        </w:tc>
        <w:tc>
          <w:tcPr>
            <w:tcW w:w="1276" w:type="dxa"/>
          </w:tcPr>
          <w:p w14:paraId="0FD541BB" w14:textId="77777777" w:rsidR="002D62BE" w:rsidRPr="004C1CB1" w:rsidRDefault="002D62BE" w:rsidP="002D62BE">
            <w:pPr>
              <w:pStyle w:val="Tabletext0"/>
              <w:jc w:val="center"/>
              <w:rPr>
                <w:sz w:val="20"/>
                <w:lang w:val="en-US"/>
              </w:rPr>
            </w:pPr>
            <w:r w:rsidRPr="004C1CB1">
              <w:rPr>
                <w:sz w:val="20"/>
                <w:lang w:val="en-US"/>
              </w:rPr>
              <w:t>0</w:t>
            </w:r>
          </w:p>
        </w:tc>
        <w:tc>
          <w:tcPr>
            <w:tcW w:w="1134" w:type="dxa"/>
            <w:vAlign w:val="center"/>
          </w:tcPr>
          <w:p w14:paraId="03476566" w14:textId="77777777" w:rsidR="002D62BE" w:rsidRPr="004C1CB1" w:rsidRDefault="002D62BE" w:rsidP="002D62BE">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0.5</w:t>
            </w:r>
          </w:p>
        </w:tc>
        <w:tc>
          <w:tcPr>
            <w:tcW w:w="936" w:type="dxa"/>
          </w:tcPr>
          <w:p w14:paraId="6509B1F3"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33.1</w:t>
            </w:r>
          </w:p>
        </w:tc>
        <w:tc>
          <w:tcPr>
            <w:tcW w:w="936" w:type="dxa"/>
          </w:tcPr>
          <w:p w14:paraId="3FFCA473"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33.8</w:t>
            </w:r>
          </w:p>
        </w:tc>
        <w:tc>
          <w:tcPr>
            <w:tcW w:w="936" w:type="dxa"/>
            <w:vAlign w:val="center"/>
          </w:tcPr>
          <w:p w14:paraId="5A3DB335"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33.9</w:t>
            </w:r>
          </w:p>
        </w:tc>
        <w:tc>
          <w:tcPr>
            <w:tcW w:w="990" w:type="dxa"/>
            <w:vAlign w:val="center"/>
          </w:tcPr>
          <w:p w14:paraId="0C10D385"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34.7</w:t>
            </w:r>
          </w:p>
        </w:tc>
        <w:tc>
          <w:tcPr>
            <w:tcW w:w="936" w:type="dxa"/>
          </w:tcPr>
          <w:p w14:paraId="7C8F51EE"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39.1</w:t>
            </w:r>
          </w:p>
        </w:tc>
      </w:tr>
      <w:tr w:rsidR="002D62BE" w14:paraId="6B16DBCF" w14:textId="77777777" w:rsidTr="002D62BE">
        <w:trPr>
          <w:cantSplit/>
        </w:trPr>
        <w:tc>
          <w:tcPr>
            <w:tcW w:w="1276" w:type="dxa"/>
            <w:vMerge/>
            <w:vAlign w:val="center"/>
          </w:tcPr>
          <w:p w14:paraId="3F1609EC" w14:textId="77777777" w:rsidR="002D62BE" w:rsidRPr="004C1CB1" w:rsidRDefault="002D62BE" w:rsidP="002D62BE">
            <w:pPr>
              <w:pStyle w:val="Tabletext0"/>
              <w:jc w:val="center"/>
              <w:rPr>
                <w:sz w:val="20"/>
                <w:lang w:val="en-US"/>
              </w:rPr>
            </w:pPr>
          </w:p>
        </w:tc>
        <w:tc>
          <w:tcPr>
            <w:tcW w:w="1276" w:type="dxa"/>
          </w:tcPr>
          <w:p w14:paraId="4B87784D" w14:textId="77777777" w:rsidR="002D62BE" w:rsidRPr="004C1CB1" w:rsidRDefault="002D62BE" w:rsidP="002D62BE">
            <w:pPr>
              <w:pStyle w:val="Tabletext0"/>
              <w:jc w:val="center"/>
              <w:rPr>
                <w:sz w:val="20"/>
                <w:lang w:val="en-US"/>
              </w:rPr>
            </w:pPr>
            <w:r w:rsidRPr="004C1CB1">
              <w:rPr>
                <w:sz w:val="20"/>
                <w:lang w:val="en-US"/>
              </w:rPr>
              <w:t>1</w:t>
            </w:r>
          </w:p>
        </w:tc>
        <w:tc>
          <w:tcPr>
            <w:tcW w:w="1134" w:type="dxa"/>
            <w:vAlign w:val="center"/>
          </w:tcPr>
          <w:p w14:paraId="271F0C73" w14:textId="77777777" w:rsidR="002D62BE" w:rsidRPr="004C1CB1" w:rsidRDefault="002D62BE" w:rsidP="002D62BE">
            <w:pPr>
              <w:pStyle w:val="Tabletext0"/>
              <w:tabs>
                <w:tab w:val="clear" w:pos="284"/>
                <w:tab w:val="clear" w:pos="567"/>
                <w:tab w:val="clear" w:pos="851"/>
                <w:tab w:val="clear" w:pos="1134"/>
                <w:tab w:val="clear" w:pos="1418"/>
                <w:tab w:val="decimal" w:pos="465"/>
              </w:tabs>
              <w:rPr>
                <w:iCs/>
                <w:sz w:val="20"/>
                <w:lang w:val="en-US"/>
              </w:rPr>
            </w:pPr>
            <w:r w:rsidRPr="004C1CB1">
              <w:rPr>
                <w:iCs/>
                <w:sz w:val="20"/>
                <w:lang w:val="en-US"/>
              </w:rPr>
              <w:tab/>
              <w:t>0.62</w:t>
            </w:r>
          </w:p>
        </w:tc>
        <w:tc>
          <w:tcPr>
            <w:tcW w:w="936" w:type="dxa"/>
          </w:tcPr>
          <w:p w14:paraId="6D2D4F86"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35.2</w:t>
            </w:r>
          </w:p>
        </w:tc>
        <w:tc>
          <w:tcPr>
            <w:tcW w:w="936" w:type="dxa"/>
          </w:tcPr>
          <w:p w14:paraId="7E50A6E9"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35.8</w:t>
            </w:r>
          </w:p>
        </w:tc>
        <w:tc>
          <w:tcPr>
            <w:tcW w:w="936" w:type="dxa"/>
            <w:vAlign w:val="center"/>
          </w:tcPr>
          <w:p w14:paraId="772033C0"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37.0</w:t>
            </w:r>
          </w:p>
        </w:tc>
        <w:tc>
          <w:tcPr>
            <w:tcW w:w="990" w:type="dxa"/>
            <w:vAlign w:val="center"/>
          </w:tcPr>
          <w:p w14:paraId="296E3760"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37.6</w:t>
            </w:r>
          </w:p>
        </w:tc>
        <w:tc>
          <w:tcPr>
            <w:tcW w:w="936" w:type="dxa"/>
          </w:tcPr>
          <w:p w14:paraId="044F23A3"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41.2</w:t>
            </w:r>
          </w:p>
        </w:tc>
      </w:tr>
      <w:tr w:rsidR="002D62BE" w14:paraId="2EC9C42E" w14:textId="77777777" w:rsidTr="002D62BE">
        <w:trPr>
          <w:cantSplit/>
        </w:trPr>
        <w:tc>
          <w:tcPr>
            <w:tcW w:w="1276" w:type="dxa"/>
            <w:vMerge w:val="restart"/>
            <w:vAlign w:val="center"/>
          </w:tcPr>
          <w:p w14:paraId="66FB8BDC" w14:textId="77777777" w:rsidR="002D62BE" w:rsidRPr="004C1CB1" w:rsidRDefault="002D62BE" w:rsidP="002D62BE">
            <w:pPr>
              <w:pStyle w:val="Tabletext0"/>
              <w:jc w:val="center"/>
              <w:rPr>
                <w:sz w:val="20"/>
                <w:lang w:val="en-US"/>
              </w:rPr>
            </w:pPr>
            <w:r w:rsidRPr="004C1CB1">
              <w:rPr>
                <w:sz w:val="20"/>
                <w:lang w:val="en-US"/>
              </w:rPr>
              <w:t>64-QAM</w:t>
            </w:r>
          </w:p>
        </w:tc>
        <w:tc>
          <w:tcPr>
            <w:tcW w:w="1276" w:type="dxa"/>
          </w:tcPr>
          <w:p w14:paraId="5B3153E8" w14:textId="77777777" w:rsidR="002D62BE" w:rsidRPr="004C1CB1" w:rsidRDefault="002D62BE" w:rsidP="002D62BE">
            <w:pPr>
              <w:pStyle w:val="Tabletext0"/>
              <w:jc w:val="center"/>
              <w:rPr>
                <w:sz w:val="20"/>
                <w:lang w:val="en-US"/>
              </w:rPr>
            </w:pPr>
            <w:r w:rsidRPr="004C1CB1">
              <w:rPr>
                <w:sz w:val="20"/>
                <w:lang w:val="en-US"/>
              </w:rPr>
              <w:t>0</w:t>
            </w:r>
          </w:p>
        </w:tc>
        <w:tc>
          <w:tcPr>
            <w:tcW w:w="1134" w:type="dxa"/>
            <w:vAlign w:val="center"/>
          </w:tcPr>
          <w:p w14:paraId="0E6CD515" w14:textId="77777777" w:rsidR="002D62BE" w:rsidRPr="004C1CB1" w:rsidRDefault="002D62BE" w:rsidP="002D62BE">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0.5</w:t>
            </w:r>
          </w:p>
        </w:tc>
        <w:tc>
          <w:tcPr>
            <w:tcW w:w="936" w:type="dxa"/>
          </w:tcPr>
          <w:p w14:paraId="00374C64"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38.6</w:t>
            </w:r>
          </w:p>
        </w:tc>
        <w:tc>
          <w:tcPr>
            <w:tcW w:w="936" w:type="dxa"/>
          </w:tcPr>
          <w:p w14:paraId="647A4FEC"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39.2</w:t>
            </w:r>
          </w:p>
        </w:tc>
        <w:tc>
          <w:tcPr>
            <w:tcW w:w="936" w:type="dxa"/>
            <w:vAlign w:val="center"/>
          </w:tcPr>
          <w:p w14:paraId="43590865"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39.4</w:t>
            </w:r>
          </w:p>
        </w:tc>
        <w:tc>
          <w:tcPr>
            <w:tcW w:w="990" w:type="dxa"/>
            <w:vAlign w:val="center"/>
          </w:tcPr>
          <w:p w14:paraId="49A3F5FD"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40.1</w:t>
            </w:r>
          </w:p>
        </w:tc>
        <w:tc>
          <w:tcPr>
            <w:tcW w:w="936" w:type="dxa"/>
          </w:tcPr>
          <w:p w14:paraId="3220C8F2"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44.6</w:t>
            </w:r>
          </w:p>
        </w:tc>
      </w:tr>
      <w:tr w:rsidR="002D62BE" w14:paraId="2C11B5EF" w14:textId="77777777" w:rsidTr="002D62BE">
        <w:trPr>
          <w:cantSplit/>
        </w:trPr>
        <w:tc>
          <w:tcPr>
            <w:tcW w:w="1276" w:type="dxa"/>
            <w:vMerge/>
          </w:tcPr>
          <w:p w14:paraId="0D77F181" w14:textId="77777777" w:rsidR="002D62BE" w:rsidRPr="004C1CB1" w:rsidRDefault="002D62BE" w:rsidP="002D62BE">
            <w:pPr>
              <w:pStyle w:val="Tabletext0"/>
              <w:rPr>
                <w:sz w:val="20"/>
                <w:lang w:val="en-US"/>
              </w:rPr>
            </w:pPr>
          </w:p>
        </w:tc>
        <w:tc>
          <w:tcPr>
            <w:tcW w:w="1276" w:type="dxa"/>
          </w:tcPr>
          <w:p w14:paraId="4D789EB4" w14:textId="77777777" w:rsidR="002D62BE" w:rsidRPr="004C1CB1" w:rsidRDefault="002D62BE" w:rsidP="002D62BE">
            <w:pPr>
              <w:pStyle w:val="Tabletext0"/>
              <w:jc w:val="center"/>
              <w:rPr>
                <w:sz w:val="20"/>
                <w:lang w:val="en-US"/>
              </w:rPr>
            </w:pPr>
            <w:r w:rsidRPr="004C1CB1">
              <w:rPr>
                <w:sz w:val="20"/>
                <w:lang w:val="en-US"/>
              </w:rPr>
              <w:t>1</w:t>
            </w:r>
          </w:p>
        </w:tc>
        <w:tc>
          <w:tcPr>
            <w:tcW w:w="1134" w:type="dxa"/>
            <w:vAlign w:val="center"/>
          </w:tcPr>
          <w:p w14:paraId="276D4C1D" w14:textId="77777777" w:rsidR="002D62BE" w:rsidRPr="004C1CB1" w:rsidRDefault="002D62BE" w:rsidP="002D62BE">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0.6</w:t>
            </w:r>
          </w:p>
        </w:tc>
        <w:tc>
          <w:tcPr>
            <w:tcW w:w="936" w:type="dxa"/>
          </w:tcPr>
          <w:p w14:paraId="270DBD84"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39.8</w:t>
            </w:r>
          </w:p>
        </w:tc>
        <w:tc>
          <w:tcPr>
            <w:tcW w:w="936" w:type="dxa"/>
          </w:tcPr>
          <w:p w14:paraId="552C47A5"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40.4</w:t>
            </w:r>
          </w:p>
        </w:tc>
        <w:tc>
          <w:tcPr>
            <w:tcW w:w="936" w:type="dxa"/>
            <w:vAlign w:val="center"/>
          </w:tcPr>
          <w:p w14:paraId="1EC564DA"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40.8</w:t>
            </w:r>
          </w:p>
        </w:tc>
        <w:tc>
          <w:tcPr>
            <w:tcW w:w="990" w:type="dxa"/>
            <w:vAlign w:val="center"/>
          </w:tcPr>
          <w:p w14:paraId="15BAC5DB"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41.4</w:t>
            </w:r>
          </w:p>
        </w:tc>
        <w:tc>
          <w:tcPr>
            <w:tcW w:w="936" w:type="dxa"/>
          </w:tcPr>
          <w:p w14:paraId="3945210D"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45.8</w:t>
            </w:r>
          </w:p>
        </w:tc>
      </w:tr>
      <w:tr w:rsidR="002D62BE" w14:paraId="74BDBB3F" w14:textId="77777777" w:rsidTr="002D62BE">
        <w:trPr>
          <w:cantSplit/>
        </w:trPr>
        <w:tc>
          <w:tcPr>
            <w:tcW w:w="1276" w:type="dxa"/>
            <w:vMerge/>
          </w:tcPr>
          <w:p w14:paraId="3E7D4CDE" w14:textId="77777777" w:rsidR="002D62BE" w:rsidRPr="004C1CB1" w:rsidRDefault="002D62BE" w:rsidP="002D62BE">
            <w:pPr>
              <w:pStyle w:val="Tabletext0"/>
              <w:rPr>
                <w:sz w:val="20"/>
                <w:lang w:val="en-US"/>
              </w:rPr>
            </w:pPr>
          </w:p>
        </w:tc>
        <w:tc>
          <w:tcPr>
            <w:tcW w:w="1276" w:type="dxa"/>
          </w:tcPr>
          <w:p w14:paraId="67FABF95" w14:textId="77777777" w:rsidR="002D62BE" w:rsidRPr="004C1CB1" w:rsidRDefault="002D62BE" w:rsidP="002D62BE">
            <w:pPr>
              <w:pStyle w:val="Tabletext0"/>
              <w:jc w:val="center"/>
              <w:rPr>
                <w:sz w:val="20"/>
                <w:lang w:val="en-US"/>
              </w:rPr>
            </w:pPr>
            <w:r w:rsidRPr="004C1CB1">
              <w:rPr>
                <w:sz w:val="20"/>
                <w:lang w:val="en-US"/>
              </w:rPr>
              <w:t>2</w:t>
            </w:r>
          </w:p>
        </w:tc>
        <w:tc>
          <w:tcPr>
            <w:tcW w:w="1134" w:type="dxa"/>
            <w:vAlign w:val="center"/>
          </w:tcPr>
          <w:p w14:paraId="1994964A" w14:textId="77777777" w:rsidR="002D62BE" w:rsidRPr="004C1CB1" w:rsidRDefault="002D62BE" w:rsidP="002D62BE">
            <w:pPr>
              <w:pStyle w:val="Tabletext0"/>
              <w:tabs>
                <w:tab w:val="clear" w:pos="284"/>
                <w:tab w:val="clear" w:pos="567"/>
                <w:tab w:val="clear" w:pos="851"/>
                <w:tab w:val="clear" w:pos="1134"/>
                <w:tab w:val="clear" w:pos="1418"/>
                <w:tab w:val="decimal" w:pos="465"/>
              </w:tabs>
              <w:rPr>
                <w:iCs/>
                <w:sz w:val="20"/>
                <w:lang w:val="en-US"/>
              </w:rPr>
            </w:pPr>
            <w:r w:rsidRPr="004C1CB1">
              <w:rPr>
                <w:iCs/>
                <w:sz w:val="20"/>
                <w:lang w:val="en-US"/>
              </w:rPr>
              <w:tab/>
              <w:t>0.71</w:t>
            </w:r>
          </w:p>
        </w:tc>
        <w:tc>
          <w:tcPr>
            <w:tcW w:w="936" w:type="dxa"/>
          </w:tcPr>
          <w:p w14:paraId="74566295"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41.6</w:t>
            </w:r>
          </w:p>
        </w:tc>
        <w:tc>
          <w:tcPr>
            <w:tcW w:w="936" w:type="dxa"/>
          </w:tcPr>
          <w:p w14:paraId="3110D5D5"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42.2</w:t>
            </w:r>
          </w:p>
        </w:tc>
        <w:tc>
          <w:tcPr>
            <w:tcW w:w="936" w:type="dxa"/>
            <w:vAlign w:val="center"/>
          </w:tcPr>
          <w:p w14:paraId="6DE80ED6"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43.7</w:t>
            </w:r>
          </w:p>
        </w:tc>
        <w:tc>
          <w:tcPr>
            <w:tcW w:w="990" w:type="dxa"/>
            <w:vAlign w:val="center"/>
          </w:tcPr>
          <w:p w14:paraId="7A8E2C5D"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44.2</w:t>
            </w:r>
          </w:p>
        </w:tc>
        <w:tc>
          <w:tcPr>
            <w:tcW w:w="936" w:type="dxa"/>
          </w:tcPr>
          <w:p w14:paraId="3B48D91B"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47.6</w:t>
            </w:r>
          </w:p>
        </w:tc>
      </w:tr>
      <w:tr w:rsidR="002D62BE" w14:paraId="0234C562" w14:textId="77777777" w:rsidTr="002D62BE">
        <w:trPr>
          <w:cantSplit/>
        </w:trPr>
        <w:tc>
          <w:tcPr>
            <w:tcW w:w="1276" w:type="dxa"/>
            <w:vMerge/>
          </w:tcPr>
          <w:p w14:paraId="2DC542F2" w14:textId="77777777" w:rsidR="002D62BE" w:rsidRPr="004C1CB1" w:rsidRDefault="002D62BE" w:rsidP="002D62BE">
            <w:pPr>
              <w:pStyle w:val="Tabletext0"/>
              <w:rPr>
                <w:sz w:val="20"/>
                <w:lang w:val="en-US"/>
              </w:rPr>
            </w:pPr>
          </w:p>
        </w:tc>
        <w:tc>
          <w:tcPr>
            <w:tcW w:w="1276" w:type="dxa"/>
          </w:tcPr>
          <w:p w14:paraId="03A5F67D" w14:textId="77777777" w:rsidR="002D62BE" w:rsidRPr="004C1CB1" w:rsidRDefault="002D62BE" w:rsidP="002D62BE">
            <w:pPr>
              <w:pStyle w:val="Tabletext0"/>
              <w:jc w:val="center"/>
              <w:rPr>
                <w:sz w:val="20"/>
                <w:lang w:val="en-US"/>
              </w:rPr>
            </w:pPr>
            <w:r w:rsidRPr="004C1CB1">
              <w:rPr>
                <w:sz w:val="20"/>
                <w:lang w:val="en-US"/>
              </w:rPr>
              <w:t>3</w:t>
            </w:r>
          </w:p>
        </w:tc>
        <w:tc>
          <w:tcPr>
            <w:tcW w:w="1134" w:type="dxa"/>
            <w:vAlign w:val="center"/>
          </w:tcPr>
          <w:p w14:paraId="10EDD236" w14:textId="77777777" w:rsidR="002D62BE" w:rsidRPr="004C1CB1" w:rsidRDefault="002D62BE" w:rsidP="002D62BE">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0.78</w:t>
            </w:r>
          </w:p>
        </w:tc>
        <w:tc>
          <w:tcPr>
            <w:tcW w:w="936" w:type="dxa"/>
          </w:tcPr>
          <w:p w14:paraId="0EA608F5"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43.2</w:t>
            </w:r>
          </w:p>
        </w:tc>
        <w:tc>
          <w:tcPr>
            <w:tcW w:w="936" w:type="dxa"/>
          </w:tcPr>
          <w:p w14:paraId="12B26058"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43.8</w:t>
            </w:r>
          </w:p>
        </w:tc>
        <w:tc>
          <w:tcPr>
            <w:tcW w:w="936" w:type="dxa"/>
            <w:vAlign w:val="center"/>
          </w:tcPr>
          <w:p w14:paraId="6026D26E"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46.5</w:t>
            </w:r>
          </w:p>
        </w:tc>
        <w:tc>
          <w:tcPr>
            <w:tcW w:w="990" w:type="dxa"/>
            <w:vAlign w:val="center"/>
          </w:tcPr>
          <w:p w14:paraId="4C63A438"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46.8</w:t>
            </w:r>
          </w:p>
        </w:tc>
        <w:tc>
          <w:tcPr>
            <w:tcW w:w="936" w:type="dxa"/>
          </w:tcPr>
          <w:p w14:paraId="259FE584"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49.2</w:t>
            </w:r>
          </w:p>
        </w:tc>
      </w:tr>
    </w:tbl>
    <w:p w14:paraId="3D84FE91" w14:textId="77777777" w:rsidR="002D62BE" w:rsidRDefault="002D62BE" w:rsidP="002D62BE">
      <w:pPr>
        <w:pStyle w:val="TableText"/>
        <w:rPr>
          <w:lang w:val="en-US"/>
        </w:rPr>
      </w:pPr>
    </w:p>
    <w:p w14:paraId="3226E2D6" w14:textId="77777777" w:rsidR="002D62BE" w:rsidRDefault="002D62BE" w:rsidP="002D62BE">
      <w:pPr>
        <w:jc w:val="center"/>
      </w:pPr>
      <w:r>
        <w:t>______________</w:t>
      </w:r>
    </w:p>
    <w:p w14:paraId="18D8F447" w14:textId="77777777" w:rsidR="002D62BE" w:rsidRDefault="002D62BE" w:rsidP="002D62BE">
      <w:pPr>
        <w:pStyle w:val="TableText"/>
        <w:rPr>
          <w:lang w:val="en-US"/>
        </w:rPr>
      </w:pPr>
    </w:p>
    <w:p w14:paraId="561FF4AD" w14:textId="77777777" w:rsidR="002D62BE" w:rsidRDefault="002D62BE" w:rsidP="002D62BE">
      <w:pPr>
        <w:pStyle w:val="TableText"/>
        <w:rPr>
          <w:lang w:val="en-US"/>
        </w:rPr>
      </w:pPr>
    </w:p>
    <w:p w14:paraId="22FA631F" w14:textId="77777777" w:rsidR="002D62BE" w:rsidRDefault="002D62BE" w:rsidP="002D62BE">
      <w:pPr>
        <w:pStyle w:val="TableText"/>
        <w:rPr>
          <w:lang w:val="en-US"/>
        </w:rPr>
      </w:pPr>
    </w:p>
    <w:p w14:paraId="7AB960AB" w14:textId="77777777" w:rsidR="002D62BE" w:rsidRDefault="002D62BE" w:rsidP="002D62BE">
      <w:pPr>
        <w:pStyle w:val="TableText"/>
        <w:rPr>
          <w:lang w:val="en-US"/>
        </w:rPr>
      </w:pPr>
    </w:p>
    <w:p w14:paraId="34BE7A1B" w14:textId="77777777" w:rsidR="002D62BE" w:rsidRDefault="002D62BE" w:rsidP="002D62BE">
      <w:pPr>
        <w:pStyle w:val="TableText"/>
        <w:rPr>
          <w:lang w:val="en-US"/>
        </w:rPr>
      </w:pPr>
    </w:p>
    <w:p w14:paraId="0A5F2C90" w14:textId="77777777" w:rsidR="002D62BE" w:rsidRDefault="002D62BE" w:rsidP="002D62BE">
      <w:pPr>
        <w:pStyle w:val="TableText"/>
        <w:rPr>
          <w:lang w:val="en-US"/>
        </w:rPr>
      </w:pPr>
    </w:p>
    <w:p w14:paraId="003D401F" w14:textId="77777777" w:rsidR="002D62BE" w:rsidRDefault="002D62BE" w:rsidP="002D62BE">
      <w:pPr>
        <w:pStyle w:val="TableText"/>
        <w:rPr>
          <w:lang w:val="en-US"/>
        </w:rPr>
      </w:pPr>
    </w:p>
    <w:p w14:paraId="48D19464" w14:textId="77777777" w:rsidR="002D62BE" w:rsidRDefault="002D62BE" w:rsidP="002D62BE">
      <w:pPr>
        <w:pStyle w:val="TableText"/>
        <w:rPr>
          <w:lang w:val="en-US"/>
        </w:rPr>
      </w:pPr>
    </w:p>
    <w:p w14:paraId="2B36A3D6" w14:textId="77777777" w:rsidR="002D62BE" w:rsidRDefault="002D62BE" w:rsidP="002D62BE">
      <w:pPr>
        <w:pStyle w:val="TableText"/>
        <w:rPr>
          <w:lang w:val="en-US"/>
        </w:rPr>
      </w:pPr>
    </w:p>
    <w:p w14:paraId="6A3812FE" w14:textId="77777777" w:rsidR="002D62BE" w:rsidRDefault="002D62BE" w:rsidP="002D62BE">
      <w:pPr>
        <w:pStyle w:val="TableText"/>
        <w:rPr>
          <w:lang w:val="en-US"/>
        </w:rPr>
      </w:pPr>
    </w:p>
    <w:p w14:paraId="043D9AB4" w14:textId="77777777" w:rsidR="002D62BE" w:rsidRDefault="002D62BE" w:rsidP="002D62BE">
      <w:pPr>
        <w:pStyle w:val="TableText"/>
        <w:rPr>
          <w:lang w:val="en-US"/>
        </w:rPr>
      </w:pPr>
    </w:p>
    <w:p w14:paraId="4A64AB9B" w14:textId="77777777" w:rsidR="008C497B" w:rsidRPr="003F4E3E" w:rsidRDefault="008C497B" w:rsidP="001E6ED1"/>
    <w:p w14:paraId="13182657" w14:textId="77777777" w:rsidR="008C497B" w:rsidRPr="003F4E3E" w:rsidRDefault="008C497B" w:rsidP="001E6ED1"/>
    <w:p w14:paraId="20838098" w14:textId="77777777" w:rsidR="008C497B" w:rsidRPr="003F4E3E" w:rsidRDefault="008C497B" w:rsidP="001E6ED1">
      <w:pPr>
        <w:sectPr w:rsidR="008C497B" w:rsidRPr="003F4E3E">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6FE90867" w14:textId="77777777" w:rsidR="008C497B" w:rsidRPr="003F4E3E" w:rsidRDefault="008C497B" w:rsidP="001E6ED1"/>
    <w:sectPr w:rsidR="008C497B" w:rsidRPr="003F4E3E" w:rsidSect="003F4E3E">
      <w:headerReference w:type="first" r:id="rId8"/>
      <w:foot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88E7DF" w14:textId="77777777" w:rsidR="00D37662" w:rsidRDefault="00D37662">
      <w:r>
        <w:separator/>
      </w:r>
    </w:p>
  </w:endnote>
  <w:endnote w:type="continuationSeparator" w:id="0">
    <w:p w14:paraId="39048BEB" w14:textId="77777777" w:rsidR="00D37662" w:rsidRDefault="00D37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09281" w14:textId="77777777" w:rsidR="003F4E3E" w:rsidRDefault="003F4E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F458AB" w14:textId="77777777" w:rsidR="00D37662" w:rsidRDefault="00D37662">
      <w:r>
        <w:rPr>
          <w:b/>
        </w:rPr>
        <w:t>_______________</w:t>
      </w:r>
    </w:p>
  </w:footnote>
  <w:footnote w:type="continuationSeparator" w:id="0">
    <w:p w14:paraId="5DDB660D" w14:textId="77777777" w:rsidR="00D37662" w:rsidRDefault="00D37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F4E3E" w14:paraId="11F31ACC"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0588F46" w14:textId="77777777" w:rsidR="003F4E3E" w:rsidRDefault="003F4E3E">
          <w:pPr>
            <w:pStyle w:val="HeaderRegProc"/>
          </w:pPr>
          <w:r>
            <w:t>Part B</w:t>
          </w:r>
        </w:p>
      </w:tc>
      <w:tc>
        <w:tcPr>
          <w:tcW w:w="1701" w:type="dxa"/>
          <w:tcBorders>
            <w:top w:val="single" w:sz="6" w:space="0" w:color="auto"/>
            <w:left w:val="single" w:sz="6" w:space="0" w:color="auto"/>
            <w:bottom w:val="single" w:sz="6" w:space="0" w:color="auto"/>
            <w:right w:val="single" w:sz="6" w:space="0" w:color="auto"/>
          </w:tcBorders>
        </w:tcPr>
        <w:p w14:paraId="107D53DD" w14:textId="24002B63" w:rsidR="003F4E3E" w:rsidRDefault="003F4E3E">
          <w:pPr>
            <w:pStyle w:val="HeaderRegProc"/>
            <w:rPr>
              <w:lang w:val="fr-FR"/>
            </w:rPr>
          </w:pPr>
          <w:r>
            <w:fldChar w:fldCharType="begin"/>
          </w:r>
          <w:r>
            <w:instrText>styleref href2</w:instrText>
          </w:r>
          <w:r>
            <w:fldChar w:fldCharType="separate"/>
          </w:r>
          <w:r w:rsidR="00C67B98">
            <w:rPr>
              <w:noProof/>
            </w:rPr>
            <w:t>B7</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306FA43" w14:textId="77777777" w:rsidR="003F4E3E" w:rsidRDefault="003F4E3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8A2011">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BB9FED" w14:textId="6B8E16BC" w:rsidR="003F4E3E" w:rsidRDefault="003F4E3E">
          <w:pPr>
            <w:pStyle w:val="HeaderRegProc"/>
            <w:rPr>
              <w:lang w:val="fr-CH"/>
            </w:rPr>
          </w:pPr>
          <w:r>
            <w:rPr>
              <w:lang w:val="fr-CH"/>
            </w:rPr>
            <w:t>rev.</w:t>
          </w:r>
          <w:r w:rsidR="00627E24">
            <w:rPr>
              <w:lang w:val="fr-CH"/>
            </w:rPr>
            <w:t xml:space="preserve"> </w:t>
          </w:r>
          <w:r w:rsidR="002D62BE">
            <w:t>-</w:t>
          </w:r>
        </w:p>
      </w:tc>
    </w:tr>
  </w:tbl>
  <w:p w14:paraId="3657B377" w14:textId="77777777" w:rsidR="003F4E3E" w:rsidRDefault="003F4E3E">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F4E3E" w14:paraId="254CF74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906AFA8" w14:textId="77777777" w:rsidR="003F4E3E" w:rsidRDefault="003F4E3E">
          <w:pPr>
            <w:pStyle w:val="HeaderRegProc"/>
          </w:pPr>
          <w:r>
            <w:t>Part B</w:t>
          </w:r>
        </w:p>
      </w:tc>
      <w:tc>
        <w:tcPr>
          <w:tcW w:w="1701" w:type="dxa"/>
          <w:tcBorders>
            <w:top w:val="single" w:sz="6" w:space="0" w:color="auto"/>
            <w:left w:val="single" w:sz="6" w:space="0" w:color="auto"/>
            <w:bottom w:val="single" w:sz="6" w:space="0" w:color="auto"/>
            <w:right w:val="single" w:sz="6" w:space="0" w:color="auto"/>
          </w:tcBorders>
        </w:tcPr>
        <w:p w14:paraId="108DC662" w14:textId="044F5D7A" w:rsidR="003F4E3E" w:rsidRDefault="003F4E3E">
          <w:pPr>
            <w:pStyle w:val="HeaderRegProc"/>
            <w:rPr>
              <w:lang w:val="fr-FR"/>
            </w:rPr>
          </w:pPr>
          <w:r>
            <w:fldChar w:fldCharType="begin"/>
          </w:r>
          <w:r>
            <w:instrText>styleref href2</w:instrText>
          </w:r>
          <w:r>
            <w:fldChar w:fldCharType="separate"/>
          </w:r>
          <w:r w:rsidR="00C67B98">
            <w:rPr>
              <w:noProof/>
            </w:rPr>
            <w:t>B7</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A0044F1" w14:textId="77777777" w:rsidR="003F4E3E" w:rsidRDefault="003F4E3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8A2011">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76192E3" w14:textId="683A8097" w:rsidR="003F4E3E" w:rsidRDefault="003F4E3E">
          <w:pPr>
            <w:pStyle w:val="HeaderRegProc"/>
            <w:rPr>
              <w:lang w:val="fr-CH"/>
            </w:rPr>
          </w:pPr>
          <w:r>
            <w:rPr>
              <w:lang w:val="fr-CH"/>
            </w:rPr>
            <w:t>rev.</w:t>
          </w:r>
          <w:r w:rsidR="00627E24">
            <w:rPr>
              <w:lang w:val="fr-CH"/>
            </w:rPr>
            <w:t xml:space="preserve"> </w:t>
          </w:r>
          <w:r w:rsidR="002D62BE">
            <w:t>-</w:t>
          </w:r>
        </w:p>
      </w:tc>
    </w:tr>
  </w:tbl>
  <w:p w14:paraId="14B7B025" w14:textId="77777777" w:rsidR="003F4E3E" w:rsidRDefault="003F4E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35DAD" w14:textId="77777777" w:rsidR="003F4E3E" w:rsidRDefault="003F4E3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8C497B"/>
    <w:rsid w:val="000349FB"/>
    <w:rsid w:val="00091804"/>
    <w:rsid w:val="000B423B"/>
    <w:rsid w:val="001879DD"/>
    <w:rsid w:val="001E6ED1"/>
    <w:rsid w:val="002D62BE"/>
    <w:rsid w:val="003061FA"/>
    <w:rsid w:val="003F4E3E"/>
    <w:rsid w:val="00433573"/>
    <w:rsid w:val="00482885"/>
    <w:rsid w:val="004B034C"/>
    <w:rsid w:val="004E6CE6"/>
    <w:rsid w:val="00627E24"/>
    <w:rsid w:val="00653CBA"/>
    <w:rsid w:val="007A5970"/>
    <w:rsid w:val="00826A17"/>
    <w:rsid w:val="00894163"/>
    <w:rsid w:val="008A2011"/>
    <w:rsid w:val="008C497B"/>
    <w:rsid w:val="00924A26"/>
    <w:rsid w:val="009D5C48"/>
    <w:rsid w:val="00A842D5"/>
    <w:rsid w:val="00AF1C6C"/>
    <w:rsid w:val="00B1708E"/>
    <w:rsid w:val="00B34D59"/>
    <w:rsid w:val="00B517A2"/>
    <w:rsid w:val="00C67B98"/>
    <w:rsid w:val="00CA0E7E"/>
    <w:rsid w:val="00CF02DE"/>
    <w:rsid w:val="00D32D08"/>
    <w:rsid w:val="00D37662"/>
    <w:rsid w:val="00EA5EFB"/>
    <w:rsid w:val="00FF7A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2BD1EC"/>
  <w15:docId w15:val="{FA87E9DD-E4E4-4C80-9F76-5BF4C72D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aliases w:val="3,Titre 3,1,h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rPr>
      <w:b/>
      <w:color w:val="FFCC00"/>
    </w:rPr>
  </w:style>
  <w:style w:type="character" w:customStyle="1" w:styleId="Appref">
    <w:name w:val="App_ref"/>
    <w:rPr>
      <w:color w:val="3366FF"/>
    </w:rPr>
  </w:style>
  <w:style w:type="character" w:customStyle="1" w:styleId="Artdef">
    <w:name w:val="Art_def"/>
    <w:rPr>
      <w:b/>
      <w:color w:val="FFCC00"/>
    </w:rPr>
  </w:style>
  <w:style w:type="character" w:customStyle="1" w:styleId="Artref">
    <w:name w:val="Art_ref"/>
    <w:rPr>
      <w:color w:val="3366FF"/>
    </w:rPr>
  </w:style>
  <w:style w:type="character" w:customStyle="1" w:styleId="Recdef">
    <w:name w:val="Rec_def"/>
    <w:rPr>
      <w:b/>
      <w:color w:val="FFCC00"/>
    </w:rPr>
  </w:style>
  <w:style w:type="character" w:customStyle="1" w:styleId="Recref">
    <w:name w:val="Rec_ref"/>
    <w:rPr>
      <w:color w:val="3366FF"/>
    </w:rPr>
  </w:style>
  <w:style w:type="character" w:customStyle="1" w:styleId="Resdef">
    <w:name w:val="Res_def"/>
    <w:rPr>
      <w:b/>
      <w:color w:val="FFCC00"/>
    </w:rPr>
  </w:style>
  <w:style w:type="character" w:customStyle="1" w:styleId="Resref">
    <w:name w:val="Res_ref"/>
    <w:rPr>
      <w:color w:val="3366FF"/>
    </w:rPr>
  </w:style>
  <w:style w:type="character" w:customStyle="1" w:styleId="Tableref0">
    <w:name w:val="Table_ref"/>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Artdef0">
    <w:name w:val="Art#_def"/>
    <w:rPr>
      <w:rFonts w:ascii="Times New Roman" w:hAnsi="Times New Roman"/>
      <w:b/>
    </w:rPr>
  </w:style>
  <w:style w:type="character" w:customStyle="1" w:styleId="Appdef0">
    <w:name w:val="App#_def"/>
    <w:rPr>
      <w:rFonts w:ascii="Times New Roman" w:hAnsi="Times New Roman"/>
      <w:b/>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rPr>
      <w:rFonts w:ascii="Times New Roman" w:hAnsi="Times New Roman"/>
      <w:b/>
    </w:rPr>
  </w:style>
  <w:style w:type="character" w:customStyle="1" w:styleId="Resref0">
    <w:name w:val="Res#_ref"/>
    <w:basedOn w:val="DefaultParagraphFont"/>
  </w:style>
  <w:style w:type="paragraph" w:customStyle="1" w:styleId="Headingi0">
    <w:name w:val="Heading_i"/>
    <w:basedOn w:val="Heading3"/>
    <w:next w:val="Normal"/>
    <w:pPr>
      <w:tabs>
        <w:tab w:val="clear" w:pos="1134"/>
        <w:tab w:val="clear" w:pos="1871"/>
        <w:tab w:val="left" w:pos="794"/>
        <w:tab w:val="left" w:pos="1191"/>
        <w:tab w:val="left" w:pos="1588"/>
        <w:tab w:val="left" w:pos="1985"/>
      </w:tabs>
      <w:spacing w:before="160"/>
      <w:ind w:left="0" w:firstLine="0"/>
      <w:jc w:val="left"/>
    </w:pPr>
    <w:rPr>
      <w:b w:val="0"/>
      <w:i/>
    </w:rPr>
  </w:style>
  <w:style w:type="paragraph" w:customStyle="1" w:styleId="Head0">
    <w:name w:val="Head"/>
    <w:basedOn w:val="Normal"/>
    <w:pPr>
      <w:tabs>
        <w:tab w:val="clear" w:pos="1134"/>
        <w:tab w:val="clear" w:pos="1871"/>
        <w:tab w:val="clear" w:pos="2268"/>
        <w:tab w:val="left" w:pos="6663"/>
      </w:tabs>
      <w:overflowPunct/>
      <w:autoSpaceDE/>
      <w:autoSpaceDN/>
      <w:adjustRightInd/>
      <w:spacing w:before="0"/>
      <w:jc w:val="left"/>
      <w:textAlignment w:val="auto"/>
    </w:pPr>
  </w:style>
  <w:style w:type="paragraph" w:customStyle="1" w:styleId="FooterQP">
    <w:name w:val="Footer_QP"/>
    <w:basedOn w:val="Normal"/>
    <w:rsid w:val="00924A26"/>
    <w:pPr>
      <w:tabs>
        <w:tab w:val="clear" w:pos="1134"/>
        <w:tab w:val="clear" w:pos="1871"/>
        <w:tab w:val="clear" w:pos="2268"/>
        <w:tab w:val="left" w:pos="907"/>
        <w:tab w:val="right" w:pos="8789"/>
        <w:tab w:val="right" w:pos="9639"/>
      </w:tabs>
      <w:spacing w:before="0"/>
      <w:jc w:val="left"/>
    </w:pPr>
    <w:rPr>
      <w:b/>
      <w:sz w:val="22"/>
    </w:rPr>
  </w:style>
  <w:style w:type="character" w:customStyle="1" w:styleId="Heading1Char">
    <w:name w:val="Heading 1 Char"/>
    <w:aliases w:val="h1 Char"/>
    <w:link w:val="Heading1"/>
    <w:rsid w:val="002D62BE"/>
    <w:rPr>
      <w:b/>
      <w:sz w:val="28"/>
      <w:lang w:val="en-GB" w:eastAsia="en-US"/>
    </w:rPr>
  </w:style>
  <w:style w:type="character" w:customStyle="1" w:styleId="TabletextChar">
    <w:name w:val="Table_text Char"/>
    <w:link w:val="Tabletext0"/>
    <w:rsid w:val="002D62BE"/>
    <w:rPr>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ucasi\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9</TotalTime>
  <Pages>6</Pages>
  <Words>1106</Words>
  <Characters>6307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SECB6 du RR</dc:subject>
  <dc:creator>Composition des Publications</dc:creator>
  <cp:keywords>FOLIOS:  1  -  4(bl)</cp:keywords>
  <dc:description>Edidition 2009:  10.02.2009/SdN_x000d_
Corr.:       25.02.2009/DD   (dict. ok)</dc:description>
  <cp:lastModifiedBy>Al-Yammouni, Hala</cp:lastModifiedBy>
  <cp:revision>16</cp:revision>
  <cp:lastPrinted>2020-12-15T14:42:00Z</cp:lastPrinted>
  <dcterms:created xsi:type="dcterms:W3CDTF">2011-12-15T10:27:00Z</dcterms:created>
  <dcterms:modified xsi:type="dcterms:W3CDTF">2021-04-28T08:49:00Z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