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rsidR="00EE6BB8" w:rsidRPr="001D536B" w:rsidRDefault="00EE6BB8" w:rsidP="009A07D7">
      <w:pPr>
        <w:pStyle w:val="Heading1"/>
        <w:rPr>
          <w:bCs w:val="0"/>
          <w:rtl/>
        </w:rPr>
      </w:pPr>
      <w:r w:rsidRPr="001D536B">
        <w:t>1</w:t>
      </w:r>
      <w:r w:rsidRPr="001D536B">
        <w:rPr>
          <w:rFonts w:hint="cs"/>
          <w:rtl/>
        </w:rPr>
        <w:tab/>
        <w:t>المقدمة</w:t>
      </w:r>
    </w:p>
    <w:p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rsidR="00EE6BB8" w:rsidRPr="001D536B" w:rsidRDefault="00EE6BB8" w:rsidP="00F75255">
      <w:pPr>
        <w:pStyle w:val="enumlev1"/>
        <w:spacing w:before="80"/>
        <w:rPr>
          <w:rtl/>
        </w:rPr>
      </w:pPr>
      <w:r w:rsidRPr="001D536B">
        <w:rPr>
          <w:rFonts w:hint="cs"/>
          <w:rtl/>
        </w:rPr>
        <w:t>-</w:t>
      </w:r>
      <w:proofErr w:type="gramStart"/>
      <w:r w:rsidRPr="001D536B">
        <w:rPr>
          <w:rtl/>
        </w:rPr>
        <w:tab/>
      </w:r>
      <w:r w:rsidRPr="001D536B">
        <w:t>.1.A</w:t>
      </w:r>
      <w:r w:rsidRPr="001D536B">
        <w:rPr>
          <w:rtl/>
          <w:lang w:bidi="ar-EG"/>
        </w:rPr>
        <w:t>و.</w:t>
      </w:r>
      <w:r w:rsidRPr="001D536B">
        <w:t>1</w:t>
      </w:r>
      <w:proofErr w:type="gramEnd"/>
      <w:r w:rsidRPr="001D536B">
        <w:rPr>
          <w:rFonts w:hint="cs"/>
          <w:rtl/>
        </w:rPr>
        <w:tab/>
        <w:t>الإدارة المبلغة</w:t>
      </w:r>
    </w:p>
    <w:p w:rsidR="00EE6BB8" w:rsidRPr="001D536B" w:rsidRDefault="00EE6BB8" w:rsidP="00F75255">
      <w:pPr>
        <w:pStyle w:val="enumlev1"/>
        <w:spacing w:before="80"/>
        <w:rPr>
          <w:rtl/>
        </w:rPr>
      </w:pPr>
      <w:r w:rsidRPr="001D536B">
        <w:rPr>
          <w:rFonts w:hint="cs"/>
          <w:rtl/>
        </w:rPr>
        <w:t>-</w:t>
      </w:r>
      <w:proofErr w:type="gramStart"/>
      <w:r w:rsidRPr="001D536B">
        <w:rPr>
          <w:rtl/>
        </w:rPr>
        <w:tab/>
      </w:r>
      <w:r w:rsidRPr="001D536B">
        <w:t>.1.A</w:t>
      </w:r>
      <w:r w:rsidRPr="001D536B">
        <w:rPr>
          <w:rtl/>
          <w:lang w:bidi="ar-EG"/>
        </w:rPr>
        <w:t>و.</w:t>
      </w:r>
      <w:r w:rsidRPr="001D536B">
        <w:t>2</w:t>
      </w:r>
      <w:proofErr w:type="gramEnd"/>
      <w:r w:rsidRPr="001D536B">
        <w:rPr>
          <w:rFonts w:hint="cs"/>
          <w:rtl/>
        </w:rPr>
        <w:tab/>
        <w:t>مجموعة إدارات</w:t>
      </w:r>
    </w:p>
    <w:p w:rsidR="00EE6BB8" w:rsidRPr="001D536B" w:rsidRDefault="00EE6BB8" w:rsidP="00F75255">
      <w:pPr>
        <w:pStyle w:val="enumlev1"/>
        <w:spacing w:before="80"/>
        <w:rPr>
          <w:rtl/>
        </w:rPr>
      </w:pPr>
      <w:r w:rsidRPr="001D536B">
        <w:rPr>
          <w:rFonts w:hint="cs"/>
          <w:rtl/>
        </w:rPr>
        <w:t>-</w:t>
      </w:r>
      <w:proofErr w:type="gramStart"/>
      <w:r w:rsidRPr="001D536B">
        <w:rPr>
          <w:rFonts w:hint="cs"/>
          <w:rtl/>
        </w:rPr>
        <w:tab/>
      </w:r>
      <w:r w:rsidRPr="001D536B">
        <w:t>.1.A</w:t>
      </w:r>
      <w:r w:rsidRPr="001D536B">
        <w:rPr>
          <w:rtl/>
          <w:lang w:bidi="ar-EG"/>
        </w:rPr>
        <w:t>و.</w:t>
      </w:r>
      <w:r w:rsidRPr="001D536B">
        <w:t>3</w:t>
      </w:r>
      <w:proofErr w:type="gramEnd"/>
      <w:r w:rsidRPr="001D536B">
        <w:rPr>
          <w:rFonts w:hint="cs"/>
          <w:rtl/>
        </w:rPr>
        <w:tab/>
        <w:t>منظمة ساتلية دولية حكومية</w:t>
      </w:r>
    </w:p>
    <w:p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rsidR="00EE6BB8" w:rsidRPr="001D536B" w:rsidRDefault="00EE6BB8" w:rsidP="00EE6BB8">
      <w:pPr>
        <w:keepNext/>
        <w:keepLines/>
        <w:rPr>
          <w:rtl/>
        </w:rPr>
      </w:pPr>
      <w:r w:rsidRPr="001D536B">
        <w:rPr>
          <w:rFonts w:hint="cs"/>
          <w:rtl/>
        </w:rPr>
        <w:t xml:space="preserve">تضم الشبكات الساتلية ذات </w:t>
      </w:r>
      <w:r>
        <w:rPr>
          <w:rFonts w:hint="cs"/>
          <w:rtl/>
        </w:rPr>
        <w:t xml:space="preserve">الموضع المداري المماثل </w:t>
      </w:r>
      <w:proofErr w:type="gramStart"/>
      <w:r>
        <w:rPr>
          <w:rFonts w:hint="cs"/>
          <w:rtl/>
        </w:rPr>
        <w:t>(</w:t>
      </w:r>
      <w:r w:rsidRPr="001D536B">
        <w:t>.4.A</w:t>
      </w:r>
      <w:r w:rsidRPr="001D536B">
        <w:rPr>
          <w:rtl/>
          <w:lang w:bidi="ar-EG"/>
        </w:rPr>
        <w:t>أ</w:t>
      </w:r>
      <w:r w:rsidRPr="001D536B">
        <w:t>1</w:t>
      </w:r>
      <w:proofErr w:type="gramEnd"/>
      <w:r w:rsidRPr="001D536B">
        <w:t>.</w:t>
      </w:r>
      <w:r>
        <w:rPr>
          <w:rFonts w:hint="cs"/>
          <w:rtl/>
        </w:rPr>
        <w:t>)</w:t>
      </w:r>
      <w:r w:rsidRPr="001D536B">
        <w:rPr>
          <w:rFonts w:hint="cs"/>
          <w:rtl/>
        </w:rPr>
        <w:t>:</w:t>
      </w:r>
    </w:p>
    <w:p w:rsidR="00247499" w:rsidRDefault="00EE6BB8" w:rsidP="00F75255">
      <w:r w:rsidRPr="001D536B">
        <w:rPr>
          <w:rFonts w:hint="cs"/>
          <w:rtl/>
        </w:rPr>
        <w:t>إذا اختلفت قيم التفاوت المسموح به لخط الطول</w:t>
      </w:r>
      <w:r>
        <w:rPr>
          <w:rFonts w:hint="cs"/>
          <w:rtl/>
        </w:rPr>
        <w:t xml:space="preserve"> </w:t>
      </w:r>
      <w:proofErr w:type="gramStart"/>
      <w:r>
        <w:rPr>
          <w:rFonts w:hint="cs"/>
          <w:rtl/>
        </w:rPr>
        <w:t>(</w:t>
      </w:r>
      <w:r w:rsidRPr="001D536B">
        <w:t>.4.A</w:t>
      </w:r>
      <w:r w:rsidRPr="001D536B">
        <w:rPr>
          <w:rtl/>
          <w:lang w:bidi="ar-EG"/>
        </w:rPr>
        <w:t>أ</w:t>
      </w:r>
      <w:r w:rsidRPr="001D536B">
        <w:t>2.</w:t>
      </w:r>
      <w:r w:rsidRPr="001D536B">
        <w:rPr>
          <w:rtl/>
          <w:lang w:bidi="ar-EG"/>
        </w:rPr>
        <w:t>.</w:t>
      </w:r>
      <w:proofErr w:type="gramEnd"/>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rsidR="00F75255" w:rsidRDefault="00F75255" w:rsidP="00F75255">
      <w:r>
        <w:br w:type="page"/>
      </w:r>
    </w:p>
    <w:p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rsidR="00EE6BB8" w:rsidRPr="001D536B" w:rsidRDefault="00EE6BB8" w:rsidP="00EE6BB8">
      <w:pPr>
        <w:pStyle w:val="Heading2"/>
        <w:rPr>
          <w:rtl/>
        </w:rPr>
      </w:pPr>
      <w:r w:rsidRPr="001D536B">
        <w:t>2.3</w:t>
      </w:r>
      <w:r w:rsidRPr="001D536B">
        <w:rPr>
          <w:rFonts w:hint="cs"/>
          <w:rtl/>
        </w:rPr>
        <w:tab/>
        <w:t>الأقسام الخاصة</w:t>
      </w:r>
    </w:p>
    <w:p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rsidR="006D684D" w:rsidRPr="00A3140B" w:rsidRDefault="006D684D" w:rsidP="00160B25">
      <w:pPr>
        <w:tabs>
          <w:tab w:val="clear" w:pos="794"/>
          <w:tab w:val="clear" w:pos="1191"/>
          <w:tab w:val="clear" w:pos="1588"/>
          <w:tab w:val="clear" w:pos="1985"/>
        </w:tabs>
        <w:rPr>
          <w:rtl/>
        </w:rPr>
      </w:pPr>
      <w:proofErr w:type="gramStart"/>
      <w:r>
        <w:t>1</w:t>
      </w:r>
      <w:proofErr w:type="gramEnd"/>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rsidR="006D684D" w:rsidRPr="00A3140B" w:rsidRDefault="006D684D" w:rsidP="008809DC">
      <w:pPr>
        <w:tabs>
          <w:tab w:val="clear" w:pos="794"/>
          <w:tab w:val="clear" w:pos="1191"/>
          <w:tab w:val="clear" w:pos="1588"/>
          <w:tab w:val="clear" w:pos="1985"/>
        </w:tabs>
        <w:rPr>
          <w:rtl/>
        </w:rPr>
      </w:pPr>
      <w:proofErr w:type="gramStart"/>
      <w:r>
        <w:t>2</w:t>
      </w:r>
      <w:r w:rsidRPr="00A3140B">
        <w:rPr>
          <w:rtl/>
        </w:rPr>
        <w:tab/>
        <w:t>يرد</w:t>
      </w:r>
      <w:proofErr w:type="gramEnd"/>
      <w:r w:rsidRPr="00A3140B">
        <w:rPr>
          <w:rtl/>
        </w:rPr>
        <w:t xml:space="preserve"> فيما يلي موجز </w:t>
      </w:r>
      <w:r w:rsidR="00222F8F">
        <w:rPr>
          <w:rFonts w:hint="cs"/>
          <w:rtl/>
          <w:lang w:bidi="ar-LB"/>
        </w:rPr>
        <w:t>ب</w:t>
      </w:r>
      <w:r w:rsidRPr="00A3140B">
        <w:rPr>
          <w:rtl/>
        </w:rPr>
        <w:t>الترددات/نطاقات الترددات المقررة للاستعمال المشترك:</w:t>
      </w:r>
    </w:p>
    <w:p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rsidR="00D60407" w:rsidRDefault="00D60407" w:rsidP="002511FE">
      <w:pPr>
        <w:pStyle w:val="enumlev1"/>
        <w:spacing w:before="80"/>
      </w:pPr>
    </w:p>
    <w:p w:rsidR="00D60407" w:rsidRDefault="00D60407" w:rsidP="00E97FBC">
      <w:pPr>
        <w:pStyle w:val="enumlev1"/>
        <w:rPr>
          <w:rtl/>
        </w:rPr>
        <w:sectPr w:rsidR="00D60407" w:rsidSect="00BA601E">
          <w:headerReference w:type="even" r:id="rId8"/>
          <w:headerReference w:type="default" r:id="rId9"/>
          <w:footnotePr>
            <w:pos w:val="beneathText"/>
          </w:footnotePr>
          <w:endnotePr>
            <w:numFmt w:val="decimal"/>
          </w:endnotePr>
          <w:type w:val="oddPage"/>
          <w:pgSz w:w="11907" w:h="16834" w:code="9"/>
          <w:pgMar w:top="1701" w:right="1985" w:bottom="1134" w:left="851" w:header="720" w:footer="482" w:gutter="0"/>
          <w:paperSrc w:first="4" w:other="4"/>
          <w:pgNumType w:start="1"/>
          <w:cols w:space="720"/>
          <w:vAlign w:val="both"/>
          <w:bidi/>
          <w:rtlGutter/>
        </w:sectPr>
      </w:pPr>
    </w:p>
    <w:p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rsidR="006D684D" w:rsidRDefault="006D684D" w:rsidP="0010137C">
      <w:pPr>
        <w:tabs>
          <w:tab w:val="clear" w:pos="794"/>
          <w:tab w:val="clear" w:pos="1191"/>
          <w:tab w:val="clear" w:pos="1588"/>
          <w:tab w:val="clear" w:pos="1985"/>
        </w:tabs>
        <w:rPr>
          <w:rtl/>
        </w:rPr>
      </w:pPr>
      <w:proofErr w:type="gramStart"/>
      <w:r>
        <w:t>3</w:t>
      </w:r>
      <w:r w:rsidRPr="00A3140B">
        <w:rPr>
          <w:rtl/>
        </w:rPr>
        <w:tab/>
        <w:t>إذا</w:t>
      </w:r>
      <w:proofErr w:type="gramEnd"/>
      <w:r w:rsidRPr="00A3140B">
        <w:rPr>
          <w:rtl/>
        </w:rPr>
        <w:t xml:space="preserve">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p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tc>
          <w:tcPr>
            <w:tcW w:w="1275" w:type="dxa"/>
          </w:tcPr>
          <w:p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rsidR="00CD6A6E" w:rsidRDefault="00CD6A6E" w:rsidP="00602C73">
      <w:pPr>
        <w:tabs>
          <w:tab w:val="clear" w:pos="794"/>
          <w:tab w:val="clear" w:pos="1191"/>
          <w:tab w:val="clear" w:pos="1588"/>
          <w:tab w:val="clear" w:pos="1985"/>
        </w:tabs>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6D684D" w:rsidRPr="00A3140B" w:rsidRDefault="006D684D" w:rsidP="00602C73">
      <w:pPr>
        <w:tabs>
          <w:tab w:val="clear" w:pos="794"/>
          <w:tab w:val="clear" w:pos="1191"/>
          <w:tab w:val="clear" w:pos="1588"/>
          <w:tab w:val="clear" w:pos="1985"/>
        </w:tabs>
        <w:rPr>
          <w:rtl/>
        </w:rPr>
      </w:pPr>
      <w:proofErr w:type="gramStart"/>
      <w:r>
        <w:t>1</w:t>
      </w:r>
      <w:proofErr w:type="gramEnd"/>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rsidR="006D684D" w:rsidRDefault="006D684D" w:rsidP="00602C73">
      <w:pPr>
        <w:tabs>
          <w:tab w:val="clear" w:pos="794"/>
          <w:tab w:val="clear" w:pos="1191"/>
          <w:tab w:val="clear" w:pos="1588"/>
          <w:tab w:val="clear" w:pos="1985"/>
        </w:tabs>
      </w:pPr>
      <w:proofErr w:type="gramStart"/>
      <w:r>
        <w:t>2</w:t>
      </w:r>
      <w:r w:rsidRPr="00A3140B">
        <w:rPr>
          <w:rtl/>
        </w:rPr>
        <w:tab/>
        <w:t>إذا</w:t>
      </w:r>
      <w:proofErr w:type="gramEnd"/>
      <w:r w:rsidRPr="00A3140B">
        <w:rPr>
          <w:rtl/>
        </w:rPr>
        <w:t xml:space="preserve">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rsidR="00D60407" w:rsidRDefault="00D60407" w:rsidP="00602C73">
      <w:pPr>
        <w:tabs>
          <w:tab w:val="clear" w:pos="794"/>
          <w:tab w:val="clear" w:pos="1191"/>
          <w:tab w:val="clear" w:pos="1588"/>
          <w:tab w:val="clear" w:pos="1985"/>
        </w:tabs>
      </w:pPr>
    </w:p>
    <w:p w:rsidR="00DD7DD2" w:rsidRPr="00A3140B" w:rsidRDefault="00DD7DD2" w:rsidP="00602C73">
      <w:pPr>
        <w:tabs>
          <w:tab w:val="clear" w:pos="794"/>
          <w:tab w:val="clear" w:pos="1191"/>
          <w:tab w:val="clear" w:pos="1588"/>
          <w:tab w:val="clear" w:pos="1985"/>
        </w:tabs>
        <w:rPr>
          <w:rtl/>
        </w:rPr>
      </w:pPr>
    </w:p>
    <w:p w:rsidR="00D60407" w:rsidRDefault="00D60407" w:rsidP="00602C73">
      <w:pPr>
        <w:tabs>
          <w:tab w:val="clear" w:pos="794"/>
          <w:tab w:val="clear" w:pos="1191"/>
          <w:tab w:val="clear" w:pos="1588"/>
          <w:tab w:val="clear" w:pos="1985"/>
        </w:tabs>
        <w:rPr>
          <w:rtl/>
        </w:rPr>
        <w:sectPr w:rsidR="00D60407" w:rsidSect="00D60407">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w:t>
      </w:r>
      <w:proofErr w:type="gramStart"/>
      <w:r w:rsidRPr="00A3140B">
        <w:rPr>
          <w:rtl/>
        </w:rPr>
        <w:t>و</w:t>
      </w:r>
      <w:r w:rsidRPr="00A3140B">
        <w:t>(</w:t>
      </w:r>
      <w:proofErr w:type="gramEnd"/>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tc>
          <w:tcPr>
            <w:tcW w:w="1275" w:type="dxa"/>
          </w:tcPr>
          <w:p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proofErr w:type="gramStart"/>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proofErr w:type="gramEnd"/>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rsidR="00000BEE" w:rsidRPr="00A3140B" w:rsidRDefault="002317EE" w:rsidP="005532AA">
      <w:pPr>
        <w:tabs>
          <w:tab w:val="clear" w:pos="794"/>
          <w:tab w:val="clear" w:pos="1191"/>
          <w:tab w:val="clear" w:pos="1588"/>
          <w:tab w:val="clear" w:pos="1985"/>
        </w:tabs>
        <w:spacing w:before="360"/>
        <w:rPr>
          <w:rtl/>
        </w:rPr>
      </w:pPr>
      <w:proofErr w:type="gramStart"/>
      <w:r>
        <w:t>1</w:t>
      </w:r>
      <w:proofErr w:type="gramEnd"/>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proofErr w:type="gramStart"/>
      <w:r>
        <w:t>2</w:t>
      </w:r>
      <w:r w:rsidR="00000BEE" w:rsidRPr="00A3140B">
        <w:rPr>
          <w:rtl/>
        </w:rPr>
        <w:tab/>
      </w:r>
      <w:r w:rsidR="009C72DC">
        <w:rPr>
          <w:rFonts w:hint="cs"/>
          <w:rtl/>
        </w:rPr>
        <w:t>ال</w:t>
      </w:r>
      <w:r w:rsidR="00000BEE" w:rsidRPr="00A3140B">
        <w:rPr>
          <w:rtl/>
        </w:rPr>
        <w:t>تخصيصات</w:t>
      </w:r>
      <w:proofErr w:type="gramEnd"/>
      <w:r w:rsidR="00000BEE" w:rsidRPr="00A3140B">
        <w:rPr>
          <w:rtl/>
        </w:rPr>
        <w:t xml:space="preserve">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proofErr w:type="gramStart"/>
      <w:r>
        <w:t>3</w:t>
      </w:r>
      <w:r w:rsidR="00000BEE" w:rsidRPr="00A3140B">
        <w:rPr>
          <w:rtl/>
        </w:rPr>
        <w:tab/>
      </w:r>
      <w:r w:rsidR="009C72DC">
        <w:rPr>
          <w:rFonts w:hint="cs"/>
          <w:rtl/>
        </w:rPr>
        <w:t>ال</w:t>
      </w:r>
      <w:r w:rsidR="00000BEE" w:rsidRPr="00A3140B">
        <w:rPr>
          <w:rtl/>
        </w:rPr>
        <w:t>تخصيصات</w:t>
      </w:r>
      <w:proofErr w:type="gramEnd"/>
      <w:r w:rsidR="00000BEE" w:rsidRPr="00A3140B">
        <w:rPr>
          <w:rtl/>
        </w:rPr>
        <w:t xml:space="preserve">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rsidR="00000BEE" w:rsidRDefault="00000BEE" w:rsidP="005532AA">
      <w:pPr>
        <w:suppressLineNumbers/>
        <w:tabs>
          <w:tab w:val="clear" w:pos="794"/>
          <w:tab w:val="clear" w:pos="1191"/>
          <w:tab w:val="clear" w:pos="1588"/>
          <w:tab w:val="clear" w:pos="1985"/>
        </w:tabs>
        <w:suppressAutoHyphens/>
        <w:spacing w:before="360"/>
      </w:pPr>
      <w:proofErr w:type="gramStart"/>
      <w:r>
        <w:t>4</w:t>
      </w:r>
      <w:proofErr w:type="gramEnd"/>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rsidR="005C224B" w:rsidRDefault="00FA6F58" w:rsidP="00FA6F58">
      <w:pPr>
        <w:pStyle w:val="enumlev1"/>
        <w:spacing w:before="240"/>
        <w:rPr>
          <w:rtl/>
          <w:lang w:val="en-US"/>
        </w:rPr>
      </w:pPr>
      <w:r>
        <w:rPr>
          <w:rFonts w:hint="cs"/>
          <w:rtl/>
          <w:lang w:val="en-US"/>
        </w:rPr>
        <w:tab/>
      </w:r>
      <w:proofErr w:type="gramStart"/>
      <w:r w:rsidR="005C224B">
        <w:rPr>
          <w:lang w:val="en-US"/>
        </w:rPr>
        <w:t>50</w:t>
      </w:r>
      <w:proofErr w:type="gramEnd"/>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proofErr w:type="gramStart"/>
      <w:r w:rsidR="00DF585A">
        <w:rPr>
          <w:rFonts w:hint="cs"/>
          <w:rtl/>
          <w:lang w:val="en-US"/>
        </w:rPr>
        <w:t>)</w:t>
      </w:r>
      <w:r w:rsidR="004A113A" w:rsidRPr="004A113A">
        <w:rPr>
          <w:spacing w:val="6"/>
          <w:vertAlign w:val="superscript"/>
          <w:lang w:val="en-US"/>
        </w:rPr>
        <w:t>4</w:t>
      </w:r>
      <w:proofErr w:type="gramEnd"/>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rsidR="0003464E" w:rsidRPr="00A3140B" w:rsidRDefault="004A113A" w:rsidP="00FA6F58">
      <w:pPr>
        <w:tabs>
          <w:tab w:val="clear" w:pos="794"/>
        </w:tabs>
        <w:spacing w:before="240"/>
        <w:rPr>
          <w:rtl/>
        </w:rPr>
      </w:pPr>
      <w:proofErr w:type="gramStart"/>
      <w:r>
        <w:rPr>
          <w:lang w:val="en-US"/>
        </w:rPr>
        <w:t>5</w:t>
      </w:r>
      <w:proofErr w:type="gramEnd"/>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rsidR="00FB1909" w:rsidRDefault="00FB1909" w:rsidP="00FA6F58">
      <w:pPr>
        <w:tabs>
          <w:tab w:val="clear" w:pos="794"/>
          <w:tab w:val="clear" w:pos="1191"/>
          <w:tab w:val="clear" w:pos="1588"/>
          <w:tab w:val="clear" w:pos="1985"/>
        </w:tabs>
        <w:spacing w:before="240"/>
        <w:rPr>
          <w:rtl/>
          <w:lang w:val="en-US"/>
        </w:rPr>
      </w:pPr>
      <w:proofErr w:type="gramStart"/>
      <w:r>
        <w:rPr>
          <w:lang w:val="en-US"/>
        </w:rPr>
        <w:t>6</w:t>
      </w:r>
      <w:proofErr w:type="gramEnd"/>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rsidTr="00AC0106">
        <w:tc>
          <w:tcPr>
            <w:tcW w:w="1275" w:type="dxa"/>
          </w:tcPr>
          <w:p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rsidR="00AC0106" w:rsidRDefault="00AC0106" w:rsidP="00AC0106">
            <w:pPr>
              <w:tabs>
                <w:tab w:val="clear" w:pos="794"/>
              </w:tabs>
              <w:spacing w:before="0" w:after="40" w:line="280" w:lineRule="exact"/>
              <w:jc w:val="right"/>
              <w:rPr>
                <w:b/>
                <w:bCs/>
                <w:lang w:bidi="ar-EG"/>
              </w:rPr>
            </w:pPr>
          </w:p>
        </w:tc>
      </w:tr>
    </w:tbl>
    <w:p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rsidR="00AC0106" w:rsidRPr="007F769A" w:rsidRDefault="00AC0106" w:rsidP="00DD7BCA">
      <w:pPr>
        <w:pStyle w:val="enumlev10"/>
        <w:rPr>
          <w:rtl/>
          <w:lang w:val="en-GB"/>
        </w:rPr>
      </w:pPr>
      <w:proofErr w:type="gramStart"/>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roofErr w:type="gramEnd"/>
    </w:p>
    <w:p w:rsidR="00834D19" w:rsidRDefault="00AC0106" w:rsidP="00834D19">
      <w:pPr>
        <w:pStyle w:val="enumlev10"/>
        <w:rPr>
          <w:rtl/>
          <w:lang w:bidi="ar-EG"/>
        </w:rPr>
      </w:pPr>
      <w:r w:rsidRPr="007F769A">
        <w:rPr>
          <w:lang w:val="en-GB" w:bidi="ar-EG"/>
        </w:rPr>
        <w:t>(</w:t>
      </w:r>
      <w:proofErr w:type="gramStart"/>
      <w:r w:rsidRPr="007F769A">
        <w:rPr>
          <w:lang w:val="en-GB" w:bidi="ar-EG"/>
        </w:rPr>
        <w:t>2</w:t>
      </w:r>
      <w:r w:rsidRPr="007F769A">
        <w:rPr>
          <w:rtl/>
          <w:lang w:val="en-GB"/>
        </w:rPr>
        <w:tab/>
        <w:t>إذا</w:t>
      </w:r>
      <w:proofErr w:type="gramEnd"/>
      <w:r w:rsidRPr="007F769A">
        <w:rPr>
          <w:rtl/>
          <w:lang w:val="en-GB"/>
        </w:rPr>
        <w:t xml:space="preserve">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rsidR="00DD7BCA" w:rsidRPr="008F2CFE" w:rsidRDefault="00DD7BCA" w:rsidP="00DD7BCA">
      <w:pPr>
        <w:pStyle w:val="enumlev10"/>
        <w:rPr>
          <w:lang w:bidi="ar-EG"/>
        </w:rPr>
      </w:pPr>
      <w:r w:rsidRPr="007F769A">
        <w:t>(</w:t>
      </w:r>
      <w:proofErr w:type="gramStart"/>
      <w:r w:rsidRPr="007F769A">
        <w:t>3</w:t>
      </w:r>
      <w:r w:rsidRPr="007F769A">
        <w:tab/>
      </w:r>
      <w:r w:rsidRPr="007F769A">
        <w:rPr>
          <w:rFonts w:hint="cs"/>
          <w:rtl/>
          <w:lang w:bidi="ar-EG"/>
        </w:rPr>
        <w:t>إذا</w:t>
      </w:r>
      <w:proofErr w:type="gramEnd"/>
      <w:r w:rsidRPr="007F769A">
        <w:rPr>
          <w:rFonts w:hint="cs"/>
          <w:rtl/>
          <w:lang w:bidi="ar-EG"/>
        </w:rPr>
        <w:t xml:space="preserve"> اختلفت الخصائص المبلغ عنها عن الخصائص المنشورة في القسم الخاص المتعلق بطلب التنسيق، حسب الاقتضاء، يفترض أن هذا الاختلاف نتج عن التنسيق.</w:t>
      </w:r>
    </w:p>
    <w:p w:rsidR="00DD7BCA" w:rsidRDefault="00DD7BCA" w:rsidP="00DD7BCA">
      <w:pPr>
        <w:pStyle w:val="enumlev10"/>
        <w:rPr>
          <w:lang w:val="en-GB"/>
        </w:rPr>
      </w:pPr>
      <w:proofErr w:type="gramStart"/>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roofErr w:type="gramEnd"/>
    </w:p>
    <w:p w:rsidR="00B85B61" w:rsidRDefault="00B85B61" w:rsidP="002369E5">
      <w:pPr>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tc>
          <w:tcPr>
            <w:tcW w:w="1275" w:type="dxa"/>
          </w:tcPr>
          <w:p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rsidR="008B16A0" w:rsidRPr="00A3140B" w:rsidRDefault="008B16A0" w:rsidP="00C81231">
      <w:pPr>
        <w:tabs>
          <w:tab w:val="clear" w:pos="794"/>
          <w:tab w:val="clear" w:pos="1191"/>
          <w:tab w:val="clear" w:pos="1588"/>
          <w:tab w:val="clear" w:pos="1985"/>
        </w:tabs>
        <w:spacing w:before="240"/>
        <w:rPr>
          <w:rtl/>
        </w:rPr>
      </w:pPr>
      <w:proofErr w:type="gramStart"/>
      <w:r>
        <w:t>1</w:t>
      </w:r>
      <w:proofErr w:type="gramEnd"/>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rsidR="008B16A0" w:rsidRPr="00A3140B" w:rsidRDefault="008B16A0" w:rsidP="002369E5">
      <w:pPr>
        <w:tabs>
          <w:tab w:val="clear" w:pos="794"/>
          <w:tab w:val="clear" w:pos="1191"/>
          <w:tab w:val="clear" w:pos="1588"/>
          <w:tab w:val="clear" w:pos="1985"/>
        </w:tabs>
        <w:spacing w:before="240"/>
        <w:rPr>
          <w:rtl/>
        </w:rPr>
      </w:pPr>
      <w:proofErr w:type="gramStart"/>
      <w:r>
        <w:t>2</w:t>
      </w:r>
      <w:r w:rsidRPr="00A3140B">
        <w:rPr>
          <w:rtl/>
        </w:rPr>
        <w:tab/>
        <w:t>ترد</w:t>
      </w:r>
      <w:proofErr w:type="gramEnd"/>
      <w:r w:rsidRPr="00A3140B">
        <w:rPr>
          <w:rtl/>
        </w:rPr>
        <w:t xml:space="preserve"> فيما يلي قائمة "الأحكام الأخرى" المشار إليها في الرقم </w:t>
      </w:r>
      <w:r w:rsidR="005B117C">
        <w:rPr>
          <w:b/>
          <w:bCs/>
        </w:rPr>
        <w:t>2.31.11</w:t>
      </w:r>
      <w:r w:rsidR="00542BD3">
        <w:rPr>
          <w:rFonts w:hint="cs"/>
          <w:rtl/>
        </w:rPr>
        <w:t>،</w:t>
      </w:r>
      <w:r w:rsidRPr="00A3140B">
        <w:rPr>
          <w:rtl/>
        </w:rPr>
        <w:t xml:space="preserve"> والتي يتم بموجبها تفحص بطاقات التبليغ المتعلقة بمحطات خدمات الأرض (الفقرات من </w:t>
      </w:r>
      <w:r w:rsidRPr="00A3140B">
        <w:t>1.2</w:t>
      </w:r>
      <w:r w:rsidRPr="00A3140B">
        <w:rPr>
          <w:rtl/>
        </w:rPr>
        <w:t xml:space="preserve"> إلى </w:t>
      </w:r>
      <w:r w:rsidRPr="00A3140B">
        <w:t>2.5.2</w:t>
      </w:r>
      <w:r w:rsidRPr="00A3140B">
        <w:rPr>
          <w:rtl/>
        </w:rPr>
        <w:t xml:space="preserve">) أو خدمات فضائية (الفقرات من </w:t>
      </w:r>
      <w:r w:rsidRPr="00A3140B">
        <w:t>6.2</w:t>
      </w:r>
      <w:r w:rsidRPr="00A3140B">
        <w:rPr>
          <w:rtl/>
        </w:rPr>
        <w:t xml:space="preserve"> </w:t>
      </w:r>
      <w:r w:rsidRPr="00A3140B">
        <w:rPr>
          <w:rtl/>
        </w:rPr>
        <w:br/>
        <w:t xml:space="preserve">إلى </w:t>
      </w:r>
      <w:r w:rsidRPr="00A3140B">
        <w:t>6.6.2</w:t>
      </w:r>
      <w:r w:rsidRPr="00A3140B">
        <w:rPr>
          <w:rtl/>
        </w:rPr>
        <w:t>):</w:t>
      </w:r>
    </w:p>
    <w:p w:rsidR="008B16A0" w:rsidRPr="00A3140B" w:rsidRDefault="008B16A0" w:rsidP="002369E5">
      <w:pPr>
        <w:tabs>
          <w:tab w:val="clear" w:pos="794"/>
          <w:tab w:val="clear" w:pos="1191"/>
          <w:tab w:val="clear" w:pos="1588"/>
          <w:tab w:val="clear" w:pos="1985"/>
        </w:tabs>
        <w:spacing w:before="240"/>
        <w:rPr>
          <w:rtl/>
        </w:rPr>
      </w:pPr>
      <w:proofErr w:type="gramStart"/>
      <w:r w:rsidRPr="00A3140B">
        <w:t>1.2</w:t>
      </w:r>
      <w:proofErr w:type="gramEnd"/>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rsidR="008B16A0" w:rsidRDefault="008B16A0" w:rsidP="002369E5">
      <w:pPr>
        <w:tabs>
          <w:tab w:val="clear" w:pos="794"/>
          <w:tab w:val="clear" w:pos="1191"/>
          <w:tab w:val="clear" w:pos="1588"/>
          <w:tab w:val="clear" w:pos="1985"/>
        </w:tabs>
        <w:spacing w:before="240"/>
        <w:rPr>
          <w:rtl/>
        </w:rPr>
      </w:pPr>
      <w:proofErr w:type="gramStart"/>
      <w:r w:rsidRPr="00A3140B">
        <w:t>2.2</w:t>
      </w:r>
      <w:proofErr w:type="gramEnd"/>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rsidR="008B16A0" w:rsidRPr="00A3140B" w:rsidRDefault="008B16A0" w:rsidP="00553CAC">
      <w:pPr>
        <w:tabs>
          <w:tab w:val="clear" w:pos="794"/>
          <w:tab w:val="clear" w:pos="1191"/>
          <w:tab w:val="clear" w:pos="1588"/>
          <w:tab w:val="clear" w:pos="1985"/>
        </w:tabs>
        <w:spacing w:before="0"/>
        <w:rPr>
          <w:rtl/>
        </w:rPr>
      </w:pPr>
      <w:proofErr w:type="gramStart"/>
      <w:r w:rsidRPr="00A3140B">
        <w:t>3.2</w:t>
      </w:r>
      <w:proofErr w:type="gramEnd"/>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rsidR="00B85B61" w:rsidRDefault="00B85B61" w:rsidP="00EE6BB8">
      <w:pPr>
        <w:spacing w:before="240"/>
      </w:pPr>
      <w:r>
        <w:br w:type="page"/>
      </w:r>
    </w:p>
    <w:p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proofErr w:type="gramStart"/>
      <w:r w:rsidR="00EE6BB8" w:rsidRPr="001D536B">
        <w:rPr>
          <w:rtl/>
        </w:rPr>
        <w:t>)</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rsidTr="00B03ABC">
        <w:tc>
          <w:tcPr>
            <w:tcW w:w="2658" w:type="dxa"/>
            <w:tcBorders>
              <w:bottom w:val="single" w:sz="4" w:space="0" w:color="auto"/>
              <w:right w:val="single" w:sz="4" w:space="0" w:color="auto"/>
            </w:tcBorders>
          </w:tcPr>
          <w:p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rsidR="00553CAC" w:rsidRDefault="00553CAC" w:rsidP="008D33B7">
      <w:pPr>
        <w:tabs>
          <w:tab w:val="clear" w:pos="794"/>
          <w:tab w:val="clear" w:pos="1191"/>
          <w:tab w:val="clear" w:pos="1588"/>
          <w:tab w:val="clear" w:pos="1985"/>
        </w:tabs>
        <w:spacing w:before="240"/>
        <w:rPr>
          <w:rtl/>
        </w:rPr>
      </w:pPr>
    </w:p>
    <w:p w:rsidR="00095778" w:rsidRPr="00A3140B" w:rsidRDefault="00095778" w:rsidP="008D33B7">
      <w:pPr>
        <w:tabs>
          <w:tab w:val="clear" w:pos="794"/>
          <w:tab w:val="clear" w:pos="1191"/>
          <w:tab w:val="clear" w:pos="1588"/>
          <w:tab w:val="clear" w:pos="1985"/>
        </w:tabs>
        <w:spacing w:before="240"/>
        <w:rPr>
          <w:rtl/>
        </w:rPr>
      </w:pPr>
      <w:proofErr w:type="gramStart"/>
      <w:r w:rsidRPr="00A3140B">
        <w:t>5.2</w:t>
      </w:r>
      <w:proofErr w:type="gramEnd"/>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proofErr w:type="gramStart"/>
      <w:r w:rsidRPr="00A3140B">
        <w:rPr>
          <w:rtl/>
        </w:rPr>
        <w:t>)؛</w:t>
      </w:r>
      <w:proofErr w:type="gramEnd"/>
    </w:p>
    <w:p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rsidR="00095778" w:rsidRPr="00A3140B" w:rsidRDefault="00095778" w:rsidP="007464F5">
      <w:pPr>
        <w:tabs>
          <w:tab w:val="clear" w:pos="794"/>
          <w:tab w:val="clear" w:pos="1191"/>
          <w:tab w:val="clear" w:pos="1588"/>
          <w:tab w:val="clear" w:pos="1985"/>
        </w:tabs>
        <w:rPr>
          <w:rtl/>
        </w:rPr>
      </w:pPr>
      <w:proofErr w:type="gramStart"/>
      <w:r w:rsidRPr="00A3140B">
        <w:t>6.2</w:t>
      </w:r>
      <w:proofErr w:type="gramEnd"/>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rsidR="00B85B61" w:rsidRDefault="00B85B61" w:rsidP="008D33B7">
      <w:pPr>
        <w:tabs>
          <w:tab w:val="clear" w:pos="794"/>
          <w:tab w:val="clear" w:pos="1191"/>
          <w:tab w:val="clear" w:pos="1588"/>
          <w:tab w:val="clear" w:pos="1985"/>
        </w:tabs>
        <w:spacing w:before="240"/>
      </w:pPr>
      <w:r>
        <w:br w:type="page"/>
      </w:r>
    </w:p>
    <w:p w:rsidR="00095778" w:rsidRDefault="00027BCD" w:rsidP="008D33B7">
      <w:pPr>
        <w:tabs>
          <w:tab w:val="clear" w:pos="794"/>
          <w:tab w:val="clear" w:pos="1191"/>
          <w:tab w:val="clear" w:pos="1588"/>
          <w:tab w:val="clear" w:pos="1985"/>
        </w:tabs>
        <w:spacing w:before="24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rsidR="00027BCD" w:rsidRPr="003071F7" w:rsidRDefault="00027BCD" w:rsidP="008D33B7">
      <w:pPr>
        <w:tabs>
          <w:tab w:val="clear" w:pos="794"/>
          <w:tab w:val="clear" w:pos="1191"/>
          <w:tab w:val="clear" w:pos="1588"/>
          <w:tab w:val="clear" w:pos="1985"/>
        </w:tabs>
        <w:spacing w:before="24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0102D5">
        <w:rPr>
          <w:rStyle w:val="FootnoteReference"/>
          <w:b/>
          <w:bCs/>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rsidR="00095778" w:rsidRPr="00626843" w:rsidRDefault="00095778" w:rsidP="002A5365">
      <w:pPr>
        <w:tabs>
          <w:tab w:val="clear" w:pos="794"/>
          <w:tab w:val="clear" w:pos="1191"/>
          <w:tab w:val="clear" w:pos="1588"/>
          <w:tab w:val="clear" w:pos="1985"/>
        </w:tabs>
        <w:spacing w:before="3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rsidR="00095778" w:rsidRPr="00A3140B" w:rsidRDefault="00095778" w:rsidP="002A5365">
      <w:pPr>
        <w:tabs>
          <w:tab w:val="clear" w:pos="794"/>
          <w:tab w:val="clear" w:pos="1191"/>
          <w:tab w:val="clear" w:pos="1588"/>
          <w:tab w:val="clear" w:pos="1985"/>
        </w:tabs>
        <w:spacing w:before="360"/>
        <w:rPr>
          <w:rtl/>
        </w:rPr>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proofErr w:type="gramStart"/>
      <w:r w:rsidRPr="00A3140B">
        <w:rPr>
          <w:rtl/>
        </w:rPr>
        <w:t>)؛</w:t>
      </w:r>
      <w:proofErr w:type="gramEnd"/>
    </w:p>
    <w:p w:rsidR="00095778" w:rsidRPr="00A3140B" w:rsidRDefault="00095778" w:rsidP="002A5365">
      <w:pPr>
        <w:tabs>
          <w:tab w:val="clear" w:pos="794"/>
          <w:tab w:val="clear" w:pos="1191"/>
          <w:tab w:val="clear" w:pos="1588"/>
          <w:tab w:val="clear" w:pos="1985"/>
        </w:tabs>
        <w:spacing w:before="360"/>
        <w:rPr>
          <w:rtl/>
        </w:rPr>
      </w:pPr>
      <w:r w:rsidRPr="00A3140B">
        <w:t>5.6.2</w:t>
      </w:r>
      <w:r w:rsidRPr="00A3140B">
        <w:rPr>
          <w:rtl/>
        </w:rPr>
        <w:tab/>
      </w:r>
      <w:r w:rsidR="002D2281">
        <w:rPr>
          <w:rFonts w:hint="cs"/>
          <w:rtl/>
        </w:rPr>
        <w:t>التوافق</w:t>
      </w:r>
      <w:r w:rsidRPr="00A3140B">
        <w:rPr>
          <w:rtl/>
        </w:rPr>
        <w:t xml:space="preserve"> مع </w:t>
      </w:r>
      <w:r w:rsidR="00626843">
        <w:rPr>
          <w:rFonts w:hint="cs"/>
          <w:rtl/>
        </w:rPr>
        <w:t>القيمة الحدية ل</w:t>
      </w:r>
      <w:r w:rsidRPr="00A3140B">
        <w:rPr>
          <w:rtl/>
        </w:rPr>
        <w:t xml:space="preserve">كثافة تدفق القدرة </w:t>
      </w:r>
      <w:r w:rsidR="00626843">
        <w:rPr>
          <w:rFonts w:hint="cs"/>
          <w:rtl/>
        </w:rPr>
        <w:t>المكافئة</w:t>
      </w:r>
      <w:r w:rsidRPr="00A3140B">
        <w:rPr>
          <w:rtl/>
        </w:rPr>
        <w:t xml:space="preserve"> الناتجة عند مدار السواتل المستقرة بالنسبة إلى الأرض </w:t>
      </w:r>
      <w:r w:rsidR="00626843">
        <w:rPr>
          <w:lang w:val="en-US"/>
        </w:rPr>
        <w:t>(e</w:t>
      </w:r>
      <w:r w:rsidR="0079121C">
        <w:rPr>
          <w:lang w:val="en-US"/>
        </w:rPr>
        <w:t>p</w:t>
      </w:r>
      <w:r w:rsidR="00626843">
        <w:rPr>
          <w:lang w:val="en-US"/>
        </w:rPr>
        <w:t>fd</w:t>
      </w:r>
      <w:r w:rsidR="00626843">
        <w:rPr>
          <w:rFonts w:cs="Times New Roman"/>
          <w:lang w:val="en-US"/>
        </w:rPr>
        <w:t>↑</w:t>
      </w:r>
      <w:r w:rsidR="00626843">
        <w:rPr>
          <w:lang w:val="en-US"/>
        </w:rPr>
        <w:t>)</w:t>
      </w:r>
      <w:r w:rsidR="00626843">
        <w:rPr>
          <w:rFonts w:hint="cs"/>
          <w:rtl/>
        </w:rPr>
        <w:t xml:space="preserve"> </w:t>
      </w:r>
      <w:r w:rsidR="002D2281">
        <w:rPr>
          <w:rFonts w:hint="cs"/>
          <w:rtl/>
        </w:rPr>
        <w:t xml:space="preserve">عن محطات أرضية </w:t>
      </w:r>
      <w:r w:rsidR="00626843">
        <w:rPr>
          <w:rFonts w:hint="cs"/>
          <w:rtl/>
        </w:rPr>
        <w:t>على النحو</w:t>
      </w:r>
      <w:r w:rsidRPr="00A3140B">
        <w:rPr>
          <w:rtl/>
        </w:rPr>
        <w:t xml:space="preserve"> </w:t>
      </w:r>
      <w:r w:rsidR="00626843">
        <w:rPr>
          <w:rFonts w:hint="cs"/>
          <w:rtl/>
        </w:rPr>
        <w:t>ال</w:t>
      </w:r>
      <w:r w:rsidRPr="00A3140B">
        <w:rPr>
          <w:rtl/>
        </w:rPr>
        <w:t xml:space="preserve">مبين في الجدول </w:t>
      </w:r>
      <w:r w:rsidR="009B1EFA">
        <w:rPr>
          <w:b/>
          <w:bCs/>
        </w:rPr>
        <w:t>2-22</w:t>
      </w:r>
      <w:r w:rsidRPr="00A3140B">
        <w:rPr>
          <w:rtl/>
        </w:rPr>
        <w:t xml:space="preserve"> (الرقم </w:t>
      </w:r>
      <w:r w:rsidR="009B1EFA">
        <w:rPr>
          <w:b/>
          <w:bCs/>
        </w:rPr>
        <w:t>5</w:t>
      </w:r>
      <w:r w:rsidR="00626843">
        <w:rPr>
          <w:b/>
          <w:bCs/>
        </w:rPr>
        <w:t>D</w:t>
      </w:r>
      <w:r w:rsidR="009B1EFA">
        <w:rPr>
          <w:b/>
          <w:bCs/>
        </w:rPr>
        <w:t>.22</w:t>
      </w:r>
      <w:proofErr w:type="gramStart"/>
      <w:r w:rsidRPr="00A3140B">
        <w:rPr>
          <w:rtl/>
        </w:rPr>
        <w:t>)؛</w:t>
      </w:r>
      <w:proofErr w:type="gramEnd"/>
    </w:p>
    <w:p w:rsidR="00095778" w:rsidRPr="00A3140B" w:rsidRDefault="00095778" w:rsidP="002A5365">
      <w:pPr>
        <w:tabs>
          <w:tab w:val="clear" w:pos="794"/>
          <w:tab w:val="clear" w:pos="1191"/>
          <w:tab w:val="clear" w:pos="1588"/>
          <w:tab w:val="clear" w:pos="1985"/>
        </w:tabs>
        <w:spacing w:before="360"/>
        <w:rPr>
          <w:rtl/>
        </w:rPr>
      </w:pPr>
      <w:r w:rsidRPr="00A3140B">
        <w:t>6.6.2</w:t>
      </w:r>
      <w:r w:rsidRPr="00A3140B">
        <w:rPr>
          <w:rtl/>
        </w:rPr>
        <w:tab/>
      </w:r>
      <w:r w:rsidR="002D2281">
        <w:rPr>
          <w:rFonts w:hint="cs"/>
          <w:rtl/>
        </w:rPr>
        <w:t>التوافق</w:t>
      </w:r>
      <w:r w:rsidRPr="00A3140B">
        <w:rPr>
          <w:rtl/>
        </w:rPr>
        <w:t xml:space="preserve"> مع </w:t>
      </w:r>
      <w:r w:rsidR="00626843">
        <w:rPr>
          <w:rFonts w:hint="cs"/>
          <w:rtl/>
        </w:rPr>
        <w:t>القيم الحدية</w:t>
      </w:r>
      <w:r w:rsidRPr="00A3140B">
        <w:rPr>
          <w:rtl/>
        </w:rPr>
        <w:t xml:space="preserve"> المنصوص عليها في الأرقام </w:t>
      </w:r>
      <w:r w:rsidR="00C24B78">
        <w:rPr>
          <w:b/>
          <w:bCs/>
        </w:rPr>
        <w:t>8.22</w:t>
      </w:r>
      <w:r w:rsidRPr="00A3140B">
        <w:rPr>
          <w:rtl/>
        </w:rPr>
        <w:t xml:space="preserve"> و </w:t>
      </w:r>
      <w:r w:rsidR="00C24B78">
        <w:rPr>
          <w:b/>
          <w:bCs/>
        </w:rPr>
        <w:t>13.22</w:t>
      </w:r>
      <w:r w:rsidRPr="00A3140B">
        <w:rPr>
          <w:rtl/>
        </w:rPr>
        <w:t xml:space="preserve"> و </w:t>
      </w:r>
      <w:r w:rsidR="00C24B78">
        <w:rPr>
          <w:b/>
          <w:bCs/>
        </w:rPr>
        <w:t>17.22</w:t>
      </w:r>
      <w:r w:rsidRPr="00A3140B">
        <w:rPr>
          <w:rtl/>
        </w:rPr>
        <w:t xml:space="preserve"> و</w:t>
      </w:r>
      <w:r w:rsidR="00C24B78">
        <w:rPr>
          <w:b/>
          <w:bCs/>
        </w:rPr>
        <w:t>19.22</w:t>
      </w:r>
      <w:r w:rsidRPr="00A3140B">
        <w:rPr>
          <w:rtl/>
        </w:rPr>
        <w:t>.</w:t>
      </w:r>
    </w:p>
    <w:p w:rsidR="00095778" w:rsidRPr="00A3140B" w:rsidRDefault="00095778" w:rsidP="002A5365">
      <w:pPr>
        <w:tabs>
          <w:tab w:val="clear" w:pos="794"/>
          <w:tab w:val="clear" w:pos="1191"/>
          <w:tab w:val="clear" w:pos="1588"/>
          <w:tab w:val="clear" w:pos="1985"/>
        </w:tabs>
        <w:spacing w:before="360"/>
        <w:rPr>
          <w:rtl/>
        </w:rPr>
      </w:pPr>
      <w:proofErr w:type="gramStart"/>
      <w:r>
        <w:t>3</w:t>
      </w:r>
      <w:r w:rsidRPr="00A3140B">
        <w:rPr>
          <w:rtl/>
        </w:rPr>
        <w:tab/>
      </w:r>
      <w:r w:rsidR="00626843">
        <w:rPr>
          <w:rFonts w:hint="cs"/>
          <w:rtl/>
        </w:rPr>
        <w:t>أما</w:t>
      </w:r>
      <w:proofErr w:type="gramEnd"/>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rsidR="00095778" w:rsidRPr="00A3140B" w:rsidRDefault="00095778" w:rsidP="002A5365">
      <w:pPr>
        <w:tabs>
          <w:tab w:val="clear" w:pos="794"/>
          <w:tab w:val="clear" w:pos="1191"/>
          <w:tab w:val="clear" w:pos="1588"/>
          <w:tab w:val="clear" w:pos="1985"/>
        </w:tabs>
        <w:spacing w:before="360"/>
        <w:rPr>
          <w:rtl/>
        </w:rPr>
      </w:pPr>
      <w:r w:rsidRPr="002073DE">
        <w:rPr>
          <w:b/>
          <w:bCs/>
        </w:rPr>
        <w:t>4</w:t>
      </w:r>
      <w:r w:rsidRPr="00A3140B">
        <w:rPr>
          <w:rtl/>
        </w:rPr>
        <w:tab/>
      </w:r>
      <w:r w:rsidR="002073DE">
        <w:rPr>
          <w:rFonts w:hint="cs"/>
          <w:rtl/>
        </w:rPr>
        <w:t>(غير مستخدم)</w:t>
      </w:r>
    </w:p>
    <w:p w:rsidR="00095778" w:rsidRPr="009C3E8A" w:rsidRDefault="00095778" w:rsidP="00D21431">
      <w:pPr>
        <w:pStyle w:val="Heading1"/>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rsidR="00095778" w:rsidRPr="00A3140B" w:rsidRDefault="009C3E8A" w:rsidP="002A5365">
      <w:pPr>
        <w:tabs>
          <w:tab w:val="clear" w:pos="794"/>
          <w:tab w:val="clear" w:pos="1191"/>
          <w:tab w:val="clear" w:pos="1588"/>
          <w:tab w:val="clear" w:pos="1985"/>
        </w:tabs>
        <w:spacing w:before="3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rsidR="00B85B61" w:rsidRDefault="00B85B61" w:rsidP="002A5365">
      <w:pPr>
        <w:tabs>
          <w:tab w:val="clear" w:pos="794"/>
          <w:tab w:val="clear" w:pos="1191"/>
          <w:tab w:val="clear" w:pos="1588"/>
          <w:tab w:val="clear" w:pos="1985"/>
        </w:tabs>
        <w:spacing w:before="360"/>
      </w:pPr>
      <w:r>
        <w:br w:type="page"/>
      </w:r>
    </w:p>
    <w:p w:rsidR="00095778" w:rsidRPr="00A3140B" w:rsidRDefault="00095778" w:rsidP="002A5365">
      <w:pPr>
        <w:tabs>
          <w:tab w:val="clear" w:pos="794"/>
          <w:tab w:val="clear" w:pos="1191"/>
          <w:tab w:val="clear" w:pos="1588"/>
          <w:tab w:val="clear" w:pos="1985"/>
        </w:tabs>
        <w:spacing w:before="360"/>
        <w:rPr>
          <w:rtl/>
        </w:rPr>
      </w:pPr>
      <w:proofErr w:type="gramStart"/>
      <w:r w:rsidRPr="00A3140B">
        <w:lastRenderedPageBreak/>
        <w:t>1.5</w:t>
      </w:r>
      <w:proofErr w:type="gramEnd"/>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rsidR="00095778" w:rsidRPr="00A3140B" w:rsidRDefault="00095778" w:rsidP="00027BCD">
      <w:pPr>
        <w:tabs>
          <w:tab w:val="clear" w:pos="794"/>
          <w:tab w:val="clear" w:pos="1191"/>
          <w:tab w:val="clear" w:pos="1588"/>
          <w:tab w:val="clear" w:pos="1985"/>
        </w:tabs>
        <w:spacing w:before="240"/>
        <w:rPr>
          <w:rtl/>
        </w:rPr>
      </w:pPr>
      <w:proofErr w:type="gramStart"/>
      <w:r w:rsidRPr="00A3140B">
        <w:t>2.5</w:t>
      </w:r>
      <w:proofErr w:type="gramEnd"/>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rsidR="00095778" w:rsidRPr="00A3140B" w:rsidRDefault="00095778" w:rsidP="00027BCD">
      <w:pPr>
        <w:tabs>
          <w:tab w:val="clear" w:pos="794"/>
          <w:tab w:val="clear" w:pos="1191"/>
          <w:tab w:val="clear" w:pos="1588"/>
          <w:tab w:val="clear" w:pos="1985"/>
        </w:tabs>
        <w:spacing w:before="240"/>
        <w:rPr>
          <w:rtl/>
        </w:rPr>
      </w:pPr>
      <w:proofErr w:type="gramStart"/>
      <w:r w:rsidRPr="00A3140B">
        <w:t>3.5</w:t>
      </w:r>
      <w:proofErr w:type="gramEnd"/>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proofErr w:type="gramStart"/>
      <w:r w:rsidRPr="00A3140B">
        <w:rPr>
          <w:b/>
          <w:bCs/>
        </w:rPr>
        <w:t>1</w:t>
      </w:r>
      <w:proofErr w:type="gramEnd"/>
      <w:r w:rsidRPr="00A3140B">
        <w:rPr>
          <w:b/>
          <w:bCs/>
        </w:rPr>
        <w:t xml:space="preserve">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rsidR="00095778" w:rsidRPr="00A3140B" w:rsidRDefault="00095778" w:rsidP="00027BCD">
      <w:pPr>
        <w:pStyle w:val="enumlev1"/>
        <w:spacing w:before="240"/>
        <w:rPr>
          <w:rtl/>
        </w:rPr>
      </w:pPr>
      <w:proofErr w:type="gramStart"/>
      <w:r w:rsidRPr="00A3140B">
        <w:rPr>
          <w:i/>
          <w:iCs/>
          <w:rtl/>
        </w:rPr>
        <w:t>ب)</w:t>
      </w:r>
      <w:r w:rsidRPr="00A3140B">
        <w:rPr>
          <w:rtl/>
        </w:rPr>
        <w:tab/>
      </w:r>
      <w:proofErr w:type="gramEnd"/>
      <w:r w:rsidRPr="00A3140B">
        <w:rPr>
          <w:rtl/>
        </w:rPr>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rsidR="00095778" w:rsidRPr="00A3140B" w:rsidRDefault="00C81231" w:rsidP="00027BCD">
      <w:pPr>
        <w:pStyle w:val="enumlev1"/>
        <w:spacing w:before="240"/>
        <w:rPr>
          <w:rtl/>
        </w:rPr>
      </w:pPr>
      <w:proofErr w:type="gramStart"/>
      <w:r>
        <w:rPr>
          <w:i/>
          <w:iCs/>
          <w:rtl/>
        </w:rPr>
        <w:t>ج</w:t>
      </w:r>
      <w:r w:rsidR="00095778" w:rsidRPr="00A3140B">
        <w:rPr>
          <w:i/>
          <w:iCs/>
          <w:rtl/>
        </w:rPr>
        <w:t>)</w:t>
      </w:r>
      <w:r w:rsidR="00095778" w:rsidRPr="00A3140B">
        <w:rPr>
          <w:rtl/>
        </w:rPr>
        <w:tab/>
      </w:r>
      <w:proofErr w:type="gramEnd"/>
      <w:r w:rsidR="00095778" w:rsidRPr="00A3140B">
        <w:rPr>
          <w:rtl/>
        </w:rPr>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rsidR="00B85B61" w:rsidRDefault="00B85B61" w:rsidP="00027BCD">
      <w:pPr>
        <w:pStyle w:val="enumlev1"/>
        <w:spacing w:before="240"/>
        <w:rPr>
          <w:i/>
          <w:iCs/>
          <w:rtl/>
        </w:rPr>
      </w:pPr>
      <w:r>
        <w:rPr>
          <w:i/>
          <w:iCs/>
          <w:rtl/>
        </w:rPr>
        <w:br w:type="page"/>
      </w:r>
    </w:p>
    <w:p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rsidR="00095778" w:rsidRPr="00A3140B" w:rsidRDefault="00095778" w:rsidP="00027BCD">
      <w:pPr>
        <w:tabs>
          <w:tab w:val="clear" w:pos="794"/>
          <w:tab w:val="clear" w:pos="1191"/>
          <w:tab w:val="clear" w:pos="1588"/>
          <w:tab w:val="clear" w:pos="1985"/>
        </w:tabs>
        <w:spacing w:before="240"/>
        <w:rPr>
          <w:rtl/>
        </w:rPr>
      </w:pPr>
      <w:proofErr w:type="gramStart"/>
      <w:r w:rsidRPr="00A3140B">
        <w:t>5.5</w:t>
      </w:r>
      <w:proofErr w:type="gramEnd"/>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rsidR="00095778" w:rsidRPr="00A3140B" w:rsidRDefault="00095778" w:rsidP="00027BCD">
      <w:pPr>
        <w:tabs>
          <w:tab w:val="clear" w:pos="794"/>
          <w:tab w:val="clear" w:pos="1191"/>
          <w:tab w:val="clear" w:pos="1588"/>
          <w:tab w:val="clear" w:pos="1985"/>
        </w:tabs>
        <w:spacing w:before="240"/>
        <w:rPr>
          <w:rtl/>
        </w:rPr>
      </w:pPr>
      <w:proofErr w:type="gramStart"/>
      <w:r w:rsidRPr="00A3140B">
        <w:t>6.5</w:t>
      </w:r>
      <w:proofErr w:type="gramEnd"/>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rsidR="00372FB6" w:rsidRDefault="00095778" w:rsidP="00027BCD">
      <w:pPr>
        <w:tabs>
          <w:tab w:val="clear" w:pos="794"/>
          <w:tab w:val="clear" w:pos="1191"/>
          <w:tab w:val="clear" w:pos="1588"/>
          <w:tab w:val="clear" w:pos="1985"/>
        </w:tabs>
        <w:spacing w:before="240"/>
      </w:pPr>
      <w:proofErr w:type="gramStart"/>
      <w:r>
        <w:t>6</w:t>
      </w:r>
      <w:r w:rsidRPr="00A3140B">
        <w:rPr>
          <w:rtl/>
        </w:rPr>
        <w:tab/>
        <w:t>يتم</w:t>
      </w:r>
      <w:proofErr w:type="gramEnd"/>
      <w:r w:rsidRPr="00A3140B">
        <w:rPr>
          <w:rtl/>
        </w:rPr>
        <w:t xml:space="preserve">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rsidR="008B16A0" w:rsidRDefault="00095778" w:rsidP="00027BCD">
      <w:pPr>
        <w:tabs>
          <w:tab w:val="clear" w:pos="794"/>
          <w:tab w:val="clear" w:pos="1191"/>
          <w:tab w:val="clear" w:pos="1588"/>
          <w:tab w:val="clear" w:pos="1985"/>
        </w:tabs>
        <w:spacing w:before="240"/>
        <w:rPr>
          <w:rtl/>
        </w:rPr>
      </w:pPr>
      <w:proofErr w:type="gramStart"/>
      <w:r>
        <w:t>7</w:t>
      </w:r>
      <w:r w:rsidRPr="00A3140B">
        <w:rPr>
          <w:rtl/>
        </w:rPr>
        <w:tab/>
        <w:t>يمكن</w:t>
      </w:r>
      <w:proofErr w:type="gramEnd"/>
      <w:r w:rsidRPr="00A3140B">
        <w:rPr>
          <w:rtl/>
        </w:rPr>
        <w:t xml:space="preserve">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tc>
          <w:tcPr>
            <w:tcW w:w="1275" w:type="dxa"/>
          </w:tcPr>
          <w:p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rsidR="005E599E" w:rsidRPr="00027BCD" w:rsidRDefault="005E599E" w:rsidP="004F04DE">
      <w:pPr>
        <w:pStyle w:val="Heading1"/>
        <w:rPr>
          <w:rtl/>
        </w:rPr>
      </w:pPr>
      <w:r w:rsidRPr="00027BCD">
        <w:t>1</w:t>
      </w:r>
      <w:r w:rsidRPr="00027BCD">
        <w:rPr>
          <w:rtl/>
        </w:rPr>
        <w:tab/>
        <w:t>تفحص تخصيص التردد لمحطة فضائية</w:t>
      </w:r>
    </w:p>
    <w:p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rsidR="005E599E" w:rsidRPr="00A3140B" w:rsidRDefault="005E599E" w:rsidP="004601AF">
      <w:pPr>
        <w:pStyle w:val="enumlev1"/>
        <w:rPr>
          <w:rtl/>
        </w:rPr>
      </w:pPr>
      <w:proofErr w:type="gramStart"/>
      <w:r w:rsidRPr="00A3140B">
        <w:rPr>
          <w:i/>
          <w:iCs/>
          <w:rtl/>
        </w:rPr>
        <w:t>ب)</w:t>
      </w:r>
      <w:r w:rsidRPr="00A3140B">
        <w:rPr>
          <w:rtl/>
        </w:rPr>
        <w:tab/>
      </w:r>
      <w:proofErr w:type="gramEnd"/>
      <w:r w:rsidRPr="00A3140B">
        <w:rPr>
          <w:rtl/>
        </w:rPr>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rsidR="00A56F16" w:rsidRPr="00A3140B" w:rsidRDefault="00A56F16" w:rsidP="004601AF">
      <w:pPr>
        <w:pStyle w:val="enumlev1"/>
        <w:rPr>
          <w:rtl/>
        </w:rPr>
      </w:pPr>
      <w:proofErr w:type="gramStart"/>
      <w:r w:rsidRPr="00A3140B">
        <w:rPr>
          <w:i/>
          <w:iCs/>
          <w:rtl/>
        </w:rPr>
        <w:t>ب)</w:t>
      </w:r>
      <w:r w:rsidRPr="00A3140B">
        <w:rPr>
          <w:rtl/>
        </w:rPr>
        <w:tab/>
      </w:r>
      <w:proofErr w:type="gramEnd"/>
      <w:r w:rsidRPr="00A3140B">
        <w:rPr>
          <w:rtl/>
        </w:rPr>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rsidR="00A56F16" w:rsidRPr="00027BCD" w:rsidRDefault="00A56F16" w:rsidP="004F04DE">
      <w:pPr>
        <w:pStyle w:val="Heading2"/>
        <w:rPr>
          <w:rtl/>
        </w:rPr>
      </w:pPr>
      <w:r w:rsidRPr="00027BCD">
        <w:t>1.2</w:t>
      </w:r>
      <w:r w:rsidRPr="00027BCD">
        <w:rPr>
          <w:rtl/>
        </w:rPr>
        <w:tab/>
        <w:t>تفحص تخصيص لمحطة أرضية يستلم للمرة الأولى</w:t>
      </w:r>
    </w:p>
    <w:p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rsidR="00B66708" w:rsidRDefault="00B66708" w:rsidP="004601AF">
      <w:pPr>
        <w:pStyle w:val="enumlev1"/>
        <w:rPr>
          <w:i/>
          <w:iCs/>
          <w:rtl/>
        </w:rPr>
      </w:pPr>
      <w:r>
        <w:rPr>
          <w:i/>
          <w:iCs/>
          <w:rtl/>
        </w:rPr>
        <w:br w:type="page"/>
      </w:r>
    </w:p>
    <w:p w:rsidR="00C25D29" w:rsidRDefault="00A56F16" w:rsidP="004601AF">
      <w:pPr>
        <w:pStyle w:val="enumlev1"/>
        <w:rPr>
          <w:rtl/>
        </w:rPr>
      </w:pPr>
      <w:proofErr w:type="gramStart"/>
      <w:r w:rsidRPr="00A3140B">
        <w:rPr>
          <w:i/>
          <w:iCs/>
          <w:rtl/>
        </w:rPr>
        <w:lastRenderedPageBreak/>
        <w:t>ب)</w:t>
      </w:r>
      <w:r w:rsidRPr="00A3140B">
        <w:rPr>
          <w:rtl/>
        </w:rPr>
        <w:tab/>
      </w:r>
      <w:proofErr w:type="gramEnd"/>
      <w:r w:rsidRPr="00A3140B">
        <w:rPr>
          <w:rtl/>
        </w:rPr>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w:t>
      </w:r>
      <w:proofErr w:type="gramStart"/>
      <w:r>
        <w:rPr>
          <w:rFonts w:hint="cs"/>
          <w:rtl/>
          <w:lang w:val="fr-FR" w:bidi="ar-EG"/>
        </w:rPr>
        <w:t xml:space="preserve">للأرقام </w:t>
      </w:r>
      <w:r w:rsidRPr="00A3140B">
        <w:rPr>
          <w:rtl/>
        </w:rPr>
        <w:t xml:space="preserve"> </w:t>
      </w:r>
      <w:r>
        <w:rPr>
          <w:b/>
          <w:bCs/>
        </w:rPr>
        <w:t>7.9</w:t>
      </w:r>
      <w:proofErr w:type="gramEnd"/>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rsidR="00B66708" w:rsidRDefault="00B66708" w:rsidP="00992C3A">
      <w:pPr>
        <w:pStyle w:val="enumlev1"/>
        <w:rPr>
          <w:i/>
          <w:iCs/>
          <w:rtl/>
        </w:rPr>
      </w:pPr>
      <w:r>
        <w:rPr>
          <w:i/>
          <w:iCs/>
          <w:rtl/>
        </w:rPr>
        <w:br w:type="page"/>
      </w:r>
    </w:p>
    <w:p w:rsidR="00A56F16" w:rsidRPr="00A3140B" w:rsidRDefault="00A56F16" w:rsidP="00992C3A">
      <w:pPr>
        <w:pStyle w:val="enumlev1"/>
        <w:rPr>
          <w:rtl/>
        </w:rPr>
      </w:pPr>
      <w:proofErr w:type="gramStart"/>
      <w:r w:rsidRPr="00A3140B">
        <w:rPr>
          <w:i/>
          <w:iCs/>
          <w:rtl/>
        </w:rPr>
        <w:lastRenderedPageBreak/>
        <w:t>ب)</w:t>
      </w:r>
      <w:r w:rsidRPr="00A3140B">
        <w:rPr>
          <w:rtl/>
        </w:rPr>
        <w:tab/>
      </w:r>
      <w:proofErr w:type="gramEnd"/>
      <w:r w:rsidRPr="00A3140B">
        <w:rPr>
          <w:rtl/>
        </w:rPr>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rsidR="00A56F16" w:rsidRPr="00A3140B" w:rsidRDefault="00A56F16" w:rsidP="00992C3A">
      <w:pPr>
        <w:pStyle w:val="enumlev1"/>
        <w:rPr>
          <w:rtl/>
        </w:rPr>
      </w:pPr>
      <w:proofErr w:type="gramStart"/>
      <w:r w:rsidRPr="00A3140B">
        <w:rPr>
          <w:i/>
          <w:iCs/>
          <w:rtl/>
        </w:rPr>
        <w:t>ج)</w:t>
      </w:r>
      <w:r w:rsidRPr="00A3140B">
        <w:rPr>
          <w:rtl/>
        </w:rPr>
        <w:tab/>
      </w:r>
      <w:proofErr w:type="gramEnd"/>
      <w:r w:rsidRPr="00A3140B">
        <w:rPr>
          <w:rtl/>
        </w:rPr>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rsidR="005E599E" w:rsidRPr="00027BCD" w:rsidRDefault="005E599E" w:rsidP="004F04DE">
      <w:pPr>
        <w:pStyle w:val="Heading2"/>
        <w:rPr>
          <w:rtl/>
        </w:rPr>
      </w:pPr>
      <w:r w:rsidRPr="00027BCD">
        <w:t>2.2</w:t>
      </w:r>
      <w:r w:rsidRPr="00027BCD">
        <w:rPr>
          <w:rtl/>
        </w:rPr>
        <w:tab/>
        <w:t>تفحص تعديل في التخصيص المدون لمحطة أرضية</w:t>
      </w:r>
    </w:p>
    <w:p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rsidR="00CB439C" w:rsidRDefault="00CB439C" w:rsidP="00992C3A">
      <w:pPr>
        <w:tabs>
          <w:tab w:val="clear" w:pos="794"/>
          <w:tab w:val="clear" w:pos="1191"/>
          <w:tab w:val="clear" w:pos="1588"/>
          <w:tab w:val="clear" w:pos="1985"/>
        </w:tabs>
        <w:spacing w:before="240"/>
        <w:rPr>
          <w:b/>
          <w:bCs/>
        </w:rPr>
      </w:pPr>
      <w:r>
        <w:rPr>
          <w:b/>
          <w:bCs/>
        </w:rPr>
        <w:br w:type="page"/>
      </w:r>
    </w:p>
    <w:p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rsidR="005E599E" w:rsidRPr="00A3140B" w:rsidRDefault="005E599E" w:rsidP="004F04DE">
      <w:pPr>
        <w:pStyle w:val="Heading3"/>
        <w:rPr>
          <w:rtl/>
        </w:rPr>
      </w:pPr>
      <w:r w:rsidRPr="00A3140B">
        <w:t>3.2.2</w:t>
      </w:r>
      <w:r w:rsidRPr="00A3140B">
        <w:rPr>
          <w:rtl/>
        </w:rPr>
        <w:tab/>
        <w:t>تعديل الخصائص الأخرى</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rsidR="005E599E" w:rsidRPr="00027BCD" w:rsidRDefault="005E599E" w:rsidP="004F04DE">
      <w:pPr>
        <w:pStyle w:val="Heading2"/>
        <w:rPr>
          <w:rtl/>
        </w:rPr>
      </w:pPr>
      <w:r w:rsidRPr="00027BCD">
        <w:t>3.2</w:t>
      </w:r>
      <w:r w:rsidRPr="00027BCD">
        <w:rPr>
          <w:rtl/>
        </w:rPr>
        <w:tab/>
        <w:t>إلغاء تخصيص المحطة الفضائية</w:t>
      </w:r>
    </w:p>
    <w:p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rsidR="005E599E" w:rsidRPr="00A3140B" w:rsidRDefault="005E599E" w:rsidP="00992C3A">
      <w:pPr>
        <w:tabs>
          <w:tab w:val="clear" w:pos="794"/>
          <w:tab w:val="clear" w:pos="1191"/>
          <w:tab w:val="clear" w:pos="1588"/>
          <w:tab w:val="clear" w:pos="1985"/>
        </w:tabs>
        <w:spacing w:before="480"/>
        <w:rPr>
          <w:rtl/>
        </w:rPr>
      </w:pPr>
      <w:proofErr w:type="gramStart"/>
      <w:r w:rsidRPr="00A3140B">
        <w:t>1.4</w:t>
      </w:r>
      <w:proofErr w:type="gramEnd"/>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0102D5">
        <w:rPr>
          <w:rStyle w:val="FootnoteReference"/>
          <w:rtl/>
        </w:rPr>
        <w:footnoteReference w:customMarkFollows="1" w:id="9"/>
        <w:t>9</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rsidR="005E599E" w:rsidRPr="00A3140B" w:rsidRDefault="005E599E" w:rsidP="00992C3A">
      <w:pPr>
        <w:tabs>
          <w:tab w:val="clear" w:pos="794"/>
          <w:tab w:val="clear" w:pos="1191"/>
          <w:tab w:val="clear" w:pos="1588"/>
          <w:tab w:val="clear" w:pos="1985"/>
        </w:tabs>
        <w:spacing w:before="480"/>
        <w:rPr>
          <w:rtl/>
        </w:rPr>
      </w:pPr>
      <w:proofErr w:type="gramStart"/>
      <w:r w:rsidRPr="00A3140B">
        <w:t>1.5</w:t>
      </w:r>
      <w:proofErr w:type="gramEnd"/>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w:t>
      </w:r>
      <w:proofErr w:type="gramStart"/>
      <w:r w:rsidRPr="00A3140B">
        <w:rPr>
          <w:rtl/>
        </w:rPr>
        <w:t>التبليغ</w:t>
      </w:r>
      <w:r w:rsidR="00DE30C1" w:rsidRPr="00DE30C1">
        <w:rPr>
          <w:position w:val="6"/>
          <w:vertAlign w:val="superscript"/>
          <w:lang w:val="en-US"/>
        </w:rPr>
        <w:t>9</w:t>
      </w:r>
      <w:proofErr w:type="gramEnd"/>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rsidR="00C5336D" w:rsidRDefault="00926F1A" w:rsidP="0073538A">
      <w:pPr>
        <w:tabs>
          <w:tab w:val="clear" w:pos="794"/>
          <w:tab w:val="clear" w:pos="1191"/>
          <w:tab w:val="clear" w:pos="1588"/>
          <w:tab w:val="clear" w:pos="1985"/>
        </w:tabs>
        <w:rPr>
          <w:rtl/>
          <w:lang w:val="en-US"/>
        </w:rPr>
      </w:pPr>
      <w:proofErr w:type="gramStart"/>
      <w:r>
        <w:rPr>
          <w:lang w:val="en-US"/>
        </w:rPr>
        <w:t>1.6</w:t>
      </w:r>
      <w:proofErr w:type="gramEnd"/>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rsidR="005B2AB2" w:rsidRDefault="005B2AB2" w:rsidP="00992C3A">
      <w:pPr>
        <w:pStyle w:val="enumlev1"/>
        <w:rPr>
          <w:rtl/>
          <w:lang w:val="en-US"/>
        </w:rPr>
      </w:pPr>
      <w:proofErr w:type="gramStart"/>
      <w:r>
        <w:rPr>
          <w:rFonts w:hint="cs"/>
          <w:i/>
          <w:iCs/>
          <w:rtl/>
          <w:lang w:val="en-US"/>
        </w:rPr>
        <w:t>ب)</w:t>
      </w:r>
      <w:r>
        <w:rPr>
          <w:rFonts w:hint="cs"/>
          <w:rtl/>
          <w:lang w:val="en-US"/>
        </w:rPr>
        <w:tab/>
      </w:r>
      <w:proofErr w:type="gramEnd"/>
      <w:r>
        <w:rPr>
          <w:rFonts w:hint="cs"/>
          <w:rtl/>
          <w:lang w:val="en-US"/>
        </w:rPr>
        <w:t>ينطبق على المحطة المستقرة بالنسبة إلى الأرض فقط من الوصلة بين السواتل، فيصبح الطرف الآخر غير منسق؛ أو</w:t>
      </w:r>
    </w:p>
    <w:p w:rsidR="005B2AB2" w:rsidRDefault="005B2AB2" w:rsidP="00992C3A">
      <w:pPr>
        <w:pStyle w:val="enumlev1"/>
        <w:rPr>
          <w:rtl/>
          <w:lang w:val="en-US"/>
        </w:rPr>
      </w:pPr>
      <w:proofErr w:type="gramStart"/>
      <w:r>
        <w:rPr>
          <w:rFonts w:hint="cs"/>
          <w:i/>
          <w:iCs/>
          <w:rtl/>
          <w:lang w:val="en-US"/>
        </w:rPr>
        <w:t>ج)</w:t>
      </w:r>
      <w:r>
        <w:rPr>
          <w:rFonts w:hint="cs"/>
          <w:i/>
          <w:iCs/>
          <w:rtl/>
          <w:lang w:val="en-US"/>
        </w:rPr>
        <w:tab/>
      </w:r>
      <w:proofErr w:type="gramEnd"/>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rsidR="005B2AB2" w:rsidRDefault="005B2AB2" w:rsidP="0073538A">
      <w:pPr>
        <w:tabs>
          <w:tab w:val="clear" w:pos="794"/>
          <w:tab w:val="clear" w:pos="1191"/>
          <w:tab w:val="clear" w:pos="1588"/>
          <w:tab w:val="clear" w:pos="1985"/>
        </w:tabs>
        <w:rPr>
          <w:rtl/>
          <w:lang w:val="en-US"/>
        </w:rPr>
      </w:pPr>
      <w:proofErr w:type="gramStart"/>
      <w:r>
        <w:rPr>
          <w:lang w:val="en-US"/>
        </w:rPr>
        <w:t>2.6</w:t>
      </w:r>
      <w:proofErr w:type="gramEnd"/>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proofErr w:type="gramStart"/>
      <w:r>
        <w:rPr>
          <w:rFonts w:hint="cs"/>
          <w:rtl/>
          <w:lang w:val="en-US"/>
        </w:rPr>
        <w:t>":</w:t>
      </w:r>
      <w:r>
        <w:rPr>
          <w:rFonts w:hint="cs"/>
          <w:rtl/>
          <w:lang w:val="en-US"/>
        </w:rPr>
        <w:tab/>
      </w:r>
      <w:proofErr w:type="gramEnd"/>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rsidR="008408E3" w:rsidRDefault="008408E3" w:rsidP="00834D19">
      <w:pPr>
        <w:tabs>
          <w:tab w:val="clear" w:pos="794"/>
          <w:tab w:val="clear" w:pos="1191"/>
          <w:tab w:val="clear" w:pos="1588"/>
          <w:tab w:val="clear" w:pos="1985"/>
        </w:tabs>
        <w:rPr>
          <w:rtl/>
          <w:lang w:val="en-US"/>
        </w:rPr>
      </w:pPr>
      <w:proofErr w:type="gramStart"/>
      <w:r>
        <w:rPr>
          <w:lang w:val="en-US"/>
        </w:rPr>
        <w:t>3.6</w:t>
      </w:r>
      <w:proofErr w:type="gramEnd"/>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rsidR="008408E3" w:rsidRDefault="00834D19" w:rsidP="00CD7CE9">
      <w:pPr>
        <w:tabs>
          <w:tab w:val="clear" w:pos="794"/>
          <w:tab w:val="clear" w:pos="1191"/>
          <w:tab w:val="clear" w:pos="1588"/>
          <w:tab w:val="clear" w:pos="1985"/>
        </w:tabs>
        <w:spacing w:before="240"/>
        <w:rPr>
          <w:rtl/>
          <w:lang w:val="en-US"/>
        </w:rPr>
      </w:pPr>
      <w:proofErr w:type="gramStart"/>
      <w:r>
        <w:rPr>
          <w:lang w:val="en-US"/>
        </w:rPr>
        <w:t>4</w:t>
      </w:r>
      <w:r w:rsidR="008408E3">
        <w:rPr>
          <w:lang w:val="en-US"/>
        </w:rPr>
        <w:t>.6</w:t>
      </w:r>
      <w:proofErr w:type="gramEnd"/>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rsidR="00CF78F1" w:rsidRDefault="00CF78F1" w:rsidP="00792121">
      <w:pPr>
        <w:rPr>
          <w:b/>
          <w:bCs/>
          <w:spacing w:val="4"/>
          <w:rtl/>
          <w:lang w:bidi="ar-EG"/>
        </w:rPr>
      </w:pPr>
      <w:r>
        <w:rPr>
          <w:b/>
          <w:bCs/>
          <w:spacing w:val="4"/>
          <w:rtl/>
          <w:lang w:bidi="ar-EG"/>
        </w:rPr>
        <w:br w:type="page"/>
      </w:r>
    </w:p>
    <w:p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rsidR="0073538A" w:rsidRPr="00690B67" w:rsidRDefault="0073538A" w:rsidP="0073538A">
      <w:pPr>
        <w:pStyle w:val="enumlev10"/>
        <w:rPr>
          <w:i/>
          <w:iCs/>
          <w:rtl/>
          <w:lang w:val="en-GB"/>
        </w:rPr>
      </w:pPr>
      <w:bookmarkStart w:id="0" w:name="_Toc426987190"/>
      <w:bookmarkStart w:id="1"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0"/>
      <w:bookmarkEnd w:id="1"/>
    </w:p>
    <w:p w:rsidR="0073538A" w:rsidRPr="007F769A" w:rsidRDefault="0073538A" w:rsidP="00CF78F1">
      <w:pPr>
        <w:pStyle w:val="enumlev10"/>
        <w:rPr>
          <w:rtl/>
          <w:lang w:val="en-GB" w:bidi="ar-EG"/>
        </w:rPr>
      </w:pPr>
      <w:bookmarkStart w:id="2" w:name="_Toc426987191"/>
      <w:bookmarkStart w:id="3"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2"/>
      <w:bookmarkEnd w:id="3"/>
      <w:r w:rsidRPr="00690B67">
        <w:rPr>
          <w:rFonts w:hint="cs"/>
          <w:i/>
          <w:iCs/>
          <w:rtl/>
          <w:lang w:val="en-GB"/>
        </w:rPr>
        <w:t>"</w:t>
      </w:r>
    </w:p>
    <w:p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tc>
          <w:tcPr>
            <w:tcW w:w="1275" w:type="dxa"/>
          </w:tcPr>
          <w:p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tc>
          <w:tcPr>
            <w:tcW w:w="1275" w:type="dxa"/>
          </w:tcPr>
          <w:p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rsidR="003C7B1D" w:rsidRPr="00A3140B" w:rsidRDefault="003C7B1D" w:rsidP="00C81231">
      <w:pPr>
        <w:tabs>
          <w:tab w:val="clear" w:pos="794"/>
          <w:tab w:val="clear" w:pos="1191"/>
          <w:tab w:val="clear" w:pos="1588"/>
          <w:tab w:val="clear" w:pos="1985"/>
        </w:tabs>
        <w:spacing w:before="240"/>
        <w:rPr>
          <w:rtl/>
        </w:rPr>
      </w:pPr>
      <w:proofErr w:type="gramStart"/>
      <w:r w:rsidRPr="00A3140B">
        <w:t>1.1</w:t>
      </w:r>
      <w:proofErr w:type="gramEnd"/>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rsidR="00CF78F1" w:rsidRDefault="00CF78F1" w:rsidP="00CD7CE9">
      <w:pPr>
        <w:tabs>
          <w:tab w:val="clear" w:pos="794"/>
          <w:tab w:val="clear" w:pos="1191"/>
          <w:tab w:val="clear" w:pos="1588"/>
          <w:tab w:val="clear" w:pos="1985"/>
        </w:tabs>
        <w:spacing w:before="240"/>
      </w:pPr>
      <w:r>
        <w:br w:type="page"/>
      </w:r>
    </w:p>
    <w:p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proofErr w:type="gramStart"/>
      <w:r w:rsidR="00AA4368" w:rsidRPr="00A3140B">
        <w:rPr>
          <w:b/>
          <w:bCs/>
        </w:rPr>
        <w:t>)</w:t>
      </w:r>
      <w:proofErr w:type="gramEnd"/>
      <w:r w:rsidR="001C298B">
        <w:rPr>
          <w:rStyle w:val="FootnoteReference"/>
          <w:rtl/>
        </w:rPr>
        <w:footnoteReference w:customMarkFollows="1" w:id="10"/>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proofErr w:type="gramStart"/>
      <w:r w:rsidRPr="00A3140B">
        <w:rPr>
          <w:b/>
          <w:bCs/>
        </w:rPr>
        <w:t>)</w:t>
      </w:r>
      <w:proofErr w:type="gramEnd"/>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rsidR="003C7B1D" w:rsidRPr="00A3140B" w:rsidRDefault="003C7B1D" w:rsidP="00992C3A">
      <w:pPr>
        <w:tabs>
          <w:tab w:val="clear" w:pos="794"/>
          <w:tab w:val="clear" w:pos="1191"/>
          <w:tab w:val="clear" w:pos="1588"/>
          <w:tab w:val="clear" w:pos="1985"/>
        </w:tabs>
        <w:spacing w:before="240"/>
        <w:rPr>
          <w:rtl/>
        </w:rPr>
      </w:pPr>
      <w:proofErr w:type="gramStart"/>
      <w:r w:rsidRPr="00A3140B">
        <w:t>2.1</w:t>
      </w:r>
      <w:proofErr w:type="gramEnd"/>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rsidR="003C7B1D" w:rsidRPr="00A3140B" w:rsidRDefault="003C7B1D" w:rsidP="003F2BAC">
      <w:pPr>
        <w:tabs>
          <w:tab w:val="clear" w:pos="794"/>
          <w:tab w:val="clear" w:pos="1191"/>
          <w:tab w:val="clear" w:pos="1588"/>
          <w:tab w:val="clear" w:pos="1985"/>
        </w:tabs>
        <w:spacing w:before="240"/>
        <w:rPr>
          <w:rtl/>
        </w:rPr>
      </w:pPr>
      <w:proofErr w:type="gramStart"/>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roofErr w:type="gramEnd"/>
    </w:p>
    <w:p w:rsidR="00CF78F1" w:rsidRDefault="00CF78F1" w:rsidP="001C298B">
      <w:pPr>
        <w:tabs>
          <w:tab w:val="clear" w:pos="794"/>
          <w:tab w:val="clear" w:pos="1191"/>
          <w:tab w:val="clear" w:pos="1588"/>
          <w:tab w:val="clear" w:pos="1985"/>
        </w:tabs>
        <w:spacing w:before="240"/>
      </w:pPr>
      <w:r>
        <w:br w:type="page"/>
      </w:r>
    </w:p>
    <w:p w:rsidR="003C7B1D" w:rsidRPr="00A3140B" w:rsidRDefault="003C7B1D" w:rsidP="003F2BAC">
      <w:pPr>
        <w:tabs>
          <w:tab w:val="clear" w:pos="794"/>
          <w:tab w:val="clear" w:pos="1191"/>
          <w:tab w:val="clear" w:pos="1588"/>
          <w:tab w:val="clear" w:pos="1985"/>
        </w:tabs>
        <w:spacing w:before="240"/>
        <w:rPr>
          <w:rtl/>
        </w:rPr>
      </w:pPr>
      <w:proofErr w:type="gramStart"/>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1"/>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roofErr w:type="gramEnd"/>
    </w:p>
    <w:p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rsidR="003C7B1D" w:rsidRPr="00A3140B" w:rsidRDefault="003C7B1D" w:rsidP="00C81231">
      <w:pPr>
        <w:tabs>
          <w:tab w:val="clear" w:pos="794"/>
          <w:tab w:val="clear" w:pos="1191"/>
          <w:tab w:val="clear" w:pos="1588"/>
          <w:tab w:val="clear" w:pos="1985"/>
        </w:tabs>
        <w:spacing w:before="240"/>
        <w:rPr>
          <w:rtl/>
        </w:rPr>
      </w:pPr>
      <w:proofErr w:type="gramStart"/>
      <w:r w:rsidRPr="00A3140B">
        <w:t>1.2</w:t>
      </w:r>
      <w:proofErr w:type="gramEnd"/>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rsidR="003C7B1D" w:rsidRPr="00A3140B" w:rsidRDefault="003C7B1D" w:rsidP="00CD7CE9">
      <w:pPr>
        <w:tabs>
          <w:tab w:val="clear" w:pos="794"/>
          <w:tab w:val="clear" w:pos="1191"/>
          <w:tab w:val="clear" w:pos="1588"/>
          <w:tab w:val="clear" w:pos="1985"/>
        </w:tabs>
        <w:spacing w:before="240"/>
        <w:rPr>
          <w:rtl/>
        </w:rPr>
      </w:pPr>
      <w:proofErr w:type="gramStart"/>
      <w:r w:rsidRPr="00A3140B">
        <w:t>2.2</w:t>
      </w:r>
      <w:proofErr w:type="gramEnd"/>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rsidR="00CF78F1" w:rsidRDefault="00CF78F1" w:rsidP="00CD7CE9">
      <w:pPr>
        <w:tabs>
          <w:tab w:val="clear" w:pos="794"/>
          <w:tab w:val="clear" w:pos="1191"/>
          <w:tab w:val="clear" w:pos="1588"/>
          <w:tab w:val="clear" w:pos="1985"/>
        </w:tabs>
        <w:spacing w:before="240"/>
      </w:pPr>
      <w:r>
        <w:br w:type="page"/>
      </w:r>
    </w:p>
    <w:p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proofErr w:type="gramStart"/>
      <w:r w:rsidRPr="00A3140B">
        <w:rPr>
          <w:rtl/>
        </w:rPr>
        <w:t>)،</w:t>
      </w:r>
      <w:proofErr w:type="gramEnd"/>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proofErr w:type="gramStart"/>
      <w:r w:rsidRPr="00A34015">
        <w:rPr>
          <w:spacing w:val="-6"/>
          <w:lang w:val="en-US" w:bidi="ar-EG"/>
        </w:rPr>
        <w:t>5</w:t>
      </w:r>
      <w:proofErr w:type="gramEnd"/>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tc>
          <w:tcPr>
            <w:tcW w:w="1275" w:type="dxa"/>
          </w:tcPr>
          <w:p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tc>
          <w:tcPr>
            <w:tcW w:w="1275" w:type="dxa"/>
          </w:tcPr>
          <w:p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tc>
          <w:tcPr>
            <w:tcW w:w="1275" w:type="dxa"/>
          </w:tcPr>
          <w:p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rsidR="00EC6282" w:rsidRDefault="001F5D87" w:rsidP="00F6291D">
      <w:pPr>
        <w:tabs>
          <w:tab w:val="clear" w:pos="794"/>
          <w:tab w:val="clear" w:pos="1191"/>
          <w:tab w:val="clear" w:pos="1588"/>
          <w:tab w:val="clear" w:pos="1985"/>
        </w:tabs>
        <w:spacing w:before="240"/>
        <w:rPr>
          <w:b/>
          <w:bCs/>
          <w:rtl/>
          <w:lang w:val="en-US"/>
        </w:rPr>
      </w:pPr>
      <w:proofErr w:type="gramStart"/>
      <w:r>
        <w:rPr>
          <w:lang w:val="en-US"/>
        </w:rPr>
        <w:t>1</w:t>
      </w:r>
      <w:proofErr w:type="gramEnd"/>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rsidR="00CF78F1" w:rsidRDefault="00CF78F1" w:rsidP="00626A9A">
      <w:pPr>
        <w:tabs>
          <w:tab w:val="clear" w:pos="794"/>
          <w:tab w:val="clear" w:pos="1191"/>
          <w:tab w:val="clear" w:pos="1588"/>
          <w:tab w:val="clear" w:pos="1985"/>
        </w:tabs>
        <w:spacing w:before="240"/>
        <w:rPr>
          <w:lang w:val="en-US"/>
        </w:rPr>
      </w:pPr>
      <w:r>
        <w:rPr>
          <w:lang w:val="en-US"/>
        </w:rPr>
        <w:br w:type="page"/>
      </w:r>
    </w:p>
    <w:p w:rsidR="00ED1573" w:rsidRDefault="00904E7B" w:rsidP="00E117F6">
      <w:pPr>
        <w:tabs>
          <w:tab w:val="clear" w:pos="794"/>
          <w:tab w:val="clear" w:pos="1191"/>
          <w:tab w:val="clear" w:pos="1588"/>
          <w:tab w:val="clear" w:pos="1985"/>
        </w:tabs>
        <w:spacing w:before="240"/>
        <w:rPr>
          <w:rtl/>
          <w:lang w:val="en-US"/>
        </w:rPr>
      </w:pPr>
      <w:proofErr w:type="gramStart"/>
      <w:r>
        <w:rPr>
          <w:lang w:val="en-US"/>
        </w:rPr>
        <w:lastRenderedPageBreak/>
        <w:t>3</w:t>
      </w:r>
      <w:proofErr w:type="gramEnd"/>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rsidR="001C7452" w:rsidRDefault="00ED1573" w:rsidP="00E117F6">
      <w:pPr>
        <w:tabs>
          <w:tab w:val="clear" w:pos="794"/>
          <w:tab w:val="clear" w:pos="1191"/>
          <w:tab w:val="clear" w:pos="1588"/>
          <w:tab w:val="clear" w:pos="1985"/>
        </w:tabs>
        <w:spacing w:before="240"/>
        <w:rPr>
          <w:rtl/>
          <w:lang w:val="en-US"/>
        </w:rPr>
      </w:pPr>
      <w:proofErr w:type="gramStart"/>
      <w:r>
        <w:rPr>
          <w:lang w:val="en-US"/>
        </w:rPr>
        <w:t>5</w:t>
      </w:r>
      <w:r w:rsidR="001C7452">
        <w:rPr>
          <w:rFonts w:hint="cs"/>
          <w:rtl/>
          <w:lang w:val="en-US"/>
        </w:rPr>
        <w:tab/>
      </w:r>
      <w:r w:rsidR="00EC049C">
        <w:rPr>
          <w:rFonts w:hint="cs"/>
          <w:rtl/>
          <w:lang w:val="en-US"/>
        </w:rPr>
        <w:t>حين</w:t>
      </w:r>
      <w:proofErr w:type="gramEnd"/>
      <w:r w:rsidR="00EC049C">
        <w:rPr>
          <w:rFonts w:hint="cs"/>
          <w:rtl/>
          <w:lang w:val="en-US"/>
        </w:rPr>
        <w:t xml:space="preserve">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rsidR="00F8153D" w:rsidRDefault="00ED1573" w:rsidP="00E117F6">
      <w:pPr>
        <w:tabs>
          <w:tab w:val="clear" w:pos="794"/>
          <w:tab w:val="clear" w:pos="1191"/>
          <w:tab w:val="clear" w:pos="1588"/>
          <w:tab w:val="clear" w:pos="1985"/>
        </w:tabs>
        <w:rPr>
          <w:rtl/>
          <w:lang w:val="en-US"/>
        </w:rPr>
      </w:pPr>
      <w:proofErr w:type="gramStart"/>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proofErr w:type="gramEnd"/>
      <w:r w:rsidR="00626A9A">
        <w:rPr>
          <w:rFonts w:hint="cs"/>
          <w:rtl/>
          <w:lang w:val="en-US"/>
        </w:rPr>
        <w:t xml:space="preserve"> </w:t>
      </w:r>
    </w:p>
    <w:p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tc>
          <w:tcPr>
            <w:tcW w:w="1275" w:type="dxa"/>
          </w:tcPr>
          <w:p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rsidR="005341E5" w:rsidRPr="00A3140B" w:rsidRDefault="005341E5" w:rsidP="00780DF5">
      <w:pPr>
        <w:tabs>
          <w:tab w:val="clear" w:pos="794"/>
          <w:tab w:val="clear" w:pos="1191"/>
          <w:tab w:val="clear" w:pos="1588"/>
          <w:tab w:val="clear" w:pos="1985"/>
        </w:tabs>
        <w:spacing w:before="240"/>
        <w:rPr>
          <w:rtl/>
        </w:rPr>
      </w:pPr>
      <w:proofErr w:type="gramStart"/>
      <w:r>
        <w:t>1</w:t>
      </w:r>
      <w:proofErr w:type="gramEnd"/>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rsidR="005341E5" w:rsidRPr="00A3140B" w:rsidRDefault="005341E5" w:rsidP="00780DF5">
      <w:pPr>
        <w:tabs>
          <w:tab w:val="clear" w:pos="794"/>
          <w:tab w:val="clear" w:pos="1191"/>
          <w:tab w:val="clear" w:pos="1588"/>
          <w:tab w:val="clear" w:pos="1985"/>
        </w:tabs>
        <w:spacing w:before="240"/>
        <w:rPr>
          <w:rtl/>
        </w:rPr>
      </w:pPr>
      <w:proofErr w:type="gramStart"/>
      <w:r w:rsidRPr="00A3140B">
        <w:t>1.1</w:t>
      </w:r>
      <w:proofErr w:type="gramEnd"/>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rsidR="005341E5" w:rsidRPr="00A3140B" w:rsidRDefault="005341E5" w:rsidP="00780DF5">
      <w:pPr>
        <w:tabs>
          <w:tab w:val="clear" w:pos="794"/>
          <w:tab w:val="clear" w:pos="1191"/>
          <w:tab w:val="clear" w:pos="1588"/>
          <w:tab w:val="clear" w:pos="1985"/>
        </w:tabs>
        <w:spacing w:before="240"/>
        <w:rPr>
          <w:rtl/>
        </w:rPr>
      </w:pPr>
      <w:proofErr w:type="gramStart"/>
      <w:r w:rsidRPr="00A3140B">
        <w:t>2.1</w:t>
      </w:r>
      <w:proofErr w:type="gramEnd"/>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rsidR="00CF78F1" w:rsidRDefault="00CF78F1" w:rsidP="00780DF5">
      <w:pPr>
        <w:tabs>
          <w:tab w:val="clear" w:pos="794"/>
          <w:tab w:val="clear" w:pos="1191"/>
          <w:tab w:val="clear" w:pos="1588"/>
          <w:tab w:val="clear" w:pos="1985"/>
        </w:tabs>
        <w:spacing w:before="240"/>
      </w:pPr>
      <w:r>
        <w:br w:type="page"/>
      </w:r>
    </w:p>
    <w:p w:rsidR="00835F59" w:rsidRDefault="005341E5" w:rsidP="00780DF5">
      <w:pPr>
        <w:tabs>
          <w:tab w:val="clear" w:pos="794"/>
          <w:tab w:val="clear" w:pos="1191"/>
          <w:tab w:val="clear" w:pos="1588"/>
          <w:tab w:val="clear" w:pos="1985"/>
        </w:tabs>
        <w:spacing w:before="240"/>
        <w:rPr>
          <w:rtl/>
        </w:rPr>
      </w:pPr>
      <w:proofErr w:type="gramStart"/>
      <w:r>
        <w:lastRenderedPageBreak/>
        <w:t>2</w:t>
      </w:r>
      <w:r w:rsidRPr="00A3140B">
        <w:rPr>
          <w:rtl/>
        </w:rPr>
        <w:tab/>
        <w:t>يحيل</w:t>
      </w:r>
      <w:proofErr w:type="gramEnd"/>
      <w:r w:rsidRPr="00A3140B">
        <w:rPr>
          <w:rtl/>
        </w:rPr>
        <w:t xml:space="preserve">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tc>
          <w:tcPr>
            <w:tcW w:w="1275" w:type="dxa"/>
          </w:tcPr>
          <w:p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C528AA" w:rsidRDefault="00D83C3E" w:rsidP="0056643C">
      <w:pPr>
        <w:tabs>
          <w:tab w:val="clear" w:pos="794"/>
          <w:tab w:val="clear" w:pos="1191"/>
          <w:tab w:val="clear" w:pos="1588"/>
          <w:tab w:val="clear" w:pos="1985"/>
        </w:tabs>
        <w:rPr>
          <w:rtl/>
          <w:lang w:val="en-US"/>
        </w:rPr>
      </w:pPr>
      <w:proofErr w:type="gramStart"/>
      <w:r>
        <w:rPr>
          <w:lang w:val="en-US"/>
        </w:rPr>
        <w:t>1</w:t>
      </w:r>
      <w:proofErr w:type="gramEnd"/>
      <w:r>
        <w:rPr>
          <w:rFonts w:hint="cs"/>
          <w:rtl/>
          <w:lang w:val="en-US"/>
        </w:rPr>
        <w:tab/>
      </w:r>
      <w:r w:rsidR="00ED1573">
        <w:rPr>
          <w:rFonts w:hint="cs"/>
          <w:rtl/>
          <w:lang w:val="en-US"/>
        </w:rPr>
        <w:t>تقدم المعلومات المتعلقة بتاريخ الوضع في الخدمة عادة في المناسبات التالية:</w:t>
      </w:r>
    </w:p>
    <w:p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rsidR="00272A50" w:rsidRDefault="00272A50" w:rsidP="0056643C">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ED1573">
        <w:rPr>
          <w:rFonts w:hint="cs"/>
          <w:b/>
          <w:bCs/>
          <w:rtl/>
          <w:lang w:val="en-US"/>
        </w:rPr>
        <w:t>.</w:t>
      </w:r>
    </w:p>
    <w:p w:rsidR="00272A50" w:rsidRDefault="00ED1573" w:rsidP="0056643C">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Pr>
          <w:rFonts w:hint="cs"/>
          <w:rtl/>
        </w:rPr>
        <w:t>.</w:t>
      </w:r>
    </w:p>
    <w:p w:rsidR="00637AE1" w:rsidRPr="0056698E" w:rsidRDefault="00637AE1" w:rsidP="0010137C">
      <w:pPr>
        <w:tabs>
          <w:tab w:val="clear" w:pos="794"/>
          <w:tab w:val="left" w:pos="992"/>
        </w:tabs>
        <w:rPr>
          <w:rtl/>
          <w:lang w:bidi="ar-EG"/>
        </w:rPr>
      </w:pPr>
      <w:proofErr w:type="gramStart"/>
      <w:r w:rsidRPr="0056698E">
        <w:rPr>
          <w:lang w:bidi="ar-EG"/>
        </w:rPr>
        <w:t>2</w:t>
      </w:r>
      <w:r w:rsidRPr="0056698E">
        <w:rPr>
          <w:lang w:bidi="ar-EG"/>
        </w:rPr>
        <w:tab/>
      </w:r>
      <w:r w:rsidRPr="0056698E">
        <w:rPr>
          <w:rFonts w:hint="cs"/>
          <w:rtl/>
          <w:lang w:bidi="ar-SY"/>
        </w:rPr>
        <w:t>نظرت</w:t>
      </w:r>
      <w:proofErr w:type="gramEnd"/>
      <w:r w:rsidRPr="0056698E">
        <w:rPr>
          <w:rtl/>
          <w:lang w:bidi="ar-SY"/>
        </w:rPr>
        <w:t xml:space="preserve"> </w:t>
      </w:r>
      <w:r w:rsidRPr="0056698E">
        <w:rPr>
          <w:rFonts w:hint="cs"/>
          <w:rtl/>
          <w:lang w:bidi="ar-SY"/>
        </w:rPr>
        <w:t>اللجنة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المعلومات</w:t>
      </w:r>
      <w:r w:rsidRPr="0056698E">
        <w:rPr>
          <w:rtl/>
          <w:lang w:bidi="ar-EG"/>
        </w:rPr>
        <w:t xml:space="preserve"> </w:t>
      </w:r>
      <w:r w:rsidRPr="0056698E">
        <w:rPr>
          <w:rFonts w:hint="cs"/>
          <w:rtl/>
          <w:lang w:bidi="ar-EG"/>
        </w:rPr>
        <w:t>التي</w:t>
      </w:r>
      <w:r w:rsidRPr="0056698E">
        <w:rPr>
          <w:rtl/>
          <w:lang w:bidi="ar-EG"/>
        </w:rPr>
        <w:t xml:space="preserve"> </w:t>
      </w:r>
      <w:r w:rsidRPr="0056698E">
        <w:rPr>
          <w:rFonts w:hint="cs"/>
          <w:rtl/>
          <w:lang w:bidi="ar-EG"/>
        </w:rPr>
        <w:t>يتعين</w:t>
      </w:r>
      <w:r w:rsidRPr="0056698E">
        <w:rPr>
          <w:rtl/>
          <w:lang w:bidi="ar-EG"/>
        </w:rPr>
        <w:t xml:space="preserve"> </w:t>
      </w:r>
      <w:r w:rsidRPr="0056698E">
        <w:rPr>
          <w:rFonts w:hint="cs"/>
          <w:rtl/>
          <w:lang w:bidi="ar-EG"/>
        </w:rPr>
        <w:t>تقديمها</w:t>
      </w:r>
      <w:r w:rsidRPr="0056698E">
        <w:rPr>
          <w:rtl/>
          <w:lang w:bidi="ar-EG"/>
        </w:rPr>
        <w:t xml:space="preserve"> </w:t>
      </w:r>
      <w:r w:rsidRPr="0056698E">
        <w:rPr>
          <w:rFonts w:hint="cs"/>
          <w:rtl/>
          <w:lang w:bidi="ar-EG"/>
        </w:rPr>
        <w:t>لوضع</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w:t>
      </w:r>
      <w:r w:rsidRPr="0056698E">
        <w:rPr>
          <w:rtl/>
          <w:lang w:bidi="ar-EG"/>
        </w:rPr>
        <w:t xml:space="preserve"> </w:t>
      </w:r>
      <w:r w:rsidRPr="0056698E">
        <w:rPr>
          <w:rFonts w:hint="cs"/>
          <w:rtl/>
          <w:lang w:bidi="ar-EG"/>
        </w:rPr>
        <w:t>تردد</w:t>
      </w:r>
      <w:r w:rsidRPr="0056698E">
        <w:rPr>
          <w:rtl/>
          <w:lang w:bidi="ar-EG"/>
        </w:rPr>
        <w:t xml:space="preserve"> </w:t>
      </w:r>
      <w:r w:rsidRPr="0056698E">
        <w:rPr>
          <w:rFonts w:hint="cs"/>
          <w:rtl/>
          <w:lang w:bidi="ar-EG"/>
        </w:rPr>
        <w:t>لمحطات</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الخدمة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متن</w:t>
      </w:r>
      <w:r w:rsidRPr="0056698E">
        <w:rPr>
          <w:rtl/>
          <w:lang w:bidi="ar-EG"/>
        </w:rPr>
        <w:t xml:space="preserve"> </w:t>
      </w:r>
      <w:r w:rsidRPr="0056698E">
        <w:rPr>
          <w:rFonts w:hint="cs"/>
          <w:rtl/>
          <w:lang w:bidi="ar-EG"/>
        </w:rPr>
        <w:t>شبكة</w:t>
      </w:r>
      <w:r w:rsidRPr="0056698E">
        <w:rPr>
          <w:rtl/>
          <w:lang w:bidi="ar-EG"/>
        </w:rPr>
        <w:t xml:space="preserve"> </w:t>
      </w:r>
      <w:r w:rsidRPr="0056698E">
        <w:rPr>
          <w:rFonts w:hint="cs"/>
          <w:rtl/>
          <w:lang w:bidi="ar-EG"/>
        </w:rPr>
        <w:t>أو</w:t>
      </w:r>
      <w:r w:rsidRPr="0056698E">
        <w:rPr>
          <w:rFonts w:hint="eastAsia"/>
          <w:rtl/>
          <w:lang w:bidi="ar-EG"/>
        </w:rPr>
        <w:t> </w:t>
      </w:r>
      <w:r w:rsidRPr="0056698E">
        <w:rPr>
          <w:rFonts w:hint="cs"/>
          <w:rtl/>
          <w:lang w:bidi="ar-EG"/>
        </w:rPr>
        <w:t>كوكبة</w:t>
      </w:r>
      <w:r w:rsidRPr="0056698E">
        <w:rPr>
          <w:rtl/>
          <w:lang w:bidi="ar-EG"/>
        </w:rPr>
        <w:t xml:space="preserve"> </w:t>
      </w:r>
      <w:r w:rsidRPr="0056698E">
        <w:rPr>
          <w:rFonts w:hint="cs"/>
          <w:rtl/>
          <w:lang w:bidi="ar-EG"/>
        </w:rPr>
        <w:t>غير</w:t>
      </w:r>
      <w:r w:rsidRPr="0056698E">
        <w:rPr>
          <w:rtl/>
          <w:lang w:bidi="ar-EG"/>
        </w:rPr>
        <w:t xml:space="preserve"> </w:t>
      </w:r>
      <w:r w:rsidRPr="0056698E">
        <w:rPr>
          <w:rFonts w:hint="cs"/>
          <w:rtl/>
          <w:lang w:bidi="ar-EG"/>
        </w:rPr>
        <w:t>مستقرة</w:t>
      </w:r>
      <w:r w:rsidRPr="0056698E">
        <w:rPr>
          <w:rtl/>
          <w:lang w:bidi="ar-EG"/>
        </w:rPr>
        <w:t xml:space="preserve"> </w:t>
      </w:r>
      <w:r w:rsidRPr="0056698E">
        <w:rPr>
          <w:rFonts w:hint="cs"/>
          <w:rtl/>
          <w:lang w:bidi="ar-EG"/>
        </w:rPr>
        <w:t>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وخلصت</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ما</w:t>
      </w:r>
      <w:r w:rsidRPr="0056698E">
        <w:rPr>
          <w:rtl/>
          <w:lang w:bidi="ar-EG"/>
        </w:rPr>
        <w:t xml:space="preserve"> </w:t>
      </w:r>
      <w:r w:rsidRPr="0056698E">
        <w:rPr>
          <w:rFonts w:hint="cs"/>
          <w:rtl/>
          <w:lang w:bidi="ar-EG"/>
        </w:rPr>
        <w:t>يلي</w:t>
      </w:r>
      <w:r w:rsidRPr="0056698E">
        <w:rPr>
          <w:rtl/>
          <w:lang w:bidi="ar-EG"/>
        </w:rPr>
        <w:t>:</w:t>
      </w:r>
    </w:p>
    <w:p w:rsidR="00637AE1" w:rsidRDefault="00637AE1" w:rsidP="00CF78F1">
      <w:pPr>
        <w:rPr>
          <w:bCs/>
          <w:sz w:val="16"/>
          <w:szCs w:val="16"/>
        </w:rPr>
      </w:pPr>
      <w:r w:rsidRPr="0056698E">
        <w:rPr>
          <w:rFonts w:hint="cs"/>
          <w:rtl/>
          <w:lang w:bidi="ar-EG"/>
        </w:rPr>
        <w:t>لكي يُعتبر</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 تردد</w:t>
      </w:r>
      <w:r w:rsidRPr="0056698E">
        <w:rPr>
          <w:rtl/>
          <w:lang w:bidi="ar-EG"/>
        </w:rPr>
        <w:t xml:space="preserve"> </w:t>
      </w:r>
      <w:r w:rsidRPr="0056698E">
        <w:rPr>
          <w:rFonts w:hint="cs"/>
          <w:rtl/>
          <w:lang w:bidi="ar-EG"/>
        </w:rPr>
        <w:t>لمحطة فضائية لنظام ساتلي غير 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بأنه</w:t>
      </w:r>
      <w:r w:rsidRPr="0056698E">
        <w:rPr>
          <w:rtl/>
          <w:lang w:bidi="ar-EG"/>
        </w:rPr>
        <w:t xml:space="preserve"> </w:t>
      </w:r>
      <w:r w:rsidRPr="0056698E">
        <w:rPr>
          <w:rFonts w:hint="cs"/>
          <w:rtl/>
          <w:lang w:bidi="ar-EG"/>
        </w:rPr>
        <w:t>قد وُضع في الخدمة، يجب 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w:t>
      </w:r>
      <w:r w:rsidRPr="0056698E">
        <w:rPr>
          <w:rtl/>
          <w:lang w:bidi="ar-EG"/>
        </w:rPr>
        <w:t xml:space="preserve"> </w:t>
      </w:r>
      <w:r w:rsidRPr="0056698E">
        <w:rPr>
          <w:rFonts w:hint="cs"/>
          <w:rtl/>
          <w:lang w:bidi="ar-EG"/>
        </w:rPr>
        <w:t>أن</w:t>
      </w:r>
      <w:r w:rsidRPr="0056698E">
        <w:rPr>
          <w:rtl/>
          <w:lang w:bidi="ar-EG"/>
        </w:rPr>
        <w:t xml:space="preserve"> </w:t>
      </w:r>
      <w:r w:rsidRPr="0056698E">
        <w:rPr>
          <w:rFonts w:hint="cs"/>
          <w:rtl/>
          <w:lang w:bidi="ar-EG"/>
        </w:rPr>
        <w:t>تُعلم</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بأن</w:t>
      </w:r>
      <w:r w:rsidRPr="0056698E">
        <w:rPr>
          <w:rtl/>
          <w:lang w:bidi="ar-EG"/>
        </w:rPr>
        <w:t xml:space="preserve"> </w:t>
      </w:r>
      <w:r w:rsidRPr="0056698E">
        <w:rPr>
          <w:rFonts w:hint="cs"/>
          <w:rtl/>
          <w:lang w:bidi="ar-EG"/>
        </w:rPr>
        <w:t>محطة</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واحدة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الأقل</w:t>
      </w:r>
      <w:r w:rsidRPr="0056698E">
        <w:rPr>
          <w:rtl/>
          <w:lang w:bidi="ar-EG"/>
        </w:rPr>
        <w:t xml:space="preserve"> </w:t>
      </w:r>
      <w:r w:rsidRPr="0056698E">
        <w:rPr>
          <w:rFonts w:hint="cs"/>
          <w:rtl/>
          <w:lang w:bidi="ar-EG"/>
        </w:rPr>
        <w:t>لديها</w:t>
      </w:r>
      <w:r w:rsidRPr="0056698E">
        <w:rPr>
          <w:rtl/>
          <w:lang w:bidi="ar-EG"/>
        </w:rPr>
        <w:t xml:space="preserve"> </w:t>
      </w:r>
      <w:r w:rsidRPr="0056698E">
        <w:rPr>
          <w:rFonts w:hint="cs"/>
          <w:rtl/>
          <w:lang w:bidi="ar-EG"/>
        </w:rPr>
        <w:t>القدرة</w:t>
      </w:r>
      <w:r w:rsidRPr="0056698E">
        <w:rPr>
          <w:rtl/>
          <w:lang w:bidi="ar-EG"/>
        </w:rPr>
        <w:t xml:space="preserve"> </w:t>
      </w:r>
      <w:r w:rsidRPr="0056698E">
        <w:rPr>
          <w:rFonts w:hint="cs"/>
          <w:rtl/>
          <w:lang w:bidi="ar-EG"/>
        </w:rPr>
        <w:t>المؤكدة على</w:t>
      </w:r>
      <w:r w:rsidRPr="0056698E">
        <w:rPr>
          <w:rtl/>
          <w:lang w:bidi="ar-EG"/>
        </w:rPr>
        <w:t xml:space="preserve"> </w:t>
      </w:r>
      <w:r w:rsidRPr="0056698E">
        <w:rPr>
          <w:rFonts w:hint="cs"/>
          <w:rtl/>
          <w:lang w:bidi="ar-EG"/>
        </w:rPr>
        <w:t>إرسال</w:t>
      </w:r>
      <w:r w:rsidRPr="0056698E">
        <w:rPr>
          <w:rtl/>
          <w:lang w:bidi="ar-EG"/>
        </w:rPr>
        <w:t xml:space="preserve"> </w:t>
      </w:r>
      <w:r w:rsidRPr="0056698E">
        <w:rPr>
          <w:rFonts w:hint="cs"/>
          <w:rtl/>
          <w:lang w:bidi="ar-EG"/>
        </w:rPr>
        <w:t>أو</w:t>
      </w:r>
      <w:r w:rsidRPr="0056698E">
        <w:rPr>
          <w:rtl/>
          <w:lang w:bidi="ar-EG"/>
        </w:rPr>
        <w:t xml:space="preserve"> </w:t>
      </w:r>
      <w:r w:rsidRPr="0056698E">
        <w:rPr>
          <w:rFonts w:hint="cs"/>
          <w:rtl/>
          <w:lang w:bidi="ar-EG"/>
        </w:rPr>
        <w:t>استقبال</w:t>
      </w:r>
      <w:r w:rsidRPr="0056698E">
        <w:rPr>
          <w:rtl/>
          <w:lang w:bidi="ar-EG"/>
        </w:rPr>
        <w:t xml:space="preserve"> </w:t>
      </w:r>
      <w:r w:rsidRPr="0056698E">
        <w:rPr>
          <w:rFonts w:hint="cs"/>
          <w:rtl/>
          <w:lang w:bidi="ar-EG"/>
        </w:rPr>
        <w:t>تخصيص التردد</w:t>
      </w:r>
      <w:r w:rsidRPr="0056698E">
        <w:rPr>
          <w:rtl/>
          <w:lang w:bidi="ar-EG"/>
        </w:rPr>
        <w:t xml:space="preserve"> </w:t>
      </w:r>
      <w:r w:rsidRPr="0056698E">
        <w:rPr>
          <w:rFonts w:hint="cs"/>
          <w:rtl/>
          <w:lang w:bidi="ar-EG"/>
        </w:rPr>
        <w:t>هذا، قد نُشرت</w:t>
      </w:r>
      <w:r w:rsidRPr="0056698E">
        <w:rPr>
          <w:rtl/>
          <w:lang w:bidi="ar-EG"/>
        </w:rPr>
        <w:t xml:space="preserve"> </w:t>
      </w:r>
      <w:r w:rsidRPr="0056698E">
        <w:rPr>
          <w:rFonts w:hint="cs"/>
          <w:rtl/>
          <w:lang w:bidi="ar-EG"/>
        </w:rPr>
        <w:t>لفترة</w:t>
      </w:r>
      <w:r w:rsidRPr="0056698E">
        <w:rPr>
          <w:rtl/>
          <w:lang w:bidi="ar-EG"/>
        </w:rPr>
        <w:t xml:space="preserve"> </w:t>
      </w:r>
      <w:r w:rsidRPr="0056698E">
        <w:rPr>
          <w:rFonts w:hint="cs"/>
          <w:rtl/>
          <w:lang w:bidi="ar-EG"/>
        </w:rPr>
        <w:t>متواصلة</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واحد</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w:t>
      </w:r>
      <w:r w:rsidRPr="0056698E">
        <w:rPr>
          <w:rtl/>
          <w:lang w:bidi="ar-EG"/>
        </w:rPr>
        <w:t xml:space="preserve"> </w:t>
      </w:r>
      <w:r w:rsidRPr="0056698E">
        <w:rPr>
          <w:rFonts w:hint="cs"/>
          <w:rtl/>
          <w:lang w:bidi="ar-EG"/>
        </w:rPr>
        <w:t>المبلغ عنها</w:t>
      </w:r>
      <w:r w:rsidRPr="0056698E">
        <w:rPr>
          <w:rtl/>
          <w:lang w:bidi="ar-EG"/>
        </w:rPr>
        <w:t xml:space="preserve"> </w:t>
      </w:r>
      <w:r w:rsidRPr="0056698E">
        <w:rPr>
          <w:rFonts w:hint="cs"/>
          <w:rtl/>
          <w:lang w:bidi="ar-EG"/>
        </w:rPr>
        <w:t>للنظام الساتلي غير المستقر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بغض</w:t>
      </w:r>
      <w:r w:rsidRPr="0056698E">
        <w:rPr>
          <w:rtl/>
          <w:lang w:bidi="ar-EG"/>
        </w:rPr>
        <w:t xml:space="preserve"> </w:t>
      </w:r>
      <w:r w:rsidRPr="0056698E">
        <w:rPr>
          <w:rFonts w:hint="cs"/>
          <w:rtl/>
          <w:lang w:bidi="ar-EG"/>
        </w:rPr>
        <w:t>النظر</w:t>
      </w:r>
      <w:r w:rsidRPr="0056698E">
        <w:rPr>
          <w:rtl/>
          <w:lang w:bidi="ar-EG"/>
        </w:rPr>
        <w:t xml:space="preserve"> </w:t>
      </w:r>
      <w:r w:rsidRPr="0056698E">
        <w:rPr>
          <w:rFonts w:hint="cs"/>
          <w:rtl/>
          <w:lang w:bidi="ar-EG"/>
        </w:rPr>
        <w:t>عن</w:t>
      </w:r>
      <w:r w:rsidRPr="0056698E">
        <w:rPr>
          <w:rtl/>
          <w:lang w:bidi="ar-EG"/>
        </w:rPr>
        <w:t xml:space="preserve"> </w:t>
      </w:r>
      <w:r w:rsidRPr="0056698E">
        <w:rPr>
          <w:rFonts w:hint="cs"/>
          <w:rtl/>
          <w:lang w:bidi="ar-EG"/>
        </w:rPr>
        <w:t>عدد</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 وعدد السواتل في كل مستوٍ</w:t>
      </w:r>
      <w:r w:rsidRPr="0056698E">
        <w:rPr>
          <w:rtl/>
          <w:lang w:bidi="ar-EG"/>
        </w:rPr>
        <w:t xml:space="preserve"> </w:t>
      </w:r>
      <w:r w:rsidRPr="0056698E">
        <w:rPr>
          <w:rFonts w:hint="cs"/>
          <w:rtl/>
          <w:lang w:bidi="ar-EG"/>
        </w:rPr>
        <w:t>مداري المبلغ عنها في النظام</w:t>
      </w:r>
      <w:r w:rsidRPr="0056698E">
        <w:rPr>
          <w:rtl/>
          <w:lang w:bidi="ar-EG"/>
        </w:rPr>
        <w:t xml:space="preserve">. </w:t>
      </w:r>
      <w:r w:rsidRPr="0056698E">
        <w:rPr>
          <w:rFonts w:hint="cs"/>
          <w:rtl/>
          <w:lang w:bidi="ar-EG"/>
        </w:rPr>
        <w:t>ويجب</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 إبلاغ</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بذلك في</w:t>
      </w:r>
      <w:r w:rsidRPr="0056698E">
        <w:rPr>
          <w:rFonts w:hint="eastAsia"/>
          <w:rtl/>
          <w:lang w:bidi="ar-EG"/>
        </w:rPr>
        <w:t> </w:t>
      </w:r>
      <w:r w:rsidRPr="0056698E">
        <w:rPr>
          <w:rFonts w:hint="cs"/>
          <w:rtl/>
          <w:lang w:bidi="ar-EG"/>
        </w:rPr>
        <w:t>غضون</w:t>
      </w:r>
      <w:r w:rsidRPr="0056698E">
        <w:rPr>
          <w:rtl/>
          <w:lang w:bidi="ar-EG"/>
        </w:rPr>
        <w:t xml:space="preserve"> </w:t>
      </w:r>
      <w:r w:rsidRPr="0056698E">
        <w:rPr>
          <w:rFonts w:hint="cs"/>
          <w:rtl/>
          <w:lang w:bidi="ar-EG"/>
        </w:rPr>
        <w:t>ثلاثين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نهاية</w:t>
      </w:r>
      <w:r w:rsidRPr="0056698E">
        <w:rPr>
          <w:rtl/>
          <w:lang w:bidi="ar-EG"/>
        </w:rPr>
        <w:t xml:space="preserve"> </w:t>
      </w:r>
      <w:r w:rsidRPr="0056698E">
        <w:rPr>
          <w:rFonts w:hint="cs"/>
          <w:rtl/>
          <w:lang w:bidi="ar-EG"/>
        </w:rPr>
        <w:t>فترة</w:t>
      </w:r>
      <w:r w:rsidRPr="0056698E">
        <w:rPr>
          <w:rtl/>
          <w:lang w:bidi="ar-EG"/>
        </w:rPr>
        <w:t xml:space="preserve"> </w:t>
      </w:r>
      <w:r w:rsidRPr="0056698E">
        <w:rPr>
          <w:rFonts w:hint="cs"/>
          <w:rtl/>
          <w:lang w:bidi="ar-EG"/>
        </w:rPr>
        <w:t>التسعين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وأي تخصيص تردد لمحطة فضائية لنظام ساتلي غير</w:t>
      </w:r>
      <w:r w:rsidRPr="0056698E">
        <w:rPr>
          <w:rFonts w:hint="eastAsia"/>
          <w:rtl/>
          <w:lang w:bidi="ar-EG"/>
        </w:rPr>
        <w:t> </w:t>
      </w:r>
      <w:r w:rsidRPr="0056698E">
        <w:rPr>
          <w:rFonts w:hint="cs"/>
          <w:rtl/>
          <w:lang w:bidi="ar-EG"/>
        </w:rPr>
        <w:t xml:space="preserve">مستقر بالنسبة إلى الأرض بتاريخ مبلغ عنه للوضع في الخدمة يتجاوز </w:t>
      </w:r>
      <w:r w:rsidRPr="0056698E">
        <w:rPr>
          <w:lang w:bidi="ar-EG"/>
        </w:rPr>
        <w:t>120</w:t>
      </w:r>
      <w:r w:rsidRPr="0056698E">
        <w:rPr>
          <w:rFonts w:hint="eastAsia"/>
          <w:rtl/>
          <w:lang w:bidi="ar-EG"/>
        </w:rPr>
        <w:t xml:space="preserve"> يوماً قبل تاريخ استلام معلومات التبليغ، يعتبر أيضاً أنه قد وضع في الخدمة إذا أكدت الإدارة المبلغة، عند تقديم معلومات </w:t>
      </w:r>
      <w:r w:rsidRPr="0056698E">
        <w:rPr>
          <w:rFonts w:hint="cs"/>
          <w:rtl/>
          <w:lang w:bidi="ar-EG"/>
        </w:rPr>
        <w:t>التبليغ عن هذا التخصيص، أن محطة فضائية واحدة على الأقل لديها القدرة على إرسال أو استقبال تخصيص التردد هذا، قد نُشرت على واحد من المستويات المدارية المبلغ عنها للنظام الساتلي غير</w:t>
      </w:r>
      <w:r w:rsidRPr="0056698E">
        <w:rPr>
          <w:rFonts w:hint="eastAsia"/>
          <w:rtl/>
          <w:lang w:bidi="ar-EG"/>
        </w:rPr>
        <w:t> </w:t>
      </w:r>
      <w:r w:rsidRPr="0056698E">
        <w:rPr>
          <w:rFonts w:hint="cs"/>
          <w:rtl/>
          <w:lang w:bidi="ar-EG"/>
        </w:rPr>
        <w:t>المستقر بالنسبة إلى الأرض وظلت في هذا المستوى لفترة زمنية متواصلة من التاريخ المبلغ عنه للوضع في</w:t>
      </w:r>
      <w:r w:rsidRPr="0056698E">
        <w:rPr>
          <w:rFonts w:hint="eastAsia"/>
          <w:rtl/>
          <w:lang w:bidi="ar-EG"/>
        </w:rPr>
        <w:t> </w:t>
      </w:r>
      <w:r w:rsidRPr="0056698E">
        <w:rPr>
          <w:rFonts w:hint="cs"/>
          <w:rtl/>
          <w:lang w:bidi="ar-EG"/>
        </w:rPr>
        <w:t>الخدمة حتى تاريخ استلام معلومات التبليغ عن تخصيص التردد هذا. تاريخ نشر أول ساتل في مداره المقصود وضمن مهلة السنوات السبع لوضع تخصيصات التردد لمحطة فضائية في الخدمة طبقاً للرقم </w:t>
      </w:r>
      <w:r w:rsidRPr="0056698E">
        <w:rPr>
          <w:b/>
          <w:bCs/>
          <w:lang w:bidi="ar-EG"/>
        </w:rPr>
        <w:t>44.11</w:t>
      </w:r>
      <w:r w:rsidRPr="0056698E">
        <w:rPr>
          <w:rFonts w:hint="cs"/>
          <w:rtl/>
          <w:lang w:bidi="ar-EG"/>
        </w:rPr>
        <w:t>.</w:t>
      </w:r>
    </w:p>
    <w:p w:rsidR="00CF78F1" w:rsidRDefault="00CF78F1" w:rsidP="00637AE1">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44B</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ED1573" w:rsidRDefault="00ED1573" w:rsidP="0056643C">
      <w:pPr>
        <w:tabs>
          <w:tab w:val="clear" w:pos="794"/>
          <w:tab w:val="clear" w:pos="1191"/>
          <w:tab w:val="clear" w:pos="1588"/>
          <w:tab w:val="clear" w:pos="1985"/>
        </w:tabs>
        <w:rPr>
          <w:rtl/>
          <w:lang w:val="en-US"/>
        </w:rPr>
      </w:pPr>
      <w:proofErr w:type="gramStart"/>
      <w:r>
        <w:t>1</w:t>
      </w:r>
      <w:proofErr w:type="gramEnd"/>
      <w:r>
        <w:tab/>
      </w:r>
      <w:r w:rsidRPr="00BC3385">
        <w:rPr>
          <w:rFonts w:hint="cs"/>
          <w:rtl/>
          <w:lang w:val="en-US" w:bidi="ar"/>
        </w:rPr>
        <w:t xml:space="preserve">يتعلق هذا الحكم </w:t>
      </w:r>
      <w:r>
        <w:rPr>
          <w:rFonts w:hint="cs"/>
          <w:rtl/>
          <w:lang w:bidi="ar-SY"/>
        </w:rPr>
        <w:t xml:space="preserve">بوضع تخصيص ترددي لمحطة فضائية مستقرة بالنسبة إلى الأرض في الخدمة. </w:t>
      </w:r>
      <w:r>
        <w:rPr>
          <w:rFonts w:hint="cs"/>
          <w:rtl/>
          <w:lang w:val="en-US" w:bidi="ar"/>
        </w:rPr>
        <w:t>ب</w:t>
      </w:r>
      <w:r w:rsidRPr="00BC3385">
        <w:rPr>
          <w:rFonts w:hint="cs"/>
          <w:rtl/>
          <w:lang w:val="en-US" w:bidi="ar"/>
        </w:rPr>
        <w:t>الشرط</w:t>
      </w:r>
      <w:r>
        <w:rPr>
          <w:rFonts w:hint="cs"/>
          <w:rtl/>
          <w:lang w:val="en-US" w:bidi="ar"/>
        </w:rPr>
        <w:t xml:space="preserve"> القاضي فإن على </w:t>
      </w:r>
      <w:r w:rsidRPr="00BC3385">
        <w:rPr>
          <w:rtl/>
          <w:lang w:val="en-US"/>
        </w:rPr>
        <w:t xml:space="preserve">الإدارة المبلِّغة </w:t>
      </w:r>
      <w:r>
        <w:rPr>
          <w:rFonts w:hint="cs"/>
          <w:rtl/>
          <w:lang w:val="en-US"/>
        </w:rPr>
        <w:t xml:space="preserve">أن تعلم </w:t>
      </w:r>
      <w:r w:rsidRPr="00BC3385">
        <w:rPr>
          <w:rtl/>
          <w:lang w:val="en-US"/>
        </w:rPr>
        <w:t>المكتب</w:t>
      </w:r>
      <w:r>
        <w:rPr>
          <w:rFonts w:hint="cs"/>
          <w:rtl/>
          <w:lang w:val="en-US"/>
        </w:rPr>
        <w:t xml:space="preserve"> </w:t>
      </w:r>
      <w:r w:rsidRPr="00BC3385">
        <w:rPr>
          <w:rtl/>
          <w:lang w:val="en-US"/>
        </w:rPr>
        <w:t>في غضون ثلاثين يوماً اعتباراً من نهاية الفترة المحددة بتسعين يوما</w:t>
      </w:r>
      <w:r>
        <w:rPr>
          <w:rFonts w:hint="cs"/>
          <w:rtl/>
          <w:lang w:val="en-US"/>
        </w:rPr>
        <w:t>ً التي تُنشر خلالها</w:t>
      </w:r>
      <w:r w:rsidRPr="00192DC5">
        <w:rPr>
          <w:rFonts w:hint="cs"/>
          <w:rtl/>
          <w:lang w:val="en-US" w:bidi="ar"/>
        </w:rPr>
        <w:t xml:space="preserve"> </w:t>
      </w:r>
      <w:r w:rsidRPr="00BC3385">
        <w:rPr>
          <w:rtl/>
          <w:lang w:val="en-US"/>
        </w:rPr>
        <w:t>محطة فضائية مستقرة بالنسبة إلى الأرض وقادرة على إرسال أو استقبال هذا التخصيص الترددي، في الموقع المداري المبلَّغ عنه و</w:t>
      </w:r>
      <w:r>
        <w:rPr>
          <w:rFonts w:hint="cs"/>
          <w:rtl/>
          <w:lang w:val="en-US"/>
        </w:rPr>
        <w:t xml:space="preserve">تكون قد </w:t>
      </w:r>
      <w:r w:rsidRPr="00BC3385">
        <w:rPr>
          <w:rtl/>
          <w:lang w:val="en-US"/>
        </w:rPr>
        <w:t>جرت صيانتها</w:t>
      </w:r>
      <w:r>
        <w:rPr>
          <w:rFonts w:hint="cs"/>
          <w:rtl/>
          <w:lang w:val="en-US"/>
        </w:rPr>
        <w:t xml:space="preserve"> باستمرار</w:t>
      </w:r>
      <w:r w:rsidRPr="00BC3385">
        <w:rPr>
          <w:rtl/>
          <w:lang w:val="en-US"/>
        </w:rPr>
        <w:t xml:space="preserve"> في ذلك الموقع</w:t>
      </w:r>
      <w:r>
        <w:rPr>
          <w:rFonts w:hint="cs"/>
          <w:rtl/>
          <w:lang w:val="en-US"/>
        </w:rPr>
        <w:t>،</w:t>
      </w:r>
      <w:r w:rsidRPr="00BC3385">
        <w:rPr>
          <w:rtl/>
          <w:lang w:val="en-US"/>
        </w:rPr>
        <w:t xml:space="preserve"> </w:t>
      </w:r>
      <w:r>
        <w:rPr>
          <w:rFonts w:hint="cs"/>
          <w:rtl/>
          <w:lang w:val="en-US"/>
        </w:rPr>
        <w:t xml:space="preserve">ولكي </w:t>
      </w:r>
      <w:r w:rsidRPr="00BC3385">
        <w:rPr>
          <w:rtl/>
          <w:lang w:val="en-US"/>
        </w:rPr>
        <w:t xml:space="preserve">يُعتبر </w:t>
      </w:r>
      <w:r>
        <w:rPr>
          <w:rFonts w:hint="cs"/>
          <w:rtl/>
          <w:lang w:val="en-US"/>
        </w:rPr>
        <w:t>مثل هذا ال</w:t>
      </w:r>
      <w:r w:rsidRPr="00BC3385">
        <w:rPr>
          <w:rtl/>
          <w:lang w:val="en-US"/>
        </w:rPr>
        <w:t xml:space="preserve">تخصيص </w:t>
      </w:r>
      <w:r>
        <w:rPr>
          <w:rFonts w:hint="cs"/>
          <w:rtl/>
          <w:lang w:val="en-US"/>
        </w:rPr>
        <w:t>ال</w:t>
      </w:r>
      <w:r w:rsidRPr="00BC3385">
        <w:rPr>
          <w:rtl/>
          <w:lang w:val="en-US"/>
        </w:rPr>
        <w:t>ترددي موضوعاً في الخدمة</w:t>
      </w:r>
      <w:r>
        <w:rPr>
          <w:rFonts w:hint="cs"/>
          <w:rtl/>
          <w:lang w:val="en-US"/>
        </w:rPr>
        <w:t>.</w:t>
      </w:r>
    </w:p>
    <w:p w:rsidR="00637AE1" w:rsidRPr="000D5D5D" w:rsidRDefault="00637AE1" w:rsidP="00CF78F1">
      <w:pPr>
        <w:tabs>
          <w:tab w:val="clear" w:pos="794"/>
          <w:tab w:val="left" w:pos="992"/>
        </w:tabs>
        <w:rPr>
          <w:rtl/>
        </w:rPr>
      </w:pPr>
      <w:proofErr w:type="gramStart"/>
      <w:r w:rsidRPr="000D5D5D">
        <w:rPr>
          <w:lang w:bidi="ar-EG"/>
        </w:rPr>
        <w:t>2</w:t>
      </w:r>
      <w:r w:rsidRPr="000D5D5D">
        <w:rPr>
          <w:rtl/>
          <w:lang w:bidi="ar-SY"/>
        </w:rPr>
        <w:tab/>
      </w:r>
      <w:r w:rsidRPr="000D5D5D">
        <w:rPr>
          <w:rtl/>
          <w:lang w:bidi="ar-EG"/>
        </w:rPr>
        <w:t>درست</w:t>
      </w:r>
      <w:proofErr w:type="gramEnd"/>
      <w:r w:rsidRPr="000D5D5D">
        <w:rPr>
          <w:rtl/>
          <w:lang w:bidi="ar-EG"/>
        </w:rPr>
        <w:t xml:space="preserve"> اللجنة بعناية </w:t>
      </w:r>
      <w:r w:rsidRPr="000D5D5D">
        <w:rPr>
          <w:rtl/>
        </w:rPr>
        <w:t xml:space="preserve">العلاقة بين مختلف الأحكام المتعلقة بوضع تخصيصات تردد في الخدمة لشبكة ساتلية مستقرة بالنسبة إلى الأرض </w:t>
      </w:r>
      <w:r w:rsidRPr="000D5D5D">
        <w:rPr>
          <w:rFonts w:hint="cs"/>
          <w:rtl/>
        </w:rPr>
        <w:t>بموجب الأرقام</w:t>
      </w:r>
      <w:r w:rsidRPr="000D5D5D">
        <w:rPr>
          <w:rtl/>
        </w:rPr>
        <w:t xml:space="preserve"> </w:t>
      </w:r>
      <w:r w:rsidRPr="000D5D5D">
        <w:rPr>
          <w:b/>
          <w:bCs/>
          <w:lang w:bidi="ar-EG"/>
        </w:rPr>
        <w:t>43A.11</w:t>
      </w:r>
      <w:r w:rsidRPr="000D5D5D">
        <w:rPr>
          <w:rtl/>
          <w:lang w:bidi="ar-EG"/>
        </w:rPr>
        <w:t xml:space="preserve"> و</w:t>
      </w:r>
      <w:r w:rsidRPr="000D5D5D">
        <w:rPr>
          <w:b/>
          <w:bCs/>
          <w:lang w:bidi="ar-EG"/>
        </w:rPr>
        <w:t>44.11</w:t>
      </w:r>
      <w:r w:rsidRPr="000D5D5D">
        <w:rPr>
          <w:rtl/>
          <w:lang w:bidi="ar-EG"/>
        </w:rPr>
        <w:t xml:space="preserve"> و</w:t>
      </w:r>
      <w:r w:rsidRPr="000D5D5D">
        <w:rPr>
          <w:b/>
          <w:bCs/>
          <w:lang w:bidi="ar-EG"/>
        </w:rPr>
        <w:t>2.44.11</w:t>
      </w:r>
      <w:r w:rsidRPr="000D5D5D">
        <w:rPr>
          <w:rtl/>
          <w:lang w:bidi="ar-EG"/>
        </w:rPr>
        <w:t xml:space="preserve"> </w:t>
      </w:r>
      <w:r w:rsidRPr="000D5D5D">
        <w:rPr>
          <w:rFonts w:hint="cs"/>
          <w:rtl/>
          <w:lang w:bidi="ar-EG"/>
        </w:rPr>
        <w:t>و</w:t>
      </w:r>
      <w:r w:rsidRPr="000D5D5D">
        <w:rPr>
          <w:b/>
          <w:bCs/>
          <w:lang w:bidi="ar-EG"/>
        </w:rPr>
        <w:t>3.44.11</w:t>
      </w:r>
      <w:r w:rsidRPr="000D5D5D">
        <w:rPr>
          <w:rFonts w:hint="cs"/>
          <w:rtl/>
          <w:lang w:bidi="ar-EG"/>
        </w:rPr>
        <w:t xml:space="preserve"> </w:t>
      </w:r>
      <w:r w:rsidRPr="000D5D5D">
        <w:rPr>
          <w:rtl/>
          <w:lang w:bidi="ar-EG"/>
        </w:rPr>
        <w:t>و</w:t>
      </w:r>
      <w:r w:rsidRPr="000D5D5D">
        <w:rPr>
          <w:b/>
          <w:bCs/>
          <w:lang w:bidi="ar-EG"/>
        </w:rPr>
        <w:t>44B.11</w:t>
      </w:r>
      <w:r w:rsidRPr="000D5D5D">
        <w:rPr>
          <w:rtl/>
          <w:lang w:bidi="ar-EG"/>
        </w:rPr>
        <w:t xml:space="preserve"> </w:t>
      </w:r>
      <w:r w:rsidRPr="000D5D5D">
        <w:rPr>
          <w:rFonts w:hint="cs"/>
          <w:rtl/>
          <w:lang w:bidi="ar-EG"/>
        </w:rPr>
        <w:t>و</w:t>
      </w:r>
      <w:r w:rsidRPr="000D5D5D">
        <w:rPr>
          <w:b/>
          <w:bCs/>
          <w:lang w:bidi="ar-EG"/>
        </w:rPr>
        <w:t>1.44B.11</w:t>
      </w:r>
      <w:r w:rsidRPr="000D5D5D">
        <w:rPr>
          <w:rFonts w:hint="cs"/>
          <w:rtl/>
          <w:lang w:bidi="ar-EG"/>
        </w:rPr>
        <w:t xml:space="preserve"> و</w:t>
      </w:r>
      <w:r w:rsidRPr="000D5D5D">
        <w:rPr>
          <w:b/>
          <w:bCs/>
          <w:lang w:bidi="ar-EG"/>
        </w:rPr>
        <w:t>2.44B.11</w:t>
      </w:r>
      <w:r w:rsidRPr="000D5D5D">
        <w:rPr>
          <w:rFonts w:hint="cs"/>
          <w:rtl/>
          <w:lang w:bidi="ar-EG"/>
        </w:rPr>
        <w:t xml:space="preserve"> </w:t>
      </w:r>
      <w:r w:rsidRPr="000D5D5D">
        <w:rPr>
          <w:rtl/>
          <w:lang w:bidi="ar-EG"/>
        </w:rPr>
        <w:t>و</w:t>
      </w:r>
      <w:r w:rsidRPr="000D5D5D">
        <w:rPr>
          <w:b/>
          <w:bCs/>
          <w:lang w:bidi="ar-EG"/>
        </w:rPr>
        <w:t>47.11</w:t>
      </w:r>
      <w:r w:rsidRPr="000D5D5D">
        <w:rPr>
          <w:rFonts w:hint="cs"/>
          <w:rtl/>
          <w:lang w:bidi="ar-EG"/>
        </w:rPr>
        <w:t>،</w:t>
      </w:r>
      <w:r w:rsidRPr="000D5D5D">
        <w:rPr>
          <w:rtl/>
          <w:lang w:bidi="ar-EG"/>
        </w:rPr>
        <w:t xml:space="preserve"> </w:t>
      </w:r>
      <w:r w:rsidRPr="000D5D5D">
        <w:rPr>
          <w:rtl/>
        </w:rPr>
        <w:t>وخلصت إلى أن المكتب سيطبق الإجراء التالي</w:t>
      </w:r>
      <w:r w:rsidRPr="000D5D5D">
        <w:rPr>
          <w:rtl/>
          <w:lang w:bidi="ar"/>
        </w:rPr>
        <w:t>.</w:t>
      </w:r>
    </w:p>
    <w:p w:rsidR="00637AE1" w:rsidRPr="000D5D5D" w:rsidRDefault="00637AE1" w:rsidP="00CF78F1">
      <w:pPr>
        <w:tabs>
          <w:tab w:val="clear" w:pos="794"/>
          <w:tab w:val="left" w:pos="708"/>
          <w:tab w:val="left" w:pos="992"/>
        </w:tabs>
        <w:rPr>
          <w:rtl/>
        </w:rPr>
      </w:pPr>
      <w:proofErr w:type="gramStart"/>
      <w:r w:rsidRPr="000D5D5D">
        <w:rPr>
          <w:lang w:bidi="ar-EG"/>
        </w:rPr>
        <w:t>3</w:t>
      </w:r>
      <w:r w:rsidRPr="000D5D5D">
        <w:rPr>
          <w:rtl/>
          <w:lang w:bidi="ar-SY"/>
        </w:rPr>
        <w:tab/>
      </w:r>
      <w:r w:rsidRPr="000D5D5D">
        <w:rPr>
          <w:rtl/>
          <w:lang w:bidi="ar-SY"/>
        </w:rPr>
        <w:tab/>
        <w:t>يحدد</w:t>
      </w:r>
      <w:proofErr w:type="gramEnd"/>
      <w:r w:rsidRPr="000D5D5D">
        <w:rPr>
          <w:rtl/>
          <w:lang w:bidi="ar-SY"/>
        </w:rPr>
        <w:t xml:space="preserve"> الرقم </w:t>
      </w:r>
      <w:r w:rsidRPr="000D5D5D">
        <w:rPr>
          <w:b/>
          <w:bCs/>
          <w:lang w:bidi="ar-EG"/>
        </w:rPr>
        <w:t>44.11</w:t>
      </w:r>
      <w:r w:rsidR="0018044E">
        <w:rPr>
          <w:rStyle w:val="FootnoteReference"/>
          <w:rtl/>
          <w:lang w:bidi="ar-SY"/>
        </w:rPr>
        <w:footnoteReference w:customMarkFollows="1" w:id="12"/>
        <w:t>10</w:t>
      </w:r>
      <w:r w:rsidRPr="000D5D5D">
        <w:rPr>
          <w:rtl/>
          <w:lang w:bidi="ar-SY"/>
        </w:rPr>
        <w:t xml:space="preserve"> </w:t>
      </w:r>
      <w:r w:rsidRPr="000D5D5D">
        <w:rPr>
          <w:rFonts w:hint="cs"/>
          <w:rtl/>
          <w:lang w:bidi="ar-SY"/>
        </w:rPr>
        <w:t xml:space="preserve">المهلة التنظيمية </w:t>
      </w:r>
      <w:r w:rsidRPr="000D5D5D">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Pr="000D5D5D">
        <w:rPr>
          <w:rFonts w:hint="cs"/>
          <w:rtl/>
          <w:lang w:bidi="ar-SY"/>
        </w:rPr>
        <w:t xml:space="preserve"> المطلوبة</w:t>
      </w:r>
      <w:r w:rsidRPr="000D5D5D">
        <w:rPr>
          <w:rtl/>
          <w:lang w:bidi="ar-SY"/>
        </w:rPr>
        <w:t xml:space="preserve">. </w:t>
      </w:r>
      <w:r w:rsidRPr="000D5D5D">
        <w:rPr>
          <w:rFonts w:hint="cs"/>
          <w:rtl/>
          <w:lang w:bidi="ar-SY"/>
        </w:rPr>
        <w:t>ويحدد الرقمان </w:t>
      </w:r>
      <w:r w:rsidRPr="000D5D5D">
        <w:rPr>
          <w:b/>
          <w:bCs/>
          <w:lang w:bidi="ar-SY"/>
        </w:rPr>
        <w:t>44B.11</w:t>
      </w:r>
      <w:r w:rsidRPr="000D5D5D">
        <w:rPr>
          <w:rFonts w:hint="cs"/>
          <w:rtl/>
          <w:lang w:bidi="ar-EG"/>
        </w:rPr>
        <w:t xml:space="preserve"> و</w:t>
      </w:r>
      <w:r w:rsidRPr="000D5D5D">
        <w:rPr>
          <w:b/>
          <w:bCs/>
          <w:lang w:bidi="ar-EG"/>
        </w:rPr>
        <w:t>2.44B.11</w:t>
      </w:r>
      <w:r w:rsidRPr="000D5D5D">
        <w:rPr>
          <w:rFonts w:hint="cs"/>
          <w:b/>
          <w:bCs/>
          <w:rtl/>
          <w:lang w:bidi="ar-EG"/>
        </w:rPr>
        <w:t xml:space="preserve"> </w:t>
      </w:r>
      <w:r w:rsidRPr="000D5D5D">
        <w:rPr>
          <w:rFonts w:hint="cs"/>
          <w:rtl/>
          <w:lang w:bidi="ar-EG"/>
        </w:rPr>
        <w:t xml:space="preserve">الشروط التي على أساسها </w:t>
      </w:r>
      <w:r w:rsidRPr="000D5D5D">
        <w:rPr>
          <w:rtl/>
        </w:rPr>
        <w:t xml:space="preserve">يُعتبر تخصيص </w:t>
      </w:r>
      <w:r w:rsidRPr="000D5D5D">
        <w:rPr>
          <w:rFonts w:hint="cs"/>
          <w:rtl/>
        </w:rPr>
        <w:t>ال</w:t>
      </w:r>
      <w:r w:rsidRPr="000D5D5D">
        <w:rPr>
          <w:rtl/>
        </w:rPr>
        <w:t>ترد</w:t>
      </w:r>
      <w:r w:rsidRPr="000D5D5D">
        <w:rPr>
          <w:rFonts w:hint="cs"/>
          <w:rtl/>
        </w:rPr>
        <w:t>د</w:t>
      </w:r>
      <w:r w:rsidRPr="000D5D5D">
        <w:rPr>
          <w:rtl/>
        </w:rPr>
        <w:t xml:space="preserve"> لمحطة فضائية مستقرة بالنسبة إلى الأرض موضوعاً في</w:t>
      </w:r>
      <w:r w:rsidR="006F7192">
        <w:rPr>
          <w:rFonts w:hint="cs"/>
          <w:rtl/>
        </w:rPr>
        <w:t> </w:t>
      </w:r>
      <w:r w:rsidRPr="000D5D5D">
        <w:rPr>
          <w:rtl/>
        </w:rPr>
        <w:t xml:space="preserve">الخدمة. وسيسجل المكتب تاريخ بدء فترة التسعين يوماً المحددة في الرقم </w:t>
      </w:r>
      <w:r w:rsidRPr="000D5D5D">
        <w:rPr>
          <w:b/>
          <w:bCs/>
          <w:lang w:bidi="ar-EG"/>
        </w:rPr>
        <w:t>44B.11</w:t>
      </w:r>
      <w:r w:rsidRPr="000D5D5D">
        <w:rPr>
          <w:rtl/>
          <w:lang w:bidi="ar-EG"/>
        </w:rPr>
        <w:t xml:space="preserve"> </w:t>
      </w:r>
      <w:r w:rsidRPr="000D5D5D">
        <w:rPr>
          <w:rFonts w:hint="cs"/>
          <w:rtl/>
          <w:lang w:bidi="ar-EG"/>
        </w:rPr>
        <w:t>أو التاريخ المقدم من الإدارة طبقاً للرقم </w:t>
      </w:r>
      <w:r w:rsidRPr="000D5D5D">
        <w:rPr>
          <w:b/>
          <w:bCs/>
          <w:lang w:bidi="ar-EG"/>
        </w:rPr>
        <w:t>2.44B.11</w:t>
      </w:r>
      <w:r w:rsidRPr="000D5D5D">
        <w:rPr>
          <w:rFonts w:hint="cs"/>
          <w:rtl/>
          <w:lang w:bidi="ar-EG"/>
        </w:rPr>
        <w:t xml:space="preserve"> </w:t>
      </w:r>
      <w:r w:rsidRPr="000D5D5D">
        <w:rPr>
          <w:rtl/>
          <w:lang w:bidi="ar-EG"/>
        </w:rPr>
        <w:t>على أنه التاريخ المبلغ عنه للوضع في الخدمة (انظر</w:t>
      </w:r>
      <w:r w:rsidRPr="000D5D5D">
        <w:rPr>
          <w:rFonts w:hint="cs"/>
          <w:rtl/>
          <w:lang w:bidi="ar-EG"/>
        </w:rPr>
        <w:t xml:space="preserve"> الرقم</w:t>
      </w:r>
      <w:r w:rsidRPr="000D5D5D">
        <w:rPr>
          <w:rtl/>
          <w:lang w:bidi="ar-EG"/>
        </w:rPr>
        <w:t xml:space="preserve"> </w:t>
      </w:r>
      <w:r w:rsidRPr="000D5D5D">
        <w:rPr>
          <w:b/>
          <w:bCs/>
          <w:lang w:bidi="ar-EG"/>
        </w:rPr>
        <w:t>2.44.11</w:t>
      </w:r>
      <w:r w:rsidRPr="000D5D5D">
        <w:rPr>
          <w:rtl/>
          <w:lang w:bidi="ar-SY"/>
        </w:rPr>
        <w:t xml:space="preserve">). </w:t>
      </w:r>
      <w:r w:rsidRPr="000D5D5D">
        <w:rPr>
          <w:rtl/>
        </w:rPr>
        <w:t xml:space="preserve">وسيُنشر </w:t>
      </w:r>
      <w:r w:rsidRPr="000D5D5D">
        <w:rPr>
          <w:rFonts w:hint="cs"/>
          <w:rtl/>
        </w:rPr>
        <w:t>تاريخ</w:t>
      </w:r>
      <w:r w:rsidRPr="000D5D5D">
        <w:rPr>
          <w:rtl/>
        </w:rPr>
        <w:t xml:space="preserve"> الوضع في الخدمة </w:t>
      </w:r>
      <w:r w:rsidRPr="000D5D5D">
        <w:rPr>
          <w:rFonts w:hint="cs"/>
          <w:rtl/>
        </w:rPr>
        <w:t>ل</w:t>
      </w:r>
      <w:r w:rsidRPr="000D5D5D">
        <w:rPr>
          <w:rtl/>
        </w:rPr>
        <w:t xml:space="preserve">لتخصيص </w:t>
      </w:r>
      <w:r w:rsidRPr="000D5D5D">
        <w:rPr>
          <w:rFonts w:hint="cs"/>
          <w:rtl/>
        </w:rPr>
        <w:t xml:space="preserve">في صفحة المكتب على الويب مع بيان حالة التأكيد وينشر بعدئذ </w:t>
      </w:r>
      <w:r w:rsidRPr="000D5D5D">
        <w:rPr>
          <w:rtl/>
        </w:rPr>
        <w:t xml:space="preserve">في الجزء </w:t>
      </w:r>
      <w:r w:rsidRPr="000D5D5D">
        <w:rPr>
          <w:lang w:bidi="ar-EG"/>
        </w:rPr>
        <w:t>II</w:t>
      </w:r>
      <w:r w:rsidRPr="000D5D5D">
        <w:rPr>
          <w:lang w:bidi="ar-EG"/>
        </w:rPr>
        <w:noBreakHyphen/>
        <w:t>S</w:t>
      </w:r>
      <w:r w:rsidRPr="000D5D5D">
        <w:rPr>
          <w:rtl/>
        </w:rPr>
        <w:t xml:space="preserve"> من النشرة الإعلامية الدولية للترددات الصادرة عن </w:t>
      </w:r>
      <w:r w:rsidRPr="000D5D5D">
        <w:rPr>
          <w:rFonts w:hint="cs"/>
          <w:rtl/>
        </w:rPr>
        <w:t>ال</w:t>
      </w:r>
      <w:r w:rsidRPr="000D5D5D">
        <w:rPr>
          <w:rtl/>
        </w:rPr>
        <w:t>مكتب</w:t>
      </w:r>
      <w:r w:rsidRPr="000D5D5D">
        <w:rPr>
          <w:lang w:bidi="ar-EG"/>
        </w:rPr>
        <w:t xml:space="preserve"> (BR IFIC) </w:t>
      </w:r>
      <w:r w:rsidRPr="000D5D5D">
        <w:rPr>
          <w:rFonts w:hint="cs"/>
          <w:rtl/>
        </w:rPr>
        <w:t xml:space="preserve">إذا لزم تسجيل التخصيص في السجل الأساسي الدولي للترددات </w:t>
      </w:r>
      <w:r w:rsidRPr="000D5D5D">
        <w:t>(</w:t>
      </w:r>
      <w:r w:rsidRPr="000D5D5D">
        <w:rPr>
          <w:lang w:bidi="ar-EG"/>
        </w:rPr>
        <w:t>MIFR</w:t>
      </w:r>
      <w:r w:rsidRPr="000D5D5D">
        <w:t>)</w:t>
      </w:r>
      <w:r w:rsidRPr="000D5D5D">
        <w:rPr>
          <w:rtl/>
          <w:lang w:bidi="ar"/>
        </w:rPr>
        <w:t xml:space="preserve">. </w:t>
      </w:r>
      <w:r w:rsidRPr="000D5D5D">
        <w:rPr>
          <w:rtl/>
        </w:rPr>
        <w:t xml:space="preserve">وفي غياب معلومات التأكيد </w:t>
      </w:r>
      <w:r w:rsidRPr="000D5D5D">
        <w:rPr>
          <w:rFonts w:hint="cs"/>
          <w:rtl/>
        </w:rPr>
        <w:t>بموجب</w:t>
      </w:r>
      <w:r w:rsidRPr="000D5D5D">
        <w:rPr>
          <w:rtl/>
        </w:rPr>
        <w:t xml:space="preserve"> الرقم </w:t>
      </w:r>
      <w:r w:rsidRPr="000D5D5D">
        <w:rPr>
          <w:b/>
          <w:bCs/>
          <w:lang w:bidi="ar-EG"/>
        </w:rPr>
        <w:t>44B.11</w:t>
      </w:r>
      <w:r w:rsidRPr="000D5D5D">
        <w:rPr>
          <w:rtl/>
        </w:rPr>
        <w:t xml:space="preserve"> </w:t>
      </w:r>
      <w:r w:rsidRPr="000D5D5D">
        <w:rPr>
          <w:rFonts w:hint="cs"/>
          <w:rtl/>
        </w:rPr>
        <w:t xml:space="preserve">والرقم </w:t>
      </w:r>
      <w:r w:rsidRPr="000D5D5D">
        <w:rPr>
          <w:b/>
          <w:bCs/>
          <w:lang w:bidi="ar-EG"/>
        </w:rPr>
        <w:t>2.44B.11</w:t>
      </w:r>
      <w:r w:rsidRPr="000D5D5D">
        <w:rPr>
          <w:rFonts w:hint="cs"/>
          <w:rtl/>
        </w:rPr>
        <w:t xml:space="preserve"> </w:t>
      </w:r>
      <w:r w:rsidRPr="000D5D5D">
        <w:rPr>
          <w:rtl/>
        </w:rPr>
        <w:t xml:space="preserve">يتعين على المكتب إلغاء التخصيصات المسجلة مؤقتاً في السجل الأساسي الدولي للترددات </w:t>
      </w:r>
      <w:r w:rsidRPr="000D5D5D">
        <w:rPr>
          <w:rFonts w:hint="cs"/>
          <w:rtl/>
        </w:rPr>
        <w:t>بموجب</w:t>
      </w:r>
      <w:r w:rsidRPr="000D5D5D">
        <w:rPr>
          <w:rtl/>
        </w:rPr>
        <w:t xml:space="preserve"> الرقم </w:t>
      </w:r>
      <w:r w:rsidRPr="000D5D5D">
        <w:rPr>
          <w:b/>
          <w:bCs/>
          <w:lang w:bidi="ar-EG"/>
        </w:rPr>
        <w:t>44.11</w:t>
      </w:r>
      <w:r w:rsidR="0018044E">
        <w:rPr>
          <w:rStyle w:val="FootnoteReference"/>
          <w:rtl/>
        </w:rPr>
        <w:footnoteReference w:customMarkFollows="1" w:id="13"/>
        <w:t>11</w:t>
      </w:r>
      <w:r w:rsidRPr="000D5D5D">
        <w:rPr>
          <w:position w:val="6"/>
          <w:sz w:val="18"/>
          <w:szCs w:val="18"/>
          <w:rtl/>
        </w:rPr>
        <w:t xml:space="preserve"> </w:t>
      </w:r>
      <w:r w:rsidRPr="000D5D5D">
        <w:rPr>
          <w:rtl/>
        </w:rPr>
        <w:t>و</w:t>
      </w:r>
      <w:r w:rsidRPr="000D5D5D">
        <w:rPr>
          <w:rtl/>
          <w:lang w:bidi="ar"/>
        </w:rPr>
        <w:t>/</w:t>
      </w:r>
      <w:r w:rsidRPr="000D5D5D">
        <w:rPr>
          <w:rtl/>
        </w:rPr>
        <w:t>أو</w:t>
      </w:r>
      <w:r w:rsidRPr="000D5D5D">
        <w:rPr>
          <w:rFonts w:hint="cs"/>
          <w:rtl/>
        </w:rPr>
        <w:t> </w:t>
      </w:r>
      <w:r w:rsidRPr="000D5D5D">
        <w:rPr>
          <w:rtl/>
        </w:rPr>
        <w:t xml:space="preserve">حذف الأقسام الخاصة ذات الصلة </w:t>
      </w:r>
      <w:r w:rsidRPr="000D5D5D">
        <w:rPr>
          <w:rFonts w:hint="cs"/>
          <w:rtl/>
        </w:rPr>
        <w:t>بموجب</w:t>
      </w:r>
      <w:r w:rsidRPr="000D5D5D">
        <w:rPr>
          <w:rtl/>
        </w:rPr>
        <w:t xml:space="preserve"> الرقم</w:t>
      </w:r>
      <w:r w:rsidR="006F7192">
        <w:rPr>
          <w:rFonts w:hint="cs"/>
          <w:rtl/>
        </w:rPr>
        <w:t> </w:t>
      </w:r>
      <w:r w:rsidRPr="000D5D5D">
        <w:rPr>
          <w:b/>
          <w:bCs/>
          <w:lang w:bidi="ar-EG"/>
        </w:rPr>
        <w:t>48.11</w:t>
      </w:r>
      <w:r w:rsidR="0018044E">
        <w:rPr>
          <w:rStyle w:val="FootnoteReference"/>
          <w:rtl/>
        </w:rPr>
        <w:footnoteReference w:customMarkFollows="1" w:id="14"/>
        <w:t>12</w:t>
      </w:r>
      <w:r w:rsidRPr="000D5D5D">
        <w:rPr>
          <w:rtl/>
        </w:rPr>
        <w:t>، حسب الاقتضاء</w:t>
      </w:r>
      <w:r w:rsidRPr="000D5D5D">
        <w:rPr>
          <w:rtl/>
          <w:lang w:bidi="ar"/>
        </w:rPr>
        <w:t>.</w:t>
      </w:r>
    </w:p>
    <w:p w:rsidR="000E5E31" w:rsidRDefault="00ED1573" w:rsidP="006F7192">
      <w:pPr>
        <w:tabs>
          <w:tab w:val="clear" w:pos="794"/>
          <w:tab w:val="clear" w:pos="1191"/>
          <w:tab w:val="clear" w:pos="1588"/>
          <w:tab w:val="clear" w:pos="1985"/>
        </w:tabs>
        <w:spacing w:before="240"/>
        <w:rPr>
          <w:spacing w:val="-2"/>
          <w:lang w:val="en-US"/>
        </w:rPr>
      </w:pPr>
      <w:proofErr w:type="gramStart"/>
      <w:r w:rsidRPr="00B26D0F">
        <w:rPr>
          <w:spacing w:val="-2"/>
          <w:lang w:val="en-US" w:bidi="ar-EG"/>
        </w:rPr>
        <w:t>4</w:t>
      </w:r>
      <w:proofErr w:type="gramEnd"/>
      <w:r w:rsidRPr="00B26D0F">
        <w:rPr>
          <w:spacing w:val="-2"/>
          <w:lang w:val="en-US" w:bidi="ar-EG"/>
        </w:rPr>
        <w:tab/>
      </w:r>
      <w:r w:rsidRPr="00B26D0F">
        <w:rPr>
          <w:rFonts w:hint="cs"/>
          <w:spacing w:val="-2"/>
          <w:rtl/>
          <w:lang w:val="en-US" w:bidi="ar-EG"/>
        </w:rPr>
        <w:t xml:space="preserve">ستسجَّل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bidi="ar"/>
        </w:rPr>
        <w:t xml:space="preserve"> </w:t>
      </w:r>
      <w:r w:rsidRPr="00B26D0F">
        <w:rPr>
          <w:spacing w:val="-2"/>
          <w:lang w:val="en-US" w:bidi="ar"/>
        </w:rPr>
        <w:t>(</w:t>
      </w:r>
      <w:r w:rsidRPr="00B26D0F">
        <w:rPr>
          <w:rFonts w:hint="cs"/>
          <w:spacing w:val="-2"/>
          <w:lang w:val="en-US"/>
        </w:rPr>
        <w:t>MIFR</w:t>
      </w:r>
      <w:r w:rsidRPr="00B26D0F">
        <w:rPr>
          <w:spacing w:val="-2"/>
          <w:lang w:val="en-US"/>
        </w:rPr>
        <w:t>)</w:t>
      </w:r>
      <w:r w:rsidRPr="00B26D0F">
        <w:rPr>
          <w:rFonts w:hint="cs"/>
          <w:spacing w:val="-2"/>
          <w:rtl/>
          <w:lang w:val="en-US"/>
        </w:rPr>
        <w:t xml:space="preserve"> مؤقتاً التخصيصات الترددية التي تقدم إدارة ما معلومات التبليغ بشأنها لتسجَّل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rPr>
        <w:t xml:space="preserve">، </w:t>
      </w:r>
      <w:r w:rsidRPr="00B26D0F">
        <w:rPr>
          <w:rFonts w:hint="cs"/>
          <w:spacing w:val="-2"/>
          <w:rtl/>
          <w:lang w:val="en-US" w:bidi="ar"/>
        </w:rPr>
        <w:t>دون تقديم المعلومات المطلوبة بموجب</w:t>
      </w:r>
      <w:r w:rsidRPr="00B26D0F">
        <w:rPr>
          <w:rFonts w:hint="cs"/>
          <w:spacing w:val="-2"/>
          <w:rtl/>
          <w:lang w:val="en-US"/>
        </w:rPr>
        <w:t xml:space="preserve"> الرقم</w:t>
      </w:r>
      <w:r w:rsidR="006F7192">
        <w:rPr>
          <w:rFonts w:hint="eastAsia"/>
          <w:spacing w:val="-2"/>
          <w:rtl/>
          <w:lang w:val="en-US"/>
        </w:rPr>
        <w:t> </w:t>
      </w:r>
      <w:r w:rsidRPr="00B26D0F">
        <w:rPr>
          <w:b/>
          <w:bCs/>
          <w:spacing w:val="-2"/>
          <w:lang w:val="en-US"/>
        </w:rPr>
        <w:t>44B.11</w:t>
      </w:r>
      <w:r w:rsidRPr="00B26D0F">
        <w:rPr>
          <w:rFonts w:hint="cs"/>
          <w:spacing w:val="-2"/>
          <w:rtl/>
          <w:lang w:val="en-US"/>
        </w:rPr>
        <w:t>.</w:t>
      </w:r>
      <w:r w:rsidRPr="00B26D0F">
        <w:rPr>
          <w:rFonts w:hint="cs"/>
          <w:spacing w:val="-2"/>
          <w:rtl/>
          <w:lang w:val="en-US" w:bidi="ar"/>
        </w:rPr>
        <w:t xml:space="preserve"> وبعد ذلك، في نهاية الفترة المنصوص عليها بموجب </w:t>
      </w:r>
      <w:r w:rsidRPr="00B26D0F">
        <w:rPr>
          <w:rFonts w:hint="cs"/>
          <w:spacing w:val="-2"/>
          <w:rtl/>
          <w:lang w:val="en-US"/>
        </w:rPr>
        <w:t xml:space="preserve">الرقم </w:t>
      </w:r>
      <w:r w:rsidRPr="00B26D0F">
        <w:rPr>
          <w:b/>
          <w:bCs/>
          <w:spacing w:val="-2"/>
          <w:lang w:val="en-US"/>
        </w:rPr>
        <w:t>44.11</w:t>
      </w:r>
      <w:r w:rsidRPr="00B26D0F">
        <w:rPr>
          <w:rFonts w:hint="cs"/>
          <w:spacing w:val="-2"/>
          <w:rtl/>
          <w:lang w:val="en-US"/>
        </w:rPr>
        <w:t>، يتعين أن يتصرف</w:t>
      </w:r>
      <w:r w:rsidRPr="00B26D0F">
        <w:rPr>
          <w:rFonts w:hint="cs"/>
          <w:spacing w:val="-2"/>
          <w:rtl/>
          <w:lang w:val="en-US" w:bidi="ar"/>
        </w:rPr>
        <w:t xml:space="preserve"> المكتب وفقاً لأحكام الرقم</w:t>
      </w:r>
      <w:r w:rsidR="006F7192">
        <w:rPr>
          <w:rFonts w:hint="eastAsia"/>
          <w:spacing w:val="-2"/>
          <w:rtl/>
          <w:lang w:val="en-US" w:bidi="ar"/>
        </w:rPr>
        <w:t> </w:t>
      </w:r>
      <w:r w:rsidRPr="00B26D0F">
        <w:rPr>
          <w:b/>
          <w:bCs/>
          <w:spacing w:val="-2"/>
          <w:lang w:val="en-US" w:bidi="ar-EG"/>
        </w:rPr>
        <w:t>47.11</w:t>
      </w:r>
      <w:r w:rsidRPr="00B26D0F">
        <w:rPr>
          <w:rFonts w:hint="cs"/>
          <w:spacing w:val="-2"/>
          <w:rtl/>
          <w:lang w:val="en-US" w:bidi="ar-EG"/>
        </w:rPr>
        <w:t xml:space="preserve"> </w:t>
      </w:r>
      <w:r w:rsidRPr="00B26D0F">
        <w:rPr>
          <w:rFonts w:hint="cs"/>
          <w:spacing w:val="-2"/>
          <w:rtl/>
          <w:lang w:val="en-US" w:bidi="ar"/>
        </w:rPr>
        <w:t xml:space="preserve">و/أو </w:t>
      </w:r>
      <w:r w:rsidRPr="00B26D0F">
        <w:rPr>
          <w:rFonts w:hint="cs"/>
          <w:spacing w:val="-2"/>
          <w:rtl/>
          <w:lang w:val="en-US"/>
        </w:rPr>
        <w:t xml:space="preserve">الرقم </w:t>
      </w:r>
      <w:r w:rsidRPr="00B26D0F">
        <w:rPr>
          <w:b/>
          <w:bCs/>
          <w:spacing w:val="-2"/>
          <w:lang w:val="en-US"/>
        </w:rPr>
        <w:t>44B.11</w:t>
      </w:r>
      <w:r w:rsidRPr="00B26D0F">
        <w:rPr>
          <w:rFonts w:hint="cs"/>
          <w:spacing w:val="-2"/>
          <w:rtl/>
          <w:lang w:val="en-US"/>
        </w:rPr>
        <w:t>.</w:t>
      </w:r>
    </w:p>
    <w:p w:rsidR="00CD6A6E" w:rsidRDefault="00CD6A6E" w:rsidP="006F7192">
      <w:pPr>
        <w:tabs>
          <w:tab w:val="clear" w:pos="794"/>
          <w:tab w:val="clear" w:pos="1191"/>
          <w:tab w:val="clear" w:pos="1588"/>
          <w:tab w:val="clear" w:pos="1985"/>
        </w:tabs>
        <w:spacing w:before="240"/>
        <w:rPr>
          <w:spacing w:val="-2"/>
          <w:rtl/>
          <w:lang w:val="en-US"/>
        </w:rPr>
      </w:pPr>
    </w:p>
    <w:p w:rsidR="00CD6A6E" w:rsidRDefault="00CD6A6E" w:rsidP="006F7192">
      <w:pPr>
        <w:tabs>
          <w:tab w:val="clear" w:pos="794"/>
          <w:tab w:val="clear" w:pos="1191"/>
          <w:tab w:val="clear" w:pos="1588"/>
          <w:tab w:val="clear" w:pos="1985"/>
        </w:tabs>
        <w:spacing w:before="240"/>
        <w:rPr>
          <w:spacing w:val="-2"/>
          <w:rtl/>
          <w:lang w:val="en-US"/>
        </w:rPr>
        <w:sectPr w:rsidR="00CD6A6E" w:rsidSect="00D60407">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rsidTr="0010137C">
        <w:tc>
          <w:tcPr>
            <w:tcW w:w="1275" w:type="dxa"/>
          </w:tcPr>
          <w:p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bookmarkStart w:id="4" w:name="_GoBack" w:colFirst="1" w:colLast="1"/>
            <w:r>
              <w:rPr>
                <w:b/>
                <w:bCs/>
                <w:lang w:val="en-US" w:bidi="ar-EG"/>
              </w:rPr>
              <w:lastRenderedPageBreak/>
              <w:t>47</w:t>
            </w:r>
            <w:r w:rsidRPr="00EC59CD">
              <w:rPr>
                <w:b/>
                <w:bCs/>
                <w:lang w:val="en-US" w:bidi="ar-EG"/>
              </w:rPr>
              <w:t>.</w:t>
            </w:r>
            <w:r>
              <w:rPr>
                <w:b/>
                <w:bCs/>
                <w:lang w:val="en-US" w:bidi="ar-EG"/>
              </w:rPr>
              <w:t>11</w:t>
            </w:r>
          </w:p>
        </w:tc>
      </w:tr>
    </w:tbl>
    <w:bookmarkEnd w:id="4"/>
    <w:p w:rsidR="00637AE1" w:rsidRDefault="00637AE1" w:rsidP="00CF78F1">
      <w:pPr>
        <w:tabs>
          <w:tab w:val="clear" w:pos="794"/>
          <w:tab w:val="clear" w:pos="1191"/>
          <w:tab w:val="clear" w:pos="1588"/>
          <w:tab w:val="clear" w:pos="1985"/>
        </w:tabs>
        <w:rPr>
          <w:sz w:val="16"/>
          <w:szCs w:val="16"/>
          <w:rtl/>
          <w:lang w:val="en-US" w:bidi="ar-EG"/>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rsidR="00152D70" w:rsidRPr="00A3140B" w:rsidRDefault="00152D70"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rsidTr="0010137C">
        <w:tc>
          <w:tcPr>
            <w:tcW w:w="1275" w:type="dxa"/>
          </w:tcPr>
          <w:p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rsidR="00637AE1" w:rsidRDefault="00637AE1" w:rsidP="0010137C">
            <w:pPr>
              <w:tabs>
                <w:tab w:val="clear" w:pos="794"/>
              </w:tabs>
              <w:spacing w:before="0" w:after="40" w:line="280" w:lineRule="exact"/>
              <w:jc w:val="right"/>
              <w:rPr>
                <w:b/>
                <w:bCs/>
                <w:lang w:bidi="ar-EG"/>
              </w:rPr>
            </w:pPr>
          </w:p>
        </w:tc>
      </w:tr>
    </w:tbl>
    <w:p w:rsidR="00637AE1" w:rsidRPr="00690B67" w:rsidRDefault="00637AE1" w:rsidP="00637AE1">
      <w:pPr>
        <w:rPr>
          <w:rtl/>
          <w:lang w:bidi="ar-EG"/>
        </w:rPr>
      </w:pPr>
      <w:r w:rsidRPr="00690B67">
        <w:rPr>
          <w:rFonts w:hint="cs"/>
          <w:b/>
          <w:bCs/>
          <w:rtl/>
          <w:lang w:bidi="ar-EG"/>
        </w:rPr>
        <w:t>ملاحظة:</w:t>
      </w:r>
      <w:r w:rsidRPr="00690B67">
        <w:rPr>
          <w:rFonts w:hint="cs"/>
          <w:rtl/>
          <w:lang w:bidi="ar-EG"/>
        </w:rPr>
        <w:t xml:space="preserve"> اتخذ المؤتمر </w:t>
      </w:r>
      <w:r w:rsidRPr="00690B67">
        <w:rPr>
          <w:lang w:bidi="ar-EG"/>
        </w:rPr>
        <w:t>WRC</w:t>
      </w:r>
      <w:r w:rsidRPr="00690B67">
        <w:rPr>
          <w:lang w:bidi="ar-EG"/>
        </w:rPr>
        <w:noBreakHyphen/>
        <w:t>15</w:t>
      </w:r>
      <w:r w:rsidRPr="00690B67">
        <w:rPr>
          <w:rFonts w:hint="cs"/>
          <w:rtl/>
          <w:lang w:bidi="ar-EG"/>
        </w:rPr>
        <w:t xml:space="preserve"> القرار الخاص بالقاعدة الإجرائية المتعلقة بالرقم </w:t>
      </w:r>
      <w:r w:rsidRPr="00690B67">
        <w:rPr>
          <w:b/>
          <w:bCs/>
          <w:lang w:bidi="ar-EG"/>
        </w:rPr>
        <w:t>48.11</w:t>
      </w:r>
      <w:r w:rsidRPr="00690B67">
        <w:rPr>
          <w:rFonts w:hint="cs"/>
          <w:rtl/>
          <w:lang w:bidi="ar-EG"/>
        </w:rPr>
        <w:t xml:space="preserve"> في الجلسة العامة الثامنة، الفقرات من</w:t>
      </w:r>
      <w:r w:rsidRPr="00690B67">
        <w:rPr>
          <w:rFonts w:hint="eastAsia"/>
          <w:rtl/>
          <w:lang w:bidi="ar-EG"/>
        </w:rPr>
        <w:t> </w:t>
      </w:r>
      <w:r w:rsidRPr="00690B67">
        <w:rPr>
          <w:lang w:bidi="ar-EG"/>
        </w:rPr>
        <w:t>39.1</w:t>
      </w:r>
      <w:r w:rsidRPr="00690B67">
        <w:rPr>
          <w:rFonts w:hint="cs"/>
          <w:rtl/>
          <w:lang w:bidi="ar-EG"/>
        </w:rPr>
        <w:t xml:space="preserve"> إلى</w:t>
      </w:r>
      <w:r w:rsidRPr="00690B67">
        <w:rPr>
          <w:rFonts w:hint="eastAsia"/>
          <w:rtl/>
          <w:lang w:bidi="ar-EG"/>
        </w:rPr>
        <w:t> </w:t>
      </w:r>
      <w:r w:rsidRPr="00690B67">
        <w:rPr>
          <w:lang w:bidi="ar-EG"/>
        </w:rPr>
        <w:t>42.1</w:t>
      </w:r>
      <w:r w:rsidRPr="00690B67">
        <w:rPr>
          <w:rFonts w:hint="cs"/>
          <w:rtl/>
          <w:lang w:bidi="ar-EG"/>
        </w:rPr>
        <w:t xml:space="preserve"> من الوثيقة </w:t>
      </w:r>
      <w:r w:rsidRPr="00690B67">
        <w:rPr>
          <w:lang w:bidi="ar-EG"/>
        </w:rPr>
        <w:t>CMR15/505</w:t>
      </w:r>
      <w:r w:rsidRPr="00690B67">
        <w:rPr>
          <w:rFonts w:hint="cs"/>
          <w:rtl/>
          <w:lang w:bidi="ar-EG"/>
        </w:rPr>
        <w:t>، والموافقة على الوثيقة </w:t>
      </w:r>
      <w:r w:rsidRPr="00690B67">
        <w:rPr>
          <w:lang w:bidi="ar-EG"/>
        </w:rPr>
        <w:t>CMR15/416</w:t>
      </w:r>
      <w:r w:rsidRPr="00690B67">
        <w:rPr>
          <w:rFonts w:hint="cs"/>
          <w:rtl/>
          <w:lang w:bidi="ar-EG"/>
        </w:rPr>
        <w:t xml:space="preserve"> فيما يتعلق بالقسم </w:t>
      </w:r>
      <w:r w:rsidRPr="00690B67">
        <w:rPr>
          <w:lang w:bidi="ar-EG"/>
        </w:rPr>
        <w:t>2.2.2</w:t>
      </w:r>
      <w:r w:rsidRPr="00690B67">
        <w:rPr>
          <w:rFonts w:hint="cs"/>
          <w:rtl/>
          <w:lang w:bidi="ar-EG"/>
        </w:rPr>
        <w:t>، على النحو التالي:</w:t>
      </w:r>
    </w:p>
    <w:p w:rsidR="00637AE1" w:rsidRDefault="00637AE1" w:rsidP="00637AE1">
      <w:pPr>
        <w:rPr>
          <w:i/>
          <w:iCs/>
          <w:lang w:bidi="ar-EG"/>
        </w:rPr>
      </w:pPr>
      <w:r w:rsidRPr="00152D70">
        <w:rPr>
          <w:rFonts w:hint="cs"/>
          <w:i/>
          <w:iCs/>
          <w:spacing w:val="-2"/>
          <w:rtl/>
          <w:lang w:bidi="ar-EG"/>
        </w:rPr>
        <w:t>"</w:t>
      </w:r>
      <w:r w:rsidRPr="00152D70">
        <w:rPr>
          <w:i/>
          <w:iCs/>
          <w:spacing w:val="-2"/>
          <w:rtl/>
          <w:lang w:bidi="ar-EG"/>
        </w:rPr>
        <w:t xml:space="preserve">أشار المؤتمر </w:t>
      </w:r>
      <w:r w:rsidRPr="00152D70">
        <w:rPr>
          <w:i/>
          <w:iCs/>
          <w:spacing w:val="-2"/>
        </w:rPr>
        <w:t>WRC-15</w:t>
      </w:r>
      <w:r w:rsidRPr="00152D70">
        <w:rPr>
          <w:i/>
          <w:iCs/>
          <w:spacing w:val="-2"/>
          <w:rtl/>
          <w:lang w:bidi="ar-EG"/>
        </w:rPr>
        <w:t xml:space="preserve"> إلى التضارب بين الرقم </w:t>
      </w:r>
      <w:r w:rsidRPr="00152D70">
        <w:rPr>
          <w:b/>
          <w:bCs/>
          <w:i/>
          <w:iCs/>
          <w:spacing w:val="-2"/>
        </w:rPr>
        <w:t>48.11</w:t>
      </w:r>
      <w:r w:rsidRPr="00152D70">
        <w:rPr>
          <w:i/>
          <w:iCs/>
          <w:spacing w:val="-2"/>
          <w:rtl/>
          <w:lang w:bidi="ar-EG"/>
        </w:rPr>
        <w:t xml:space="preserve"> من لوائح الراديو والفقرة </w:t>
      </w:r>
      <w:r w:rsidRPr="00152D70">
        <w:rPr>
          <w:i/>
          <w:iCs/>
          <w:spacing w:val="-2"/>
        </w:rPr>
        <w:t>8</w:t>
      </w:r>
      <w:r w:rsidRPr="00152D70">
        <w:rPr>
          <w:i/>
          <w:iCs/>
          <w:spacing w:val="-2"/>
          <w:rtl/>
          <w:lang w:bidi="ar-EG"/>
        </w:rPr>
        <w:t xml:space="preserve"> من الملحق </w:t>
      </w:r>
      <w:r w:rsidRPr="00152D70">
        <w:rPr>
          <w:i/>
          <w:iCs/>
          <w:spacing w:val="-2"/>
        </w:rPr>
        <w:t>1</w:t>
      </w:r>
      <w:r w:rsidRPr="00152D70">
        <w:rPr>
          <w:i/>
          <w:iCs/>
          <w:spacing w:val="-2"/>
          <w:rtl/>
          <w:lang w:bidi="ar-EG"/>
        </w:rPr>
        <w:t xml:space="preserve"> </w:t>
      </w:r>
      <w:r w:rsidRPr="00152D70">
        <w:rPr>
          <w:rFonts w:hint="cs"/>
          <w:i/>
          <w:iCs/>
          <w:spacing w:val="-2"/>
          <w:rtl/>
          <w:lang w:bidi="ar-EG"/>
        </w:rPr>
        <w:t xml:space="preserve">في </w:t>
      </w:r>
      <w:r w:rsidRPr="00152D70">
        <w:rPr>
          <w:i/>
          <w:iCs/>
          <w:spacing w:val="-2"/>
          <w:rtl/>
          <w:lang w:bidi="ar-EG"/>
        </w:rPr>
        <w:t xml:space="preserve">القرار </w:t>
      </w:r>
      <w:r w:rsidRPr="00152D70">
        <w:rPr>
          <w:b/>
          <w:bCs/>
          <w:i/>
          <w:iCs/>
          <w:spacing w:val="-2"/>
        </w:rPr>
        <w:t>552 (WRC-12</w:t>
      </w:r>
      <w:r w:rsidRPr="004906C8">
        <w:rPr>
          <w:b/>
          <w:bCs/>
          <w:i/>
          <w:iCs/>
        </w:rPr>
        <w:t>)</w:t>
      </w:r>
      <w:r w:rsidR="00AD39F1">
        <w:rPr>
          <w:rStyle w:val="FootnoteReference"/>
          <w:b/>
          <w:bCs/>
          <w:i/>
          <w:iCs/>
          <w:rtl/>
        </w:rPr>
        <w:footnoteReference w:customMarkFollows="1" w:id="15"/>
        <w:t>*</w:t>
      </w:r>
      <w:r w:rsidRPr="004906C8">
        <w:rPr>
          <w:i/>
          <w:iCs/>
          <w:rtl/>
          <w:lang w:bidi="ar-EG"/>
        </w:rPr>
        <w:t xml:space="preserve"> وأكد فهمه بأن على المكتب أن يلغي تخصيصات التردد للشبكات الساتلية العاملة في النطاق </w:t>
      </w:r>
      <w:r w:rsidRPr="004906C8">
        <w:rPr>
          <w:i/>
          <w:iCs/>
        </w:rPr>
        <w:t>GHz 22-21,4</w:t>
      </w:r>
      <w:r w:rsidRPr="004906C8">
        <w:rPr>
          <w:i/>
          <w:iCs/>
          <w:rtl/>
          <w:lang w:bidi="ar-EG"/>
        </w:rPr>
        <w:t xml:space="preserve"> في غضون </w:t>
      </w:r>
      <w:r w:rsidRPr="004906C8">
        <w:rPr>
          <w:i/>
          <w:iCs/>
        </w:rPr>
        <w:t>30</w:t>
      </w:r>
      <w:r w:rsidRPr="004906C8">
        <w:rPr>
          <w:i/>
          <w:iCs/>
          <w:rtl/>
        </w:rPr>
        <w:t xml:space="preserve"> يوماً بعد انتهاء فترة السبعة أعوام اعتباراً من تاريخ استلام المكتب للمعلومات الكاملة ذات الصلة بموجب الرقم </w:t>
      </w:r>
      <w:r w:rsidRPr="004906C8">
        <w:rPr>
          <w:b/>
          <w:bCs/>
          <w:i/>
          <w:iCs/>
        </w:rPr>
        <w:t>1.9</w:t>
      </w:r>
      <w:r w:rsidRPr="004906C8">
        <w:rPr>
          <w:i/>
          <w:iCs/>
          <w:rtl/>
        </w:rPr>
        <w:t xml:space="preserve"> أو </w:t>
      </w:r>
      <w:r w:rsidRPr="004906C8">
        <w:rPr>
          <w:b/>
          <w:bCs/>
          <w:i/>
          <w:iCs/>
        </w:rPr>
        <w:t>2.9</w:t>
      </w:r>
      <w:r w:rsidRPr="004906C8">
        <w:rPr>
          <w:i/>
          <w:iCs/>
          <w:rtl/>
        </w:rPr>
        <w:t xml:space="preserve"> </w:t>
      </w:r>
      <w:r w:rsidRPr="004906C8">
        <w:rPr>
          <w:rFonts w:hint="cs"/>
          <w:i/>
          <w:iCs/>
          <w:rtl/>
          <w:lang w:bidi="ar-SY"/>
        </w:rPr>
        <w:t xml:space="preserve">من لوائح الراديو، </w:t>
      </w:r>
      <w:r w:rsidRPr="004906C8">
        <w:rPr>
          <w:i/>
          <w:iCs/>
          <w:rtl/>
        </w:rPr>
        <w:t>حسب الاقتضاء، وبعد انتهاء فترة الثلاثة أعوام بعد تاريخ التعليق بموجب الرقم </w:t>
      </w:r>
      <w:r w:rsidRPr="004906C8">
        <w:rPr>
          <w:b/>
          <w:bCs/>
          <w:i/>
          <w:iCs/>
        </w:rPr>
        <w:t>49.11</w:t>
      </w:r>
      <w:r w:rsidRPr="004906C8">
        <w:rPr>
          <w:rFonts w:hint="cs"/>
          <w:b/>
          <w:bCs/>
          <w:i/>
          <w:iCs/>
          <w:rtl/>
        </w:rPr>
        <w:t xml:space="preserve"> </w:t>
      </w:r>
      <w:r w:rsidRPr="004906C8">
        <w:rPr>
          <w:rFonts w:hint="cs"/>
          <w:i/>
          <w:iCs/>
          <w:rtl/>
        </w:rPr>
        <w:t>من لوائح الراديو</w:t>
      </w:r>
      <w:r w:rsidR="00AD39F1">
        <w:rPr>
          <w:rStyle w:val="FootnoteReference"/>
          <w:i/>
          <w:iCs/>
          <w:rtl/>
          <w:lang w:bidi="ar-EG"/>
        </w:rPr>
        <w:footnoteReference w:customMarkFollows="1" w:id="16"/>
        <w:t>**</w:t>
      </w:r>
      <w:r w:rsidRPr="004906C8">
        <w:rPr>
          <w:i/>
          <w:iCs/>
          <w:rtl/>
          <w:lang w:bidi="ar-EG"/>
        </w:rPr>
        <w:t>.</w:t>
      </w:r>
      <w:r w:rsidRPr="004906C8">
        <w:rPr>
          <w:rFonts w:hint="cs"/>
          <w:i/>
          <w:iCs/>
          <w:rtl/>
          <w:lang w:bidi="ar-EG"/>
        </w:rPr>
        <w:t>"</w:t>
      </w:r>
    </w:p>
    <w:p w:rsidR="00CD6A6E" w:rsidRDefault="00CD6A6E" w:rsidP="00CD6A6E">
      <w:pPr>
        <w:rPr>
          <w:lang w:bidi="ar-EG"/>
        </w:rPr>
      </w:pPr>
      <w:r w:rsidRPr="00D97807">
        <w:rPr>
          <w:bCs/>
          <w:color w:val="000000"/>
          <w:sz w:val="16"/>
          <w:szCs w:val="16"/>
        </w:rPr>
        <w:t>(</w:t>
      </w:r>
      <w:r>
        <w:rPr>
          <w:bCs/>
          <w:color w:val="000000"/>
          <w:sz w:val="16"/>
          <w:szCs w:val="16"/>
        </w:rPr>
        <w:t>AD</w:t>
      </w:r>
      <w:r w:rsidRPr="00D97807">
        <w:rPr>
          <w:bCs/>
          <w:color w:val="000000"/>
          <w:sz w:val="16"/>
          <w:szCs w:val="16"/>
        </w:rPr>
        <w:t>D RRB18/78)</w:t>
      </w:r>
    </w:p>
    <w:p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rsidR="00CD6A6E" w:rsidRDefault="00CD6A6E" w:rsidP="00CD6A6E">
      <w:pPr>
        <w:rPr>
          <w:lang w:bidi="ar-EG"/>
        </w:rPr>
      </w:pPr>
      <w:r w:rsidRPr="00CD6A6E">
        <w:rPr>
          <w:rtl/>
          <w:lang w:bidi="ar-EG"/>
        </w:rPr>
        <w:t xml:space="preserve">عندما تقرر اللجنة تمديد المهلة التنظيمية لوضع تخصيصات تردد شبكة ساتلية في الخدمة لشبكة ساتلية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15)</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rsidR="00CD6A6E" w:rsidRDefault="00CD6A6E" w:rsidP="00CD6A6E">
      <w:pPr>
        <w:rPr>
          <w:lang w:bidi="ar-EG"/>
        </w:rPr>
      </w:pPr>
    </w:p>
    <w:p w:rsidR="00CD6A6E" w:rsidRDefault="00CD6A6E" w:rsidP="00CD6A6E">
      <w:pPr>
        <w:rPr>
          <w:rtl/>
          <w:lang w:bidi="ar-EG"/>
        </w:rPr>
        <w:sectPr w:rsidR="00CD6A6E" w:rsidSect="00D60407">
          <w:headerReference w:type="even" r:id="rId14"/>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CD6A6E" w:rsidRDefault="00CD6A6E" w:rsidP="00CD6A6E">
      <w:pPr>
        <w:rPr>
          <w:lang w:bidi="ar-EG"/>
        </w:rPr>
      </w:pPr>
      <w:r w:rsidRPr="00CD6A6E">
        <w:rPr>
          <w:rtl/>
          <w:lang w:bidi="ar-EG"/>
        </w:rPr>
        <w:lastRenderedPageBreak/>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بموجب الرقم </w:t>
      </w:r>
      <w:r w:rsidRPr="00CD6A6E">
        <w:rPr>
          <w:b/>
          <w:bCs/>
          <w:lang w:bidi="ar-EG"/>
        </w:rPr>
        <w:t>48.11</w:t>
      </w:r>
      <w:r w:rsidRPr="00CD6A6E">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في غضون فترة السبع سنوات ووفقاً للرقم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المتعلقة بالساتل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rsidR="00CD6A6E" w:rsidRDefault="00CD6A6E" w:rsidP="00CD6A6E">
      <w:pPr>
        <w:rPr>
          <w:lang w:bidi="ar-EG"/>
        </w:rPr>
      </w:pPr>
      <w:r w:rsidRPr="00CD6A6E">
        <w:rPr>
          <w:rtl/>
          <w:lang w:bidi="ar"/>
        </w:rPr>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lang w:bidi="ar"/>
        </w:rPr>
        <w:t>دَّثة</w:t>
      </w:r>
      <w:r w:rsidRPr="00CD6A6E">
        <w:rPr>
          <w:rtl/>
          <w:lang w:bidi="ar-EG"/>
        </w:rPr>
        <w:t xml:space="preserve"> المنصوص عليها في</w:t>
      </w:r>
      <w:r w:rsidRPr="00CD6A6E">
        <w:rPr>
          <w:rtl/>
          <w:lang w:bidi="ar"/>
        </w:rPr>
        <w:t xml:space="preserve"> القرار </w:t>
      </w:r>
      <w:r w:rsidRPr="00CD6A6E">
        <w:rPr>
          <w:b/>
          <w:bCs/>
          <w:lang w:bidi="ar-EG"/>
        </w:rPr>
        <w:t>49 (Rev.WRC-15)</w:t>
      </w:r>
      <w:r w:rsidRPr="00CD6A6E">
        <w:rPr>
          <w:rtl/>
          <w:lang w:bidi="ar"/>
        </w:rPr>
        <w:t xml:space="preserve"> بشأن الساتل الجديدة قيد الاقتناء، تنتهي صلاحية تخصيصات التردد ذات الصلة. وإذا لم تقدم الإدارة المبلغة إلى المكتب المعلومات الم</w:t>
      </w:r>
      <w:r w:rsidRPr="00CD6A6E">
        <w:rPr>
          <w:rtl/>
          <w:lang w:bidi="ar-EG"/>
        </w:rPr>
        <w:t>ح</w:t>
      </w:r>
      <w:r w:rsidRPr="00CD6A6E">
        <w:rPr>
          <w:rtl/>
          <w:lang w:bidi="ar"/>
        </w:rPr>
        <w:t>دَّثة</w:t>
      </w:r>
      <w:r w:rsidRPr="00CD6A6E">
        <w:rPr>
          <w:rtl/>
          <w:lang w:bidi="ar-EG"/>
        </w:rPr>
        <w:t xml:space="preserve"> المنصوص عليها في</w:t>
      </w:r>
      <w:r w:rsidRPr="00CD6A6E">
        <w:rPr>
          <w:rtl/>
          <w:lang w:bidi="ar"/>
        </w:rPr>
        <w:t xml:space="preserve"> القرار </w:t>
      </w:r>
      <w:r w:rsidRPr="00CD6A6E">
        <w:rPr>
          <w:b/>
          <w:bCs/>
          <w:lang w:bidi="ar-EG"/>
        </w:rPr>
        <w:t>49 (Rev.WRC-15)</w:t>
      </w:r>
      <w:r w:rsidRPr="00CD6A6E">
        <w:rPr>
          <w:rtl/>
          <w:lang w:bidi="ar"/>
        </w:rPr>
        <w:t>، قبل شهر واحد من الموعد النهائي المذكور أعلاه، يرسل المكتب على الفور رسالة تذكير إلى الإدارة المبلغة.</w:t>
      </w: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rsidTr="0010137C">
        <w:tc>
          <w:tcPr>
            <w:tcW w:w="1276" w:type="dxa"/>
          </w:tcPr>
          <w:p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FE2A88" w:rsidRPr="005137DE">
              <w:rPr>
                <w:rStyle w:val="FootnoteReference"/>
                <w:rFonts w:eastAsia="SimSun"/>
                <w:rtl/>
              </w:rPr>
              <w:footnoteReference w:customMarkFollows="1" w:id="17"/>
              <w:t>13</w:t>
            </w:r>
          </w:p>
        </w:tc>
      </w:tr>
    </w:tbl>
    <w:p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rsidR="006F7192" w:rsidRPr="007F769A" w:rsidRDefault="006F7192" w:rsidP="00CF78F1">
      <w:pPr>
        <w:keepNext/>
        <w:tabs>
          <w:tab w:val="clear" w:pos="794"/>
          <w:tab w:val="clear" w:pos="1191"/>
          <w:tab w:val="clear" w:pos="1588"/>
          <w:tab w:val="clear" w:pos="1985"/>
        </w:tabs>
        <w:rPr>
          <w:rtl/>
        </w:rPr>
      </w:pPr>
      <w:proofErr w:type="gramStart"/>
      <w:r w:rsidRPr="007F769A">
        <w:rPr>
          <w:lang w:bidi="ar-EG"/>
        </w:rPr>
        <w:t>1.1</w:t>
      </w:r>
      <w:proofErr w:type="gramEnd"/>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rsidR="006F7192" w:rsidRDefault="006F7192" w:rsidP="00A52A98">
      <w:pPr>
        <w:tabs>
          <w:tab w:val="clear" w:pos="794"/>
          <w:tab w:val="clear" w:pos="1191"/>
          <w:tab w:val="clear" w:pos="1588"/>
          <w:tab w:val="clear" w:pos="1985"/>
        </w:tabs>
      </w:pPr>
      <w:proofErr w:type="gramStart"/>
      <w:r w:rsidRPr="007F769A">
        <w:rPr>
          <w:lang w:bidi="ar-EG"/>
        </w:rPr>
        <w:t>2.1</w:t>
      </w:r>
      <w:proofErr w:type="gramEnd"/>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rsidR="00CD6A6E" w:rsidRPr="007F769A" w:rsidRDefault="00CD6A6E" w:rsidP="00A52A98">
      <w:pPr>
        <w:tabs>
          <w:tab w:val="clear" w:pos="794"/>
          <w:tab w:val="clear" w:pos="1191"/>
          <w:tab w:val="clear" w:pos="1588"/>
          <w:tab w:val="clear" w:pos="1985"/>
        </w:tabs>
        <w:rPr>
          <w:rtl/>
        </w:rPr>
      </w:pPr>
    </w:p>
    <w:p w:rsidR="00CD6A6E" w:rsidRDefault="00CD6A6E" w:rsidP="00637AE1">
      <w:pPr>
        <w:tabs>
          <w:tab w:val="clear" w:pos="794"/>
          <w:tab w:val="clear" w:pos="1191"/>
          <w:tab w:val="clear" w:pos="1588"/>
          <w:tab w:val="clear" w:pos="1985"/>
        </w:tabs>
        <w:spacing w:before="360"/>
        <w:rPr>
          <w:rFonts w:hAnsi="Times New Roman Bold"/>
          <w:b/>
          <w:bCs/>
          <w:sz w:val="26"/>
          <w:szCs w:val="36"/>
          <w:rtl/>
        </w:rPr>
        <w:sectPr w:rsidR="00CD6A6E" w:rsidSect="00D60407">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637AE1" w:rsidRPr="00F538B0" w:rsidRDefault="00637AE1" w:rsidP="00D21431">
      <w:pPr>
        <w:pStyle w:val="Heading1"/>
        <w:rPr>
          <w:rtl/>
        </w:rPr>
      </w:pPr>
      <w:r w:rsidRPr="00F538B0">
        <w:lastRenderedPageBreak/>
        <w:t>2</w:t>
      </w:r>
      <w:r w:rsidRPr="00F538B0">
        <w:rPr>
          <w:rtl/>
        </w:rPr>
        <w:tab/>
        <w:t>تسجيل تعليق استخدام التخصيص</w:t>
      </w:r>
    </w:p>
    <w:p w:rsidR="006F7192" w:rsidRPr="007F769A" w:rsidRDefault="006F7192" w:rsidP="00CF78F1">
      <w:pPr>
        <w:tabs>
          <w:tab w:val="clear" w:pos="794"/>
          <w:tab w:val="clear" w:pos="1191"/>
          <w:tab w:val="clear" w:pos="1588"/>
          <w:tab w:val="clear" w:pos="1985"/>
        </w:tabs>
        <w:rPr>
          <w:lang w:bidi="ar-EG"/>
        </w:rPr>
      </w:pPr>
      <w:proofErr w:type="gramStart"/>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roofErr w:type="gramEnd"/>
    </w:p>
    <w:p w:rsidR="006F7192" w:rsidRPr="004F740E" w:rsidRDefault="006F7192" w:rsidP="00C928BC">
      <w:pPr>
        <w:tabs>
          <w:tab w:val="clear" w:pos="794"/>
          <w:tab w:val="clear" w:pos="1191"/>
          <w:tab w:val="clear" w:pos="1588"/>
          <w:tab w:val="clear" w:pos="1985"/>
        </w:tabs>
        <w:rPr>
          <w:rtl/>
          <w:lang w:val="en-US"/>
        </w:rPr>
      </w:pPr>
      <w:proofErr w:type="gramStart"/>
      <w:r w:rsidRPr="004F740E">
        <w:t>2.2</w:t>
      </w:r>
      <w:proofErr w:type="gramEnd"/>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rsidR="006F7192" w:rsidRDefault="006F7192" w:rsidP="00C928BC">
      <w:pPr>
        <w:tabs>
          <w:tab w:val="clear" w:pos="794"/>
          <w:tab w:val="clear" w:pos="1191"/>
          <w:tab w:val="clear" w:pos="1588"/>
          <w:tab w:val="clear" w:pos="1985"/>
        </w:tabs>
        <w:rPr>
          <w:rtl/>
        </w:rPr>
      </w:pPr>
      <w:proofErr w:type="gramStart"/>
      <w:r w:rsidRPr="004F740E">
        <w:t>3.2</w:t>
      </w:r>
      <w:proofErr w:type="gramEnd"/>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rsidR="006F7192" w:rsidRPr="004F740E" w:rsidRDefault="006F7192" w:rsidP="00C928BC">
      <w:pPr>
        <w:tabs>
          <w:tab w:val="clear" w:pos="794"/>
          <w:tab w:val="clear" w:pos="1191"/>
          <w:tab w:val="clear" w:pos="1588"/>
          <w:tab w:val="clear" w:pos="1985"/>
        </w:tabs>
        <w:rPr>
          <w:rtl/>
        </w:rPr>
      </w:pPr>
      <w:proofErr w:type="gramStart"/>
      <w:r w:rsidRPr="004F740E">
        <w:t>4.2</w:t>
      </w:r>
      <w:proofErr w:type="gramEnd"/>
      <w:r w:rsidRPr="004F740E">
        <w:rPr>
          <w:rtl/>
        </w:rPr>
        <w:tab/>
      </w:r>
      <w:r w:rsidRPr="00800089">
        <w:rPr>
          <w:i/>
          <w:iCs/>
          <w:rtl/>
        </w:rPr>
        <w:t>المشاورة حول استئناف استخدام التخصيص</w:t>
      </w:r>
    </w:p>
    <w:p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(WRC-15)</w:t>
      </w:r>
      <w:r w:rsidRPr="00985660">
        <w:rPr>
          <w:rtl/>
          <w:lang w:bidi="ar"/>
        </w:rPr>
        <w:t>.</w:t>
      </w:r>
    </w:p>
    <w:p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rsidR="00CF78F1" w:rsidRDefault="00CF78F1" w:rsidP="00D149B8">
      <w:pPr>
        <w:rPr>
          <w:b/>
          <w:bCs/>
          <w:rtl/>
          <w:lang w:bidi="ar-EG"/>
        </w:rPr>
      </w:pPr>
      <w:r>
        <w:rPr>
          <w:b/>
          <w:bCs/>
          <w:rtl/>
          <w:lang w:bidi="ar-EG"/>
        </w:rPr>
        <w:br w:type="page"/>
      </w:r>
    </w:p>
    <w:p w:rsidR="00D149B8" w:rsidRPr="007F769A" w:rsidRDefault="00D149B8" w:rsidP="00D149B8">
      <w:pPr>
        <w:rPr>
          <w:rtl/>
          <w:lang w:bidi="ar-EG"/>
        </w:rPr>
      </w:pPr>
      <w:r w:rsidRPr="007F769A">
        <w:rPr>
          <w:rFonts w:hint="cs"/>
          <w:b/>
          <w:bCs/>
          <w:rtl/>
          <w:lang w:bidi="ar-EG"/>
        </w:rPr>
        <w:lastRenderedPageBreak/>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rsidR="00D32122" w:rsidRDefault="00D32122" w:rsidP="00D32122">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rsidTr="0010137C">
        <w:tc>
          <w:tcPr>
            <w:tcW w:w="1275" w:type="dxa"/>
          </w:tcPr>
          <w:p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50</w:t>
            </w:r>
            <w:r w:rsidRPr="00EC59CD">
              <w:rPr>
                <w:b/>
                <w:bCs/>
                <w:lang w:val="en-US" w:bidi="ar-EG"/>
              </w:rPr>
              <w:t>.</w:t>
            </w:r>
            <w:r>
              <w:rPr>
                <w:b/>
                <w:bCs/>
                <w:lang w:val="en-US" w:bidi="ar-EG"/>
              </w:rPr>
              <w:t>11</w:t>
            </w:r>
          </w:p>
        </w:tc>
        <w:tc>
          <w:tcPr>
            <w:tcW w:w="1984" w:type="dxa"/>
            <w:tcBorders>
              <w:top w:val="nil"/>
              <w:bottom w:val="nil"/>
              <w:right w:val="nil"/>
            </w:tcBorders>
          </w:tcPr>
          <w:p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وجه الخصوص على استعراض النتائج بغية مواءمتها مع أحوال التوزيع المتغيرة بعد كل مؤتمر عالمي للاتصالات الراديوية. وفيما يتعلق بالجزء الأخير من هذا الحكم "... مع التركيز على وجه الخصوص على ..."،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rsidR="006F7192" w:rsidRDefault="006F7192" w:rsidP="0061419B">
      <w:pPr>
        <w:tabs>
          <w:tab w:val="clear" w:pos="794"/>
          <w:tab w:val="clear" w:pos="1191"/>
          <w:tab w:val="clear" w:pos="1588"/>
          <w:tab w:val="clear" w:pos="1985"/>
        </w:tabs>
        <w:rPr>
          <w:rFonts w:eastAsia="SimSun"/>
          <w:rtl/>
          <w:lang w:bidi="ar-EG"/>
        </w:rPr>
      </w:pPr>
      <w:proofErr w:type="gramStart"/>
      <w:r w:rsidRPr="0050307C">
        <w:rPr>
          <w:rFonts w:eastAsia="SimSun"/>
        </w:rPr>
        <w:t>1</w:t>
      </w:r>
      <w:proofErr w:type="gramEnd"/>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rsidR="006F7192" w:rsidRPr="0050307C" w:rsidRDefault="006F7192" w:rsidP="0061419B">
      <w:pPr>
        <w:tabs>
          <w:tab w:val="clear" w:pos="794"/>
          <w:tab w:val="clear" w:pos="1191"/>
          <w:tab w:val="clear" w:pos="1588"/>
          <w:tab w:val="clear" w:pos="1985"/>
        </w:tabs>
        <w:rPr>
          <w:rFonts w:eastAsia="SimSun"/>
          <w:rtl/>
          <w:lang w:bidi="ar-EG"/>
        </w:rPr>
      </w:pPr>
      <w:proofErr w:type="gramStart"/>
      <w:r w:rsidRPr="0050307C">
        <w:rPr>
          <w:rFonts w:eastAsia="SimSun"/>
        </w:rPr>
        <w:t>2</w:t>
      </w:r>
      <w:proofErr w:type="gramEnd"/>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rsidR="00DD5B76" w:rsidRDefault="00DD5B76" w:rsidP="0061419B">
      <w:pPr>
        <w:tabs>
          <w:tab w:val="clear" w:pos="794"/>
          <w:tab w:val="clear" w:pos="1191"/>
          <w:tab w:val="clear" w:pos="1588"/>
          <w:tab w:val="clear" w:pos="1985"/>
        </w:tabs>
        <w:rPr>
          <w:rFonts w:eastAsia="SimSun"/>
        </w:rPr>
      </w:pPr>
      <w:r>
        <w:rPr>
          <w:rFonts w:eastAsia="SimSun"/>
        </w:rPr>
        <w:br w:type="page"/>
      </w:r>
    </w:p>
    <w:p w:rsidR="00DA1CEB" w:rsidRPr="0050307C" w:rsidRDefault="00DA1CEB" w:rsidP="0061419B">
      <w:pPr>
        <w:tabs>
          <w:tab w:val="clear" w:pos="794"/>
          <w:tab w:val="clear" w:pos="1191"/>
          <w:tab w:val="clear" w:pos="1588"/>
          <w:tab w:val="clear" w:pos="1985"/>
        </w:tabs>
        <w:rPr>
          <w:rFonts w:eastAsia="SimSun"/>
          <w:rtl/>
          <w:lang w:bidi="ar-EG"/>
        </w:rPr>
      </w:pPr>
      <w:proofErr w:type="gramStart"/>
      <w:r w:rsidRPr="0050307C">
        <w:rPr>
          <w:rFonts w:eastAsia="SimSun"/>
        </w:rPr>
        <w:lastRenderedPageBreak/>
        <w:t>3</w:t>
      </w:r>
      <w:r w:rsidRPr="0050307C">
        <w:rPr>
          <w:rFonts w:eastAsia="SimSun"/>
        </w:rPr>
        <w:tab/>
      </w:r>
      <w:r w:rsidRPr="0050307C">
        <w:rPr>
          <w:rFonts w:eastAsia="SimSun" w:hint="cs"/>
          <w:rtl/>
          <w:lang w:bidi="ar-EG"/>
        </w:rPr>
        <w:t>عندما</w:t>
      </w:r>
      <w:proofErr w:type="gramEnd"/>
      <w:r w:rsidRPr="0050307C">
        <w:rPr>
          <w:rFonts w:eastAsia="SimSun" w:hint="cs"/>
          <w:rtl/>
          <w:lang w:bidi="ar-EG"/>
        </w:rPr>
        <w:t xml:space="preserve">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rsidR="00DA1CEB" w:rsidRPr="0050307C" w:rsidRDefault="00DA1CEB" w:rsidP="0061419B">
      <w:pPr>
        <w:tabs>
          <w:tab w:val="clear" w:pos="794"/>
          <w:tab w:val="clear" w:pos="1191"/>
          <w:tab w:val="clear" w:pos="1588"/>
          <w:tab w:val="clear" w:pos="1985"/>
        </w:tabs>
        <w:rPr>
          <w:rFonts w:eastAsia="SimSun"/>
          <w:rtl/>
          <w:lang w:bidi="ar-EG"/>
        </w:rPr>
      </w:pPr>
      <w:proofErr w:type="gramStart"/>
      <w:r w:rsidRPr="0050307C">
        <w:rPr>
          <w:rFonts w:eastAsia="SimSun"/>
        </w:rPr>
        <w:t>4</w:t>
      </w:r>
      <w:r w:rsidRPr="0050307C">
        <w:rPr>
          <w:rFonts w:eastAsia="SimSun"/>
        </w:rPr>
        <w:tab/>
      </w:r>
      <w:r w:rsidRPr="0050307C">
        <w:rPr>
          <w:rFonts w:eastAsia="SimSun" w:hint="cs"/>
          <w:rtl/>
          <w:lang w:bidi="ar-EG"/>
        </w:rPr>
        <w:t>عندما</w:t>
      </w:r>
      <w:proofErr w:type="gramEnd"/>
      <w:r w:rsidRPr="0050307C">
        <w:rPr>
          <w:rFonts w:eastAsia="SimSun" w:hint="cs"/>
          <w:rtl/>
          <w:lang w:bidi="ar-EG"/>
        </w:rPr>
        <w:t xml:space="preserve">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rsidR="00DD5B76" w:rsidRDefault="00D32122" w:rsidP="00D21431">
      <w:pPr>
        <w:tabs>
          <w:tab w:val="clear" w:pos="794"/>
          <w:tab w:val="clear" w:pos="1191"/>
          <w:tab w:val="clear" w:pos="1588"/>
          <w:tab w:val="clear" w:pos="1985"/>
        </w:tabs>
        <w:rPr>
          <w:rFonts w:eastAsia="SimSun"/>
          <w:rtl/>
        </w:rPr>
      </w:pPr>
      <w:proofErr w:type="gramStart"/>
      <w:r w:rsidRPr="007F769A">
        <w:rPr>
          <w:lang w:bidi="ar-EG"/>
        </w:rPr>
        <w:t>5</w:t>
      </w:r>
      <w:r w:rsidRPr="007F769A">
        <w:rPr>
          <w:rtl/>
          <w:lang w:bidi="ar-SY"/>
        </w:rPr>
        <w:tab/>
      </w:r>
      <w:r w:rsidRPr="007F769A">
        <w:rPr>
          <w:rtl/>
          <w:lang w:bidi="ar-EG"/>
        </w:rPr>
        <w:t>عندما</w:t>
      </w:r>
      <w:proofErr w:type="gramEnd"/>
      <w:r w:rsidRPr="007F769A">
        <w:rPr>
          <w:rtl/>
          <w:lang w:bidi="ar-EG"/>
        </w:rPr>
        <w:t xml:space="preserve">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السجل الأساسي الدولي </w:t>
      </w:r>
      <w:r w:rsidR="00D21431">
        <w:br/>
      </w:r>
    </w:p>
    <w:p w:rsidR="00DD5B76" w:rsidRDefault="00DD5B76" w:rsidP="006D64DE">
      <w:pPr>
        <w:tabs>
          <w:tab w:val="clear" w:pos="794"/>
          <w:tab w:val="clear" w:pos="1191"/>
          <w:tab w:val="clear" w:pos="1588"/>
          <w:tab w:val="clear" w:pos="1985"/>
        </w:tabs>
        <w:rPr>
          <w:rFonts w:eastAsia="SimSun"/>
        </w:rPr>
      </w:pPr>
      <w:r>
        <w:rPr>
          <w:rFonts w:eastAsia="SimSun"/>
        </w:rPr>
        <w:br w:type="page"/>
      </w:r>
    </w:p>
    <w:p w:rsidR="00D21431" w:rsidRPr="00D21431" w:rsidRDefault="00D21431" w:rsidP="00D21431">
      <w:pPr>
        <w:tabs>
          <w:tab w:val="clear" w:pos="794"/>
          <w:tab w:val="clear" w:pos="1191"/>
          <w:tab w:val="clear" w:pos="1588"/>
          <w:tab w:val="clear" w:pos="1985"/>
        </w:tabs>
        <w:rPr>
          <w:rtl/>
        </w:rPr>
      </w:pPr>
      <w:r w:rsidRPr="007F769A">
        <w:rPr>
          <w:rtl/>
          <w:lang w:bidi="ar-EG"/>
        </w:rPr>
        <w:lastRenderedPageBreak/>
        <w:t>للترددات أو استُلمت</w:t>
      </w:r>
      <w:r w:rsidRPr="007F769A">
        <w:rPr>
          <w:rtl/>
        </w:rPr>
        <w:t xml:space="preserve"> للتنسيق قبل صدور قرار المؤتمر، وأن يقترح على الإدارة أن تبلِّغ عن تخصيصات جديدة لتحل محل التخصيصات السابقة</w:t>
      </w:r>
      <w:r w:rsidRPr="007F769A">
        <w:rPr>
          <w:rFonts w:hint="cs"/>
          <w:rtl/>
        </w:rPr>
        <w:t xml:space="preserve"> ضمن مهلة زمنية للتقديم تصل إلى أربعة أشهر</w:t>
      </w:r>
      <w:r w:rsidRPr="007F769A">
        <w:rPr>
          <w:rtl/>
          <w:lang w:bidi="ar"/>
        </w:rPr>
        <w:t>.</w:t>
      </w:r>
      <w:r w:rsidRPr="007F769A">
        <w:rPr>
          <w:rFonts w:hint="cs"/>
          <w:rtl/>
        </w:rPr>
        <w:t xml:space="preserve"> عندئذ يجب أن </w:t>
      </w:r>
      <w:r w:rsidRPr="007F769A">
        <w:rPr>
          <w:rFonts w:hint="cs"/>
          <w:spacing w:val="6"/>
          <w:rtl/>
        </w:rPr>
        <w:t xml:space="preserve">يعتبر المكتب أن أي تقديم لتخصيص جديد </w:t>
      </w:r>
      <w:r w:rsidRPr="007F769A">
        <w:rPr>
          <w:spacing w:val="6"/>
          <w:lang w:bidi="ar-EG"/>
        </w:rPr>
        <w:t>S1</w:t>
      </w:r>
      <w:r w:rsidRPr="007F769A">
        <w:rPr>
          <w:rFonts w:hint="cs"/>
          <w:spacing w:val="6"/>
          <w:rtl/>
        </w:rPr>
        <w:t xml:space="preserve"> من هذا القبيل يتلقاه ضمن المهلة الزمنية لا يتعين أن يطبق إجراء التنسيق</w:t>
      </w:r>
      <w:r w:rsidRPr="007F769A">
        <w:rPr>
          <w:rFonts w:hint="cs"/>
          <w:rtl/>
        </w:rPr>
        <w:t xml:space="preserve"> ذي</w:t>
      </w:r>
      <w:r w:rsidRPr="007F769A">
        <w:rPr>
          <w:rFonts w:hint="eastAsia"/>
          <w:rtl/>
        </w:rPr>
        <w:t> </w:t>
      </w:r>
      <w:r w:rsidRPr="007F769A">
        <w:rPr>
          <w:rFonts w:hint="cs"/>
          <w:rtl/>
        </w:rPr>
        <w:t xml:space="preserve">الصلة مع تخصيصات الخدمة الجديدة أو الارتقاء إلى الفئة </w:t>
      </w:r>
      <w:r w:rsidRPr="007F769A">
        <w:rPr>
          <w:lang w:bidi="ar-EG"/>
        </w:rPr>
        <w:t>S2</w:t>
      </w:r>
      <w:r w:rsidRPr="007F769A">
        <w:rPr>
          <w:rFonts w:hint="cs"/>
          <w:rtl/>
          <w:lang w:bidi="ar"/>
        </w:rPr>
        <w:t>.</w:t>
      </w:r>
    </w:p>
    <w:p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w:t>
      </w:r>
      <w:proofErr w:type="gramStart"/>
      <w:r w:rsidRPr="0050307C">
        <w:rPr>
          <w:rFonts w:eastAsia="SimSun" w:hint="cs"/>
          <w:rtl/>
          <w:lang w:bidi="ar-EG"/>
        </w:rPr>
        <w:t>)،</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rsidR="00DA1CEB" w:rsidRPr="0050307C" w:rsidRDefault="00DA1CEB" w:rsidP="00521722">
      <w:pPr>
        <w:rPr>
          <w:rFonts w:eastAsia="SimSun"/>
          <w:rtl/>
          <w:lang w:bidi="ar-EG"/>
        </w:rPr>
      </w:pPr>
      <w:r w:rsidRPr="0050307C">
        <w:rPr>
          <w:rFonts w:eastAsia="SimSun" w:hint="cs"/>
          <w:rtl/>
          <w:lang w:bidi="ar-EG"/>
        </w:rPr>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rsidR="00DA1CEB" w:rsidRPr="0050307C" w:rsidRDefault="00DA1CEB" w:rsidP="00B447C2">
      <w:pPr>
        <w:tabs>
          <w:tab w:val="clear" w:pos="794"/>
          <w:tab w:val="clear" w:pos="1191"/>
          <w:tab w:val="clear" w:pos="1588"/>
          <w:tab w:val="clear" w:pos="1985"/>
        </w:tabs>
        <w:rPr>
          <w:rFonts w:eastAsia="SimSun"/>
          <w:rtl/>
          <w:lang w:bidi="ar-EG"/>
        </w:rPr>
      </w:pPr>
      <w:proofErr w:type="gramStart"/>
      <w:r w:rsidRPr="0050307C">
        <w:rPr>
          <w:rFonts w:eastAsia="SimSun"/>
        </w:rPr>
        <w:t>7</w:t>
      </w:r>
      <w:r w:rsidRPr="0050307C">
        <w:rPr>
          <w:rFonts w:eastAsia="SimSun"/>
        </w:rPr>
        <w:tab/>
      </w:r>
      <w:r w:rsidRPr="0050307C">
        <w:rPr>
          <w:rFonts w:eastAsia="SimSun" w:hint="cs"/>
          <w:rtl/>
          <w:lang w:bidi="ar-EG"/>
        </w:rPr>
        <w:t>لاحظت</w:t>
      </w:r>
      <w:proofErr w:type="gramEnd"/>
      <w:r w:rsidRPr="0050307C">
        <w:rPr>
          <w:rFonts w:eastAsia="SimSun" w:hint="cs"/>
          <w:rtl/>
          <w:lang w:bidi="ar-EG"/>
        </w:rPr>
        <w:t xml:space="preserve">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proofErr w:type="gramStart"/>
      <w:r w:rsidRPr="0050307C">
        <w:rPr>
          <w:rFonts w:eastAsia="SimSun"/>
        </w:rPr>
        <w:t>)</w:t>
      </w:r>
      <w:r w:rsidRPr="0050307C">
        <w:rPr>
          <w:rFonts w:eastAsia="SimSun" w:hint="cs"/>
          <w:rtl/>
          <w:lang w:bidi="ar-EG"/>
        </w:rPr>
        <w:t>،</w:t>
      </w:r>
      <w:proofErr w:type="gramEnd"/>
      <w:r w:rsidRPr="0050307C">
        <w:rPr>
          <w:rFonts w:eastAsia="SimSun" w:hint="cs"/>
          <w:rtl/>
          <w:lang w:bidi="ar-EG"/>
        </w:rPr>
        <w:t xml:space="preserve"> وتوضع ملاحظة توضيحية في النشرة تسترعي انتباه الإدارات إلى إعادة النظر في النتائج وتوضيح أسباب إعادة النظر ومضمونها.</w:t>
      </w:r>
    </w:p>
    <w:p w:rsidR="00F6291D" w:rsidRPr="00DA1CEB" w:rsidRDefault="00DD5B76"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w:t>
      </w:r>
    </w:p>
    <w:p w:rsidR="00F6291D" w:rsidRDefault="00F6291D" w:rsidP="00F6291D">
      <w:pPr>
        <w:rPr>
          <w:rtl/>
          <w:lang w:val="en-US"/>
        </w:rPr>
      </w:pPr>
    </w:p>
    <w:p w:rsidR="005E4AD9" w:rsidRDefault="005E4AD9" w:rsidP="00F6291D">
      <w:pPr>
        <w:rPr>
          <w:rtl/>
          <w:lang w:val="en-US"/>
        </w:rPr>
      </w:pPr>
    </w:p>
    <w:p w:rsidR="00DA1CEB" w:rsidRDefault="00DA1CEB" w:rsidP="00F6291D">
      <w:pPr>
        <w:rPr>
          <w:rtl/>
          <w:lang w:val="en-US"/>
        </w:rPr>
      </w:pPr>
    </w:p>
    <w:p w:rsidR="00DA1CEB" w:rsidRDefault="00DA1CEB" w:rsidP="00F6291D">
      <w:pPr>
        <w:rPr>
          <w:rtl/>
          <w:lang w:val="en-US"/>
        </w:rPr>
      </w:pPr>
    </w:p>
    <w:p w:rsidR="00DA1CEB" w:rsidRDefault="00DA1CEB" w:rsidP="00F6291D">
      <w:pPr>
        <w:rPr>
          <w:rtl/>
          <w:lang w:val="en-US"/>
        </w:rPr>
      </w:pPr>
    </w:p>
    <w:p w:rsidR="00F6291D" w:rsidRDefault="00F6291D" w:rsidP="00F6291D">
      <w:pPr>
        <w:rPr>
          <w:rtl/>
          <w:lang w:val="en-US"/>
        </w:rPr>
      </w:pPr>
    </w:p>
    <w:p w:rsidR="0022450F" w:rsidRDefault="0022450F" w:rsidP="00F6291D">
      <w:pPr>
        <w:rPr>
          <w:rtl/>
          <w:lang w:val="en-US"/>
        </w:rPr>
        <w:sectPr w:rsidR="0022450F" w:rsidSect="00CD6A6E">
          <w:headerReference w:type="even" r:id="rId16"/>
          <w:headerReference w:type="default" r:id="rId17"/>
          <w:footnotePr>
            <w:pos w:val="beneathText"/>
          </w:footnotePr>
          <w:endnotePr>
            <w:numFmt w:val="decimal"/>
          </w:endnotePr>
          <w:pgSz w:w="11907" w:h="16834" w:code="9"/>
          <w:pgMar w:top="1701" w:right="1985" w:bottom="1134" w:left="851" w:header="720" w:footer="482" w:gutter="0"/>
          <w:paperSrc w:first="4" w:other="4"/>
          <w:pgNumType w:start="29"/>
          <w:cols w:space="720"/>
          <w:vAlign w:val="both"/>
          <w:bidi/>
          <w:rtlGutter/>
        </w:sectPr>
      </w:pPr>
    </w:p>
    <w:p w:rsidR="00FF7CA2" w:rsidRPr="009C7C07" w:rsidRDefault="00FF7CA2" w:rsidP="00F6291D">
      <w:pPr>
        <w:rPr>
          <w:rtl/>
          <w:lang w:val="en-US"/>
        </w:rPr>
      </w:pPr>
    </w:p>
    <w:sectPr w:rsidR="00FF7CA2" w:rsidRPr="009C7C07" w:rsidSect="00822ECA">
      <w:headerReference w:type="even" r:id="rId18"/>
      <w:headerReference w:type="default" r:id="rId19"/>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A6E" w:rsidRDefault="00CD6A6E">
      <w:r>
        <w:separator/>
      </w:r>
    </w:p>
  </w:endnote>
  <w:endnote w:type="continuationSeparator" w:id="0">
    <w:p w:rsidR="00CD6A6E" w:rsidRDefault="00CD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A6E" w:rsidRDefault="00CD6A6E" w:rsidP="00DE406E">
      <w:pPr>
        <w:spacing w:before="60" w:after="60" w:line="240" w:lineRule="auto"/>
      </w:pPr>
      <w:r>
        <w:t>____________________</w:t>
      </w:r>
    </w:p>
  </w:footnote>
  <w:footnote w:type="continuationSeparator" w:id="0">
    <w:p w:rsidR="00CD6A6E" w:rsidRDefault="00CD6A6E">
      <w:r>
        <w:continuationSeparator/>
      </w:r>
    </w:p>
  </w:footnote>
  <w:footnote w:id="1">
    <w:p w:rsidR="00CD6A6E" w:rsidRDefault="00CD6A6E"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rsidR="00CD6A6E" w:rsidRDefault="00CD6A6E"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rsidR="00CD6A6E" w:rsidRDefault="00CD6A6E"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rsidR="00CD6A6E" w:rsidRPr="00960042" w:rsidRDefault="00CD6A6E"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rsidR="00CD6A6E" w:rsidRPr="000201BA" w:rsidRDefault="00CD6A6E" w:rsidP="004F04DE">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Pr>
          <w:b/>
          <w:bCs/>
          <w:lang w:val="en-US"/>
        </w:rPr>
        <w:t>33(Rev.WRC-15)</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rsidR="00CD6A6E" w:rsidRPr="00E063C9" w:rsidRDefault="00CD6A6E"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rsidR="00CD6A6E" w:rsidRDefault="00CD6A6E"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rsidR="00CD6A6E" w:rsidRPr="000459DC" w:rsidRDefault="00CD6A6E" w:rsidP="00027BCD">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rsidR="00CD6A6E" w:rsidRPr="00DE30C1" w:rsidRDefault="00CD6A6E" w:rsidP="003949CC">
      <w:pPr>
        <w:pStyle w:val="FootnoteText"/>
        <w:ind w:left="0" w:right="0" w:firstLine="0"/>
        <w:rPr>
          <w:rtl/>
          <w:lang w:val="en-US"/>
        </w:rPr>
      </w:pPr>
      <w:r>
        <w:rPr>
          <w:rStyle w:val="FootnoteReference"/>
          <w:rtl/>
        </w:rPr>
        <w:t>9</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0">
    <w:p w:rsidR="00CD6A6E" w:rsidRPr="001C298B" w:rsidRDefault="00CD6A6E"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1">
    <w:p w:rsidR="00CD6A6E" w:rsidRPr="001C298B" w:rsidRDefault="00CD6A6E"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rsidR="00CD6A6E" w:rsidRPr="00FD5877" w:rsidRDefault="00CD6A6E" w:rsidP="00D20D2E">
      <w:pPr>
        <w:pStyle w:val="Footnotetexte"/>
        <w:rPr>
          <w:rtl/>
        </w:rPr>
      </w:pPr>
      <w:r>
        <w:rPr>
          <w:rStyle w:val="FootnoteReference"/>
          <w:rFonts w:eastAsia="Times New Roman"/>
          <w:rtl/>
          <w:lang w:val="en-GB" w:eastAsia="en-US" w:bidi="ar-SA"/>
        </w:rPr>
        <w:t>10</w:t>
      </w:r>
      <w:r>
        <w:rPr>
          <w:rFonts w:eastAsia="Times New Roman"/>
          <w:rtl/>
          <w:lang w:val="en-GB" w:eastAsia="en-US" w:bidi="ar-SA"/>
        </w:rPr>
        <w:t xml:space="preserve"> </w:t>
      </w:r>
      <w:r>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FD5877">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FD5877">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w:t>
      </w:r>
      <w:r w:rsidRPr="00FD5877">
        <w:rPr>
          <w:rFonts w:hint="cs"/>
          <w:rtl/>
        </w:rPr>
        <w:t xml:space="preserve"> أو</w:t>
      </w:r>
      <w:r w:rsidRPr="00FD5877">
        <w:rPr>
          <w:rFonts w:hint="eastAsia"/>
          <w:rtl/>
        </w:rPr>
        <w:t> </w:t>
      </w:r>
      <w:r w:rsidRPr="00FD5877">
        <w:t>31.6</w:t>
      </w:r>
      <w:r w:rsidRPr="0057573A">
        <w:rPr>
          <w:rFonts w:hint="cs"/>
          <w:i/>
          <w:iCs/>
          <w:rtl/>
        </w:rPr>
        <w:t>مكرراً</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 التذييل </w:t>
      </w:r>
      <w:r w:rsidRPr="00FD5877">
        <w:rPr>
          <w:b/>
          <w:bCs/>
        </w:rPr>
        <w:t>30B</w:t>
      </w:r>
      <w:r w:rsidRPr="00FD5877">
        <w:rPr>
          <w:rFonts w:hint="cs"/>
          <w:rtl/>
        </w:rPr>
        <w:t>.</w:t>
      </w:r>
    </w:p>
  </w:footnote>
  <w:footnote w:id="13">
    <w:p w:rsidR="00CD6A6E" w:rsidRPr="00FD5877" w:rsidRDefault="00CD6A6E" w:rsidP="00637AE1">
      <w:pPr>
        <w:pStyle w:val="Footnotetexte"/>
        <w:rPr>
          <w:rtl/>
        </w:rPr>
      </w:pPr>
      <w:r w:rsidRPr="00FD5877">
        <w:rPr>
          <w:rStyle w:val="FootnoteReference"/>
          <w:rFonts w:eastAsia="Times New Roman"/>
          <w:rtl/>
          <w:lang w:val="en-GB" w:eastAsia="en-US" w:bidi="ar-SA"/>
        </w:rPr>
        <w:t>11</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1.3.5</w:t>
      </w:r>
      <w:r w:rsidRPr="00FD5877">
        <w:rPr>
          <w:rFonts w:hint="cs"/>
          <w:rtl/>
        </w:rPr>
        <w:t xml:space="preserve"> من المادة </w:t>
      </w:r>
      <w:r w:rsidRPr="007C3ABF">
        <w:t>5</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16.8</w:t>
      </w:r>
      <w:r w:rsidRPr="00FD5877">
        <w:rPr>
          <w:rFonts w:hint="cs"/>
          <w:rtl/>
        </w:rPr>
        <w:t xml:space="preserve"> من المادة </w:t>
      </w:r>
      <w:r w:rsidRPr="007C3ABF">
        <w:t>8</w:t>
      </w:r>
      <w:r w:rsidRPr="00FD5877">
        <w:rPr>
          <w:rFonts w:hint="cs"/>
          <w:rtl/>
        </w:rPr>
        <w:t xml:space="preserve"> في التذييل </w:t>
      </w:r>
      <w:r w:rsidRPr="00FD5877">
        <w:rPr>
          <w:b/>
          <w:bCs/>
        </w:rPr>
        <w:t>30B</w:t>
      </w:r>
      <w:r w:rsidRPr="00FD5877">
        <w:rPr>
          <w:rFonts w:hint="cs"/>
          <w:rtl/>
        </w:rPr>
        <w:t>.</w:t>
      </w:r>
    </w:p>
  </w:footnote>
  <w:footnote w:id="14">
    <w:p w:rsidR="00CD6A6E" w:rsidRDefault="00CD6A6E" w:rsidP="00637AE1">
      <w:pPr>
        <w:pStyle w:val="Footnotetexte"/>
        <w:rPr>
          <w:rtl/>
        </w:rPr>
      </w:pPr>
      <w:r w:rsidRPr="00FD5877">
        <w:rPr>
          <w:rStyle w:val="FootnoteReference"/>
          <w:rFonts w:eastAsia="Times New Roman"/>
          <w:rtl/>
          <w:lang w:val="en-GB" w:eastAsia="en-US" w:bidi="ar-SA"/>
        </w:rPr>
        <w:t>12</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57573A">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57573A">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w:t>
      </w:r>
      <w:r w:rsidRPr="00FD5877">
        <w:rPr>
          <w:rFonts w:hint="eastAsia"/>
          <w:rtl/>
        </w:rPr>
        <w:t> </w:t>
      </w:r>
      <w:r w:rsidRPr="00FD5877">
        <w:rPr>
          <w:rFonts w:hint="cs"/>
          <w:rtl/>
        </w:rPr>
        <w:t xml:space="preserve">التذييل </w:t>
      </w:r>
      <w:r w:rsidRPr="00FD5877">
        <w:rPr>
          <w:b/>
          <w:bCs/>
        </w:rPr>
        <w:t>30B</w:t>
      </w:r>
      <w:r w:rsidRPr="00FD5877">
        <w:rPr>
          <w:rFonts w:hint="cs"/>
          <w:rtl/>
        </w:rPr>
        <w:t>.</w:t>
      </w:r>
    </w:p>
  </w:footnote>
  <w:footnote w:id="15">
    <w:p w:rsidR="00CD6A6E" w:rsidRDefault="00CD6A6E" w:rsidP="00AD39F1">
      <w:pPr>
        <w:pStyle w:val="Footnotetexte"/>
        <w:rPr>
          <w:lang w:bidi="ar-EG"/>
        </w:rPr>
      </w:pPr>
      <w:r>
        <w:rPr>
          <w:rStyle w:val="FootnoteReference"/>
          <w:rtl/>
        </w:rPr>
        <w:t>*</w:t>
      </w:r>
      <w:r>
        <w:rPr>
          <w:rtl/>
        </w:rPr>
        <w:t xml:space="preserve"> </w:t>
      </w:r>
      <w:r>
        <w:rPr>
          <w:rtl/>
          <w:lang w:bidi="ar-EG"/>
        </w:rPr>
        <w:tab/>
      </w:r>
      <w:r w:rsidRPr="00E106DB">
        <w:rPr>
          <w:rFonts w:hint="cs"/>
          <w:i/>
          <w:iCs/>
          <w:rtl/>
        </w:rPr>
        <w:t>ملاحظة من الأمانة</w:t>
      </w:r>
      <w:r w:rsidRPr="00E106DB">
        <w:rPr>
          <w:rFonts w:hint="cs"/>
          <w:rtl/>
        </w:rPr>
        <w:t xml:space="preserve">: </w:t>
      </w:r>
      <w:r>
        <w:rPr>
          <w:rFonts w:hint="cs"/>
          <w:rtl/>
        </w:rPr>
        <w:t>تمت مراجعة</w:t>
      </w:r>
      <w:r w:rsidRPr="00E106DB">
        <w:rPr>
          <w:rFonts w:hint="cs"/>
          <w:rtl/>
        </w:rPr>
        <w:t xml:space="preserve"> هذا القرار في المؤتمر العالمي للاتصالات الراديوية لعام </w:t>
      </w:r>
      <w:r>
        <w:t>2015</w:t>
      </w:r>
      <w:r w:rsidRPr="00E106DB">
        <w:rPr>
          <w:rFonts w:hint="cs"/>
          <w:rtl/>
        </w:rPr>
        <w:t xml:space="preserve"> </w:t>
      </w:r>
      <w:r w:rsidRPr="00E106DB">
        <w:t>(WRC-</w:t>
      </w:r>
      <w:r>
        <w:t>15</w:t>
      </w:r>
      <w:r w:rsidRPr="00E106DB">
        <w:t>)</w:t>
      </w:r>
      <w:r w:rsidRPr="00E106DB">
        <w:rPr>
          <w:rFonts w:hint="cs"/>
          <w:rtl/>
        </w:rPr>
        <w:t>.</w:t>
      </w:r>
    </w:p>
  </w:footnote>
  <w:footnote w:id="16">
    <w:p w:rsidR="00CD6A6E" w:rsidRDefault="00CD6A6E" w:rsidP="00637AE1">
      <w:pPr>
        <w:pStyle w:val="Footnotetexte"/>
        <w:rPr>
          <w:rtl/>
        </w:rPr>
      </w:pPr>
      <w:r>
        <w:rPr>
          <w:rStyle w:val="FootnoteReference"/>
          <w:rFonts w:eastAsia="Times New Roman"/>
          <w:rtl/>
          <w:lang w:val="en-GB" w:eastAsia="en-US" w:bidi="ar-SA"/>
        </w:rPr>
        <w:t>**</w:t>
      </w:r>
      <w:r>
        <w:rPr>
          <w:szCs w:val="20"/>
          <w:rtl/>
          <w:lang w:bidi="ar-SA"/>
        </w:rPr>
        <w:t xml:space="preserve"> </w:t>
      </w:r>
      <w:r>
        <w:rPr>
          <w:rtl/>
        </w:rPr>
        <w:tab/>
      </w:r>
      <w:r w:rsidRPr="0018044E">
        <w:rPr>
          <w:rFonts w:hint="cs"/>
          <w:i/>
          <w:iCs/>
          <w:rtl/>
        </w:rPr>
        <w:t>ملاحظة من الأمانة</w:t>
      </w:r>
      <w:r>
        <w:rPr>
          <w:rFonts w:hint="cs"/>
          <w:rtl/>
        </w:rPr>
        <w:t>: عدل المؤتمر </w:t>
      </w:r>
      <w:r>
        <w:t>WRC</w:t>
      </w:r>
      <w:r>
        <w:noBreakHyphen/>
        <w:t>15</w:t>
      </w:r>
      <w:r>
        <w:rPr>
          <w:rFonts w:hint="cs"/>
          <w:rtl/>
        </w:rPr>
        <w:t xml:space="preserve"> مجدداً أحكام الرقم </w:t>
      </w:r>
      <w:r w:rsidRPr="006B23B4">
        <w:rPr>
          <w:b/>
          <w:bCs/>
        </w:rPr>
        <w:t>49.11</w:t>
      </w:r>
      <w:r>
        <w:rPr>
          <w:rFonts w:hint="cs"/>
          <w:rtl/>
        </w:rPr>
        <w:t>. ونتيجة لذلك، فإن "مهلة الثلاث سنوات بعد تاريخ التعليق" يفهم منها أنها تشير إلى نهاية المهلة القصوى للتعليق بموجب الرقم </w:t>
      </w:r>
      <w:r w:rsidRPr="006B23B4">
        <w:rPr>
          <w:b/>
          <w:bCs/>
        </w:rPr>
        <w:t>49.11</w:t>
      </w:r>
      <w:r>
        <w:rPr>
          <w:rFonts w:hint="cs"/>
          <w:rtl/>
        </w:rPr>
        <w:t>.</w:t>
      </w:r>
    </w:p>
  </w:footnote>
  <w:footnote w:id="17">
    <w:p w:rsidR="00CD6A6E" w:rsidRPr="00034D88" w:rsidRDefault="00CD6A6E" w:rsidP="00CF78F1">
      <w:pPr>
        <w:pStyle w:val="Footnotetexte"/>
        <w:rPr>
          <w:lang w:val="en-GB"/>
        </w:rPr>
      </w:pPr>
      <w:r>
        <w:rPr>
          <w:rStyle w:val="FootnoteReference"/>
          <w:rFonts w:eastAsia="Times New Roman"/>
          <w:rtl/>
          <w:lang w:val="en-GB" w:eastAsia="en-US" w:bidi="ar-SA"/>
        </w:rPr>
        <w:t>13</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2</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31</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A6E" w:rsidRPr="0022450F" w:rsidRDefault="00CD6A6E" w:rsidP="0022450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A6E" w:rsidRPr="007358FA" w:rsidRDefault="00CD6A6E" w:rsidP="00780DF5">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3</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rsidR="00CD6A6E" w:rsidRPr="00AF2F0E" w:rsidRDefault="00CD6A6E" w:rsidP="00D6040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rsidR="00CD6A6E" w:rsidRPr="007358FA" w:rsidRDefault="00CD6A6E" w:rsidP="00DD5B76">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26</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27</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28</w:t>
          </w:r>
          <w:r w:rsidRPr="0096795B">
            <w:rPr>
              <w:rFonts w:cs="Times New Roman"/>
              <w:sz w:val="21"/>
              <w:szCs w:val="21"/>
              <w:lang w:val="en-US" w:bidi="ar-EG"/>
            </w:rPr>
            <w:fldChar w:fldCharType="end"/>
          </w:r>
        </w:p>
      </w:tc>
      <w:tc>
        <w:tcPr>
          <w:tcW w:w="1701" w:type="dxa"/>
        </w:tcPr>
        <w:p w:rsidR="00CD6A6E" w:rsidRPr="00AF2F0E" w:rsidRDefault="00CD6A6E"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CD6A6E" w:rsidRPr="007358FA" w:rsidRDefault="00CD6A6E" w:rsidP="00DD5B76">
    <w:pPr>
      <w:pStyle w:val="Header"/>
      <w:rPr>
        <w:sz w:val="20"/>
        <w:szCs w:val="2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CD6A6E">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Fonts w:cs="Times New Roman"/>
              <w:sz w:val="21"/>
              <w:szCs w:val="21"/>
              <w:lang w:val="en-US" w:bidi="ar-EG"/>
            </w:rPr>
            <w:t>28</w:t>
          </w:r>
          <w:r w:rsidRPr="00CD6A6E">
            <w:rPr>
              <w:rFonts w:ascii="Traditional Arabic" w:hAnsi="Traditional Arabic"/>
              <w:i/>
              <w:iCs/>
              <w:sz w:val="28"/>
              <w:szCs w:val="28"/>
              <w:rtl/>
              <w:lang w:val="en-US" w:bidi="ar-EG"/>
            </w:rPr>
            <w:t>مكرراً</w:t>
          </w:r>
        </w:p>
      </w:tc>
      <w:tc>
        <w:tcPr>
          <w:tcW w:w="1701" w:type="dxa"/>
        </w:tcPr>
        <w:p w:rsidR="00CD6A6E" w:rsidRPr="00AF2F0E" w:rsidRDefault="00CD6A6E"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CD6A6E" w:rsidRPr="007358FA" w:rsidRDefault="00CD6A6E" w:rsidP="00780DF5">
    <w:pPr>
      <w:pStyle w:val="Header"/>
      <w:rPr>
        <w:sz w:val="20"/>
        <w:szCs w:val="2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171C70">
            <w:rPr>
              <w:rFonts w:cs="Times New Roman"/>
              <w:noProof/>
              <w:sz w:val="21"/>
              <w:szCs w:val="21"/>
              <w:rtl/>
              <w:lang w:val="en-US" w:bidi="ar-EG"/>
            </w:rPr>
            <w:t>30</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activeWritingStyle w:appName="MSWord" w:lang="ar-SA" w:vendorID="4" w:dllVersion="512" w:checkStyle="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95778"/>
    <w:rsid w:val="000A4BF8"/>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505F5"/>
    <w:rsid w:val="001523CF"/>
    <w:rsid w:val="00152D70"/>
    <w:rsid w:val="001577F5"/>
    <w:rsid w:val="00160B25"/>
    <w:rsid w:val="00170E8D"/>
    <w:rsid w:val="001711D8"/>
    <w:rsid w:val="00171C70"/>
    <w:rsid w:val="00171FDD"/>
    <w:rsid w:val="0018044E"/>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E3F"/>
    <w:rsid w:val="003C7B1D"/>
    <w:rsid w:val="003D47E7"/>
    <w:rsid w:val="003E5C4B"/>
    <w:rsid w:val="003F2BAC"/>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E4AD9"/>
    <w:rsid w:val="005E510F"/>
    <w:rsid w:val="005E599E"/>
    <w:rsid w:val="005E7843"/>
    <w:rsid w:val="00601501"/>
    <w:rsid w:val="006018AA"/>
    <w:rsid w:val="00602C73"/>
    <w:rsid w:val="0061419B"/>
    <w:rsid w:val="00616075"/>
    <w:rsid w:val="00621699"/>
    <w:rsid w:val="00626843"/>
    <w:rsid w:val="00626A9A"/>
    <w:rsid w:val="00626ABE"/>
    <w:rsid w:val="0063224E"/>
    <w:rsid w:val="00632A51"/>
    <w:rsid w:val="00637AE1"/>
    <w:rsid w:val="006401F2"/>
    <w:rsid w:val="00642E84"/>
    <w:rsid w:val="00646E78"/>
    <w:rsid w:val="00657893"/>
    <w:rsid w:val="0066056C"/>
    <w:rsid w:val="006731A2"/>
    <w:rsid w:val="00674CD4"/>
    <w:rsid w:val="0069492B"/>
    <w:rsid w:val="00695264"/>
    <w:rsid w:val="006B3E33"/>
    <w:rsid w:val="006B5D10"/>
    <w:rsid w:val="006C1EF7"/>
    <w:rsid w:val="006D049E"/>
    <w:rsid w:val="006D64DE"/>
    <w:rsid w:val="006D684D"/>
    <w:rsid w:val="006D7212"/>
    <w:rsid w:val="006E1FD1"/>
    <w:rsid w:val="006E25C6"/>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F0EE0"/>
    <w:rsid w:val="00800089"/>
    <w:rsid w:val="00805487"/>
    <w:rsid w:val="008064F3"/>
    <w:rsid w:val="00813FE0"/>
    <w:rsid w:val="00822ECA"/>
    <w:rsid w:val="00824DE7"/>
    <w:rsid w:val="00834D19"/>
    <w:rsid w:val="00835F59"/>
    <w:rsid w:val="008408E3"/>
    <w:rsid w:val="00844B09"/>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32281"/>
    <w:rsid w:val="00B447C2"/>
    <w:rsid w:val="00B55404"/>
    <w:rsid w:val="00B66708"/>
    <w:rsid w:val="00B7240E"/>
    <w:rsid w:val="00B765E7"/>
    <w:rsid w:val="00B7778A"/>
    <w:rsid w:val="00B85B61"/>
    <w:rsid w:val="00B939ED"/>
    <w:rsid w:val="00B948B6"/>
    <w:rsid w:val="00BA601E"/>
    <w:rsid w:val="00BC1228"/>
    <w:rsid w:val="00BC4C96"/>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20CC7"/>
    <w:rsid w:val="00E3340A"/>
    <w:rsid w:val="00E40169"/>
    <w:rsid w:val="00E46274"/>
    <w:rsid w:val="00E55DDA"/>
    <w:rsid w:val="00E5786F"/>
    <w:rsid w:val="00E659A2"/>
    <w:rsid w:val="00E7261D"/>
    <w:rsid w:val="00E778F7"/>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6E14"/>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E465-008E-4D91-BD5C-91007C1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657</TotalTime>
  <Pages>35</Pages>
  <Words>9361</Words>
  <Characters>53359</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74</cp:revision>
  <cp:lastPrinted>2008-11-19T09:53:00Z</cp:lastPrinted>
  <dcterms:created xsi:type="dcterms:W3CDTF">2012-09-07T09:02:00Z</dcterms:created>
  <dcterms:modified xsi:type="dcterms:W3CDTF">2018-07-30T13:03:00Z</dcterms:modified>
</cp:coreProperties>
</file>