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30" w:rsidRPr="00D7064E" w:rsidRDefault="00695930" w:rsidP="00695930">
      <w:pPr>
        <w:pStyle w:val="QuestionNo"/>
        <w:spacing w:before="480"/>
        <w:jc w:val="center"/>
        <w:rPr>
          <w:rFonts w:asciiTheme="majorBidi" w:hAnsiTheme="majorBidi" w:cstheme="majorBidi"/>
          <w:b w:val="0"/>
          <w:bCs/>
          <w:lang w:val="en-GB" w:eastAsia="zh-CN"/>
        </w:rPr>
      </w:pPr>
      <w:bookmarkStart w:id="0" w:name="drec" w:colFirst="0" w:colLast="0"/>
      <w:r w:rsidRPr="00D7064E">
        <w:rPr>
          <w:rFonts w:asciiTheme="majorBidi" w:hAnsiTheme="majorBidi" w:cstheme="majorBidi"/>
          <w:b w:val="0"/>
          <w:bCs/>
          <w:lang w:val="en-GB"/>
        </w:rPr>
        <w:t xml:space="preserve">QUESTION ITU-R </w:t>
      </w:r>
      <w:r>
        <w:rPr>
          <w:rFonts w:asciiTheme="majorBidi" w:hAnsiTheme="majorBidi" w:cstheme="majorBidi"/>
          <w:b w:val="0"/>
          <w:bCs/>
          <w:lang w:val="en-GB"/>
        </w:rPr>
        <w:t>256/7</w:t>
      </w:r>
      <w:r w:rsidRPr="00D7064E">
        <w:rPr>
          <w:rStyle w:val="FootnoteReference"/>
          <w:rFonts w:asciiTheme="majorBidi" w:hAnsiTheme="majorBidi" w:cstheme="majorBidi"/>
          <w:b w:val="0"/>
          <w:bCs/>
          <w:szCs w:val="28"/>
          <w:lang w:val="en-GB"/>
        </w:rPr>
        <w:footnoteReference w:customMarkFollows="1" w:id="1"/>
        <w:sym w:font="Symbol" w:char="F02A"/>
      </w:r>
    </w:p>
    <w:p w:rsidR="00695930" w:rsidRDefault="00695930" w:rsidP="00695930">
      <w:pPr>
        <w:pStyle w:val="Rectitle"/>
        <w:rPr>
          <w:rFonts w:asciiTheme="majorBidi" w:hAnsiTheme="majorBidi" w:cstheme="majorBidi"/>
          <w:lang w:val="en-GB"/>
        </w:rPr>
      </w:pPr>
      <w:bookmarkStart w:id="1" w:name="dtitle1" w:colFirst="0" w:colLast="0"/>
      <w:bookmarkEnd w:id="0"/>
      <w:r w:rsidRPr="00D7064E">
        <w:rPr>
          <w:rFonts w:asciiTheme="majorBidi" w:hAnsiTheme="majorBidi" w:cstheme="majorBidi"/>
          <w:lang w:val="en-GB"/>
        </w:rPr>
        <w:t>Space weather observations</w:t>
      </w:r>
    </w:p>
    <w:p w:rsidR="00695930" w:rsidRPr="00501FF8" w:rsidRDefault="00695930" w:rsidP="00695930">
      <w:pPr>
        <w:pStyle w:val="Questiondate"/>
        <w:rPr>
          <w:rFonts w:asciiTheme="majorBidi" w:hAnsiTheme="majorBidi" w:cstheme="majorBidi"/>
          <w:iCs/>
          <w:lang w:val="en-GB"/>
        </w:rPr>
      </w:pPr>
      <w:r w:rsidRPr="00501FF8">
        <w:rPr>
          <w:rFonts w:asciiTheme="majorBidi" w:hAnsiTheme="majorBidi" w:cstheme="majorBidi"/>
          <w:i w:val="0"/>
          <w:iCs/>
          <w:lang w:val="en-GB"/>
        </w:rPr>
        <w:t>(2015)</w:t>
      </w:r>
    </w:p>
    <w:p w:rsidR="00695930" w:rsidRPr="00D7064E" w:rsidRDefault="00695930" w:rsidP="00695930">
      <w:pPr>
        <w:pStyle w:val="Normalaftertitle"/>
        <w:rPr>
          <w:rFonts w:asciiTheme="majorBidi" w:hAnsiTheme="majorBidi" w:cstheme="majorBidi"/>
        </w:rPr>
      </w:pPr>
      <w:bookmarkStart w:id="2" w:name="dbreak"/>
      <w:bookmarkEnd w:id="1"/>
      <w:bookmarkEnd w:id="2"/>
      <w:r w:rsidRPr="00D7064E">
        <w:rPr>
          <w:rFonts w:asciiTheme="majorBidi" w:hAnsiTheme="majorBidi" w:cstheme="majorBidi"/>
        </w:rPr>
        <w:t>The ITU Radiocommunication Assembly,</w:t>
      </w:r>
    </w:p>
    <w:p w:rsidR="00695930" w:rsidRPr="00501FF8" w:rsidRDefault="00695930" w:rsidP="00695930">
      <w:pPr>
        <w:pStyle w:val="Call"/>
        <w:rPr>
          <w:rFonts w:asciiTheme="majorBidi" w:hAnsiTheme="majorBidi" w:cstheme="majorBidi"/>
          <w:lang w:val="en-GB"/>
        </w:rPr>
      </w:pPr>
      <w:r w:rsidRPr="00501FF8">
        <w:rPr>
          <w:rFonts w:asciiTheme="majorBidi" w:hAnsiTheme="majorBidi" w:cstheme="majorBidi"/>
        </w:rPr>
        <w:t>considering</w:t>
      </w:r>
    </w:p>
    <w:p w:rsidR="00695930" w:rsidRPr="00D7064E" w:rsidRDefault="00695930" w:rsidP="00695930">
      <w:pPr>
        <w:spacing w:before="120"/>
        <w:jc w:val="left"/>
        <w:rPr>
          <w:rFonts w:asciiTheme="majorBidi" w:hAnsiTheme="majorBidi" w:cstheme="majorBidi"/>
          <w:szCs w:val="24"/>
          <w:lang w:val="en-GB"/>
        </w:rPr>
      </w:pPr>
      <w:r w:rsidRPr="00D7064E">
        <w:rPr>
          <w:rFonts w:asciiTheme="majorBidi" w:hAnsiTheme="majorBidi" w:cstheme="majorBidi"/>
          <w:i/>
          <w:szCs w:val="24"/>
          <w:lang w:val="en-GB"/>
        </w:rPr>
        <w:t>a)</w:t>
      </w:r>
      <w:r w:rsidRPr="00D7064E">
        <w:rPr>
          <w:rFonts w:asciiTheme="majorBidi" w:hAnsiTheme="majorBidi" w:cstheme="majorBidi"/>
          <w:szCs w:val="24"/>
          <w:lang w:val="en-GB"/>
        </w:rPr>
        <w:tab/>
        <w:t>that space weather observations are becoming increasingly important in detecting solar activity events that could impact services critical to the economy, safety and security of administrations;</w:t>
      </w:r>
    </w:p>
    <w:p w:rsidR="00695930" w:rsidRPr="00D7064E" w:rsidRDefault="00695930" w:rsidP="00695930">
      <w:pPr>
        <w:spacing w:before="120"/>
        <w:jc w:val="left"/>
        <w:rPr>
          <w:rFonts w:asciiTheme="majorBidi" w:hAnsiTheme="majorBidi" w:cstheme="majorBidi"/>
          <w:szCs w:val="24"/>
          <w:lang w:val="en-GB"/>
        </w:rPr>
      </w:pPr>
      <w:r w:rsidRPr="00D7064E">
        <w:rPr>
          <w:rFonts w:asciiTheme="majorBidi" w:hAnsiTheme="majorBidi" w:cstheme="majorBidi"/>
          <w:i/>
          <w:szCs w:val="24"/>
          <w:lang w:val="en-GB"/>
        </w:rPr>
        <w:t>b)</w:t>
      </w:r>
      <w:r w:rsidRPr="00D7064E">
        <w:rPr>
          <w:rFonts w:asciiTheme="majorBidi" w:hAnsiTheme="majorBidi" w:cstheme="majorBidi"/>
          <w:szCs w:val="24"/>
          <w:lang w:val="en-GB"/>
        </w:rPr>
        <w:tab/>
        <w:t>that these observations are made from platforms that may be ground based, airborne, or space-based;</w:t>
      </w:r>
    </w:p>
    <w:p w:rsidR="00695930" w:rsidRPr="00D7064E" w:rsidRDefault="00695930" w:rsidP="00695930">
      <w:pPr>
        <w:spacing w:before="120"/>
        <w:jc w:val="left"/>
        <w:rPr>
          <w:rFonts w:asciiTheme="majorBidi" w:hAnsiTheme="majorBidi" w:cstheme="majorBidi"/>
          <w:szCs w:val="24"/>
          <w:lang w:val="en-GB"/>
        </w:rPr>
      </w:pPr>
      <w:r w:rsidRPr="00D7064E">
        <w:rPr>
          <w:rFonts w:asciiTheme="majorBidi" w:hAnsiTheme="majorBidi" w:cstheme="majorBidi"/>
          <w:i/>
          <w:szCs w:val="24"/>
          <w:lang w:val="en-GB"/>
        </w:rPr>
        <w:t>c)</w:t>
      </w:r>
      <w:r w:rsidRPr="00D7064E">
        <w:rPr>
          <w:rFonts w:asciiTheme="majorBidi" w:hAnsiTheme="majorBidi" w:cstheme="majorBidi"/>
          <w:szCs w:val="24"/>
          <w:lang w:val="en-GB"/>
        </w:rPr>
        <w:tab/>
        <w:t>that some of the sensors operate by receiving low level natural emissions of the Sun or the Earth’s atmosphere, and therefore may suffer interference at levels which could be permissible for other radio systems,</w:t>
      </w:r>
    </w:p>
    <w:p w:rsidR="00695930" w:rsidRPr="00D7064E" w:rsidRDefault="00695930" w:rsidP="00695930">
      <w:pPr>
        <w:pStyle w:val="Call"/>
        <w:rPr>
          <w:rFonts w:asciiTheme="majorBidi" w:hAnsiTheme="majorBidi" w:cstheme="majorBidi"/>
          <w:lang w:val="en-GB"/>
        </w:rPr>
      </w:pPr>
      <w:r w:rsidRPr="00D7064E">
        <w:rPr>
          <w:rFonts w:asciiTheme="majorBidi" w:hAnsiTheme="majorBidi" w:cstheme="majorBidi"/>
          <w:lang w:val="en-GB"/>
        </w:rPr>
        <w:t>noting</w:t>
      </w:r>
    </w:p>
    <w:p w:rsidR="00695930" w:rsidRPr="00D7064E" w:rsidRDefault="00695930" w:rsidP="00695930">
      <w:pPr>
        <w:spacing w:before="120"/>
        <w:jc w:val="left"/>
        <w:rPr>
          <w:rFonts w:asciiTheme="majorBidi" w:hAnsiTheme="majorBidi" w:cstheme="majorBidi"/>
          <w:szCs w:val="24"/>
          <w:lang w:val="en-GB"/>
        </w:rPr>
      </w:pPr>
      <w:r w:rsidRPr="00D7064E">
        <w:rPr>
          <w:rFonts w:asciiTheme="majorBidi" w:hAnsiTheme="majorBidi" w:cstheme="majorBidi"/>
          <w:i/>
          <w:iCs/>
          <w:szCs w:val="24"/>
          <w:lang w:val="en-GB"/>
        </w:rPr>
        <w:t>a)</w:t>
      </w:r>
      <w:r w:rsidRPr="00D7064E">
        <w:rPr>
          <w:rFonts w:asciiTheme="majorBidi" w:hAnsiTheme="majorBidi" w:cstheme="majorBidi"/>
          <w:szCs w:val="24"/>
          <w:lang w:val="en-GB"/>
        </w:rPr>
        <w:tab/>
        <w:t>that currently there is no definition for Space Weather in the ITU terminology</w:t>
      </w:r>
      <w:r>
        <w:rPr>
          <w:rFonts w:asciiTheme="majorBidi" w:hAnsiTheme="majorBidi" w:cstheme="majorBidi"/>
          <w:szCs w:val="24"/>
          <w:lang w:val="en-GB"/>
        </w:rPr>
        <w:t>;</w:t>
      </w:r>
    </w:p>
    <w:p w:rsidR="00695930" w:rsidRPr="00D7064E" w:rsidRDefault="00695930" w:rsidP="00695930">
      <w:pPr>
        <w:spacing w:before="120"/>
        <w:jc w:val="left"/>
        <w:rPr>
          <w:rFonts w:asciiTheme="majorBidi" w:hAnsiTheme="majorBidi" w:cstheme="majorBidi"/>
          <w:szCs w:val="24"/>
          <w:lang w:val="en-GB"/>
        </w:rPr>
      </w:pPr>
      <w:r w:rsidRPr="00D7064E">
        <w:rPr>
          <w:rFonts w:asciiTheme="majorBidi" w:hAnsiTheme="majorBidi" w:cstheme="majorBidi"/>
          <w:i/>
          <w:iCs/>
          <w:szCs w:val="24"/>
          <w:lang w:val="en-GB"/>
        </w:rPr>
        <w:t>b)</w:t>
      </w:r>
      <w:r w:rsidRPr="00D7064E">
        <w:rPr>
          <w:rFonts w:asciiTheme="majorBidi" w:hAnsiTheme="majorBidi" w:cstheme="majorBidi"/>
          <w:szCs w:val="24"/>
          <w:lang w:val="en-GB"/>
        </w:rPr>
        <w:tab/>
        <w:t xml:space="preserve">that the definition of Space Weather given by the World Meteorological Organization is as follows: “Space Weather encompasses the conditions and processes occurring in space, including on the sun, in the magnetosphere, ionosphere and thermosphere, which have the potential to affect the near-Earth environment”, </w:t>
      </w:r>
    </w:p>
    <w:p w:rsidR="00695930" w:rsidRPr="00D7064E" w:rsidRDefault="00695930" w:rsidP="00695930">
      <w:pPr>
        <w:pStyle w:val="Call"/>
        <w:rPr>
          <w:rFonts w:asciiTheme="majorBidi" w:hAnsiTheme="majorBidi" w:cstheme="majorBidi"/>
          <w:lang w:val="en-GB"/>
        </w:rPr>
      </w:pPr>
      <w:r w:rsidRPr="00D7064E">
        <w:rPr>
          <w:rFonts w:asciiTheme="majorBidi" w:hAnsiTheme="majorBidi" w:cstheme="majorBidi"/>
          <w:lang w:val="en-GB"/>
        </w:rPr>
        <w:t xml:space="preserve">decides </w:t>
      </w:r>
      <w:r w:rsidRPr="00D7064E">
        <w:rPr>
          <w:rFonts w:asciiTheme="majorBidi" w:hAnsiTheme="majorBidi" w:cstheme="majorBidi"/>
          <w:i w:val="0"/>
          <w:iCs/>
          <w:lang w:val="en-GB"/>
        </w:rPr>
        <w:t xml:space="preserve">that </w:t>
      </w:r>
      <w:r>
        <w:rPr>
          <w:rFonts w:asciiTheme="majorBidi" w:hAnsiTheme="majorBidi" w:cstheme="majorBidi"/>
          <w:i w:val="0"/>
          <w:iCs/>
          <w:lang w:val="en-GB"/>
        </w:rPr>
        <w:t xml:space="preserve">the </w:t>
      </w:r>
      <w:r w:rsidRPr="00D7064E">
        <w:rPr>
          <w:rFonts w:asciiTheme="majorBidi" w:hAnsiTheme="majorBidi" w:cstheme="majorBidi"/>
          <w:i w:val="0"/>
          <w:iCs/>
          <w:lang w:val="en-GB"/>
        </w:rPr>
        <w:t>following Questions should be studied</w:t>
      </w:r>
    </w:p>
    <w:p w:rsidR="00695930" w:rsidRPr="00D7064E" w:rsidRDefault="00695930" w:rsidP="00695930">
      <w:pPr>
        <w:spacing w:before="120"/>
        <w:jc w:val="left"/>
        <w:rPr>
          <w:rFonts w:asciiTheme="majorBidi" w:hAnsiTheme="majorBidi" w:cstheme="majorBidi"/>
          <w:lang w:val="en-GB"/>
        </w:rPr>
      </w:pPr>
      <w:r w:rsidRPr="00D7064E">
        <w:rPr>
          <w:rFonts w:asciiTheme="majorBidi" w:hAnsiTheme="majorBidi" w:cstheme="majorBidi"/>
          <w:lang w:val="en-GB"/>
        </w:rPr>
        <w:t>1</w:t>
      </w:r>
      <w:r w:rsidRPr="00D7064E">
        <w:rPr>
          <w:rFonts w:asciiTheme="majorBidi" w:hAnsiTheme="majorBidi" w:cstheme="majorBidi"/>
          <w:lang w:val="en-GB"/>
        </w:rPr>
        <w:tab/>
        <w:t>What is the radio service(s) applicable for space weather sensors?</w:t>
      </w:r>
    </w:p>
    <w:p w:rsidR="00695930" w:rsidRPr="00D7064E" w:rsidRDefault="00695930" w:rsidP="00695930">
      <w:pPr>
        <w:spacing w:before="120"/>
        <w:jc w:val="left"/>
        <w:rPr>
          <w:rFonts w:asciiTheme="majorBidi" w:hAnsiTheme="majorBidi" w:cstheme="majorBidi"/>
          <w:lang w:val="en-GB"/>
        </w:rPr>
      </w:pPr>
      <w:r w:rsidRPr="00D7064E">
        <w:rPr>
          <w:rFonts w:asciiTheme="majorBidi" w:hAnsiTheme="majorBidi" w:cstheme="majorBidi"/>
          <w:lang w:val="en-GB"/>
        </w:rPr>
        <w:t>2</w:t>
      </w:r>
      <w:r w:rsidRPr="00D7064E">
        <w:rPr>
          <w:rFonts w:asciiTheme="majorBidi" w:hAnsiTheme="majorBidi" w:cstheme="majorBidi"/>
          <w:lang w:val="en-GB"/>
        </w:rPr>
        <w:tab/>
        <w:t xml:space="preserve">Which parts of the existing frequency allocations in RR Article </w:t>
      </w:r>
      <w:r w:rsidRPr="00D7064E">
        <w:rPr>
          <w:rFonts w:asciiTheme="majorBidi" w:hAnsiTheme="majorBidi" w:cstheme="majorBidi"/>
          <w:b/>
          <w:bCs/>
          <w:lang w:val="en-GB"/>
        </w:rPr>
        <w:t>5</w:t>
      </w:r>
      <w:r w:rsidRPr="00D7064E">
        <w:rPr>
          <w:rFonts w:asciiTheme="majorBidi" w:hAnsiTheme="majorBidi" w:cstheme="majorBidi"/>
          <w:lang w:val="en-GB"/>
        </w:rPr>
        <w:t xml:space="preserve"> are suitable for use by space weather observations?</w:t>
      </w:r>
    </w:p>
    <w:p w:rsidR="00695930" w:rsidRPr="00D7064E" w:rsidRDefault="00695930" w:rsidP="00695930">
      <w:pPr>
        <w:spacing w:before="120"/>
        <w:jc w:val="left"/>
        <w:rPr>
          <w:rFonts w:asciiTheme="majorBidi" w:hAnsiTheme="majorBidi" w:cstheme="majorBidi"/>
          <w:lang w:val="en-GB"/>
        </w:rPr>
      </w:pPr>
      <w:r w:rsidRPr="00D7064E">
        <w:rPr>
          <w:rFonts w:asciiTheme="majorBidi" w:hAnsiTheme="majorBidi" w:cstheme="majorBidi"/>
          <w:lang w:val="en-GB"/>
        </w:rPr>
        <w:t>3</w:t>
      </w:r>
      <w:r w:rsidRPr="00D7064E">
        <w:rPr>
          <w:rFonts w:asciiTheme="majorBidi" w:hAnsiTheme="majorBidi" w:cstheme="majorBidi"/>
          <w:lang w:val="en-GB"/>
        </w:rPr>
        <w:tab/>
        <w:t>What are typical technical and operational characteristics of space weather sensors?</w:t>
      </w:r>
    </w:p>
    <w:p w:rsidR="00695930" w:rsidRPr="00D7064E" w:rsidRDefault="00695930" w:rsidP="00695930">
      <w:pPr>
        <w:spacing w:before="120"/>
        <w:jc w:val="left"/>
        <w:rPr>
          <w:rFonts w:asciiTheme="majorBidi" w:hAnsiTheme="majorBidi" w:cstheme="majorBidi"/>
          <w:lang w:val="en-GB"/>
        </w:rPr>
      </w:pPr>
      <w:r w:rsidRPr="00D7064E">
        <w:rPr>
          <w:rFonts w:asciiTheme="majorBidi" w:hAnsiTheme="majorBidi" w:cstheme="majorBidi"/>
          <w:lang w:val="en-GB"/>
        </w:rPr>
        <w:t>4</w:t>
      </w:r>
      <w:r w:rsidRPr="00D7064E">
        <w:rPr>
          <w:rFonts w:asciiTheme="majorBidi" w:hAnsiTheme="majorBidi" w:cstheme="majorBidi"/>
          <w:lang w:val="en-GB"/>
        </w:rPr>
        <w:tab/>
        <w:t>What protection would be necessary for the operation of these systems?</w:t>
      </w:r>
    </w:p>
    <w:p w:rsidR="00695930" w:rsidRPr="00D7064E" w:rsidRDefault="00695930" w:rsidP="00695930">
      <w:pPr>
        <w:pStyle w:val="Call"/>
        <w:rPr>
          <w:rFonts w:asciiTheme="majorBidi" w:hAnsiTheme="majorBidi" w:cstheme="majorBidi"/>
          <w:lang w:val="en-GB"/>
        </w:rPr>
      </w:pPr>
      <w:r>
        <w:rPr>
          <w:rFonts w:asciiTheme="majorBidi" w:hAnsiTheme="majorBidi" w:cstheme="majorBidi"/>
          <w:lang w:val="en-GB"/>
        </w:rPr>
        <w:t>further decides</w:t>
      </w:r>
    </w:p>
    <w:p w:rsidR="00695930" w:rsidRPr="00D7064E" w:rsidRDefault="00695930" w:rsidP="00695930">
      <w:pPr>
        <w:spacing w:before="120"/>
        <w:jc w:val="left"/>
        <w:rPr>
          <w:rFonts w:asciiTheme="majorBidi" w:hAnsiTheme="majorBidi" w:cstheme="majorBidi"/>
          <w:lang w:val="en-GB"/>
        </w:rPr>
      </w:pPr>
      <w:r w:rsidRPr="00D7064E">
        <w:rPr>
          <w:rFonts w:asciiTheme="majorBidi" w:hAnsiTheme="majorBidi" w:cstheme="majorBidi"/>
          <w:lang w:val="en-GB"/>
        </w:rPr>
        <w:t>1</w:t>
      </w:r>
      <w:r w:rsidRPr="00D7064E">
        <w:rPr>
          <w:rFonts w:asciiTheme="majorBidi" w:hAnsiTheme="majorBidi" w:cstheme="majorBidi"/>
          <w:lang w:val="en-GB"/>
        </w:rPr>
        <w:tab/>
        <w:t>that the results of the above studies should be included in one or more ITU</w:t>
      </w:r>
      <w:r w:rsidRPr="00D7064E">
        <w:rPr>
          <w:rFonts w:asciiTheme="majorBidi" w:hAnsiTheme="majorBidi" w:cstheme="majorBidi"/>
          <w:lang w:val="en-GB"/>
        </w:rPr>
        <w:noBreakHyphen/>
        <w:t>R Recommendations and/or Reports as appropriate;</w:t>
      </w:r>
    </w:p>
    <w:p w:rsidR="00695930" w:rsidRPr="00D7064E" w:rsidRDefault="00695930" w:rsidP="00695930">
      <w:pPr>
        <w:spacing w:before="120"/>
        <w:jc w:val="left"/>
        <w:rPr>
          <w:rFonts w:asciiTheme="majorBidi" w:hAnsiTheme="majorBidi" w:cstheme="majorBidi"/>
          <w:szCs w:val="24"/>
          <w:lang w:val="en-GB"/>
        </w:rPr>
      </w:pPr>
      <w:r w:rsidRPr="00D7064E">
        <w:rPr>
          <w:rFonts w:asciiTheme="majorBidi" w:hAnsiTheme="majorBidi" w:cstheme="majorBidi"/>
          <w:szCs w:val="24"/>
          <w:lang w:val="en-GB"/>
        </w:rPr>
        <w:t>2</w:t>
      </w:r>
      <w:r w:rsidRPr="00D7064E">
        <w:rPr>
          <w:rFonts w:asciiTheme="majorBidi" w:hAnsiTheme="majorBidi" w:cstheme="majorBidi"/>
          <w:szCs w:val="24"/>
          <w:lang w:val="en-GB"/>
        </w:rPr>
        <w:tab/>
        <w:t>that the above studies shou</w:t>
      </w:r>
      <w:r w:rsidR="005376AC">
        <w:rPr>
          <w:rFonts w:asciiTheme="majorBidi" w:hAnsiTheme="majorBidi" w:cstheme="majorBidi"/>
          <w:szCs w:val="24"/>
          <w:lang w:val="en-GB"/>
        </w:rPr>
        <w:t>ld be completed by the year 2023</w:t>
      </w:r>
      <w:bookmarkStart w:id="3" w:name="_GoBack"/>
      <w:bookmarkEnd w:id="3"/>
      <w:r w:rsidRPr="00D7064E">
        <w:rPr>
          <w:rFonts w:asciiTheme="majorBidi" w:hAnsiTheme="majorBidi" w:cstheme="majorBidi"/>
          <w:szCs w:val="24"/>
          <w:lang w:val="en-GB"/>
        </w:rPr>
        <w:t>.</w:t>
      </w:r>
    </w:p>
    <w:p w:rsidR="00695930" w:rsidRDefault="00695930" w:rsidP="00695930">
      <w:pPr>
        <w:spacing w:before="480"/>
        <w:rPr>
          <w:rFonts w:asciiTheme="majorBidi" w:hAnsiTheme="majorBidi" w:cstheme="majorBidi"/>
          <w:szCs w:val="24"/>
          <w:lang w:val="en-GB"/>
        </w:rPr>
      </w:pPr>
      <w:r w:rsidRPr="00D7064E">
        <w:rPr>
          <w:rFonts w:asciiTheme="majorBidi" w:hAnsiTheme="majorBidi" w:cstheme="majorBidi"/>
          <w:szCs w:val="24"/>
          <w:lang w:val="en-GB"/>
        </w:rPr>
        <w:t>Category: S3</w:t>
      </w:r>
    </w:p>
    <w:p w:rsidR="00CC001C" w:rsidRDefault="00CC001C"/>
    <w:sectPr w:rsidR="00CC00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930" w:rsidRDefault="00695930" w:rsidP="00695930">
      <w:pPr>
        <w:spacing w:before="0" w:line="240" w:lineRule="auto"/>
      </w:pPr>
      <w:r>
        <w:separator/>
      </w:r>
    </w:p>
  </w:endnote>
  <w:endnote w:type="continuationSeparator" w:id="0">
    <w:p w:rsidR="00695930" w:rsidRDefault="00695930" w:rsidP="0069593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930" w:rsidRDefault="00695930" w:rsidP="00695930">
      <w:pPr>
        <w:spacing w:before="0" w:line="240" w:lineRule="auto"/>
      </w:pPr>
      <w:r>
        <w:separator/>
      </w:r>
    </w:p>
  </w:footnote>
  <w:footnote w:type="continuationSeparator" w:id="0">
    <w:p w:rsidR="00695930" w:rsidRDefault="00695930" w:rsidP="00695930">
      <w:pPr>
        <w:spacing w:before="0" w:line="240" w:lineRule="auto"/>
      </w:pPr>
      <w:r>
        <w:continuationSeparator/>
      </w:r>
    </w:p>
  </w:footnote>
  <w:footnote w:id="1">
    <w:p w:rsidR="00695930" w:rsidRDefault="00695930" w:rsidP="00695930">
      <w:pPr>
        <w:pStyle w:val="FootnoteText"/>
      </w:pPr>
      <w:r w:rsidRPr="00FC7FB5">
        <w:rPr>
          <w:rStyle w:val="FootnoteReference"/>
        </w:rPr>
        <w:sym w:font="Symbol" w:char="F02A"/>
      </w:r>
      <w:r>
        <w:tab/>
      </w:r>
      <w:r w:rsidRPr="00C13B84">
        <w:rPr>
          <w:rFonts w:asciiTheme="majorBidi" w:hAnsiTheme="majorBidi" w:cstheme="majorBidi"/>
          <w:sz w:val="24"/>
          <w:szCs w:val="24"/>
        </w:rPr>
        <w:t>This Question should be brought to the attention of the World Meteorological Organization</w:t>
      </w:r>
      <w:r w:rsidRPr="00FC7FB5">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930"/>
    <w:rsid w:val="005376AC"/>
    <w:rsid w:val="00695930"/>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AB6B5-8362-4DF6-8D23-3422BE42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93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695930"/>
    <w:rPr>
      <w:position w:val="6"/>
      <w:sz w:val="18"/>
    </w:rPr>
  </w:style>
  <w:style w:type="paragraph" w:styleId="FootnoteText">
    <w:name w:val="footnote text"/>
    <w:basedOn w:val="Normal"/>
    <w:link w:val="FootnoteTextChar"/>
    <w:rsid w:val="00695930"/>
    <w:pPr>
      <w:keepLines/>
      <w:tabs>
        <w:tab w:val="left" w:pos="255"/>
      </w:tabs>
      <w:spacing w:before="80" w:line="240" w:lineRule="exact"/>
      <w:ind w:left="255" w:hanging="255"/>
    </w:pPr>
    <w:rPr>
      <w:sz w:val="20"/>
    </w:rPr>
  </w:style>
  <w:style w:type="character" w:customStyle="1" w:styleId="FootnoteTextChar">
    <w:name w:val="Footnote Text Char"/>
    <w:basedOn w:val="DefaultParagraphFont"/>
    <w:link w:val="FootnoteText"/>
    <w:rsid w:val="00695930"/>
    <w:rPr>
      <w:rFonts w:ascii="Calibri" w:eastAsia="Times New Roman" w:hAnsi="Calibri" w:cs="Calibri"/>
      <w:sz w:val="20"/>
      <w:lang w:val="en-US" w:eastAsia="en-US"/>
    </w:rPr>
  </w:style>
  <w:style w:type="paragraph" w:customStyle="1" w:styleId="Call">
    <w:name w:val="Call"/>
    <w:basedOn w:val="Normal"/>
    <w:next w:val="Normal"/>
    <w:rsid w:val="00695930"/>
    <w:pPr>
      <w:keepNext/>
      <w:keepLines/>
      <w:spacing w:before="240"/>
      <w:ind w:left="794"/>
      <w:jc w:val="left"/>
    </w:pPr>
    <w:rPr>
      <w:i/>
    </w:rPr>
  </w:style>
  <w:style w:type="paragraph" w:customStyle="1" w:styleId="Questiondate">
    <w:name w:val="Question_date"/>
    <w:basedOn w:val="Normal"/>
    <w:next w:val="Normal"/>
    <w:rsid w:val="00695930"/>
    <w:pPr>
      <w:keepNext/>
      <w:keepLines/>
      <w:tabs>
        <w:tab w:val="clear" w:pos="794"/>
        <w:tab w:val="clear" w:pos="1191"/>
        <w:tab w:val="clear" w:pos="1588"/>
        <w:tab w:val="clear" w:pos="1985"/>
      </w:tabs>
      <w:jc w:val="right"/>
    </w:pPr>
    <w:rPr>
      <w:i/>
    </w:rPr>
  </w:style>
  <w:style w:type="paragraph" w:customStyle="1" w:styleId="Rectitle">
    <w:name w:val="Rec_title"/>
    <w:basedOn w:val="Normal"/>
    <w:next w:val="Normal"/>
    <w:link w:val="RectitleChar"/>
    <w:rsid w:val="00695930"/>
    <w:pPr>
      <w:keepNext/>
      <w:keepLines/>
      <w:spacing w:before="360" w:line="240" w:lineRule="auto"/>
      <w:jc w:val="center"/>
    </w:pPr>
    <w:rPr>
      <w:b/>
      <w:sz w:val="28"/>
    </w:rPr>
  </w:style>
  <w:style w:type="paragraph" w:customStyle="1" w:styleId="QuestionNo">
    <w:name w:val="Question_No"/>
    <w:basedOn w:val="Normal"/>
    <w:next w:val="Normal"/>
    <w:rsid w:val="00695930"/>
    <w:pPr>
      <w:keepNext/>
      <w:keepLines/>
      <w:spacing w:before="0"/>
      <w:jc w:val="left"/>
    </w:pPr>
    <w:rPr>
      <w:b/>
      <w:sz w:val="28"/>
    </w:rPr>
  </w:style>
  <w:style w:type="character" w:customStyle="1" w:styleId="RectitleChar">
    <w:name w:val="Rec_title Char"/>
    <w:basedOn w:val="DefaultParagraphFont"/>
    <w:link w:val="Rectitle"/>
    <w:rsid w:val="00695930"/>
    <w:rPr>
      <w:rFonts w:ascii="Calibri" w:eastAsia="Times New Roman" w:hAnsi="Calibri" w:cs="Calibri"/>
      <w:b/>
      <w:sz w:val="28"/>
      <w:lang w:val="en-US" w:eastAsia="en-US"/>
    </w:rPr>
  </w:style>
  <w:style w:type="paragraph" w:customStyle="1" w:styleId="Normalaftertitle">
    <w:name w:val="Normal after title"/>
    <w:basedOn w:val="Normal"/>
    <w:next w:val="Normal"/>
    <w:link w:val="NormalaftertitleChar"/>
    <w:rsid w:val="00695930"/>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695930"/>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1405</Characters>
  <Application>Microsoft Office Word</Application>
  <DocSecurity>0</DocSecurity>
  <Lines>11</Lines>
  <Paragraphs>3</Paragraphs>
  <ScaleCrop>false</ScaleCrop>
  <Company>ITU</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2015-04-16T09:20:00Z</dcterms:created>
  <dcterms:modified xsi:type="dcterms:W3CDTF">2019-09-20T09:28:00Z</dcterms:modified>
</cp:coreProperties>
</file>