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7F4C" w14:textId="77777777" w:rsidR="0065592C" w:rsidRPr="00A57D28" w:rsidRDefault="0065592C" w:rsidP="0065592C">
      <w:pPr>
        <w:pStyle w:val="QuestionNoBR"/>
      </w:pPr>
      <w:r w:rsidRPr="00A57D28">
        <w:t>ВОПРОС МСЭ-r 251/7</w:t>
      </w:r>
      <w:r w:rsidRPr="00A57D28">
        <w:rPr>
          <w:rStyle w:val="FootnoteReference"/>
        </w:rPr>
        <w:footnoteReference w:customMarkFollows="1" w:id="1"/>
        <w:t>*</w:t>
      </w:r>
    </w:p>
    <w:p w14:paraId="587F46D2" w14:textId="77777777" w:rsidR="0065592C" w:rsidRPr="00A57D28" w:rsidRDefault="0065592C" w:rsidP="0065592C">
      <w:pPr>
        <w:pStyle w:val="Questiontitle"/>
      </w:pPr>
      <w:r w:rsidRPr="00A57D28">
        <w:t>Пассивные датчики наземного базирования</w:t>
      </w:r>
    </w:p>
    <w:p w14:paraId="25CCD9AE" w14:textId="77777777" w:rsidR="0065592C" w:rsidRPr="00A57D28" w:rsidRDefault="0065592C" w:rsidP="0065592C">
      <w:pPr>
        <w:pStyle w:val="Questiondate"/>
      </w:pPr>
      <w:r w:rsidRPr="00A57D28">
        <w:t>(2010)</w:t>
      </w:r>
    </w:p>
    <w:p w14:paraId="3EC7B78F" w14:textId="77777777" w:rsidR="0065592C" w:rsidRPr="00A57D28" w:rsidRDefault="0065592C" w:rsidP="0065592C">
      <w:pPr>
        <w:pStyle w:val="Normalaftertitle"/>
        <w:spacing w:before="480"/>
        <w:rPr>
          <w:lang w:eastAsia="ja-JP"/>
        </w:rPr>
      </w:pPr>
      <w:r w:rsidRPr="00A57D28">
        <w:rPr>
          <w:lang w:eastAsia="ja-JP"/>
        </w:rPr>
        <w:t>Ассамблея радиосвязи МСЭ,</w:t>
      </w:r>
    </w:p>
    <w:p w14:paraId="0ED9D081" w14:textId="77777777" w:rsidR="0065592C" w:rsidRPr="00A57D28" w:rsidRDefault="0065592C" w:rsidP="0065592C">
      <w:pPr>
        <w:pStyle w:val="Call"/>
      </w:pPr>
      <w:r w:rsidRPr="00A57D28">
        <w:t>учитывая</w:t>
      </w:r>
      <w:r w:rsidRPr="00A57D28">
        <w:rPr>
          <w:i w:val="0"/>
          <w:iCs/>
        </w:rPr>
        <w:t>,</w:t>
      </w:r>
    </w:p>
    <w:p w14:paraId="55209963" w14:textId="77777777" w:rsidR="0065592C" w:rsidRPr="00A57D28" w:rsidRDefault="0065592C" w:rsidP="0065592C">
      <w:r w:rsidRPr="0065592C">
        <w:rPr>
          <w:i/>
          <w:iCs/>
          <w:szCs w:val="24"/>
          <w:lang w:eastAsia="ja-JP"/>
        </w:rPr>
        <w:t>a)</w:t>
      </w:r>
      <w:r w:rsidRPr="00A57D28">
        <w:rPr>
          <w:szCs w:val="24"/>
          <w:lang w:eastAsia="ja-JP"/>
        </w:rPr>
        <w:tab/>
        <w:t xml:space="preserve">что пассивное зондирование аппаратурой наземного базирования приобретает все большее значение при наблюдении и мониторинге окружающей среды Земли и воздействующих на нее явлений; </w:t>
      </w:r>
    </w:p>
    <w:p w14:paraId="5EA95177" w14:textId="77777777" w:rsidR="0065592C" w:rsidRPr="00A57D28" w:rsidRDefault="0065592C" w:rsidP="0065592C">
      <w:r w:rsidRPr="0065592C">
        <w:rPr>
          <w:i/>
          <w:iCs/>
        </w:rPr>
        <w:t>b)</w:t>
      </w:r>
      <w:r w:rsidRPr="00A57D28">
        <w:tab/>
        <w:t xml:space="preserve">что такие наблюдения осуществляются с платформ, которые могут быть наземными, или с воздушных платформ, установленных на аэростатах или воздушных судах; </w:t>
      </w:r>
    </w:p>
    <w:p w14:paraId="20A72EA7" w14:textId="77777777" w:rsidR="0065592C" w:rsidRPr="00A57D28" w:rsidRDefault="0065592C" w:rsidP="0065592C">
      <w:r w:rsidRPr="0065592C">
        <w:rPr>
          <w:i/>
          <w:iCs/>
          <w:szCs w:val="24"/>
          <w:lang w:eastAsia="ja-JP"/>
        </w:rPr>
        <w:t>c)</w:t>
      </w:r>
      <w:r w:rsidRPr="00A57D28">
        <w:rPr>
          <w:szCs w:val="24"/>
          <w:lang w:eastAsia="ja-JP"/>
        </w:rPr>
        <w:tab/>
        <w:t xml:space="preserve">что в п. </w:t>
      </w:r>
      <w:proofErr w:type="spellStart"/>
      <w:r w:rsidRPr="00A57D28">
        <w:rPr>
          <w:b/>
          <w:bCs/>
        </w:rPr>
        <w:t>5.563A</w:t>
      </w:r>
      <w:proofErr w:type="spellEnd"/>
      <w:r w:rsidRPr="00A57D28">
        <w:t xml:space="preserve"> РР особо рассматривается пассивное зондирование атмосферы аппаратурой наземного базирования, </w:t>
      </w:r>
    </w:p>
    <w:p w14:paraId="48B59023" w14:textId="77777777" w:rsidR="0065592C" w:rsidRPr="00A57D28" w:rsidRDefault="0065592C" w:rsidP="0065592C">
      <w:pPr>
        <w:pStyle w:val="Call"/>
      </w:pPr>
      <w:r w:rsidRPr="00A57D28">
        <w:t>отмечая</w:t>
      </w:r>
      <w:r w:rsidRPr="00A57D28">
        <w:rPr>
          <w:i w:val="0"/>
          <w:iCs/>
        </w:rPr>
        <w:t>,</w:t>
      </w:r>
    </w:p>
    <w:p w14:paraId="786775E3" w14:textId="77777777" w:rsidR="0065592C" w:rsidRPr="00A57D28" w:rsidRDefault="0065592C" w:rsidP="0065592C">
      <w:pPr>
        <w:rPr>
          <w:lang w:eastAsia="ja-JP"/>
        </w:rPr>
      </w:pPr>
      <w:r w:rsidRPr="0065592C">
        <w:rPr>
          <w:i/>
          <w:iCs/>
          <w:lang w:eastAsia="ja-JP"/>
        </w:rPr>
        <w:t>a)</w:t>
      </w:r>
      <w:r w:rsidRPr="00A57D28">
        <w:rPr>
          <w:lang w:eastAsia="ja-JP"/>
        </w:rPr>
        <w:tab/>
        <w:t xml:space="preserve">что в содержащемся в п. </w:t>
      </w:r>
      <w:r w:rsidRPr="00A57D28">
        <w:rPr>
          <w:b/>
          <w:bCs/>
        </w:rPr>
        <w:t>1.51</w:t>
      </w:r>
      <w:r w:rsidRPr="00A57D28">
        <w:t xml:space="preserve"> РР определении спутниковой службы исследования Земли (</w:t>
      </w:r>
      <w:proofErr w:type="spellStart"/>
      <w:r w:rsidRPr="00A57D28">
        <w:t>ССИЗ</w:t>
      </w:r>
      <w:proofErr w:type="spellEnd"/>
      <w:r w:rsidRPr="00A57D28">
        <w:t xml:space="preserve">) отмечается, что такая информация собирается с платформ, находящихся в воздухе или на Земле; </w:t>
      </w:r>
    </w:p>
    <w:p w14:paraId="34228A3D" w14:textId="77777777" w:rsidR="0065592C" w:rsidRPr="00A57D28" w:rsidRDefault="0065592C" w:rsidP="0065592C">
      <w:pPr>
        <w:rPr>
          <w:lang w:eastAsia="ja-JP"/>
        </w:rPr>
      </w:pPr>
      <w:r w:rsidRPr="0065592C">
        <w:rPr>
          <w:i/>
          <w:iCs/>
          <w:lang w:eastAsia="ja-JP"/>
        </w:rPr>
        <w:t>b)</w:t>
      </w:r>
      <w:r w:rsidRPr="00A57D28">
        <w:rPr>
          <w:lang w:eastAsia="ja-JP"/>
        </w:rPr>
        <w:tab/>
        <w:t xml:space="preserve">что </w:t>
      </w:r>
      <w:r w:rsidRPr="00A57D28">
        <w:rPr>
          <w:szCs w:val="24"/>
          <w:lang w:eastAsia="ja-JP"/>
        </w:rPr>
        <w:t xml:space="preserve">пассивное зондирование аппаратурой наземного базирования в настоящее время осуществляется по большей части в полосах частот, распределенных либо </w:t>
      </w:r>
      <w:proofErr w:type="spellStart"/>
      <w:r w:rsidRPr="00A57D28">
        <w:rPr>
          <w:szCs w:val="24"/>
          <w:lang w:eastAsia="ja-JP"/>
        </w:rPr>
        <w:t>ССИЗ</w:t>
      </w:r>
      <w:proofErr w:type="spellEnd"/>
      <w:r w:rsidRPr="00A57D28">
        <w:rPr>
          <w:szCs w:val="24"/>
          <w:lang w:eastAsia="ja-JP"/>
        </w:rPr>
        <w:t xml:space="preserve"> (пассивной), либо радиоастрономической службе, </w:t>
      </w:r>
    </w:p>
    <w:p w14:paraId="2C1E1AE8" w14:textId="77777777" w:rsidR="0065592C" w:rsidRPr="00A57D28" w:rsidRDefault="0065592C" w:rsidP="0065592C">
      <w:pPr>
        <w:pStyle w:val="Call"/>
        <w:rPr>
          <w:lang w:eastAsia="ja-JP"/>
        </w:rPr>
      </w:pPr>
      <w:r w:rsidRPr="00A57D28">
        <w:rPr>
          <w:lang w:eastAsia="ja-JP"/>
        </w:rPr>
        <w:t>решает</w:t>
      </w:r>
      <w:r w:rsidRPr="00A57D28">
        <w:rPr>
          <w:i w:val="0"/>
          <w:iCs/>
          <w:lang w:eastAsia="ja-JP"/>
        </w:rPr>
        <w:t>,</w:t>
      </w:r>
      <w:r w:rsidRPr="00A57D28">
        <w:rPr>
          <w:lang w:eastAsia="ja-JP"/>
        </w:rPr>
        <w:t xml:space="preserve"> </w:t>
      </w:r>
      <w:r w:rsidRPr="00A57D28">
        <w:rPr>
          <w:i w:val="0"/>
          <w:iCs/>
          <w:lang w:eastAsia="ja-JP"/>
        </w:rPr>
        <w:t>что необходимо изучить следующие Вопросы:</w:t>
      </w:r>
    </w:p>
    <w:p w14:paraId="19FAFA78" w14:textId="77777777" w:rsidR="0065592C" w:rsidRPr="00A57D28" w:rsidRDefault="0065592C" w:rsidP="0065592C">
      <w:pPr>
        <w:rPr>
          <w:b/>
        </w:rPr>
      </w:pPr>
      <w:r w:rsidRPr="00A57D28">
        <w:rPr>
          <w:b/>
        </w:rPr>
        <w:t>1</w:t>
      </w:r>
      <w:r w:rsidRPr="00A57D28">
        <w:rPr>
          <w:b/>
        </w:rPr>
        <w:tab/>
      </w:r>
      <w:r w:rsidRPr="00A57D28">
        <w:rPr>
          <w:bCs/>
        </w:rPr>
        <w:t>Каковы основные типы пассивных наблюдений</w:t>
      </w:r>
      <w:r w:rsidRPr="00A57D28">
        <w:rPr>
          <w:b/>
        </w:rPr>
        <w:t xml:space="preserve"> </w:t>
      </w:r>
      <w:r w:rsidRPr="00A57D28">
        <w:t xml:space="preserve">с помощью аппаратуры наземного базирования и каковы их основные применения? </w:t>
      </w:r>
    </w:p>
    <w:p w14:paraId="4C678C4F" w14:textId="77777777" w:rsidR="0065592C" w:rsidRPr="00A57D28" w:rsidRDefault="0065592C" w:rsidP="0065592C">
      <w:pPr>
        <w:rPr>
          <w:lang w:eastAsia="ja-JP"/>
        </w:rPr>
      </w:pPr>
      <w:r w:rsidRPr="00A57D28">
        <w:rPr>
          <w:b/>
        </w:rPr>
        <w:t>2</w:t>
      </w:r>
      <w:r w:rsidRPr="00A57D28">
        <w:rPr>
          <w:b/>
        </w:rPr>
        <w:tab/>
      </w:r>
      <w:r w:rsidRPr="00A57D28">
        <w:rPr>
          <w:bCs/>
        </w:rPr>
        <w:t xml:space="preserve">Каковы технические характеристики, эксплуатационные и защитные требования наземных станций пассивного зондирования, используемых для проведения таких наблюдений? </w:t>
      </w:r>
    </w:p>
    <w:p w14:paraId="3B7E8DD0" w14:textId="77777777" w:rsidR="0065592C" w:rsidRPr="00A57D28" w:rsidRDefault="0065592C" w:rsidP="0065592C">
      <w:r w:rsidRPr="00A57D28">
        <w:rPr>
          <w:b/>
        </w:rPr>
        <w:t>3</w:t>
      </w:r>
      <w:r w:rsidRPr="00A57D28">
        <w:tab/>
        <w:t xml:space="preserve">Каковы полосы частот, в которых производятся такие измерения? </w:t>
      </w:r>
    </w:p>
    <w:p w14:paraId="0113399C" w14:textId="77777777" w:rsidR="0065592C" w:rsidRPr="00A57D28" w:rsidRDefault="0065592C" w:rsidP="0065592C">
      <w:pPr>
        <w:pStyle w:val="Call"/>
        <w:rPr>
          <w:lang w:eastAsia="ja-JP"/>
        </w:rPr>
      </w:pPr>
      <w:r w:rsidRPr="00A57D28">
        <w:rPr>
          <w:lang w:eastAsia="ja-JP"/>
        </w:rPr>
        <w:t>решает далее</w:t>
      </w:r>
      <w:r w:rsidRPr="00A57D28">
        <w:rPr>
          <w:i w:val="0"/>
          <w:iCs/>
          <w:lang w:eastAsia="ja-JP"/>
        </w:rPr>
        <w:t>,</w:t>
      </w:r>
      <w:r w:rsidRPr="00A57D28">
        <w:rPr>
          <w:lang w:eastAsia="ja-JP"/>
        </w:rPr>
        <w:t xml:space="preserve"> </w:t>
      </w:r>
    </w:p>
    <w:p w14:paraId="5995CF5E" w14:textId="77777777" w:rsidR="0065592C" w:rsidRPr="00A57D28" w:rsidRDefault="0065592C" w:rsidP="0065592C">
      <w:pPr>
        <w:rPr>
          <w:lang w:eastAsia="ja-JP"/>
        </w:rPr>
      </w:pPr>
      <w:r w:rsidRPr="00A57D28">
        <w:rPr>
          <w:b/>
          <w:lang w:eastAsia="ja-JP"/>
        </w:rPr>
        <w:t>1</w:t>
      </w:r>
      <w:r w:rsidRPr="00A57D28">
        <w:rPr>
          <w:b/>
          <w:lang w:eastAsia="ja-JP"/>
        </w:rPr>
        <w:tab/>
      </w:r>
      <w:r w:rsidRPr="00A57D28">
        <w:rPr>
          <w:bCs/>
          <w:lang w:eastAsia="ja-JP"/>
        </w:rPr>
        <w:t xml:space="preserve">что результаты вышеуказанных исследований следует включить в Рекомендацию(и) или Отчет(ы), в зависимости от случая; </w:t>
      </w:r>
    </w:p>
    <w:p w14:paraId="63411DBE" w14:textId="15BB90FD" w:rsidR="0065592C" w:rsidRPr="00A57D28" w:rsidRDefault="0065592C" w:rsidP="0065592C">
      <w:pPr>
        <w:rPr>
          <w:lang w:eastAsia="ja-JP"/>
        </w:rPr>
      </w:pPr>
      <w:r w:rsidRPr="00A57D28">
        <w:rPr>
          <w:b/>
          <w:lang w:eastAsia="ja-JP"/>
        </w:rPr>
        <w:t>2</w:t>
      </w:r>
      <w:r w:rsidRPr="00A57D28">
        <w:rPr>
          <w:b/>
          <w:bCs/>
          <w:lang w:eastAsia="ja-JP"/>
        </w:rPr>
        <w:tab/>
      </w:r>
      <w:r w:rsidRPr="00A57D28">
        <w:rPr>
          <w:lang w:eastAsia="ja-JP"/>
        </w:rPr>
        <w:t>что вышеуказанные исследования следует завершить</w:t>
      </w:r>
      <w:r w:rsidRPr="00A57D28">
        <w:rPr>
          <w:b/>
          <w:bCs/>
          <w:lang w:eastAsia="ja-JP"/>
        </w:rPr>
        <w:t xml:space="preserve"> </w:t>
      </w:r>
      <w:r>
        <w:rPr>
          <w:lang w:eastAsia="ja-JP"/>
        </w:rPr>
        <w:t>к 20</w:t>
      </w:r>
      <w:r>
        <w:rPr>
          <w:lang w:val="en-US" w:eastAsia="ja-JP"/>
        </w:rPr>
        <w:t>2</w:t>
      </w:r>
      <w:r>
        <w:rPr>
          <w:lang w:val="en-US" w:eastAsia="ja-JP"/>
        </w:rPr>
        <w:t>7</w:t>
      </w:r>
      <w:r w:rsidRPr="00A57D28">
        <w:rPr>
          <w:lang w:eastAsia="ja-JP"/>
        </w:rPr>
        <w:t xml:space="preserve"> году.</w:t>
      </w:r>
    </w:p>
    <w:p w14:paraId="3E29FC84" w14:textId="085FE55B" w:rsidR="00770DFA" w:rsidRPr="003F24D8" w:rsidRDefault="0065592C" w:rsidP="0065592C">
      <w:pPr>
        <w:spacing w:before="360"/>
      </w:pPr>
      <w:r w:rsidRPr="00A57D28">
        <w:t xml:space="preserve">Категория: </w:t>
      </w:r>
      <w:proofErr w:type="spellStart"/>
      <w:r w:rsidRPr="00A57D28">
        <w:t>S2</w:t>
      </w:r>
      <w:proofErr w:type="spellEnd"/>
    </w:p>
    <w:sectPr w:rsidR="00770DFA" w:rsidRPr="003F24D8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  <w:footnote w:id="1">
    <w:p w14:paraId="457B913C" w14:textId="77777777" w:rsidR="0065592C" w:rsidRPr="00BE6DEC" w:rsidRDefault="0065592C" w:rsidP="0065592C">
      <w:pPr>
        <w:pStyle w:val="FootnoteText"/>
        <w:ind w:left="284" w:hanging="284"/>
        <w:rPr>
          <w:szCs w:val="22"/>
        </w:rPr>
      </w:pPr>
      <w:r w:rsidRPr="00BE6DEC">
        <w:rPr>
          <w:rStyle w:val="FootnoteReference"/>
        </w:rPr>
        <w:t>*</w:t>
      </w:r>
      <w:r w:rsidRPr="00BE6DEC">
        <w:tab/>
      </w:r>
      <w:proofErr w:type="spellStart"/>
      <w:r>
        <w:t>Настоящий</w:t>
      </w:r>
      <w:proofErr w:type="spellEnd"/>
      <w:r>
        <w:t xml:space="preserve"> </w:t>
      </w:r>
      <w:proofErr w:type="spellStart"/>
      <w:r>
        <w:t>Вопрос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довести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сведения</w:t>
      </w:r>
      <w:proofErr w:type="spellEnd"/>
      <w:r>
        <w:t xml:space="preserve"> </w:t>
      </w:r>
      <w:proofErr w:type="spellStart"/>
      <w:r>
        <w:t>Всемирной</w:t>
      </w:r>
      <w:proofErr w:type="spellEnd"/>
      <w:r>
        <w:t xml:space="preserve"> </w:t>
      </w:r>
      <w:proofErr w:type="spellStart"/>
      <w:r>
        <w:t>метеорологической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(</w:t>
      </w:r>
      <w:proofErr w:type="spellStart"/>
      <w:r>
        <w:t>ВМО</w:t>
      </w:r>
      <w:proofErr w:type="spellEnd"/>
      <w: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5592C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0"/>
    <w:rsid w:val="00B234F3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  <w:style w:type="character" w:customStyle="1" w:styleId="NormalaftertitleChar">
    <w:name w:val="Normal_after_title Char"/>
    <w:link w:val="Normalaftertitle"/>
    <w:locked/>
    <w:rsid w:val="0065592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2024-02-13T14:44:00Z</dcterms:created>
  <dcterms:modified xsi:type="dcterms:W3CDTF">2024-02-13T14:44:00Z</dcterms:modified>
</cp:coreProperties>
</file>