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9057" w14:textId="77777777" w:rsidR="00E46BF4" w:rsidRPr="00FE2D09" w:rsidRDefault="00E46BF4" w:rsidP="00E46BF4">
      <w:pPr>
        <w:pStyle w:val="QuestionNo"/>
        <w:spacing w:before="240"/>
        <w:rPr>
          <w:rtl/>
          <w:lang w:val="fr-FR"/>
        </w:rPr>
      </w:pPr>
      <w:r>
        <w:rPr>
          <w:rtl/>
        </w:rPr>
        <w:t xml:space="preserve">المسـألة </w:t>
      </w:r>
      <w:r>
        <w:rPr>
          <w:lang w:val="fr-FR"/>
        </w:rPr>
        <w:t>ITU-R 245/7</w:t>
      </w:r>
      <w:r>
        <w:rPr>
          <w:rStyle w:val="FootnoteReference"/>
          <w:rtl/>
        </w:rPr>
        <w:footnoteReference w:customMarkFollows="1" w:id="1"/>
        <w:t>*</w:t>
      </w:r>
    </w:p>
    <w:p w14:paraId="71FF3C95" w14:textId="77777777" w:rsidR="00E46BF4" w:rsidRDefault="00E46BF4" w:rsidP="00E46BF4">
      <w:pPr>
        <w:pStyle w:val="Questiontitle"/>
        <w:spacing w:before="240"/>
        <w:rPr>
          <w:rtl/>
          <w:lang w:bidi="ar-EG"/>
        </w:rPr>
      </w:pPr>
      <w:r>
        <w:rPr>
          <w:rtl/>
          <w:lang w:bidi="ar-EG"/>
        </w:rPr>
        <w:t>التداخل في خدمات الترددات المعيارية وإشارات التوقيت</w:t>
      </w:r>
      <w:r>
        <w:rPr>
          <w:rtl/>
          <w:lang w:bidi="ar-EG"/>
        </w:rPr>
        <w:br/>
        <w:t>في نطاق الترددات المنخفضة الناجم عن الضوضاء من مصادر كهربائية</w:t>
      </w:r>
    </w:p>
    <w:p w14:paraId="67C41E62" w14:textId="77777777" w:rsidR="00E46BF4" w:rsidRPr="00FE2D09" w:rsidRDefault="00E46BF4" w:rsidP="00E46BF4">
      <w:pPr>
        <w:jc w:val="right"/>
        <w:rPr>
          <w:lang w:val="fr-FR" w:bidi="ar-EG"/>
        </w:rPr>
      </w:pPr>
      <w:r>
        <w:rPr>
          <w:lang w:val="fr-FR" w:bidi="ar-EG"/>
        </w:rPr>
        <w:t>(2006)</w:t>
      </w:r>
    </w:p>
    <w:p w14:paraId="69CE71FC" w14:textId="77777777" w:rsidR="00E46BF4" w:rsidRDefault="00E46BF4" w:rsidP="00E46BF4">
      <w:pPr>
        <w:pStyle w:val="Normalaftertitle0"/>
        <w:rPr>
          <w:rtl/>
          <w:lang w:bidi="ar-EG"/>
        </w:rPr>
      </w:pPr>
      <w:r>
        <w:rPr>
          <w:rtl/>
          <w:lang w:bidi="ar-EG"/>
        </w:rPr>
        <w:t>إن جمعية الاتصالات الراديوية ل</w:t>
      </w:r>
      <w:r>
        <w:rPr>
          <w:rtl/>
          <w:lang w:val="fr-CH" w:bidi="ar-EG"/>
        </w:rPr>
        <w:t>لاتحاد الدولي للاتصالات</w:t>
      </w:r>
      <w:r>
        <w:rPr>
          <w:rtl/>
          <w:lang w:bidi="ar-EG"/>
        </w:rPr>
        <w:t>،</w:t>
      </w:r>
    </w:p>
    <w:p w14:paraId="2FF7CF54" w14:textId="77777777" w:rsidR="00E46BF4" w:rsidRDefault="00E46BF4" w:rsidP="00E46BF4">
      <w:pPr>
        <w:pStyle w:val="Call"/>
        <w:rPr>
          <w:rtl/>
          <w:lang w:bidi="ar-EG"/>
        </w:rPr>
      </w:pPr>
      <w:r>
        <w:rPr>
          <w:rtl/>
          <w:lang w:bidi="ar-EG"/>
        </w:rPr>
        <w:t>إذ تضع في اعتبارها</w:t>
      </w:r>
    </w:p>
    <w:p w14:paraId="50D989E1" w14:textId="77777777" w:rsidR="00E46BF4" w:rsidRDefault="00E46BF4" w:rsidP="00E46BF4">
      <w:pPr>
        <w:rPr>
          <w:rtl/>
          <w:lang w:bidi="ar-EG"/>
        </w:rPr>
      </w:pPr>
      <w:r>
        <w:rPr>
          <w:rtl/>
          <w:lang w:bidi="ar-EG"/>
        </w:rPr>
        <w:t xml:space="preserve"> أ )</w:t>
      </w:r>
      <w:r>
        <w:rPr>
          <w:rtl/>
          <w:lang w:bidi="ar-EG"/>
        </w:rPr>
        <w:tab/>
      </w:r>
      <w:r w:rsidRPr="001D2AE4">
        <w:rPr>
          <w:spacing w:val="-4"/>
          <w:rtl/>
          <w:lang w:bidi="ar-EG"/>
        </w:rPr>
        <w:t xml:space="preserve">أن عدد أنظمة خدمات الترددات المعيارية وإشارات التوقيت </w:t>
      </w:r>
      <w:r w:rsidRPr="001D2AE4">
        <w:rPr>
          <w:spacing w:val="-4"/>
          <w:lang w:bidi="ar-EG"/>
        </w:rPr>
        <w:t>(SFTS)</w:t>
      </w:r>
      <w:r w:rsidRPr="001D2AE4">
        <w:rPr>
          <w:spacing w:val="-4"/>
          <w:rtl/>
          <w:lang w:bidi="ar-EG"/>
        </w:rPr>
        <w:t xml:space="preserve"> في نطاق الترددات المنخفضة </w:t>
      </w:r>
      <w:r w:rsidRPr="001D2AE4">
        <w:rPr>
          <w:spacing w:val="-4"/>
          <w:lang w:bidi="ar-EG"/>
        </w:rPr>
        <w:t>(LF)</w:t>
      </w:r>
      <w:r w:rsidRPr="001D2AE4">
        <w:rPr>
          <w:spacing w:val="-4"/>
          <w:rtl/>
          <w:lang w:bidi="ar-EG"/>
        </w:rPr>
        <w:t xml:space="preserve"> </w:t>
      </w:r>
      <w:r w:rsidRPr="001D2AE4">
        <w:rPr>
          <w:spacing w:val="-4"/>
          <w:lang w:bidi="ar-EG"/>
        </w:rPr>
        <w:t>(kHz 90</w:t>
      </w:r>
      <w:r w:rsidRPr="001D2AE4">
        <w:rPr>
          <w:spacing w:val="-4"/>
          <w:lang w:bidi="ar-EG"/>
        </w:rPr>
        <w:noBreakHyphen/>
        <w:t>20)</w:t>
      </w:r>
      <w:r>
        <w:rPr>
          <w:rtl/>
          <w:lang w:bidi="ar-EG"/>
        </w:rPr>
        <w:t xml:space="preserve"> وعدد الميقاتيات الموجهة بإشارات راديوية التي تتلقى هذه الخدمات في ازدياد؛</w:t>
      </w:r>
    </w:p>
    <w:p w14:paraId="448B57B4" w14:textId="77777777" w:rsidR="00E46BF4" w:rsidRDefault="00E46BF4" w:rsidP="00E46BF4">
      <w:pPr>
        <w:rPr>
          <w:rtl/>
          <w:lang w:bidi="ar-EG"/>
        </w:rPr>
      </w:pPr>
      <w:r>
        <w:rPr>
          <w:rtl/>
          <w:lang w:bidi="ar-EG"/>
        </w:rPr>
        <w:t>ب)</w:t>
      </w:r>
      <w:r>
        <w:rPr>
          <w:rtl/>
          <w:lang w:bidi="ar-EG"/>
        </w:rPr>
        <w:tab/>
        <w:t xml:space="preserve">أن عدد مصادر التداخل الكهربائي يزداد أيضاً وأن هذا التداخل يقال إنه يؤثر تأثيراً شديداً على بيئة استقبال خدمات الترددات المعيارية وإشارات التوقيت </w:t>
      </w:r>
      <w:r>
        <w:rPr>
          <w:lang w:bidi="ar-EG"/>
        </w:rPr>
        <w:t>(SFTS)</w:t>
      </w:r>
      <w:r>
        <w:rPr>
          <w:rtl/>
          <w:lang w:bidi="ar-EG"/>
        </w:rPr>
        <w:t xml:space="preserve"> منخفضة التردد؛</w:t>
      </w:r>
    </w:p>
    <w:p w14:paraId="30B05B80" w14:textId="77777777" w:rsidR="00E46BF4" w:rsidRPr="005B3684" w:rsidRDefault="00E46BF4" w:rsidP="00E46BF4">
      <w:pPr>
        <w:rPr>
          <w:lang w:bidi="ar-EG"/>
        </w:rPr>
      </w:pPr>
      <w:r>
        <w:rPr>
          <w:rtl/>
          <w:lang w:bidi="ar-EG"/>
        </w:rPr>
        <w:t>ج)</w:t>
      </w:r>
      <w:r>
        <w:rPr>
          <w:rtl/>
          <w:lang w:bidi="ar-EG"/>
        </w:rPr>
        <w:tab/>
        <w:t>أن سوية التداخل الكهرمغنطيسي في نطاق الترددات المنخفضة من جميع المصادر لم تحدد بوضوح بعد وأن معايير التداخل من المصادر الكهربائية ضرورية من أجل الحفاظ على فائدة خدمات الترددات المعيارية وإشارات التوقيت</w:t>
      </w:r>
      <w:r>
        <w:rPr>
          <w:rFonts w:hint="cs"/>
          <w:rtl/>
          <w:lang w:bidi="ar-EG"/>
        </w:rPr>
        <w:t>،</w:t>
      </w:r>
    </w:p>
    <w:p w14:paraId="78B2FF6F" w14:textId="77777777" w:rsidR="00E46BF4" w:rsidRPr="00AF4288" w:rsidRDefault="00E46BF4" w:rsidP="00E46BF4">
      <w:pPr>
        <w:pStyle w:val="Call"/>
        <w:rPr>
          <w:rtl/>
          <w:lang w:bidi="ar-EG"/>
        </w:rPr>
      </w:pPr>
      <w:r>
        <w:rPr>
          <w:rtl/>
          <w:lang w:bidi="ar-EG"/>
        </w:rPr>
        <w:t xml:space="preserve">تقرر </w:t>
      </w:r>
      <w:r w:rsidRPr="001D2AE4">
        <w:rPr>
          <w:i w:val="0"/>
          <w:iCs w:val="0"/>
          <w:rtl/>
          <w:lang w:bidi="ar-EG"/>
        </w:rPr>
        <w:t>أن المسألة التالية ينبغي دراستها</w:t>
      </w:r>
    </w:p>
    <w:p w14:paraId="05FE3F89" w14:textId="77777777" w:rsidR="00E46BF4" w:rsidRDefault="00E46BF4" w:rsidP="00E46BF4">
      <w:pPr>
        <w:rPr>
          <w:rtl/>
          <w:lang w:bidi="ar-EG"/>
        </w:rPr>
      </w:pPr>
      <w:r w:rsidRPr="00B07BA3">
        <w:rPr>
          <w:b/>
          <w:bCs/>
          <w:lang w:bidi="ar-EG"/>
        </w:rPr>
        <w:t>1</w:t>
      </w:r>
      <w:r w:rsidRPr="00B07BA3">
        <w:rPr>
          <w:b/>
          <w:bCs/>
          <w:rtl/>
          <w:lang w:bidi="ar-EG"/>
        </w:rPr>
        <w:tab/>
      </w:r>
      <w:r w:rsidRPr="001D2AE4">
        <w:rPr>
          <w:spacing w:val="-5"/>
          <w:rtl/>
          <w:lang w:bidi="ar-EG"/>
        </w:rPr>
        <w:t>كيف تقاس شدة الإشارة ونسبة الإشارة إلى الضوضاء في نطاق الترددات المنخفضة وما هي الأدوات التي ينبغي استخدامها؟</w:t>
      </w:r>
    </w:p>
    <w:p w14:paraId="05D82824" w14:textId="77777777" w:rsidR="00E46BF4" w:rsidRDefault="00E46BF4" w:rsidP="00E46BF4">
      <w:pPr>
        <w:rPr>
          <w:lang w:bidi="ar-EG"/>
        </w:rPr>
      </w:pPr>
      <w:r w:rsidRPr="00B07BA3">
        <w:rPr>
          <w:b/>
          <w:bCs/>
          <w:lang w:bidi="ar-EG"/>
        </w:rPr>
        <w:t>2</w:t>
      </w:r>
      <w:r>
        <w:rPr>
          <w:rtl/>
          <w:lang w:bidi="ar-EG"/>
        </w:rPr>
        <w:tab/>
        <w:t xml:space="preserve">ما هي الأدلة المتوفرة فيما يتعلق بتأثيرات </w:t>
      </w:r>
      <w:r w:rsidRPr="00AF4288">
        <w:rPr>
          <w:rtl/>
          <w:lang w:bidi="ar-EG"/>
        </w:rPr>
        <w:t>التداخل</w:t>
      </w:r>
      <w:r>
        <w:rPr>
          <w:rtl/>
          <w:lang w:bidi="ar-EG"/>
        </w:rPr>
        <w:t xml:space="preserve"> الكهرمغنطيسي من جميع المصادر على استقبال الخدمات </w:t>
      </w:r>
      <w:r>
        <w:rPr>
          <w:lang w:bidi="ar-EG"/>
        </w:rPr>
        <w:t>SFTS</w:t>
      </w:r>
      <w:r>
        <w:rPr>
          <w:rtl/>
          <w:lang w:bidi="ar-EG"/>
        </w:rPr>
        <w:t xml:space="preserve"> في</w:t>
      </w:r>
      <w:r>
        <w:rPr>
          <w:rFonts w:hint="cs"/>
          <w:rtl/>
          <w:lang w:bidi="ar-EG"/>
        </w:rPr>
        <w:t> </w:t>
      </w:r>
      <w:r>
        <w:rPr>
          <w:rtl/>
          <w:lang w:bidi="ar-EG"/>
        </w:rPr>
        <w:t>النطاق منخفض الترددات؟</w:t>
      </w:r>
    </w:p>
    <w:p w14:paraId="5088977D" w14:textId="77777777" w:rsidR="00E46BF4" w:rsidRDefault="00E46BF4" w:rsidP="00E46BF4">
      <w:pPr>
        <w:rPr>
          <w:rtl/>
          <w:lang w:bidi="ar-EG"/>
        </w:rPr>
      </w:pPr>
      <w:r w:rsidRPr="005B3684">
        <w:rPr>
          <w:b/>
          <w:bCs/>
          <w:lang w:bidi="ar-EG"/>
        </w:rPr>
        <w:t>3</w:t>
      </w:r>
      <w:r>
        <w:rPr>
          <w:rtl/>
          <w:lang w:bidi="ar-EG"/>
        </w:rPr>
        <w:tab/>
        <w:t xml:space="preserve">ما هي سوية الإرسال في النطاق </w:t>
      </w:r>
      <w:r w:rsidRPr="00AF4288">
        <w:rPr>
          <w:rtl/>
          <w:lang w:bidi="ar-EG"/>
        </w:rPr>
        <w:t>منخفض</w:t>
      </w:r>
      <w:r>
        <w:rPr>
          <w:rtl/>
          <w:lang w:bidi="ar-EG"/>
        </w:rPr>
        <w:t xml:space="preserve"> الترددات من جميع المصادر التي قد تسبب تداخلاً ضاراً تبعاً لتعريف الفقرة</w:t>
      </w:r>
      <w:r>
        <w:rPr>
          <w:rFonts w:hint="cs"/>
          <w:rtl/>
          <w:lang w:bidi="ar-EG"/>
        </w:rPr>
        <w:t> </w:t>
      </w:r>
      <w:r>
        <w:rPr>
          <w:lang w:bidi="ar-EG"/>
        </w:rPr>
        <w:t>169.1</w:t>
      </w:r>
      <w:r>
        <w:rPr>
          <w:rtl/>
          <w:lang w:bidi="ar-EG"/>
        </w:rPr>
        <w:t xml:space="preserve"> من القسم </w:t>
      </w:r>
      <w:r>
        <w:rPr>
          <w:lang w:bidi="ar-EG"/>
        </w:rPr>
        <w:t>7</w:t>
      </w:r>
      <w:r>
        <w:rPr>
          <w:rtl/>
          <w:lang w:bidi="ar-EG"/>
        </w:rPr>
        <w:t xml:space="preserve"> في لوائح الراديو يؤثر على استقبال الخدمات </w:t>
      </w:r>
      <w:r>
        <w:rPr>
          <w:lang w:bidi="ar-EG"/>
        </w:rPr>
        <w:t>SFTS</w:t>
      </w:r>
      <w:r>
        <w:rPr>
          <w:rtl/>
          <w:lang w:bidi="ar-EG"/>
        </w:rPr>
        <w:t xml:space="preserve"> بسبب الميقاتيات المضبوطة راديوياً؟</w:t>
      </w:r>
    </w:p>
    <w:p w14:paraId="232868E9" w14:textId="77777777" w:rsidR="00E46BF4" w:rsidRDefault="00E46BF4" w:rsidP="00E46BF4">
      <w:pPr>
        <w:rPr>
          <w:rtl/>
          <w:lang w:bidi="ar-EG"/>
        </w:rPr>
      </w:pPr>
      <w:r w:rsidRPr="005B3684">
        <w:rPr>
          <w:b/>
          <w:bCs/>
          <w:lang w:bidi="ar-EG"/>
        </w:rPr>
        <w:t>4</w:t>
      </w:r>
      <w:r>
        <w:rPr>
          <w:rtl/>
          <w:lang w:bidi="ar-EG"/>
        </w:rPr>
        <w:tab/>
      </w:r>
      <w:r w:rsidRPr="00C60275">
        <w:rPr>
          <w:spacing w:val="-4"/>
          <w:rtl/>
          <w:lang w:bidi="ar-EG"/>
        </w:rPr>
        <w:t>ما هي الطرائق التي يمكن اعتمادها لتخفيض آثار التداخل الضار في النطاق منخفض الترددات على استقبال الخدمات</w:t>
      </w:r>
      <w:r>
        <w:rPr>
          <w:rFonts w:hint="cs"/>
          <w:rtl/>
          <w:lang w:bidi="ar-EG"/>
        </w:rPr>
        <w:t> </w:t>
      </w:r>
      <w:r>
        <w:rPr>
          <w:lang w:bidi="ar-EG"/>
        </w:rPr>
        <w:t>SFTS</w:t>
      </w:r>
      <w:r>
        <w:rPr>
          <w:rtl/>
          <w:lang w:bidi="ar-EG"/>
        </w:rPr>
        <w:t xml:space="preserve"> بسبب الميقاتيات الموجهة بالإشارات الراديوية؟</w:t>
      </w:r>
    </w:p>
    <w:p w14:paraId="604D6598" w14:textId="77777777" w:rsidR="00E46BF4" w:rsidRPr="00AF4288" w:rsidRDefault="00E46BF4" w:rsidP="00E46BF4">
      <w:pPr>
        <w:pStyle w:val="Call"/>
        <w:rPr>
          <w:rtl/>
          <w:lang w:bidi="ar-EG"/>
        </w:rPr>
      </w:pPr>
      <w:r>
        <w:rPr>
          <w:rtl/>
          <w:lang w:bidi="ar-EG"/>
        </w:rPr>
        <w:t>تقرر كذلك</w:t>
      </w:r>
    </w:p>
    <w:p w14:paraId="143F65D8" w14:textId="77777777" w:rsidR="00E46BF4" w:rsidRDefault="00E46BF4" w:rsidP="00E46BF4">
      <w:pPr>
        <w:rPr>
          <w:rtl/>
          <w:lang w:bidi="ar-EG"/>
        </w:rPr>
      </w:pPr>
      <w:r w:rsidRPr="00B07BA3">
        <w:rPr>
          <w:b/>
          <w:bCs/>
          <w:lang w:bidi="ar-EG"/>
        </w:rPr>
        <w:t>1</w:t>
      </w:r>
      <w:r w:rsidRPr="00B07BA3">
        <w:rPr>
          <w:b/>
          <w:bCs/>
          <w:rtl/>
          <w:lang w:bidi="ar-EG"/>
        </w:rPr>
        <w:tab/>
      </w:r>
      <w:r>
        <w:rPr>
          <w:rtl/>
          <w:lang w:bidi="ar-EG"/>
        </w:rPr>
        <w:t>أن نتائج الدراسات المشار إليها أعلاه ينبغي أن تدرج في تقرير (تقارير)؛</w:t>
      </w:r>
    </w:p>
    <w:p w14:paraId="5F32B8FA" w14:textId="500FC96F" w:rsidR="00E46BF4" w:rsidRDefault="00E46BF4" w:rsidP="00E46BF4">
      <w:pPr>
        <w:rPr>
          <w:lang w:bidi="ar-EG"/>
        </w:rPr>
      </w:pPr>
      <w:r w:rsidRPr="00B07BA3">
        <w:rPr>
          <w:b/>
          <w:bCs/>
          <w:lang w:bidi="ar-EG"/>
        </w:rPr>
        <w:t>2</w:t>
      </w:r>
      <w:r>
        <w:rPr>
          <w:rtl/>
          <w:lang w:bidi="ar-EG"/>
        </w:rPr>
        <w:tab/>
        <w:t xml:space="preserve">أن الدراسات المشار إليها أعلاه ينبغي أن تستكمل بحلول عام </w:t>
      </w:r>
      <w:r>
        <w:rPr>
          <w:lang w:bidi="ar-EG"/>
        </w:rPr>
        <w:t>20</w:t>
      </w:r>
      <w:r w:rsidR="009E3BDD">
        <w:rPr>
          <w:lang w:bidi="ar-EG"/>
        </w:rPr>
        <w:t>27</w:t>
      </w:r>
      <w:r>
        <w:rPr>
          <w:rtl/>
          <w:lang w:bidi="ar-EG"/>
        </w:rPr>
        <w:t>.</w:t>
      </w:r>
    </w:p>
    <w:p w14:paraId="7095436C" w14:textId="77777777" w:rsidR="00E46BF4" w:rsidRPr="00E60881" w:rsidRDefault="00E46BF4" w:rsidP="00E46BF4">
      <w:pPr>
        <w:spacing w:before="360"/>
        <w:rPr>
          <w:rtl/>
          <w:lang w:bidi="ar-EG"/>
        </w:rPr>
      </w:pPr>
      <w:r w:rsidRPr="00AF4288">
        <w:rPr>
          <w:rtl/>
          <w:lang w:bidi="ar-EG"/>
        </w:rPr>
        <w:t>الفئة</w:t>
      </w:r>
      <w:r w:rsidRPr="00E60881">
        <w:rPr>
          <w:rtl/>
          <w:lang w:bidi="ar-EG"/>
        </w:rPr>
        <w:t xml:space="preserve">: </w:t>
      </w:r>
      <w:r w:rsidRPr="00E60881">
        <w:rPr>
          <w:lang w:bidi="ar-EG"/>
        </w:rPr>
        <w:t>S2</w:t>
      </w:r>
    </w:p>
    <w:sectPr w:rsidR="00E46BF4" w:rsidRPr="00E60881"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365" w14:textId="77777777" w:rsidR="00716F73" w:rsidRDefault="0071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ADF" w14:textId="77777777" w:rsidR="00716F73" w:rsidRDefault="0071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9EF" w14:textId="77777777" w:rsidR="00716F73" w:rsidRDefault="0071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 w:id="1">
    <w:p w14:paraId="29486F5C" w14:textId="77777777" w:rsidR="00E46BF4" w:rsidRPr="00853045" w:rsidRDefault="00E46BF4" w:rsidP="00E46BF4">
      <w:pPr>
        <w:pStyle w:val="FootnoteText"/>
      </w:pPr>
      <w:r>
        <w:rPr>
          <w:rStyle w:val="FootnoteReference"/>
          <w:rtl/>
        </w:rPr>
        <w:t>*</w:t>
      </w:r>
      <w:r>
        <w:rPr>
          <w:rtl/>
        </w:rPr>
        <w:t xml:space="preserve"> </w:t>
      </w:r>
      <w:r>
        <w:tab/>
      </w:r>
      <w:r>
        <w:rPr>
          <w:rFonts w:hint="cs"/>
          <w:rtl/>
        </w:rPr>
        <w:t xml:space="preserve">ينبغي توجيه انتباه فرقة العمل </w:t>
      </w:r>
      <w:r>
        <w:t>1C</w:t>
      </w:r>
      <w:r>
        <w:rPr>
          <w:rFonts w:hint="cs"/>
          <w:rtl/>
        </w:rPr>
        <w:t xml:space="preserve"> إلى 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AF0F" w14:textId="77777777" w:rsidR="00716F73" w:rsidRDefault="0071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03DABE8A"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27AB" w14:textId="77777777" w:rsidR="00716F73" w:rsidRDefault="0071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56F48"/>
    <w:rsid w:val="001B5269"/>
    <w:rsid w:val="001C0169"/>
    <w:rsid w:val="001D1D50"/>
    <w:rsid w:val="001D6745"/>
    <w:rsid w:val="001E02A3"/>
    <w:rsid w:val="001E446E"/>
    <w:rsid w:val="002154EE"/>
    <w:rsid w:val="002276D2"/>
    <w:rsid w:val="0023283D"/>
    <w:rsid w:val="00241F62"/>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B77D2"/>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650DB"/>
    <w:rsid w:val="00982B28"/>
    <w:rsid w:val="00991F70"/>
    <w:rsid w:val="009D313F"/>
    <w:rsid w:val="009E3BDD"/>
    <w:rsid w:val="00A12A36"/>
    <w:rsid w:val="00A47A5A"/>
    <w:rsid w:val="00A6683B"/>
    <w:rsid w:val="00A703C0"/>
    <w:rsid w:val="00A97F94"/>
    <w:rsid w:val="00AA7EA2"/>
    <w:rsid w:val="00AF0607"/>
    <w:rsid w:val="00B03099"/>
    <w:rsid w:val="00B05BC8"/>
    <w:rsid w:val="00B64B47"/>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84A3F"/>
    <w:rsid w:val="00DA1CF0"/>
    <w:rsid w:val="00DC1E02"/>
    <w:rsid w:val="00DC24B4"/>
    <w:rsid w:val="00DC5FB0"/>
    <w:rsid w:val="00DD76F0"/>
    <w:rsid w:val="00DF16DC"/>
    <w:rsid w:val="00E45211"/>
    <w:rsid w:val="00E46BF4"/>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F925E0"/>
    <w:rPr>
      <w:rFonts w:ascii="Dubai" w:hAnsi="Dubai" w:cs="Dubai"/>
      <w:i/>
      <w:iCs/>
    </w:rPr>
  </w:style>
  <w:style w:type="character" w:customStyle="1" w:styleId="QuestiontitleChar">
    <w:name w:val="Question_title Char"/>
    <w:basedOn w:val="DefaultParagraphFont"/>
    <w:link w:val="Questiontitle"/>
    <w:uiPriority w:val="99"/>
    <w:rsid w:val="00F925E0"/>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0</TotalTime>
  <Pages>1</Pages>
  <Words>243</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Chamova, Alisa</cp:lastModifiedBy>
  <cp:revision>3</cp:revision>
  <dcterms:created xsi:type="dcterms:W3CDTF">2024-02-09T08:48:00Z</dcterms:created>
  <dcterms:modified xsi:type="dcterms:W3CDTF">2024-02-09T10:28:00Z</dcterms:modified>
</cp:coreProperties>
</file>