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A618" w14:textId="77777777" w:rsidR="00244AB4" w:rsidRDefault="00244AB4" w:rsidP="00D01FAC">
      <w:pPr>
        <w:pStyle w:val="QuestionNoBR"/>
      </w:pPr>
      <w:r>
        <w:t>cuestión UIT-R 237/7</w:t>
      </w:r>
    </w:p>
    <w:p w14:paraId="3F86A12A" w14:textId="77777777" w:rsidR="00244AB4" w:rsidRDefault="00244AB4" w:rsidP="00D01FAC">
      <w:pPr>
        <w:pStyle w:val="Questiontitle"/>
      </w:pPr>
      <w:r>
        <w:t>Factores técnicos y de explotación relativos a las prácticas de reducción</w:t>
      </w:r>
      <w:r>
        <w:br/>
        <w:t>de la interferencia en las estaciones de radioastronomía</w:t>
      </w:r>
    </w:p>
    <w:p w14:paraId="2AE195CF" w14:textId="77777777" w:rsidR="00244AB4" w:rsidRDefault="00244AB4" w:rsidP="00D01FAC">
      <w:pPr>
        <w:pStyle w:val="Questiondate"/>
      </w:pPr>
      <w:r>
        <w:t>(2001)</w:t>
      </w:r>
    </w:p>
    <w:p w14:paraId="5E34716F" w14:textId="77777777" w:rsidR="00244AB4" w:rsidRDefault="00244AB4" w:rsidP="00D01FAC">
      <w:pPr>
        <w:pStyle w:val="Normalaftertitle"/>
      </w:pPr>
      <w:r>
        <w:t xml:space="preserve">La Asamblea de Radiocomunicaciones de la UIT, </w:t>
      </w:r>
    </w:p>
    <w:p w14:paraId="1CF08CD6" w14:textId="77777777" w:rsidR="00244AB4" w:rsidRDefault="00244AB4" w:rsidP="00244AB4">
      <w:pPr>
        <w:pStyle w:val="call0"/>
        <w:jc w:val="both"/>
      </w:pPr>
      <w:r>
        <w:t>considerando</w:t>
      </w:r>
    </w:p>
    <w:p w14:paraId="5357BB98" w14:textId="77777777" w:rsidR="00244AB4" w:rsidRDefault="00244AB4" w:rsidP="00244AB4">
      <w:pPr>
        <w:jc w:val="both"/>
      </w:pPr>
      <w:r>
        <w:t>a)</w:t>
      </w:r>
      <w:r>
        <w:tab/>
        <w:t>que las estaciones de radioastronomía están diseñadas para detectar emisiones naturales con niveles de potencia extremadamente bajos y, por consiguiente, su funcionamiento puede verse degradado por la interferencia a niveles que podrían tolerar otros servicios;</w:t>
      </w:r>
    </w:p>
    <w:p w14:paraId="67C4857E" w14:textId="77777777" w:rsidR="00244AB4" w:rsidRDefault="00244AB4" w:rsidP="00244AB4">
      <w:pPr>
        <w:jc w:val="both"/>
      </w:pPr>
      <w:r>
        <w:t>b)</w:t>
      </w:r>
      <w:r>
        <w:tab/>
        <w:t>que puede emplearse una variedad de técnicas para reducir la sensibilidad de las estaciones de radioastronomía a los efectos de la interferencia sobre los datos obtenidos en las observaciones;</w:t>
      </w:r>
    </w:p>
    <w:p w14:paraId="7942135A" w14:textId="77777777" w:rsidR="00244AB4" w:rsidRDefault="00244AB4" w:rsidP="00244AB4">
      <w:pPr>
        <w:jc w:val="both"/>
      </w:pPr>
      <w:r>
        <w:t>c)</w:t>
      </w:r>
      <w:r>
        <w:tab/>
        <w:t>que el uso de las técnicas de reducción lleva consigo, en muchos casos, una pérdida de datos y del tiempo de observación, una pérdida de la flexibilidad en la observación, y una disminución general del nivel de servicio prestado a los usuarios de las estaciones de radioastronomía;</w:t>
      </w:r>
    </w:p>
    <w:p w14:paraId="76ED6911" w14:textId="77777777" w:rsidR="00244AB4" w:rsidRDefault="00244AB4" w:rsidP="00244AB4">
      <w:pPr>
        <w:jc w:val="both"/>
      </w:pPr>
      <w:r>
        <w:t>d)</w:t>
      </w:r>
      <w:r>
        <w:tab/>
        <w:t>que los recientes progresos tecnológicos crean nuevas posibilidades de reducción de la interferencia mediante el uso de técnicas digitales y procedimientos de explotación,</w:t>
      </w:r>
    </w:p>
    <w:p w14:paraId="0CE4974E" w14:textId="77777777" w:rsidR="00244AB4" w:rsidRDefault="00244AB4" w:rsidP="00244AB4">
      <w:pPr>
        <w:pStyle w:val="call0"/>
        <w:jc w:val="both"/>
        <w:rPr>
          <w:i w:val="0"/>
          <w:iCs/>
        </w:rPr>
      </w:pPr>
      <w:r>
        <w:t>decide</w:t>
      </w:r>
      <w:r>
        <w:rPr>
          <w:i w:val="0"/>
          <w:iCs/>
        </w:rPr>
        <w:t xml:space="preserve"> poner a estudio la siguiente Cuestión</w:t>
      </w:r>
    </w:p>
    <w:p w14:paraId="388D54FE" w14:textId="77777777" w:rsidR="00244AB4" w:rsidRDefault="00244AB4" w:rsidP="00244AB4">
      <w:pPr>
        <w:jc w:val="both"/>
      </w:pPr>
      <w:r>
        <w:rPr>
          <w:b/>
          <w:bCs/>
        </w:rPr>
        <w:t>1</w:t>
      </w:r>
      <w:r>
        <w:rPr>
          <w:b/>
          <w:bCs/>
        </w:rPr>
        <w:tab/>
      </w:r>
      <w:r>
        <w:t>¿Cuáles son las características técnicas y de explotación de las técnicas de reducción de la interferencia que se han identificado para ser empleadas por las estaciones de radioastronomía?</w:t>
      </w:r>
    </w:p>
    <w:p w14:paraId="21025CF5" w14:textId="77777777" w:rsidR="00244AB4" w:rsidRDefault="00244AB4" w:rsidP="00244AB4">
      <w:pPr>
        <w:jc w:val="both"/>
      </w:pPr>
      <w:r>
        <w:rPr>
          <w:b/>
          <w:bCs/>
        </w:rPr>
        <w:t>2</w:t>
      </w:r>
      <w:r>
        <w:rPr>
          <w:b/>
          <w:bCs/>
        </w:rPr>
        <w:tab/>
      </w:r>
      <w:r>
        <w:t>¿Cuáles son las consecuencias y las limitaciones de tipo técnico del empleo de las técnicas de reducción de la interferencia y cuáles de dichas técnicas pueden aplicarse en la práctica?</w:t>
      </w:r>
    </w:p>
    <w:p w14:paraId="72B4DDD2" w14:textId="77777777" w:rsidR="00244AB4" w:rsidRDefault="00244AB4" w:rsidP="00244AB4">
      <w:pPr>
        <w:pStyle w:val="call0"/>
        <w:jc w:val="both"/>
      </w:pPr>
      <w:r>
        <w:t>decide también</w:t>
      </w:r>
    </w:p>
    <w:p w14:paraId="1FAEB1AF" w14:textId="77777777" w:rsidR="00244AB4" w:rsidRDefault="00244AB4" w:rsidP="00244AB4">
      <w:pPr>
        <w:jc w:val="both"/>
      </w:pPr>
      <w:r>
        <w:rPr>
          <w:b/>
          <w:bCs/>
        </w:rPr>
        <w:t>1</w:t>
      </w:r>
      <w:r>
        <w:rPr>
          <w:b/>
          <w:bCs/>
        </w:rPr>
        <w:tab/>
      </w:r>
      <w:r>
        <w:t>que los resultados de los estudios citados se incluyan en una o varias Recomendaciones;</w:t>
      </w:r>
    </w:p>
    <w:p w14:paraId="0BE34BBD" w14:textId="20F6D26A" w:rsidR="00244AB4" w:rsidRDefault="00244AB4" w:rsidP="00244AB4">
      <w:pPr>
        <w:jc w:val="both"/>
      </w:pPr>
      <w:r>
        <w:rPr>
          <w:b/>
          <w:bCs/>
        </w:rPr>
        <w:t>2</w:t>
      </w:r>
      <w:r>
        <w:rPr>
          <w:b/>
          <w:bCs/>
        </w:rPr>
        <w:tab/>
      </w:r>
      <w:r>
        <w:rPr>
          <w:lang w:val="es-ES"/>
        </w:rPr>
        <w:t>que los estudios mencionados se terminen a finales de 202</w:t>
      </w:r>
      <w:r w:rsidR="00D01FAC">
        <w:rPr>
          <w:lang w:val="es-ES"/>
        </w:rPr>
        <w:t>7</w:t>
      </w:r>
      <w:r>
        <w:rPr>
          <w:lang w:val="es-ES"/>
        </w:rPr>
        <w:t>.</w:t>
      </w:r>
    </w:p>
    <w:p w14:paraId="3E945FE3" w14:textId="37F2E7C7" w:rsidR="00860893" w:rsidRDefault="00244AB4" w:rsidP="00D01FAC">
      <w:pPr>
        <w:spacing w:before="360"/>
        <w:jc w:val="both"/>
      </w:pPr>
      <w:proofErr w:type="spellStart"/>
      <w:proofErr w:type="gramStart"/>
      <w:r>
        <w:rPr>
          <w:lang w:val="fr-FR"/>
        </w:rPr>
        <w:t>Categoría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S2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244AB4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01FAC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A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textAlignment w:val="baseline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  <w:textAlignment w:val="baseline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  <w:textAlignment w:val="baseline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  <w:textAlignment w:val="baseline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baseline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  <w:textAlignment w:val="baseline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  <w:textAlignment w:val="baseline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  <w:textAlignment w:val="baseline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textAlignment w:val="baseline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  <w:textAlignment w:val="baseline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textAlignment w:val="baseline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  <w:textAlignment w:val="baseline"/>
    </w:pPr>
    <w:rPr>
      <w:i/>
    </w:rPr>
  </w:style>
  <w:style w:type="paragraph" w:styleId="Index1">
    <w:name w:val="index 1"/>
    <w:basedOn w:val="Normal"/>
    <w:next w:val="Normal"/>
    <w:pPr>
      <w:textAlignment w:val="baseline"/>
    </w:pPr>
  </w:style>
  <w:style w:type="paragraph" w:styleId="Index2">
    <w:name w:val="index 2"/>
    <w:basedOn w:val="Normal"/>
    <w:next w:val="Normal"/>
    <w:pPr>
      <w:ind w:left="283"/>
      <w:textAlignment w:val="baseline"/>
    </w:pPr>
  </w:style>
  <w:style w:type="paragraph" w:styleId="Index3">
    <w:name w:val="index 3"/>
    <w:basedOn w:val="Normal"/>
    <w:next w:val="Normal"/>
    <w:pPr>
      <w:ind w:left="566"/>
      <w:textAlignment w:val="baseline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  <w:textAlignment w:val="baseline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baseline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Normal"/>
    <w:rsid w:val="00244AB4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244AB4"/>
    <w:pPr>
      <w:spacing w:before="280"/>
    </w:pPr>
  </w:style>
  <w:style w:type="paragraph" w:customStyle="1" w:styleId="call0">
    <w:name w:val="call"/>
    <w:basedOn w:val="Normal"/>
    <w:next w:val="Normal"/>
    <w:rsid w:val="00244AB4"/>
    <w:pPr>
      <w:keepNext/>
      <w:keepLines/>
      <w:overflowPunct/>
      <w:autoSpaceDE/>
      <w:autoSpaceDN/>
      <w:adjustRightInd/>
      <w:spacing w:before="160"/>
      <w:ind w:left="794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266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3</cp:revision>
  <cp:lastPrinted>2008-02-21T14:04:00Z</cp:lastPrinted>
  <dcterms:created xsi:type="dcterms:W3CDTF">2024-02-08T08:50:00Z</dcterms:created>
  <dcterms:modified xsi:type="dcterms:W3CDTF">2024-02-08T08:51:00Z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