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39B" w:rsidRPr="00FA50C5" w:rsidRDefault="00FC139B" w:rsidP="00FC139B">
      <w:pPr>
        <w:pStyle w:val="QuestionNo"/>
        <w:tabs>
          <w:tab w:val="left" w:pos="3120"/>
          <w:tab w:val="center" w:pos="4819"/>
        </w:tabs>
        <w:spacing w:before="480" w:line="240" w:lineRule="auto"/>
        <w:jc w:val="center"/>
        <w:rPr>
          <w:rFonts w:asciiTheme="majorBidi" w:hAnsiTheme="majorBidi" w:cstheme="majorBidi"/>
          <w:b w:val="0"/>
          <w:bCs/>
          <w:szCs w:val="28"/>
        </w:rPr>
      </w:pPr>
      <w:r w:rsidRPr="00FA50C5">
        <w:rPr>
          <w:rFonts w:asciiTheme="majorBidi" w:hAnsiTheme="majorBidi" w:cstheme="majorBidi"/>
          <w:b w:val="0"/>
          <w:bCs/>
          <w:szCs w:val="28"/>
        </w:rPr>
        <w:t>QUESTION ITU-R 236-</w:t>
      </w:r>
      <w:r>
        <w:rPr>
          <w:rFonts w:asciiTheme="majorBidi" w:hAnsiTheme="majorBidi" w:cstheme="majorBidi"/>
          <w:b w:val="0"/>
          <w:bCs/>
          <w:szCs w:val="28"/>
        </w:rPr>
        <w:t>2</w:t>
      </w:r>
      <w:r w:rsidRPr="00FA50C5">
        <w:rPr>
          <w:rFonts w:asciiTheme="majorBidi" w:hAnsiTheme="majorBidi" w:cstheme="majorBidi"/>
          <w:b w:val="0"/>
          <w:bCs/>
          <w:szCs w:val="28"/>
        </w:rPr>
        <w:t>/7</w:t>
      </w:r>
      <w:r w:rsidRPr="00650AD4">
        <w:rPr>
          <w:rFonts w:asciiTheme="majorBidi" w:hAnsiTheme="majorBidi" w:cstheme="majorBidi"/>
          <w:b w:val="0"/>
          <w:bCs/>
          <w:sz w:val="18"/>
          <w:szCs w:val="18"/>
          <w:vertAlign w:val="superscript"/>
        </w:rPr>
        <w:t>,</w:t>
      </w:r>
      <w:r w:rsidRPr="00650AD4">
        <w:rPr>
          <w:rStyle w:val="FootnoteReference"/>
          <w:rFonts w:asciiTheme="majorBidi" w:hAnsiTheme="majorBidi" w:cstheme="majorBidi"/>
          <w:b w:val="0"/>
          <w:bCs/>
          <w:szCs w:val="18"/>
        </w:rPr>
        <w:footnoteReference w:customMarkFollows="1" w:id="1"/>
        <w:t>*</w:t>
      </w:r>
    </w:p>
    <w:p w:rsidR="00FC139B" w:rsidRPr="00FA50C5" w:rsidRDefault="00FC139B" w:rsidP="00FC139B">
      <w:pPr>
        <w:pStyle w:val="Questiontitle"/>
        <w:rPr>
          <w:rFonts w:asciiTheme="majorBidi" w:hAnsiTheme="majorBidi" w:cstheme="majorBidi"/>
          <w:szCs w:val="28"/>
        </w:rPr>
      </w:pPr>
      <w:r w:rsidRPr="00FA50C5">
        <w:rPr>
          <w:rFonts w:asciiTheme="majorBidi" w:hAnsiTheme="majorBidi" w:cstheme="majorBidi"/>
          <w:szCs w:val="28"/>
        </w:rPr>
        <w:t>The future of the UTC time scale</w:t>
      </w:r>
    </w:p>
    <w:p w:rsidR="00FC139B" w:rsidRPr="00FA50C5" w:rsidRDefault="00FC139B" w:rsidP="00FC139B">
      <w:pPr>
        <w:pStyle w:val="Questiondate"/>
        <w:rPr>
          <w:rFonts w:asciiTheme="majorBidi" w:hAnsiTheme="majorBidi" w:cstheme="majorBidi"/>
          <w:i w:val="0"/>
          <w:iCs/>
          <w:sz w:val="22"/>
        </w:rPr>
      </w:pPr>
      <w:r w:rsidRPr="00FA50C5">
        <w:rPr>
          <w:rFonts w:asciiTheme="majorBidi" w:hAnsiTheme="majorBidi" w:cstheme="majorBidi"/>
          <w:i w:val="0"/>
          <w:iCs/>
          <w:sz w:val="22"/>
        </w:rPr>
        <w:t>(2001-2014</w:t>
      </w:r>
      <w:r>
        <w:rPr>
          <w:rFonts w:asciiTheme="majorBidi" w:hAnsiTheme="majorBidi" w:cstheme="majorBidi"/>
          <w:i w:val="0"/>
          <w:iCs/>
          <w:sz w:val="22"/>
        </w:rPr>
        <w:t>-2017</w:t>
      </w:r>
      <w:r w:rsidRPr="00FA50C5">
        <w:rPr>
          <w:rFonts w:asciiTheme="majorBidi" w:hAnsiTheme="majorBidi" w:cstheme="majorBidi"/>
          <w:i w:val="0"/>
          <w:iCs/>
          <w:sz w:val="22"/>
        </w:rPr>
        <w:t>)</w:t>
      </w:r>
    </w:p>
    <w:p w:rsidR="00FC139B" w:rsidRPr="00FA50C5" w:rsidRDefault="00FC139B" w:rsidP="00FC139B">
      <w:pPr>
        <w:pStyle w:val="Normalaftertitle"/>
        <w:rPr>
          <w:rFonts w:asciiTheme="majorBidi" w:hAnsiTheme="majorBidi" w:cstheme="majorBidi"/>
          <w:szCs w:val="24"/>
        </w:rPr>
      </w:pPr>
      <w:r w:rsidRPr="00FA50C5">
        <w:rPr>
          <w:rFonts w:asciiTheme="majorBidi" w:hAnsiTheme="majorBidi" w:cstheme="majorBidi"/>
          <w:szCs w:val="24"/>
        </w:rPr>
        <w:t>The ITU Radiocommunication Assembly,</w:t>
      </w:r>
    </w:p>
    <w:p w:rsidR="00FC139B" w:rsidRPr="00FA50C5" w:rsidRDefault="00FC139B" w:rsidP="00FC139B">
      <w:pPr>
        <w:pStyle w:val="Call"/>
        <w:tabs>
          <w:tab w:val="clear" w:pos="794"/>
          <w:tab w:val="clear" w:pos="1191"/>
          <w:tab w:val="left" w:pos="1134"/>
        </w:tabs>
        <w:ind w:left="0"/>
        <w:rPr>
          <w:rFonts w:asciiTheme="majorBidi" w:hAnsiTheme="majorBidi" w:cstheme="majorBidi"/>
          <w:szCs w:val="24"/>
        </w:rPr>
      </w:pPr>
      <w:r>
        <w:rPr>
          <w:rFonts w:asciiTheme="majorBidi" w:hAnsiTheme="majorBidi" w:cstheme="majorBidi"/>
          <w:szCs w:val="24"/>
        </w:rPr>
        <w:tab/>
      </w:r>
      <w:r w:rsidRPr="00FA50C5">
        <w:rPr>
          <w:rFonts w:asciiTheme="majorBidi" w:hAnsiTheme="majorBidi" w:cstheme="majorBidi"/>
          <w:szCs w:val="24"/>
        </w:rPr>
        <w:t>considering</w:t>
      </w:r>
    </w:p>
    <w:p w:rsidR="00FC139B" w:rsidRPr="00FA50C5" w:rsidRDefault="00FC139B" w:rsidP="00FC139B">
      <w:pPr>
        <w:tabs>
          <w:tab w:val="clear" w:pos="794"/>
          <w:tab w:val="clear" w:pos="1191"/>
          <w:tab w:val="left" w:pos="1134"/>
        </w:tabs>
        <w:rPr>
          <w:rFonts w:asciiTheme="majorBidi" w:hAnsiTheme="majorBidi" w:cstheme="majorBidi"/>
          <w:szCs w:val="24"/>
        </w:rPr>
      </w:pPr>
      <w:r w:rsidRPr="00FA50C5">
        <w:rPr>
          <w:rFonts w:asciiTheme="majorBidi" w:hAnsiTheme="majorBidi" w:cstheme="majorBidi"/>
          <w:i/>
          <w:iCs/>
          <w:szCs w:val="24"/>
        </w:rPr>
        <w:t>a)</w:t>
      </w:r>
      <w:r w:rsidRPr="00FA50C5">
        <w:rPr>
          <w:rFonts w:asciiTheme="majorBidi" w:hAnsiTheme="majorBidi" w:cstheme="majorBidi"/>
          <w:szCs w:val="24"/>
        </w:rPr>
        <w:tab/>
        <w:t xml:space="preserve">that Resolution </w:t>
      </w:r>
      <w:r w:rsidRPr="00FA50C5">
        <w:rPr>
          <w:rFonts w:asciiTheme="majorBidi" w:hAnsiTheme="majorBidi" w:cstheme="majorBidi"/>
          <w:b/>
          <w:bCs/>
          <w:szCs w:val="24"/>
        </w:rPr>
        <w:t>655 (WRC-15)</w:t>
      </w:r>
      <w:r w:rsidRPr="00FA50C5">
        <w:rPr>
          <w:rFonts w:asciiTheme="majorBidi" w:hAnsiTheme="majorBidi" w:cstheme="majorBidi"/>
          <w:szCs w:val="24"/>
        </w:rPr>
        <w:t xml:space="preserve"> invites the ITU Radiocommunication Sector and BIPM, along with other organizations, to cooperate in studies, dialogue, and reports to address issues identified in that Resolution concerning the definition of time scales and the dissemination of time signals via telecommunication systems;</w:t>
      </w:r>
    </w:p>
    <w:p w:rsidR="00FC139B" w:rsidRPr="00FA50C5" w:rsidRDefault="00FC139B" w:rsidP="00FC139B">
      <w:pPr>
        <w:tabs>
          <w:tab w:val="clear" w:pos="794"/>
          <w:tab w:val="clear" w:pos="1191"/>
          <w:tab w:val="left" w:pos="1134"/>
        </w:tabs>
        <w:rPr>
          <w:rFonts w:asciiTheme="majorBidi" w:hAnsiTheme="majorBidi" w:cstheme="majorBidi"/>
          <w:szCs w:val="24"/>
        </w:rPr>
      </w:pPr>
      <w:r w:rsidRPr="00FA50C5">
        <w:rPr>
          <w:rFonts w:asciiTheme="majorBidi" w:hAnsiTheme="majorBidi" w:cstheme="majorBidi"/>
          <w:i/>
          <w:iCs/>
          <w:szCs w:val="24"/>
        </w:rPr>
        <w:t>b)</w:t>
      </w:r>
      <w:r w:rsidRPr="00FA50C5">
        <w:rPr>
          <w:rFonts w:asciiTheme="majorBidi" w:hAnsiTheme="majorBidi" w:cstheme="majorBidi"/>
          <w:szCs w:val="24"/>
        </w:rPr>
        <w:tab/>
        <w:t xml:space="preserve">that UTC is the legal basis for time-keeping for most countries in the world, and </w:t>
      </w:r>
      <w:r w:rsidRPr="00FA50C5">
        <w:rPr>
          <w:rFonts w:asciiTheme="majorBidi" w:hAnsiTheme="majorBidi" w:cstheme="majorBidi"/>
          <w:i/>
          <w:szCs w:val="24"/>
        </w:rPr>
        <w:t>de</w:t>
      </w:r>
      <w:r w:rsidRPr="00FA50C5">
        <w:rPr>
          <w:rFonts w:asciiTheme="majorBidi" w:hAnsiTheme="majorBidi" w:cstheme="majorBidi"/>
          <w:i/>
          <w:szCs w:val="24"/>
        </w:rPr>
        <w:noBreakHyphen/>
        <w:t>facto</w:t>
      </w:r>
      <w:r w:rsidRPr="00FA50C5">
        <w:rPr>
          <w:rFonts w:asciiTheme="majorBidi" w:hAnsiTheme="majorBidi" w:cstheme="majorBidi"/>
          <w:szCs w:val="24"/>
        </w:rPr>
        <w:t xml:space="preserve"> is the time scale used in most others;</w:t>
      </w:r>
    </w:p>
    <w:p w:rsidR="00FC139B" w:rsidRPr="00FA50C5" w:rsidRDefault="00FC139B" w:rsidP="00FC139B">
      <w:pPr>
        <w:tabs>
          <w:tab w:val="clear" w:pos="794"/>
          <w:tab w:val="clear" w:pos="1191"/>
          <w:tab w:val="left" w:pos="1134"/>
        </w:tabs>
        <w:rPr>
          <w:rFonts w:asciiTheme="majorBidi" w:hAnsiTheme="majorBidi" w:cstheme="majorBidi"/>
          <w:szCs w:val="24"/>
        </w:rPr>
      </w:pPr>
      <w:r w:rsidRPr="00FA50C5">
        <w:rPr>
          <w:rFonts w:asciiTheme="majorBidi" w:hAnsiTheme="majorBidi" w:cstheme="majorBidi"/>
          <w:i/>
          <w:iCs/>
          <w:szCs w:val="24"/>
        </w:rPr>
        <w:t>c)</w:t>
      </w:r>
      <w:r w:rsidRPr="00FA50C5">
        <w:rPr>
          <w:rFonts w:asciiTheme="majorBidi" w:hAnsiTheme="majorBidi" w:cstheme="majorBidi"/>
          <w:szCs w:val="24"/>
        </w:rPr>
        <w:tab/>
        <w:t>that Recommendation ITU-R TF.460-6 states that all standard-frequency and time signal emissions should conform as closely as possible to UTC;</w:t>
      </w:r>
    </w:p>
    <w:p w:rsidR="00FC139B" w:rsidRPr="00FA50C5" w:rsidRDefault="00FC139B" w:rsidP="00FC139B">
      <w:pPr>
        <w:tabs>
          <w:tab w:val="clear" w:pos="794"/>
          <w:tab w:val="clear" w:pos="1191"/>
          <w:tab w:val="left" w:pos="1134"/>
        </w:tabs>
        <w:rPr>
          <w:rFonts w:asciiTheme="majorBidi" w:hAnsiTheme="majorBidi" w:cstheme="majorBidi"/>
          <w:szCs w:val="24"/>
        </w:rPr>
      </w:pPr>
      <w:r w:rsidRPr="00FA50C5">
        <w:rPr>
          <w:rFonts w:asciiTheme="majorBidi" w:hAnsiTheme="majorBidi" w:cstheme="majorBidi"/>
          <w:i/>
          <w:iCs/>
          <w:szCs w:val="24"/>
        </w:rPr>
        <w:t>d)</w:t>
      </w:r>
      <w:r w:rsidRPr="00FA50C5">
        <w:rPr>
          <w:rFonts w:asciiTheme="majorBidi" w:hAnsiTheme="majorBidi" w:cstheme="majorBidi"/>
          <w:szCs w:val="24"/>
        </w:rPr>
        <w:tab/>
        <w:t>that Recommendation ITU-R TF.460-6 describes the procedure for the occasional insertion of leap seconds into UTC to ensure that it does not differ by more than 0.9 seconds from the time determined from the rotation of the Earth (UT1);</w:t>
      </w:r>
    </w:p>
    <w:p w:rsidR="00FC139B" w:rsidRPr="00FA50C5" w:rsidRDefault="00FC139B" w:rsidP="00FC139B">
      <w:pPr>
        <w:tabs>
          <w:tab w:val="clear" w:pos="794"/>
          <w:tab w:val="clear" w:pos="1191"/>
          <w:tab w:val="left" w:pos="1134"/>
        </w:tabs>
        <w:rPr>
          <w:rFonts w:asciiTheme="majorBidi" w:hAnsiTheme="majorBidi" w:cstheme="majorBidi"/>
          <w:szCs w:val="24"/>
        </w:rPr>
      </w:pPr>
      <w:r w:rsidRPr="00FA50C5">
        <w:rPr>
          <w:rFonts w:asciiTheme="majorBidi" w:hAnsiTheme="majorBidi" w:cstheme="majorBidi"/>
          <w:i/>
          <w:iCs/>
          <w:szCs w:val="24"/>
        </w:rPr>
        <w:t>e)</w:t>
      </w:r>
      <w:r w:rsidRPr="00FA50C5">
        <w:rPr>
          <w:rFonts w:asciiTheme="majorBidi" w:hAnsiTheme="majorBidi" w:cstheme="majorBidi"/>
          <w:szCs w:val="24"/>
        </w:rPr>
        <w:tab/>
        <w:t>that the occasional insertion of leap seconds into UTC creates serious operational difficulties for many navigation, industrial, financial, and telecommunication systems today,</w:t>
      </w:r>
    </w:p>
    <w:p w:rsidR="00FC139B" w:rsidRPr="00FA50C5" w:rsidRDefault="00FC139B" w:rsidP="00FC139B">
      <w:pPr>
        <w:pStyle w:val="call0"/>
        <w:tabs>
          <w:tab w:val="clear" w:pos="794"/>
          <w:tab w:val="clear" w:pos="1191"/>
          <w:tab w:val="left" w:pos="1134"/>
        </w:tabs>
        <w:ind w:left="0"/>
        <w:jc w:val="both"/>
        <w:rPr>
          <w:rFonts w:asciiTheme="majorBidi" w:hAnsiTheme="majorBidi" w:cstheme="majorBidi"/>
          <w:szCs w:val="24"/>
        </w:rPr>
      </w:pPr>
      <w:r>
        <w:rPr>
          <w:rFonts w:asciiTheme="majorBidi" w:hAnsiTheme="majorBidi" w:cstheme="majorBidi"/>
          <w:szCs w:val="24"/>
        </w:rPr>
        <w:tab/>
      </w:r>
      <w:r w:rsidRPr="00FA50C5">
        <w:rPr>
          <w:rFonts w:asciiTheme="majorBidi" w:hAnsiTheme="majorBidi" w:cstheme="majorBidi"/>
          <w:szCs w:val="24"/>
        </w:rPr>
        <w:t>decides</w:t>
      </w:r>
      <w:r w:rsidRPr="00FA50C5">
        <w:rPr>
          <w:rFonts w:asciiTheme="majorBidi" w:hAnsiTheme="majorBidi" w:cstheme="majorBidi"/>
          <w:i w:val="0"/>
          <w:iCs/>
          <w:szCs w:val="24"/>
        </w:rPr>
        <w:t xml:space="preserve"> that the following Questions should be studied</w:t>
      </w:r>
    </w:p>
    <w:p w:rsidR="00FC139B" w:rsidRPr="00FA50C5" w:rsidRDefault="00FC139B" w:rsidP="00FC139B">
      <w:pPr>
        <w:tabs>
          <w:tab w:val="clear" w:pos="794"/>
          <w:tab w:val="clear" w:pos="1191"/>
          <w:tab w:val="left" w:pos="1134"/>
        </w:tabs>
        <w:rPr>
          <w:rFonts w:asciiTheme="majorBidi" w:hAnsiTheme="majorBidi" w:cstheme="majorBidi"/>
          <w:szCs w:val="24"/>
        </w:rPr>
      </w:pPr>
      <w:r w:rsidRPr="00FA50C5">
        <w:rPr>
          <w:rFonts w:asciiTheme="majorBidi" w:hAnsiTheme="majorBidi" w:cstheme="majorBidi"/>
          <w:bCs/>
          <w:szCs w:val="24"/>
        </w:rPr>
        <w:t>1</w:t>
      </w:r>
      <w:r w:rsidRPr="00FA50C5">
        <w:rPr>
          <w:rFonts w:asciiTheme="majorBidi" w:hAnsiTheme="majorBidi" w:cstheme="majorBidi"/>
          <w:szCs w:val="24"/>
        </w:rPr>
        <w:tab/>
        <w:t>What are the various aspects of current and potential future reference time scales, including their impacts and applications in telecommunications, industry, and other areas of human activity?</w:t>
      </w:r>
    </w:p>
    <w:p w:rsidR="00FC139B" w:rsidRPr="00FA50C5" w:rsidRDefault="00FC139B" w:rsidP="00FC139B">
      <w:pPr>
        <w:tabs>
          <w:tab w:val="clear" w:pos="794"/>
          <w:tab w:val="clear" w:pos="1191"/>
          <w:tab w:val="left" w:pos="1134"/>
        </w:tabs>
        <w:rPr>
          <w:rFonts w:asciiTheme="majorBidi" w:hAnsiTheme="majorBidi" w:cstheme="majorBidi"/>
          <w:szCs w:val="24"/>
        </w:rPr>
      </w:pPr>
      <w:r w:rsidRPr="00FA50C5">
        <w:rPr>
          <w:rFonts w:asciiTheme="majorBidi" w:hAnsiTheme="majorBidi" w:cstheme="majorBidi"/>
          <w:bCs/>
          <w:szCs w:val="24"/>
        </w:rPr>
        <w:t>2</w:t>
      </w:r>
      <w:r w:rsidRPr="00FA50C5">
        <w:rPr>
          <w:rFonts w:asciiTheme="majorBidi" w:hAnsiTheme="majorBidi" w:cstheme="majorBidi"/>
          <w:szCs w:val="24"/>
        </w:rPr>
        <w:tab/>
        <w:t>What are the requirements for the content and structure of time signals to be disseminated by radiocommunication systems?</w:t>
      </w:r>
    </w:p>
    <w:p w:rsidR="00FC139B" w:rsidRPr="00FA50C5" w:rsidRDefault="00FC139B" w:rsidP="00FC139B">
      <w:pPr>
        <w:tabs>
          <w:tab w:val="clear" w:pos="794"/>
          <w:tab w:val="clear" w:pos="1191"/>
          <w:tab w:val="left" w:pos="1134"/>
        </w:tabs>
        <w:rPr>
          <w:rFonts w:asciiTheme="majorBidi" w:hAnsiTheme="majorBidi" w:cstheme="majorBidi"/>
          <w:szCs w:val="24"/>
        </w:rPr>
      </w:pPr>
      <w:r w:rsidRPr="00FA50C5">
        <w:rPr>
          <w:rFonts w:asciiTheme="majorBidi" w:hAnsiTheme="majorBidi" w:cstheme="majorBidi"/>
          <w:bCs/>
          <w:szCs w:val="24"/>
        </w:rPr>
        <w:t>3</w:t>
      </w:r>
      <w:r w:rsidRPr="00FA50C5">
        <w:rPr>
          <w:rFonts w:asciiTheme="majorBidi" w:hAnsiTheme="majorBidi" w:cstheme="majorBidi"/>
          <w:szCs w:val="24"/>
        </w:rPr>
        <w:tab/>
        <w:t>Does the current leap second procedure satisfy user needs or should an alternative procedure be adopted?</w:t>
      </w:r>
    </w:p>
    <w:p w:rsidR="00FC139B" w:rsidRPr="00FA50C5" w:rsidRDefault="00FC139B" w:rsidP="00FC139B">
      <w:pPr>
        <w:pStyle w:val="call0"/>
        <w:tabs>
          <w:tab w:val="clear" w:pos="794"/>
          <w:tab w:val="clear" w:pos="1191"/>
          <w:tab w:val="left" w:pos="1134"/>
        </w:tabs>
        <w:ind w:left="0"/>
        <w:rPr>
          <w:rFonts w:asciiTheme="majorBidi" w:hAnsiTheme="majorBidi" w:cstheme="majorBidi"/>
          <w:i w:val="0"/>
          <w:szCs w:val="24"/>
        </w:rPr>
      </w:pPr>
      <w:r>
        <w:rPr>
          <w:rFonts w:asciiTheme="majorBidi" w:hAnsiTheme="majorBidi" w:cstheme="majorBidi"/>
          <w:szCs w:val="24"/>
        </w:rPr>
        <w:tab/>
      </w:r>
      <w:r w:rsidRPr="00FA50C5">
        <w:rPr>
          <w:rFonts w:asciiTheme="majorBidi" w:hAnsiTheme="majorBidi" w:cstheme="majorBidi"/>
          <w:szCs w:val="24"/>
        </w:rPr>
        <w:t>further decides</w:t>
      </w:r>
    </w:p>
    <w:p w:rsidR="00FC139B" w:rsidRPr="00FA50C5" w:rsidRDefault="00FC139B" w:rsidP="00FC139B">
      <w:pPr>
        <w:keepNext/>
        <w:keepLines/>
        <w:tabs>
          <w:tab w:val="clear" w:pos="794"/>
          <w:tab w:val="clear" w:pos="1191"/>
          <w:tab w:val="left" w:pos="1134"/>
        </w:tabs>
        <w:jc w:val="left"/>
        <w:rPr>
          <w:rFonts w:asciiTheme="majorBidi" w:hAnsiTheme="majorBidi" w:cstheme="majorBidi"/>
          <w:szCs w:val="24"/>
        </w:rPr>
      </w:pPr>
      <w:r w:rsidRPr="00FA50C5">
        <w:rPr>
          <w:rFonts w:asciiTheme="majorBidi" w:hAnsiTheme="majorBidi" w:cstheme="majorBidi"/>
          <w:bCs/>
          <w:szCs w:val="24"/>
        </w:rPr>
        <w:t>1</w:t>
      </w:r>
      <w:r w:rsidRPr="00FA50C5">
        <w:rPr>
          <w:rFonts w:asciiTheme="majorBidi" w:hAnsiTheme="majorBidi" w:cstheme="majorBidi"/>
          <w:szCs w:val="24"/>
        </w:rPr>
        <w:tab/>
        <w:t>that the results of the abov</w:t>
      </w:r>
      <w:r>
        <w:rPr>
          <w:rFonts w:asciiTheme="majorBidi" w:hAnsiTheme="majorBidi" w:cstheme="majorBidi"/>
          <w:szCs w:val="24"/>
        </w:rPr>
        <w:t>e studies should be included in</w:t>
      </w:r>
      <w:r w:rsidRPr="00FA50C5">
        <w:rPr>
          <w:rFonts w:asciiTheme="majorBidi" w:hAnsiTheme="majorBidi" w:cstheme="majorBidi"/>
          <w:szCs w:val="24"/>
        </w:rPr>
        <w:t xml:space="preserve"> ITU</w:t>
      </w:r>
      <w:r w:rsidRPr="00FA50C5">
        <w:rPr>
          <w:rFonts w:asciiTheme="majorBidi" w:hAnsiTheme="majorBidi" w:cstheme="majorBidi"/>
          <w:szCs w:val="24"/>
        </w:rPr>
        <w:noBreakHyphen/>
        <w:t>R Reports;</w:t>
      </w:r>
    </w:p>
    <w:p w:rsidR="00FC139B" w:rsidRPr="00FA50C5" w:rsidRDefault="00FC139B" w:rsidP="00FC139B">
      <w:pPr>
        <w:keepNext/>
        <w:keepLines/>
        <w:tabs>
          <w:tab w:val="clear" w:pos="794"/>
          <w:tab w:val="clear" w:pos="1191"/>
          <w:tab w:val="left" w:pos="1134"/>
        </w:tabs>
        <w:jc w:val="left"/>
        <w:rPr>
          <w:rFonts w:asciiTheme="majorBidi" w:hAnsiTheme="majorBidi" w:cstheme="majorBidi"/>
          <w:szCs w:val="24"/>
        </w:rPr>
      </w:pPr>
      <w:r w:rsidRPr="00FA50C5">
        <w:rPr>
          <w:rFonts w:asciiTheme="majorBidi" w:hAnsiTheme="majorBidi" w:cstheme="majorBidi"/>
          <w:bCs/>
          <w:szCs w:val="24"/>
        </w:rPr>
        <w:t>2</w:t>
      </w:r>
      <w:r w:rsidRPr="00FA50C5">
        <w:rPr>
          <w:rFonts w:asciiTheme="majorBidi" w:hAnsiTheme="majorBidi" w:cstheme="majorBidi"/>
          <w:szCs w:val="24"/>
        </w:rPr>
        <w:tab/>
        <w:t>that the above studies should be completed before 2023.</w:t>
      </w:r>
    </w:p>
    <w:p w:rsidR="00FC139B" w:rsidRPr="00FA50C5" w:rsidRDefault="00FC139B" w:rsidP="00FC139B">
      <w:pPr>
        <w:pStyle w:val="Normalaftertitle"/>
        <w:tabs>
          <w:tab w:val="clear" w:pos="794"/>
          <w:tab w:val="clear" w:pos="1191"/>
          <w:tab w:val="left" w:pos="1134"/>
        </w:tabs>
        <w:rPr>
          <w:rFonts w:asciiTheme="majorBidi" w:hAnsiTheme="majorBidi" w:cstheme="majorBidi"/>
          <w:szCs w:val="24"/>
        </w:rPr>
      </w:pPr>
      <w:r w:rsidRPr="00FA50C5">
        <w:rPr>
          <w:rFonts w:asciiTheme="majorBidi" w:hAnsiTheme="majorBidi" w:cstheme="majorBidi"/>
          <w:szCs w:val="24"/>
        </w:rPr>
        <w:t>Category: C2</w:t>
      </w:r>
    </w:p>
    <w:p w:rsidR="006A2851" w:rsidRDefault="006A2851">
      <w:bookmarkStart w:id="0" w:name="_GoBack"/>
      <w:bookmarkEnd w:id="0"/>
    </w:p>
    <w:sectPr w:rsidR="006A2851" w:rsidSect="0057642C">
      <w:pgSz w:w="11907" w:h="16834" w:code="9"/>
      <w:pgMar w:top="1418" w:right="1134" w:bottom="1418" w:left="1134" w:header="720" w:footer="72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39B" w:rsidRDefault="00FC139B" w:rsidP="00FC139B">
      <w:pPr>
        <w:spacing w:before="0" w:line="240" w:lineRule="auto"/>
      </w:pPr>
      <w:r>
        <w:separator/>
      </w:r>
    </w:p>
  </w:endnote>
  <w:endnote w:type="continuationSeparator" w:id="0">
    <w:p w:rsidR="00FC139B" w:rsidRDefault="00FC139B" w:rsidP="00FC139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39B" w:rsidRDefault="00FC139B" w:rsidP="00FC139B">
      <w:pPr>
        <w:spacing w:before="0" w:line="240" w:lineRule="auto"/>
      </w:pPr>
      <w:r>
        <w:separator/>
      </w:r>
    </w:p>
  </w:footnote>
  <w:footnote w:type="continuationSeparator" w:id="0">
    <w:p w:rsidR="00FC139B" w:rsidRDefault="00FC139B" w:rsidP="00FC139B">
      <w:pPr>
        <w:spacing w:before="0" w:line="240" w:lineRule="auto"/>
      </w:pPr>
      <w:r>
        <w:continuationSeparator/>
      </w:r>
    </w:p>
  </w:footnote>
  <w:footnote w:id="1">
    <w:p w:rsidR="00FC139B" w:rsidRPr="00FA50C5" w:rsidRDefault="00FC139B" w:rsidP="00FC139B">
      <w:pPr>
        <w:pStyle w:val="FootnoteText"/>
        <w:tabs>
          <w:tab w:val="clear" w:pos="255"/>
          <w:tab w:val="left" w:pos="284"/>
        </w:tabs>
        <w:ind w:left="0" w:right="-142" w:firstLine="0"/>
        <w:jc w:val="left"/>
        <w:rPr>
          <w:rFonts w:asciiTheme="majorBidi" w:hAnsiTheme="majorBidi" w:cstheme="majorBidi"/>
          <w:sz w:val="24"/>
          <w:szCs w:val="24"/>
        </w:rPr>
      </w:pPr>
      <w:r w:rsidRPr="00FA50C5">
        <w:rPr>
          <w:rStyle w:val="FootnoteReference"/>
          <w:rFonts w:asciiTheme="majorBidi" w:hAnsiTheme="majorBidi" w:cstheme="majorBidi"/>
          <w:sz w:val="24"/>
          <w:szCs w:val="24"/>
        </w:rPr>
        <w:t>*</w:t>
      </w:r>
      <w:r w:rsidRPr="00FA50C5">
        <w:rPr>
          <w:rStyle w:val="FootnoteReference"/>
          <w:rFonts w:asciiTheme="majorBidi" w:hAnsiTheme="majorBidi" w:cstheme="majorBidi"/>
          <w:sz w:val="24"/>
          <w:szCs w:val="24"/>
        </w:rPr>
        <w:tab/>
      </w:r>
      <w:r w:rsidRPr="00FA50C5">
        <w:rPr>
          <w:rFonts w:asciiTheme="majorBidi" w:hAnsiTheme="majorBidi" w:cstheme="majorBidi"/>
          <w:sz w:val="24"/>
          <w:szCs w:val="24"/>
        </w:rPr>
        <w:t>This Question should be brought to the attention of the Bureau international des Poids et Mesures (BIPM), the International Earth Rotation Service (IERS), Study Group 13 of the Telecommunication Standardization Sector and Radiocommunication Study Group 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9B"/>
    <w:rsid w:val="0057642C"/>
    <w:rsid w:val="006A2851"/>
    <w:rsid w:val="00FC13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E3AC8-0B59-42E3-9FE8-07051C1E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39B"/>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FC139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rmal"/>
    <w:link w:val="FootnoteTextChar"/>
    <w:rsid w:val="00FC139B"/>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FC139B"/>
    <w:rPr>
      <w:rFonts w:ascii="Calibri" w:eastAsia="Times New Roman" w:hAnsi="Calibri" w:cs="Calibri"/>
      <w:sz w:val="20"/>
      <w:lang w:eastAsia="en-US"/>
    </w:rPr>
  </w:style>
  <w:style w:type="paragraph" w:customStyle="1" w:styleId="Normalaftertitle">
    <w:name w:val="Normal_after_title"/>
    <w:basedOn w:val="Normal"/>
    <w:next w:val="Normal"/>
    <w:link w:val="NormalaftertitleChar"/>
    <w:rsid w:val="00FC139B"/>
    <w:pPr>
      <w:spacing w:before="400"/>
    </w:pPr>
  </w:style>
  <w:style w:type="paragraph" w:customStyle="1" w:styleId="Call">
    <w:name w:val="Call"/>
    <w:basedOn w:val="Normal"/>
    <w:next w:val="Normal"/>
    <w:link w:val="CallChar"/>
    <w:rsid w:val="00FC139B"/>
    <w:pPr>
      <w:keepNext/>
      <w:keepLines/>
      <w:spacing w:before="240"/>
      <w:ind w:left="794"/>
      <w:jc w:val="left"/>
    </w:pPr>
    <w:rPr>
      <w:i/>
    </w:rPr>
  </w:style>
  <w:style w:type="paragraph" w:customStyle="1" w:styleId="Questiondate">
    <w:name w:val="Question_date"/>
    <w:basedOn w:val="Normal"/>
    <w:next w:val="Normalaftertitle"/>
    <w:rsid w:val="00FC139B"/>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FC139B"/>
    <w:pPr>
      <w:keepNext/>
      <w:keepLines/>
      <w:spacing w:before="0"/>
      <w:jc w:val="left"/>
    </w:pPr>
    <w:rPr>
      <w:b/>
      <w:sz w:val="28"/>
    </w:rPr>
  </w:style>
  <w:style w:type="paragraph" w:customStyle="1" w:styleId="Questiontitle">
    <w:name w:val="Question_title"/>
    <w:basedOn w:val="Normal"/>
    <w:next w:val="Normal"/>
    <w:rsid w:val="00FC139B"/>
    <w:pPr>
      <w:keepNext/>
      <w:keepLines/>
      <w:spacing w:before="360" w:line="240" w:lineRule="auto"/>
      <w:jc w:val="center"/>
    </w:pPr>
    <w:rPr>
      <w:b/>
      <w:sz w:val="28"/>
    </w:rPr>
  </w:style>
  <w:style w:type="character" w:customStyle="1" w:styleId="CallChar">
    <w:name w:val="Call Char"/>
    <w:basedOn w:val="DefaultParagraphFont"/>
    <w:link w:val="Call"/>
    <w:rsid w:val="00FC139B"/>
    <w:rPr>
      <w:rFonts w:ascii="Calibri" w:eastAsia="Times New Roman" w:hAnsi="Calibri" w:cs="Calibri"/>
      <w:i/>
      <w:sz w:val="24"/>
      <w:lang w:eastAsia="en-US"/>
    </w:rPr>
  </w:style>
  <w:style w:type="character" w:customStyle="1" w:styleId="NormalaftertitleChar">
    <w:name w:val="Normal_after_title Char"/>
    <w:basedOn w:val="DefaultParagraphFont"/>
    <w:link w:val="Normalaftertitle"/>
    <w:rsid w:val="00FC139B"/>
    <w:rPr>
      <w:rFonts w:ascii="Calibri" w:eastAsia="Times New Roman" w:hAnsi="Calibri" w:cs="Calibri"/>
      <w:sz w:val="24"/>
      <w:lang w:eastAsia="en-US"/>
    </w:rPr>
  </w:style>
  <w:style w:type="paragraph" w:customStyle="1" w:styleId="call0">
    <w:name w:val="call"/>
    <w:basedOn w:val="Normal"/>
    <w:next w:val="Normal"/>
    <w:rsid w:val="00FC139B"/>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2017-07-14T10:32:00Z</dcterms:created>
  <dcterms:modified xsi:type="dcterms:W3CDTF">2017-07-14T10:33:00Z</dcterms:modified>
</cp:coreProperties>
</file>