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7402" w14:textId="77777777" w:rsidR="00733273" w:rsidRPr="00733273" w:rsidRDefault="00733273" w:rsidP="00CE4595">
      <w:pPr>
        <w:pStyle w:val="QuestionNoBR"/>
        <w:rPr>
          <w:vertAlign w:val="superscript"/>
          <w:lang w:val="en-US"/>
        </w:rPr>
      </w:pPr>
      <w:r w:rsidRPr="00733273">
        <w:rPr>
          <w:lang w:val="en-US"/>
        </w:rPr>
        <w:t>question</w:t>
      </w:r>
      <w:r w:rsidRPr="00105625">
        <w:rPr>
          <w:lang w:val="en-US"/>
        </w:rPr>
        <w:t xml:space="preserve"> itu-r 226</w:t>
      </w:r>
      <w:r>
        <w:rPr>
          <w:lang w:val="en-US"/>
        </w:rPr>
        <w:t>-2</w:t>
      </w:r>
      <w:r w:rsidRPr="00105625">
        <w:rPr>
          <w:lang w:val="en-US"/>
        </w:rPr>
        <w:t>/7</w:t>
      </w:r>
    </w:p>
    <w:p w14:paraId="31AE6DDC" w14:textId="77777777" w:rsidR="00733273" w:rsidRPr="00A30E2B" w:rsidRDefault="00733273" w:rsidP="00CE4595">
      <w:pPr>
        <w:pStyle w:val="Questiontitle"/>
        <w:rPr>
          <w:rFonts w:asciiTheme="majorBidi" w:hAnsiTheme="majorBidi" w:cstheme="majorBidi"/>
        </w:rPr>
      </w:pPr>
      <w:bookmarkStart w:id="0" w:name="dtitle2" w:colFirst="0" w:colLast="0"/>
      <w:r w:rsidRPr="00A30E2B">
        <w:rPr>
          <w:rFonts w:asciiTheme="majorBidi" w:hAnsiTheme="majorBidi" w:cstheme="majorBidi"/>
        </w:rPr>
        <w:t>Frequency sharing between the radio astronomy service</w:t>
      </w:r>
      <w:r w:rsidRPr="00A30E2B">
        <w:rPr>
          <w:rFonts w:asciiTheme="majorBidi" w:hAnsiTheme="majorBidi" w:cstheme="majorBidi"/>
        </w:rPr>
        <w:br/>
        <w:t>and other services in bands between 67 and 275 GHz</w:t>
      </w:r>
    </w:p>
    <w:bookmarkEnd w:id="0"/>
    <w:p w14:paraId="0BB95170" w14:textId="77777777" w:rsidR="00733273" w:rsidRPr="0047291B" w:rsidRDefault="00733273" w:rsidP="00CE4595">
      <w:pPr>
        <w:pStyle w:val="Questiondate"/>
        <w:rPr>
          <w:rFonts w:asciiTheme="majorBidi" w:hAnsiTheme="majorBidi" w:cstheme="majorBidi"/>
          <w:i/>
          <w:iCs/>
        </w:rPr>
      </w:pPr>
      <w:r w:rsidRPr="0047291B">
        <w:rPr>
          <w:rFonts w:asciiTheme="majorBidi" w:hAnsiTheme="majorBidi" w:cstheme="majorBidi"/>
          <w:iCs/>
        </w:rPr>
        <w:t>(1997-2012</w:t>
      </w:r>
      <w:r>
        <w:rPr>
          <w:rFonts w:asciiTheme="majorBidi" w:hAnsiTheme="majorBidi" w:cstheme="majorBidi"/>
          <w:iCs/>
        </w:rPr>
        <w:t>-2017</w:t>
      </w:r>
      <w:r w:rsidRPr="0047291B">
        <w:rPr>
          <w:rFonts w:asciiTheme="majorBidi" w:hAnsiTheme="majorBidi" w:cstheme="majorBidi"/>
          <w:iCs/>
        </w:rPr>
        <w:t>)</w:t>
      </w:r>
    </w:p>
    <w:p w14:paraId="5F75F839" w14:textId="77777777" w:rsidR="00733273" w:rsidRPr="00FD2B63" w:rsidRDefault="00733273" w:rsidP="00CE4595">
      <w:pPr>
        <w:pStyle w:val="Normalaftertitle"/>
      </w:pPr>
      <w:r w:rsidRPr="00FD2B63">
        <w:t>The ITU Radiocommunication Assembly,</w:t>
      </w:r>
    </w:p>
    <w:p w14:paraId="4BC087EF" w14:textId="77777777" w:rsidR="00733273" w:rsidRPr="00FD2B63" w:rsidRDefault="00733273" w:rsidP="00CE4595">
      <w:pPr>
        <w:pStyle w:val="Call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FD2B63">
        <w:rPr>
          <w:rFonts w:asciiTheme="majorBidi" w:hAnsiTheme="majorBidi" w:cstheme="majorBidi"/>
        </w:rPr>
        <w:t>considering</w:t>
      </w:r>
    </w:p>
    <w:p w14:paraId="342BC4E0" w14:textId="50C40D0A" w:rsidR="00733273" w:rsidRDefault="00733273" w:rsidP="00CE4595">
      <w:pPr>
        <w:spacing w:before="80"/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i/>
          <w:iCs/>
        </w:rPr>
        <w:t>a)</w:t>
      </w:r>
      <w:r w:rsidRPr="00FD2B63">
        <w:rPr>
          <w:rFonts w:asciiTheme="majorBidi" w:hAnsiTheme="majorBidi" w:cstheme="majorBidi"/>
        </w:rPr>
        <w:tab/>
        <w:t>that many atomic and molecular spectral lines are observed at frequencies in the mm</w:t>
      </w:r>
      <w:r w:rsidR="00CE4595">
        <w:rPr>
          <w:rFonts w:asciiTheme="majorBidi" w:hAnsiTheme="majorBidi" w:cstheme="majorBidi"/>
        </w:rPr>
        <w:noBreakHyphen/>
      </w:r>
      <w:r w:rsidRPr="00FD2B63">
        <w:rPr>
          <w:rFonts w:asciiTheme="majorBidi" w:hAnsiTheme="majorBidi" w:cstheme="majorBidi"/>
        </w:rPr>
        <w:t>wave spectrum between 67 GHz and 275 GHz, 67 GHz being the lowest frequency at which telluric opacity permits ground-based radio astronomy observations above 60 GHz, and 275 GHz being the highest frequency at which spectrum allocations presently exist;</w:t>
      </w:r>
      <w:r w:rsidRPr="00FD2B63" w:rsidDel="00760F5A">
        <w:rPr>
          <w:rFonts w:asciiTheme="majorBidi" w:hAnsiTheme="majorBidi" w:cstheme="majorBidi"/>
        </w:rPr>
        <w:t xml:space="preserve"> </w:t>
      </w:r>
    </w:p>
    <w:p w14:paraId="0E2C922E" w14:textId="77777777" w:rsidR="00733273" w:rsidRPr="00FD2B63" w:rsidRDefault="00733273" w:rsidP="00CE4595">
      <w:pPr>
        <w:spacing w:before="80"/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i/>
          <w:iCs/>
        </w:rPr>
        <w:t>b)</w:t>
      </w:r>
      <w:r w:rsidRPr="00FD2B63">
        <w:rPr>
          <w:rFonts w:asciiTheme="majorBidi" w:hAnsiTheme="majorBidi" w:cstheme="majorBidi"/>
        </w:rPr>
        <w:tab/>
        <w:t>that these spectral lines, together with continuum observations, provide information about star formation, including the formation of planets in other solar systems, the existence of pre</w:t>
      </w:r>
      <w:r w:rsidRPr="00FD2B63">
        <w:rPr>
          <w:rFonts w:asciiTheme="majorBidi" w:hAnsiTheme="majorBidi" w:cstheme="majorBidi"/>
        </w:rPr>
        <w:noBreakHyphen/>
        <w:t>biological molecules and extra-terrestrial life, the physics and chemistry of the interstellar medium, the history of the universe, and about other astrophysical processes of great interest;</w:t>
      </w:r>
    </w:p>
    <w:p w14:paraId="5EF0A927" w14:textId="77777777" w:rsidR="00733273" w:rsidRPr="00FD2B63" w:rsidRDefault="00733273" w:rsidP="00CE4595">
      <w:pPr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i/>
          <w:iCs/>
        </w:rPr>
        <w:t>c)</w:t>
      </w:r>
      <w:r w:rsidRPr="00FD2B63">
        <w:rPr>
          <w:rFonts w:asciiTheme="majorBidi" w:hAnsiTheme="majorBidi" w:cstheme="majorBidi"/>
        </w:rPr>
        <w:tab/>
        <w:t>that spectral lines of great importance to radio astronomy may not fall within bands allocated to the radio astronomy service;</w:t>
      </w:r>
    </w:p>
    <w:p w14:paraId="51963115" w14:textId="77777777" w:rsidR="00733273" w:rsidRPr="00FD2B63" w:rsidRDefault="00733273" w:rsidP="00CE4595">
      <w:pPr>
        <w:spacing w:before="80"/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i/>
          <w:iCs/>
        </w:rPr>
        <w:t>d)</w:t>
      </w:r>
      <w:r w:rsidRPr="00FD2B63">
        <w:rPr>
          <w:rFonts w:asciiTheme="majorBidi" w:hAnsiTheme="majorBidi" w:cstheme="majorBidi"/>
        </w:rPr>
        <w:tab/>
        <w:t>that sharing between radio astronomy observatories and ground-based transmitters is facilitated in the mm-wave band by topography and by the attenuation provided by atmospheric gases;</w:t>
      </w:r>
    </w:p>
    <w:p w14:paraId="09E5CC66" w14:textId="77777777" w:rsidR="00733273" w:rsidRPr="00FD2B63" w:rsidRDefault="00733273" w:rsidP="00CE4595">
      <w:pPr>
        <w:spacing w:before="80"/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i/>
          <w:iCs/>
        </w:rPr>
        <w:t>e)</w:t>
      </w:r>
      <w:r w:rsidRPr="00FD2B63">
        <w:rPr>
          <w:rFonts w:asciiTheme="majorBidi" w:hAnsiTheme="majorBidi" w:cstheme="majorBidi"/>
        </w:rPr>
        <w:tab/>
        <w:t xml:space="preserve">that large mm-wave telescopes represent significant collaborative scientific investments; </w:t>
      </w:r>
    </w:p>
    <w:p w14:paraId="4FDF0965" w14:textId="77777777" w:rsidR="00733273" w:rsidRPr="00FD2B63" w:rsidRDefault="00733273" w:rsidP="00CE4595">
      <w:pPr>
        <w:spacing w:before="80"/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i/>
          <w:iCs/>
        </w:rPr>
        <w:t>f)</w:t>
      </w:r>
      <w:r w:rsidRPr="00FD2B63">
        <w:rPr>
          <w:rFonts w:asciiTheme="majorBidi" w:hAnsiTheme="majorBidi" w:cstheme="majorBidi"/>
        </w:rPr>
        <w:tab/>
        <w:t>that mm-wave observatories are, wherever practicable, located in high and isolated remote sites, to take maximum advantage of extremely dry atmospheric conditions and a low interference environment;</w:t>
      </w:r>
    </w:p>
    <w:p w14:paraId="3A784534" w14:textId="77777777" w:rsidR="00733273" w:rsidRPr="00FD2B63" w:rsidRDefault="00733273" w:rsidP="00CE4595">
      <w:pPr>
        <w:spacing w:before="80"/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i/>
          <w:iCs/>
        </w:rPr>
        <w:t>g)</w:t>
      </w:r>
      <w:r w:rsidRPr="00FD2B63">
        <w:rPr>
          <w:rFonts w:asciiTheme="majorBidi" w:hAnsiTheme="majorBidi" w:cstheme="majorBidi"/>
        </w:rPr>
        <w:tab/>
        <w:t>that geographical sharing between the radio astronomy service and other services may be feasible with the creation of protection zones by national administrations; and</w:t>
      </w:r>
    </w:p>
    <w:p w14:paraId="3303A9BE" w14:textId="77777777" w:rsidR="00733273" w:rsidRDefault="00733273" w:rsidP="00CE4595">
      <w:pPr>
        <w:spacing w:before="80"/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i/>
        </w:rPr>
        <w:t>h)</w:t>
      </w:r>
      <w:r w:rsidRPr="00FD2B63">
        <w:rPr>
          <w:rFonts w:asciiTheme="majorBidi" w:hAnsiTheme="majorBidi" w:cstheme="majorBidi"/>
          <w:i/>
        </w:rPr>
        <w:tab/>
      </w:r>
      <w:r w:rsidRPr="00FD2B63">
        <w:rPr>
          <w:rFonts w:asciiTheme="majorBidi" w:hAnsiTheme="majorBidi" w:cstheme="majorBidi"/>
        </w:rPr>
        <w:t>that Question ITU-R 145/7 addresses conditions for frequency sharing between radio astronomy and other radio services,</w:t>
      </w:r>
      <w:r w:rsidRPr="00DD322B" w:rsidDel="00760F5A">
        <w:rPr>
          <w:rFonts w:asciiTheme="majorBidi" w:hAnsiTheme="majorBidi" w:cstheme="majorBidi"/>
        </w:rPr>
        <w:t xml:space="preserve"> </w:t>
      </w:r>
    </w:p>
    <w:p w14:paraId="2E93AD4D" w14:textId="77777777" w:rsidR="00733273" w:rsidRPr="00FD2B63" w:rsidRDefault="00733273" w:rsidP="00CE4595">
      <w:pPr>
        <w:pStyle w:val="Call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FD2B63">
        <w:rPr>
          <w:rFonts w:asciiTheme="majorBidi" w:hAnsiTheme="majorBidi" w:cstheme="majorBidi"/>
        </w:rPr>
        <w:t>further considering</w:t>
      </w:r>
    </w:p>
    <w:p w14:paraId="726C1D30" w14:textId="77777777" w:rsidR="00733273" w:rsidRPr="00052D89" w:rsidRDefault="00733273" w:rsidP="00CE4595">
      <w:pPr>
        <w:jc w:val="both"/>
        <w:rPr>
          <w:rFonts w:asciiTheme="majorBidi" w:hAnsiTheme="majorBidi" w:cstheme="majorBidi"/>
        </w:rPr>
      </w:pPr>
      <w:r w:rsidRPr="00052D89">
        <w:rPr>
          <w:rFonts w:asciiTheme="majorBidi" w:hAnsiTheme="majorBidi" w:cstheme="majorBidi"/>
        </w:rPr>
        <w:t>that systems of active services in the frequency range of 67 GHz to 275 GHz are under development,</w:t>
      </w:r>
    </w:p>
    <w:p w14:paraId="38A8BFD0" w14:textId="77777777" w:rsidR="00733273" w:rsidRPr="00FD2B63" w:rsidRDefault="00733273" w:rsidP="00CE4595">
      <w:pPr>
        <w:pStyle w:val="Call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FD2B63">
        <w:rPr>
          <w:rFonts w:asciiTheme="majorBidi" w:hAnsiTheme="majorBidi" w:cstheme="majorBidi"/>
        </w:rPr>
        <w:t>decides</w:t>
      </w:r>
      <w:r w:rsidRPr="00FD2B63">
        <w:rPr>
          <w:rFonts w:asciiTheme="majorBidi" w:hAnsiTheme="majorBidi" w:cstheme="majorBidi"/>
          <w:i w:val="0"/>
          <w:iCs/>
        </w:rPr>
        <w:t xml:space="preserve"> that the following Questions should be studied</w:t>
      </w:r>
    </w:p>
    <w:p w14:paraId="3CD34E54" w14:textId="77777777" w:rsidR="00733273" w:rsidRPr="00FD2B63" w:rsidRDefault="00733273" w:rsidP="00CE4595">
      <w:pPr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bCs/>
        </w:rPr>
        <w:t>1</w:t>
      </w:r>
      <w:r w:rsidRPr="00FD2B63">
        <w:rPr>
          <w:rFonts w:asciiTheme="majorBidi" w:hAnsiTheme="majorBidi" w:cstheme="majorBidi"/>
        </w:rPr>
        <w:tab/>
        <w:t>What are the technical and operational characteristics of systems operating at frequencies between 67 and 275 GHz in the radio astronomy service?</w:t>
      </w:r>
    </w:p>
    <w:p w14:paraId="1170B619" w14:textId="77777777" w:rsidR="00733273" w:rsidRPr="00FD2B63" w:rsidRDefault="00733273" w:rsidP="00CE4595">
      <w:pPr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</w:rPr>
        <w:t>2</w:t>
      </w:r>
      <w:r w:rsidRPr="00FD2B63">
        <w:rPr>
          <w:rFonts w:asciiTheme="majorBidi" w:hAnsiTheme="majorBidi" w:cstheme="majorBidi"/>
        </w:rPr>
        <w:tab/>
        <w:t>What are the radiocommunication services with which the radio astronomy service can share frequency bands between 67 and 275 GHz?</w:t>
      </w:r>
    </w:p>
    <w:p w14:paraId="3DA93761" w14:textId="77777777" w:rsidR="00733273" w:rsidRPr="00FD2B63" w:rsidRDefault="00733273" w:rsidP="00CE4595">
      <w:pPr>
        <w:pStyle w:val="Call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FD2B63">
        <w:rPr>
          <w:rFonts w:asciiTheme="majorBidi" w:hAnsiTheme="majorBidi" w:cstheme="majorBidi"/>
        </w:rPr>
        <w:t>further decides</w:t>
      </w:r>
    </w:p>
    <w:p w14:paraId="1FBE4CEC" w14:textId="77777777" w:rsidR="00733273" w:rsidRPr="00FD2B63" w:rsidRDefault="00733273" w:rsidP="00CE4595">
      <w:pPr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bCs/>
        </w:rPr>
        <w:t>1</w:t>
      </w:r>
      <w:r w:rsidRPr="00FD2B63">
        <w:rPr>
          <w:rFonts w:asciiTheme="majorBidi" w:hAnsiTheme="majorBidi" w:cstheme="majorBidi"/>
        </w:rPr>
        <w:tab/>
        <w:t>that the results of the above studies should be included in (a) Recommendation(s) and/or Report(s), as appropriate;</w:t>
      </w:r>
    </w:p>
    <w:p w14:paraId="6299B48D" w14:textId="77777777" w:rsidR="00733273" w:rsidRPr="00FD2B63" w:rsidRDefault="00733273" w:rsidP="00CE4595">
      <w:pPr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</w:rPr>
        <w:t>2</w:t>
      </w:r>
      <w:r w:rsidRPr="00FD2B63">
        <w:rPr>
          <w:rFonts w:asciiTheme="majorBidi" w:hAnsiTheme="majorBidi" w:cstheme="majorBidi"/>
        </w:rPr>
        <w:tab/>
        <w:t xml:space="preserve">that the results of studies should be brought to the attention of the other Study Groups; </w:t>
      </w:r>
    </w:p>
    <w:p w14:paraId="3DB0759E" w14:textId="2EE1EE49" w:rsidR="00733273" w:rsidRPr="00FD2B63" w:rsidRDefault="00733273" w:rsidP="00CE4595">
      <w:pPr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  <w:bCs/>
        </w:rPr>
        <w:t>3</w:t>
      </w:r>
      <w:r w:rsidRPr="00FD2B63">
        <w:rPr>
          <w:rFonts w:asciiTheme="majorBidi" w:hAnsiTheme="majorBidi" w:cstheme="majorBidi"/>
        </w:rPr>
        <w:tab/>
        <w:t>that the above studies should be completed before 202</w:t>
      </w:r>
      <w:r w:rsidR="00CE4595">
        <w:rPr>
          <w:rFonts w:asciiTheme="majorBidi" w:hAnsiTheme="majorBidi" w:cstheme="majorBidi"/>
        </w:rPr>
        <w:t>7</w:t>
      </w:r>
      <w:r w:rsidRPr="00FD2B63">
        <w:rPr>
          <w:rFonts w:asciiTheme="majorBidi" w:hAnsiTheme="majorBidi" w:cstheme="majorBidi"/>
        </w:rPr>
        <w:t>.</w:t>
      </w:r>
    </w:p>
    <w:p w14:paraId="359CF38F" w14:textId="77777777" w:rsidR="00733273" w:rsidRDefault="00733273" w:rsidP="00CE4595">
      <w:pPr>
        <w:spacing w:before="240"/>
        <w:jc w:val="both"/>
        <w:rPr>
          <w:rFonts w:asciiTheme="majorBidi" w:hAnsiTheme="majorBidi" w:cstheme="majorBidi"/>
        </w:rPr>
      </w:pPr>
      <w:r w:rsidRPr="00FD2B63">
        <w:rPr>
          <w:rFonts w:asciiTheme="majorBidi" w:hAnsiTheme="majorBidi" w:cstheme="majorBidi"/>
        </w:rPr>
        <w:t>Category: S2</w:t>
      </w:r>
    </w:p>
    <w:sectPr w:rsidR="00733273" w:rsidSect="00CE4595">
      <w:headerReference w:type="default" r:id="rId7"/>
      <w:pgSz w:w="11907" w:h="16834"/>
      <w:pgMar w:top="1418" w:right="1134" w:bottom="993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33273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E4595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379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3</cp:revision>
  <cp:lastPrinted>2008-02-21T14:04:00Z</cp:lastPrinted>
  <dcterms:created xsi:type="dcterms:W3CDTF">2024-02-07T10:06:00Z</dcterms:created>
  <dcterms:modified xsi:type="dcterms:W3CDTF">2024-02-07T10:07:00Z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