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E43" w14:textId="77777777" w:rsidR="007E044D" w:rsidRDefault="007E044D" w:rsidP="007E044D">
      <w:pPr>
        <w:pStyle w:val="QuestionNoBR"/>
        <w:rPr>
          <w:lang w:val="en-US"/>
        </w:rPr>
      </w:pPr>
      <w:r>
        <w:rPr>
          <w:lang w:val="en-US"/>
        </w:rPr>
        <w:t>QUESTION ITU-R 207-3/7</w:t>
      </w:r>
      <w:r>
        <w:rPr>
          <w:rStyle w:val="FootnoteReference"/>
          <w:lang w:val="en-US"/>
        </w:rPr>
        <w:footnoteReference w:customMarkFollows="1" w:id="1"/>
        <w:t>*</w:t>
      </w:r>
    </w:p>
    <w:p w14:paraId="59401559" w14:textId="77777777" w:rsidR="007E044D" w:rsidRDefault="007E044D" w:rsidP="007E044D">
      <w:pPr>
        <w:pStyle w:val="Questiontitle"/>
      </w:pPr>
      <w:r>
        <w:t>Time and frequency transfer using digital</w:t>
      </w:r>
      <w:r>
        <w:br/>
        <w:t xml:space="preserve">communication </w:t>
      </w:r>
      <w:proofErr w:type="gramStart"/>
      <w:r>
        <w:t>links</w:t>
      </w:r>
      <w:proofErr w:type="gramEnd"/>
    </w:p>
    <w:p w14:paraId="0A7FDC57" w14:textId="77777777" w:rsidR="007E044D" w:rsidRDefault="007E044D" w:rsidP="007E044D">
      <w:pPr>
        <w:pStyle w:val="Questiondate"/>
      </w:pPr>
      <w:r>
        <w:t>(1993-1997-2001-2011)</w:t>
      </w:r>
    </w:p>
    <w:p w14:paraId="0C6CE622" w14:textId="77777777" w:rsidR="007E044D" w:rsidRDefault="007E044D" w:rsidP="007E044D">
      <w:pPr>
        <w:pStyle w:val="Normalaftertitle0"/>
        <w:jc w:val="both"/>
      </w:pPr>
      <w:r>
        <w:t>The ITU Radiocommunication Assembly,</w:t>
      </w:r>
    </w:p>
    <w:p w14:paraId="48C55FAC" w14:textId="77777777" w:rsidR="007E044D" w:rsidRPr="007E044D" w:rsidRDefault="007E044D" w:rsidP="007E044D">
      <w:pPr>
        <w:pStyle w:val="call0"/>
        <w:tabs>
          <w:tab w:val="clear" w:pos="794"/>
          <w:tab w:val="left" w:pos="1134"/>
        </w:tabs>
        <w:ind w:left="0"/>
        <w:jc w:val="both"/>
        <w:rPr>
          <w:iCs/>
          <w:sz w:val="24"/>
          <w:szCs w:val="24"/>
          <w:lang w:val="en-US"/>
        </w:rPr>
      </w:pPr>
      <w:r w:rsidRPr="007E044D">
        <w:rPr>
          <w:iCs/>
          <w:sz w:val="24"/>
          <w:szCs w:val="24"/>
          <w:lang w:val="en-US"/>
        </w:rPr>
        <w:tab/>
        <w:t>considering</w:t>
      </w:r>
    </w:p>
    <w:p w14:paraId="56F42199" w14:textId="77777777" w:rsidR="007E044D" w:rsidRDefault="007E044D" w:rsidP="007E044D">
      <w:pPr>
        <w:jc w:val="both"/>
      </w:pPr>
      <w:r>
        <w:t>a)</w:t>
      </w:r>
      <w:r>
        <w:tab/>
        <w:t xml:space="preserve">that the performance of time and frequency transfer in digital communication links has been improved and offers additional capabilities for standard time and frequency </w:t>
      </w:r>
      <w:proofErr w:type="gramStart"/>
      <w:r>
        <w:t>dissemination;</w:t>
      </w:r>
      <w:proofErr w:type="gramEnd"/>
    </w:p>
    <w:p w14:paraId="6EB9DBCC" w14:textId="77777777" w:rsidR="007E044D" w:rsidRDefault="007E044D" w:rsidP="007E044D">
      <w:pPr>
        <w:jc w:val="both"/>
      </w:pPr>
      <w:r>
        <w:t>b)</w:t>
      </w:r>
      <w:r>
        <w:tab/>
        <w:t xml:space="preserve">that a variety of digital communication systems, based on both optical and RF technologies, are available which enable long-distance communication, standardized interfaces and low timing </w:t>
      </w:r>
      <w:proofErr w:type="gramStart"/>
      <w:r>
        <w:t>jitter;</w:t>
      </w:r>
      <w:proofErr w:type="gramEnd"/>
    </w:p>
    <w:p w14:paraId="6B320C8E" w14:textId="77777777" w:rsidR="007E044D" w:rsidRDefault="007E044D" w:rsidP="007E044D">
      <w:pPr>
        <w:jc w:val="both"/>
      </w:pPr>
      <w:r>
        <w:t>c)</w:t>
      </w:r>
      <w:r>
        <w:tab/>
        <w:t xml:space="preserve">that time and frequency transfer via digital communication systems offer promising methods for national and international time and frequency </w:t>
      </w:r>
      <w:proofErr w:type="gramStart"/>
      <w:r>
        <w:t>transfer;</w:t>
      </w:r>
      <w:proofErr w:type="gramEnd"/>
    </w:p>
    <w:p w14:paraId="7A188FB4" w14:textId="77777777" w:rsidR="007E044D" w:rsidRDefault="007E044D" w:rsidP="007E044D">
      <w:pPr>
        <w:jc w:val="both"/>
      </w:pPr>
      <w:r>
        <w:t>d)</w:t>
      </w:r>
      <w:r>
        <w:tab/>
        <w:t xml:space="preserve">that evolving applications for standard time and frequency reference signals require time and frequency services with improved coverage, accuracy and reliability of </w:t>
      </w:r>
      <w:proofErr w:type="gramStart"/>
      <w:r>
        <w:t>reception;</w:t>
      </w:r>
      <w:proofErr w:type="gramEnd"/>
    </w:p>
    <w:p w14:paraId="1B4DF0CB" w14:textId="77777777" w:rsidR="007E044D" w:rsidRDefault="007E044D" w:rsidP="007E044D">
      <w:pPr>
        <w:jc w:val="both"/>
      </w:pPr>
      <w:r>
        <w:t>e)</w:t>
      </w:r>
      <w:r>
        <w:tab/>
        <w:t>that time and frequency transfer can be made simultaneously available without impacting the data carrying capacity of digital communication services,</w:t>
      </w:r>
    </w:p>
    <w:p w14:paraId="181B4DBA" w14:textId="77777777" w:rsidR="007E044D" w:rsidRDefault="007E044D" w:rsidP="007E044D">
      <w:pPr>
        <w:pStyle w:val="call0"/>
        <w:tabs>
          <w:tab w:val="clear" w:pos="794"/>
          <w:tab w:val="left" w:pos="1134"/>
        </w:tabs>
        <w:ind w:left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decides </w:t>
      </w:r>
      <w:r>
        <w:rPr>
          <w:i w:val="0"/>
          <w:iCs/>
          <w:sz w:val="24"/>
          <w:szCs w:val="24"/>
          <w:lang w:val="en-US"/>
        </w:rPr>
        <w:t xml:space="preserve">that the following Question should be </w:t>
      </w:r>
      <w:proofErr w:type="gramStart"/>
      <w:r>
        <w:rPr>
          <w:i w:val="0"/>
          <w:iCs/>
          <w:sz w:val="24"/>
          <w:szCs w:val="24"/>
          <w:lang w:val="en-US"/>
        </w:rPr>
        <w:t>studied</w:t>
      </w:r>
      <w:proofErr w:type="gramEnd"/>
    </w:p>
    <w:p w14:paraId="6A8191F7" w14:textId="77777777" w:rsidR="007E044D" w:rsidRPr="008315A9" w:rsidRDefault="007E044D" w:rsidP="007E044D">
      <w:pPr>
        <w:jc w:val="both"/>
        <w:rPr>
          <w:bCs/>
        </w:rPr>
      </w:pPr>
      <w:r w:rsidRPr="008315A9">
        <w:rPr>
          <w:bCs/>
        </w:rPr>
        <w:t>1</w:t>
      </w:r>
      <w:r w:rsidRPr="008315A9">
        <w:rPr>
          <w:bCs/>
        </w:rPr>
        <w:tab/>
        <w:t>What are the performance characteristics required of digital communication technologies to support specific time and frequency transfer applications?</w:t>
      </w:r>
    </w:p>
    <w:p w14:paraId="07C98FD1" w14:textId="77777777" w:rsidR="007E044D" w:rsidRPr="008315A9" w:rsidRDefault="007E044D" w:rsidP="007E044D">
      <w:pPr>
        <w:jc w:val="both"/>
        <w:rPr>
          <w:bCs/>
        </w:rPr>
      </w:pPr>
      <w:r w:rsidRPr="008315A9">
        <w:rPr>
          <w:bCs/>
        </w:rPr>
        <w:t>2</w:t>
      </w:r>
      <w:r w:rsidRPr="008315A9">
        <w:rPr>
          <w:bCs/>
        </w:rPr>
        <w:tab/>
        <w:t>What standardized digital communication methods, interfaces and formats meet both the transmission technology requirements and are compatible for use in time and frequency transfer?</w:t>
      </w:r>
    </w:p>
    <w:p w14:paraId="5A9F0BA8" w14:textId="77777777" w:rsidR="007E044D" w:rsidRPr="008315A9" w:rsidRDefault="007E044D" w:rsidP="007E044D">
      <w:pPr>
        <w:jc w:val="both"/>
        <w:rPr>
          <w:bCs/>
        </w:rPr>
      </w:pPr>
      <w:r w:rsidRPr="008315A9">
        <w:rPr>
          <w:bCs/>
        </w:rPr>
        <w:t>3</w:t>
      </w:r>
      <w:r w:rsidRPr="008315A9">
        <w:rPr>
          <w:bCs/>
        </w:rPr>
        <w:tab/>
        <w:t>What are the optimum digital communication systems and configurations available to support national and international two-way and common-view time transfer applications between timing centres?</w:t>
      </w:r>
    </w:p>
    <w:p w14:paraId="6692EEA5" w14:textId="77777777" w:rsidR="007E044D" w:rsidRDefault="007E044D" w:rsidP="007E044D">
      <w:pPr>
        <w:jc w:val="both"/>
        <w:rPr>
          <w:lang w:eastAsia="zh-CN"/>
        </w:rPr>
      </w:pPr>
      <w:r w:rsidRPr="008315A9">
        <w:rPr>
          <w:bCs/>
          <w:lang w:eastAsia="zh-CN"/>
        </w:rPr>
        <w:t>4</w:t>
      </w:r>
      <w:r w:rsidRPr="008315A9">
        <w:rPr>
          <w:bCs/>
        </w:rPr>
        <w:tab/>
      </w:r>
      <w:r w:rsidRPr="008315A9">
        <w:rPr>
          <w:bCs/>
          <w:lang w:eastAsia="zh-CN"/>
        </w:rPr>
        <w:t xml:space="preserve">What are the </w:t>
      </w:r>
      <w:r w:rsidRPr="008315A9">
        <w:rPr>
          <w:bCs/>
        </w:rPr>
        <w:t>optimum</w:t>
      </w:r>
      <w:r w:rsidRPr="008315A9">
        <w:rPr>
          <w:bCs/>
          <w:lang w:eastAsia="zh-CN"/>
        </w:rPr>
        <w:t xml:space="preserve"> methods for improving the time synchronization accuracy of time transfer in digital communication networks with </w:t>
      </w:r>
      <w:r w:rsidRPr="008315A9">
        <w:rPr>
          <w:bCs/>
          <w:lang w:val="en-US" w:eastAsia="zh-CN"/>
        </w:rPr>
        <w:t>different time delays in the transmitting and</w:t>
      </w:r>
      <w:r>
        <w:rPr>
          <w:lang w:val="en-US" w:eastAsia="zh-CN"/>
        </w:rPr>
        <w:t xml:space="preserve"> receiving directions?</w:t>
      </w:r>
    </w:p>
    <w:p w14:paraId="2DDA11B9" w14:textId="77777777" w:rsidR="007E044D" w:rsidRDefault="007E044D" w:rsidP="007E044D">
      <w:pPr>
        <w:pStyle w:val="call0"/>
        <w:tabs>
          <w:tab w:val="clear" w:pos="794"/>
          <w:tab w:val="left" w:pos="1134"/>
        </w:tabs>
        <w:ind w:left="0"/>
        <w:jc w:val="both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ab/>
        <w:t xml:space="preserve">further </w:t>
      </w:r>
      <w:proofErr w:type="gramStart"/>
      <w:r>
        <w:rPr>
          <w:bCs/>
          <w:iCs/>
          <w:sz w:val="24"/>
          <w:szCs w:val="24"/>
          <w:lang w:val="en-US"/>
        </w:rPr>
        <w:t>decides</w:t>
      </w:r>
      <w:proofErr w:type="gramEnd"/>
    </w:p>
    <w:p w14:paraId="21E6C19F" w14:textId="77777777" w:rsidR="007E044D" w:rsidRPr="008315A9" w:rsidRDefault="007E044D" w:rsidP="007E044D">
      <w:pPr>
        <w:spacing w:before="136"/>
        <w:jc w:val="both"/>
        <w:rPr>
          <w:bCs/>
        </w:rPr>
      </w:pPr>
      <w:r w:rsidRPr="008315A9">
        <w:rPr>
          <w:bCs/>
        </w:rPr>
        <w:t>1</w:t>
      </w:r>
      <w:r w:rsidRPr="008315A9">
        <w:rPr>
          <w:bCs/>
        </w:rPr>
        <w:tab/>
        <w:t>that the results of the above studies should be included in (a) recommendation(s) and/or report(s</w:t>
      </w:r>
      <w:proofErr w:type="gramStart"/>
      <w:r w:rsidRPr="008315A9">
        <w:rPr>
          <w:bCs/>
        </w:rPr>
        <w:t>);</w:t>
      </w:r>
      <w:proofErr w:type="gramEnd"/>
    </w:p>
    <w:p w14:paraId="2C9EBB51" w14:textId="6187948A" w:rsidR="007E044D" w:rsidRDefault="007E044D" w:rsidP="007E044D">
      <w:pPr>
        <w:spacing w:before="136"/>
        <w:jc w:val="both"/>
        <w:rPr>
          <w:rFonts w:ascii="NewCenturySchlbk" w:hAnsi="NewCenturySchlbk"/>
        </w:rPr>
      </w:pPr>
      <w:r w:rsidRPr="008315A9">
        <w:rPr>
          <w:bCs/>
        </w:rPr>
        <w:t>2</w:t>
      </w:r>
      <w:r>
        <w:tab/>
        <w:t>that the above studies should be completed by 202</w:t>
      </w:r>
      <w:r w:rsidR="008315A9">
        <w:t>7</w:t>
      </w:r>
      <w:r>
        <w:t>.</w:t>
      </w:r>
    </w:p>
    <w:p w14:paraId="64DEF017" w14:textId="77777777" w:rsidR="007E044D" w:rsidRDefault="007E044D" w:rsidP="008315A9">
      <w:pPr>
        <w:spacing w:before="360"/>
        <w:jc w:val="both"/>
        <w:rPr>
          <w:lang w:val="en-US"/>
        </w:rPr>
      </w:pPr>
      <w:r>
        <w:rPr>
          <w:lang w:val="en-US"/>
        </w:rPr>
        <w:t>Category: S2</w:t>
      </w:r>
    </w:p>
    <w:sectPr w:rsidR="007E044D" w:rsidSect="00D02712">
      <w:headerReference w:type="default" r:id="rId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A08B" w14:textId="77777777" w:rsidR="00D44C89" w:rsidRDefault="00D44C89">
      <w:r>
        <w:separator/>
      </w:r>
    </w:p>
  </w:endnote>
  <w:endnote w:type="continuationSeparator" w:id="0">
    <w:p w14:paraId="67F94675" w14:textId="77777777" w:rsidR="00D44C89" w:rsidRDefault="00D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B306" w14:textId="77777777" w:rsidR="00D44C89" w:rsidRDefault="00D44C89">
      <w:r>
        <w:t>____________________</w:t>
      </w:r>
    </w:p>
  </w:footnote>
  <w:footnote w:type="continuationSeparator" w:id="0">
    <w:p w14:paraId="7352F219" w14:textId="77777777" w:rsidR="00D44C89" w:rsidRDefault="00D44C89">
      <w:r>
        <w:continuationSeparator/>
      </w:r>
    </w:p>
  </w:footnote>
  <w:footnote w:id="1">
    <w:p w14:paraId="57AD973E" w14:textId="77777777" w:rsidR="007E044D" w:rsidRDefault="007E044D" w:rsidP="007E044D">
      <w:pPr>
        <w:pStyle w:val="FootnoteText"/>
        <w:rPr>
          <w:lang w:val="en-US"/>
        </w:rPr>
      </w:pPr>
      <w:r>
        <w:rPr>
          <w:rStyle w:val="FootnoteReference"/>
        </w:rPr>
        <w:t>*</w:t>
      </w:r>
      <w:r>
        <w:t xml:space="preserve"> </w:t>
      </w:r>
      <w:r>
        <w:rPr>
          <w:lang w:val="en-US"/>
        </w:rPr>
        <w:tab/>
      </w:r>
      <w:r>
        <w:t>This Question should be brought to the attention of Study Group 13 of the Telecommunication Standardization Sector.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C38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89"/>
    <w:rsid w:val="000069D4"/>
    <w:rsid w:val="000174AD"/>
    <w:rsid w:val="00047A1D"/>
    <w:rsid w:val="000604B9"/>
    <w:rsid w:val="00075D61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658F8"/>
    <w:rsid w:val="00172122"/>
    <w:rsid w:val="00182528"/>
    <w:rsid w:val="0018500B"/>
    <w:rsid w:val="00196A19"/>
    <w:rsid w:val="00202DC1"/>
    <w:rsid w:val="002116EE"/>
    <w:rsid w:val="002309D8"/>
    <w:rsid w:val="002754A1"/>
    <w:rsid w:val="002845CC"/>
    <w:rsid w:val="002A7FE2"/>
    <w:rsid w:val="002E1B4F"/>
    <w:rsid w:val="002F2E67"/>
    <w:rsid w:val="002F7CB3"/>
    <w:rsid w:val="00315546"/>
    <w:rsid w:val="00330567"/>
    <w:rsid w:val="00386A9D"/>
    <w:rsid w:val="00391081"/>
    <w:rsid w:val="003A1239"/>
    <w:rsid w:val="003B2789"/>
    <w:rsid w:val="003C13CE"/>
    <w:rsid w:val="003C697E"/>
    <w:rsid w:val="003E2518"/>
    <w:rsid w:val="003E7CEF"/>
    <w:rsid w:val="00493BC7"/>
    <w:rsid w:val="004B1EF7"/>
    <w:rsid w:val="004B3FAD"/>
    <w:rsid w:val="004C5749"/>
    <w:rsid w:val="00501DCA"/>
    <w:rsid w:val="00513A47"/>
    <w:rsid w:val="00525812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7E044D"/>
    <w:rsid w:val="00803F21"/>
    <w:rsid w:val="0080538C"/>
    <w:rsid w:val="00814E0A"/>
    <w:rsid w:val="00822581"/>
    <w:rsid w:val="008309DD"/>
    <w:rsid w:val="008315A9"/>
    <w:rsid w:val="0083227A"/>
    <w:rsid w:val="00866900"/>
    <w:rsid w:val="00876A8A"/>
    <w:rsid w:val="00881BA1"/>
    <w:rsid w:val="008A28CB"/>
    <w:rsid w:val="008C2302"/>
    <w:rsid w:val="008C26B8"/>
    <w:rsid w:val="008F208F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24F4"/>
    <w:rsid w:val="00B066A4"/>
    <w:rsid w:val="00B07A13"/>
    <w:rsid w:val="00B4279B"/>
    <w:rsid w:val="00B43178"/>
    <w:rsid w:val="00B45FC9"/>
    <w:rsid w:val="00B76F35"/>
    <w:rsid w:val="00B81138"/>
    <w:rsid w:val="00BA3F70"/>
    <w:rsid w:val="00BC7CCF"/>
    <w:rsid w:val="00BE470B"/>
    <w:rsid w:val="00C51A49"/>
    <w:rsid w:val="00C57A91"/>
    <w:rsid w:val="00CC01C2"/>
    <w:rsid w:val="00CF21F2"/>
    <w:rsid w:val="00D02712"/>
    <w:rsid w:val="00D046A7"/>
    <w:rsid w:val="00D214D0"/>
    <w:rsid w:val="00D44C89"/>
    <w:rsid w:val="00D6546B"/>
    <w:rsid w:val="00D80A65"/>
    <w:rsid w:val="00DB178B"/>
    <w:rsid w:val="00DC17D3"/>
    <w:rsid w:val="00DD14F4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D171F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B3367"/>
  <w15:docId w15:val="{490CF89B-1933-419C-9951-567433C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link w:val="QuestiontitleChar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link w:val="NormalaftertitleChar0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,Footnote Text Char1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024F4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B024F4"/>
    <w:rPr>
      <w:rFonts w:ascii="Times New Roman" w:hAnsi="Times New Roman"/>
      <w:i/>
      <w:sz w:val="24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locked/>
    <w:rsid w:val="00B024F4"/>
    <w:rPr>
      <w:rFonts w:ascii="Times New Roman Bold" w:hAnsi="Times New Roman Bold"/>
      <w:b/>
      <w:sz w:val="28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B024F4"/>
    <w:rPr>
      <w:rFonts w:ascii="Times New Roman" w:hAnsi="Times New Roman"/>
      <w:caps/>
      <w:sz w:val="28"/>
      <w:lang w:val="es-ES_tradnl" w:eastAsia="en-US"/>
    </w:rPr>
  </w:style>
  <w:style w:type="paragraph" w:customStyle="1" w:styleId="QuestionNoBR">
    <w:name w:val="Question_No_BR"/>
    <w:basedOn w:val="Normal"/>
    <w:next w:val="Normal"/>
    <w:link w:val="QuestionNoBRChar"/>
    <w:rsid w:val="00B024F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  <w:textAlignment w:val="auto"/>
    </w:pPr>
    <w:rPr>
      <w:caps/>
      <w:sz w:val="28"/>
      <w:lang w:val="es-ES_tradnl"/>
    </w:rPr>
  </w:style>
  <w:style w:type="character" w:customStyle="1" w:styleId="NormalaftertitleChar0">
    <w:name w:val="Normal after title Char"/>
    <w:basedOn w:val="DefaultParagraphFont"/>
    <w:link w:val="Normalaftertitle0"/>
    <w:rsid w:val="00DD14F4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rsid w:val="007E044D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before="227"/>
      <w:ind w:left="794"/>
      <w:textAlignment w:val="auto"/>
    </w:pPr>
    <w:rPr>
      <w:rFonts w:eastAsia="MS Mincho"/>
      <w:i/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E4EA-9EEE-4168-9FF0-3010CBD2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1</Pages>
  <Words>272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Limousin</dc:creator>
  <cp:lastModifiedBy>Author</cp:lastModifiedBy>
  <cp:revision>3</cp:revision>
  <cp:lastPrinted>2008-02-21T14:04:00Z</cp:lastPrinted>
  <dcterms:created xsi:type="dcterms:W3CDTF">2024-02-06T08:51:00Z</dcterms:created>
  <dcterms:modified xsi:type="dcterms:W3CDTF">2024-02-06T08:51:00Z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