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692F" w14:textId="08EB9EE1" w:rsidR="00072DD7" w:rsidRPr="00DC37B3" w:rsidRDefault="00072DD7" w:rsidP="00072DD7">
      <w:pPr>
        <w:pStyle w:val="QuestionNo"/>
        <w:rPr>
          <w:lang w:val="en-US" w:eastAsia="zh-CN"/>
        </w:rPr>
      </w:pPr>
      <w:r w:rsidRPr="00DC37B3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DC37B3">
        <w:rPr>
          <w:lang w:val="en-US" w:eastAsia="zh-CN"/>
        </w:rPr>
        <w:t>30/6</w:t>
      </w:r>
      <w:r>
        <w:rPr>
          <w:rFonts w:hint="eastAsia"/>
          <w:lang w:val="en-US" w:eastAsia="zh-CN"/>
        </w:rPr>
        <w:t>号课题</w:t>
      </w:r>
      <w:r w:rsidR="00AF605C" w:rsidRPr="00AF605C">
        <w:rPr>
          <w:rStyle w:val="FootnoteReference"/>
          <w:lang w:val="en-US" w:eastAsia="zh-CN"/>
        </w:rPr>
        <w:footnoteReference w:customMarkFollows="1" w:id="1"/>
        <w:t>*</w:t>
      </w:r>
    </w:p>
    <w:p w14:paraId="49F02A5B" w14:textId="77777777" w:rsidR="00072DD7" w:rsidRDefault="00072DD7" w:rsidP="00072DD7">
      <w:pPr>
        <w:pStyle w:val="Questiontitle"/>
        <w:rPr>
          <w:lang w:eastAsia="zh-CN"/>
        </w:rPr>
      </w:pPr>
      <w:proofErr w:type="spellStart"/>
      <w:r w:rsidRPr="00BF378E">
        <w:rPr>
          <w:rFonts w:hint="eastAsia"/>
          <w:lang w:val="en-US" w:eastAsia="zh-CN"/>
        </w:rPr>
        <w:t>VHF和</w:t>
      </w:r>
      <w:r w:rsidRPr="00BF378E">
        <w:rPr>
          <w:lang w:val="en-US" w:eastAsia="zh-CN"/>
        </w:rPr>
        <w:t>UHF</w:t>
      </w:r>
      <w:r w:rsidRPr="00BF378E">
        <w:rPr>
          <w:rFonts w:hint="eastAsia"/>
          <w:lang w:val="en-US" w:eastAsia="zh-CN"/>
        </w:rPr>
        <w:t>的发送和接收天线</w:t>
      </w:r>
      <w:proofErr w:type="spellEnd"/>
    </w:p>
    <w:p w14:paraId="1D95CFAF" w14:textId="77777777" w:rsidR="00072DD7" w:rsidRPr="000960A9" w:rsidRDefault="00072DD7" w:rsidP="00072DD7">
      <w:pPr>
        <w:pStyle w:val="Question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Pr="000960A9">
        <w:rPr>
          <w:lang w:val="en-US"/>
        </w:rPr>
        <w:t>1990-1993-1994-1995-2002</w:t>
      </w:r>
      <w:r>
        <w:rPr>
          <w:rFonts w:hint="eastAsia"/>
          <w:lang w:val="en-US" w:eastAsia="zh-CN"/>
        </w:rPr>
        <w:t>年）</w:t>
      </w:r>
    </w:p>
    <w:p w14:paraId="174D3243" w14:textId="77777777" w:rsidR="00072DD7" w:rsidRDefault="00072DD7" w:rsidP="00072DD7">
      <w:pPr>
        <w:pStyle w:val="Normalaftertitle0"/>
        <w:rPr>
          <w:lang w:eastAsia="zh-CN"/>
        </w:rPr>
      </w:pPr>
      <w:proofErr w:type="spellStart"/>
      <w:r>
        <w:rPr>
          <w:lang w:eastAsia="zh-CN"/>
        </w:rPr>
        <w:t>国际电联无线电通信全会</w:t>
      </w:r>
      <w:proofErr w:type="spellEnd"/>
      <w:r>
        <w:rPr>
          <w:lang w:eastAsia="zh-CN"/>
        </w:rPr>
        <w:t>，</w:t>
      </w:r>
    </w:p>
    <w:p w14:paraId="078DE4F9" w14:textId="77777777" w:rsidR="00072DD7" w:rsidRDefault="00072DD7" w:rsidP="00072DD7">
      <w:pPr>
        <w:pStyle w:val="Callkaiti"/>
      </w:pPr>
      <w:r>
        <w:t>考虑到</w:t>
      </w:r>
    </w:p>
    <w:p w14:paraId="6995D383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a)</w:t>
      </w:r>
      <w:r>
        <w:rPr>
          <w:lang w:eastAsia="zh-CN"/>
        </w:rPr>
        <w:tab/>
      </w:r>
      <w:proofErr w:type="spellStart"/>
      <w:proofErr w:type="gramStart"/>
      <w:r>
        <w:rPr>
          <w:rFonts w:hint="eastAsia"/>
          <w:lang w:eastAsia="zh-CN"/>
        </w:rPr>
        <w:t>频率规划需要发射与接收天线特性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33E02521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b)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使频谱得到最有效使用的规划，</w:t>
      </w:r>
      <w:proofErr w:type="gramStart"/>
      <w:r>
        <w:rPr>
          <w:rFonts w:hint="eastAsia"/>
          <w:lang w:eastAsia="zh-CN"/>
        </w:rPr>
        <w:t>往往需要精确制定天线辐射图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38FD22FA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c)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使频谱得到最有效使用的规划，</w:t>
      </w:r>
      <w:proofErr w:type="gramStart"/>
      <w:r>
        <w:rPr>
          <w:rFonts w:hint="eastAsia"/>
          <w:lang w:eastAsia="zh-CN"/>
        </w:rPr>
        <w:t>可能意味着多个发射共用同一天线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6233AF4E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d)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在制定发射辐射图时，必须顾及支撑结构、</w:t>
      </w:r>
      <w:proofErr w:type="gramStart"/>
      <w:r>
        <w:rPr>
          <w:rFonts w:hint="eastAsia"/>
          <w:lang w:eastAsia="zh-CN"/>
        </w:rPr>
        <w:t>附近的大型建筑和天线总成的电气稳定性的影响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73D91F0C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e)</w:t>
      </w:r>
      <w:r>
        <w:rPr>
          <w:lang w:eastAsia="zh-CN"/>
        </w:rPr>
        <w:tab/>
      </w:r>
      <w:proofErr w:type="spellStart"/>
      <w:proofErr w:type="gramStart"/>
      <w:r>
        <w:rPr>
          <w:rFonts w:hint="eastAsia"/>
          <w:lang w:eastAsia="zh-CN"/>
        </w:rPr>
        <w:t>必须通过测量确定天线辐射图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6B88F5C9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f)</w:t>
      </w:r>
      <w:r>
        <w:rPr>
          <w:lang w:eastAsia="zh-CN"/>
        </w:rPr>
        <w:tab/>
      </w:r>
      <w:proofErr w:type="spellStart"/>
      <w:proofErr w:type="gramStart"/>
      <w:r>
        <w:rPr>
          <w:rFonts w:hint="eastAsia"/>
          <w:lang w:eastAsia="zh-CN"/>
        </w:rPr>
        <w:t>发射天线附近的</w:t>
      </w:r>
      <w:r>
        <w:rPr>
          <w:lang w:eastAsia="zh-CN"/>
        </w:rPr>
        <w:t>RF</w:t>
      </w:r>
      <w:r>
        <w:rPr>
          <w:rFonts w:hint="eastAsia"/>
          <w:lang w:eastAsia="zh-CN"/>
        </w:rPr>
        <w:t>功率密度高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004A058D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g)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无线电通信研究组已就</w:t>
      </w:r>
      <w:r>
        <w:rPr>
          <w:lang w:eastAsia="zh-CN"/>
        </w:rPr>
        <w:t>LF</w:t>
      </w:r>
      <w:r>
        <w:rPr>
          <w:rFonts w:hint="eastAsia"/>
          <w:lang w:eastAsia="zh-CN"/>
        </w:rPr>
        <w:t>、</w:t>
      </w:r>
      <w:r>
        <w:rPr>
          <w:lang w:eastAsia="zh-CN"/>
        </w:rPr>
        <w:t>MF</w:t>
      </w:r>
      <w:r>
        <w:rPr>
          <w:rFonts w:hint="eastAsia"/>
          <w:lang w:eastAsia="zh-CN"/>
        </w:rPr>
        <w:t>、</w:t>
      </w:r>
      <w:proofErr w:type="gramStart"/>
      <w:r>
        <w:rPr>
          <w:lang w:eastAsia="zh-CN"/>
        </w:rPr>
        <w:t>HF</w:t>
      </w:r>
      <w:r>
        <w:rPr>
          <w:rFonts w:hint="eastAsia"/>
          <w:lang w:eastAsia="zh-CN"/>
        </w:rPr>
        <w:t>和卫星天线开展了大量研究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32C3AA7F" w14:textId="77777777" w:rsidR="00072DD7" w:rsidRDefault="00072DD7" w:rsidP="00072DD7">
      <w:pPr>
        <w:rPr>
          <w:lang w:eastAsia="zh-CN"/>
        </w:rPr>
      </w:pPr>
      <w:r w:rsidRPr="00830CCA">
        <w:rPr>
          <w:i/>
          <w:iCs/>
          <w:lang w:eastAsia="zh-CN"/>
        </w:rPr>
        <w:t>h)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出版物中尚没有关于</w:t>
      </w:r>
      <w:r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频段（包括用于</w:t>
      </w:r>
      <w:r>
        <w:rPr>
          <w:lang w:eastAsia="zh-CN"/>
        </w:rPr>
        <w:t>1 </w:t>
      </w:r>
      <w:proofErr w:type="spellStart"/>
      <w:r>
        <w:rPr>
          <w:lang w:eastAsia="zh-CN"/>
        </w:rPr>
        <w:t>GHz</w:t>
      </w:r>
      <w:r>
        <w:rPr>
          <w:rFonts w:hint="eastAsia"/>
          <w:lang w:eastAsia="zh-CN"/>
        </w:rPr>
        <w:t>以上频率的直接卫星广播系统）发射和接收天线系统特性的全面信息</w:t>
      </w:r>
      <w:proofErr w:type="spellEnd"/>
      <w:r>
        <w:rPr>
          <w:rFonts w:hint="eastAsia"/>
          <w:lang w:eastAsia="zh-CN"/>
        </w:rPr>
        <w:t>，</w:t>
      </w:r>
    </w:p>
    <w:p w14:paraId="17708D6D" w14:textId="77777777" w:rsidR="00072DD7" w:rsidRDefault="00072DD7" w:rsidP="00072DD7">
      <w:pPr>
        <w:pStyle w:val="Call"/>
        <w:rPr>
          <w:b/>
        </w:rPr>
      </w:pPr>
      <w:r w:rsidRPr="004D716A">
        <w:rPr>
          <w:rFonts w:eastAsia="STKaiti" w:hint="eastAsia"/>
          <w:i w:val="0"/>
          <w:iCs/>
          <w:lang w:eastAsia="zh-CN"/>
        </w:rPr>
        <w:t>做出决定</w:t>
      </w:r>
      <w:r w:rsidRPr="004D716A">
        <w:rPr>
          <w:rFonts w:hint="eastAsia"/>
          <w:i w:val="0"/>
          <w:iCs/>
          <w:lang w:eastAsia="zh-CN"/>
        </w:rPr>
        <w:t>，</w:t>
      </w:r>
      <w:proofErr w:type="spellStart"/>
      <w:r>
        <w:rPr>
          <w:rFonts w:hint="eastAsia"/>
          <w:i w:val="0"/>
          <w:iCs/>
          <w:lang w:eastAsia="zh-CN"/>
        </w:rPr>
        <w:t>应研究以下课题</w:t>
      </w:r>
      <w:proofErr w:type="spellEnd"/>
    </w:p>
    <w:p w14:paraId="53EE54CE" w14:textId="77777777" w:rsidR="00072DD7" w:rsidRDefault="00072DD7" w:rsidP="00072DD7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发射与接收天线系统（包括用于</w:t>
      </w:r>
      <w:r>
        <w:rPr>
          <w:lang w:eastAsia="zh-CN"/>
        </w:rPr>
        <w:t>1 </w:t>
      </w:r>
      <w:proofErr w:type="spellStart"/>
      <w:r>
        <w:rPr>
          <w:lang w:eastAsia="zh-CN"/>
        </w:rPr>
        <w:t>GHz</w:t>
      </w:r>
      <w:r>
        <w:rPr>
          <w:rFonts w:hint="eastAsia"/>
          <w:lang w:eastAsia="zh-CN"/>
        </w:rPr>
        <w:t>以上频率的直接卫星广播系统）具有怎样的辐射图</w:t>
      </w:r>
      <w:proofErr w:type="spellEnd"/>
      <w:r>
        <w:rPr>
          <w:rFonts w:hint="eastAsia"/>
          <w:lang w:eastAsia="zh-CN"/>
        </w:rPr>
        <w:t>？</w:t>
      </w:r>
    </w:p>
    <w:p w14:paraId="7938443D" w14:textId="77777777" w:rsidR="00072DD7" w:rsidRDefault="00072DD7" w:rsidP="00072DD7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支撑结构和附近的大型建筑对</w:t>
      </w:r>
      <w:r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频段天线的技术特性具有什么影响</w:t>
      </w:r>
      <w:proofErr w:type="spellEnd"/>
      <w:r>
        <w:rPr>
          <w:rFonts w:hint="eastAsia"/>
          <w:lang w:eastAsia="zh-CN"/>
        </w:rPr>
        <w:t>？</w:t>
      </w:r>
    </w:p>
    <w:p w14:paraId="7E9EDD74" w14:textId="77777777" w:rsidR="00072DD7" w:rsidRDefault="00072DD7" w:rsidP="00072DD7">
      <w:pPr>
        <w:rPr>
          <w:lang w:eastAsia="zh-CN"/>
        </w:rPr>
      </w:pPr>
      <w:r>
        <w:rPr>
          <w:b/>
          <w:bCs/>
          <w:lang w:eastAsia="zh-CN"/>
        </w:rPr>
        <w:t>3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预计</w:t>
      </w:r>
      <w:r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天线的实际问题会使理论和实际性能出现怎样的差异</w:t>
      </w:r>
      <w:proofErr w:type="spellEnd"/>
      <w:r>
        <w:rPr>
          <w:rFonts w:hint="eastAsia"/>
          <w:lang w:eastAsia="zh-CN"/>
        </w:rPr>
        <w:t>？</w:t>
      </w:r>
    </w:p>
    <w:p w14:paraId="2FA2B0BD" w14:textId="77777777" w:rsidR="00072DD7" w:rsidRDefault="00072DD7" w:rsidP="00072DD7">
      <w:pPr>
        <w:rPr>
          <w:lang w:eastAsia="zh-CN"/>
        </w:rPr>
      </w:pPr>
      <w:r>
        <w:rPr>
          <w:b/>
          <w:lang w:eastAsia="zh-CN"/>
        </w:rPr>
        <w:t>4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应采用什么方法计算发射天线附近的电磁场强</w:t>
      </w:r>
      <w:proofErr w:type="spellEnd"/>
      <w:r>
        <w:rPr>
          <w:rFonts w:hint="eastAsia"/>
          <w:lang w:eastAsia="zh-CN"/>
        </w:rPr>
        <w:t>？</w:t>
      </w:r>
    </w:p>
    <w:p w14:paraId="0F631768" w14:textId="77777777" w:rsidR="00072DD7" w:rsidRDefault="00072DD7" w:rsidP="00072DD7">
      <w:pPr>
        <w:rPr>
          <w:lang w:eastAsia="zh-CN"/>
        </w:rPr>
      </w:pPr>
      <w:r>
        <w:rPr>
          <w:b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可建议在</w:t>
      </w:r>
      <w:r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频段共用的发射与接收天线的增益和指向性图（包括用于</w:t>
      </w:r>
      <w:r>
        <w:rPr>
          <w:lang w:eastAsia="zh-CN"/>
        </w:rPr>
        <w:t>1 GHz</w:t>
      </w:r>
      <w:r>
        <w:rPr>
          <w:rFonts w:hint="eastAsia"/>
          <w:lang w:eastAsia="zh-CN"/>
        </w:rPr>
        <w:t>以上频率的直接卫星广播系统），采用哪些标准化形式的基于计算机的程序？</w:t>
      </w:r>
    </w:p>
    <w:p w14:paraId="6785B4F7" w14:textId="77777777" w:rsidR="00072DD7" w:rsidRDefault="00072DD7" w:rsidP="00072DD7">
      <w:pPr>
        <w:pStyle w:val="Note"/>
        <w:rPr>
          <w:lang w:eastAsia="zh-CN"/>
        </w:rPr>
      </w:pPr>
      <w:r>
        <w:rPr>
          <w:rFonts w:ascii="SimSun" w:hAnsi="SimSun" w:hint="eastAsia"/>
          <w:lang w:eastAsia="zh-CN"/>
        </w:rPr>
        <w:lastRenderedPageBreak/>
        <w:t>注</w:t>
      </w:r>
      <w:r>
        <w:rPr>
          <w:lang w:eastAsia="zh-CN"/>
        </w:rPr>
        <w:t xml:space="preserve"> 1 – </w:t>
      </w:r>
      <w:proofErr w:type="spellStart"/>
      <w:r>
        <w:rPr>
          <w:rFonts w:ascii="SimSun" w:hAnsi="SimSun" w:hint="eastAsia"/>
          <w:lang w:eastAsia="zh-CN"/>
        </w:rPr>
        <w:t>见</w:t>
      </w:r>
      <w:r>
        <w:rPr>
          <w:lang w:eastAsia="zh-CN"/>
        </w:rPr>
        <w:t>ITU</w:t>
      </w:r>
      <w:proofErr w:type="spellEnd"/>
      <w:r>
        <w:rPr>
          <w:lang w:eastAsia="zh-CN"/>
        </w:rPr>
        <w:noBreakHyphen/>
        <w:t>R BS.1195</w:t>
      </w:r>
      <w:r>
        <w:rPr>
          <w:rFonts w:ascii="SimSun" w:hAnsi="SimSun" w:hint="eastAsia"/>
          <w:lang w:eastAsia="zh-CN"/>
        </w:rPr>
        <w:t>建议书，</w:t>
      </w:r>
    </w:p>
    <w:p w14:paraId="0F7C4CD0" w14:textId="77777777" w:rsidR="00072DD7" w:rsidRDefault="00072DD7" w:rsidP="00072DD7">
      <w:pPr>
        <w:pStyle w:val="Callkaiti"/>
      </w:pPr>
      <w:r>
        <w:t>进一步做出决定</w:t>
      </w:r>
    </w:p>
    <w:p w14:paraId="2E9B7C50" w14:textId="77777777" w:rsidR="00072DD7" w:rsidRDefault="00072DD7" w:rsidP="00072DD7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proofErr w:type="spellStart"/>
      <w:r>
        <w:rPr>
          <w:rFonts w:hint="eastAsia"/>
          <w:lang w:eastAsia="zh-CN"/>
        </w:rPr>
        <w:t>研究上述研究结果的目的是编制有关以下问题的建议书</w:t>
      </w:r>
      <w:proofErr w:type="spellEnd"/>
      <w:r>
        <w:rPr>
          <w:rFonts w:hint="eastAsia"/>
          <w:lang w:eastAsia="zh-CN"/>
        </w:rPr>
        <w:t>：</w:t>
      </w:r>
    </w:p>
    <w:p w14:paraId="1DFCDE1C" w14:textId="77777777" w:rsidR="00072DD7" w:rsidRDefault="00072DD7" w:rsidP="00072DD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频段接收天线（包括用于</w:t>
      </w:r>
      <w:r>
        <w:rPr>
          <w:lang w:eastAsia="zh-CN"/>
        </w:rPr>
        <w:t>1 </w:t>
      </w:r>
      <w:proofErr w:type="spellStart"/>
      <w:r>
        <w:rPr>
          <w:lang w:eastAsia="zh-CN"/>
        </w:rPr>
        <w:t>GHz</w:t>
      </w:r>
      <w:r>
        <w:rPr>
          <w:rFonts w:hint="eastAsia"/>
          <w:lang w:eastAsia="zh-CN"/>
        </w:rPr>
        <w:t>以上频率的直接卫星广播系统</w:t>
      </w:r>
      <w:proofErr w:type="spellEnd"/>
      <w:proofErr w:type="gramStart"/>
      <w:r>
        <w:rPr>
          <w:rFonts w:hint="eastAsia"/>
          <w:lang w:eastAsia="zh-CN"/>
        </w:rPr>
        <w:t>）；</w:t>
      </w:r>
      <w:proofErr w:type="gramEnd"/>
    </w:p>
    <w:p w14:paraId="08E191DF" w14:textId="77777777" w:rsidR="00072DD7" w:rsidRDefault="00072DD7" w:rsidP="00072DD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spellStart"/>
      <w:proofErr w:type="gramStart"/>
      <w:r>
        <w:rPr>
          <w:rFonts w:hint="eastAsia"/>
          <w:lang w:eastAsia="zh-CN"/>
        </w:rPr>
        <w:t>用于规划的基准接收天线图</w:t>
      </w:r>
      <w:proofErr w:type="spellEnd"/>
      <w:r>
        <w:rPr>
          <w:rFonts w:hint="eastAsia"/>
          <w:lang w:eastAsia="zh-CN"/>
        </w:rPr>
        <w:t>；</w:t>
      </w:r>
      <w:proofErr w:type="gramEnd"/>
    </w:p>
    <w:p w14:paraId="50A5C63E" w14:textId="77777777" w:rsidR="00072DD7" w:rsidRDefault="00072DD7" w:rsidP="00072DD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频段发射天线（包括用于</w:t>
      </w:r>
      <w:r>
        <w:rPr>
          <w:lang w:eastAsia="zh-CN"/>
        </w:rPr>
        <w:t>1 </w:t>
      </w:r>
      <w:proofErr w:type="spellStart"/>
      <w:r>
        <w:rPr>
          <w:lang w:eastAsia="zh-CN"/>
        </w:rPr>
        <w:t>GHz</w:t>
      </w:r>
      <w:r>
        <w:rPr>
          <w:rFonts w:hint="eastAsia"/>
          <w:lang w:eastAsia="zh-CN"/>
        </w:rPr>
        <w:t>以上频率的直接卫星广播系统</w:t>
      </w:r>
      <w:proofErr w:type="spellEnd"/>
      <w:proofErr w:type="gramStart"/>
      <w:r>
        <w:rPr>
          <w:rFonts w:hint="eastAsia"/>
          <w:lang w:eastAsia="zh-CN"/>
        </w:rPr>
        <w:t>）；</w:t>
      </w:r>
      <w:proofErr w:type="gramEnd"/>
    </w:p>
    <w:p w14:paraId="02B31524" w14:textId="77777777" w:rsidR="00072DD7" w:rsidRDefault="00072DD7" w:rsidP="00072DD7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proofErr w:type="gramStart"/>
      <w:r>
        <w:rPr>
          <w:lang w:eastAsia="zh-CN"/>
        </w:rPr>
        <w:t>上述研究应在2027年前完成</w:t>
      </w:r>
      <w:r>
        <w:rPr>
          <w:rFonts w:hint="eastAsia"/>
          <w:lang w:eastAsia="zh-CN"/>
        </w:rPr>
        <w:t>；</w:t>
      </w:r>
      <w:proofErr w:type="gramEnd"/>
    </w:p>
    <w:p w14:paraId="2B3EA6AC" w14:textId="77777777" w:rsidR="00072DD7" w:rsidRDefault="00072DD7" w:rsidP="00072DD7">
      <w:pPr>
        <w:rPr>
          <w:lang w:val="en-US" w:eastAsia="zh-CN"/>
        </w:rPr>
      </w:pPr>
      <w:r>
        <w:rPr>
          <w:b/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请主管部门提供</w:t>
      </w:r>
      <w:r>
        <w:rPr>
          <w:lang w:eastAsia="zh-CN"/>
        </w:rPr>
        <w:t>VHF</w:t>
      </w:r>
      <w:r>
        <w:rPr>
          <w:rFonts w:hint="eastAsia"/>
          <w:lang w:eastAsia="zh-CN"/>
        </w:rPr>
        <w:t>和</w:t>
      </w:r>
      <w:r>
        <w:rPr>
          <w:lang w:eastAsia="zh-CN"/>
        </w:rPr>
        <w:t>UHF</w:t>
      </w:r>
      <w:r>
        <w:rPr>
          <w:rFonts w:hint="eastAsia"/>
          <w:lang w:eastAsia="zh-CN"/>
        </w:rPr>
        <w:t>频段天线辐射图（包括用于</w:t>
      </w:r>
      <w:r>
        <w:rPr>
          <w:lang w:eastAsia="zh-CN"/>
        </w:rPr>
        <w:t>1 </w:t>
      </w:r>
      <w:proofErr w:type="spellStart"/>
      <w:r>
        <w:rPr>
          <w:lang w:eastAsia="zh-CN"/>
        </w:rPr>
        <w:t>GHz</w:t>
      </w:r>
      <w:r>
        <w:rPr>
          <w:rFonts w:hint="eastAsia"/>
          <w:lang w:eastAsia="zh-CN"/>
        </w:rPr>
        <w:t>以上频率的直接卫星广播系统）的相关测量结果</w:t>
      </w:r>
      <w:proofErr w:type="spellEnd"/>
      <w:r>
        <w:rPr>
          <w:rFonts w:hint="eastAsia"/>
          <w:lang w:eastAsia="zh-CN"/>
        </w:rPr>
        <w:t>。</w:t>
      </w:r>
    </w:p>
    <w:p w14:paraId="1337310B" w14:textId="52C6359F" w:rsidR="00D80A65" w:rsidRPr="00B43178" w:rsidRDefault="00072DD7" w:rsidP="00F8632E">
      <w:pPr>
        <w:pStyle w:val="Reasons"/>
        <w:spacing w:before="600"/>
      </w:pPr>
      <w:r>
        <w:rPr>
          <w:rFonts w:ascii="SimSun" w:eastAsia="SimSun" w:hAnsi="SimSun" w:cs="SimSun" w:hint="eastAsia"/>
          <w:lang w:eastAsia="zh-CN"/>
        </w:rPr>
        <w:t>类别：</w:t>
      </w:r>
      <w:r>
        <w:rPr>
          <w:lang w:eastAsia="zh-CN"/>
        </w:rPr>
        <w:t>S2</w:t>
      </w:r>
    </w:p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37FE6BF7" w14:textId="6AD2F490" w:rsidR="00AF605C" w:rsidRPr="00EA104E" w:rsidRDefault="00AF605C" w:rsidP="00072DD7">
      <w:pPr>
        <w:pStyle w:val="FootnoteText"/>
        <w:rPr>
          <w:lang w:val="es-ES" w:eastAsia="zh-CN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s-ES" w:eastAsia="zh-CN"/>
        </w:rPr>
        <w:tab/>
      </w:r>
      <w:proofErr w:type="spellStart"/>
      <w:r>
        <w:rPr>
          <w:rFonts w:hint="eastAsia"/>
          <w:lang w:val="en-US" w:eastAsia="zh-CN"/>
        </w:rPr>
        <w:t>请参照</w:t>
      </w:r>
      <w:proofErr w:type="spellEnd"/>
      <w:r>
        <w:rPr>
          <w:rFonts w:hint="eastAsia"/>
          <w:lang w:eastAsia="zh-CN"/>
        </w:rPr>
        <w:t>4A工作组</w:t>
      </w:r>
      <w:proofErr w:type="spellStart"/>
      <w:r>
        <w:rPr>
          <w:rFonts w:hint="eastAsia"/>
          <w:lang w:val="en-US" w:eastAsia="zh-CN"/>
        </w:rPr>
        <w:t>有关卫星广播的研究</w:t>
      </w:r>
      <w:proofErr w:type="spellEnd"/>
      <w:r>
        <w:rPr>
          <w:rFonts w:hint="eastAsia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2DD7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1C2DA8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AF605C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8632E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link w:val="QuestionNoChar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link w:val="QuestionNo"/>
    <w:rsid w:val="00072DD7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"/>
    <w:rsid w:val="00072DD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rFonts w:eastAsia="STKaiti"/>
      <w:i w:val="0"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68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5</cp:revision>
  <cp:lastPrinted>2008-02-21T14:04:00Z</cp:lastPrinted>
  <dcterms:created xsi:type="dcterms:W3CDTF">2024-01-09T13:42:00Z</dcterms:created>
  <dcterms:modified xsi:type="dcterms:W3CDTF">2024-01-26T12:51:00Z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