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1CA" w:rsidRPr="005D3FCD" w:rsidRDefault="003761CA" w:rsidP="003761CA">
      <w:pPr>
        <w:pStyle w:val="QuestionNoBR"/>
        <w:spacing w:before="360"/>
        <w:rPr>
          <w:lang w:eastAsia="zh-CN"/>
        </w:rPr>
      </w:pPr>
      <w:r w:rsidRPr="005D3FCD">
        <w:rPr>
          <w:lang w:eastAsia="zh-CN"/>
        </w:rPr>
        <w:t>ITU-R</w:t>
      </w:r>
      <w:r w:rsidRPr="005D3FCD">
        <w:rPr>
          <w:rFonts w:hAnsi="SimSun"/>
          <w:lang w:eastAsia="zh-CN"/>
        </w:rPr>
        <w:t>第</w:t>
      </w:r>
      <w:r w:rsidRPr="005D3FCD">
        <w:rPr>
          <w:lang w:val="en-US" w:eastAsia="ja-JP"/>
        </w:rPr>
        <w:t>16-</w:t>
      </w:r>
      <w:r>
        <w:rPr>
          <w:rFonts w:hint="eastAsia"/>
          <w:lang w:val="en-US" w:eastAsia="zh-CN"/>
        </w:rPr>
        <w:t>2</w:t>
      </w:r>
      <w:r w:rsidRPr="005D3FCD">
        <w:rPr>
          <w:lang w:val="en-US" w:eastAsia="ja-JP"/>
        </w:rPr>
        <w:t>/6</w:t>
      </w:r>
      <w:r w:rsidRPr="005D3FCD">
        <w:rPr>
          <w:rFonts w:hAnsi="SimSun"/>
          <w:lang w:eastAsia="zh-CN"/>
        </w:rPr>
        <w:t>号课题</w:t>
      </w:r>
      <w:r w:rsidR="00AB77A2">
        <w:rPr>
          <w:rStyle w:val="FootnoteReference"/>
          <w:rFonts w:hAnsi="SimSun"/>
          <w:lang w:eastAsia="zh-CN"/>
        </w:rPr>
        <w:footnoteReference w:id="1"/>
      </w:r>
    </w:p>
    <w:p w:rsidR="003761CA" w:rsidRPr="005D3FCD" w:rsidRDefault="003761CA" w:rsidP="003761CA">
      <w:pPr>
        <w:pStyle w:val="Questiontitle"/>
        <w:rPr>
          <w:lang w:eastAsia="zh-CN"/>
        </w:rPr>
      </w:pPr>
      <w:r w:rsidRPr="005D3FCD">
        <w:rPr>
          <w:rFonts w:hAnsi="SimSun"/>
          <w:color w:val="000000"/>
          <w:szCs w:val="22"/>
          <w:lang w:val="en-US" w:eastAsia="zh-CN"/>
        </w:rPr>
        <w:t>数字交互式广播</w:t>
      </w:r>
    </w:p>
    <w:p w:rsidR="003761CA" w:rsidRPr="005D3FCD" w:rsidRDefault="003761CA" w:rsidP="003761CA">
      <w:pPr>
        <w:pStyle w:val="Questiondate"/>
        <w:rPr>
          <w:lang w:eastAsia="zh-CN"/>
        </w:rPr>
      </w:pPr>
      <w:r w:rsidRPr="005D3FCD">
        <w:rPr>
          <w:rFonts w:hAnsi="SimSun"/>
          <w:lang w:eastAsia="zh-CN"/>
        </w:rPr>
        <w:t>（</w:t>
      </w:r>
      <w:r w:rsidRPr="005D3FCD">
        <w:rPr>
          <w:lang w:eastAsia="zh-CN"/>
        </w:rPr>
        <w:t>2002-2003</w:t>
      </w:r>
      <w:r>
        <w:rPr>
          <w:rFonts w:hint="eastAsia"/>
          <w:lang w:eastAsia="zh-CN"/>
        </w:rPr>
        <w:t>-2009</w:t>
      </w:r>
      <w:r w:rsidRPr="005D3FCD">
        <w:rPr>
          <w:rFonts w:hAnsi="SimSun"/>
          <w:lang w:eastAsia="zh-CN"/>
        </w:rPr>
        <w:t>年）</w:t>
      </w:r>
    </w:p>
    <w:p w:rsidR="003761CA" w:rsidRPr="005D3FCD" w:rsidRDefault="003761CA" w:rsidP="003761CA">
      <w:pPr>
        <w:pStyle w:val="Normalaftertitle0"/>
        <w:rPr>
          <w:lang w:eastAsia="zh-CN"/>
        </w:rPr>
      </w:pPr>
      <w:r w:rsidRPr="005D3FCD">
        <w:rPr>
          <w:rFonts w:hAnsi="SimSun"/>
          <w:lang w:eastAsia="zh-CN"/>
        </w:rPr>
        <w:t>国际电联无线电通信全会，</w:t>
      </w:r>
    </w:p>
    <w:p w:rsidR="003761CA" w:rsidRPr="005D3FCD" w:rsidRDefault="003761CA" w:rsidP="003761CA">
      <w:pPr>
        <w:pStyle w:val="Callkaiti"/>
        <w:rPr>
          <w:rFonts w:eastAsia="SimSun"/>
        </w:rPr>
      </w:pPr>
      <w:r w:rsidRPr="005D3FCD">
        <w:rPr>
          <w:rFonts w:eastAsia="SimSun" w:hAnsi="SimSun"/>
        </w:rPr>
        <w:t>考虑到</w:t>
      </w:r>
    </w:p>
    <w:p w:rsidR="003761CA" w:rsidRPr="005D3FCD" w:rsidRDefault="003761CA" w:rsidP="003761CA">
      <w:pPr>
        <w:rPr>
          <w:lang w:eastAsia="zh-CN"/>
        </w:rPr>
      </w:pPr>
      <w:r w:rsidRPr="003761CA">
        <w:rPr>
          <w:i/>
          <w:iCs/>
          <w:lang w:eastAsia="zh-CN"/>
        </w:rPr>
        <w:t>a)</w:t>
      </w:r>
      <w:r w:rsidRPr="005D3FCD">
        <w:rPr>
          <w:lang w:eastAsia="zh-CN"/>
        </w:rPr>
        <w:tab/>
      </w:r>
      <w:r w:rsidRPr="005D3FCD">
        <w:rPr>
          <w:rFonts w:hAnsi="SimSun"/>
          <w:lang w:eastAsia="zh-CN"/>
        </w:rPr>
        <w:t>信息处理和通信技术的发展；</w:t>
      </w:r>
    </w:p>
    <w:p w:rsidR="003761CA" w:rsidRPr="005D3FCD" w:rsidRDefault="003761CA" w:rsidP="003761CA">
      <w:pPr>
        <w:rPr>
          <w:lang w:eastAsia="zh-CN"/>
        </w:rPr>
      </w:pPr>
      <w:r w:rsidRPr="003761CA">
        <w:rPr>
          <w:i/>
          <w:iCs/>
          <w:lang w:eastAsia="zh-CN"/>
        </w:rPr>
        <w:t>b)</w:t>
      </w:r>
      <w:r w:rsidRPr="005D3FCD">
        <w:rPr>
          <w:lang w:eastAsia="zh-CN"/>
        </w:rPr>
        <w:tab/>
      </w:r>
      <w:r w:rsidRPr="005D3FCD">
        <w:rPr>
          <w:rFonts w:hAnsi="SimSun"/>
          <w:lang w:eastAsia="zh-CN"/>
        </w:rPr>
        <w:t>数字广播传送系统的发展迅猛；</w:t>
      </w:r>
    </w:p>
    <w:p w:rsidR="003761CA" w:rsidRPr="005D3FCD" w:rsidRDefault="003761CA" w:rsidP="003761CA">
      <w:pPr>
        <w:rPr>
          <w:lang w:eastAsia="zh-CN"/>
        </w:rPr>
      </w:pPr>
      <w:r w:rsidRPr="003761CA">
        <w:rPr>
          <w:i/>
          <w:iCs/>
          <w:lang w:eastAsia="zh-CN"/>
        </w:rPr>
        <w:t>c)</w:t>
      </w:r>
      <w:r w:rsidRPr="005D3FCD">
        <w:rPr>
          <w:lang w:eastAsia="zh-CN"/>
        </w:rPr>
        <w:tab/>
      </w:r>
      <w:r w:rsidRPr="005D3FCD">
        <w:rPr>
          <w:rFonts w:hAnsi="SimSun"/>
          <w:lang w:eastAsia="zh-CN"/>
        </w:rPr>
        <w:t>这些系统具有为多种用途支持互动的潜力；</w:t>
      </w:r>
    </w:p>
    <w:p w:rsidR="003761CA" w:rsidRPr="005D3FCD" w:rsidRDefault="003761CA" w:rsidP="003761CA">
      <w:pPr>
        <w:rPr>
          <w:lang w:eastAsia="zh-CN"/>
        </w:rPr>
      </w:pPr>
      <w:r w:rsidRPr="003761CA">
        <w:rPr>
          <w:i/>
          <w:iCs/>
          <w:lang w:eastAsia="zh-CN"/>
        </w:rPr>
        <w:t>d)</w:t>
      </w:r>
      <w:r w:rsidRPr="005D3FCD">
        <w:rPr>
          <w:lang w:eastAsia="zh-CN"/>
        </w:rPr>
        <w:tab/>
      </w:r>
      <w:r w:rsidRPr="005D3FCD">
        <w:rPr>
          <w:rFonts w:hAnsi="SimSun"/>
          <w:lang w:eastAsia="zh-CN"/>
        </w:rPr>
        <w:t>研究经多种媒体传送的无线电通信方式，用于接收用户发出的与节目资料（视频、声音、多媒体和数据）相关的回程通信；</w:t>
      </w:r>
    </w:p>
    <w:p w:rsidR="003761CA" w:rsidRPr="005D3FCD" w:rsidRDefault="003761CA" w:rsidP="003761CA">
      <w:pPr>
        <w:rPr>
          <w:lang w:eastAsia="zh-CN"/>
        </w:rPr>
      </w:pPr>
      <w:r w:rsidRPr="003761CA">
        <w:rPr>
          <w:i/>
          <w:iCs/>
          <w:lang w:eastAsia="zh-CN"/>
        </w:rPr>
        <w:t>e)</w:t>
      </w:r>
      <w:r w:rsidRPr="005D3FCD">
        <w:rPr>
          <w:lang w:eastAsia="zh-CN"/>
        </w:rPr>
        <w:tab/>
      </w:r>
      <w:r w:rsidRPr="005D3FCD">
        <w:rPr>
          <w:rFonts w:hAnsi="SimSun"/>
          <w:lang w:eastAsia="zh-CN"/>
        </w:rPr>
        <w:t>广播接收机和包括交互业务的多媒体系统已投入商用；</w:t>
      </w:r>
    </w:p>
    <w:p w:rsidR="003761CA" w:rsidRPr="005D3FCD" w:rsidRDefault="003761CA" w:rsidP="003761CA">
      <w:pPr>
        <w:rPr>
          <w:lang w:eastAsia="zh-CN"/>
        </w:rPr>
      </w:pPr>
      <w:r w:rsidRPr="003761CA">
        <w:rPr>
          <w:i/>
          <w:iCs/>
          <w:lang w:eastAsia="zh-CN"/>
        </w:rPr>
        <w:t>f)</w:t>
      </w:r>
      <w:r w:rsidRPr="005D3FCD">
        <w:rPr>
          <w:lang w:eastAsia="zh-CN"/>
        </w:rPr>
        <w:tab/>
      </w:r>
      <w:r w:rsidRPr="005D3FCD">
        <w:rPr>
          <w:rFonts w:hAnsi="SimSun"/>
          <w:lang w:eastAsia="zh-CN"/>
        </w:rPr>
        <w:t>国际电联的一系列建议书已在一定程度上对回传频道做出了规定，如</w:t>
      </w:r>
      <w:r w:rsidRPr="005D3FCD">
        <w:rPr>
          <w:lang w:eastAsia="zh-CN"/>
        </w:rPr>
        <w:t xml:space="preserve">ITU-R BT.1667 </w:t>
      </w:r>
      <w:r w:rsidRPr="005D3FCD">
        <w:rPr>
          <w:rFonts w:hAnsi="SimSun"/>
          <w:lang w:eastAsia="zh-CN"/>
        </w:rPr>
        <w:t>和</w:t>
      </w:r>
      <w:r w:rsidRPr="005D3FCD">
        <w:rPr>
          <w:lang w:eastAsia="zh-CN"/>
        </w:rPr>
        <w:t xml:space="preserve"> ITU-R BT.1832</w:t>
      </w:r>
      <w:r w:rsidRPr="005D3FCD">
        <w:rPr>
          <w:rFonts w:hAnsi="SimSun"/>
          <w:lang w:eastAsia="zh-CN"/>
        </w:rPr>
        <w:t>建议书；</w:t>
      </w:r>
    </w:p>
    <w:p w:rsidR="003761CA" w:rsidRPr="005D3FCD" w:rsidRDefault="003761CA" w:rsidP="003761CA">
      <w:pPr>
        <w:rPr>
          <w:lang w:eastAsia="zh-CN"/>
        </w:rPr>
      </w:pPr>
      <w:r w:rsidRPr="003761CA">
        <w:rPr>
          <w:i/>
          <w:iCs/>
          <w:lang w:eastAsia="zh-CN"/>
        </w:rPr>
        <w:t>g)</w:t>
      </w:r>
      <w:r w:rsidRPr="005D3FCD">
        <w:rPr>
          <w:lang w:eastAsia="zh-CN"/>
        </w:rPr>
        <w:tab/>
      </w:r>
      <w:r w:rsidRPr="005D3FCD">
        <w:rPr>
          <w:rFonts w:hAnsi="SimSun"/>
          <w:lang w:eastAsia="zh-CN"/>
        </w:rPr>
        <w:t>也可以推迟提供观众的反馈信息（用户需要在存储后，负责信息的传送）；</w:t>
      </w:r>
    </w:p>
    <w:p w:rsidR="003761CA" w:rsidRPr="005D3FCD" w:rsidRDefault="003761CA" w:rsidP="003761CA">
      <w:pPr>
        <w:rPr>
          <w:lang w:eastAsia="zh-CN"/>
        </w:rPr>
      </w:pPr>
      <w:r w:rsidRPr="003761CA">
        <w:rPr>
          <w:i/>
          <w:iCs/>
          <w:lang w:eastAsia="zh-CN"/>
        </w:rPr>
        <w:t>h)</w:t>
      </w:r>
      <w:r w:rsidRPr="005D3FCD">
        <w:rPr>
          <w:lang w:eastAsia="zh-CN"/>
        </w:rPr>
        <w:tab/>
      </w:r>
      <w:r w:rsidRPr="005D3FCD">
        <w:rPr>
          <w:rFonts w:hAnsi="SimSun"/>
          <w:lang w:eastAsia="zh-CN"/>
        </w:rPr>
        <w:t>接收机海量存储媒体的可用性，可在不用返回频道的情况下实现本地互动；</w:t>
      </w:r>
    </w:p>
    <w:p w:rsidR="003761CA" w:rsidRPr="005D3FCD" w:rsidRDefault="003761CA" w:rsidP="003761CA">
      <w:pPr>
        <w:rPr>
          <w:lang w:eastAsia="zh-CN"/>
        </w:rPr>
      </w:pPr>
      <w:r w:rsidRPr="003761CA">
        <w:rPr>
          <w:i/>
          <w:iCs/>
          <w:lang w:eastAsia="zh-CN"/>
        </w:rPr>
        <w:t>j)</w:t>
      </w:r>
      <w:r w:rsidRPr="005D3FCD">
        <w:rPr>
          <w:lang w:eastAsia="zh-CN"/>
        </w:rPr>
        <w:tab/>
      </w:r>
      <w:r w:rsidRPr="005D3FCD">
        <w:rPr>
          <w:rFonts w:hAnsi="SimSun"/>
          <w:lang w:eastAsia="zh-CN"/>
        </w:rPr>
        <w:t>现有的</w:t>
      </w:r>
      <w:r w:rsidRPr="005D3FCD">
        <w:rPr>
          <w:lang w:eastAsia="zh-CN"/>
        </w:rPr>
        <w:t>ITU-R BT.1369</w:t>
      </w:r>
      <w:r w:rsidRPr="005D3FCD">
        <w:rPr>
          <w:rFonts w:hAnsi="SimSun"/>
          <w:lang w:eastAsia="zh-CN"/>
        </w:rPr>
        <w:t>建议书载有</w:t>
      </w:r>
      <w:r w:rsidRPr="005D3FCD">
        <w:rPr>
          <w:lang w:eastAsia="zh-CN"/>
        </w:rPr>
        <w:t>“</w:t>
      </w:r>
      <w:r w:rsidRPr="005D3FCD">
        <w:rPr>
          <w:rFonts w:hAnsi="SimSun"/>
          <w:lang w:eastAsia="zh-CN"/>
        </w:rPr>
        <w:t>提供交互电视业务的全球共用系列系统的基本原则</w:t>
      </w:r>
      <w:r w:rsidRPr="005D3FCD">
        <w:rPr>
          <w:lang w:eastAsia="zh-CN"/>
        </w:rPr>
        <w:t>”</w:t>
      </w:r>
      <w:r w:rsidRPr="005D3FCD">
        <w:rPr>
          <w:rFonts w:hAnsi="SimSun"/>
          <w:lang w:eastAsia="zh-CN"/>
        </w:rPr>
        <w:t>，其中许多原则同样适用于声音、多媒体和数据广播；</w:t>
      </w:r>
    </w:p>
    <w:p w:rsidR="003761CA" w:rsidRPr="005D3FCD" w:rsidRDefault="003761CA" w:rsidP="003761CA">
      <w:pPr>
        <w:rPr>
          <w:lang w:eastAsia="zh-CN"/>
        </w:rPr>
      </w:pPr>
      <w:r w:rsidRPr="003761CA">
        <w:rPr>
          <w:i/>
          <w:iCs/>
          <w:lang w:eastAsia="zh-CN"/>
        </w:rPr>
        <w:t>k)</w:t>
      </w:r>
      <w:r w:rsidRPr="005D3FCD">
        <w:rPr>
          <w:lang w:eastAsia="zh-CN"/>
        </w:rPr>
        <w:tab/>
      </w:r>
      <w:r w:rsidRPr="005D3FCD">
        <w:rPr>
          <w:rFonts w:hAnsi="SimSun"/>
          <w:lang w:eastAsia="zh-CN"/>
        </w:rPr>
        <w:t>有必要发展互动广播业务，以便加快弥合数字鸿沟的进程；</w:t>
      </w:r>
    </w:p>
    <w:p w:rsidR="003761CA" w:rsidRPr="005D3FCD" w:rsidRDefault="003761CA" w:rsidP="003761CA">
      <w:pPr>
        <w:rPr>
          <w:lang w:eastAsia="zh-CN"/>
        </w:rPr>
      </w:pPr>
      <w:r w:rsidRPr="003761CA">
        <w:rPr>
          <w:i/>
          <w:iCs/>
          <w:lang w:eastAsia="zh-CN"/>
        </w:rPr>
        <w:t>l)</w:t>
      </w:r>
      <w:r w:rsidRPr="005D3FCD">
        <w:rPr>
          <w:lang w:eastAsia="zh-CN"/>
        </w:rPr>
        <w:tab/>
      </w:r>
      <w:r w:rsidRPr="005D3FCD">
        <w:rPr>
          <w:rFonts w:hAnsi="SimSun"/>
          <w:lang w:eastAsia="zh-CN"/>
        </w:rPr>
        <w:t>互动广播可能在广播受众监测（如媒体测量）和互联网受众监测方面发挥作用，</w:t>
      </w:r>
    </w:p>
    <w:p w:rsidR="003761CA" w:rsidRPr="005D3FCD" w:rsidRDefault="003761CA" w:rsidP="003761CA">
      <w:pPr>
        <w:pStyle w:val="call0"/>
        <w:rPr>
          <w:szCs w:val="24"/>
          <w:lang w:eastAsia="zh-CN"/>
        </w:rPr>
      </w:pPr>
      <w:r w:rsidRPr="005D3FCD">
        <w:rPr>
          <w:rFonts w:hAnsi="SimSun"/>
          <w:i w:val="0"/>
          <w:iCs/>
          <w:szCs w:val="24"/>
          <w:lang w:eastAsia="zh-CN"/>
        </w:rPr>
        <w:t>做出决定，应研究以下课题</w:t>
      </w:r>
    </w:p>
    <w:p w:rsidR="003761CA" w:rsidRPr="005D3FCD" w:rsidRDefault="003761CA" w:rsidP="003761CA">
      <w:pPr>
        <w:rPr>
          <w:lang w:eastAsia="zh-CN"/>
        </w:rPr>
      </w:pPr>
      <w:r w:rsidRPr="003761CA">
        <w:rPr>
          <w:bCs/>
          <w:lang w:eastAsia="zh-CN"/>
        </w:rPr>
        <w:t>1</w:t>
      </w:r>
      <w:r w:rsidRPr="005D3FCD">
        <w:rPr>
          <w:lang w:eastAsia="zh-CN"/>
        </w:rPr>
        <w:tab/>
      </w:r>
      <w:r w:rsidRPr="005D3FCD">
        <w:rPr>
          <w:rFonts w:hAnsi="SimSun"/>
          <w:lang w:eastAsia="zh-CN"/>
        </w:rPr>
        <w:t>对于不同接收媒体（如地面、卫星、共用天线、有线、互联网等）而言，确定用于接收机发至广播商以及其它这类数据用户的返回数据的系统可能具有哪些的共性？</w:t>
      </w:r>
    </w:p>
    <w:p w:rsidR="003761CA" w:rsidRPr="005D3FCD" w:rsidRDefault="003761CA" w:rsidP="003761CA">
      <w:pPr>
        <w:rPr>
          <w:lang w:eastAsia="zh-CN"/>
        </w:rPr>
      </w:pPr>
      <w:r w:rsidRPr="003761CA">
        <w:rPr>
          <w:bCs/>
          <w:lang w:eastAsia="zh-CN"/>
        </w:rPr>
        <w:t>2</w:t>
      </w:r>
      <w:r w:rsidRPr="005D3FCD">
        <w:rPr>
          <w:lang w:eastAsia="zh-CN"/>
        </w:rPr>
        <w:tab/>
      </w:r>
      <w:r w:rsidRPr="005D3FCD">
        <w:rPr>
          <w:rFonts w:hAnsi="SimSun"/>
          <w:lang w:eastAsia="zh-CN"/>
        </w:rPr>
        <w:t>有可能需要哪些互动业务（包括延期和本地互动业务</w:t>
      </w:r>
      <w:r w:rsidRPr="005D3FCD">
        <w:rPr>
          <w:rStyle w:val="FootnoteReference"/>
          <w:lang w:eastAsia="zh-CN"/>
        </w:rPr>
        <w:footnoteReference w:customMarkFollows="1" w:id="2"/>
        <w:t>*</w:t>
      </w:r>
      <w:r w:rsidRPr="005D3FCD">
        <w:rPr>
          <w:rFonts w:hAnsi="SimSun"/>
          <w:lang w:eastAsia="zh-CN"/>
        </w:rPr>
        <w:t>），以及它们对回传频道提出了什么要求？</w:t>
      </w:r>
    </w:p>
    <w:p w:rsidR="003761CA" w:rsidRPr="005D3FCD" w:rsidRDefault="003761CA" w:rsidP="003761CA">
      <w:pPr>
        <w:rPr>
          <w:lang w:eastAsia="zh-CN"/>
        </w:rPr>
      </w:pPr>
      <w:r>
        <w:rPr>
          <w:b/>
          <w:lang w:eastAsia="zh-CN"/>
        </w:rPr>
        <w:br w:type="page"/>
      </w:r>
      <w:r w:rsidRPr="003761CA">
        <w:rPr>
          <w:bCs/>
          <w:lang w:eastAsia="zh-CN"/>
        </w:rPr>
        <w:lastRenderedPageBreak/>
        <w:t>3</w:t>
      </w:r>
      <w:r w:rsidRPr="005D3FCD">
        <w:rPr>
          <w:lang w:eastAsia="zh-CN"/>
        </w:rPr>
        <w:tab/>
      </w:r>
      <w:r w:rsidRPr="005D3FCD">
        <w:rPr>
          <w:rFonts w:hAnsi="SimSun"/>
          <w:lang w:eastAsia="zh-CN"/>
        </w:rPr>
        <w:t>根据为这些用途而对已标准化的协议进行的筛选，可认为哪些协议适用于承载回传频道的不同传输媒体？</w:t>
      </w:r>
    </w:p>
    <w:p w:rsidR="003761CA" w:rsidRPr="005D3FCD" w:rsidRDefault="003761CA" w:rsidP="003761CA">
      <w:pPr>
        <w:rPr>
          <w:lang w:eastAsia="zh-CN"/>
        </w:rPr>
      </w:pPr>
      <w:r w:rsidRPr="003761CA">
        <w:rPr>
          <w:bCs/>
          <w:lang w:eastAsia="zh-CN"/>
        </w:rPr>
        <w:t>4</w:t>
      </w:r>
      <w:r w:rsidRPr="005D3FCD">
        <w:rPr>
          <w:lang w:eastAsia="zh-CN"/>
        </w:rPr>
        <w:tab/>
      </w:r>
      <w:r w:rsidRPr="005D3FCD">
        <w:rPr>
          <w:rFonts w:hAnsi="SimSun"/>
          <w:lang w:eastAsia="zh-CN"/>
        </w:rPr>
        <w:t>哪些协议、</w:t>
      </w:r>
      <w:r w:rsidRPr="005D3FCD">
        <w:rPr>
          <w:lang w:eastAsia="zh-CN"/>
        </w:rPr>
        <w:t>API</w:t>
      </w:r>
      <w:r w:rsidRPr="005D3FCD">
        <w:rPr>
          <w:rFonts w:hAnsi="SimSun"/>
          <w:lang w:eastAsia="zh-CN"/>
        </w:rPr>
        <w:t>和存储媒体适用于采集</w:t>
      </w:r>
      <w:r w:rsidRPr="005D3FCD">
        <w:rPr>
          <w:lang w:eastAsia="zh-CN"/>
        </w:rPr>
        <w:t>“</w:t>
      </w:r>
      <w:r w:rsidRPr="005D3FCD">
        <w:rPr>
          <w:rFonts w:hAnsi="SimSun"/>
          <w:lang w:eastAsia="zh-CN"/>
        </w:rPr>
        <w:t>各种版本的需要用户采取行动的前向广播数据</w:t>
      </w:r>
      <w:r w:rsidRPr="005D3FCD">
        <w:rPr>
          <w:lang w:eastAsia="zh-CN"/>
        </w:rPr>
        <w:t>”</w:t>
      </w:r>
      <w:r w:rsidRPr="005D3FCD">
        <w:rPr>
          <w:rFonts w:hAnsi="SimSun"/>
          <w:lang w:eastAsia="zh-CN"/>
        </w:rPr>
        <w:t>或</w:t>
      </w:r>
      <w:r w:rsidRPr="005D3FCD">
        <w:rPr>
          <w:lang w:eastAsia="zh-CN"/>
        </w:rPr>
        <w:t>“</w:t>
      </w:r>
      <w:r w:rsidRPr="005D3FCD">
        <w:rPr>
          <w:rFonts w:hAnsi="SimSun"/>
          <w:lang w:eastAsia="zh-CN"/>
        </w:rPr>
        <w:t>用户活动产生的交互数据</w:t>
      </w:r>
      <w:r w:rsidRPr="005D3FCD">
        <w:rPr>
          <w:lang w:eastAsia="zh-CN"/>
        </w:rPr>
        <w:t>”</w:t>
      </w:r>
      <w:r w:rsidRPr="005D3FCD">
        <w:rPr>
          <w:rFonts w:hAnsi="SimSun"/>
          <w:lang w:eastAsia="zh-CN"/>
        </w:rPr>
        <w:t>？</w:t>
      </w:r>
    </w:p>
    <w:p w:rsidR="003761CA" w:rsidRPr="005D3FCD" w:rsidRDefault="003761CA" w:rsidP="003761CA">
      <w:pPr>
        <w:rPr>
          <w:lang w:eastAsia="zh-CN"/>
        </w:rPr>
      </w:pPr>
      <w:r w:rsidRPr="003761CA">
        <w:rPr>
          <w:lang w:eastAsia="zh-CN"/>
        </w:rPr>
        <w:t>5</w:t>
      </w:r>
      <w:r w:rsidRPr="005D3FCD">
        <w:rPr>
          <w:b/>
          <w:bCs/>
          <w:lang w:eastAsia="zh-CN"/>
        </w:rPr>
        <w:tab/>
      </w:r>
      <w:r w:rsidRPr="005D3FCD">
        <w:rPr>
          <w:rFonts w:hAnsi="SimSun"/>
          <w:lang w:eastAsia="zh-CN"/>
        </w:rPr>
        <w:t>和谐使用多媒体系统并妥善存储</w:t>
      </w:r>
      <w:r w:rsidRPr="005D3FCD">
        <w:rPr>
          <w:lang w:eastAsia="zh-CN"/>
        </w:rPr>
        <w:t>“</w:t>
      </w:r>
      <w:r w:rsidRPr="005D3FCD">
        <w:rPr>
          <w:rFonts w:hAnsi="SimSun"/>
          <w:lang w:eastAsia="zh-CN"/>
        </w:rPr>
        <w:t>各种版本的前向广播数据</w:t>
      </w:r>
      <w:r w:rsidRPr="005D3FCD">
        <w:rPr>
          <w:lang w:eastAsia="zh-CN"/>
        </w:rPr>
        <w:t>”</w:t>
      </w:r>
      <w:r w:rsidRPr="005D3FCD">
        <w:rPr>
          <w:rFonts w:hAnsi="SimSun"/>
          <w:lang w:eastAsia="zh-CN"/>
        </w:rPr>
        <w:t>或</w:t>
      </w:r>
      <w:r w:rsidRPr="005D3FCD">
        <w:rPr>
          <w:lang w:eastAsia="zh-CN"/>
        </w:rPr>
        <w:t>“</w:t>
      </w:r>
      <w:r w:rsidRPr="005D3FCD">
        <w:rPr>
          <w:rFonts w:hAnsi="SimSun"/>
          <w:lang w:eastAsia="zh-CN"/>
        </w:rPr>
        <w:t>用户创建的交互数据</w:t>
      </w:r>
      <w:r w:rsidRPr="005D3FCD">
        <w:rPr>
          <w:lang w:eastAsia="zh-CN"/>
        </w:rPr>
        <w:t>”</w:t>
      </w:r>
      <w:r w:rsidRPr="005D3FCD">
        <w:rPr>
          <w:rFonts w:hAnsi="SimSun"/>
          <w:lang w:eastAsia="zh-CN"/>
        </w:rPr>
        <w:t>的可能性有多大？</w:t>
      </w:r>
    </w:p>
    <w:p w:rsidR="003761CA" w:rsidRPr="005D3FCD" w:rsidRDefault="003761CA" w:rsidP="003761CA">
      <w:pPr>
        <w:rPr>
          <w:lang w:eastAsia="zh-CN"/>
        </w:rPr>
      </w:pPr>
      <w:r w:rsidRPr="003761CA">
        <w:rPr>
          <w:lang w:eastAsia="zh-CN"/>
        </w:rPr>
        <w:t>6</w:t>
      </w:r>
      <w:r w:rsidRPr="005D3FCD">
        <w:rPr>
          <w:b/>
          <w:bCs/>
          <w:lang w:eastAsia="zh-CN"/>
        </w:rPr>
        <w:tab/>
      </w:r>
      <w:r w:rsidRPr="005D3FCD">
        <w:rPr>
          <w:rFonts w:hAnsi="SimSun"/>
          <w:lang w:eastAsia="zh-CN"/>
        </w:rPr>
        <w:t>在交互广播的框架内，</w:t>
      </w:r>
      <w:r w:rsidRPr="005D3FCD">
        <w:rPr>
          <w:rFonts w:hAnsi="SimSun"/>
          <w:szCs w:val="24"/>
          <w:lang w:eastAsia="zh-CN"/>
        </w:rPr>
        <w:t>怎样在不明示</w:t>
      </w:r>
      <w:r w:rsidRPr="005D3FCD">
        <w:rPr>
          <w:rFonts w:hAnsi="SimSun"/>
          <w:color w:val="000000"/>
          <w:szCs w:val="24"/>
          <w:lang w:eastAsia="zh-CN"/>
        </w:rPr>
        <w:t>选择退出</w:t>
      </w:r>
      <w:r w:rsidRPr="005D3FCD">
        <w:rPr>
          <w:rFonts w:hAnsi="SimSun"/>
          <w:szCs w:val="24"/>
          <w:lang w:eastAsia="zh-CN"/>
        </w:rPr>
        <w:t>隐私的情况下维持匿名广播接收</w:t>
      </w:r>
      <w:r w:rsidRPr="005D3FCD">
        <w:rPr>
          <w:rFonts w:hAnsi="SimSun"/>
          <w:lang w:eastAsia="zh-CN"/>
        </w:rPr>
        <w:t>？</w:t>
      </w:r>
    </w:p>
    <w:p w:rsidR="003761CA" w:rsidRPr="005D3FCD" w:rsidRDefault="003761CA" w:rsidP="003761CA">
      <w:pPr>
        <w:pStyle w:val="Callkaiti"/>
        <w:rPr>
          <w:rFonts w:eastAsia="SimSun"/>
        </w:rPr>
      </w:pPr>
      <w:r w:rsidRPr="005D3FCD">
        <w:rPr>
          <w:rFonts w:eastAsia="SimSun" w:hAnsi="SimSun"/>
        </w:rPr>
        <w:t>进一步做出决定</w:t>
      </w:r>
    </w:p>
    <w:p w:rsidR="003761CA" w:rsidRPr="005D3FCD" w:rsidRDefault="003761CA" w:rsidP="003761CA">
      <w:pPr>
        <w:rPr>
          <w:lang w:eastAsia="zh-CN"/>
        </w:rPr>
      </w:pPr>
      <w:r w:rsidRPr="003761CA">
        <w:rPr>
          <w:bCs/>
          <w:lang w:eastAsia="zh-CN"/>
        </w:rPr>
        <w:t>1</w:t>
      </w:r>
      <w:r w:rsidRPr="005D3FCD">
        <w:rPr>
          <w:lang w:eastAsia="zh-CN"/>
        </w:rPr>
        <w:tab/>
      </w:r>
      <w:r w:rsidRPr="005D3FCD">
        <w:rPr>
          <w:rFonts w:hAnsi="SimSun"/>
          <w:lang w:eastAsia="zh-CN"/>
        </w:rPr>
        <w:t>上述研究结果应纳入一份或多份报告和</w:t>
      </w:r>
      <w:r w:rsidRPr="005D3FCD">
        <w:rPr>
          <w:lang w:eastAsia="zh-CN"/>
        </w:rPr>
        <w:t>/</w:t>
      </w:r>
      <w:r w:rsidRPr="005D3FCD">
        <w:rPr>
          <w:rFonts w:hAnsi="SimSun"/>
          <w:lang w:eastAsia="zh-CN"/>
        </w:rPr>
        <w:t>或建议书中；</w:t>
      </w:r>
    </w:p>
    <w:p w:rsidR="003761CA" w:rsidRPr="005D3FCD" w:rsidRDefault="003761CA" w:rsidP="003761CA">
      <w:pPr>
        <w:rPr>
          <w:lang w:eastAsia="zh-CN"/>
        </w:rPr>
      </w:pPr>
      <w:r w:rsidRPr="003761CA">
        <w:rPr>
          <w:lang w:eastAsia="zh-CN"/>
        </w:rPr>
        <w:t>2</w:t>
      </w:r>
      <w:r w:rsidRPr="005D3FCD">
        <w:rPr>
          <w:lang w:eastAsia="zh-CN"/>
        </w:rPr>
        <w:tab/>
      </w:r>
      <w:r w:rsidRPr="005D3FCD">
        <w:rPr>
          <w:rFonts w:hAnsi="SimSun"/>
          <w:lang w:eastAsia="zh-CN"/>
        </w:rPr>
        <w:t>应与无线电通信和电信发展部门相关研究组就这项工作进行协调；</w:t>
      </w:r>
    </w:p>
    <w:p w:rsidR="003761CA" w:rsidRPr="005D3FCD" w:rsidRDefault="003761CA" w:rsidP="003761CA">
      <w:pPr>
        <w:rPr>
          <w:lang w:eastAsia="zh-CN"/>
        </w:rPr>
      </w:pPr>
      <w:r w:rsidRPr="003761CA">
        <w:rPr>
          <w:lang w:eastAsia="zh-CN"/>
        </w:rPr>
        <w:t>3</w:t>
      </w:r>
      <w:r w:rsidRPr="005D3FCD">
        <w:rPr>
          <w:lang w:eastAsia="zh-CN"/>
        </w:rPr>
        <w:tab/>
      </w:r>
      <w:r w:rsidRPr="005D3FCD">
        <w:rPr>
          <w:rFonts w:hAnsi="SimSun"/>
          <w:lang w:eastAsia="zh-CN"/>
        </w:rPr>
        <w:t>上述研究应在</w:t>
      </w:r>
      <w:r w:rsidR="00AB77A2">
        <w:rPr>
          <w:lang w:eastAsia="zh-CN"/>
        </w:rPr>
        <w:t>2015</w:t>
      </w:r>
      <w:bookmarkStart w:id="0" w:name="_GoBack"/>
      <w:bookmarkEnd w:id="0"/>
      <w:r w:rsidRPr="005D3FCD">
        <w:rPr>
          <w:rFonts w:hAnsi="SimSun"/>
          <w:lang w:eastAsia="zh-CN"/>
        </w:rPr>
        <w:t>年前完成。</w:t>
      </w:r>
    </w:p>
    <w:p w:rsidR="003761CA" w:rsidRPr="005D3FCD" w:rsidRDefault="003761CA" w:rsidP="003761CA">
      <w:pPr>
        <w:rPr>
          <w:lang w:eastAsia="zh-CN"/>
        </w:rPr>
      </w:pPr>
    </w:p>
    <w:p w:rsidR="003761CA" w:rsidRPr="005D3FCD" w:rsidRDefault="003761CA" w:rsidP="003761CA">
      <w:pPr>
        <w:rPr>
          <w:lang w:eastAsia="zh-CN"/>
        </w:rPr>
      </w:pPr>
      <w:r w:rsidRPr="005D3FCD">
        <w:rPr>
          <w:rFonts w:hAnsi="SimSun"/>
          <w:lang w:eastAsia="zh-CN"/>
        </w:rPr>
        <w:t>类别：</w:t>
      </w:r>
      <w:r w:rsidRPr="005D3FCD">
        <w:rPr>
          <w:lang w:eastAsia="ja-JP"/>
        </w:rPr>
        <w:t>S2</w:t>
      </w:r>
    </w:p>
    <w:p w:rsidR="00F02F8E" w:rsidRDefault="00F02F8E" w:rsidP="003761CA">
      <w:pPr>
        <w:pStyle w:val="AnnexNo"/>
        <w:rPr>
          <w:lang w:eastAsia="zh-CN"/>
        </w:rPr>
      </w:pPr>
    </w:p>
    <w:p w:rsidR="00F53770" w:rsidRDefault="00F53770" w:rsidP="008A68E4">
      <w:pPr>
        <w:pStyle w:val="QuestionNoBR"/>
      </w:pPr>
    </w:p>
    <w:sectPr w:rsidR="00F53770" w:rsidSect="00D02712">
      <w:headerReference w:type="even" r:id="rId9"/>
      <w:headerReference w:type="default" r:id="rId10"/>
      <w:footerReference w:type="even" r:id="rId11"/>
      <w:footerReference w:type="default" r:id="rId12"/>
      <w:headerReference w:type="first" r:id="rId13"/>
      <w:footerReference w:type="first" r:id="rId1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0FF7" w:rsidRDefault="00170FF7">
      <w:r>
        <w:separator/>
      </w:r>
    </w:p>
  </w:endnote>
  <w:endnote w:type="continuationSeparator" w:id="0">
    <w:p w:rsidR="00170FF7" w:rsidRDefault="00170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STKaiti">
    <w:altName w:val="Arial Unicode MS"/>
    <w:charset w:val="86"/>
    <w:family w:val="auto"/>
    <w:pitch w:val="variable"/>
    <w:sig w:usb0="00000000"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8E4" w:rsidRDefault="008A68E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FF7" w:rsidRPr="008A68E4" w:rsidRDefault="00170FF7" w:rsidP="008A68E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FF7" w:rsidRPr="008A68E4" w:rsidRDefault="00170FF7" w:rsidP="008A68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0FF7" w:rsidRDefault="00170FF7">
      <w:r>
        <w:t>____________________</w:t>
      </w:r>
    </w:p>
  </w:footnote>
  <w:footnote w:type="continuationSeparator" w:id="0">
    <w:p w:rsidR="00170FF7" w:rsidRDefault="00170FF7">
      <w:r>
        <w:continuationSeparator/>
      </w:r>
    </w:p>
  </w:footnote>
  <w:footnote w:id="1">
    <w:p w:rsidR="00AB77A2" w:rsidRPr="00AB77A2" w:rsidRDefault="00AB77A2">
      <w:pPr>
        <w:pStyle w:val="FootnoteText"/>
        <w:rPr>
          <w:lang w:val="en-US" w:eastAsia="zh-CN"/>
        </w:rPr>
      </w:pPr>
      <w:r>
        <w:rPr>
          <w:rStyle w:val="FootnoteReference"/>
        </w:rPr>
        <w:footnoteRef/>
      </w:r>
      <w:r>
        <w:rPr>
          <w:lang w:eastAsia="zh-CN"/>
        </w:rPr>
        <w:t xml:space="preserve"> </w:t>
      </w:r>
      <w:r>
        <w:rPr>
          <w:lang w:eastAsia="zh-CN"/>
        </w:rPr>
        <w:tab/>
      </w:r>
      <w:r>
        <w:rPr>
          <w:lang w:eastAsia="zh-CN"/>
        </w:rPr>
        <w:t>2012</w:t>
      </w:r>
      <w:r>
        <w:rPr>
          <w:rFonts w:hint="eastAsia"/>
          <w:lang w:eastAsia="zh-CN"/>
        </w:rPr>
        <w:t>年，无线电通信第</w:t>
      </w:r>
      <w:r>
        <w:rPr>
          <w:lang w:eastAsia="zh-CN"/>
        </w:rPr>
        <w:t>6</w:t>
      </w:r>
      <w:r>
        <w:rPr>
          <w:rFonts w:hint="eastAsia"/>
          <w:lang w:eastAsia="zh-CN"/>
        </w:rPr>
        <w:t>研究组推迟了此课题研究的完成日期。</w:t>
      </w:r>
    </w:p>
  </w:footnote>
  <w:footnote w:id="2">
    <w:p w:rsidR="00170FF7" w:rsidRDefault="00170FF7" w:rsidP="003761CA">
      <w:pPr>
        <w:pStyle w:val="FootnoteText"/>
        <w:rPr>
          <w:lang w:eastAsia="zh-CN"/>
        </w:rPr>
      </w:pPr>
      <w:r>
        <w:rPr>
          <w:rStyle w:val="FootnoteReference"/>
          <w:lang w:eastAsia="zh-CN"/>
        </w:rPr>
        <w:t>*</w:t>
      </w:r>
      <w:r>
        <w:rPr>
          <w:lang w:eastAsia="zh-CN"/>
        </w:rPr>
        <w:t xml:space="preserve"> </w:t>
      </w:r>
      <w:r>
        <w:rPr>
          <w:lang w:eastAsia="zh-CN"/>
        </w:rPr>
        <w:tab/>
      </w:r>
      <w:r>
        <w:rPr>
          <w:rFonts w:hint="eastAsia"/>
          <w:lang w:eastAsia="zh-CN"/>
        </w:rPr>
        <w:t>为方便用户接入和选择，通过向本地存储设备广播一系列替代内容而达到的互动水平。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8E4" w:rsidRDefault="008A68E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FF7" w:rsidRDefault="00170FF7"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AB77A2">
      <w:rPr>
        <w:rStyle w:val="PageNumber"/>
        <w:noProof/>
      </w:rPr>
      <w:t>2</w:t>
    </w:r>
    <w:r>
      <w:rPr>
        <w:rStyle w:val="PageNumber"/>
      </w:rPr>
      <w:fldChar w:fldCharType="end"/>
    </w:r>
    <w:r>
      <w:rPr>
        <w:rStyle w:val="PageNumber"/>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8E4" w:rsidRDefault="008A68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E5836"/>
    <w:multiLevelType w:val="hybridMultilevel"/>
    <w:tmpl w:val="472277B6"/>
    <w:lvl w:ilvl="0" w:tplc="30B0240A">
      <w:start w:val="1"/>
      <w:numFmt w:val="lowerLetter"/>
      <w:lvlText w:val="%1)"/>
      <w:lvlJc w:val="left"/>
      <w:pPr>
        <w:tabs>
          <w:tab w:val="num" w:pos="795"/>
        </w:tabs>
        <w:ind w:left="795" w:hanging="795"/>
      </w:pPr>
      <w:rPr>
        <w:rFonts w:hint="default"/>
      </w:rPr>
    </w:lvl>
    <w:lvl w:ilvl="1" w:tplc="100017EA">
      <w:start w:val="1"/>
      <w:numFmt w:val="decimal"/>
      <w:lvlText w:val="%2"/>
      <w:lvlJc w:val="left"/>
      <w:pPr>
        <w:tabs>
          <w:tab w:val="num" w:pos="1215"/>
        </w:tabs>
        <w:ind w:left="1215" w:hanging="795"/>
      </w:pPr>
      <w:rPr>
        <w:rFonts w:hint="default"/>
        <w:b/>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0D034CAC"/>
    <w:multiLevelType w:val="hybridMultilevel"/>
    <w:tmpl w:val="8014EF1E"/>
    <w:lvl w:ilvl="0" w:tplc="A0404682">
      <w:start w:val="5"/>
      <w:numFmt w:val="decimal"/>
      <w:lvlText w:val="%1"/>
      <w:lvlJc w:val="left"/>
      <w:pPr>
        <w:tabs>
          <w:tab w:val="num" w:pos="1155"/>
        </w:tabs>
        <w:ind w:left="1155" w:hanging="79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A794FC5"/>
    <w:multiLevelType w:val="singleLevel"/>
    <w:tmpl w:val="04EABD7A"/>
    <w:lvl w:ilvl="0">
      <w:start w:val="1"/>
      <w:numFmt w:val="lowerLetter"/>
      <w:lvlText w:val="%1)"/>
      <w:legacy w:legacy="1" w:legacySpace="0" w:legacyIndent="795"/>
      <w:lvlJc w:val="left"/>
      <w:pPr>
        <w:ind w:left="795" w:hanging="795"/>
      </w:pPr>
    </w:lvl>
  </w:abstractNum>
  <w:abstractNum w:abstractNumId="3">
    <w:nsid w:val="4BD72A26"/>
    <w:multiLevelType w:val="hybridMultilevel"/>
    <w:tmpl w:val="5BFC4D98"/>
    <w:lvl w:ilvl="0" w:tplc="4680F564">
      <w:start w:val="10"/>
      <w:numFmt w:val="lowerLetter"/>
      <w:lvlText w:val="%1)"/>
      <w:lvlJc w:val="left"/>
      <w:pPr>
        <w:tabs>
          <w:tab w:val="num" w:pos="795"/>
        </w:tabs>
        <w:ind w:left="795" w:hanging="7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5DE85369"/>
    <w:multiLevelType w:val="singleLevel"/>
    <w:tmpl w:val="35161E16"/>
    <w:lvl w:ilvl="0">
      <w:start w:val="5"/>
      <w:numFmt w:val="decimal"/>
      <w:lvlText w:val="%1"/>
      <w:lvlJc w:val="left"/>
      <w:pPr>
        <w:tabs>
          <w:tab w:val="num" w:pos="795"/>
        </w:tabs>
        <w:ind w:left="795" w:hanging="795"/>
      </w:pPr>
      <w:rPr>
        <w:rFonts w:hint="default"/>
        <w:b/>
      </w:rPr>
    </w:lvl>
  </w:abstractNum>
  <w:abstractNum w:abstractNumId="5">
    <w:nsid w:val="621A45DD"/>
    <w:multiLevelType w:val="hybridMultilevel"/>
    <w:tmpl w:val="F7089168"/>
    <w:lvl w:ilvl="0" w:tplc="D62E4DF8">
      <w:start w:val="1"/>
      <w:numFmt w:val="lowerLetter"/>
      <w:lvlText w:val="%1)"/>
      <w:lvlJc w:val="left"/>
      <w:pPr>
        <w:tabs>
          <w:tab w:val="num" w:pos="1155"/>
        </w:tabs>
        <w:ind w:left="1155" w:hanging="795"/>
      </w:pPr>
      <w:rPr>
        <w:rFonts w:hint="default"/>
        <w:i/>
        <w:iCs/>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nsid w:val="6E940465"/>
    <w:multiLevelType w:val="hybridMultilevel"/>
    <w:tmpl w:val="0A665614"/>
    <w:lvl w:ilvl="0" w:tplc="D008801A">
      <w:start w:val="2"/>
      <w:numFmt w:val="lowerLetter"/>
      <w:lvlText w:val="%1)"/>
      <w:lvlJc w:val="left"/>
      <w:pPr>
        <w:tabs>
          <w:tab w:val="num" w:pos="1155"/>
        </w:tabs>
        <w:ind w:left="1155" w:hanging="795"/>
      </w:pPr>
      <w:rPr>
        <w:rFonts w:hint="default"/>
        <w:i/>
        <w:iCs/>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70D851CE"/>
    <w:multiLevelType w:val="singleLevel"/>
    <w:tmpl w:val="05909EB8"/>
    <w:lvl w:ilvl="0">
      <w:start w:val="7"/>
      <w:numFmt w:val="lowerLetter"/>
      <w:lvlText w:val="%1) "/>
      <w:legacy w:legacy="1" w:legacySpace="0" w:legacyIndent="283"/>
      <w:lvlJc w:val="left"/>
      <w:pPr>
        <w:ind w:left="283" w:hanging="283"/>
      </w:pPr>
      <w:rPr>
        <w:rFonts w:ascii="Times New Roman" w:hAnsi="Times New Roman" w:hint="default"/>
        <w:b w:val="0"/>
        <w:i w:val="0"/>
        <w:sz w:val="24"/>
        <w:u w:val="none"/>
      </w:rPr>
    </w:lvl>
  </w:abstractNum>
  <w:abstractNum w:abstractNumId="8">
    <w:nsid w:val="7AB430B4"/>
    <w:multiLevelType w:val="hybridMultilevel"/>
    <w:tmpl w:val="8E76B940"/>
    <w:lvl w:ilvl="0" w:tplc="B17692CE">
      <w:start w:val="2"/>
      <w:numFmt w:val="decimal"/>
      <w:lvlText w:val="%1"/>
      <w:lvlJc w:val="left"/>
      <w:pPr>
        <w:tabs>
          <w:tab w:val="num" w:pos="795"/>
        </w:tabs>
        <w:ind w:left="795" w:hanging="795"/>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 w:numId="3">
    <w:abstractNumId w:val="3"/>
  </w:num>
  <w:num w:numId="4">
    <w:abstractNumId w:val="4"/>
  </w:num>
  <w:num w:numId="5">
    <w:abstractNumId w:val="2"/>
  </w:num>
  <w:num w:numId="6">
    <w:abstractNumId w:val="7"/>
  </w:num>
  <w:num w:numId="7">
    <w:abstractNumId w:val="8"/>
  </w:num>
  <w:num w:numId="8">
    <w:abstractNumId w:val="6"/>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activeWritingStyle w:appName="MSWord" w:lang="es-ES_tradnl" w:vendorID="64" w:dllVersion="131078" w:nlCheck="1" w:checkStyle="1"/>
  <w:activeWritingStyle w:appName="MSWord" w:lang="fr-FR"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5C2"/>
    <w:rsid w:val="000069D4"/>
    <w:rsid w:val="000174AD"/>
    <w:rsid w:val="00023ACA"/>
    <w:rsid w:val="00032359"/>
    <w:rsid w:val="0004652D"/>
    <w:rsid w:val="000A7D55"/>
    <w:rsid w:val="000C2E8E"/>
    <w:rsid w:val="000C3988"/>
    <w:rsid w:val="000E0E7C"/>
    <w:rsid w:val="000E14A8"/>
    <w:rsid w:val="000F1B4B"/>
    <w:rsid w:val="0012744F"/>
    <w:rsid w:val="00145226"/>
    <w:rsid w:val="00156F66"/>
    <w:rsid w:val="00163A45"/>
    <w:rsid w:val="0016694E"/>
    <w:rsid w:val="00170FF7"/>
    <w:rsid w:val="00182528"/>
    <w:rsid w:val="0018500B"/>
    <w:rsid w:val="00196A19"/>
    <w:rsid w:val="001B55C8"/>
    <w:rsid w:val="001C2638"/>
    <w:rsid w:val="001F0335"/>
    <w:rsid w:val="00202DC1"/>
    <w:rsid w:val="002116EE"/>
    <w:rsid w:val="002309D8"/>
    <w:rsid w:val="00232E15"/>
    <w:rsid w:val="002418AE"/>
    <w:rsid w:val="00245923"/>
    <w:rsid w:val="00266C98"/>
    <w:rsid w:val="0028435B"/>
    <w:rsid w:val="002A7953"/>
    <w:rsid w:val="002A7FE2"/>
    <w:rsid w:val="002B3545"/>
    <w:rsid w:val="002B719A"/>
    <w:rsid w:val="002E155C"/>
    <w:rsid w:val="002E1B4F"/>
    <w:rsid w:val="002F2E67"/>
    <w:rsid w:val="0030588A"/>
    <w:rsid w:val="00315546"/>
    <w:rsid w:val="00330567"/>
    <w:rsid w:val="00332718"/>
    <w:rsid w:val="003450CF"/>
    <w:rsid w:val="00364236"/>
    <w:rsid w:val="003761CA"/>
    <w:rsid w:val="00386A9D"/>
    <w:rsid w:val="00391081"/>
    <w:rsid w:val="003B2789"/>
    <w:rsid w:val="003C13CE"/>
    <w:rsid w:val="003C3A80"/>
    <w:rsid w:val="003E2518"/>
    <w:rsid w:val="004139F0"/>
    <w:rsid w:val="00482C29"/>
    <w:rsid w:val="00496A86"/>
    <w:rsid w:val="004B1EF7"/>
    <w:rsid w:val="004B3FAD"/>
    <w:rsid w:val="004D74BB"/>
    <w:rsid w:val="00501DCA"/>
    <w:rsid w:val="00507AC8"/>
    <w:rsid w:val="00513A47"/>
    <w:rsid w:val="005408DF"/>
    <w:rsid w:val="00546CDF"/>
    <w:rsid w:val="00572426"/>
    <w:rsid w:val="00573344"/>
    <w:rsid w:val="00583F9B"/>
    <w:rsid w:val="005852CB"/>
    <w:rsid w:val="005862DD"/>
    <w:rsid w:val="005B7C58"/>
    <w:rsid w:val="005E2CF9"/>
    <w:rsid w:val="005E5C10"/>
    <w:rsid w:val="005F2C78"/>
    <w:rsid w:val="006144E4"/>
    <w:rsid w:val="00627496"/>
    <w:rsid w:val="006449E9"/>
    <w:rsid w:val="00646DBE"/>
    <w:rsid w:val="00650299"/>
    <w:rsid w:val="00655FC5"/>
    <w:rsid w:val="00696DFE"/>
    <w:rsid w:val="006F0FD3"/>
    <w:rsid w:val="006F6EBB"/>
    <w:rsid w:val="0071540D"/>
    <w:rsid w:val="007228A1"/>
    <w:rsid w:val="00757D20"/>
    <w:rsid w:val="007769AF"/>
    <w:rsid w:val="00791B6C"/>
    <w:rsid w:val="007E4051"/>
    <w:rsid w:val="00802922"/>
    <w:rsid w:val="00803D6E"/>
    <w:rsid w:val="008160AC"/>
    <w:rsid w:val="00822581"/>
    <w:rsid w:val="00824948"/>
    <w:rsid w:val="008309DD"/>
    <w:rsid w:val="0083227A"/>
    <w:rsid w:val="00844454"/>
    <w:rsid w:val="00866900"/>
    <w:rsid w:val="00881BA1"/>
    <w:rsid w:val="00890DBE"/>
    <w:rsid w:val="008A19C2"/>
    <w:rsid w:val="008A68E4"/>
    <w:rsid w:val="008C26B8"/>
    <w:rsid w:val="008F71B9"/>
    <w:rsid w:val="009172CD"/>
    <w:rsid w:val="009305C2"/>
    <w:rsid w:val="00940A42"/>
    <w:rsid w:val="009548D6"/>
    <w:rsid w:val="00982084"/>
    <w:rsid w:val="00995963"/>
    <w:rsid w:val="009B61EB"/>
    <w:rsid w:val="009C2064"/>
    <w:rsid w:val="009D1697"/>
    <w:rsid w:val="009F0DDA"/>
    <w:rsid w:val="00A014F8"/>
    <w:rsid w:val="00A136D4"/>
    <w:rsid w:val="00A5173C"/>
    <w:rsid w:val="00A61AEF"/>
    <w:rsid w:val="00A87AC0"/>
    <w:rsid w:val="00AA102B"/>
    <w:rsid w:val="00AB77A2"/>
    <w:rsid w:val="00AC3D1A"/>
    <w:rsid w:val="00AF173A"/>
    <w:rsid w:val="00B066A4"/>
    <w:rsid w:val="00B07A13"/>
    <w:rsid w:val="00B24183"/>
    <w:rsid w:val="00B25FC5"/>
    <w:rsid w:val="00B4279B"/>
    <w:rsid w:val="00B45FC9"/>
    <w:rsid w:val="00B4799A"/>
    <w:rsid w:val="00BC7CCF"/>
    <w:rsid w:val="00BE470B"/>
    <w:rsid w:val="00C23BC0"/>
    <w:rsid w:val="00C57A91"/>
    <w:rsid w:val="00CC01C2"/>
    <w:rsid w:val="00CF21F2"/>
    <w:rsid w:val="00CF3039"/>
    <w:rsid w:val="00D02712"/>
    <w:rsid w:val="00D03A4B"/>
    <w:rsid w:val="00D214D0"/>
    <w:rsid w:val="00D50D7B"/>
    <w:rsid w:val="00D612FD"/>
    <w:rsid w:val="00D6546B"/>
    <w:rsid w:val="00D753E9"/>
    <w:rsid w:val="00D97630"/>
    <w:rsid w:val="00DD4BED"/>
    <w:rsid w:val="00DE39F0"/>
    <w:rsid w:val="00DF0AF3"/>
    <w:rsid w:val="00DF328A"/>
    <w:rsid w:val="00E04050"/>
    <w:rsid w:val="00E27D7E"/>
    <w:rsid w:val="00E42E13"/>
    <w:rsid w:val="00E6257C"/>
    <w:rsid w:val="00E63C59"/>
    <w:rsid w:val="00E665C6"/>
    <w:rsid w:val="00ED3322"/>
    <w:rsid w:val="00F02B58"/>
    <w:rsid w:val="00F02F8E"/>
    <w:rsid w:val="00F06BE7"/>
    <w:rsid w:val="00F32513"/>
    <w:rsid w:val="00F45B25"/>
    <w:rsid w:val="00F53770"/>
    <w:rsid w:val="00F80C25"/>
    <w:rsid w:val="00FA124A"/>
    <w:rsid w:val="00FB0DFB"/>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0DFB"/>
    <w:pPr>
      <w:tabs>
        <w:tab w:val="left" w:pos="794"/>
        <w:tab w:val="left" w:pos="1191"/>
        <w:tab w:val="left" w:pos="1588"/>
        <w:tab w:val="left" w:pos="192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título 1"/>
    <w:basedOn w:val="Normal"/>
    <w:next w:val="Normal"/>
    <w:link w:val="Heading1Char"/>
    <w:qFormat/>
    <w:rsid w:val="00E63C59"/>
    <w:pPr>
      <w:keepNext/>
      <w:keepLines/>
      <w:spacing w:before="280"/>
      <w:ind w:left="1134" w:hanging="1134"/>
      <w:outlineLvl w:val="0"/>
    </w:pPr>
    <w:rPr>
      <w:b/>
      <w:sz w:val="28"/>
    </w:rPr>
  </w:style>
  <w:style w:type="paragraph" w:styleId="Heading2">
    <w:name w:val="heading 2"/>
    <w:basedOn w:val="Heading1"/>
    <w:next w:val="Normal"/>
    <w:link w:val="Heading2Char"/>
    <w:qFormat/>
    <w:rsid w:val="00E63C59"/>
    <w:pPr>
      <w:spacing w:before="200"/>
      <w:outlineLvl w:val="1"/>
    </w:pPr>
    <w:rPr>
      <w:sz w:val="24"/>
    </w:rPr>
  </w:style>
  <w:style w:type="paragraph" w:styleId="Heading3">
    <w:name w:val="heading 3"/>
    <w:basedOn w:val="Heading1"/>
    <w:next w:val="Normal"/>
    <w:link w:val="Heading3Char"/>
    <w:qFormat/>
    <w:rsid w:val="00E63C59"/>
    <w:pPr>
      <w:spacing w:before="200"/>
      <w:outlineLvl w:val="2"/>
    </w:pPr>
    <w:rPr>
      <w:sz w:val="24"/>
    </w:rPr>
  </w:style>
  <w:style w:type="paragraph" w:styleId="Heading4">
    <w:name w:val="heading 4"/>
    <w:basedOn w:val="Heading3"/>
    <w:next w:val="Normal"/>
    <w:link w:val="Heading4Char"/>
    <w:qFormat/>
    <w:rsid w:val="00E63C59"/>
    <w:pPr>
      <w:outlineLvl w:val="3"/>
    </w:pPr>
  </w:style>
  <w:style w:type="paragraph" w:styleId="Heading5">
    <w:name w:val="heading 5"/>
    <w:basedOn w:val="Heading4"/>
    <w:next w:val="Normal"/>
    <w:link w:val="Heading5Char"/>
    <w:qFormat/>
    <w:rsid w:val="00E63C59"/>
    <w:pPr>
      <w:outlineLvl w:val="4"/>
    </w:pPr>
  </w:style>
  <w:style w:type="paragraph" w:styleId="Heading6">
    <w:name w:val="heading 6"/>
    <w:basedOn w:val="Heading4"/>
    <w:next w:val="Normal"/>
    <w:link w:val="Heading6Char"/>
    <w:qFormat/>
    <w:rsid w:val="00E63C59"/>
    <w:pPr>
      <w:outlineLvl w:val="5"/>
    </w:pPr>
  </w:style>
  <w:style w:type="paragraph" w:styleId="Heading7">
    <w:name w:val="heading 7"/>
    <w:basedOn w:val="Heading6"/>
    <w:next w:val="Normal"/>
    <w:link w:val="Heading7Char"/>
    <w:qFormat/>
    <w:rsid w:val="00E63C59"/>
    <w:pPr>
      <w:outlineLvl w:val="6"/>
    </w:pPr>
  </w:style>
  <w:style w:type="paragraph" w:styleId="Heading8">
    <w:name w:val="heading 8"/>
    <w:basedOn w:val="Heading6"/>
    <w:next w:val="Normal"/>
    <w:link w:val="Heading8Char"/>
    <w:qFormat/>
    <w:rsid w:val="00E63C59"/>
    <w:pPr>
      <w:outlineLvl w:val="7"/>
    </w:pPr>
  </w:style>
  <w:style w:type="paragraph" w:styleId="Heading9">
    <w:name w:val="heading 9"/>
    <w:basedOn w:val="Heading6"/>
    <w:next w:val="Normal"/>
    <w:link w:val="Heading9Char"/>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link w:val="enumlev1Char"/>
    <w:rsid w:val="00E63C59"/>
    <w:pPr>
      <w:tabs>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aliases w:val="pie de página"/>
    <w:basedOn w:val="Normal"/>
    <w:link w:val="FooterChar"/>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uiPriority w:val="99"/>
    <w:rsid w:val="00E63C59"/>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uiPriority w:val="99"/>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aliases w:val="encabezado"/>
    <w:basedOn w:val="Normal"/>
    <w:link w:val="HeaderChar"/>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link w:val="QuestionNoChar"/>
    <w:rsid w:val="00E63C59"/>
  </w:style>
  <w:style w:type="paragraph" w:customStyle="1" w:styleId="Questiontitle">
    <w:name w:val="Question_title"/>
    <w:basedOn w:val="Rectitle"/>
    <w:next w:val="Questionref"/>
    <w:link w:val="QuestiontitleChar"/>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link w:val="NormalaftertitleChar0"/>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character" w:customStyle="1" w:styleId="Heading1Char">
    <w:name w:val="Heading 1 Char"/>
    <w:aliases w:val="título 1 Char"/>
    <w:basedOn w:val="DefaultParagraphFont"/>
    <w:link w:val="Heading1"/>
    <w:rsid w:val="009305C2"/>
    <w:rPr>
      <w:rFonts w:ascii="Times New Roman" w:hAnsi="Times New Roman"/>
      <w:b/>
      <w:sz w:val="28"/>
      <w:lang w:val="en-GB" w:eastAsia="en-US"/>
    </w:rPr>
  </w:style>
  <w:style w:type="character" w:customStyle="1" w:styleId="Heading2Char">
    <w:name w:val="Heading 2 Char"/>
    <w:basedOn w:val="DefaultParagraphFont"/>
    <w:link w:val="Heading2"/>
    <w:rsid w:val="009305C2"/>
    <w:rPr>
      <w:rFonts w:ascii="Times New Roman" w:hAnsi="Times New Roman"/>
      <w:b/>
      <w:sz w:val="24"/>
      <w:lang w:val="en-GB" w:eastAsia="en-US"/>
    </w:rPr>
  </w:style>
  <w:style w:type="character" w:customStyle="1" w:styleId="Heading3Char">
    <w:name w:val="Heading 3 Char"/>
    <w:basedOn w:val="DefaultParagraphFont"/>
    <w:link w:val="Heading3"/>
    <w:rsid w:val="009305C2"/>
    <w:rPr>
      <w:rFonts w:ascii="Times New Roman" w:hAnsi="Times New Roman"/>
      <w:b/>
      <w:sz w:val="24"/>
      <w:lang w:val="en-GB" w:eastAsia="en-US"/>
    </w:rPr>
  </w:style>
  <w:style w:type="character" w:customStyle="1" w:styleId="Heading4Char">
    <w:name w:val="Heading 4 Char"/>
    <w:basedOn w:val="DefaultParagraphFont"/>
    <w:link w:val="Heading4"/>
    <w:rsid w:val="009305C2"/>
    <w:rPr>
      <w:rFonts w:ascii="Times New Roman" w:hAnsi="Times New Roman"/>
      <w:b/>
      <w:sz w:val="24"/>
      <w:lang w:val="en-GB" w:eastAsia="en-US"/>
    </w:rPr>
  </w:style>
  <w:style w:type="character" w:customStyle="1" w:styleId="Heading5Char">
    <w:name w:val="Heading 5 Char"/>
    <w:basedOn w:val="DefaultParagraphFont"/>
    <w:link w:val="Heading5"/>
    <w:rsid w:val="009305C2"/>
    <w:rPr>
      <w:rFonts w:ascii="Times New Roman" w:hAnsi="Times New Roman"/>
      <w:b/>
      <w:sz w:val="24"/>
      <w:lang w:val="en-GB" w:eastAsia="en-US"/>
    </w:rPr>
  </w:style>
  <w:style w:type="character" w:customStyle="1" w:styleId="Heading6Char">
    <w:name w:val="Heading 6 Char"/>
    <w:basedOn w:val="DefaultParagraphFont"/>
    <w:link w:val="Heading6"/>
    <w:rsid w:val="009305C2"/>
    <w:rPr>
      <w:rFonts w:ascii="Times New Roman" w:hAnsi="Times New Roman"/>
      <w:b/>
      <w:sz w:val="24"/>
      <w:lang w:val="en-GB" w:eastAsia="en-US"/>
    </w:rPr>
  </w:style>
  <w:style w:type="character" w:customStyle="1" w:styleId="Heading7Char">
    <w:name w:val="Heading 7 Char"/>
    <w:basedOn w:val="DefaultParagraphFont"/>
    <w:link w:val="Heading7"/>
    <w:rsid w:val="009305C2"/>
    <w:rPr>
      <w:rFonts w:ascii="Times New Roman" w:hAnsi="Times New Roman"/>
      <w:b/>
      <w:sz w:val="24"/>
      <w:lang w:val="en-GB" w:eastAsia="en-US"/>
    </w:rPr>
  </w:style>
  <w:style w:type="character" w:customStyle="1" w:styleId="Heading8Char">
    <w:name w:val="Heading 8 Char"/>
    <w:basedOn w:val="DefaultParagraphFont"/>
    <w:link w:val="Heading8"/>
    <w:rsid w:val="009305C2"/>
    <w:rPr>
      <w:rFonts w:ascii="Times New Roman" w:hAnsi="Times New Roman"/>
      <w:b/>
      <w:sz w:val="24"/>
      <w:lang w:val="en-GB" w:eastAsia="en-US"/>
    </w:rPr>
  </w:style>
  <w:style w:type="character" w:customStyle="1" w:styleId="Heading9Char">
    <w:name w:val="Heading 9 Char"/>
    <w:basedOn w:val="DefaultParagraphFont"/>
    <w:link w:val="Heading9"/>
    <w:rsid w:val="009305C2"/>
    <w:rPr>
      <w:rFonts w:ascii="Times New Roman" w:hAnsi="Times New Roman"/>
      <w:b/>
      <w:sz w:val="24"/>
      <w:lang w:val="en-GB" w:eastAsia="en-US"/>
    </w:rPr>
  </w:style>
  <w:style w:type="character" w:customStyle="1" w:styleId="FooterChar">
    <w:name w:val="Footer Char"/>
    <w:aliases w:val="pie de página Char"/>
    <w:basedOn w:val="DefaultParagraphFont"/>
    <w:link w:val="Footer"/>
    <w:rsid w:val="009305C2"/>
    <w:rPr>
      <w:rFonts w:ascii="Times New Roman" w:hAnsi="Times New Roman"/>
      <w:caps/>
      <w:noProof/>
      <w:sz w:val="16"/>
      <w:lang w:val="en-GB"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9305C2"/>
    <w:rPr>
      <w:rFonts w:ascii="Times New Roman" w:hAnsi="Times New Roman"/>
      <w:sz w:val="24"/>
      <w:lang w:val="en-GB" w:eastAsia="en-US"/>
    </w:rPr>
  </w:style>
  <w:style w:type="character" w:customStyle="1" w:styleId="HeaderChar">
    <w:name w:val="Header Char"/>
    <w:aliases w:val="encabezado Char"/>
    <w:basedOn w:val="DefaultParagraphFont"/>
    <w:link w:val="Header"/>
    <w:rsid w:val="009305C2"/>
    <w:rPr>
      <w:rFonts w:ascii="Times New Roman" w:hAnsi="Times New Roman"/>
      <w:sz w:val="18"/>
      <w:lang w:val="en-GB" w:eastAsia="en-US"/>
    </w:rPr>
  </w:style>
  <w:style w:type="paragraph" w:customStyle="1" w:styleId="AnnexNotitle">
    <w:name w:val="Annex_No &amp; title"/>
    <w:basedOn w:val="Normal"/>
    <w:next w:val="Normalaftertitle"/>
    <w:link w:val="AnnexNotitleChar"/>
    <w:rsid w:val="009305C2"/>
    <w:pPr>
      <w:keepNext/>
      <w:keepLines/>
      <w:tabs>
        <w:tab w:val="left" w:pos="1985"/>
      </w:tabs>
      <w:spacing w:before="480"/>
      <w:jc w:val="center"/>
    </w:pPr>
    <w:rPr>
      <w:b/>
      <w:sz w:val="28"/>
    </w:rPr>
  </w:style>
  <w:style w:type="paragraph" w:customStyle="1" w:styleId="AppendixNotitle">
    <w:name w:val="Appendix_No &amp; title"/>
    <w:basedOn w:val="AnnexNotitle"/>
    <w:next w:val="Normalaftertitle"/>
    <w:rsid w:val="009305C2"/>
  </w:style>
  <w:style w:type="paragraph" w:customStyle="1" w:styleId="RecNoBR">
    <w:name w:val="Rec_No_BR"/>
    <w:basedOn w:val="Normal"/>
    <w:next w:val="Rectitle"/>
    <w:rsid w:val="009305C2"/>
    <w:pPr>
      <w:keepNext/>
      <w:keepLines/>
      <w:tabs>
        <w:tab w:val="left" w:pos="1985"/>
      </w:tabs>
      <w:spacing w:before="480"/>
      <w:jc w:val="center"/>
    </w:pPr>
    <w:rPr>
      <w:caps/>
      <w:sz w:val="28"/>
    </w:rPr>
  </w:style>
  <w:style w:type="paragraph" w:customStyle="1" w:styleId="QuestionNoBR">
    <w:name w:val="Question_No_BR"/>
    <w:basedOn w:val="RecNoBR"/>
    <w:next w:val="Questiontitle"/>
    <w:rsid w:val="009305C2"/>
  </w:style>
  <w:style w:type="paragraph" w:customStyle="1" w:styleId="RepNoBR">
    <w:name w:val="Rep_No_BR"/>
    <w:basedOn w:val="RecNoBR"/>
    <w:next w:val="Reptitle"/>
    <w:rsid w:val="009305C2"/>
  </w:style>
  <w:style w:type="paragraph" w:customStyle="1" w:styleId="ResNoBR">
    <w:name w:val="Res_No_BR"/>
    <w:basedOn w:val="RecNoBR"/>
    <w:next w:val="Restitle"/>
    <w:rsid w:val="009305C2"/>
  </w:style>
  <w:style w:type="paragraph" w:customStyle="1" w:styleId="TableNoBR">
    <w:name w:val="Table_No_BR"/>
    <w:basedOn w:val="Normal"/>
    <w:next w:val="TabletitleBR"/>
    <w:rsid w:val="009305C2"/>
    <w:pPr>
      <w:keepNext/>
      <w:tabs>
        <w:tab w:val="left" w:pos="1985"/>
      </w:tabs>
      <w:spacing w:before="560" w:after="120"/>
      <w:jc w:val="center"/>
    </w:pPr>
    <w:rPr>
      <w:caps/>
    </w:rPr>
  </w:style>
  <w:style w:type="paragraph" w:customStyle="1" w:styleId="TabletitleBR">
    <w:name w:val="Table_title_BR"/>
    <w:basedOn w:val="Normal"/>
    <w:next w:val="Tablehead"/>
    <w:rsid w:val="009305C2"/>
    <w:pPr>
      <w:keepNext/>
      <w:keepLines/>
      <w:tabs>
        <w:tab w:val="left" w:pos="1985"/>
      </w:tabs>
      <w:spacing w:before="0" w:after="120"/>
      <w:jc w:val="center"/>
    </w:pPr>
    <w:rPr>
      <w:b/>
    </w:rPr>
  </w:style>
  <w:style w:type="paragraph" w:customStyle="1" w:styleId="FiguretitleBR">
    <w:name w:val="Figure_title_BR"/>
    <w:basedOn w:val="TabletitleBR"/>
    <w:next w:val="Figurewithouttitle"/>
    <w:rsid w:val="009305C2"/>
    <w:pPr>
      <w:keepNext w:val="0"/>
      <w:spacing w:after="480"/>
    </w:pPr>
  </w:style>
  <w:style w:type="paragraph" w:customStyle="1" w:styleId="FigureNoBR">
    <w:name w:val="Figure_No_BR"/>
    <w:basedOn w:val="Normal"/>
    <w:next w:val="FiguretitleBR"/>
    <w:rsid w:val="009305C2"/>
    <w:pPr>
      <w:keepNext/>
      <w:keepLines/>
      <w:tabs>
        <w:tab w:val="left" w:pos="1985"/>
      </w:tabs>
      <w:spacing w:before="480" w:after="120"/>
      <w:jc w:val="center"/>
    </w:pPr>
    <w:rPr>
      <w:caps/>
    </w:rPr>
  </w:style>
  <w:style w:type="paragraph" w:customStyle="1" w:styleId="NoteannexappBR">
    <w:name w:val="Note_annex_app_BR"/>
    <w:basedOn w:val="Note"/>
    <w:rsid w:val="009305C2"/>
    <w:pPr>
      <w:tabs>
        <w:tab w:val="clear" w:pos="284"/>
        <w:tab w:val="left" w:pos="1985"/>
      </w:tabs>
    </w:pPr>
    <w:rPr>
      <w:sz w:val="22"/>
    </w:rPr>
  </w:style>
  <w:style w:type="paragraph" w:customStyle="1" w:styleId="TableText0">
    <w:name w:val="Table_Text"/>
    <w:basedOn w:val="Normal"/>
    <w:rsid w:val="009305C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57" w:after="57"/>
    </w:pPr>
    <w:rPr>
      <w:lang w:val="en-US"/>
    </w:rPr>
  </w:style>
  <w:style w:type="paragraph" w:customStyle="1" w:styleId="TableHead0">
    <w:name w:val="Table_Head"/>
    <w:basedOn w:val="TableText0"/>
    <w:rsid w:val="009305C2"/>
    <w:pPr>
      <w:spacing w:before="113" w:after="113"/>
      <w:jc w:val="center"/>
    </w:pPr>
    <w:rPr>
      <w:b/>
    </w:rPr>
  </w:style>
  <w:style w:type="paragraph" w:customStyle="1" w:styleId="RecTitle0">
    <w:name w:val="Rec_Title"/>
    <w:basedOn w:val="Normal"/>
    <w:next w:val="Heading1"/>
    <w:rsid w:val="009305C2"/>
    <w:pPr>
      <w:keepNext/>
      <w:keepLines/>
      <w:tabs>
        <w:tab w:val="left" w:pos="1985"/>
      </w:tabs>
      <w:overflowPunct/>
      <w:autoSpaceDE/>
      <w:autoSpaceDN/>
      <w:adjustRightInd/>
      <w:spacing w:before="240"/>
      <w:jc w:val="center"/>
      <w:textAlignment w:val="auto"/>
    </w:pPr>
    <w:rPr>
      <w:b/>
      <w:caps/>
    </w:rPr>
  </w:style>
  <w:style w:type="paragraph" w:customStyle="1" w:styleId="call0">
    <w:name w:val="call"/>
    <w:basedOn w:val="Normal"/>
    <w:next w:val="Normal"/>
    <w:rsid w:val="009305C2"/>
    <w:pPr>
      <w:keepNext/>
      <w:keepLines/>
      <w:tabs>
        <w:tab w:val="left" w:pos="1985"/>
      </w:tabs>
      <w:overflowPunct/>
      <w:autoSpaceDE/>
      <w:autoSpaceDN/>
      <w:adjustRightInd/>
      <w:spacing w:before="160"/>
      <w:ind w:left="794"/>
      <w:textAlignment w:val="auto"/>
    </w:pPr>
    <w:rPr>
      <w:i/>
    </w:rPr>
  </w:style>
  <w:style w:type="paragraph" w:customStyle="1" w:styleId="Rec">
    <w:name w:val="Rec_#"/>
    <w:basedOn w:val="Normal"/>
    <w:next w:val="RecTitle0"/>
    <w:rsid w:val="009305C2"/>
    <w:pPr>
      <w:keepNext/>
      <w:keepLines/>
      <w:tabs>
        <w:tab w:val="left" w:pos="1985"/>
      </w:tabs>
      <w:overflowPunct/>
      <w:autoSpaceDE/>
      <w:autoSpaceDN/>
      <w:adjustRightInd/>
      <w:spacing w:before="480"/>
      <w:jc w:val="center"/>
      <w:textAlignment w:val="auto"/>
    </w:pPr>
    <w:rPr>
      <w:caps/>
    </w:rPr>
  </w:style>
  <w:style w:type="paragraph" w:customStyle="1" w:styleId="RecTitle1">
    <w:name w:val="Rec Title"/>
    <w:basedOn w:val="Normal"/>
    <w:next w:val="Heading1"/>
    <w:rsid w:val="009305C2"/>
    <w:pPr>
      <w:tabs>
        <w:tab w:val="left" w:pos="1985"/>
      </w:tabs>
      <w:spacing w:before="240"/>
      <w:jc w:val="center"/>
    </w:pPr>
    <w:rPr>
      <w:b/>
      <w:caps/>
    </w:rPr>
  </w:style>
  <w:style w:type="paragraph" w:customStyle="1" w:styleId="TableLegend0">
    <w:name w:val="Table_Legend"/>
    <w:basedOn w:val="TableText0"/>
    <w:rsid w:val="009305C2"/>
    <w:pPr>
      <w:overflowPunct/>
      <w:autoSpaceDE/>
      <w:autoSpaceDN/>
      <w:adjustRightInd/>
      <w:spacing w:before="120" w:after="40"/>
      <w:textAlignment w:val="auto"/>
    </w:pPr>
    <w:rPr>
      <w:sz w:val="22"/>
      <w:lang w:val="en-GB"/>
    </w:rPr>
  </w:style>
  <w:style w:type="paragraph" w:customStyle="1" w:styleId="TableTitle0">
    <w:name w:val="Table_Title"/>
    <w:basedOn w:val="Table"/>
    <w:next w:val="TableText0"/>
    <w:rsid w:val="009305C2"/>
    <w:pPr>
      <w:keepLines/>
      <w:spacing w:before="0"/>
    </w:pPr>
    <w:rPr>
      <w:b/>
      <w:caps w:val="0"/>
    </w:rPr>
  </w:style>
  <w:style w:type="paragraph" w:customStyle="1" w:styleId="Table">
    <w:name w:val="Table_#"/>
    <w:basedOn w:val="Normal"/>
    <w:next w:val="TableTitle0"/>
    <w:rsid w:val="009305C2"/>
    <w:pPr>
      <w:keepNext/>
      <w:tabs>
        <w:tab w:val="left" w:pos="1985"/>
      </w:tabs>
      <w:overflowPunct/>
      <w:autoSpaceDE/>
      <w:autoSpaceDN/>
      <w:adjustRightInd/>
      <w:spacing w:before="560" w:after="120"/>
      <w:jc w:val="center"/>
      <w:textAlignment w:val="auto"/>
    </w:pPr>
    <w:rPr>
      <w:caps/>
    </w:rPr>
  </w:style>
  <w:style w:type="paragraph" w:customStyle="1" w:styleId="FigureLegend0">
    <w:name w:val="Figure_Legend"/>
    <w:basedOn w:val="Normal"/>
    <w:rsid w:val="009305C2"/>
    <w:pPr>
      <w:keepNext/>
      <w:keepLines/>
      <w:overflowPunct/>
      <w:autoSpaceDE/>
      <w:autoSpaceDN/>
      <w:adjustRightInd/>
      <w:spacing w:before="20" w:after="20"/>
      <w:textAlignment w:val="auto"/>
    </w:pPr>
    <w:rPr>
      <w:sz w:val="18"/>
    </w:rPr>
  </w:style>
  <w:style w:type="paragraph" w:customStyle="1" w:styleId="Figure0">
    <w:name w:val="Figure_#"/>
    <w:basedOn w:val="Table"/>
    <w:next w:val="FigureTitle0"/>
    <w:rsid w:val="009305C2"/>
    <w:pPr>
      <w:spacing w:before="480"/>
    </w:pPr>
  </w:style>
  <w:style w:type="paragraph" w:customStyle="1" w:styleId="FigureTitle0">
    <w:name w:val="Figure_Title"/>
    <w:basedOn w:val="TableTitle0"/>
    <w:next w:val="Normal"/>
    <w:rsid w:val="009305C2"/>
    <w:pPr>
      <w:keepNext w:val="0"/>
      <w:spacing w:after="480"/>
    </w:pPr>
  </w:style>
  <w:style w:type="paragraph" w:customStyle="1" w:styleId="Annex">
    <w:name w:val="Annex_#"/>
    <w:basedOn w:val="Normal"/>
    <w:next w:val="AnnexRef0"/>
    <w:rsid w:val="009305C2"/>
    <w:pPr>
      <w:keepNext/>
      <w:keepLines/>
      <w:tabs>
        <w:tab w:val="left" w:pos="1985"/>
      </w:tabs>
      <w:overflowPunct/>
      <w:autoSpaceDE/>
      <w:autoSpaceDN/>
      <w:adjustRightInd/>
      <w:spacing w:before="480" w:after="80"/>
      <w:jc w:val="center"/>
      <w:textAlignment w:val="auto"/>
    </w:pPr>
    <w:rPr>
      <w:caps/>
    </w:rPr>
  </w:style>
  <w:style w:type="paragraph" w:customStyle="1" w:styleId="AnnexRef0">
    <w:name w:val="Annex_Ref"/>
    <w:basedOn w:val="Normal"/>
    <w:next w:val="AnnexTitle0"/>
    <w:rsid w:val="009305C2"/>
    <w:pPr>
      <w:keepNext/>
      <w:keepLines/>
      <w:tabs>
        <w:tab w:val="left" w:pos="1985"/>
      </w:tabs>
      <w:overflowPunct/>
      <w:autoSpaceDE/>
      <w:autoSpaceDN/>
      <w:adjustRightInd/>
      <w:jc w:val="center"/>
      <w:textAlignment w:val="auto"/>
    </w:pPr>
  </w:style>
  <w:style w:type="paragraph" w:customStyle="1" w:styleId="AnnexTitle0">
    <w:name w:val="Annex_Title"/>
    <w:basedOn w:val="Normal"/>
    <w:next w:val="Normalaftertitle0"/>
    <w:rsid w:val="009305C2"/>
    <w:pPr>
      <w:keepNext/>
      <w:keepLines/>
      <w:tabs>
        <w:tab w:val="left" w:pos="1985"/>
      </w:tabs>
      <w:overflowPunct/>
      <w:autoSpaceDE/>
      <w:autoSpaceDN/>
      <w:adjustRightInd/>
      <w:spacing w:before="240" w:after="280"/>
      <w:jc w:val="center"/>
      <w:textAlignment w:val="auto"/>
    </w:pPr>
    <w:rPr>
      <w:b/>
    </w:rPr>
  </w:style>
  <w:style w:type="paragraph" w:customStyle="1" w:styleId="Appendix">
    <w:name w:val="Appendix_#"/>
    <w:basedOn w:val="Annex"/>
    <w:next w:val="AppendixRef0"/>
    <w:rsid w:val="009305C2"/>
  </w:style>
  <w:style w:type="paragraph" w:customStyle="1" w:styleId="AppendixRef0">
    <w:name w:val="Appendix_Ref"/>
    <w:basedOn w:val="AnnexRef0"/>
    <w:next w:val="AppendixTitle0"/>
    <w:rsid w:val="009305C2"/>
  </w:style>
  <w:style w:type="paragraph" w:customStyle="1" w:styleId="AppendixTitle0">
    <w:name w:val="Appendix_Title"/>
    <w:basedOn w:val="AnnexTitle0"/>
    <w:next w:val="Normalaftertitle0"/>
    <w:rsid w:val="009305C2"/>
  </w:style>
  <w:style w:type="paragraph" w:customStyle="1" w:styleId="RefTitle0">
    <w:name w:val="Ref_Title"/>
    <w:basedOn w:val="Normal"/>
    <w:next w:val="RefText0"/>
    <w:rsid w:val="009305C2"/>
    <w:pPr>
      <w:tabs>
        <w:tab w:val="left" w:pos="1985"/>
      </w:tabs>
      <w:overflowPunct/>
      <w:autoSpaceDE/>
      <w:autoSpaceDN/>
      <w:adjustRightInd/>
      <w:spacing w:before="480"/>
      <w:jc w:val="center"/>
      <w:textAlignment w:val="auto"/>
    </w:pPr>
    <w:rPr>
      <w:caps/>
    </w:rPr>
  </w:style>
  <w:style w:type="paragraph" w:customStyle="1" w:styleId="RefText0">
    <w:name w:val="Ref_Text"/>
    <w:basedOn w:val="Normal"/>
    <w:rsid w:val="009305C2"/>
    <w:pPr>
      <w:tabs>
        <w:tab w:val="left" w:pos="1985"/>
      </w:tabs>
      <w:overflowPunct/>
      <w:autoSpaceDE/>
      <w:autoSpaceDN/>
      <w:adjustRightInd/>
      <w:ind w:left="794" w:hanging="794"/>
      <w:textAlignment w:val="auto"/>
    </w:pPr>
  </w:style>
  <w:style w:type="paragraph" w:customStyle="1" w:styleId="Head">
    <w:name w:val="Head"/>
    <w:basedOn w:val="Normal"/>
    <w:rsid w:val="009305C2"/>
    <w:pPr>
      <w:tabs>
        <w:tab w:val="left" w:pos="6663"/>
      </w:tabs>
      <w:overflowPunct/>
      <w:autoSpaceDE/>
      <w:autoSpaceDN/>
      <w:adjustRightInd/>
      <w:spacing w:before="0"/>
      <w:textAlignment w:val="auto"/>
    </w:pPr>
  </w:style>
  <w:style w:type="paragraph" w:styleId="List">
    <w:name w:val="List"/>
    <w:basedOn w:val="Normal"/>
    <w:rsid w:val="009305C2"/>
    <w:pPr>
      <w:tabs>
        <w:tab w:val="left" w:pos="1701"/>
        <w:tab w:val="left" w:pos="2127"/>
      </w:tabs>
      <w:overflowPunct/>
      <w:autoSpaceDE/>
      <w:autoSpaceDN/>
      <w:adjustRightInd/>
      <w:ind w:left="2127" w:hanging="2127"/>
      <w:textAlignment w:val="auto"/>
    </w:pPr>
  </w:style>
  <w:style w:type="paragraph" w:customStyle="1" w:styleId="Infodoc">
    <w:name w:val="Infodoc"/>
    <w:basedOn w:val="Normal"/>
    <w:rsid w:val="009305C2"/>
    <w:pPr>
      <w:tabs>
        <w:tab w:val="left" w:pos="1418"/>
      </w:tabs>
      <w:overflowPunct/>
      <w:autoSpaceDE/>
      <w:autoSpaceDN/>
      <w:adjustRightInd/>
      <w:spacing w:before="0"/>
      <w:ind w:left="1418" w:hanging="1418"/>
      <w:textAlignment w:val="auto"/>
    </w:pPr>
  </w:style>
  <w:style w:type="paragraph" w:customStyle="1" w:styleId="Part">
    <w:name w:val="Part"/>
    <w:basedOn w:val="Normal"/>
    <w:rsid w:val="009305C2"/>
    <w:pPr>
      <w:tabs>
        <w:tab w:val="left" w:pos="1276"/>
        <w:tab w:val="left" w:pos="1701"/>
      </w:tabs>
      <w:overflowPunct/>
      <w:autoSpaceDE/>
      <w:autoSpaceDN/>
      <w:adjustRightInd/>
      <w:spacing w:before="200"/>
      <w:ind w:left="1701" w:hanging="1701"/>
      <w:textAlignment w:val="auto"/>
    </w:pPr>
    <w:rPr>
      <w:caps/>
    </w:rPr>
  </w:style>
  <w:style w:type="paragraph" w:customStyle="1" w:styleId="Address">
    <w:name w:val="Address"/>
    <w:basedOn w:val="Normal"/>
    <w:rsid w:val="009305C2"/>
    <w:pPr>
      <w:tabs>
        <w:tab w:val="left" w:pos="4820"/>
        <w:tab w:val="left" w:pos="5529"/>
      </w:tabs>
      <w:overflowPunct/>
      <w:autoSpaceDE/>
      <w:autoSpaceDN/>
      <w:adjustRightInd/>
      <w:ind w:left="794"/>
      <w:textAlignment w:val="auto"/>
    </w:pPr>
  </w:style>
  <w:style w:type="paragraph" w:customStyle="1" w:styleId="Keywords">
    <w:name w:val="Keywords"/>
    <w:basedOn w:val="Normal"/>
    <w:rsid w:val="009305C2"/>
    <w:pPr>
      <w:tabs>
        <w:tab w:val="left" w:pos="1985"/>
      </w:tabs>
      <w:overflowPunct/>
      <w:autoSpaceDE/>
      <w:autoSpaceDN/>
      <w:adjustRightInd/>
      <w:ind w:left="794" w:hanging="794"/>
      <w:textAlignment w:val="auto"/>
    </w:pPr>
  </w:style>
  <w:style w:type="paragraph" w:customStyle="1" w:styleId="EquationLegend0">
    <w:name w:val="Equation_Legend"/>
    <w:basedOn w:val="Normal"/>
    <w:rsid w:val="009305C2"/>
    <w:pPr>
      <w:tabs>
        <w:tab w:val="right" w:pos="1531"/>
        <w:tab w:val="left" w:pos="1701"/>
      </w:tabs>
      <w:overflowPunct/>
      <w:autoSpaceDE/>
      <w:autoSpaceDN/>
      <w:adjustRightInd/>
      <w:spacing w:before="80"/>
      <w:ind w:left="1701" w:hanging="1701"/>
      <w:textAlignment w:val="auto"/>
    </w:pPr>
  </w:style>
  <w:style w:type="paragraph" w:customStyle="1" w:styleId="meeting">
    <w:name w:val="meeting"/>
    <w:basedOn w:val="Head"/>
    <w:next w:val="Head"/>
    <w:rsid w:val="009305C2"/>
    <w:pPr>
      <w:tabs>
        <w:tab w:val="left" w:pos="7371"/>
      </w:tabs>
      <w:spacing w:after="560"/>
    </w:pPr>
  </w:style>
  <w:style w:type="paragraph" w:customStyle="1" w:styleId="listitem">
    <w:name w:val="listitem"/>
    <w:basedOn w:val="Normal"/>
    <w:rsid w:val="009305C2"/>
    <w:pPr>
      <w:tabs>
        <w:tab w:val="left" w:pos="1985"/>
      </w:tabs>
      <w:overflowPunct/>
      <w:autoSpaceDE/>
      <w:autoSpaceDN/>
      <w:adjustRightInd/>
      <w:spacing w:before="0"/>
      <w:textAlignment w:val="auto"/>
    </w:pPr>
  </w:style>
  <w:style w:type="paragraph" w:customStyle="1" w:styleId="Qlist">
    <w:name w:val="Qlist"/>
    <w:basedOn w:val="Normal"/>
    <w:rsid w:val="009305C2"/>
    <w:pPr>
      <w:tabs>
        <w:tab w:val="left" w:pos="1843"/>
      </w:tabs>
      <w:overflowPunct/>
      <w:autoSpaceDE/>
      <w:autoSpaceDN/>
      <w:adjustRightInd/>
      <w:ind w:left="2268" w:hanging="2268"/>
      <w:textAlignment w:val="auto"/>
    </w:pPr>
    <w:rPr>
      <w:b/>
    </w:rPr>
  </w:style>
  <w:style w:type="paragraph" w:customStyle="1" w:styleId="Subject">
    <w:name w:val="Subject"/>
    <w:basedOn w:val="Normal"/>
    <w:next w:val="Source"/>
    <w:rsid w:val="009305C2"/>
    <w:pPr>
      <w:overflowPunct/>
      <w:autoSpaceDE/>
      <w:autoSpaceDN/>
      <w:adjustRightInd/>
      <w:spacing w:before="0"/>
      <w:ind w:left="1134" w:hanging="1134"/>
      <w:textAlignment w:val="auto"/>
    </w:pPr>
  </w:style>
  <w:style w:type="paragraph" w:customStyle="1" w:styleId="Object">
    <w:name w:val="Object"/>
    <w:basedOn w:val="Subject"/>
    <w:next w:val="Subject"/>
    <w:rsid w:val="009305C2"/>
  </w:style>
  <w:style w:type="paragraph" w:customStyle="1" w:styleId="Data">
    <w:name w:val="Data"/>
    <w:basedOn w:val="Subject"/>
    <w:next w:val="Subject"/>
    <w:rsid w:val="009305C2"/>
  </w:style>
  <w:style w:type="paragraph" w:styleId="TOC9">
    <w:name w:val="toc 9"/>
    <w:basedOn w:val="TOC3"/>
    <w:next w:val="Normal"/>
    <w:rsid w:val="009305C2"/>
    <w:pPr>
      <w:keepLines w:val="0"/>
      <w:tabs>
        <w:tab w:val="clear" w:pos="567"/>
        <w:tab w:val="clear" w:pos="7938"/>
        <w:tab w:val="clear" w:pos="9526"/>
        <w:tab w:val="left" w:leader="dot" w:pos="8789"/>
        <w:tab w:val="right" w:pos="9639"/>
      </w:tabs>
      <w:overflowPunct/>
      <w:autoSpaceDE/>
      <w:autoSpaceDN/>
      <w:adjustRightInd/>
      <w:spacing w:before="80"/>
      <w:ind w:left="794" w:hanging="794"/>
      <w:textAlignment w:val="auto"/>
    </w:pPr>
  </w:style>
  <w:style w:type="paragraph" w:customStyle="1" w:styleId="Statement">
    <w:name w:val="Statement"/>
    <w:basedOn w:val="SpecialFooter"/>
    <w:rsid w:val="009305C2"/>
    <w:pPr>
      <w:tabs>
        <w:tab w:val="clear" w:pos="567"/>
        <w:tab w:val="clear" w:pos="1134"/>
        <w:tab w:val="clear" w:pos="1701"/>
        <w:tab w:val="clear" w:pos="2268"/>
        <w:tab w:val="clear" w:pos="2835"/>
      </w:tabs>
      <w:overflowPunct/>
      <w:autoSpaceDE/>
      <w:autoSpaceDN/>
      <w:adjustRightInd/>
      <w:textAlignment w:val="auto"/>
    </w:pPr>
    <w:rPr>
      <w:b/>
      <w:sz w:val="22"/>
      <w:u w:val="single"/>
    </w:rPr>
  </w:style>
  <w:style w:type="paragraph" w:customStyle="1" w:styleId="headingb0">
    <w:name w:val="heading_b"/>
    <w:basedOn w:val="Heading3"/>
    <w:next w:val="Normal"/>
    <w:rsid w:val="009305C2"/>
    <w:pPr>
      <w:tabs>
        <w:tab w:val="left" w:pos="2127"/>
        <w:tab w:val="left" w:pos="2410"/>
        <w:tab w:val="left" w:pos="2921"/>
        <w:tab w:val="left" w:pos="3261"/>
      </w:tabs>
      <w:overflowPunct/>
      <w:autoSpaceDE/>
      <w:autoSpaceDN/>
      <w:adjustRightInd/>
      <w:spacing w:before="160"/>
      <w:ind w:left="0" w:firstLine="0"/>
      <w:textAlignment w:val="auto"/>
      <w:outlineLvl w:val="9"/>
    </w:pPr>
  </w:style>
  <w:style w:type="paragraph" w:customStyle="1" w:styleId="headingi0">
    <w:name w:val="heading_i"/>
    <w:basedOn w:val="Heading3"/>
    <w:next w:val="Normal"/>
    <w:rsid w:val="009305C2"/>
    <w:pPr>
      <w:tabs>
        <w:tab w:val="left" w:pos="2127"/>
        <w:tab w:val="left" w:pos="2410"/>
        <w:tab w:val="left" w:pos="2921"/>
        <w:tab w:val="left" w:pos="3261"/>
      </w:tabs>
      <w:overflowPunct/>
      <w:autoSpaceDE/>
      <w:autoSpaceDN/>
      <w:adjustRightInd/>
      <w:spacing w:before="160"/>
      <w:ind w:left="0" w:firstLine="0"/>
      <w:textAlignment w:val="auto"/>
      <w:outlineLvl w:val="9"/>
    </w:pPr>
    <w:rPr>
      <w:b w:val="0"/>
      <w:i/>
    </w:rPr>
  </w:style>
  <w:style w:type="paragraph" w:customStyle="1" w:styleId="Question">
    <w:name w:val="Question_#"/>
    <w:basedOn w:val="Rec"/>
    <w:next w:val="QuestionTitle0"/>
    <w:rsid w:val="009305C2"/>
    <w:pPr>
      <w:tabs>
        <w:tab w:val="clear" w:pos="794"/>
        <w:tab w:val="clear" w:pos="1191"/>
        <w:tab w:val="clear" w:pos="1588"/>
        <w:tab w:val="clear" w:pos="1985"/>
        <w:tab w:val="center" w:pos="4849"/>
        <w:tab w:val="right" w:pos="9696"/>
      </w:tabs>
      <w:overflowPunct w:val="0"/>
      <w:autoSpaceDE w:val="0"/>
      <w:autoSpaceDN w:val="0"/>
      <w:adjustRightInd w:val="0"/>
      <w:spacing w:before="0"/>
      <w:textAlignment w:val="baseline"/>
    </w:pPr>
    <w:rPr>
      <w:rFonts w:ascii="Times" w:hAnsi="Times"/>
      <w:caps w:val="0"/>
      <w:sz w:val="20"/>
    </w:rPr>
  </w:style>
  <w:style w:type="paragraph" w:customStyle="1" w:styleId="QuestionTitle0">
    <w:name w:val="Question_Title"/>
    <w:basedOn w:val="RecTitle0"/>
    <w:next w:val="QuestionTitleRef"/>
    <w:rsid w:val="009305C2"/>
    <w:pPr>
      <w:tabs>
        <w:tab w:val="clear" w:pos="794"/>
        <w:tab w:val="clear" w:pos="1191"/>
        <w:tab w:val="clear" w:pos="1588"/>
        <w:tab w:val="clear" w:pos="1985"/>
        <w:tab w:val="center" w:pos="4849"/>
        <w:tab w:val="right" w:pos="9696"/>
      </w:tabs>
      <w:overflowPunct w:val="0"/>
      <w:autoSpaceDE w:val="0"/>
      <w:autoSpaceDN w:val="0"/>
      <w:adjustRightInd w:val="0"/>
      <w:textAlignment w:val="baseline"/>
    </w:pPr>
    <w:rPr>
      <w:rFonts w:ascii="Times" w:hAnsi="Times"/>
      <w:caps w:val="0"/>
      <w:sz w:val="18"/>
    </w:rPr>
  </w:style>
  <w:style w:type="paragraph" w:customStyle="1" w:styleId="QuestionTitleRef">
    <w:name w:val="Question_Title/Ref"/>
    <w:basedOn w:val="RecTitleRef"/>
    <w:next w:val="QuestionTitleDate"/>
    <w:rsid w:val="009305C2"/>
  </w:style>
  <w:style w:type="paragraph" w:customStyle="1" w:styleId="RecTitleRef">
    <w:name w:val="Rec_Title/Ref"/>
    <w:basedOn w:val="RecTitle0"/>
    <w:next w:val="RecTitleDate"/>
    <w:rsid w:val="009305C2"/>
    <w:pPr>
      <w:tabs>
        <w:tab w:val="clear" w:pos="794"/>
        <w:tab w:val="clear" w:pos="1191"/>
        <w:tab w:val="clear" w:pos="1588"/>
        <w:tab w:val="clear" w:pos="1985"/>
        <w:tab w:val="center" w:pos="4849"/>
        <w:tab w:val="right" w:pos="9696"/>
      </w:tabs>
      <w:overflowPunct w:val="0"/>
      <w:autoSpaceDE w:val="0"/>
      <w:autoSpaceDN w:val="0"/>
      <w:adjustRightInd w:val="0"/>
      <w:spacing w:before="136"/>
      <w:textAlignment w:val="baseline"/>
    </w:pPr>
    <w:rPr>
      <w:rFonts w:ascii="Times" w:hAnsi="Times"/>
      <w:b w:val="0"/>
      <w:caps w:val="0"/>
      <w:sz w:val="20"/>
    </w:rPr>
  </w:style>
  <w:style w:type="paragraph" w:customStyle="1" w:styleId="RecTitleDate">
    <w:name w:val="Rec_Title/Date"/>
    <w:basedOn w:val="RecTitleRef"/>
    <w:next w:val="headfoot"/>
    <w:rsid w:val="009305C2"/>
    <w:pPr>
      <w:tabs>
        <w:tab w:val="clear" w:pos="4849"/>
      </w:tabs>
      <w:jc w:val="right"/>
    </w:pPr>
  </w:style>
  <w:style w:type="paragraph" w:customStyle="1" w:styleId="headfoot">
    <w:name w:val="head_foot"/>
    <w:basedOn w:val="Normal"/>
    <w:next w:val="Normalaftertitle0"/>
    <w:rsid w:val="009305C2"/>
    <w:pPr>
      <w:spacing w:before="0"/>
      <w:jc w:val="both"/>
    </w:pPr>
    <w:rPr>
      <w:rFonts w:ascii="Times" w:hAnsi="Times"/>
      <w:color w:val="FFFFFF"/>
      <w:sz w:val="8"/>
    </w:rPr>
  </w:style>
  <w:style w:type="paragraph" w:customStyle="1" w:styleId="QuestionTitleDate">
    <w:name w:val="Question_Title/Date"/>
    <w:basedOn w:val="RecTitleDate"/>
    <w:next w:val="headfoot"/>
    <w:rsid w:val="009305C2"/>
  </w:style>
  <w:style w:type="paragraph" w:customStyle="1" w:styleId="CCI">
    <w:name w:val="CCI"/>
    <w:basedOn w:val="Normal"/>
    <w:next w:val="call0"/>
    <w:rsid w:val="009305C2"/>
    <w:pPr>
      <w:keepNext/>
      <w:keepLines/>
      <w:spacing w:before="199"/>
      <w:jc w:val="both"/>
    </w:pPr>
    <w:rPr>
      <w:rFonts w:ascii="Times" w:hAnsi="Times"/>
      <w:sz w:val="20"/>
    </w:rPr>
  </w:style>
  <w:style w:type="paragraph" w:styleId="BodyTextIndent3">
    <w:name w:val="Body Text Indent 3"/>
    <w:basedOn w:val="Normal"/>
    <w:link w:val="BodyTextIndent3Char"/>
    <w:rsid w:val="009305C2"/>
    <w:pPr>
      <w:tabs>
        <w:tab w:val="left" w:pos="567"/>
        <w:tab w:val="left" w:pos="1985"/>
      </w:tabs>
      <w:overflowPunct/>
      <w:autoSpaceDE/>
      <w:autoSpaceDN/>
      <w:adjustRightInd/>
      <w:ind w:left="1191" w:hanging="1191"/>
      <w:textAlignment w:val="auto"/>
    </w:pPr>
  </w:style>
  <w:style w:type="character" w:customStyle="1" w:styleId="BodyTextIndent3Char">
    <w:name w:val="Body Text Indent 3 Char"/>
    <w:basedOn w:val="DefaultParagraphFont"/>
    <w:link w:val="BodyTextIndent3"/>
    <w:rsid w:val="009305C2"/>
    <w:rPr>
      <w:rFonts w:ascii="Times New Roman" w:hAnsi="Times New Roman"/>
      <w:sz w:val="24"/>
      <w:lang w:val="en-GB" w:eastAsia="en-US"/>
    </w:rPr>
  </w:style>
  <w:style w:type="character" w:customStyle="1" w:styleId="CallChar">
    <w:name w:val="Call Char"/>
    <w:basedOn w:val="DefaultParagraphFont"/>
    <w:link w:val="Call"/>
    <w:rsid w:val="009305C2"/>
    <w:rPr>
      <w:rFonts w:ascii="Times New Roman" w:hAnsi="Times New Roman"/>
      <w:i/>
      <w:sz w:val="24"/>
      <w:lang w:val="en-GB" w:eastAsia="en-US"/>
    </w:rPr>
  </w:style>
  <w:style w:type="paragraph" w:customStyle="1" w:styleId="AnnexNoTitle0">
    <w:name w:val="Annex_NoTitle"/>
    <w:basedOn w:val="Normal"/>
    <w:next w:val="Normal"/>
    <w:rsid w:val="009305C2"/>
    <w:pPr>
      <w:keepNext/>
      <w:keepLines/>
      <w:tabs>
        <w:tab w:val="left" w:pos="1985"/>
      </w:tabs>
      <w:spacing w:before="480"/>
      <w:jc w:val="center"/>
    </w:pPr>
    <w:rPr>
      <w:b/>
      <w:sz w:val="28"/>
    </w:rPr>
  </w:style>
  <w:style w:type="character" w:customStyle="1" w:styleId="QuestionNoChar">
    <w:name w:val="Question_No Char"/>
    <w:basedOn w:val="DefaultParagraphFont"/>
    <w:link w:val="QuestionNo"/>
    <w:rsid w:val="009305C2"/>
    <w:rPr>
      <w:rFonts w:ascii="Times New Roman" w:hAnsi="Times New Roman"/>
      <w:caps/>
      <w:sz w:val="28"/>
      <w:lang w:val="en-GB" w:eastAsia="en-US"/>
    </w:rPr>
  </w:style>
  <w:style w:type="paragraph" w:customStyle="1" w:styleId="BodyText21">
    <w:name w:val="Body Text 21"/>
    <w:basedOn w:val="Normal"/>
    <w:rsid w:val="009305C2"/>
    <w:pPr>
      <w:tabs>
        <w:tab w:val="left" w:pos="851"/>
        <w:tab w:val="left" w:pos="1985"/>
      </w:tabs>
      <w:spacing w:before="136"/>
      <w:ind w:left="851" w:hanging="851"/>
    </w:pPr>
  </w:style>
  <w:style w:type="paragraph" w:styleId="NormalWeb">
    <w:name w:val="Normal (Web)"/>
    <w:basedOn w:val="Normal"/>
    <w:rsid w:val="009305C2"/>
    <w:pPr>
      <w:overflowPunct/>
      <w:autoSpaceDE/>
      <w:autoSpaceDN/>
      <w:adjustRightInd/>
      <w:spacing w:before="100" w:beforeAutospacing="1" w:after="100" w:afterAutospacing="1"/>
      <w:textAlignment w:val="auto"/>
    </w:pPr>
    <w:rPr>
      <w:rFonts w:eastAsia="MS Mincho"/>
      <w:color w:val="000000"/>
      <w:szCs w:val="24"/>
      <w:lang w:val="en-AU" w:eastAsia="ja-JP"/>
    </w:rPr>
  </w:style>
  <w:style w:type="paragraph" w:customStyle="1" w:styleId="BodyText">
    <w:name w:val="BodyText"/>
    <w:basedOn w:val="Normal"/>
    <w:rsid w:val="009305C2"/>
    <w:pPr>
      <w:spacing w:before="240"/>
    </w:pPr>
    <w:rPr>
      <w:lang w:val="en-US"/>
    </w:rPr>
  </w:style>
  <w:style w:type="character" w:customStyle="1" w:styleId="Artdef0">
    <w:name w:val="Art#_def"/>
    <w:basedOn w:val="DefaultParagraphFont"/>
    <w:rsid w:val="009305C2"/>
    <w:rPr>
      <w:b/>
      <w:sz w:val="20"/>
    </w:rPr>
  </w:style>
  <w:style w:type="paragraph" w:styleId="BodyText0">
    <w:name w:val="Body Text"/>
    <w:basedOn w:val="Normal"/>
    <w:link w:val="BodyTextChar"/>
    <w:rsid w:val="009305C2"/>
    <w:pPr>
      <w:tabs>
        <w:tab w:val="left" w:pos="1985"/>
      </w:tabs>
      <w:overflowPunct/>
      <w:autoSpaceDE/>
      <w:autoSpaceDN/>
      <w:adjustRightInd/>
      <w:spacing w:after="120"/>
      <w:textAlignment w:val="auto"/>
    </w:pPr>
  </w:style>
  <w:style w:type="character" w:customStyle="1" w:styleId="BodyTextChar">
    <w:name w:val="Body Text Char"/>
    <w:basedOn w:val="DefaultParagraphFont"/>
    <w:link w:val="BodyText0"/>
    <w:rsid w:val="009305C2"/>
    <w:rPr>
      <w:rFonts w:ascii="Times New Roman" w:hAnsi="Times New Roman"/>
      <w:sz w:val="24"/>
      <w:lang w:val="en-GB" w:eastAsia="en-US"/>
    </w:rPr>
  </w:style>
  <w:style w:type="character" w:styleId="Hyperlink">
    <w:name w:val="Hyperlink"/>
    <w:basedOn w:val="DefaultParagraphFont"/>
    <w:rsid w:val="009305C2"/>
    <w:rPr>
      <w:rFonts w:ascii="Trebuchet MS" w:hAnsi="Trebuchet MS" w:hint="default"/>
      <w:strike w:val="0"/>
      <w:dstrike w:val="0"/>
      <w:color w:val="000066"/>
      <w:u w:val="single"/>
      <w:effect w:val="none"/>
    </w:rPr>
  </w:style>
  <w:style w:type="character" w:styleId="Strong">
    <w:name w:val="Strong"/>
    <w:basedOn w:val="DefaultParagraphFont"/>
    <w:qFormat/>
    <w:rsid w:val="009305C2"/>
    <w:rPr>
      <w:b/>
      <w:bCs/>
    </w:rPr>
  </w:style>
  <w:style w:type="character" w:styleId="FollowedHyperlink">
    <w:name w:val="FollowedHyperlink"/>
    <w:basedOn w:val="DefaultParagraphFont"/>
    <w:rsid w:val="009305C2"/>
    <w:rPr>
      <w:color w:val="800080"/>
      <w:u w:val="single"/>
    </w:rPr>
  </w:style>
  <w:style w:type="paragraph" w:customStyle="1" w:styleId="Char1CharChar1Char">
    <w:name w:val="Char1 Char Char1 Char"/>
    <w:basedOn w:val="Normal"/>
    <w:rsid w:val="009305C2"/>
    <w:pPr>
      <w:tabs>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styleId="EndnoteText">
    <w:name w:val="endnote text"/>
    <w:basedOn w:val="Normal"/>
    <w:link w:val="EndnoteTextChar"/>
    <w:rsid w:val="009305C2"/>
    <w:pPr>
      <w:spacing w:before="0"/>
    </w:pPr>
    <w:rPr>
      <w:sz w:val="20"/>
    </w:rPr>
  </w:style>
  <w:style w:type="character" w:customStyle="1" w:styleId="EndnoteTextChar">
    <w:name w:val="Endnote Text Char"/>
    <w:basedOn w:val="DefaultParagraphFont"/>
    <w:link w:val="EndnoteText"/>
    <w:rsid w:val="009305C2"/>
    <w:rPr>
      <w:rFonts w:ascii="Times New Roman" w:hAnsi="Times New Roman"/>
      <w:lang w:val="en-GB" w:eastAsia="en-US"/>
    </w:rPr>
  </w:style>
  <w:style w:type="paragraph" w:customStyle="1" w:styleId="Char1CharChar1Char0">
    <w:name w:val="Char1 Char Char1 Char"/>
    <w:basedOn w:val="Normal"/>
    <w:rsid w:val="00245923"/>
    <w:pPr>
      <w:tabs>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customStyle="1" w:styleId="AnnexNotitleChar">
    <w:name w:val="Annex_No &amp; title Char"/>
    <w:basedOn w:val="DefaultParagraphFont"/>
    <w:link w:val="AnnexNotitle"/>
    <w:rsid w:val="00245923"/>
    <w:rPr>
      <w:rFonts w:ascii="Times New Roman" w:hAnsi="Times New Roman"/>
      <w:b/>
      <w:sz w:val="28"/>
      <w:lang w:val="en-GB" w:eastAsia="en-US"/>
    </w:rPr>
  </w:style>
  <w:style w:type="paragraph" w:customStyle="1" w:styleId="Callkaiti">
    <w:name w:val="Call kaiti"/>
    <w:basedOn w:val="Call"/>
    <w:rsid w:val="00245923"/>
    <w:pPr>
      <w:tabs>
        <w:tab w:val="left" w:pos="1985"/>
      </w:tabs>
      <w:ind w:left="794"/>
    </w:pPr>
    <w:rPr>
      <w:rFonts w:eastAsia="STKaiti"/>
      <w:i w:val="0"/>
      <w:iCs/>
      <w:lang w:eastAsia="zh-CN"/>
    </w:rPr>
  </w:style>
  <w:style w:type="character" w:customStyle="1" w:styleId="NormalaftertitleChar0">
    <w:name w:val="Normal after title Char"/>
    <w:basedOn w:val="DefaultParagraphFont"/>
    <w:link w:val="Normalaftertitle0"/>
    <w:rsid w:val="00245923"/>
    <w:rPr>
      <w:rFonts w:ascii="Times New Roman" w:hAnsi="Times New Roman"/>
      <w:sz w:val="24"/>
      <w:lang w:val="en-GB" w:eastAsia="en-US"/>
    </w:rPr>
  </w:style>
  <w:style w:type="character" w:customStyle="1" w:styleId="CharChar">
    <w:name w:val="Char Char"/>
    <w:basedOn w:val="DefaultParagraphFont"/>
    <w:rsid w:val="00245923"/>
    <w:rPr>
      <w:rFonts w:eastAsia="SimSun"/>
      <w:sz w:val="22"/>
      <w:lang w:val="en-GB" w:eastAsia="en-US" w:bidi="ar-SA"/>
    </w:rPr>
  </w:style>
  <w:style w:type="paragraph" w:customStyle="1" w:styleId="Char1CharChar1Char1">
    <w:name w:val="Char1 Char Char1 Char"/>
    <w:basedOn w:val="Normal"/>
    <w:rsid w:val="00844454"/>
    <w:pPr>
      <w:tabs>
        <w:tab w:val="clear" w:pos="794"/>
        <w:tab w:val="clear" w:pos="1191"/>
        <w:tab w:val="clear" w:pos="1588"/>
        <w:tab w:val="clear" w:pos="192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customStyle="1" w:styleId="CharChar0">
    <w:name w:val="Char Char"/>
    <w:basedOn w:val="DefaultParagraphFont"/>
    <w:rsid w:val="00F02F8E"/>
    <w:rPr>
      <w:rFonts w:eastAsia="SimSun"/>
      <w:sz w:val="22"/>
      <w:lang w:val="en-GB" w:eastAsia="en-US" w:bidi="ar-SA"/>
    </w:rPr>
  </w:style>
  <w:style w:type="character" w:customStyle="1" w:styleId="enumlev1Char">
    <w:name w:val="enumlev1 Char"/>
    <w:link w:val="enumlev1"/>
    <w:rsid w:val="00F02F8E"/>
    <w:rPr>
      <w:rFonts w:ascii="Times New Roman" w:hAnsi="Times New Roman"/>
      <w:sz w:val="24"/>
      <w:lang w:val="en-GB" w:eastAsia="en-US"/>
    </w:rPr>
  </w:style>
  <w:style w:type="character" w:customStyle="1" w:styleId="QuestiontitleChar">
    <w:name w:val="Question_title Char"/>
    <w:basedOn w:val="DefaultParagraphFont"/>
    <w:link w:val="Questiontitle"/>
    <w:rsid w:val="003761CA"/>
    <w:rPr>
      <w:rFonts w:ascii="Times New Roman Bold" w:hAnsi="Times New Roman Bold"/>
      <w:b/>
      <w:sz w:val="28"/>
      <w:lang w:val="en-GB" w:eastAsia="en-US"/>
    </w:rPr>
  </w:style>
  <w:style w:type="character" w:customStyle="1" w:styleId="NormalaftertitleChar">
    <w:name w:val="Normal_after_title Char"/>
    <w:basedOn w:val="DefaultParagraphFont"/>
    <w:link w:val="Normalaftertitle"/>
    <w:rsid w:val="003761CA"/>
    <w:rPr>
      <w:rFonts w:ascii="Times New Roman" w:hAnsi="Times New Roman"/>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0DFB"/>
    <w:pPr>
      <w:tabs>
        <w:tab w:val="left" w:pos="794"/>
        <w:tab w:val="left" w:pos="1191"/>
        <w:tab w:val="left" w:pos="1588"/>
        <w:tab w:val="left" w:pos="192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título 1"/>
    <w:basedOn w:val="Normal"/>
    <w:next w:val="Normal"/>
    <w:link w:val="Heading1Char"/>
    <w:qFormat/>
    <w:rsid w:val="00E63C59"/>
    <w:pPr>
      <w:keepNext/>
      <w:keepLines/>
      <w:spacing w:before="280"/>
      <w:ind w:left="1134" w:hanging="1134"/>
      <w:outlineLvl w:val="0"/>
    </w:pPr>
    <w:rPr>
      <w:b/>
      <w:sz w:val="28"/>
    </w:rPr>
  </w:style>
  <w:style w:type="paragraph" w:styleId="Heading2">
    <w:name w:val="heading 2"/>
    <w:basedOn w:val="Heading1"/>
    <w:next w:val="Normal"/>
    <w:link w:val="Heading2Char"/>
    <w:qFormat/>
    <w:rsid w:val="00E63C59"/>
    <w:pPr>
      <w:spacing w:before="200"/>
      <w:outlineLvl w:val="1"/>
    </w:pPr>
    <w:rPr>
      <w:sz w:val="24"/>
    </w:rPr>
  </w:style>
  <w:style w:type="paragraph" w:styleId="Heading3">
    <w:name w:val="heading 3"/>
    <w:basedOn w:val="Heading1"/>
    <w:next w:val="Normal"/>
    <w:link w:val="Heading3Char"/>
    <w:qFormat/>
    <w:rsid w:val="00E63C59"/>
    <w:pPr>
      <w:spacing w:before="200"/>
      <w:outlineLvl w:val="2"/>
    </w:pPr>
    <w:rPr>
      <w:sz w:val="24"/>
    </w:rPr>
  </w:style>
  <w:style w:type="paragraph" w:styleId="Heading4">
    <w:name w:val="heading 4"/>
    <w:basedOn w:val="Heading3"/>
    <w:next w:val="Normal"/>
    <w:link w:val="Heading4Char"/>
    <w:qFormat/>
    <w:rsid w:val="00E63C59"/>
    <w:pPr>
      <w:outlineLvl w:val="3"/>
    </w:pPr>
  </w:style>
  <w:style w:type="paragraph" w:styleId="Heading5">
    <w:name w:val="heading 5"/>
    <w:basedOn w:val="Heading4"/>
    <w:next w:val="Normal"/>
    <w:link w:val="Heading5Char"/>
    <w:qFormat/>
    <w:rsid w:val="00E63C59"/>
    <w:pPr>
      <w:outlineLvl w:val="4"/>
    </w:pPr>
  </w:style>
  <w:style w:type="paragraph" w:styleId="Heading6">
    <w:name w:val="heading 6"/>
    <w:basedOn w:val="Heading4"/>
    <w:next w:val="Normal"/>
    <w:link w:val="Heading6Char"/>
    <w:qFormat/>
    <w:rsid w:val="00E63C59"/>
    <w:pPr>
      <w:outlineLvl w:val="5"/>
    </w:pPr>
  </w:style>
  <w:style w:type="paragraph" w:styleId="Heading7">
    <w:name w:val="heading 7"/>
    <w:basedOn w:val="Heading6"/>
    <w:next w:val="Normal"/>
    <w:link w:val="Heading7Char"/>
    <w:qFormat/>
    <w:rsid w:val="00E63C59"/>
    <w:pPr>
      <w:outlineLvl w:val="6"/>
    </w:pPr>
  </w:style>
  <w:style w:type="paragraph" w:styleId="Heading8">
    <w:name w:val="heading 8"/>
    <w:basedOn w:val="Heading6"/>
    <w:next w:val="Normal"/>
    <w:link w:val="Heading8Char"/>
    <w:qFormat/>
    <w:rsid w:val="00E63C59"/>
    <w:pPr>
      <w:outlineLvl w:val="7"/>
    </w:pPr>
  </w:style>
  <w:style w:type="paragraph" w:styleId="Heading9">
    <w:name w:val="heading 9"/>
    <w:basedOn w:val="Heading6"/>
    <w:next w:val="Normal"/>
    <w:link w:val="Heading9Char"/>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link w:val="enumlev1Char"/>
    <w:rsid w:val="00E63C59"/>
    <w:pPr>
      <w:tabs>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aliases w:val="pie de página"/>
    <w:basedOn w:val="Normal"/>
    <w:link w:val="FooterChar"/>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uiPriority w:val="99"/>
    <w:rsid w:val="00E63C59"/>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uiPriority w:val="99"/>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aliases w:val="encabezado"/>
    <w:basedOn w:val="Normal"/>
    <w:link w:val="HeaderChar"/>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link w:val="QuestionNoChar"/>
    <w:rsid w:val="00E63C59"/>
  </w:style>
  <w:style w:type="paragraph" w:customStyle="1" w:styleId="Questiontitle">
    <w:name w:val="Question_title"/>
    <w:basedOn w:val="Rectitle"/>
    <w:next w:val="Questionref"/>
    <w:link w:val="QuestiontitleChar"/>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link w:val="NormalaftertitleChar0"/>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character" w:customStyle="1" w:styleId="Heading1Char">
    <w:name w:val="Heading 1 Char"/>
    <w:aliases w:val="título 1 Char"/>
    <w:basedOn w:val="DefaultParagraphFont"/>
    <w:link w:val="Heading1"/>
    <w:rsid w:val="009305C2"/>
    <w:rPr>
      <w:rFonts w:ascii="Times New Roman" w:hAnsi="Times New Roman"/>
      <w:b/>
      <w:sz w:val="28"/>
      <w:lang w:val="en-GB" w:eastAsia="en-US"/>
    </w:rPr>
  </w:style>
  <w:style w:type="character" w:customStyle="1" w:styleId="Heading2Char">
    <w:name w:val="Heading 2 Char"/>
    <w:basedOn w:val="DefaultParagraphFont"/>
    <w:link w:val="Heading2"/>
    <w:rsid w:val="009305C2"/>
    <w:rPr>
      <w:rFonts w:ascii="Times New Roman" w:hAnsi="Times New Roman"/>
      <w:b/>
      <w:sz w:val="24"/>
      <w:lang w:val="en-GB" w:eastAsia="en-US"/>
    </w:rPr>
  </w:style>
  <w:style w:type="character" w:customStyle="1" w:styleId="Heading3Char">
    <w:name w:val="Heading 3 Char"/>
    <w:basedOn w:val="DefaultParagraphFont"/>
    <w:link w:val="Heading3"/>
    <w:rsid w:val="009305C2"/>
    <w:rPr>
      <w:rFonts w:ascii="Times New Roman" w:hAnsi="Times New Roman"/>
      <w:b/>
      <w:sz w:val="24"/>
      <w:lang w:val="en-GB" w:eastAsia="en-US"/>
    </w:rPr>
  </w:style>
  <w:style w:type="character" w:customStyle="1" w:styleId="Heading4Char">
    <w:name w:val="Heading 4 Char"/>
    <w:basedOn w:val="DefaultParagraphFont"/>
    <w:link w:val="Heading4"/>
    <w:rsid w:val="009305C2"/>
    <w:rPr>
      <w:rFonts w:ascii="Times New Roman" w:hAnsi="Times New Roman"/>
      <w:b/>
      <w:sz w:val="24"/>
      <w:lang w:val="en-GB" w:eastAsia="en-US"/>
    </w:rPr>
  </w:style>
  <w:style w:type="character" w:customStyle="1" w:styleId="Heading5Char">
    <w:name w:val="Heading 5 Char"/>
    <w:basedOn w:val="DefaultParagraphFont"/>
    <w:link w:val="Heading5"/>
    <w:rsid w:val="009305C2"/>
    <w:rPr>
      <w:rFonts w:ascii="Times New Roman" w:hAnsi="Times New Roman"/>
      <w:b/>
      <w:sz w:val="24"/>
      <w:lang w:val="en-GB" w:eastAsia="en-US"/>
    </w:rPr>
  </w:style>
  <w:style w:type="character" w:customStyle="1" w:styleId="Heading6Char">
    <w:name w:val="Heading 6 Char"/>
    <w:basedOn w:val="DefaultParagraphFont"/>
    <w:link w:val="Heading6"/>
    <w:rsid w:val="009305C2"/>
    <w:rPr>
      <w:rFonts w:ascii="Times New Roman" w:hAnsi="Times New Roman"/>
      <w:b/>
      <w:sz w:val="24"/>
      <w:lang w:val="en-GB" w:eastAsia="en-US"/>
    </w:rPr>
  </w:style>
  <w:style w:type="character" w:customStyle="1" w:styleId="Heading7Char">
    <w:name w:val="Heading 7 Char"/>
    <w:basedOn w:val="DefaultParagraphFont"/>
    <w:link w:val="Heading7"/>
    <w:rsid w:val="009305C2"/>
    <w:rPr>
      <w:rFonts w:ascii="Times New Roman" w:hAnsi="Times New Roman"/>
      <w:b/>
      <w:sz w:val="24"/>
      <w:lang w:val="en-GB" w:eastAsia="en-US"/>
    </w:rPr>
  </w:style>
  <w:style w:type="character" w:customStyle="1" w:styleId="Heading8Char">
    <w:name w:val="Heading 8 Char"/>
    <w:basedOn w:val="DefaultParagraphFont"/>
    <w:link w:val="Heading8"/>
    <w:rsid w:val="009305C2"/>
    <w:rPr>
      <w:rFonts w:ascii="Times New Roman" w:hAnsi="Times New Roman"/>
      <w:b/>
      <w:sz w:val="24"/>
      <w:lang w:val="en-GB" w:eastAsia="en-US"/>
    </w:rPr>
  </w:style>
  <w:style w:type="character" w:customStyle="1" w:styleId="Heading9Char">
    <w:name w:val="Heading 9 Char"/>
    <w:basedOn w:val="DefaultParagraphFont"/>
    <w:link w:val="Heading9"/>
    <w:rsid w:val="009305C2"/>
    <w:rPr>
      <w:rFonts w:ascii="Times New Roman" w:hAnsi="Times New Roman"/>
      <w:b/>
      <w:sz w:val="24"/>
      <w:lang w:val="en-GB" w:eastAsia="en-US"/>
    </w:rPr>
  </w:style>
  <w:style w:type="character" w:customStyle="1" w:styleId="FooterChar">
    <w:name w:val="Footer Char"/>
    <w:aliases w:val="pie de página Char"/>
    <w:basedOn w:val="DefaultParagraphFont"/>
    <w:link w:val="Footer"/>
    <w:rsid w:val="009305C2"/>
    <w:rPr>
      <w:rFonts w:ascii="Times New Roman" w:hAnsi="Times New Roman"/>
      <w:caps/>
      <w:noProof/>
      <w:sz w:val="16"/>
      <w:lang w:val="en-GB"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9305C2"/>
    <w:rPr>
      <w:rFonts w:ascii="Times New Roman" w:hAnsi="Times New Roman"/>
      <w:sz w:val="24"/>
      <w:lang w:val="en-GB" w:eastAsia="en-US"/>
    </w:rPr>
  </w:style>
  <w:style w:type="character" w:customStyle="1" w:styleId="HeaderChar">
    <w:name w:val="Header Char"/>
    <w:aliases w:val="encabezado Char"/>
    <w:basedOn w:val="DefaultParagraphFont"/>
    <w:link w:val="Header"/>
    <w:rsid w:val="009305C2"/>
    <w:rPr>
      <w:rFonts w:ascii="Times New Roman" w:hAnsi="Times New Roman"/>
      <w:sz w:val="18"/>
      <w:lang w:val="en-GB" w:eastAsia="en-US"/>
    </w:rPr>
  </w:style>
  <w:style w:type="paragraph" w:customStyle="1" w:styleId="AnnexNotitle">
    <w:name w:val="Annex_No &amp; title"/>
    <w:basedOn w:val="Normal"/>
    <w:next w:val="Normalaftertitle"/>
    <w:link w:val="AnnexNotitleChar"/>
    <w:rsid w:val="009305C2"/>
    <w:pPr>
      <w:keepNext/>
      <w:keepLines/>
      <w:tabs>
        <w:tab w:val="left" w:pos="1985"/>
      </w:tabs>
      <w:spacing w:before="480"/>
      <w:jc w:val="center"/>
    </w:pPr>
    <w:rPr>
      <w:b/>
      <w:sz w:val="28"/>
    </w:rPr>
  </w:style>
  <w:style w:type="paragraph" w:customStyle="1" w:styleId="AppendixNotitle">
    <w:name w:val="Appendix_No &amp; title"/>
    <w:basedOn w:val="AnnexNotitle"/>
    <w:next w:val="Normalaftertitle"/>
    <w:rsid w:val="009305C2"/>
  </w:style>
  <w:style w:type="paragraph" w:customStyle="1" w:styleId="RecNoBR">
    <w:name w:val="Rec_No_BR"/>
    <w:basedOn w:val="Normal"/>
    <w:next w:val="Rectitle"/>
    <w:rsid w:val="009305C2"/>
    <w:pPr>
      <w:keepNext/>
      <w:keepLines/>
      <w:tabs>
        <w:tab w:val="left" w:pos="1985"/>
      </w:tabs>
      <w:spacing w:before="480"/>
      <w:jc w:val="center"/>
    </w:pPr>
    <w:rPr>
      <w:caps/>
      <w:sz w:val="28"/>
    </w:rPr>
  </w:style>
  <w:style w:type="paragraph" w:customStyle="1" w:styleId="QuestionNoBR">
    <w:name w:val="Question_No_BR"/>
    <w:basedOn w:val="RecNoBR"/>
    <w:next w:val="Questiontitle"/>
    <w:rsid w:val="009305C2"/>
  </w:style>
  <w:style w:type="paragraph" w:customStyle="1" w:styleId="RepNoBR">
    <w:name w:val="Rep_No_BR"/>
    <w:basedOn w:val="RecNoBR"/>
    <w:next w:val="Reptitle"/>
    <w:rsid w:val="009305C2"/>
  </w:style>
  <w:style w:type="paragraph" w:customStyle="1" w:styleId="ResNoBR">
    <w:name w:val="Res_No_BR"/>
    <w:basedOn w:val="RecNoBR"/>
    <w:next w:val="Restitle"/>
    <w:rsid w:val="009305C2"/>
  </w:style>
  <w:style w:type="paragraph" w:customStyle="1" w:styleId="TableNoBR">
    <w:name w:val="Table_No_BR"/>
    <w:basedOn w:val="Normal"/>
    <w:next w:val="TabletitleBR"/>
    <w:rsid w:val="009305C2"/>
    <w:pPr>
      <w:keepNext/>
      <w:tabs>
        <w:tab w:val="left" w:pos="1985"/>
      </w:tabs>
      <w:spacing w:before="560" w:after="120"/>
      <w:jc w:val="center"/>
    </w:pPr>
    <w:rPr>
      <w:caps/>
    </w:rPr>
  </w:style>
  <w:style w:type="paragraph" w:customStyle="1" w:styleId="TabletitleBR">
    <w:name w:val="Table_title_BR"/>
    <w:basedOn w:val="Normal"/>
    <w:next w:val="Tablehead"/>
    <w:rsid w:val="009305C2"/>
    <w:pPr>
      <w:keepNext/>
      <w:keepLines/>
      <w:tabs>
        <w:tab w:val="left" w:pos="1985"/>
      </w:tabs>
      <w:spacing w:before="0" w:after="120"/>
      <w:jc w:val="center"/>
    </w:pPr>
    <w:rPr>
      <w:b/>
    </w:rPr>
  </w:style>
  <w:style w:type="paragraph" w:customStyle="1" w:styleId="FiguretitleBR">
    <w:name w:val="Figure_title_BR"/>
    <w:basedOn w:val="TabletitleBR"/>
    <w:next w:val="Figurewithouttitle"/>
    <w:rsid w:val="009305C2"/>
    <w:pPr>
      <w:keepNext w:val="0"/>
      <w:spacing w:after="480"/>
    </w:pPr>
  </w:style>
  <w:style w:type="paragraph" w:customStyle="1" w:styleId="FigureNoBR">
    <w:name w:val="Figure_No_BR"/>
    <w:basedOn w:val="Normal"/>
    <w:next w:val="FiguretitleBR"/>
    <w:rsid w:val="009305C2"/>
    <w:pPr>
      <w:keepNext/>
      <w:keepLines/>
      <w:tabs>
        <w:tab w:val="left" w:pos="1985"/>
      </w:tabs>
      <w:spacing w:before="480" w:after="120"/>
      <w:jc w:val="center"/>
    </w:pPr>
    <w:rPr>
      <w:caps/>
    </w:rPr>
  </w:style>
  <w:style w:type="paragraph" w:customStyle="1" w:styleId="NoteannexappBR">
    <w:name w:val="Note_annex_app_BR"/>
    <w:basedOn w:val="Note"/>
    <w:rsid w:val="009305C2"/>
    <w:pPr>
      <w:tabs>
        <w:tab w:val="clear" w:pos="284"/>
        <w:tab w:val="left" w:pos="1985"/>
      </w:tabs>
    </w:pPr>
    <w:rPr>
      <w:sz w:val="22"/>
    </w:rPr>
  </w:style>
  <w:style w:type="paragraph" w:customStyle="1" w:styleId="TableText0">
    <w:name w:val="Table_Text"/>
    <w:basedOn w:val="Normal"/>
    <w:rsid w:val="009305C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57" w:after="57"/>
    </w:pPr>
    <w:rPr>
      <w:lang w:val="en-US"/>
    </w:rPr>
  </w:style>
  <w:style w:type="paragraph" w:customStyle="1" w:styleId="TableHead0">
    <w:name w:val="Table_Head"/>
    <w:basedOn w:val="TableText0"/>
    <w:rsid w:val="009305C2"/>
    <w:pPr>
      <w:spacing w:before="113" w:after="113"/>
      <w:jc w:val="center"/>
    </w:pPr>
    <w:rPr>
      <w:b/>
    </w:rPr>
  </w:style>
  <w:style w:type="paragraph" w:customStyle="1" w:styleId="RecTitle0">
    <w:name w:val="Rec_Title"/>
    <w:basedOn w:val="Normal"/>
    <w:next w:val="Heading1"/>
    <w:rsid w:val="009305C2"/>
    <w:pPr>
      <w:keepNext/>
      <w:keepLines/>
      <w:tabs>
        <w:tab w:val="left" w:pos="1985"/>
      </w:tabs>
      <w:overflowPunct/>
      <w:autoSpaceDE/>
      <w:autoSpaceDN/>
      <w:adjustRightInd/>
      <w:spacing w:before="240"/>
      <w:jc w:val="center"/>
      <w:textAlignment w:val="auto"/>
    </w:pPr>
    <w:rPr>
      <w:b/>
      <w:caps/>
    </w:rPr>
  </w:style>
  <w:style w:type="paragraph" w:customStyle="1" w:styleId="call0">
    <w:name w:val="call"/>
    <w:basedOn w:val="Normal"/>
    <w:next w:val="Normal"/>
    <w:rsid w:val="009305C2"/>
    <w:pPr>
      <w:keepNext/>
      <w:keepLines/>
      <w:tabs>
        <w:tab w:val="left" w:pos="1985"/>
      </w:tabs>
      <w:overflowPunct/>
      <w:autoSpaceDE/>
      <w:autoSpaceDN/>
      <w:adjustRightInd/>
      <w:spacing w:before="160"/>
      <w:ind w:left="794"/>
      <w:textAlignment w:val="auto"/>
    </w:pPr>
    <w:rPr>
      <w:i/>
    </w:rPr>
  </w:style>
  <w:style w:type="paragraph" w:customStyle="1" w:styleId="Rec">
    <w:name w:val="Rec_#"/>
    <w:basedOn w:val="Normal"/>
    <w:next w:val="RecTitle0"/>
    <w:rsid w:val="009305C2"/>
    <w:pPr>
      <w:keepNext/>
      <w:keepLines/>
      <w:tabs>
        <w:tab w:val="left" w:pos="1985"/>
      </w:tabs>
      <w:overflowPunct/>
      <w:autoSpaceDE/>
      <w:autoSpaceDN/>
      <w:adjustRightInd/>
      <w:spacing w:before="480"/>
      <w:jc w:val="center"/>
      <w:textAlignment w:val="auto"/>
    </w:pPr>
    <w:rPr>
      <w:caps/>
    </w:rPr>
  </w:style>
  <w:style w:type="paragraph" w:customStyle="1" w:styleId="RecTitle1">
    <w:name w:val="Rec Title"/>
    <w:basedOn w:val="Normal"/>
    <w:next w:val="Heading1"/>
    <w:rsid w:val="009305C2"/>
    <w:pPr>
      <w:tabs>
        <w:tab w:val="left" w:pos="1985"/>
      </w:tabs>
      <w:spacing w:before="240"/>
      <w:jc w:val="center"/>
    </w:pPr>
    <w:rPr>
      <w:b/>
      <w:caps/>
    </w:rPr>
  </w:style>
  <w:style w:type="paragraph" w:customStyle="1" w:styleId="TableLegend0">
    <w:name w:val="Table_Legend"/>
    <w:basedOn w:val="TableText0"/>
    <w:rsid w:val="009305C2"/>
    <w:pPr>
      <w:overflowPunct/>
      <w:autoSpaceDE/>
      <w:autoSpaceDN/>
      <w:adjustRightInd/>
      <w:spacing w:before="120" w:after="40"/>
      <w:textAlignment w:val="auto"/>
    </w:pPr>
    <w:rPr>
      <w:sz w:val="22"/>
      <w:lang w:val="en-GB"/>
    </w:rPr>
  </w:style>
  <w:style w:type="paragraph" w:customStyle="1" w:styleId="TableTitle0">
    <w:name w:val="Table_Title"/>
    <w:basedOn w:val="Table"/>
    <w:next w:val="TableText0"/>
    <w:rsid w:val="009305C2"/>
    <w:pPr>
      <w:keepLines/>
      <w:spacing w:before="0"/>
    </w:pPr>
    <w:rPr>
      <w:b/>
      <w:caps w:val="0"/>
    </w:rPr>
  </w:style>
  <w:style w:type="paragraph" w:customStyle="1" w:styleId="Table">
    <w:name w:val="Table_#"/>
    <w:basedOn w:val="Normal"/>
    <w:next w:val="TableTitle0"/>
    <w:rsid w:val="009305C2"/>
    <w:pPr>
      <w:keepNext/>
      <w:tabs>
        <w:tab w:val="left" w:pos="1985"/>
      </w:tabs>
      <w:overflowPunct/>
      <w:autoSpaceDE/>
      <w:autoSpaceDN/>
      <w:adjustRightInd/>
      <w:spacing w:before="560" w:after="120"/>
      <w:jc w:val="center"/>
      <w:textAlignment w:val="auto"/>
    </w:pPr>
    <w:rPr>
      <w:caps/>
    </w:rPr>
  </w:style>
  <w:style w:type="paragraph" w:customStyle="1" w:styleId="FigureLegend0">
    <w:name w:val="Figure_Legend"/>
    <w:basedOn w:val="Normal"/>
    <w:rsid w:val="009305C2"/>
    <w:pPr>
      <w:keepNext/>
      <w:keepLines/>
      <w:overflowPunct/>
      <w:autoSpaceDE/>
      <w:autoSpaceDN/>
      <w:adjustRightInd/>
      <w:spacing w:before="20" w:after="20"/>
      <w:textAlignment w:val="auto"/>
    </w:pPr>
    <w:rPr>
      <w:sz w:val="18"/>
    </w:rPr>
  </w:style>
  <w:style w:type="paragraph" w:customStyle="1" w:styleId="Figure0">
    <w:name w:val="Figure_#"/>
    <w:basedOn w:val="Table"/>
    <w:next w:val="FigureTitle0"/>
    <w:rsid w:val="009305C2"/>
    <w:pPr>
      <w:spacing w:before="480"/>
    </w:pPr>
  </w:style>
  <w:style w:type="paragraph" w:customStyle="1" w:styleId="FigureTitle0">
    <w:name w:val="Figure_Title"/>
    <w:basedOn w:val="TableTitle0"/>
    <w:next w:val="Normal"/>
    <w:rsid w:val="009305C2"/>
    <w:pPr>
      <w:keepNext w:val="0"/>
      <w:spacing w:after="480"/>
    </w:pPr>
  </w:style>
  <w:style w:type="paragraph" w:customStyle="1" w:styleId="Annex">
    <w:name w:val="Annex_#"/>
    <w:basedOn w:val="Normal"/>
    <w:next w:val="AnnexRef0"/>
    <w:rsid w:val="009305C2"/>
    <w:pPr>
      <w:keepNext/>
      <w:keepLines/>
      <w:tabs>
        <w:tab w:val="left" w:pos="1985"/>
      </w:tabs>
      <w:overflowPunct/>
      <w:autoSpaceDE/>
      <w:autoSpaceDN/>
      <w:adjustRightInd/>
      <w:spacing w:before="480" w:after="80"/>
      <w:jc w:val="center"/>
      <w:textAlignment w:val="auto"/>
    </w:pPr>
    <w:rPr>
      <w:caps/>
    </w:rPr>
  </w:style>
  <w:style w:type="paragraph" w:customStyle="1" w:styleId="AnnexRef0">
    <w:name w:val="Annex_Ref"/>
    <w:basedOn w:val="Normal"/>
    <w:next w:val="AnnexTitle0"/>
    <w:rsid w:val="009305C2"/>
    <w:pPr>
      <w:keepNext/>
      <w:keepLines/>
      <w:tabs>
        <w:tab w:val="left" w:pos="1985"/>
      </w:tabs>
      <w:overflowPunct/>
      <w:autoSpaceDE/>
      <w:autoSpaceDN/>
      <w:adjustRightInd/>
      <w:jc w:val="center"/>
      <w:textAlignment w:val="auto"/>
    </w:pPr>
  </w:style>
  <w:style w:type="paragraph" w:customStyle="1" w:styleId="AnnexTitle0">
    <w:name w:val="Annex_Title"/>
    <w:basedOn w:val="Normal"/>
    <w:next w:val="Normalaftertitle0"/>
    <w:rsid w:val="009305C2"/>
    <w:pPr>
      <w:keepNext/>
      <w:keepLines/>
      <w:tabs>
        <w:tab w:val="left" w:pos="1985"/>
      </w:tabs>
      <w:overflowPunct/>
      <w:autoSpaceDE/>
      <w:autoSpaceDN/>
      <w:adjustRightInd/>
      <w:spacing w:before="240" w:after="280"/>
      <w:jc w:val="center"/>
      <w:textAlignment w:val="auto"/>
    </w:pPr>
    <w:rPr>
      <w:b/>
    </w:rPr>
  </w:style>
  <w:style w:type="paragraph" w:customStyle="1" w:styleId="Appendix">
    <w:name w:val="Appendix_#"/>
    <w:basedOn w:val="Annex"/>
    <w:next w:val="AppendixRef0"/>
    <w:rsid w:val="009305C2"/>
  </w:style>
  <w:style w:type="paragraph" w:customStyle="1" w:styleId="AppendixRef0">
    <w:name w:val="Appendix_Ref"/>
    <w:basedOn w:val="AnnexRef0"/>
    <w:next w:val="AppendixTitle0"/>
    <w:rsid w:val="009305C2"/>
  </w:style>
  <w:style w:type="paragraph" w:customStyle="1" w:styleId="AppendixTitle0">
    <w:name w:val="Appendix_Title"/>
    <w:basedOn w:val="AnnexTitle0"/>
    <w:next w:val="Normalaftertitle0"/>
    <w:rsid w:val="009305C2"/>
  </w:style>
  <w:style w:type="paragraph" w:customStyle="1" w:styleId="RefTitle0">
    <w:name w:val="Ref_Title"/>
    <w:basedOn w:val="Normal"/>
    <w:next w:val="RefText0"/>
    <w:rsid w:val="009305C2"/>
    <w:pPr>
      <w:tabs>
        <w:tab w:val="left" w:pos="1985"/>
      </w:tabs>
      <w:overflowPunct/>
      <w:autoSpaceDE/>
      <w:autoSpaceDN/>
      <w:adjustRightInd/>
      <w:spacing w:before="480"/>
      <w:jc w:val="center"/>
      <w:textAlignment w:val="auto"/>
    </w:pPr>
    <w:rPr>
      <w:caps/>
    </w:rPr>
  </w:style>
  <w:style w:type="paragraph" w:customStyle="1" w:styleId="RefText0">
    <w:name w:val="Ref_Text"/>
    <w:basedOn w:val="Normal"/>
    <w:rsid w:val="009305C2"/>
    <w:pPr>
      <w:tabs>
        <w:tab w:val="left" w:pos="1985"/>
      </w:tabs>
      <w:overflowPunct/>
      <w:autoSpaceDE/>
      <w:autoSpaceDN/>
      <w:adjustRightInd/>
      <w:ind w:left="794" w:hanging="794"/>
      <w:textAlignment w:val="auto"/>
    </w:pPr>
  </w:style>
  <w:style w:type="paragraph" w:customStyle="1" w:styleId="Head">
    <w:name w:val="Head"/>
    <w:basedOn w:val="Normal"/>
    <w:rsid w:val="009305C2"/>
    <w:pPr>
      <w:tabs>
        <w:tab w:val="left" w:pos="6663"/>
      </w:tabs>
      <w:overflowPunct/>
      <w:autoSpaceDE/>
      <w:autoSpaceDN/>
      <w:adjustRightInd/>
      <w:spacing w:before="0"/>
      <w:textAlignment w:val="auto"/>
    </w:pPr>
  </w:style>
  <w:style w:type="paragraph" w:styleId="List">
    <w:name w:val="List"/>
    <w:basedOn w:val="Normal"/>
    <w:rsid w:val="009305C2"/>
    <w:pPr>
      <w:tabs>
        <w:tab w:val="left" w:pos="1701"/>
        <w:tab w:val="left" w:pos="2127"/>
      </w:tabs>
      <w:overflowPunct/>
      <w:autoSpaceDE/>
      <w:autoSpaceDN/>
      <w:adjustRightInd/>
      <w:ind w:left="2127" w:hanging="2127"/>
      <w:textAlignment w:val="auto"/>
    </w:pPr>
  </w:style>
  <w:style w:type="paragraph" w:customStyle="1" w:styleId="Infodoc">
    <w:name w:val="Infodoc"/>
    <w:basedOn w:val="Normal"/>
    <w:rsid w:val="009305C2"/>
    <w:pPr>
      <w:tabs>
        <w:tab w:val="left" w:pos="1418"/>
      </w:tabs>
      <w:overflowPunct/>
      <w:autoSpaceDE/>
      <w:autoSpaceDN/>
      <w:adjustRightInd/>
      <w:spacing w:before="0"/>
      <w:ind w:left="1418" w:hanging="1418"/>
      <w:textAlignment w:val="auto"/>
    </w:pPr>
  </w:style>
  <w:style w:type="paragraph" w:customStyle="1" w:styleId="Part">
    <w:name w:val="Part"/>
    <w:basedOn w:val="Normal"/>
    <w:rsid w:val="009305C2"/>
    <w:pPr>
      <w:tabs>
        <w:tab w:val="left" w:pos="1276"/>
        <w:tab w:val="left" w:pos="1701"/>
      </w:tabs>
      <w:overflowPunct/>
      <w:autoSpaceDE/>
      <w:autoSpaceDN/>
      <w:adjustRightInd/>
      <w:spacing w:before="200"/>
      <w:ind w:left="1701" w:hanging="1701"/>
      <w:textAlignment w:val="auto"/>
    </w:pPr>
    <w:rPr>
      <w:caps/>
    </w:rPr>
  </w:style>
  <w:style w:type="paragraph" w:customStyle="1" w:styleId="Address">
    <w:name w:val="Address"/>
    <w:basedOn w:val="Normal"/>
    <w:rsid w:val="009305C2"/>
    <w:pPr>
      <w:tabs>
        <w:tab w:val="left" w:pos="4820"/>
        <w:tab w:val="left" w:pos="5529"/>
      </w:tabs>
      <w:overflowPunct/>
      <w:autoSpaceDE/>
      <w:autoSpaceDN/>
      <w:adjustRightInd/>
      <w:ind w:left="794"/>
      <w:textAlignment w:val="auto"/>
    </w:pPr>
  </w:style>
  <w:style w:type="paragraph" w:customStyle="1" w:styleId="Keywords">
    <w:name w:val="Keywords"/>
    <w:basedOn w:val="Normal"/>
    <w:rsid w:val="009305C2"/>
    <w:pPr>
      <w:tabs>
        <w:tab w:val="left" w:pos="1985"/>
      </w:tabs>
      <w:overflowPunct/>
      <w:autoSpaceDE/>
      <w:autoSpaceDN/>
      <w:adjustRightInd/>
      <w:ind w:left="794" w:hanging="794"/>
      <w:textAlignment w:val="auto"/>
    </w:pPr>
  </w:style>
  <w:style w:type="paragraph" w:customStyle="1" w:styleId="EquationLegend0">
    <w:name w:val="Equation_Legend"/>
    <w:basedOn w:val="Normal"/>
    <w:rsid w:val="009305C2"/>
    <w:pPr>
      <w:tabs>
        <w:tab w:val="right" w:pos="1531"/>
        <w:tab w:val="left" w:pos="1701"/>
      </w:tabs>
      <w:overflowPunct/>
      <w:autoSpaceDE/>
      <w:autoSpaceDN/>
      <w:adjustRightInd/>
      <w:spacing w:before="80"/>
      <w:ind w:left="1701" w:hanging="1701"/>
      <w:textAlignment w:val="auto"/>
    </w:pPr>
  </w:style>
  <w:style w:type="paragraph" w:customStyle="1" w:styleId="meeting">
    <w:name w:val="meeting"/>
    <w:basedOn w:val="Head"/>
    <w:next w:val="Head"/>
    <w:rsid w:val="009305C2"/>
    <w:pPr>
      <w:tabs>
        <w:tab w:val="left" w:pos="7371"/>
      </w:tabs>
      <w:spacing w:after="560"/>
    </w:pPr>
  </w:style>
  <w:style w:type="paragraph" w:customStyle="1" w:styleId="listitem">
    <w:name w:val="listitem"/>
    <w:basedOn w:val="Normal"/>
    <w:rsid w:val="009305C2"/>
    <w:pPr>
      <w:tabs>
        <w:tab w:val="left" w:pos="1985"/>
      </w:tabs>
      <w:overflowPunct/>
      <w:autoSpaceDE/>
      <w:autoSpaceDN/>
      <w:adjustRightInd/>
      <w:spacing w:before="0"/>
      <w:textAlignment w:val="auto"/>
    </w:pPr>
  </w:style>
  <w:style w:type="paragraph" w:customStyle="1" w:styleId="Qlist">
    <w:name w:val="Qlist"/>
    <w:basedOn w:val="Normal"/>
    <w:rsid w:val="009305C2"/>
    <w:pPr>
      <w:tabs>
        <w:tab w:val="left" w:pos="1843"/>
      </w:tabs>
      <w:overflowPunct/>
      <w:autoSpaceDE/>
      <w:autoSpaceDN/>
      <w:adjustRightInd/>
      <w:ind w:left="2268" w:hanging="2268"/>
      <w:textAlignment w:val="auto"/>
    </w:pPr>
    <w:rPr>
      <w:b/>
    </w:rPr>
  </w:style>
  <w:style w:type="paragraph" w:customStyle="1" w:styleId="Subject">
    <w:name w:val="Subject"/>
    <w:basedOn w:val="Normal"/>
    <w:next w:val="Source"/>
    <w:rsid w:val="009305C2"/>
    <w:pPr>
      <w:overflowPunct/>
      <w:autoSpaceDE/>
      <w:autoSpaceDN/>
      <w:adjustRightInd/>
      <w:spacing w:before="0"/>
      <w:ind w:left="1134" w:hanging="1134"/>
      <w:textAlignment w:val="auto"/>
    </w:pPr>
  </w:style>
  <w:style w:type="paragraph" w:customStyle="1" w:styleId="Object">
    <w:name w:val="Object"/>
    <w:basedOn w:val="Subject"/>
    <w:next w:val="Subject"/>
    <w:rsid w:val="009305C2"/>
  </w:style>
  <w:style w:type="paragraph" w:customStyle="1" w:styleId="Data">
    <w:name w:val="Data"/>
    <w:basedOn w:val="Subject"/>
    <w:next w:val="Subject"/>
    <w:rsid w:val="009305C2"/>
  </w:style>
  <w:style w:type="paragraph" w:styleId="TOC9">
    <w:name w:val="toc 9"/>
    <w:basedOn w:val="TOC3"/>
    <w:next w:val="Normal"/>
    <w:rsid w:val="009305C2"/>
    <w:pPr>
      <w:keepLines w:val="0"/>
      <w:tabs>
        <w:tab w:val="clear" w:pos="567"/>
        <w:tab w:val="clear" w:pos="7938"/>
        <w:tab w:val="clear" w:pos="9526"/>
        <w:tab w:val="left" w:leader="dot" w:pos="8789"/>
        <w:tab w:val="right" w:pos="9639"/>
      </w:tabs>
      <w:overflowPunct/>
      <w:autoSpaceDE/>
      <w:autoSpaceDN/>
      <w:adjustRightInd/>
      <w:spacing w:before="80"/>
      <w:ind w:left="794" w:hanging="794"/>
      <w:textAlignment w:val="auto"/>
    </w:pPr>
  </w:style>
  <w:style w:type="paragraph" w:customStyle="1" w:styleId="Statement">
    <w:name w:val="Statement"/>
    <w:basedOn w:val="SpecialFooter"/>
    <w:rsid w:val="009305C2"/>
    <w:pPr>
      <w:tabs>
        <w:tab w:val="clear" w:pos="567"/>
        <w:tab w:val="clear" w:pos="1134"/>
        <w:tab w:val="clear" w:pos="1701"/>
        <w:tab w:val="clear" w:pos="2268"/>
        <w:tab w:val="clear" w:pos="2835"/>
      </w:tabs>
      <w:overflowPunct/>
      <w:autoSpaceDE/>
      <w:autoSpaceDN/>
      <w:adjustRightInd/>
      <w:textAlignment w:val="auto"/>
    </w:pPr>
    <w:rPr>
      <w:b/>
      <w:sz w:val="22"/>
      <w:u w:val="single"/>
    </w:rPr>
  </w:style>
  <w:style w:type="paragraph" w:customStyle="1" w:styleId="headingb0">
    <w:name w:val="heading_b"/>
    <w:basedOn w:val="Heading3"/>
    <w:next w:val="Normal"/>
    <w:rsid w:val="009305C2"/>
    <w:pPr>
      <w:tabs>
        <w:tab w:val="left" w:pos="2127"/>
        <w:tab w:val="left" w:pos="2410"/>
        <w:tab w:val="left" w:pos="2921"/>
        <w:tab w:val="left" w:pos="3261"/>
      </w:tabs>
      <w:overflowPunct/>
      <w:autoSpaceDE/>
      <w:autoSpaceDN/>
      <w:adjustRightInd/>
      <w:spacing w:before="160"/>
      <w:ind w:left="0" w:firstLine="0"/>
      <w:textAlignment w:val="auto"/>
      <w:outlineLvl w:val="9"/>
    </w:pPr>
  </w:style>
  <w:style w:type="paragraph" w:customStyle="1" w:styleId="headingi0">
    <w:name w:val="heading_i"/>
    <w:basedOn w:val="Heading3"/>
    <w:next w:val="Normal"/>
    <w:rsid w:val="009305C2"/>
    <w:pPr>
      <w:tabs>
        <w:tab w:val="left" w:pos="2127"/>
        <w:tab w:val="left" w:pos="2410"/>
        <w:tab w:val="left" w:pos="2921"/>
        <w:tab w:val="left" w:pos="3261"/>
      </w:tabs>
      <w:overflowPunct/>
      <w:autoSpaceDE/>
      <w:autoSpaceDN/>
      <w:adjustRightInd/>
      <w:spacing w:before="160"/>
      <w:ind w:left="0" w:firstLine="0"/>
      <w:textAlignment w:val="auto"/>
      <w:outlineLvl w:val="9"/>
    </w:pPr>
    <w:rPr>
      <w:b w:val="0"/>
      <w:i/>
    </w:rPr>
  </w:style>
  <w:style w:type="paragraph" w:customStyle="1" w:styleId="Question">
    <w:name w:val="Question_#"/>
    <w:basedOn w:val="Rec"/>
    <w:next w:val="QuestionTitle0"/>
    <w:rsid w:val="009305C2"/>
    <w:pPr>
      <w:tabs>
        <w:tab w:val="clear" w:pos="794"/>
        <w:tab w:val="clear" w:pos="1191"/>
        <w:tab w:val="clear" w:pos="1588"/>
        <w:tab w:val="clear" w:pos="1985"/>
        <w:tab w:val="center" w:pos="4849"/>
        <w:tab w:val="right" w:pos="9696"/>
      </w:tabs>
      <w:overflowPunct w:val="0"/>
      <w:autoSpaceDE w:val="0"/>
      <w:autoSpaceDN w:val="0"/>
      <w:adjustRightInd w:val="0"/>
      <w:spacing w:before="0"/>
      <w:textAlignment w:val="baseline"/>
    </w:pPr>
    <w:rPr>
      <w:rFonts w:ascii="Times" w:hAnsi="Times"/>
      <w:caps w:val="0"/>
      <w:sz w:val="20"/>
    </w:rPr>
  </w:style>
  <w:style w:type="paragraph" w:customStyle="1" w:styleId="QuestionTitle0">
    <w:name w:val="Question_Title"/>
    <w:basedOn w:val="RecTitle0"/>
    <w:next w:val="QuestionTitleRef"/>
    <w:rsid w:val="009305C2"/>
    <w:pPr>
      <w:tabs>
        <w:tab w:val="clear" w:pos="794"/>
        <w:tab w:val="clear" w:pos="1191"/>
        <w:tab w:val="clear" w:pos="1588"/>
        <w:tab w:val="clear" w:pos="1985"/>
        <w:tab w:val="center" w:pos="4849"/>
        <w:tab w:val="right" w:pos="9696"/>
      </w:tabs>
      <w:overflowPunct w:val="0"/>
      <w:autoSpaceDE w:val="0"/>
      <w:autoSpaceDN w:val="0"/>
      <w:adjustRightInd w:val="0"/>
      <w:textAlignment w:val="baseline"/>
    </w:pPr>
    <w:rPr>
      <w:rFonts w:ascii="Times" w:hAnsi="Times"/>
      <w:caps w:val="0"/>
      <w:sz w:val="18"/>
    </w:rPr>
  </w:style>
  <w:style w:type="paragraph" w:customStyle="1" w:styleId="QuestionTitleRef">
    <w:name w:val="Question_Title/Ref"/>
    <w:basedOn w:val="RecTitleRef"/>
    <w:next w:val="QuestionTitleDate"/>
    <w:rsid w:val="009305C2"/>
  </w:style>
  <w:style w:type="paragraph" w:customStyle="1" w:styleId="RecTitleRef">
    <w:name w:val="Rec_Title/Ref"/>
    <w:basedOn w:val="RecTitle0"/>
    <w:next w:val="RecTitleDate"/>
    <w:rsid w:val="009305C2"/>
    <w:pPr>
      <w:tabs>
        <w:tab w:val="clear" w:pos="794"/>
        <w:tab w:val="clear" w:pos="1191"/>
        <w:tab w:val="clear" w:pos="1588"/>
        <w:tab w:val="clear" w:pos="1985"/>
        <w:tab w:val="center" w:pos="4849"/>
        <w:tab w:val="right" w:pos="9696"/>
      </w:tabs>
      <w:overflowPunct w:val="0"/>
      <w:autoSpaceDE w:val="0"/>
      <w:autoSpaceDN w:val="0"/>
      <w:adjustRightInd w:val="0"/>
      <w:spacing w:before="136"/>
      <w:textAlignment w:val="baseline"/>
    </w:pPr>
    <w:rPr>
      <w:rFonts w:ascii="Times" w:hAnsi="Times"/>
      <w:b w:val="0"/>
      <w:caps w:val="0"/>
      <w:sz w:val="20"/>
    </w:rPr>
  </w:style>
  <w:style w:type="paragraph" w:customStyle="1" w:styleId="RecTitleDate">
    <w:name w:val="Rec_Title/Date"/>
    <w:basedOn w:val="RecTitleRef"/>
    <w:next w:val="headfoot"/>
    <w:rsid w:val="009305C2"/>
    <w:pPr>
      <w:tabs>
        <w:tab w:val="clear" w:pos="4849"/>
      </w:tabs>
      <w:jc w:val="right"/>
    </w:pPr>
  </w:style>
  <w:style w:type="paragraph" w:customStyle="1" w:styleId="headfoot">
    <w:name w:val="head_foot"/>
    <w:basedOn w:val="Normal"/>
    <w:next w:val="Normalaftertitle0"/>
    <w:rsid w:val="009305C2"/>
    <w:pPr>
      <w:spacing w:before="0"/>
      <w:jc w:val="both"/>
    </w:pPr>
    <w:rPr>
      <w:rFonts w:ascii="Times" w:hAnsi="Times"/>
      <w:color w:val="FFFFFF"/>
      <w:sz w:val="8"/>
    </w:rPr>
  </w:style>
  <w:style w:type="paragraph" w:customStyle="1" w:styleId="QuestionTitleDate">
    <w:name w:val="Question_Title/Date"/>
    <w:basedOn w:val="RecTitleDate"/>
    <w:next w:val="headfoot"/>
    <w:rsid w:val="009305C2"/>
  </w:style>
  <w:style w:type="paragraph" w:customStyle="1" w:styleId="CCI">
    <w:name w:val="CCI"/>
    <w:basedOn w:val="Normal"/>
    <w:next w:val="call0"/>
    <w:rsid w:val="009305C2"/>
    <w:pPr>
      <w:keepNext/>
      <w:keepLines/>
      <w:spacing w:before="199"/>
      <w:jc w:val="both"/>
    </w:pPr>
    <w:rPr>
      <w:rFonts w:ascii="Times" w:hAnsi="Times"/>
      <w:sz w:val="20"/>
    </w:rPr>
  </w:style>
  <w:style w:type="paragraph" w:styleId="BodyTextIndent3">
    <w:name w:val="Body Text Indent 3"/>
    <w:basedOn w:val="Normal"/>
    <w:link w:val="BodyTextIndent3Char"/>
    <w:rsid w:val="009305C2"/>
    <w:pPr>
      <w:tabs>
        <w:tab w:val="left" w:pos="567"/>
        <w:tab w:val="left" w:pos="1985"/>
      </w:tabs>
      <w:overflowPunct/>
      <w:autoSpaceDE/>
      <w:autoSpaceDN/>
      <w:adjustRightInd/>
      <w:ind w:left="1191" w:hanging="1191"/>
      <w:textAlignment w:val="auto"/>
    </w:pPr>
  </w:style>
  <w:style w:type="character" w:customStyle="1" w:styleId="BodyTextIndent3Char">
    <w:name w:val="Body Text Indent 3 Char"/>
    <w:basedOn w:val="DefaultParagraphFont"/>
    <w:link w:val="BodyTextIndent3"/>
    <w:rsid w:val="009305C2"/>
    <w:rPr>
      <w:rFonts w:ascii="Times New Roman" w:hAnsi="Times New Roman"/>
      <w:sz w:val="24"/>
      <w:lang w:val="en-GB" w:eastAsia="en-US"/>
    </w:rPr>
  </w:style>
  <w:style w:type="character" w:customStyle="1" w:styleId="CallChar">
    <w:name w:val="Call Char"/>
    <w:basedOn w:val="DefaultParagraphFont"/>
    <w:link w:val="Call"/>
    <w:rsid w:val="009305C2"/>
    <w:rPr>
      <w:rFonts w:ascii="Times New Roman" w:hAnsi="Times New Roman"/>
      <w:i/>
      <w:sz w:val="24"/>
      <w:lang w:val="en-GB" w:eastAsia="en-US"/>
    </w:rPr>
  </w:style>
  <w:style w:type="paragraph" w:customStyle="1" w:styleId="AnnexNoTitle0">
    <w:name w:val="Annex_NoTitle"/>
    <w:basedOn w:val="Normal"/>
    <w:next w:val="Normal"/>
    <w:rsid w:val="009305C2"/>
    <w:pPr>
      <w:keepNext/>
      <w:keepLines/>
      <w:tabs>
        <w:tab w:val="left" w:pos="1985"/>
      </w:tabs>
      <w:spacing w:before="480"/>
      <w:jc w:val="center"/>
    </w:pPr>
    <w:rPr>
      <w:b/>
      <w:sz w:val="28"/>
    </w:rPr>
  </w:style>
  <w:style w:type="character" w:customStyle="1" w:styleId="QuestionNoChar">
    <w:name w:val="Question_No Char"/>
    <w:basedOn w:val="DefaultParagraphFont"/>
    <w:link w:val="QuestionNo"/>
    <w:rsid w:val="009305C2"/>
    <w:rPr>
      <w:rFonts w:ascii="Times New Roman" w:hAnsi="Times New Roman"/>
      <w:caps/>
      <w:sz w:val="28"/>
      <w:lang w:val="en-GB" w:eastAsia="en-US"/>
    </w:rPr>
  </w:style>
  <w:style w:type="paragraph" w:customStyle="1" w:styleId="BodyText21">
    <w:name w:val="Body Text 21"/>
    <w:basedOn w:val="Normal"/>
    <w:rsid w:val="009305C2"/>
    <w:pPr>
      <w:tabs>
        <w:tab w:val="left" w:pos="851"/>
        <w:tab w:val="left" w:pos="1985"/>
      </w:tabs>
      <w:spacing w:before="136"/>
      <w:ind w:left="851" w:hanging="851"/>
    </w:pPr>
  </w:style>
  <w:style w:type="paragraph" w:styleId="NormalWeb">
    <w:name w:val="Normal (Web)"/>
    <w:basedOn w:val="Normal"/>
    <w:rsid w:val="009305C2"/>
    <w:pPr>
      <w:overflowPunct/>
      <w:autoSpaceDE/>
      <w:autoSpaceDN/>
      <w:adjustRightInd/>
      <w:spacing w:before="100" w:beforeAutospacing="1" w:after="100" w:afterAutospacing="1"/>
      <w:textAlignment w:val="auto"/>
    </w:pPr>
    <w:rPr>
      <w:rFonts w:eastAsia="MS Mincho"/>
      <w:color w:val="000000"/>
      <w:szCs w:val="24"/>
      <w:lang w:val="en-AU" w:eastAsia="ja-JP"/>
    </w:rPr>
  </w:style>
  <w:style w:type="paragraph" w:customStyle="1" w:styleId="BodyText">
    <w:name w:val="BodyText"/>
    <w:basedOn w:val="Normal"/>
    <w:rsid w:val="009305C2"/>
    <w:pPr>
      <w:spacing w:before="240"/>
    </w:pPr>
    <w:rPr>
      <w:lang w:val="en-US"/>
    </w:rPr>
  </w:style>
  <w:style w:type="character" w:customStyle="1" w:styleId="Artdef0">
    <w:name w:val="Art#_def"/>
    <w:basedOn w:val="DefaultParagraphFont"/>
    <w:rsid w:val="009305C2"/>
    <w:rPr>
      <w:b/>
      <w:sz w:val="20"/>
    </w:rPr>
  </w:style>
  <w:style w:type="paragraph" w:styleId="BodyText0">
    <w:name w:val="Body Text"/>
    <w:basedOn w:val="Normal"/>
    <w:link w:val="BodyTextChar"/>
    <w:rsid w:val="009305C2"/>
    <w:pPr>
      <w:tabs>
        <w:tab w:val="left" w:pos="1985"/>
      </w:tabs>
      <w:overflowPunct/>
      <w:autoSpaceDE/>
      <w:autoSpaceDN/>
      <w:adjustRightInd/>
      <w:spacing w:after="120"/>
      <w:textAlignment w:val="auto"/>
    </w:pPr>
  </w:style>
  <w:style w:type="character" w:customStyle="1" w:styleId="BodyTextChar">
    <w:name w:val="Body Text Char"/>
    <w:basedOn w:val="DefaultParagraphFont"/>
    <w:link w:val="BodyText0"/>
    <w:rsid w:val="009305C2"/>
    <w:rPr>
      <w:rFonts w:ascii="Times New Roman" w:hAnsi="Times New Roman"/>
      <w:sz w:val="24"/>
      <w:lang w:val="en-GB" w:eastAsia="en-US"/>
    </w:rPr>
  </w:style>
  <w:style w:type="character" w:styleId="Hyperlink">
    <w:name w:val="Hyperlink"/>
    <w:basedOn w:val="DefaultParagraphFont"/>
    <w:rsid w:val="009305C2"/>
    <w:rPr>
      <w:rFonts w:ascii="Trebuchet MS" w:hAnsi="Trebuchet MS" w:hint="default"/>
      <w:strike w:val="0"/>
      <w:dstrike w:val="0"/>
      <w:color w:val="000066"/>
      <w:u w:val="single"/>
      <w:effect w:val="none"/>
    </w:rPr>
  </w:style>
  <w:style w:type="character" w:styleId="Strong">
    <w:name w:val="Strong"/>
    <w:basedOn w:val="DefaultParagraphFont"/>
    <w:qFormat/>
    <w:rsid w:val="009305C2"/>
    <w:rPr>
      <w:b/>
      <w:bCs/>
    </w:rPr>
  </w:style>
  <w:style w:type="character" w:styleId="FollowedHyperlink">
    <w:name w:val="FollowedHyperlink"/>
    <w:basedOn w:val="DefaultParagraphFont"/>
    <w:rsid w:val="009305C2"/>
    <w:rPr>
      <w:color w:val="800080"/>
      <w:u w:val="single"/>
    </w:rPr>
  </w:style>
  <w:style w:type="paragraph" w:customStyle="1" w:styleId="Char1CharChar1Char">
    <w:name w:val="Char1 Char Char1 Char"/>
    <w:basedOn w:val="Normal"/>
    <w:rsid w:val="009305C2"/>
    <w:pPr>
      <w:tabs>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styleId="EndnoteText">
    <w:name w:val="endnote text"/>
    <w:basedOn w:val="Normal"/>
    <w:link w:val="EndnoteTextChar"/>
    <w:rsid w:val="009305C2"/>
    <w:pPr>
      <w:spacing w:before="0"/>
    </w:pPr>
    <w:rPr>
      <w:sz w:val="20"/>
    </w:rPr>
  </w:style>
  <w:style w:type="character" w:customStyle="1" w:styleId="EndnoteTextChar">
    <w:name w:val="Endnote Text Char"/>
    <w:basedOn w:val="DefaultParagraphFont"/>
    <w:link w:val="EndnoteText"/>
    <w:rsid w:val="009305C2"/>
    <w:rPr>
      <w:rFonts w:ascii="Times New Roman" w:hAnsi="Times New Roman"/>
      <w:lang w:val="en-GB" w:eastAsia="en-US"/>
    </w:rPr>
  </w:style>
  <w:style w:type="paragraph" w:customStyle="1" w:styleId="Char1CharChar1Char0">
    <w:name w:val="Char1 Char Char1 Char"/>
    <w:basedOn w:val="Normal"/>
    <w:rsid w:val="00245923"/>
    <w:pPr>
      <w:tabs>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customStyle="1" w:styleId="AnnexNotitleChar">
    <w:name w:val="Annex_No &amp; title Char"/>
    <w:basedOn w:val="DefaultParagraphFont"/>
    <w:link w:val="AnnexNotitle"/>
    <w:rsid w:val="00245923"/>
    <w:rPr>
      <w:rFonts w:ascii="Times New Roman" w:hAnsi="Times New Roman"/>
      <w:b/>
      <w:sz w:val="28"/>
      <w:lang w:val="en-GB" w:eastAsia="en-US"/>
    </w:rPr>
  </w:style>
  <w:style w:type="paragraph" w:customStyle="1" w:styleId="Callkaiti">
    <w:name w:val="Call kaiti"/>
    <w:basedOn w:val="Call"/>
    <w:rsid w:val="00245923"/>
    <w:pPr>
      <w:tabs>
        <w:tab w:val="left" w:pos="1985"/>
      </w:tabs>
      <w:ind w:left="794"/>
    </w:pPr>
    <w:rPr>
      <w:rFonts w:eastAsia="STKaiti"/>
      <w:i w:val="0"/>
      <w:iCs/>
      <w:lang w:eastAsia="zh-CN"/>
    </w:rPr>
  </w:style>
  <w:style w:type="character" w:customStyle="1" w:styleId="NormalaftertitleChar0">
    <w:name w:val="Normal after title Char"/>
    <w:basedOn w:val="DefaultParagraphFont"/>
    <w:link w:val="Normalaftertitle0"/>
    <w:rsid w:val="00245923"/>
    <w:rPr>
      <w:rFonts w:ascii="Times New Roman" w:hAnsi="Times New Roman"/>
      <w:sz w:val="24"/>
      <w:lang w:val="en-GB" w:eastAsia="en-US"/>
    </w:rPr>
  </w:style>
  <w:style w:type="character" w:customStyle="1" w:styleId="CharChar">
    <w:name w:val="Char Char"/>
    <w:basedOn w:val="DefaultParagraphFont"/>
    <w:rsid w:val="00245923"/>
    <w:rPr>
      <w:rFonts w:eastAsia="SimSun"/>
      <w:sz w:val="22"/>
      <w:lang w:val="en-GB" w:eastAsia="en-US" w:bidi="ar-SA"/>
    </w:rPr>
  </w:style>
  <w:style w:type="paragraph" w:customStyle="1" w:styleId="Char1CharChar1Char1">
    <w:name w:val="Char1 Char Char1 Char"/>
    <w:basedOn w:val="Normal"/>
    <w:rsid w:val="00844454"/>
    <w:pPr>
      <w:tabs>
        <w:tab w:val="clear" w:pos="794"/>
        <w:tab w:val="clear" w:pos="1191"/>
        <w:tab w:val="clear" w:pos="1588"/>
        <w:tab w:val="clear" w:pos="192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customStyle="1" w:styleId="CharChar0">
    <w:name w:val="Char Char"/>
    <w:basedOn w:val="DefaultParagraphFont"/>
    <w:rsid w:val="00F02F8E"/>
    <w:rPr>
      <w:rFonts w:eastAsia="SimSun"/>
      <w:sz w:val="22"/>
      <w:lang w:val="en-GB" w:eastAsia="en-US" w:bidi="ar-SA"/>
    </w:rPr>
  </w:style>
  <w:style w:type="character" w:customStyle="1" w:styleId="enumlev1Char">
    <w:name w:val="enumlev1 Char"/>
    <w:link w:val="enumlev1"/>
    <w:rsid w:val="00F02F8E"/>
    <w:rPr>
      <w:rFonts w:ascii="Times New Roman" w:hAnsi="Times New Roman"/>
      <w:sz w:val="24"/>
      <w:lang w:val="en-GB" w:eastAsia="en-US"/>
    </w:rPr>
  </w:style>
  <w:style w:type="character" w:customStyle="1" w:styleId="QuestiontitleChar">
    <w:name w:val="Question_title Char"/>
    <w:basedOn w:val="DefaultParagraphFont"/>
    <w:link w:val="Questiontitle"/>
    <w:rsid w:val="003761CA"/>
    <w:rPr>
      <w:rFonts w:ascii="Times New Roman Bold" w:hAnsi="Times New Roman Bold"/>
      <w:b/>
      <w:sz w:val="28"/>
      <w:lang w:val="en-GB" w:eastAsia="en-US"/>
    </w:rPr>
  </w:style>
  <w:style w:type="character" w:customStyle="1" w:styleId="NormalaftertitleChar">
    <w:name w:val="Normal_after_title Char"/>
    <w:basedOn w:val="DefaultParagraphFont"/>
    <w:link w:val="Normalaftertitle"/>
    <w:rsid w:val="003761CA"/>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D16C85-7251-4A08-B074-EDE4D4E21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Template>
  <TotalTime>2</TotalTime>
  <Pages>2</Pages>
  <Words>784</Words>
  <Characters>127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fernandv</dc:creator>
  <cp:keywords/>
  <dc:description/>
  <cp:lastModifiedBy>bossona</cp:lastModifiedBy>
  <cp:revision>3</cp:revision>
  <cp:lastPrinted>2011-03-31T07:46:00Z</cp:lastPrinted>
  <dcterms:created xsi:type="dcterms:W3CDTF">2012-06-07T14:57:00Z</dcterms:created>
  <dcterms:modified xsi:type="dcterms:W3CDTF">2012-06-11T11:47:00Z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