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F8E" w:rsidRPr="00050B59" w:rsidRDefault="00F02F8E" w:rsidP="00F02F8E">
      <w:pPr>
        <w:pStyle w:val="QuestionNoBR"/>
        <w:rPr>
          <w:lang w:eastAsia="zh-CN"/>
        </w:rPr>
      </w:pPr>
      <w:r w:rsidRPr="00050B59">
        <w:rPr>
          <w:lang w:eastAsia="zh-CN"/>
        </w:rPr>
        <w:t>ITU-r</w:t>
      </w:r>
      <w:r>
        <w:rPr>
          <w:rFonts w:hint="eastAsia"/>
          <w:lang w:eastAsia="zh-CN"/>
        </w:rPr>
        <w:t>第</w:t>
      </w:r>
      <w:r w:rsidRPr="00050B59">
        <w:rPr>
          <w:lang w:eastAsia="zh-CN"/>
        </w:rPr>
        <w:t>15-</w:t>
      </w:r>
      <w:r>
        <w:rPr>
          <w:lang w:eastAsia="zh-CN"/>
        </w:rPr>
        <w:t>2</w:t>
      </w:r>
      <w:r w:rsidRPr="00050B59">
        <w:rPr>
          <w:lang w:eastAsia="zh-CN"/>
        </w:rPr>
        <w:t>/6</w:t>
      </w:r>
      <w:r>
        <w:rPr>
          <w:rFonts w:hint="eastAsia"/>
          <w:lang w:eastAsia="zh-CN"/>
        </w:rPr>
        <w:t>号课题</w:t>
      </w:r>
      <w:r w:rsidR="00163A45">
        <w:rPr>
          <w:rStyle w:val="FootnoteReference"/>
          <w:lang w:eastAsia="zh-CN"/>
        </w:rPr>
        <w:footnoteReference w:customMarkFollows="1" w:id="1"/>
        <w:t>1</w:t>
      </w:r>
      <w:r w:rsidR="00CB326F">
        <w:rPr>
          <w:lang w:eastAsia="zh-CN"/>
        </w:rPr>
        <w:t xml:space="preserve">, </w:t>
      </w:r>
      <w:r w:rsidR="00CB326F" w:rsidRPr="00CB326F">
        <w:rPr>
          <w:rStyle w:val="FootnoteReference"/>
          <w:lang w:eastAsia="zh-CN"/>
        </w:rPr>
        <w:footnoteReference w:customMarkFollows="1" w:id="2"/>
        <w:sym w:font="Symbol" w:char="F02A"/>
      </w:r>
    </w:p>
    <w:p w:rsidR="00F02F8E" w:rsidRPr="00050B59" w:rsidRDefault="00F02F8E" w:rsidP="00F02F8E">
      <w:pPr>
        <w:pStyle w:val="Questiontitle"/>
        <w:rPr>
          <w:lang w:eastAsia="zh-CN"/>
        </w:rPr>
      </w:pPr>
      <w:r>
        <w:rPr>
          <w:rFonts w:hint="eastAsia"/>
          <w:lang w:val="en-US" w:eastAsia="zh-CN"/>
        </w:rPr>
        <w:t>大屏幕数字映像</w:t>
      </w:r>
      <w:r w:rsidRPr="004930B7">
        <w:rPr>
          <w:rFonts w:hint="eastAsia"/>
          <w:spacing w:val="-8"/>
          <w:lang w:val="en-US" w:eastAsia="zh-CN"/>
        </w:rPr>
        <w:t>（</w:t>
      </w:r>
      <w:r w:rsidRPr="004930B7">
        <w:rPr>
          <w:spacing w:val="-8"/>
          <w:lang w:eastAsia="zh-CN"/>
        </w:rPr>
        <w:t>LSDI</w:t>
      </w:r>
      <w:r w:rsidRPr="004930B7">
        <w:rPr>
          <w:rFonts w:hint="eastAsia"/>
          <w:spacing w:val="-12"/>
          <w:lang w:eastAsia="zh-CN"/>
        </w:rPr>
        <w:t>）</w:t>
      </w:r>
      <w:r w:rsidR="00163A45">
        <w:rPr>
          <w:rStyle w:val="FootnoteReference"/>
          <w:lang w:eastAsia="zh-CN"/>
        </w:rPr>
        <w:footnoteReference w:customMarkFollows="1" w:id="3"/>
        <w:t>2</w:t>
      </w:r>
    </w:p>
    <w:p w:rsidR="00F02F8E" w:rsidRPr="000960A9" w:rsidRDefault="00F02F8E" w:rsidP="00F02F8E">
      <w:pPr>
        <w:pStyle w:val="Questiondate"/>
        <w:rPr>
          <w:szCs w:val="22"/>
          <w:lang w:val="en-US" w:eastAsia="zh-CN"/>
        </w:rPr>
      </w:pPr>
      <w:r>
        <w:rPr>
          <w:rFonts w:hint="eastAsia"/>
          <w:szCs w:val="22"/>
          <w:lang w:val="en-US" w:eastAsia="zh-CN"/>
        </w:rPr>
        <w:t>（</w:t>
      </w:r>
      <w:r w:rsidRPr="000960A9">
        <w:rPr>
          <w:szCs w:val="22"/>
          <w:lang w:val="en-US" w:eastAsia="zh-CN"/>
        </w:rPr>
        <w:t>2002-2003-2007</w:t>
      </w:r>
      <w:r>
        <w:rPr>
          <w:rFonts w:hint="eastAsia"/>
          <w:szCs w:val="22"/>
          <w:lang w:val="en-US" w:eastAsia="zh-CN"/>
        </w:rPr>
        <w:t>年）</w:t>
      </w:r>
    </w:p>
    <w:p w:rsidR="00F02F8E" w:rsidRDefault="00F02F8E" w:rsidP="00F02F8E">
      <w:pPr>
        <w:rPr>
          <w:lang w:eastAsia="zh-CN"/>
        </w:rPr>
      </w:pPr>
    </w:p>
    <w:p w:rsidR="00F02F8E" w:rsidRDefault="00F02F8E" w:rsidP="00F02F8E">
      <w:pPr>
        <w:pStyle w:val="Normalaftertitle0"/>
        <w:rPr>
          <w:lang w:eastAsia="zh-CN"/>
        </w:rPr>
      </w:pPr>
      <w:r>
        <w:rPr>
          <w:rFonts w:hint="eastAsia"/>
          <w:lang w:eastAsia="zh-CN"/>
        </w:rPr>
        <w:t>国际电联无线电通信全会，</w:t>
      </w:r>
    </w:p>
    <w:p w:rsidR="00F02F8E" w:rsidRDefault="00F02F8E" w:rsidP="00F02F8E">
      <w:pPr>
        <w:pStyle w:val="Callkaiti"/>
        <w:rPr>
          <w:lang w:val="en-US"/>
        </w:rPr>
      </w:pPr>
      <w:r>
        <w:rPr>
          <w:lang w:val="en-US"/>
        </w:rPr>
        <w:t>考虑到</w:t>
      </w:r>
    </w:p>
    <w:p w:rsidR="00F02F8E" w:rsidRDefault="00F02F8E" w:rsidP="00F02F8E">
      <w:pPr>
        <w:rPr>
          <w:lang w:val="en-US" w:eastAsia="zh-CN"/>
        </w:rPr>
      </w:pPr>
      <w:r w:rsidRPr="00163A45">
        <w:rPr>
          <w:i/>
          <w:iCs/>
          <w:lang w:val="en-US" w:eastAsia="zh-CN"/>
        </w:rPr>
        <w:t>a)</w:t>
      </w:r>
      <w:r>
        <w:rPr>
          <w:lang w:val="en-US" w:eastAsia="zh-CN"/>
        </w:rPr>
        <w:tab/>
      </w:r>
      <w:r>
        <w:rPr>
          <w:rFonts w:hint="eastAsia"/>
          <w:lang w:val="en-US" w:eastAsia="zh-CN"/>
        </w:rPr>
        <w:t>甚高分辨率，</w:t>
      </w:r>
      <w:r>
        <w:rPr>
          <w:rFonts w:hint="eastAsia"/>
          <w:lang w:val="en-US" w:eastAsia="zh-CN"/>
        </w:rPr>
        <w:t>LSDI</w:t>
      </w:r>
      <w:r>
        <w:rPr>
          <w:rFonts w:hint="eastAsia"/>
          <w:lang w:val="en-US" w:eastAsia="zh-CN"/>
        </w:rPr>
        <w:t>正被引入一些国家，由此，为戏剧、演出、体育赛事、音乐会、文化节目等以电子或胶片拍摄的照片可以在影院、礼堂和其他装备有数字图像处理设备的场所以高分辨率的质量传送并展示；</w:t>
      </w:r>
    </w:p>
    <w:p w:rsidR="00F02F8E" w:rsidRPr="009F4189" w:rsidRDefault="00F02F8E" w:rsidP="00F02F8E">
      <w:pPr>
        <w:tabs>
          <w:tab w:val="left" w:pos="6237"/>
        </w:tabs>
        <w:rPr>
          <w:lang w:val="en-US" w:eastAsia="zh-CN"/>
        </w:rPr>
      </w:pPr>
      <w:r w:rsidRPr="00163A45">
        <w:rPr>
          <w:i/>
          <w:iCs/>
          <w:lang w:val="en-US" w:eastAsia="zh-CN"/>
        </w:rPr>
        <w:t>b)</w:t>
      </w:r>
      <w:r w:rsidRPr="009F4189">
        <w:rPr>
          <w:lang w:val="en-US" w:eastAsia="zh-CN"/>
        </w:rPr>
        <w:tab/>
      </w:r>
      <w:r>
        <w:rPr>
          <w:rFonts w:hint="eastAsia"/>
          <w:lang w:val="en-US" w:eastAsia="zh-CN"/>
        </w:rPr>
        <w:t>这一做法有产出与此前质量相同或优于此前图片的优质图片的潜力，并使节目以不同数字的形式向大量观众传送成为可能；</w:t>
      </w:r>
    </w:p>
    <w:p w:rsidR="00F02F8E" w:rsidRPr="009F4189" w:rsidRDefault="00F02F8E" w:rsidP="00F02F8E">
      <w:pPr>
        <w:tabs>
          <w:tab w:val="left" w:pos="6237"/>
        </w:tabs>
        <w:rPr>
          <w:lang w:val="en-US" w:eastAsia="zh-CN"/>
        </w:rPr>
      </w:pPr>
      <w:r w:rsidRPr="00163A45">
        <w:rPr>
          <w:i/>
          <w:iCs/>
          <w:lang w:val="en-US" w:eastAsia="zh-CN"/>
        </w:rPr>
        <w:t>c)</w:t>
      </w:r>
      <w:r w:rsidRPr="009F4189">
        <w:rPr>
          <w:lang w:val="en-US" w:eastAsia="zh-CN"/>
        </w:rPr>
        <w:tab/>
      </w:r>
      <w:r>
        <w:rPr>
          <w:rFonts w:hint="eastAsia"/>
          <w:lang w:val="en-US" w:eastAsia="zh-CN"/>
        </w:rPr>
        <w:t>报告说，这一做法也使包括小型、欠发达市场在内的制作</w:t>
      </w:r>
      <w:r>
        <w:rPr>
          <w:rFonts w:hint="eastAsia"/>
          <w:lang w:val="en-US" w:eastAsia="zh-CN"/>
        </w:rPr>
        <w:t>/</w:t>
      </w:r>
      <w:r>
        <w:rPr>
          <w:rFonts w:hint="eastAsia"/>
          <w:lang w:val="en-US" w:eastAsia="zh-CN"/>
        </w:rPr>
        <w:t>后期制作和传送更快、成本更低，带来了显著的利益；</w:t>
      </w:r>
    </w:p>
    <w:p w:rsidR="00F02F8E" w:rsidRDefault="00F02F8E" w:rsidP="00F02F8E">
      <w:pPr>
        <w:rPr>
          <w:lang w:val="en-US" w:eastAsia="zh-CN"/>
        </w:rPr>
      </w:pPr>
      <w:r w:rsidRPr="00163A45">
        <w:rPr>
          <w:i/>
          <w:iCs/>
          <w:lang w:val="en-US" w:eastAsia="zh-CN"/>
        </w:rPr>
        <w:t>d)</w:t>
      </w:r>
      <w:r>
        <w:rPr>
          <w:lang w:val="en-US" w:eastAsia="zh-CN"/>
        </w:rPr>
        <w:tab/>
      </w:r>
      <w:r>
        <w:rPr>
          <w:rFonts w:hint="eastAsia"/>
          <w:lang w:val="en-US" w:eastAsia="zh-CN"/>
        </w:rPr>
        <w:t>几家国际制造商制造了高分辨率、明亮、大屏幕投影设备；</w:t>
      </w:r>
    </w:p>
    <w:p w:rsidR="00F02F8E" w:rsidRDefault="00F02F8E" w:rsidP="00F02F8E">
      <w:pPr>
        <w:rPr>
          <w:lang w:val="en-US" w:eastAsia="zh-CN"/>
        </w:rPr>
      </w:pPr>
      <w:r w:rsidRPr="00163A45">
        <w:rPr>
          <w:i/>
          <w:iCs/>
          <w:lang w:val="en-US" w:eastAsia="zh-CN"/>
        </w:rPr>
        <w:t>e)</w:t>
      </w:r>
      <w:r>
        <w:rPr>
          <w:lang w:val="en-US" w:eastAsia="zh-CN"/>
        </w:rPr>
        <w:tab/>
      </w:r>
      <w:r>
        <w:rPr>
          <w:rFonts w:hint="eastAsia"/>
          <w:lang w:val="en-US" w:eastAsia="zh-CN"/>
        </w:rPr>
        <w:t>制定一个统一或兼容的节目录制、主控、交流、传送和展示技术标准等级，并与为其它应用设立的节目录制、主控</w:t>
      </w:r>
      <w:r w:rsidR="00163A45">
        <w:rPr>
          <w:rStyle w:val="FootnoteReference"/>
          <w:lang w:val="en-US" w:eastAsia="zh-CN"/>
        </w:rPr>
        <w:footnoteReference w:customMarkFollows="1" w:id="4"/>
        <w:t>3</w:t>
      </w:r>
      <w:r>
        <w:rPr>
          <w:rFonts w:hint="eastAsia"/>
          <w:lang w:val="en-US" w:eastAsia="zh-CN"/>
        </w:rPr>
        <w:t>、交流和传送相协调是有益的，因为这有助于国际节目的交流；</w:t>
      </w:r>
    </w:p>
    <w:p w:rsidR="00F02F8E" w:rsidRDefault="00F02F8E" w:rsidP="00F02F8E">
      <w:pPr>
        <w:rPr>
          <w:lang w:val="en-US" w:eastAsia="zh-CN"/>
        </w:rPr>
      </w:pPr>
      <w:r w:rsidRPr="00163A45">
        <w:rPr>
          <w:i/>
          <w:iCs/>
          <w:lang w:val="en-US" w:eastAsia="zh-CN"/>
        </w:rPr>
        <w:t>f)</w:t>
      </w:r>
      <w:r>
        <w:rPr>
          <w:lang w:val="en-US" w:eastAsia="zh-CN"/>
        </w:rPr>
        <w:tab/>
      </w:r>
      <w:r>
        <w:rPr>
          <w:rFonts w:hint="eastAsia"/>
          <w:lang w:val="en-US" w:eastAsia="zh-CN"/>
        </w:rPr>
        <w:t>在以层次或分层方法为基础的</w:t>
      </w:r>
      <w:r>
        <w:rPr>
          <w:lang w:val="en-US" w:eastAsia="zh-CN"/>
        </w:rPr>
        <w:t>ITU-R</w:t>
      </w:r>
      <w:r>
        <w:rPr>
          <w:rFonts w:hint="eastAsia"/>
          <w:lang w:val="en-US" w:eastAsia="zh-CN"/>
        </w:rPr>
        <w:t>第</w:t>
      </w:r>
      <w:r>
        <w:rPr>
          <w:rFonts w:hint="eastAsia"/>
          <w:lang w:val="en-US" w:eastAsia="zh-CN"/>
        </w:rPr>
        <w:t>40/6</w:t>
      </w:r>
      <w:r>
        <w:rPr>
          <w:rFonts w:hint="eastAsia"/>
          <w:lang w:val="en-US" w:eastAsia="zh-CN"/>
        </w:rPr>
        <w:t>号课题中，</w:t>
      </w:r>
      <w:r>
        <w:rPr>
          <w:lang w:val="en-US" w:eastAsia="zh-CN"/>
        </w:rPr>
        <w:t>ITU-R</w:t>
      </w:r>
      <w:r>
        <w:rPr>
          <w:rFonts w:hint="eastAsia"/>
          <w:lang w:val="en-US" w:eastAsia="zh-CN"/>
        </w:rPr>
        <w:t>一直在研究</w:t>
      </w:r>
      <w:r>
        <w:rPr>
          <w:lang w:eastAsia="zh-CN"/>
        </w:rPr>
        <w:t>极高分辨率图像</w:t>
      </w:r>
      <w:r>
        <w:rPr>
          <w:rFonts w:hint="eastAsia"/>
          <w:lang w:eastAsia="zh-CN"/>
        </w:rPr>
        <w:t>；</w:t>
      </w:r>
    </w:p>
    <w:p w:rsidR="00F02F8E" w:rsidRDefault="00F02F8E" w:rsidP="00F02F8E">
      <w:pPr>
        <w:rPr>
          <w:lang w:val="en-US" w:eastAsia="zh-CN"/>
        </w:rPr>
      </w:pPr>
      <w:r w:rsidRPr="00163A45">
        <w:rPr>
          <w:i/>
          <w:iCs/>
          <w:lang w:val="en-US" w:eastAsia="zh-CN"/>
        </w:rPr>
        <w:t>g)</w:t>
      </w:r>
      <w:r>
        <w:rPr>
          <w:lang w:val="en-US" w:eastAsia="zh-CN"/>
        </w:rPr>
        <w:tab/>
      </w:r>
      <w:r>
        <w:rPr>
          <w:rFonts w:hint="eastAsia"/>
          <w:lang w:val="en-US" w:eastAsia="zh-CN"/>
        </w:rPr>
        <w:t>数字技术的引入使广播和电信数据频道不断融合，这样，目前数字节目的二级分送也有可能以实时和非实时、与节目相关和无关的方式，向大众、个人接收者或团体接收者发送数字分组数据；</w:t>
      </w:r>
    </w:p>
    <w:p w:rsidR="00F02F8E" w:rsidRDefault="00F02F8E" w:rsidP="00F02F8E">
      <w:pPr>
        <w:rPr>
          <w:lang w:val="en-US" w:eastAsia="zh-CN"/>
        </w:rPr>
      </w:pPr>
      <w:r>
        <w:rPr>
          <w:lang w:val="en-US" w:eastAsia="zh-CN"/>
        </w:rPr>
        <w:br w:type="page"/>
      </w:r>
      <w:r w:rsidRPr="00163A45">
        <w:rPr>
          <w:i/>
          <w:iCs/>
          <w:lang w:val="en-US" w:eastAsia="zh-CN"/>
        </w:rPr>
        <w:lastRenderedPageBreak/>
        <w:t>h)</w:t>
      </w:r>
      <w:r>
        <w:rPr>
          <w:lang w:val="en-US" w:eastAsia="zh-CN"/>
        </w:rPr>
        <w:tab/>
      </w:r>
      <w:r>
        <w:rPr>
          <w:rFonts w:hint="eastAsia"/>
          <w:lang w:val="en-US" w:eastAsia="zh-CN"/>
        </w:rPr>
        <w:t>从监管的角度来看，国际电联《组织法》（</w:t>
      </w:r>
      <w:r>
        <w:rPr>
          <w:lang w:val="en-US" w:eastAsia="zh-CN"/>
        </w:rPr>
        <w:t>CS/A.1010</w:t>
      </w:r>
      <w:r>
        <w:rPr>
          <w:rFonts w:hint="eastAsia"/>
          <w:lang w:val="en-US" w:eastAsia="zh-CN"/>
        </w:rPr>
        <w:t>）</w:t>
      </w:r>
      <w:r w:rsidR="00163A45">
        <w:rPr>
          <w:rStyle w:val="FootnoteReference"/>
          <w:lang w:val="en-US" w:eastAsia="zh-CN"/>
        </w:rPr>
        <w:footnoteReference w:customMarkFollows="1" w:id="5"/>
        <w:t>4</w:t>
      </w:r>
      <w:r>
        <w:rPr>
          <w:lang w:val="en-US" w:eastAsia="zh-CN"/>
        </w:rPr>
        <w:t xml:space="preserve"> </w:t>
      </w:r>
      <w:r>
        <w:rPr>
          <w:rFonts w:hint="eastAsia"/>
          <w:lang w:val="en-US" w:eastAsia="zh-CN"/>
        </w:rPr>
        <w:t>中包括的广播的定义没有对实时和非实时业务传送、互动和非互动节目、声音、电视和其他内容类型、以及模拟、数字或数字分组传送进行区分；</w:t>
      </w:r>
    </w:p>
    <w:p w:rsidR="00F02F8E" w:rsidRDefault="00F02F8E" w:rsidP="00F02F8E">
      <w:pPr>
        <w:rPr>
          <w:lang w:val="en-US" w:eastAsia="zh-CN"/>
        </w:rPr>
      </w:pPr>
      <w:r w:rsidRPr="00163A45">
        <w:rPr>
          <w:i/>
          <w:iCs/>
          <w:lang w:val="en-US" w:eastAsia="zh-CN"/>
        </w:rPr>
        <w:t>j)</w:t>
      </w:r>
      <w:r>
        <w:rPr>
          <w:lang w:val="en-US" w:eastAsia="zh-CN"/>
        </w:rPr>
        <w:tab/>
      </w:r>
      <w:r>
        <w:rPr>
          <w:rFonts w:hint="eastAsia"/>
          <w:lang w:val="en-US" w:eastAsia="zh-CN"/>
        </w:rPr>
        <w:t>根据</w:t>
      </w:r>
      <w:r>
        <w:rPr>
          <w:rFonts w:hint="eastAsia"/>
          <w:lang w:val="en-US" w:eastAsia="zh-CN"/>
        </w:rPr>
        <w:t>ITU-R</w:t>
      </w:r>
      <w:r>
        <w:rPr>
          <w:rFonts w:hint="eastAsia"/>
          <w:lang w:val="en-US" w:eastAsia="zh-CN"/>
        </w:rPr>
        <w:t>第</w:t>
      </w:r>
      <w:r>
        <w:rPr>
          <w:lang w:val="en-US" w:eastAsia="zh-CN"/>
        </w:rPr>
        <w:t>4-4</w:t>
      </w:r>
      <w:r w:rsidR="00163A45">
        <w:rPr>
          <w:rStyle w:val="FootnoteReference"/>
          <w:lang w:val="en-US" w:eastAsia="zh-CN"/>
        </w:rPr>
        <w:footnoteReference w:customMarkFollows="1" w:id="6"/>
        <w:t>5</w:t>
      </w:r>
      <w:r>
        <w:rPr>
          <w:rFonts w:hint="eastAsia"/>
          <w:lang w:val="en-US" w:eastAsia="zh-CN"/>
        </w:rPr>
        <w:t>号决议的规定，</w:t>
      </w:r>
      <w:r>
        <w:rPr>
          <w:rFonts w:hint="eastAsia"/>
          <w:lang w:val="en-US" w:eastAsia="zh-CN"/>
        </w:rPr>
        <w:t>LSDI</w:t>
      </w:r>
      <w:r>
        <w:rPr>
          <w:rFonts w:hint="eastAsia"/>
          <w:lang w:val="en-US" w:eastAsia="zh-CN"/>
        </w:rPr>
        <w:t>的各个方面都包括在第</w:t>
      </w:r>
      <w:r>
        <w:rPr>
          <w:rFonts w:hint="eastAsia"/>
          <w:lang w:val="en-US" w:eastAsia="zh-CN"/>
        </w:rPr>
        <w:t>6</w:t>
      </w:r>
      <w:r>
        <w:rPr>
          <w:rFonts w:hint="eastAsia"/>
          <w:lang w:val="en-US" w:eastAsia="zh-CN"/>
        </w:rPr>
        <w:t>研究组的研究范围中，如：</w:t>
      </w:r>
    </w:p>
    <w:p w:rsidR="00F02F8E" w:rsidRDefault="00F02F8E" w:rsidP="00F02F8E">
      <w:pPr>
        <w:pStyle w:val="enumlev1"/>
        <w:rPr>
          <w:lang w:val="en-US" w:eastAsia="zh-CN"/>
        </w:rPr>
      </w:pPr>
      <w:r>
        <w:rPr>
          <w:lang w:val="en-US" w:eastAsia="zh-CN"/>
        </w:rPr>
        <w:t>–</w:t>
      </w:r>
      <w:r>
        <w:rPr>
          <w:lang w:val="en-US" w:eastAsia="zh-CN"/>
        </w:rPr>
        <w:tab/>
      </w:r>
      <w:r>
        <w:rPr>
          <w:rFonts w:hint="eastAsia"/>
          <w:lang w:val="en-US" w:eastAsia="zh-CN"/>
        </w:rPr>
        <w:t>采样、制作、后期制作和主控；</w:t>
      </w:r>
    </w:p>
    <w:p w:rsidR="00F02F8E" w:rsidRDefault="00F02F8E" w:rsidP="00F02F8E">
      <w:pPr>
        <w:pStyle w:val="enumlev1"/>
        <w:rPr>
          <w:lang w:val="en-US" w:eastAsia="zh-CN"/>
        </w:rPr>
      </w:pPr>
      <w:r>
        <w:rPr>
          <w:lang w:val="en-US" w:eastAsia="zh-CN"/>
        </w:rPr>
        <w:t>–</w:t>
      </w:r>
      <w:r>
        <w:rPr>
          <w:lang w:val="en-US" w:eastAsia="zh-CN"/>
        </w:rPr>
        <w:tab/>
      </w:r>
      <w:r>
        <w:rPr>
          <w:rFonts w:hint="eastAsia"/>
          <w:lang w:val="en-US" w:eastAsia="zh-CN"/>
        </w:rPr>
        <w:t>用于国际交换的存储以及胶片的输入和输出；</w:t>
      </w:r>
    </w:p>
    <w:p w:rsidR="00F02F8E" w:rsidRDefault="00F02F8E" w:rsidP="00F02F8E">
      <w:pPr>
        <w:pStyle w:val="enumlev1"/>
        <w:rPr>
          <w:lang w:val="en-US" w:eastAsia="zh-CN"/>
        </w:rPr>
      </w:pPr>
      <w:r>
        <w:rPr>
          <w:lang w:val="en-US" w:eastAsia="zh-CN"/>
        </w:rPr>
        <w:t>–</w:t>
      </w:r>
      <w:r>
        <w:rPr>
          <w:lang w:val="en-US" w:eastAsia="zh-CN"/>
        </w:rPr>
        <w:tab/>
      </w:r>
      <w:r>
        <w:rPr>
          <w:rFonts w:hint="eastAsia"/>
          <w:lang w:val="en-US" w:eastAsia="zh-CN"/>
        </w:rPr>
        <w:t>控制和元数据的编码、加密和汇编；</w:t>
      </w:r>
    </w:p>
    <w:p w:rsidR="00F02F8E" w:rsidRDefault="00F02F8E" w:rsidP="00F02F8E">
      <w:pPr>
        <w:pStyle w:val="enumlev1"/>
        <w:rPr>
          <w:lang w:val="en-US" w:eastAsia="zh-CN"/>
        </w:rPr>
      </w:pPr>
      <w:r>
        <w:rPr>
          <w:lang w:val="en-US" w:eastAsia="zh-CN"/>
        </w:rPr>
        <w:t>–</w:t>
      </w:r>
      <w:r>
        <w:rPr>
          <w:lang w:val="en-US" w:eastAsia="zh-CN"/>
        </w:rPr>
        <w:tab/>
      </w:r>
      <w:r>
        <w:rPr>
          <w:rFonts w:hint="eastAsia"/>
          <w:lang w:val="en-US" w:eastAsia="zh-CN"/>
        </w:rPr>
        <w:t>通过地面或卫星的方式分送；</w:t>
      </w:r>
    </w:p>
    <w:p w:rsidR="00F02F8E" w:rsidRDefault="00F02F8E" w:rsidP="00F02F8E">
      <w:pPr>
        <w:pStyle w:val="enumlev1"/>
        <w:rPr>
          <w:lang w:val="en-US" w:eastAsia="zh-CN"/>
        </w:rPr>
      </w:pPr>
      <w:r>
        <w:rPr>
          <w:lang w:val="en-US" w:eastAsia="zh-CN"/>
        </w:rPr>
        <w:t>–</w:t>
      </w:r>
      <w:r>
        <w:rPr>
          <w:lang w:val="en-US" w:eastAsia="zh-CN"/>
        </w:rPr>
        <w:tab/>
      </w:r>
      <w:r>
        <w:rPr>
          <w:rFonts w:hint="eastAsia"/>
          <w:lang w:val="en-US" w:eastAsia="zh-CN"/>
        </w:rPr>
        <w:t>对建议的技术解决方案的质量评估；</w:t>
      </w:r>
    </w:p>
    <w:p w:rsidR="00F02F8E" w:rsidRDefault="00F02F8E" w:rsidP="00F02F8E">
      <w:pPr>
        <w:rPr>
          <w:lang w:val="en-US" w:eastAsia="zh-CN"/>
        </w:rPr>
      </w:pPr>
      <w:r w:rsidRPr="00163A45">
        <w:rPr>
          <w:i/>
          <w:iCs/>
          <w:lang w:val="en-US" w:eastAsia="zh-CN"/>
        </w:rPr>
        <w:t>k)</w:t>
      </w:r>
      <w:r>
        <w:rPr>
          <w:lang w:val="en-US" w:eastAsia="zh-CN"/>
        </w:rPr>
        <w:tab/>
      </w:r>
      <w:r>
        <w:rPr>
          <w:rFonts w:hint="eastAsia"/>
          <w:lang w:val="en-US" w:eastAsia="zh-CN"/>
        </w:rPr>
        <w:t>LSDI</w:t>
      </w:r>
      <w:r>
        <w:rPr>
          <w:rFonts w:hint="eastAsia"/>
          <w:lang w:val="en-US" w:eastAsia="zh-CN"/>
        </w:rPr>
        <w:t>的其它方面包含在</w:t>
      </w:r>
      <w:r>
        <w:rPr>
          <w:rFonts w:hint="eastAsia"/>
          <w:lang w:val="en-US" w:eastAsia="zh-CN"/>
        </w:rPr>
        <w:t>ITU-T</w:t>
      </w:r>
      <w:r>
        <w:rPr>
          <w:rFonts w:hint="eastAsia"/>
          <w:lang w:val="en-US" w:eastAsia="zh-CN"/>
        </w:rPr>
        <w:t>第</w:t>
      </w:r>
      <w:r>
        <w:rPr>
          <w:rFonts w:hint="eastAsia"/>
          <w:lang w:val="en-US" w:eastAsia="zh-CN"/>
        </w:rPr>
        <w:t>9</w:t>
      </w:r>
      <w:r>
        <w:rPr>
          <w:rFonts w:hint="eastAsia"/>
          <w:lang w:val="en-US" w:eastAsia="zh-CN"/>
        </w:rPr>
        <w:t>研究组的范围中；</w:t>
      </w:r>
      <w:r>
        <w:rPr>
          <w:rFonts w:hint="eastAsia"/>
          <w:lang w:val="en-US" w:eastAsia="zh-CN"/>
        </w:rPr>
        <w:t>IEC</w:t>
      </w:r>
      <w:r>
        <w:rPr>
          <w:rFonts w:hint="eastAsia"/>
          <w:lang w:val="en-US" w:eastAsia="zh-CN"/>
        </w:rPr>
        <w:t>和</w:t>
      </w:r>
      <w:r>
        <w:rPr>
          <w:rFonts w:hint="eastAsia"/>
          <w:lang w:val="en-US" w:eastAsia="zh-CN"/>
        </w:rPr>
        <w:t>ISO</w:t>
      </w:r>
      <w:r>
        <w:rPr>
          <w:rFonts w:hint="eastAsia"/>
          <w:lang w:val="en-US" w:eastAsia="zh-CN"/>
        </w:rPr>
        <w:t>；其它国际或区域性标准机构以及其它相关论坛；</w:t>
      </w:r>
    </w:p>
    <w:p w:rsidR="00F02F8E" w:rsidRDefault="00F02F8E" w:rsidP="00F02F8E">
      <w:pPr>
        <w:rPr>
          <w:lang w:val="en-US" w:eastAsia="zh-CN"/>
        </w:rPr>
      </w:pPr>
      <w:r w:rsidRPr="00163A45">
        <w:rPr>
          <w:i/>
          <w:iCs/>
          <w:lang w:val="en-US" w:eastAsia="zh-CN"/>
        </w:rPr>
        <w:t>l)</w:t>
      </w:r>
      <w:r>
        <w:rPr>
          <w:lang w:val="en-US" w:eastAsia="zh-CN"/>
        </w:rPr>
        <w:tab/>
      </w:r>
      <w:r>
        <w:rPr>
          <w:rFonts w:hint="eastAsia"/>
          <w:lang w:val="en-US" w:eastAsia="zh-CN"/>
        </w:rPr>
        <w:t>在范围方面，第</w:t>
      </w:r>
      <w:r>
        <w:rPr>
          <w:rFonts w:hint="eastAsia"/>
          <w:lang w:val="en-US" w:eastAsia="zh-CN"/>
        </w:rPr>
        <w:t>6</w:t>
      </w:r>
      <w:r>
        <w:rPr>
          <w:rFonts w:hint="eastAsia"/>
          <w:lang w:val="en-US" w:eastAsia="zh-CN"/>
        </w:rPr>
        <w:t>研究组成为了各种相关国际电联和非国际电联机构之间相关研究的协调焦点；</w:t>
      </w:r>
    </w:p>
    <w:p w:rsidR="00F02F8E" w:rsidRDefault="00F02F8E" w:rsidP="00F02F8E">
      <w:pPr>
        <w:rPr>
          <w:lang w:val="en-US" w:eastAsia="zh-CN"/>
        </w:rPr>
      </w:pPr>
      <w:r w:rsidRPr="00163A45">
        <w:rPr>
          <w:i/>
          <w:iCs/>
          <w:lang w:val="en-US" w:eastAsia="zh-CN"/>
        </w:rPr>
        <w:t>m)</w:t>
      </w:r>
      <w:r w:rsidRPr="009F4189">
        <w:rPr>
          <w:lang w:val="en-US" w:eastAsia="zh-CN"/>
        </w:rPr>
        <w:tab/>
      </w:r>
      <w:r>
        <w:rPr>
          <w:rFonts w:hint="eastAsia"/>
          <w:lang w:val="en-US" w:eastAsia="zh-CN"/>
        </w:rPr>
        <w:t>对</w:t>
      </w:r>
      <w:r>
        <w:rPr>
          <w:rFonts w:hint="eastAsia"/>
          <w:lang w:val="en-US" w:eastAsia="zh-CN"/>
        </w:rPr>
        <w:t>LSDI</w:t>
      </w:r>
      <w:r>
        <w:rPr>
          <w:rFonts w:hint="eastAsia"/>
          <w:lang w:val="en-US" w:eastAsia="zh-CN"/>
        </w:rPr>
        <w:t>的研究对戏剧和广播都很重要，一些开始的</w:t>
      </w:r>
      <w:r>
        <w:rPr>
          <w:rFonts w:hint="eastAsia"/>
          <w:lang w:val="en-US" w:eastAsia="zh-CN"/>
        </w:rPr>
        <w:t>LSDI</w:t>
      </w:r>
      <w:r>
        <w:rPr>
          <w:rFonts w:hint="eastAsia"/>
          <w:lang w:val="en-US" w:eastAsia="zh-CN"/>
        </w:rPr>
        <w:t>的运营业务使</w:t>
      </w:r>
      <w:r>
        <w:rPr>
          <w:rFonts w:hint="eastAsia"/>
          <w:lang w:val="en-US" w:eastAsia="zh-CN"/>
        </w:rPr>
        <w:t>ITU-</w:t>
      </w:r>
      <w:r w:rsidRPr="009572AB">
        <w:rPr>
          <w:lang w:val="en-US" w:eastAsia="zh-CN"/>
        </w:rPr>
        <w:t xml:space="preserve"> </w:t>
      </w:r>
      <w:r>
        <w:rPr>
          <w:lang w:val="en-US" w:eastAsia="zh-CN"/>
        </w:rPr>
        <w:t>R</w:t>
      </w:r>
      <w:r>
        <w:rPr>
          <w:rFonts w:hint="eastAsia"/>
          <w:lang w:val="en-US" w:eastAsia="zh-CN"/>
        </w:rPr>
        <w:t>开始这些研究变得更为紧迫；</w:t>
      </w:r>
    </w:p>
    <w:p w:rsidR="00F02F8E" w:rsidRDefault="00F02F8E" w:rsidP="00F02F8E">
      <w:pPr>
        <w:rPr>
          <w:lang w:val="en-US" w:eastAsia="zh-CN"/>
        </w:rPr>
      </w:pPr>
      <w:r w:rsidRPr="00163A45">
        <w:rPr>
          <w:i/>
          <w:iCs/>
          <w:lang w:val="en-US" w:eastAsia="zh-CN"/>
        </w:rPr>
        <w:t>n)</w:t>
      </w:r>
      <w:r>
        <w:rPr>
          <w:lang w:val="en-US" w:eastAsia="zh-CN"/>
        </w:rPr>
        <w:tab/>
      </w:r>
      <w:r>
        <w:rPr>
          <w:rFonts w:hint="eastAsia"/>
          <w:lang w:val="en-US" w:eastAsia="zh-CN"/>
        </w:rPr>
        <w:t>虽然对</w:t>
      </w:r>
      <w:r>
        <w:rPr>
          <w:rFonts w:hint="eastAsia"/>
          <w:lang w:val="en-US" w:eastAsia="zh-CN"/>
        </w:rPr>
        <w:t>LSDI</w:t>
      </w:r>
      <w:r>
        <w:rPr>
          <w:rFonts w:hint="eastAsia"/>
          <w:lang w:val="en-US" w:eastAsia="zh-CN"/>
        </w:rPr>
        <w:t>目前各方面的研究不同国家处于不同的阶段，哪些特别与电影</w:t>
      </w:r>
      <w:r w:rsidR="00163A45">
        <w:rPr>
          <w:rStyle w:val="FootnoteReference"/>
          <w:lang w:val="en-US" w:eastAsia="zh-CN"/>
        </w:rPr>
        <w:footnoteReference w:customMarkFollows="1" w:id="7"/>
        <w:t>6</w:t>
      </w:r>
      <w:r>
        <w:rPr>
          <w:lang w:val="en-US" w:eastAsia="zh-CN"/>
        </w:rPr>
        <w:t xml:space="preserve"> </w:t>
      </w:r>
      <w:r>
        <w:rPr>
          <w:rFonts w:hint="eastAsia"/>
          <w:lang w:val="en-US" w:eastAsia="zh-CN"/>
        </w:rPr>
        <w:t>相关的领域还没有彻底完成，</w:t>
      </w:r>
    </w:p>
    <w:p w:rsidR="00F02F8E" w:rsidRDefault="00F02F8E" w:rsidP="00F02F8E">
      <w:pPr>
        <w:pStyle w:val="Call"/>
        <w:rPr>
          <w:lang w:val="en-US" w:eastAsia="zh-CN"/>
        </w:rPr>
      </w:pPr>
      <w:r w:rsidRPr="004D716A">
        <w:rPr>
          <w:rFonts w:eastAsia="STKaiti" w:hint="eastAsia"/>
          <w:i w:val="0"/>
          <w:iCs/>
          <w:lang w:eastAsia="zh-CN"/>
        </w:rPr>
        <w:t>做出决定</w:t>
      </w:r>
      <w:r w:rsidRPr="004D716A">
        <w:rPr>
          <w:rFonts w:hint="eastAsia"/>
          <w:i w:val="0"/>
          <w:iCs/>
          <w:lang w:eastAsia="zh-CN"/>
        </w:rPr>
        <w:t>，</w:t>
      </w:r>
      <w:r>
        <w:rPr>
          <w:rFonts w:hint="eastAsia"/>
          <w:i w:val="0"/>
          <w:iCs/>
          <w:lang w:eastAsia="zh-CN"/>
        </w:rPr>
        <w:t>应研究以下课题</w:t>
      </w:r>
    </w:p>
    <w:p w:rsidR="00F02F8E" w:rsidRDefault="00F02F8E" w:rsidP="00F02F8E">
      <w:pPr>
        <w:rPr>
          <w:lang w:val="en-US" w:eastAsia="zh-CN"/>
        </w:rPr>
      </w:pPr>
      <w:r w:rsidRPr="00163A45">
        <w:rPr>
          <w:bCs/>
          <w:lang w:val="en-US" w:eastAsia="zh-CN"/>
        </w:rPr>
        <w:t>1</w:t>
      </w:r>
      <w:r>
        <w:rPr>
          <w:lang w:val="en-US" w:eastAsia="zh-CN"/>
        </w:rPr>
        <w:tab/>
      </w:r>
      <w:r>
        <w:rPr>
          <w:rFonts w:hint="eastAsia"/>
          <w:lang w:val="en-US" w:eastAsia="zh-CN"/>
        </w:rPr>
        <w:t>在主观和客观方面，要求使用较高扩展等级的</w:t>
      </w:r>
      <w:r>
        <w:rPr>
          <w:rFonts w:hint="eastAsia"/>
          <w:lang w:val="en-US" w:eastAsia="zh-CN"/>
        </w:rPr>
        <w:t>LSDI</w:t>
      </w:r>
      <w:r>
        <w:rPr>
          <w:rFonts w:hint="eastAsia"/>
          <w:lang w:val="en-US" w:eastAsia="zh-CN"/>
        </w:rPr>
        <w:t>图像系统的</w:t>
      </w:r>
      <w:r>
        <w:rPr>
          <w:rFonts w:hint="eastAsia"/>
          <w:lang w:val="en-US" w:eastAsia="zh-CN"/>
        </w:rPr>
        <w:t>LSDI</w:t>
      </w:r>
      <w:r>
        <w:rPr>
          <w:rFonts w:hint="eastAsia"/>
          <w:lang w:val="en-US" w:eastAsia="zh-CN"/>
        </w:rPr>
        <w:t>应用的图像和声音性能的目标是什么？</w:t>
      </w:r>
    </w:p>
    <w:p w:rsidR="00F02F8E" w:rsidRDefault="00F02F8E" w:rsidP="00F02F8E">
      <w:pPr>
        <w:rPr>
          <w:lang w:val="en-US" w:eastAsia="zh-CN"/>
        </w:rPr>
      </w:pPr>
      <w:r w:rsidRPr="00163A45">
        <w:rPr>
          <w:bCs/>
          <w:lang w:val="en-US" w:eastAsia="zh-CN"/>
        </w:rPr>
        <w:t>2</w:t>
      </w:r>
      <w:r>
        <w:rPr>
          <w:lang w:val="en-US" w:eastAsia="zh-CN"/>
        </w:rPr>
        <w:tab/>
      </w:r>
      <w:r>
        <w:rPr>
          <w:rFonts w:hint="eastAsia"/>
          <w:lang w:val="en-US" w:eastAsia="zh-CN"/>
        </w:rPr>
        <w:t>主观和客观的评价</w:t>
      </w:r>
      <w:r>
        <w:rPr>
          <w:rFonts w:hint="eastAsia"/>
          <w:lang w:val="en-US" w:eastAsia="zh-CN"/>
        </w:rPr>
        <w:t>LSDI</w:t>
      </w:r>
      <w:r>
        <w:rPr>
          <w:rFonts w:hint="eastAsia"/>
          <w:lang w:val="en-US" w:eastAsia="zh-CN"/>
        </w:rPr>
        <w:t>系统、包括哪些用于要求使用较高扩展等级的</w:t>
      </w:r>
      <w:r>
        <w:rPr>
          <w:rFonts w:hint="eastAsia"/>
          <w:lang w:val="en-US" w:eastAsia="zh-CN"/>
        </w:rPr>
        <w:t>LSDI</w:t>
      </w:r>
      <w:r>
        <w:rPr>
          <w:rFonts w:hint="eastAsia"/>
          <w:lang w:val="en-US" w:eastAsia="zh-CN"/>
        </w:rPr>
        <w:t>图像系统应用的</w:t>
      </w:r>
      <w:r>
        <w:rPr>
          <w:rFonts w:hint="eastAsia"/>
          <w:lang w:val="en-US" w:eastAsia="zh-CN"/>
        </w:rPr>
        <w:t>LSDI</w:t>
      </w:r>
      <w:r>
        <w:rPr>
          <w:rFonts w:hint="eastAsia"/>
          <w:lang w:val="en-US" w:eastAsia="zh-CN"/>
        </w:rPr>
        <w:t>系统的声音和图像质量的适当方法是什么？</w:t>
      </w:r>
    </w:p>
    <w:p w:rsidR="00F02F8E" w:rsidRDefault="00F02F8E" w:rsidP="00F02F8E">
      <w:pPr>
        <w:rPr>
          <w:lang w:val="en-US" w:eastAsia="zh-CN"/>
        </w:rPr>
      </w:pPr>
      <w:r w:rsidRPr="00163A45">
        <w:rPr>
          <w:bCs/>
          <w:lang w:val="en-US" w:eastAsia="zh-CN"/>
        </w:rPr>
        <w:t>3</w:t>
      </w:r>
      <w:r>
        <w:rPr>
          <w:lang w:val="en-US" w:eastAsia="zh-CN"/>
        </w:rPr>
        <w:tab/>
      </w:r>
      <w:r>
        <w:rPr>
          <w:rFonts w:hint="eastAsia"/>
          <w:lang w:val="en-US" w:eastAsia="zh-CN"/>
        </w:rPr>
        <w:t>为了可靠地达到</w:t>
      </w:r>
      <w:r>
        <w:rPr>
          <w:rFonts w:hint="eastAsia"/>
          <w:lang w:val="en-US" w:eastAsia="zh-CN"/>
        </w:rPr>
        <w:t>LSDI</w:t>
      </w:r>
      <w:r>
        <w:rPr>
          <w:rFonts w:hint="eastAsia"/>
          <w:lang w:val="en-US" w:eastAsia="zh-CN"/>
        </w:rPr>
        <w:t>应用、包括哪些用于要求使用较高扩展等级的</w:t>
      </w:r>
      <w:r>
        <w:rPr>
          <w:rFonts w:hint="eastAsia"/>
          <w:lang w:val="en-US" w:eastAsia="zh-CN"/>
        </w:rPr>
        <w:t>LSDI</w:t>
      </w:r>
      <w:r>
        <w:rPr>
          <w:rFonts w:hint="eastAsia"/>
          <w:lang w:val="en-US" w:eastAsia="zh-CN"/>
        </w:rPr>
        <w:t>图像系统的应用的性能目标，应为节目的制作、存储和国际交换推荐</w:t>
      </w:r>
      <w:r>
        <w:rPr>
          <w:rFonts w:hint="eastAsia"/>
          <w:color w:val="000000"/>
          <w:lang w:val="en-US" w:eastAsia="zh-CN"/>
        </w:rPr>
        <w:t>国际交换</w:t>
      </w:r>
      <w:r>
        <w:rPr>
          <w:rFonts w:hint="eastAsia"/>
          <w:lang w:val="en-US" w:eastAsia="zh-CN"/>
        </w:rPr>
        <w:t>哪些数字格式、标准和操作实践？</w:t>
      </w:r>
    </w:p>
    <w:p w:rsidR="00F02F8E" w:rsidRDefault="00F02F8E" w:rsidP="00F02F8E">
      <w:pPr>
        <w:rPr>
          <w:lang w:val="en-US" w:eastAsia="zh-CN"/>
        </w:rPr>
      </w:pPr>
      <w:r w:rsidRPr="00163A45">
        <w:rPr>
          <w:bCs/>
          <w:lang w:val="en-US" w:eastAsia="zh-CN"/>
        </w:rPr>
        <w:t>4</w:t>
      </w:r>
      <w:r>
        <w:rPr>
          <w:lang w:val="en-US" w:eastAsia="zh-CN"/>
        </w:rPr>
        <w:tab/>
      </w:r>
      <w:r>
        <w:rPr>
          <w:rFonts w:hint="eastAsia"/>
          <w:lang w:val="en-US" w:eastAsia="zh-CN"/>
        </w:rPr>
        <w:t>哪些有关</w:t>
      </w:r>
      <w:r>
        <w:rPr>
          <w:rFonts w:hint="eastAsia"/>
          <w:lang w:val="en-US" w:eastAsia="zh-CN"/>
        </w:rPr>
        <w:t>LSDI</w:t>
      </w:r>
      <w:r>
        <w:rPr>
          <w:rFonts w:hint="eastAsia"/>
          <w:lang w:val="en-US" w:eastAsia="zh-CN"/>
        </w:rPr>
        <w:t>节目的信息应通过主控包括在元数据中，并通过数字发送链承载，以什么形式承载？</w:t>
      </w:r>
    </w:p>
    <w:p w:rsidR="00F02F8E" w:rsidRDefault="00F02F8E" w:rsidP="00F02F8E">
      <w:pPr>
        <w:rPr>
          <w:lang w:val="en-US" w:eastAsia="zh-CN"/>
        </w:rPr>
      </w:pPr>
      <w:r>
        <w:rPr>
          <w:b/>
          <w:lang w:val="en-US" w:eastAsia="zh-CN"/>
        </w:rPr>
        <w:br w:type="page"/>
      </w:r>
      <w:r w:rsidRPr="00163A45">
        <w:rPr>
          <w:bCs/>
          <w:lang w:val="en-US" w:eastAsia="zh-CN"/>
        </w:rPr>
        <w:lastRenderedPageBreak/>
        <w:t>5</w:t>
      </w:r>
      <w:r>
        <w:rPr>
          <w:lang w:val="en-US" w:eastAsia="zh-CN"/>
        </w:rPr>
        <w:tab/>
      </w:r>
      <w:r>
        <w:rPr>
          <w:rFonts w:hint="eastAsia"/>
          <w:lang w:val="en-US" w:eastAsia="zh-CN"/>
        </w:rPr>
        <w:t>为比特率压缩编码和</w:t>
      </w:r>
      <w:r>
        <w:rPr>
          <w:rFonts w:hint="eastAsia"/>
          <w:lang w:val="en-US" w:eastAsia="zh-CN"/>
        </w:rPr>
        <w:t>LSDI</w:t>
      </w:r>
      <w:r>
        <w:rPr>
          <w:rFonts w:hint="eastAsia"/>
          <w:lang w:val="en-US" w:eastAsia="zh-CN"/>
        </w:rPr>
        <w:t>节目加密推荐哪些方法？</w:t>
      </w:r>
    </w:p>
    <w:p w:rsidR="00F02F8E" w:rsidRDefault="00F02F8E" w:rsidP="00F02F8E">
      <w:pPr>
        <w:rPr>
          <w:lang w:val="en-US" w:eastAsia="zh-CN"/>
        </w:rPr>
      </w:pPr>
      <w:r w:rsidRPr="00163A45">
        <w:rPr>
          <w:bCs/>
          <w:lang w:val="en-US" w:eastAsia="zh-CN"/>
        </w:rPr>
        <w:t>6</w:t>
      </w:r>
      <w:r>
        <w:rPr>
          <w:lang w:val="en-US" w:eastAsia="zh-CN"/>
        </w:rPr>
        <w:tab/>
      </w:r>
      <w:r>
        <w:rPr>
          <w:rFonts w:hint="eastAsia"/>
          <w:lang w:val="en-US" w:eastAsia="zh-CN"/>
        </w:rPr>
        <w:t>为</w:t>
      </w:r>
      <w:r>
        <w:rPr>
          <w:rFonts w:hint="eastAsia"/>
          <w:lang w:val="en-US" w:eastAsia="zh-CN"/>
        </w:rPr>
        <w:t>LSDI</w:t>
      </w:r>
      <w:r>
        <w:rPr>
          <w:rFonts w:hint="eastAsia"/>
          <w:lang w:val="en-US" w:eastAsia="zh-CN"/>
        </w:rPr>
        <w:t>节目的条件接入和复制保护推荐哪些方法？</w:t>
      </w:r>
    </w:p>
    <w:p w:rsidR="00F02F8E" w:rsidRDefault="00F02F8E" w:rsidP="00F02F8E">
      <w:pPr>
        <w:rPr>
          <w:lang w:val="en-US" w:eastAsia="zh-CN"/>
        </w:rPr>
      </w:pPr>
      <w:r w:rsidRPr="00163A45">
        <w:rPr>
          <w:bCs/>
          <w:lang w:val="en-US" w:eastAsia="zh-CN"/>
        </w:rPr>
        <w:t>7</w:t>
      </w:r>
      <w:r>
        <w:rPr>
          <w:lang w:val="en-US" w:eastAsia="zh-CN"/>
        </w:rPr>
        <w:tab/>
      </w:r>
      <w:r>
        <w:rPr>
          <w:rFonts w:hint="eastAsia"/>
          <w:lang w:val="en-US" w:eastAsia="zh-CN"/>
        </w:rPr>
        <w:t>使</w:t>
      </w:r>
      <w:r>
        <w:rPr>
          <w:rFonts w:hint="eastAsia"/>
          <w:lang w:val="en-US" w:eastAsia="zh-CN"/>
        </w:rPr>
        <w:t>LSDI</w:t>
      </w:r>
      <w:r>
        <w:rPr>
          <w:rFonts w:hint="eastAsia"/>
          <w:lang w:val="en-US" w:eastAsia="zh-CN"/>
        </w:rPr>
        <w:t>节目适应地面发射传送有哪些方法？</w:t>
      </w:r>
    </w:p>
    <w:p w:rsidR="00F02F8E" w:rsidRDefault="00F02F8E" w:rsidP="00F02F8E">
      <w:pPr>
        <w:rPr>
          <w:lang w:val="en-US" w:eastAsia="zh-CN"/>
        </w:rPr>
      </w:pPr>
      <w:r w:rsidRPr="00163A45">
        <w:rPr>
          <w:bCs/>
          <w:lang w:val="en-US" w:eastAsia="zh-CN"/>
        </w:rPr>
        <w:t>8</w:t>
      </w:r>
      <w:r>
        <w:rPr>
          <w:lang w:val="en-US" w:eastAsia="zh-CN"/>
        </w:rPr>
        <w:tab/>
      </w:r>
      <w:r>
        <w:rPr>
          <w:rFonts w:hint="eastAsia"/>
          <w:lang w:val="en-US" w:eastAsia="zh-CN"/>
        </w:rPr>
        <w:t>使</w:t>
      </w:r>
      <w:r>
        <w:rPr>
          <w:rFonts w:hint="eastAsia"/>
          <w:lang w:val="en-US" w:eastAsia="zh-CN"/>
        </w:rPr>
        <w:t>LSDI</w:t>
      </w:r>
      <w:r>
        <w:rPr>
          <w:rFonts w:hint="eastAsia"/>
          <w:lang w:val="en-US" w:eastAsia="zh-CN"/>
        </w:rPr>
        <w:t>节目适应卫星发射传送有哪些方法？</w:t>
      </w:r>
    </w:p>
    <w:p w:rsidR="00F02F8E" w:rsidRDefault="00F02F8E" w:rsidP="00F02F8E">
      <w:pPr>
        <w:rPr>
          <w:lang w:val="en-US" w:eastAsia="zh-CN"/>
        </w:rPr>
      </w:pPr>
      <w:r w:rsidRPr="00163A45">
        <w:rPr>
          <w:lang w:val="en-US" w:eastAsia="zh-CN"/>
        </w:rPr>
        <w:t>9</w:t>
      </w:r>
      <w:r>
        <w:rPr>
          <w:lang w:val="en-US" w:eastAsia="zh-CN"/>
        </w:rPr>
        <w:tab/>
      </w:r>
      <w:r>
        <w:rPr>
          <w:rFonts w:hint="eastAsia"/>
          <w:lang w:val="en-US" w:eastAsia="zh-CN"/>
        </w:rPr>
        <w:t>LSDI</w:t>
      </w:r>
      <w:r>
        <w:rPr>
          <w:rFonts w:hint="eastAsia"/>
          <w:lang w:val="en-US" w:eastAsia="zh-CN"/>
        </w:rPr>
        <w:t>资料存档有哪些方法？</w:t>
      </w:r>
    </w:p>
    <w:p w:rsidR="00F02F8E" w:rsidRDefault="00F02F8E" w:rsidP="00F02F8E">
      <w:pPr>
        <w:pStyle w:val="Callkaiti"/>
        <w:rPr>
          <w:lang w:val="en-US"/>
        </w:rPr>
      </w:pPr>
      <w:r>
        <w:rPr>
          <w:lang w:val="en-US"/>
        </w:rPr>
        <w:t>进一步做出决定</w:t>
      </w:r>
    </w:p>
    <w:p w:rsidR="00F02F8E" w:rsidRDefault="00F02F8E" w:rsidP="00F02F8E">
      <w:pPr>
        <w:rPr>
          <w:lang w:val="en-US" w:eastAsia="zh-CN"/>
        </w:rPr>
      </w:pPr>
      <w:r w:rsidRPr="00163A45">
        <w:rPr>
          <w:bCs/>
          <w:lang w:val="en-US" w:eastAsia="zh-CN"/>
        </w:rPr>
        <w:t>1</w:t>
      </w:r>
      <w:r>
        <w:rPr>
          <w:lang w:val="en-US" w:eastAsia="zh-CN"/>
        </w:rPr>
        <w:tab/>
      </w:r>
      <w:r>
        <w:rPr>
          <w:rFonts w:hint="eastAsia"/>
          <w:lang w:val="en-US" w:eastAsia="zh-CN"/>
        </w:rPr>
        <w:t>在选择通过电视电缆、光纤网络和电信网络向终端用户传送</w:t>
      </w:r>
      <w:r>
        <w:rPr>
          <w:rFonts w:hint="eastAsia"/>
          <w:lang w:val="en-US" w:eastAsia="zh-CN"/>
        </w:rPr>
        <w:t>LSDI</w:t>
      </w:r>
      <w:r>
        <w:rPr>
          <w:rFonts w:hint="eastAsia"/>
          <w:lang w:val="en-US" w:eastAsia="zh-CN"/>
        </w:rPr>
        <w:t>节目的方法时，</w:t>
      </w:r>
      <w:r>
        <w:rPr>
          <w:rFonts w:hint="eastAsia"/>
          <w:lang w:val="en-US" w:eastAsia="zh-CN"/>
        </w:rPr>
        <w:t>ITU-T</w:t>
      </w:r>
      <w:r>
        <w:rPr>
          <w:rFonts w:hint="eastAsia"/>
          <w:lang w:val="en-US" w:eastAsia="zh-CN"/>
        </w:rPr>
        <w:t>第</w:t>
      </w:r>
      <w:r>
        <w:rPr>
          <w:rFonts w:hint="eastAsia"/>
          <w:lang w:val="en-US" w:eastAsia="zh-CN"/>
        </w:rPr>
        <w:t>9</w:t>
      </w:r>
      <w:r>
        <w:rPr>
          <w:rFonts w:hint="eastAsia"/>
          <w:lang w:val="en-US" w:eastAsia="zh-CN"/>
        </w:rPr>
        <w:t>研究组和</w:t>
      </w:r>
      <w:r>
        <w:rPr>
          <w:rFonts w:hint="eastAsia"/>
          <w:lang w:val="en-US" w:eastAsia="zh-CN"/>
        </w:rPr>
        <w:t>ITU-R</w:t>
      </w:r>
      <w:r>
        <w:rPr>
          <w:rFonts w:hint="eastAsia"/>
          <w:lang w:val="en-US" w:eastAsia="zh-CN"/>
        </w:rPr>
        <w:t>第</w:t>
      </w:r>
      <w:r>
        <w:rPr>
          <w:rFonts w:hint="eastAsia"/>
          <w:lang w:val="en-US" w:eastAsia="zh-CN"/>
        </w:rPr>
        <w:t>6</w:t>
      </w:r>
      <w:r>
        <w:rPr>
          <w:rFonts w:hint="eastAsia"/>
          <w:lang w:val="en-US" w:eastAsia="zh-CN"/>
        </w:rPr>
        <w:t>研究组之间应该开展合作；</w:t>
      </w:r>
    </w:p>
    <w:p w:rsidR="00F02F8E" w:rsidRDefault="00F02F8E" w:rsidP="00F02F8E">
      <w:pPr>
        <w:rPr>
          <w:lang w:val="en-US" w:eastAsia="zh-CN"/>
        </w:rPr>
      </w:pPr>
      <w:r w:rsidRPr="00163A45">
        <w:rPr>
          <w:bCs/>
          <w:lang w:val="en-US" w:eastAsia="zh-CN"/>
        </w:rPr>
        <w:t>2</w:t>
      </w:r>
      <w:r>
        <w:rPr>
          <w:lang w:val="en-US" w:eastAsia="zh-CN"/>
        </w:rPr>
        <w:tab/>
      </w:r>
      <w:r>
        <w:rPr>
          <w:rFonts w:hint="eastAsia"/>
          <w:lang w:val="en-US" w:eastAsia="zh-CN"/>
        </w:rPr>
        <w:t>在选择向终端用户传送</w:t>
      </w:r>
      <w:r>
        <w:rPr>
          <w:rFonts w:hint="eastAsia"/>
          <w:lang w:val="en-US" w:eastAsia="zh-CN"/>
        </w:rPr>
        <w:t>LSDI</w:t>
      </w:r>
      <w:r>
        <w:rPr>
          <w:rFonts w:hint="eastAsia"/>
          <w:lang w:val="en-US" w:eastAsia="zh-CN"/>
        </w:rPr>
        <w:t>节目的压缩工具时，应该与</w:t>
      </w:r>
      <w:r>
        <w:rPr>
          <w:lang w:val="en-US" w:eastAsia="zh-CN"/>
        </w:rPr>
        <w:t>ISO/IEC JTC1/SC29/WG11</w:t>
      </w:r>
      <w:r>
        <w:rPr>
          <w:rFonts w:hint="eastAsia"/>
          <w:lang w:val="en-US" w:eastAsia="zh-CN"/>
        </w:rPr>
        <w:t>（</w:t>
      </w:r>
      <w:r>
        <w:rPr>
          <w:lang w:val="en-US" w:eastAsia="zh-CN"/>
        </w:rPr>
        <w:t>MPEG</w:t>
      </w:r>
      <w:r>
        <w:rPr>
          <w:rFonts w:hint="eastAsia"/>
          <w:lang w:val="en-US" w:eastAsia="zh-CN"/>
        </w:rPr>
        <w:t>）开展合作；</w:t>
      </w:r>
    </w:p>
    <w:p w:rsidR="00F02F8E" w:rsidRDefault="00F02F8E" w:rsidP="00F02F8E">
      <w:pPr>
        <w:rPr>
          <w:lang w:val="en-US" w:eastAsia="zh-CN"/>
        </w:rPr>
      </w:pPr>
      <w:r w:rsidRPr="00163A45">
        <w:rPr>
          <w:bCs/>
          <w:lang w:val="en-US" w:eastAsia="zh-CN"/>
        </w:rPr>
        <w:t>3</w:t>
      </w:r>
      <w:r>
        <w:rPr>
          <w:lang w:val="en-US" w:eastAsia="zh-CN"/>
        </w:rPr>
        <w:tab/>
      </w:r>
      <w:r>
        <w:rPr>
          <w:rFonts w:hint="eastAsia"/>
          <w:lang w:val="en-US" w:eastAsia="zh-CN"/>
        </w:rPr>
        <w:t>在研究</w:t>
      </w:r>
      <w:r>
        <w:rPr>
          <w:rFonts w:hint="eastAsia"/>
          <w:lang w:val="en-US" w:eastAsia="zh-CN"/>
        </w:rPr>
        <w:t>LSDI</w:t>
      </w:r>
      <w:r>
        <w:rPr>
          <w:rFonts w:hint="eastAsia"/>
          <w:lang w:val="en-US" w:eastAsia="zh-CN"/>
        </w:rPr>
        <w:t>的演示环境目标和相关方法和设备时，应该与</w:t>
      </w:r>
      <w:r>
        <w:rPr>
          <w:rFonts w:hint="eastAsia"/>
          <w:lang w:val="en-US" w:eastAsia="zh-CN"/>
        </w:rPr>
        <w:t>ISO</w:t>
      </w:r>
      <w:r>
        <w:rPr>
          <w:rFonts w:hint="eastAsia"/>
          <w:lang w:val="en-US" w:eastAsia="zh-CN"/>
        </w:rPr>
        <w:t>、</w:t>
      </w:r>
      <w:r>
        <w:rPr>
          <w:rFonts w:hint="eastAsia"/>
          <w:lang w:val="en-US" w:eastAsia="zh-CN"/>
        </w:rPr>
        <w:t>IEC</w:t>
      </w:r>
      <w:r>
        <w:rPr>
          <w:rFonts w:hint="eastAsia"/>
          <w:lang w:val="en-US" w:eastAsia="zh-CN"/>
        </w:rPr>
        <w:t>以及其它国际和区域性标准机构和论坛（见附件</w:t>
      </w:r>
      <w:r>
        <w:rPr>
          <w:rFonts w:hint="eastAsia"/>
          <w:lang w:val="en-US" w:eastAsia="zh-CN"/>
        </w:rPr>
        <w:t>1</w:t>
      </w:r>
      <w:r>
        <w:rPr>
          <w:rFonts w:hint="eastAsia"/>
          <w:lang w:val="en-US" w:eastAsia="zh-CN"/>
        </w:rPr>
        <w:t>中的例子）开展合作；</w:t>
      </w:r>
    </w:p>
    <w:p w:rsidR="00F02F8E" w:rsidRDefault="00F02F8E" w:rsidP="00F02F8E">
      <w:pPr>
        <w:rPr>
          <w:lang w:val="en-US" w:eastAsia="zh-CN"/>
        </w:rPr>
      </w:pPr>
      <w:r w:rsidRPr="00163A45">
        <w:rPr>
          <w:bCs/>
          <w:lang w:val="en-US" w:eastAsia="zh-CN"/>
        </w:rPr>
        <w:t>4</w:t>
      </w:r>
      <w:r>
        <w:rPr>
          <w:lang w:val="en-US" w:eastAsia="zh-CN"/>
        </w:rPr>
        <w:tab/>
      </w:r>
      <w:r>
        <w:rPr>
          <w:rFonts w:hint="eastAsia"/>
          <w:lang w:val="en-US" w:eastAsia="zh-CN"/>
        </w:rPr>
        <w:t>在选择与目前正在制定的端到端</w:t>
      </w:r>
      <w:r>
        <w:rPr>
          <w:rFonts w:hint="eastAsia"/>
          <w:lang w:val="en-US" w:eastAsia="zh-CN"/>
        </w:rPr>
        <w:t>LSDI</w:t>
      </w:r>
      <w:r>
        <w:rPr>
          <w:rFonts w:hint="eastAsia"/>
          <w:lang w:val="en-US" w:eastAsia="zh-CN"/>
        </w:rPr>
        <w:t>规范相兼容的方法时，应该与附件</w:t>
      </w:r>
      <w:r>
        <w:rPr>
          <w:rFonts w:hint="eastAsia"/>
          <w:lang w:val="en-US" w:eastAsia="zh-CN"/>
        </w:rPr>
        <w:t>1</w:t>
      </w:r>
      <w:r>
        <w:rPr>
          <w:rFonts w:hint="eastAsia"/>
          <w:lang w:val="en-US" w:eastAsia="zh-CN"/>
        </w:rPr>
        <w:t>中所列举的其他机构开展合作；</w:t>
      </w:r>
    </w:p>
    <w:p w:rsidR="00F02F8E" w:rsidRDefault="00F02F8E" w:rsidP="00F02F8E">
      <w:pPr>
        <w:rPr>
          <w:lang w:val="en-US" w:eastAsia="zh-CN"/>
        </w:rPr>
      </w:pPr>
      <w:r w:rsidRPr="00163A45">
        <w:rPr>
          <w:bCs/>
          <w:lang w:val="en-US" w:eastAsia="zh-CN"/>
        </w:rPr>
        <w:t>5</w:t>
      </w:r>
      <w:r>
        <w:rPr>
          <w:lang w:val="en-US" w:eastAsia="zh-CN"/>
        </w:rPr>
        <w:tab/>
      </w:r>
      <w:r>
        <w:rPr>
          <w:rFonts w:hint="eastAsia"/>
          <w:lang w:val="en-US" w:eastAsia="zh-CN"/>
        </w:rPr>
        <w:t>应逐个选定进行联络的机构，考虑其相关的特别议题；</w:t>
      </w:r>
    </w:p>
    <w:p w:rsidR="00F02F8E" w:rsidRDefault="00F02F8E" w:rsidP="00F02F8E">
      <w:pPr>
        <w:rPr>
          <w:lang w:val="en-US" w:eastAsia="zh-CN"/>
        </w:rPr>
      </w:pPr>
      <w:r w:rsidRPr="00163A45">
        <w:rPr>
          <w:bCs/>
          <w:lang w:val="en-US" w:eastAsia="zh-CN"/>
        </w:rPr>
        <w:t>6</w:t>
      </w:r>
      <w:r>
        <w:rPr>
          <w:lang w:val="en-US" w:eastAsia="zh-CN"/>
        </w:rPr>
        <w:tab/>
      </w:r>
      <w:r>
        <w:rPr>
          <w:rFonts w:hint="eastAsia"/>
          <w:lang w:val="en-US" w:eastAsia="zh-CN"/>
        </w:rPr>
        <w:t>第</w:t>
      </w:r>
      <w:r>
        <w:rPr>
          <w:rFonts w:hint="eastAsia"/>
          <w:lang w:val="en-US" w:eastAsia="zh-CN"/>
        </w:rPr>
        <w:t>6</w:t>
      </w:r>
      <w:r>
        <w:rPr>
          <w:rFonts w:hint="eastAsia"/>
          <w:lang w:val="en-US" w:eastAsia="zh-CN"/>
        </w:rPr>
        <w:t>研究组对于</w:t>
      </w:r>
      <w:r>
        <w:rPr>
          <w:rFonts w:hint="eastAsia"/>
          <w:lang w:val="en-US" w:eastAsia="zh-CN"/>
        </w:rPr>
        <w:t>LSDI</w:t>
      </w:r>
      <w:r>
        <w:rPr>
          <w:rFonts w:hint="eastAsia"/>
          <w:lang w:val="en-US" w:eastAsia="zh-CN"/>
        </w:rPr>
        <w:t>节目制作、传送和演示的研究应适当地依赖现有工具和工具包的使用；</w:t>
      </w:r>
    </w:p>
    <w:p w:rsidR="00F02F8E" w:rsidRDefault="00F02F8E" w:rsidP="00F02F8E">
      <w:pPr>
        <w:rPr>
          <w:lang w:val="en-US" w:eastAsia="zh-CN"/>
        </w:rPr>
      </w:pPr>
      <w:r w:rsidRPr="00163A45">
        <w:rPr>
          <w:bCs/>
          <w:lang w:val="en-US" w:eastAsia="zh-CN"/>
        </w:rPr>
        <w:t>7</w:t>
      </w:r>
      <w:r>
        <w:rPr>
          <w:b/>
          <w:lang w:val="en-US" w:eastAsia="zh-CN"/>
        </w:rPr>
        <w:tab/>
      </w:r>
      <w:r>
        <w:rPr>
          <w:lang w:val="en-US" w:eastAsia="zh-CN"/>
        </w:rPr>
        <w:t>LSDI</w:t>
      </w:r>
      <w:r>
        <w:rPr>
          <w:rFonts w:hint="eastAsia"/>
          <w:lang w:val="en-US" w:eastAsia="zh-CN"/>
        </w:rPr>
        <w:t>研究应产生一套基于分等级系统性能的建议书，这些系统性能尽可能的与现有系统的数字图像相协调；</w:t>
      </w:r>
    </w:p>
    <w:p w:rsidR="00F02F8E" w:rsidRDefault="00F02F8E" w:rsidP="00F02F8E">
      <w:pPr>
        <w:rPr>
          <w:lang w:val="en-US" w:eastAsia="zh-CN"/>
        </w:rPr>
      </w:pPr>
      <w:r w:rsidRPr="00163A45">
        <w:rPr>
          <w:bCs/>
          <w:lang w:val="en-US" w:eastAsia="zh-CN"/>
        </w:rPr>
        <w:t>8</w:t>
      </w:r>
      <w:r>
        <w:rPr>
          <w:lang w:val="en-US" w:eastAsia="zh-CN"/>
        </w:rPr>
        <w:tab/>
      </w:r>
      <w:r>
        <w:rPr>
          <w:rFonts w:hint="eastAsia"/>
          <w:lang w:val="en-US" w:eastAsia="zh-CN"/>
        </w:rPr>
        <w:t>对于</w:t>
      </w:r>
      <w:r>
        <w:rPr>
          <w:rFonts w:hint="eastAsia"/>
          <w:lang w:val="en-US" w:eastAsia="zh-CN"/>
        </w:rPr>
        <w:t>LSDI</w:t>
      </w:r>
      <w:r>
        <w:rPr>
          <w:rFonts w:hint="eastAsia"/>
          <w:lang w:val="en-US" w:eastAsia="zh-CN"/>
        </w:rPr>
        <w:t>的研究可能包括电影</w:t>
      </w:r>
      <w:r w:rsidR="003761CA">
        <w:rPr>
          <w:rStyle w:val="FootnoteReference"/>
          <w:lang w:val="en-US" w:eastAsia="zh-CN"/>
        </w:rPr>
        <w:footnoteReference w:customMarkFollows="1" w:id="8"/>
        <w:t>7</w:t>
      </w:r>
      <w:r>
        <w:rPr>
          <w:rFonts w:hint="eastAsia"/>
          <w:lang w:val="en-US" w:eastAsia="zh-CN"/>
        </w:rPr>
        <w:t>普遍的特征</w:t>
      </w:r>
      <w:r w:rsidR="003761CA">
        <w:rPr>
          <w:rStyle w:val="FootnoteReference"/>
          <w:lang w:val="en-US" w:eastAsia="zh-CN"/>
        </w:rPr>
        <w:footnoteReference w:customMarkFollows="1" w:id="9"/>
        <w:t>8</w:t>
      </w:r>
      <w:r>
        <w:rPr>
          <w:lang w:val="en-US" w:eastAsia="zh-CN"/>
        </w:rPr>
        <w:t xml:space="preserve"> </w:t>
      </w:r>
      <w:r>
        <w:rPr>
          <w:rFonts w:hint="eastAsia"/>
          <w:lang w:val="en-US" w:eastAsia="zh-CN"/>
        </w:rPr>
        <w:t>，并且包含在第</w:t>
      </w:r>
      <w:r>
        <w:rPr>
          <w:rFonts w:hint="eastAsia"/>
          <w:lang w:val="en-US" w:eastAsia="zh-CN"/>
        </w:rPr>
        <w:t>6</w:t>
      </w:r>
      <w:r>
        <w:rPr>
          <w:rFonts w:hint="eastAsia"/>
          <w:lang w:val="en-US" w:eastAsia="zh-CN"/>
        </w:rPr>
        <w:t>研究组的研究范围中，第</w:t>
      </w:r>
      <w:r>
        <w:rPr>
          <w:rFonts w:hint="eastAsia"/>
          <w:lang w:val="en-US" w:eastAsia="zh-CN"/>
        </w:rPr>
        <w:t>6</w:t>
      </w:r>
      <w:r>
        <w:rPr>
          <w:rFonts w:hint="eastAsia"/>
          <w:lang w:val="en-US" w:eastAsia="zh-CN"/>
        </w:rPr>
        <w:t>研究组认为，特别与电影相关的方面</w:t>
      </w:r>
      <w:r w:rsidR="003761CA">
        <w:rPr>
          <w:rStyle w:val="FootnoteReference"/>
          <w:lang w:val="en-US" w:eastAsia="zh-CN"/>
        </w:rPr>
        <w:footnoteReference w:customMarkFollows="1" w:id="10"/>
        <w:t>9</w:t>
      </w:r>
      <w:r>
        <w:rPr>
          <w:rFonts w:hint="eastAsia"/>
          <w:lang w:val="en-US" w:eastAsia="zh-CN"/>
        </w:rPr>
        <w:t>应基于电影专家组制定的标准；</w:t>
      </w:r>
    </w:p>
    <w:p w:rsidR="00F02F8E" w:rsidRDefault="00F02F8E" w:rsidP="00F02F8E">
      <w:pPr>
        <w:rPr>
          <w:lang w:val="en-US" w:eastAsia="zh-CN"/>
        </w:rPr>
      </w:pPr>
      <w:r w:rsidRPr="00163A45">
        <w:rPr>
          <w:bCs/>
          <w:lang w:val="en-US" w:eastAsia="zh-CN"/>
        </w:rPr>
        <w:t>9</w:t>
      </w:r>
      <w:r>
        <w:rPr>
          <w:lang w:val="en-US" w:eastAsia="zh-CN"/>
        </w:rPr>
        <w:tab/>
      </w:r>
      <w:r>
        <w:rPr>
          <w:rFonts w:hint="eastAsia"/>
          <w:lang w:val="en-US" w:eastAsia="zh-CN"/>
        </w:rPr>
        <w:t>关于</w:t>
      </w:r>
      <w:r>
        <w:rPr>
          <w:rFonts w:hint="eastAsia"/>
          <w:lang w:eastAsia="zh-CN"/>
        </w:rPr>
        <w:t>LSDI</w:t>
      </w:r>
      <w:r>
        <w:rPr>
          <w:rFonts w:hint="eastAsia"/>
          <w:lang w:eastAsia="zh-CN"/>
        </w:rPr>
        <w:t>的研究应在</w:t>
      </w:r>
      <w:r w:rsidR="00CB326F">
        <w:rPr>
          <w:lang w:val="en-US" w:eastAsia="zh-CN"/>
        </w:rPr>
        <w:t>2015</w:t>
      </w:r>
      <w:bookmarkStart w:id="0" w:name="_GoBack"/>
      <w:bookmarkEnd w:id="0"/>
      <w:r>
        <w:rPr>
          <w:rFonts w:hint="eastAsia"/>
          <w:lang w:eastAsia="zh-CN"/>
        </w:rPr>
        <w:t>年前完成。</w:t>
      </w:r>
    </w:p>
    <w:p w:rsidR="00F02F8E" w:rsidRDefault="00F02F8E" w:rsidP="00F02F8E">
      <w:pPr>
        <w:rPr>
          <w:lang w:val="en-US" w:eastAsia="zh-CN"/>
        </w:rPr>
      </w:pPr>
    </w:p>
    <w:p w:rsidR="00F02F8E" w:rsidRDefault="00F02F8E" w:rsidP="00F02F8E">
      <w:pPr>
        <w:rPr>
          <w:lang w:val="en-US" w:eastAsia="zh-CN"/>
        </w:rPr>
      </w:pPr>
      <w:r>
        <w:rPr>
          <w:lang w:val="en-US" w:eastAsia="zh-CN"/>
        </w:rPr>
        <w:t>类别：</w:t>
      </w:r>
      <w:r>
        <w:rPr>
          <w:lang w:val="en-US" w:eastAsia="zh-CN"/>
        </w:rPr>
        <w:t>S2</w:t>
      </w:r>
    </w:p>
    <w:p w:rsidR="00F02F8E" w:rsidRDefault="00F02F8E" w:rsidP="00F02F8E">
      <w:pPr>
        <w:rPr>
          <w:lang w:val="en-US" w:eastAsia="zh-CN"/>
        </w:rPr>
      </w:pPr>
    </w:p>
    <w:p w:rsidR="00F02F8E" w:rsidRDefault="00F02F8E" w:rsidP="00F02F8E">
      <w:pPr>
        <w:pStyle w:val="AnnexNoTitle0"/>
        <w:rPr>
          <w:lang w:val="en-US" w:eastAsia="zh-CN"/>
        </w:rPr>
      </w:pPr>
      <w:r>
        <w:rPr>
          <w:lang w:val="en-US" w:eastAsia="zh-CN"/>
        </w:rPr>
        <w:br w:type="page"/>
      </w:r>
      <w:r>
        <w:rPr>
          <w:rFonts w:hint="eastAsia"/>
          <w:lang w:val="en-US" w:eastAsia="zh-CN"/>
        </w:rPr>
        <w:lastRenderedPageBreak/>
        <w:t>附件</w:t>
      </w:r>
      <w:r>
        <w:rPr>
          <w:lang w:val="en-US" w:eastAsia="zh-CN"/>
        </w:rPr>
        <w:t>1</w:t>
      </w:r>
      <w:r>
        <w:rPr>
          <w:lang w:val="en-US" w:eastAsia="zh-CN"/>
        </w:rPr>
        <w:br/>
      </w:r>
      <w:r>
        <w:rPr>
          <w:lang w:val="en-US" w:eastAsia="zh-CN"/>
        </w:rPr>
        <w:br/>
      </w:r>
      <w:r>
        <w:rPr>
          <w:rFonts w:ascii="SimSun" w:hAnsi="SimSun" w:cs="SimSun" w:hint="eastAsia"/>
          <w:lang w:val="en-US" w:eastAsia="zh-CN"/>
        </w:rPr>
        <w:t>能够在</w:t>
      </w:r>
      <w:r>
        <w:rPr>
          <w:lang w:val="en-US" w:eastAsia="zh-CN"/>
        </w:rPr>
        <w:t>LSDI</w:t>
      </w:r>
      <w:r>
        <w:rPr>
          <w:rFonts w:ascii="SimSun" w:hAnsi="SimSun" w:cs="SimSun" w:hint="eastAsia"/>
          <w:lang w:val="en-US" w:eastAsia="zh-CN"/>
        </w:rPr>
        <w:t>研究中提供合作的国际电联</w:t>
      </w:r>
      <w:r>
        <w:rPr>
          <w:lang w:val="en-US" w:eastAsia="zh-CN"/>
        </w:rPr>
        <w:br/>
      </w:r>
      <w:r>
        <w:rPr>
          <w:rFonts w:ascii="SimSun" w:hAnsi="SimSun" w:cs="SimSun" w:hint="eastAsia"/>
          <w:lang w:val="en-US" w:eastAsia="zh-CN"/>
        </w:rPr>
        <w:t>内部和外部的一些机构</w:t>
      </w:r>
    </w:p>
    <w:p w:rsidR="00F02F8E" w:rsidRDefault="00F02F8E" w:rsidP="00F02F8E">
      <w:pPr>
        <w:pStyle w:val="Normalaftertitle0"/>
        <w:spacing w:before="120"/>
        <w:rPr>
          <w:lang w:val="en-US" w:eastAsia="zh-CN"/>
        </w:rPr>
      </w:pPr>
    </w:p>
    <w:p w:rsidR="00F02F8E" w:rsidRDefault="00F02F8E" w:rsidP="00F02F8E">
      <w:pPr>
        <w:pStyle w:val="Normalaftertitle0"/>
        <w:ind w:firstLine="567"/>
        <w:rPr>
          <w:lang w:val="en-US" w:eastAsia="zh-CN"/>
        </w:rPr>
      </w:pPr>
      <w:r>
        <w:rPr>
          <w:rFonts w:hint="eastAsia"/>
          <w:lang w:val="en-US" w:eastAsia="zh-CN"/>
        </w:rPr>
        <w:t>下列提供了拥有</w:t>
      </w:r>
      <w:r>
        <w:rPr>
          <w:rFonts w:hint="eastAsia"/>
          <w:lang w:val="en-US" w:eastAsia="zh-CN"/>
        </w:rPr>
        <w:t>LSDI</w:t>
      </w:r>
      <w:r>
        <w:rPr>
          <w:rFonts w:hint="eastAsia"/>
          <w:lang w:val="en-US" w:eastAsia="zh-CN"/>
        </w:rPr>
        <w:t>相关专业知识和可能在</w:t>
      </w:r>
      <w:r>
        <w:rPr>
          <w:rFonts w:hint="eastAsia"/>
          <w:lang w:val="en-US" w:eastAsia="zh-CN"/>
        </w:rPr>
        <w:t>LSDI</w:t>
      </w:r>
      <w:r>
        <w:rPr>
          <w:rFonts w:hint="eastAsia"/>
          <w:lang w:val="en-US" w:eastAsia="zh-CN"/>
        </w:rPr>
        <w:t>研究中与</w:t>
      </w:r>
      <w:r>
        <w:rPr>
          <w:rFonts w:hint="eastAsia"/>
          <w:lang w:val="en-US" w:eastAsia="zh-CN"/>
        </w:rPr>
        <w:t>ITU-R</w:t>
      </w:r>
      <w:r>
        <w:rPr>
          <w:rFonts w:hint="eastAsia"/>
          <w:lang w:val="en-US" w:eastAsia="zh-CN"/>
        </w:rPr>
        <w:t>第</w:t>
      </w:r>
      <w:r>
        <w:rPr>
          <w:rFonts w:hint="eastAsia"/>
          <w:lang w:val="en-US" w:eastAsia="zh-CN"/>
        </w:rPr>
        <w:t>6</w:t>
      </w:r>
      <w:r>
        <w:rPr>
          <w:rFonts w:hint="eastAsia"/>
          <w:lang w:val="en-US" w:eastAsia="zh-CN"/>
        </w:rPr>
        <w:t>研究组中合作的国际电联内部和外部的一些机构。</w:t>
      </w:r>
    </w:p>
    <w:p w:rsidR="00F02F8E" w:rsidRDefault="00F02F8E" w:rsidP="00F02F8E">
      <w:pPr>
        <w:pStyle w:val="headingb0"/>
        <w:rPr>
          <w:lang w:val="en-US" w:eastAsia="zh-CN"/>
        </w:rPr>
      </w:pPr>
      <w:r>
        <w:rPr>
          <w:rFonts w:ascii="SimSun" w:hAnsi="SimSun" w:cs="SimSun" w:hint="eastAsia"/>
          <w:lang w:val="en-US" w:eastAsia="zh-CN"/>
        </w:rPr>
        <w:t>国际电联机构</w:t>
      </w:r>
    </w:p>
    <w:p w:rsidR="00F02F8E" w:rsidRDefault="00F02F8E" w:rsidP="00F02F8E">
      <w:pPr>
        <w:pStyle w:val="enumlev1"/>
        <w:rPr>
          <w:lang w:val="en-US" w:eastAsia="zh-CN"/>
        </w:rPr>
      </w:pPr>
      <w:r>
        <w:rPr>
          <w:lang w:val="en-US" w:eastAsia="zh-CN"/>
        </w:rPr>
        <w:t>ITU-T</w:t>
      </w:r>
      <w:r>
        <w:rPr>
          <w:rFonts w:hint="eastAsia"/>
          <w:lang w:val="en-US" w:eastAsia="zh-CN"/>
        </w:rPr>
        <w:t>第</w:t>
      </w:r>
      <w:r>
        <w:rPr>
          <w:rFonts w:hint="eastAsia"/>
          <w:lang w:val="en-US" w:eastAsia="zh-CN"/>
        </w:rPr>
        <w:t>9</w:t>
      </w:r>
      <w:r>
        <w:rPr>
          <w:rFonts w:hint="eastAsia"/>
          <w:lang w:val="en-US" w:eastAsia="zh-CN"/>
        </w:rPr>
        <w:t>研究组</w:t>
      </w:r>
    </w:p>
    <w:p w:rsidR="00F02F8E" w:rsidRDefault="00F02F8E" w:rsidP="00F02F8E">
      <w:pPr>
        <w:pStyle w:val="enumlev1"/>
        <w:rPr>
          <w:lang w:val="en-US" w:eastAsia="zh-CN"/>
        </w:rPr>
      </w:pPr>
      <w:r>
        <w:rPr>
          <w:lang w:val="en-US" w:eastAsia="zh-CN"/>
        </w:rPr>
        <w:t>ITU-T</w:t>
      </w:r>
      <w:r>
        <w:rPr>
          <w:rFonts w:hint="eastAsia"/>
          <w:lang w:val="en-US" w:eastAsia="zh-CN"/>
        </w:rPr>
        <w:t>第</w:t>
      </w:r>
      <w:r>
        <w:rPr>
          <w:rFonts w:hint="eastAsia"/>
          <w:lang w:val="en-US" w:eastAsia="zh-CN"/>
        </w:rPr>
        <w:t>16</w:t>
      </w:r>
      <w:r>
        <w:rPr>
          <w:rFonts w:hint="eastAsia"/>
          <w:lang w:val="en-US" w:eastAsia="zh-CN"/>
        </w:rPr>
        <w:t>研究组</w:t>
      </w:r>
    </w:p>
    <w:p w:rsidR="00F02F8E" w:rsidRDefault="00F02F8E" w:rsidP="00F02F8E">
      <w:pPr>
        <w:pStyle w:val="headingb0"/>
        <w:rPr>
          <w:lang w:val="en-US" w:eastAsia="zh-CN"/>
        </w:rPr>
      </w:pPr>
      <w:r>
        <w:rPr>
          <w:rFonts w:ascii="SimSun" w:hAnsi="SimSun" w:cs="SimSun" w:hint="eastAsia"/>
          <w:lang w:val="en-US" w:eastAsia="zh-CN"/>
        </w:rPr>
        <w:t>其它国际或区域标准化机构或论坛</w:t>
      </w:r>
    </w:p>
    <w:p w:rsidR="00F02F8E" w:rsidRDefault="00F02F8E" w:rsidP="00F02F8E">
      <w:pPr>
        <w:rPr>
          <w:lang w:val="en-US" w:eastAsia="zh-CN"/>
        </w:rPr>
      </w:pPr>
      <w:r>
        <w:rPr>
          <w:lang w:val="en-US" w:eastAsia="zh-CN"/>
        </w:rPr>
        <w:t>ARIB –</w:t>
      </w:r>
      <w:r>
        <w:rPr>
          <w:rFonts w:hint="eastAsia"/>
          <w:lang w:val="en-US" w:eastAsia="zh-CN"/>
        </w:rPr>
        <w:t xml:space="preserve"> </w:t>
      </w:r>
      <w:r>
        <w:rPr>
          <w:lang w:eastAsia="zh-CN"/>
        </w:rPr>
        <w:t>无线电工业和商业联合会</w:t>
      </w:r>
    </w:p>
    <w:p w:rsidR="00F02F8E" w:rsidRDefault="00F02F8E" w:rsidP="00F02F8E">
      <w:pPr>
        <w:rPr>
          <w:lang w:val="en-US" w:eastAsia="zh-CN"/>
        </w:rPr>
      </w:pPr>
      <w:r>
        <w:rPr>
          <w:lang w:val="en-US" w:eastAsia="zh-CN"/>
        </w:rPr>
        <w:t>ATSC –</w:t>
      </w:r>
      <w:r>
        <w:rPr>
          <w:rFonts w:hint="eastAsia"/>
          <w:lang w:val="en-US" w:eastAsia="zh-CN"/>
        </w:rPr>
        <w:t xml:space="preserve"> </w:t>
      </w:r>
      <w:r>
        <w:rPr>
          <w:lang w:eastAsia="zh-CN"/>
        </w:rPr>
        <w:t>先进电视系统委员会</w:t>
      </w:r>
    </w:p>
    <w:p w:rsidR="00F02F8E" w:rsidRDefault="00F02F8E" w:rsidP="00F02F8E">
      <w:pPr>
        <w:rPr>
          <w:lang w:val="en-US" w:eastAsia="zh-CN"/>
        </w:rPr>
      </w:pPr>
      <w:r w:rsidRPr="00D01290">
        <w:rPr>
          <w:lang w:val="es-ES_tradnl" w:eastAsia="zh-CN"/>
        </w:rPr>
        <w:t>DVB –</w:t>
      </w:r>
      <w:r>
        <w:rPr>
          <w:rFonts w:hint="eastAsia"/>
          <w:lang w:val="es-ES_tradnl" w:eastAsia="zh-CN"/>
        </w:rPr>
        <w:t xml:space="preserve"> </w:t>
      </w:r>
      <w:r>
        <w:rPr>
          <w:rFonts w:hint="eastAsia"/>
          <w:lang w:val="es-ES_tradnl" w:eastAsia="zh-CN"/>
        </w:rPr>
        <w:t>数字视频广播业务</w:t>
      </w:r>
    </w:p>
    <w:p w:rsidR="00F02F8E" w:rsidRDefault="00F02F8E" w:rsidP="00F02F8E">
      <w:pPr>
        <w:rPr>
          <w:lang w:val="en-US" w:eastAsia="zh-CN"/>
        </w:rPr>
      </w:pPr>
      <w:r w:rsidRPr="00D01290">
        <w:rPr>
          <w:lang w:val="es-ES_tradnl" w:eastAsia="zh-CN"/>
        </w:rPr>
        <w:t>EDCF –</w:t>
      </w:r>
      <w:r>
        <w:rPr>
          <w:rFonts w:hint="eastAsia"/>
          <w:lang w:val="es-ES_tradnl" w:eastAsia="zh-CN"/>
        </w:rPr>
        <w:t xml:space="preserve"> </w:t>
      </w:r>
      <w:r>
        <w:rPr>
          <w:rFonts w:hint="eastAsia"/>
          <w:lang w:val="es-ES_tradnl" w:eastAsia="zh-CN"/>
        </w:rPr>
        <w:t>欧洲数字电影论坛</w:t>
      </w:r>
    </w:p>
    <w:p w:rsidR="00F02F8E" w:rsidRDefault="00F02F8E" w:rsidP="00F02F8E">
      <w:pPr>
        <w:rPr>
          <w:lang w:val="en-US" w:eastAsia="zh-CN"/>
        </w:rPr>
      </w:pPr>
      <w:r>
        <w:rPr>
          <w:lang w:val="en-US" w:eastAsia="zh-CN"/>
        </w:rPr>
        <w:t xml:space="preserve">IEC – </w:t>
      </w:r>
      <w:r>
        <w:rPr>
          <w:rFonts w:hint="eastAsia"/>
          <w:lang w:val="en-US" w:eastAsia="zh-CN"/>
        </w:rPr>
        <w:t>国际电子技术委员会</w:t>
      </w:r>
    </w:p>
    <w:p w:rsidR="00F02F8E" w:rsidRDefault="00F02F8E" w:rsidP="00F02F8E">
      <w:pPr>
        <w:rPr>
          <w:lang w:val="en-US" w:eastAsia="zh-CN"/>
        </w:rPr>
      </w:pPr>
      <w:r>
        <w:rPr>
          <w:lang w:val="en-US" w:eastAsia="zh-CN"/>
        </w:rPr>
        <w:t xml:space="preserve">ISO – </w:t>
      </w:r>
      <w:r>
        <w:rPr>
          <w:rFonts w:hint="eastAsia"/>
          <w:lang w:val="en-US" w:eastAsia="zh-CN"/>
        </w:rPr>
        <w:t>国际标准组织</w:t>
      </w:r>
    </w:p>
    <w:p w:rsidR="00F02F8E" w:rsidRDefault="00F02F8E" w:rsidP="00F02F8E">
      <w:pPr>
        <w:rPr>
          <w:lang w:val="en-US" w:eastAsia="zh-CN"/>
        </w:rPr>
      </w:pPr>
      <w:r>
        <w:rPr>
          <w:lang w:val="en-US" w:eastAsia="zh-CN"/>
        </w:rPr>
        <w:t>ISO/IEC JTC1/SC29/WG11</w:t>
      </w:r>
      <w:r>
        <w:rPr>
          <w:rFonts w:hint="eastAsia"/>
          <w:lang w:eastAsia="zh-CN"/>
        </w:rPr>
        <w:t>（</w:t>
      </w:r>
      <w:r>
        <w:rPr>
          <w:lang w:val="en-US" w:eastAsia="zh-CN"/>
        </w:rPr>
        <w:t>MPEG</w:t>
      </w:r>
      <w:r>
        <w:rPr>
          <w:rFonts w:hint="eastAsia"/>
          <w:lang w:val="en-US" w:eastAsia="zh-CN"/>
        </w:rPr>
        <w:t>）</w:t>
      </w:r>
      <w:r>
        <w:rPr>
          <w:lang w:val="en-US" w:eastAsia="zh-CN"/>
        </w:rPr>
        <w:t xml:space="preserve"> –</w:t>
      </w:r>
      <w:r>
        <w:rPr>
          <w:rFonts w:hint="eastAsia"/>
          <w:lang w:val="en-US" w:eastAsia="zh-CN"/>
        </w:rPr>
        <w:t xml:space="preserve"> </w:t>
      </w:r>
      <w:r>
        <w:rPr>
          <w:lang w:eastAsia="zh-CN"/>
        </w:rPr>
        <w:t>移动图像专家组</w:t>
      </w:r>
    </w:p>
    <w:p w:rsidR="00F02F8E" w:rsidRDefault="00F02F8E" w:rsidP="00F02F8E">
      <w:pPr>
        <w:rPr>
          <w:lang w:val="en-US" w:eastAsia="zh-CN"/>
        </w:rPr>
      </w:pPr>
      <w:r>
        <w:rPr>
          <w:lang w:val="en-US" w:eastAsia="zh-CN"/>
        </w:rPr>
        <w:t>SMPTE –</w:t>
      </w:r>
      <w:r>
        <w:rPr>
          <w:rFonts w:hint="eastAsia"/>
          <w:lang w:val="en-US" w:eastAsia="zh-CN"/>
        </w:rPr>
        <w:t xml:space="preserve"> </w:t>
      </w:r>
      <w:r>
        <w:rPr>
          <w:lang w:eastAsia="zh-CN"/>
        </w:rPr>
        <w:t>电影与电视工程师学会</w:t>
      </w:r>
    </w:p>
    <w:p w:rsidR="00F02F8E" w:rsidRDefault="00F02F8E" w:rsidP="00F02F8E">
      <w:pPr>
        <w:pStyle w:val="headingb0"/>
        <w:rPr>
          <w:lang w:val="en-US" w:eastAsia="zh-CN"/>
        </w:rPr>
      </w:pPr>
      <w:r>
        <w:rPr>
          <w:rFonts w:ascii="SimSun" w:hAnsi="SimSun" w:cs="SimSun" w:hint="eastAsia"/>
          <w:lang w:val="en-US" w:eastAsia="zh-CN"/>
        </w:rPr>
        <w:t>国际或区域性广播机构联盟和协会</w:t>
      </w:r>
    </w:p>
    <w:p w:rsidR="00F02F8E" w:rsidRDefault="00F02F8E" w:rsidP="00F02F8E">
      <w:pPr>
        <w:rPr>
          <w:lang w:val="en-US" w:eastAsia="zh-CN"/>
        </w:rPr>
      </w:pPr>
      <w:r>
        <w:rPr>
          <w:lang w:val="en-US" w:eastAsia="zh-CN"/>
        </w:rPr>
        <w:t xml:space="preserve">WBU-TC – </w:t>
      </w:r>
      <w:r>
        <w:rPr>
          <w:rFonts w:hint="eastAsia"/>
          <w:lang w:val="en-US" w:eastAsia="zh-CN"/>
        </w:rPr>
        <w:t>世界广播业务联盟技术委员会</w:t>
      </w:r>
    </w:p>
    <w:p w:rsidR="00F02F8E" w:rsidRDefault="00F02F8E" w:rsidP="00F02F8E">
      <w:pPr>
        <w:rPr>
          <w:lang w:val="en-US" w:eastAsia="zh-CN"/>
        </w:rPr>
      </w:pPr>
      <w:r>
        <w:rPr>
          <w:rFonts w:hint="eastAsia"/>
          <w:lang w:val="en-US" w:eastAsia="zh-CN"/>
        </w:rPr>
        <w:t>广播机构区域性联盟和协会（</w:t>
      </w:r>
      <w:r>
        <w:rPr>
          <w:lang w:val="en-US" w:eastAsia="zh-CN"/>
        </w:rPr>
        <w:t>ABU</w:t>
      </w:r>
      <w:r>
        <w:rPr>
          <w:rFonts w:hint="eastAsia"/>
          <w:lang w:val="en-US" w:eastAsia="zh-CN"/>
        </w:rPr>
        <w:t>、</w:t>
      </w:r>
      <w:r>
        <w:rPr>
          <w:lang w:val="en-US" w:eastAsia="zh-CN"/>
        </w:rPr>
        <w:t>ASBU</w:t>
      </w:r>
      <w:r>
        <w:rPr>
          <w:rFonts w:hint="eastAsia"/>
          <w:lang w:val="en-US" w:eastAsia="zh-CN"/>
        </w:rPr>
        <w:t>、</w:t>
      </w:r>
      <w:r>
        <w:rPr>
          <w:lang w:val="en-US" w:eastAsia="zh-CN"/>
        </w:rPr>
        <w:t>CBU</w:t>
      </w:r>
      <w:r>
        <w:rPr>
          <w:rFonts w:hint="eastAsia"/>
          <w:lang w:val="en-US" w:eastAsia="zh-CN"/>
        </w:rPr>
        <w:t>、</w:t>
      </w:r>
      <w:r>
        <w:rPr>
          <w:lang w:val="en-US" w:eastAsia="zh-CN"/>
        </w:rPr>
        <w:t>EBU</w:t>
      </w:r>
      <w:r>
        <w:rPr>
          <w:rFonts w:hint="eastAsia"/>
          <w:lang w:val="en-US" w:eastAsia="zh-CN"/>
        </w:rPr>
        <w:t>、</w:t>
      </w:r>
      <w:r>
        <w:rPr>
          <w:lang w:val="en-US" w:eastAsia="zh-CN"/>
        </w:rPr>
        <w:t>IAB</w:t>
      </w:r>
      <w:r>
        <w:rPr>
          <w:rFonts w:hint="eastAsia"/>
          <w:lang w:val="en-US" w:eastAsia="zh-CN"/>
        </w:rPr>
        <w:t>、</w:t>
      </w:r>
      <w:r>
        <w:rPr>
          <w:lang w:val="en-US" w:eastAsia="zh-CN"/>
        </w:rPr>
        <w:t>NABA</w:t>
      </w:r>
      <w:r>
        <w:rPr>
          <w:rFonts w:hint="eastAsia"/>
          <w:lang w:val="en-US" w:eastAsia="zh-CN"/>
        </w:rPr>
        <w:t>、</w:t>
      </w:r>
      <w:r>
        <w:rPr>
          <w:lang w:val="en-US" w:eastAsia="zh-CN"/>
        </w:rPr>
        <w:t>OTI</w:t>
      </w:r>
      <w:r>
        <w:rPr>
          <w:rFonts w:hint="eastAsia"/>
          <w:lang w:val="en-US" w:eastAsia="zh-CN"/>
        </w:rPr>
        <w:t>、</w:t>
      </w:r>
      <w:r>
        <w:rPr>
          <w:lang w:val="en-US" w:eastAsia="zh-CN"/>
        </w:rPr>
        <w:t>URTNA</w:t>
      </w:r>
      <w:r>
        <w:rPr>
          <w:rFonts w:hint="eastAsia"/>
          <w:lang w:val="en-US" w:eastAsia="zh-CN"/>
        </w:rPr>
        <w:t>）</w:t>
      </w:r>
    </w:p>
    <w:p w:rsidR="00F02F8E" w:rsidRDefault="00F02F8E" w:rsidP="00F02F8E">
      <w:pPr>
        <w:pStyle w:val="headingb0"/>
        <w:rPr>
          <w:lang w:val="en-US" w:eastAsia="zh-CN"/>
        </w:rPr>
      </w:pPr>
      <w:r>
        <w:rPr>
          <w:rFonts w:ascii="SimSun" w:hAnsi="SimSun" w:cs="SimSun" w:hint="eastAsia"/>
          <w:lang w:val="en-US" w:eastAsia="zh-CN"/>
        </w:rPr>
        <w:t>其它机构</w:t>
      </w:r>
    </w:p>
    <w:p w:rsidR="00F02F8E" w:rsidRDefault="00F02F8E" w:rsidP="00F02F8E">
      <w:pPr>
        <w:rPr>
          <w:lang w:val="en-US" w:eastAsia="zh-CN"/>
        </w:rPr>
      </w:pPr>
      <w:r>
        <w:rPr>
          <w:rFonts w:hint="eastAsia"/>
          <w:lang w:val="en-US" w:eastAsia="zh-CN"/>
        </w:rPr>
        <w:t>制造商协会</w:t>
      </w:r>
    </w:p>
    <w:p w:rsidR="00F02F8E" w:rsidRDefault="00F02F8E" w:rsidP="00F02F8E">
      <w:pPr>
        <w:rPr>
          <w:lang w:val="en-US" w:eastAsia="zh-CN"/>
        </w:rPr>
      </w:pPr>
      <w:r>
        <w:rPr>
          <w:rFonts w:hint="eastAsia"/>
          <w:lang w:val="en-US" w:eastAsia="zh-CN"/>
        </w:rPr>
        <w:t>节目发行人协会</w:t>
      </w:r>
    </w:p>
    <w:p w:rsidR="00F02F8E" w:rsidRDefault="00F02F8E" w:rsidP="00F02F8E">
      <w:pPr>
        <w:rPr>
          <w:lang w:val="en-US" w:eastAsia="zh-CN"/>
        </w:rPr>
      </w:pPr>
      <w:r>
        <w:rPr>
          <w:rFonts w:hint="eastAsia"/>
          <w:lang w:val="en-US" w:eastAsia="zh-CN"/>
        </w:rPr>
        <w:t>影院业主和运营商协会（如</w:t>
      </w:r>
      <w:r w:rsidRPr="00A752DF">
        <w:rPr>
          <w:lang w:val="en-US" w:eastAsia="zh-CN"/>
        </w:rPr>
        <w:t>美国影院业主协会</w:t>
      </w:r>
      <w:r>
        <w:rPr>
          <w:rFonts w:hint="eastAsia"/>
          <w:lang w:val="en-US" w:eastAsia="zh-CN"/>
        </w:rPr>
        <w:t>（</w:t>
      </w:r>
      <w:r>
        <w:rPr>
          <w:lang w:val="en-US" w:eastAsia="zh-CN"/>
        </w:rPr>
        <w:t>NATO</w:t>
      </w:r>
      <w:r>
        <w:rPr>
          <w:rFonts w:hint="eastAsia"/>
          <w:lang w:val="en-US" w:eastAsia="zh-CN"/>
        </w:rPr>
        <w:t>）、国际电影联盟（</w:t>
      </w:r>
      <w:r>
        <w:rPr>
          <w:lang w:val="en-US" w:eastAsia="zh-CN"/>
        </w:rPr>
        <w:t>UNIC</w:t>
      </w:r>
      <w:r>
        <w:rPr>
          <w:rFonts w:hint="eastAsia"/>
          <w:lang w:val="en-US" w:eastAsia="zh-CN"/>
        </w:rPr>
        <w:t>）和加拿大电影剧院业主协会（</w:t>
      </w:r>
      <w:r>
        <w:rPr>
          <w:lang w:val="en-US" w:eastAsia="zh-CN"/>
        </w:rPr>
        <w:t>MPTAC</w:t>
      </w:r>
      <w:r>
        <w:rPr>
          <w:rFonts w:hint="eastAsia"/>
          <w:lang w:val="en-US" w:eastAsia="zh-CN"/>
        </w:rPr>
        <w:t>）等）。</w:t>
      </w:r>
    </w:p>
    <w:p w:rsidR="00F53770" w:rsidRDefault="00F53770" w:rsidP="00DE2CF3">
      <w:pPr>
        <w:pStyle w:val="QuestionNoBR"/>
        <w:spacing w:before="360"/>
        <w:rPr>
          <w:lang w:eastAsia="zh-CN"/>
        </w:rPr>
      </w:pPr>
    </w:p>
    <w:sectPr w:rsidR="00F53770" w:rsidSect="00D02712">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FF7" w:rsidRDefault="00170FF7">
      <w:r>
        <w:separator/>
      </w:r>
    </w:p>
  </w:endnote>
  <w:endnote w:type="continuationSeparator" w:id="0">
    <w:p w:rsidR="00170FF7" w:rsidRDefault="0017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STKaiti">
    <w:altName w:val="Arial Unicode MS"/>
    <w:charset w:val="86"/>
    <w:family w:val="auto"/>
    <w:pitch w:val="variable"/>
    <w:sig w:usb0="00000000"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99D" w:rsidRDefault="000B5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F7" w:rsidRPr="000B599D" w:rsidRDefault="00170FF7" w:rsidP="000B5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F7" w:rsidRPr="000B599D" w:rsidRDefault="00170FF7" w:rsidP="000B5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FF7" w:rsidRDefault="00170FF7">
      <w:r>
        <w:t>____________________</w:t>
      </w:r>
    </w:p>
  </w:footnote>
  <w:footnote w:type="continuationSeparator" w:id="0">
    <w:p w:rsidR="00170FF7" w:rsidRDefault="00170FF7">
      <w:r>
        <w:continuationSeparator/>
      </w:r>
    </w:p>
  </w:footnote>
  <w:footnote w:id="1">
    <w:p w:rsidR="00170FF7" w:rsidRPr="000F4FBE" w:rsidRDefault="00170FF7" w:rsidP="00F02F8E">
      <w:pPr>
        <w:pStyle w:val="FootnoteText"/>
        <w:rPr>
          <w:lang w:val="en-US" w:eastAsia="zh-CN"/>
        </w:rPr>
      </w:pPr>
      <w:r>
        <w:rPr>
          <w:rStyle w:val="FootnoteReference"/>
          <w:lang w:eastAsia="zh-CN"/>
        </w:rPr>
        <w:t>1</w:t>
      </w:r>
      <w:r>
        <w:rPr>
          <w:lang w:eastAsia="zh-CN"/>
        </w:rPr>
        <w:t xml:space="preserve"> </w:t>
      </w:r>
      <w:r>
        <w:rPr>
          <w:lang w:eastAsia="zh-CN"/>
        </w:rPr>
        <w:tab/>
      </w:r>
      <w:r>
        <w:rPr>
          <w:rFonts w:hint="eastAsia"/>
          <w:szCs w:val="22"/>
          <w:lang w:eastAsia="zh-CN"/>
        </w:rPr>
        <w:t>此课题应引起第</w:t>
      </w:r>
      <w:r w:rsidRPr="00CC3D30">
        <w:rPr>
          <w:szCs w:val="22"/>
          <w:lang w:eastAsia="zh-CN"/>
        </w:rPr>
        <w:t>6</w:t>
      </w:r>
      <w:r>
        <w:rPr>
          <w:rFonts w:hint="eastAsia"/>
          <w:szCs w:val="22"/>
          <w:lang w:eastAsia="zh-CN"/>
        </w:rPr>
        <w:t>B</w:t>
      </w:r>
      <w:r>
        <w:rPr>
          <w:rFonts w:hint="eastAsia"/>
          <w:szCs w:val="22"/>
          <w:lang w:eastAsia="zh-CN"/>
        </w:rPr>
        <w:t>、</w:t>
      </w:r>
      <w:r w:rsidRPr="00CC3D30">
        <w:rPr>
          <w:szCs w:val="22"/>
          <w:lang w:eastAsia="zh-CN"/>
        </w:rPr>
        <w:t>6E</w:t>
      </w:r>
      <w:r>
        <w:rPr>
          <w:rFonts w:hint="eastAsia"/>
          <w:szCs w:val="22"/>
          <w:lang w:eastAsia="zh-CN"/>
        </w:rPr>
        <w:t>、</w:t>
      </w:r>
      <w:r w:rsidRPr="00CC3D30">
        <w:rPr>
          <w:szCs w:val="22"/>
          <w:lang w:eastAsia="zh-CN"/>
        </w:rPr>
        <w:t>6M</w:t>
      </w:r>
      <w:r>
        <w:rPr>
          <w:rFonts w:hint="eastAsia"/>
          <w:szCs w:val="22"/>
          <w:lang w:eastAsia="zh-CN"/>
        </w:rPr>
        <w:t>、</w:t>
      </w:r>
      <w:r w:rsidRPr="00CC3D30">
        <w:rPr>
          <w:szCs w:val="22"/>
          <w:lang w:eastAsia="zh-CN"/>
        </w:rPr>
        <w:t>6Q</w:t>
      </w:r>
      <w:r>
        <w:rPr>
          <w:rFonts w:hint="eastAsia"/>
          <w:szCs w:val="22"/>
          <w:lang w:eastAsia="zh-CN"/>
        </w:rPr>
        <w:t>和</w:t>
      </w:r>
      <w:r w:rsidRPr="00CC3D30">
        <w:rPr>
          <w:szCs w:val="22"/>
          <w:lang w:eastAsia="zh-CN"/>
        </w:rPr>
        <w:t>6S</w:t>
      </w:r>
      <w:r>
        <w:rPr>
          <w:rFonts w:hint="eastAsia"/>
          <w:szCs w:val="22"/>
          <w:lang w:eastAsia="zh-CN"/>
        </w:rPr>
        <w:t>工作组的注意。</w:t>
      </w:r>
    </w:p>
  </w:footnote>
  <w:footnote w:id="2">
    <w:p w:rsidR="00CB326F" w:rsidRPr="00CB326F" w:rsidRDefault="00CB326F">
      <w:pPr>
        <w:pStyle w:val="FootnoteText"/>
        <w:rPr>
          <w:lang w:eastAsia="zh-CN"/>
        </w:rPr>
      </w:pPr>
      <w:r w:rsidRPr="00CB326F">
        <w:rPr>
          <w:rStyle w:val="FootnoteReference"/>
        </w:rPr>
        <w:sym w:font="Symbol" w:char="F02A"/>
      </w:r>
      <w:r>
        <w:rPr>
          <w:lang w:eastAsia="zh-CN"/>
        </w:rPr>
        <w:t xml:space="preserve"> </w:t>
      </w:r>
      <w:r>
        <w:rPr>
          <w:lang w:eastAsia="zh-CN"/>
        </w:rPr>
        <w:tab/>
      </w:r>
      <w:r>
        <w:rPr>
          <w:lang w:eastAsia="zh-CN"/>
        </w:rPr>
        <w:t>2012</w:t>
      </w:r>
      <w:r>
        <w:rPr>
          <w:rFonts w:hint="eastAsia"/>
          <w:lang w:eastAsia="zh-CN"/>
        </w:rPr>
        <w:t>年，无线电通信第</w:t>
      </w:r>
      <w:r>
        <w:rPr>
          <w:lang w:eastAsia="zh-CN"/>
        </w:rPr>
        <w:t>6</w:t>
      </w:r>
      <w:r>
        <w:rPr>
          <w:rFonts w:hint="eastAsia"/>
          <w:lang w:eastAsia="zh-CN"/>
        </w:rPr>
        <w:t>研究组推迟了此课题研究的完成日期。</w:t>
      </w:r>
    </w:p>
  </w:footnote>
  <w:footnote w:id="3">
    <w:p w:rsidR="00170FF7" w:rsidRPr="000F4FBE" w:rsidRDefault="00170FF7" w:rsidP="00F02F8E">
      <w:pPr>
        <w:pStyle w:val="FootnoteText"/>
        <w:rPr>
          <w:lang w:eastAsia="zh-CN"/>
        </w:rPr>
      </w:pPr>
      <w:r>
        <w:rPr>
          <w:rStyle w:val="FootnoteReference"/>
          <w:lang w:eastAsia="zh-CN"/>
        </w:rPr>
        <w:t>2</w:t>
      </w:r>
      <w:r>
        <w:rPr>
          <w:lang w:eastAsia="zh-CN"/>
        </w:rPr>
        <w:t xml:space="preserve"> </w:t>
      </w:r>
      <w:r>
        <w:rPr>
          <w:lang w:eastAsia="zh-CN"/>
        </w:rPr>
        <w:tab/>
      </w:r>
      <w:r>
        <w:rPr>
          <w:rFonts w:hint="eastAsia"/>
          <w:szCs w:val="22"/>
          <w:lang w:val="en-US" w:eastAsia="zh-CN"/>
        </w:rPr>
        <w:t>大屏幕数字映像是适用于</w:t>
      </w:r>
      <w:r w:rsidRPr="00B43AC9">
        <w:rPr>
          <w:rFonts w:hint="eastAsia"/>
          <w:szCs w:val="22"/>
          <w:lang w:val="en-US" w:eastAsia="zh-CN"/>
        </w:rPr>
        <w:t>戏剧、演出、体育赛事、音乐会、文化节目等</w:t>
      </w:r>
      <w:r>
        <w:rPr>
          <w:rFonts w:hint="eastAsia"/>
          <w:szCs w:val="22"/>
          <w:lang w:val="en-US" w:eastAsia="zh-CN"/>
        </w:rPr>
        <w:t>节目的数字成像系统，</w:t>
      </w:r>
      <w:r w:rsidRPr="00B43AC9">
        <w:rPr>
          <w:rFonts w:hint="eastAsia"/>
          <w:szCs w:val="22"/>
          <w:lang w:val="en-US" w:eastAsia="zh-CN"/>
        </w:rPr>
        <w:t>以</w:t>
      </w:r>
      <w:r>
        <w:rPr>
          <w:rFonts w:hint="eastAsia"/>
          <w:szCs w:val="22"/>
          <w:lang w:val="en-US" w:eastAsia="zh-CN"/>
        </w:rPr>
        <w:t>装有适当设备的</w:t>
      </w:r>
      <w:r w:rsidRPr="00B43AC9">
        <w:rPr>
          <w:rFonts w:hint="eastAsia"/>
          <w:szCs w:val="22"/>
          <w:lang w:val="en-US" w:eastAsia="zh-CN"/>
        </w:rPr>
        <w:t>影院</w:t>
      </w:r>
      <w:r>
        <w:rPr>
          <w:rFonts w:hint="eastAsia"/>
          <w:szCs w:val="22"/>
          <w:lang w:val="en-US" w:eastAsia="zh-CN"/>
        </w:rPr>
        <w:t>、礼堂和其它</w:t>
      </w:r>
      <w:r w:rsidRPr="00B43AC9">
        <w:rPr>
          <w:rFonts w:hint="eastAsia"/>
          <w:szCs w:val="22"/>
          <w:lang w:val="en-US" w:eastAsia="zh-CN"/>
        </w:rPr>
        <w:t>场所以高分辨率的质量传送并展示</w:t>
      </w:r>
      <w:r>
        <w:rPr>
          <w:rFonts w:hint="eastAsia"/>
          <w:szCs w:val="22"/>
          <w:lang w:val="en-US" w:eastAsia="zh-CN"/>
        </w:rPr>
        <w:t>。</w:t>
      </w:r>
    </w:p>
  </w:footnote>
  <w:footnote w:id="4">
    <w:p w:rsidR="00170FF7" w:rsidRPr="00CC3D30" w:rsidRDefault="00170FF7" w:rsidP="00F02F8E">
      <w:pPr>
        <w:pStyle w:val="FootnoteText"/>
        <w:rPr>
          <w:szCs w:val="22"/>
          <w:lang w:eastAsia="zh-CN"/>
        </w:rPr>
      </w:pPr>
      <w:r>
        <w:rPr>
          <w:rStyle w:val="FootnoteReference"/>
          <w:lang w:eastAsia="zh-CN"/>
        </w:rPr>
        <w:t>3</w:t>
      </w:r>
      <w:r w:rsidRPr="00CC3D30">
        <w:rPr>
          <w:szCs w:val="22"/>
          <w:lang w:eastAsia="zh-CN"/>
        </w:rPr>
        <w:t xml:space="preserve"> </w:t>
      </w:r>
      <w:r w:rsidRPr="00CC3D30">
        <w:rPr>
          <w:szCs w:val="22"/>
          <w:lang w:eastAsia="zh-CN"/>
        </w:rPr>
        <w:tab/>
      </w:r>
      <w:r>
        <w:rPr>
          <w:rFonts w:hint="eastAsia"/>
          <w:szCs w:val="22"/>
          <w:lang w:val="en-US" w:eastAsia="zh-CN"/>
        </w:rPr>
        <w:t>“主控”这一术语是指对完成的、经编辑的节目的控制，通常表现出其作者创作意图的一系列的技术活动（见</w:t>
      </w:r>
      <w:r>
        <w:rPr>
          <w:szCs w:val="22"/>
          <w:lang w:val="en-US" w:eastAsia="zh-CN"/>
        </w:rPr>
        <w:t>ITU</w:t>
      </w:r>
      <w:r>
        <w:rPr>
          <w:szCs w:val="22"/>
          <w:lang w:val="en-US" w:eastAsia="zh-CN"/>
        </w:rPr>
        <w:noBreakHyphen/>
        <w:t>R BR</w:t>
      </w:r>
      <w:r>
        <w:rPr>
          <w:rFonts w:hint="eastAsia"/>
          <w:szCs w:val="22"/>
          <w:lang w:val="en-US" w:eastAsia="zh-CN"/>
        </w:rPr>
        <w:t>建议</w:t>
      </w:r>
      <w:r w:rsidRPr="00CC3D30">
        <w:rPr>
          <w:szCs w:val="22"/>
          <w:lang w:val="en-US" w:eastAsia="zh-CN"/>
        </w:rPr>
        <w:t>1292</w:t>
      </w:r>
      <w:r>
        <w:rPr>
          <w:rFonts w:hint="eastAsia"/>
          <w:szCs w:val="22"/>
          <w:lang w:val="en-US" w:eastAsia="zh-CN"/>
        </w:rPr>
        <w:t>）。</w:t>
      </w:r>
    </w:p>
  </w:footnote>
  <w:footnote w:id="5">
    <w:p w:rsidR="00170FF7" w:rsidRPr="00CC3D30" w:rsidRDefault="00170FF7" w:rsidP="00F02F8E">
      <w:pPr>
        <w:pStyle w:val="FootnoteText"/>
        <w:rPr>
          <w:szCs w:val="22"/>
          <w:lang w:val="en-US" w:eastAsia="zh-CN"/>
        </w:rPr>
      </w:pPr>
      <w:r>
        <w:rPr>
          <w:rStyle w:val="FootnoteReference"/>
          <w:lang w:eastAsia="zh-CN"/>
        </w:rPr>
        <w:t>4</w:t>
      </w:r>
      <w:r w:rsidRPr="00CC3D30">
        <w:rPr>
          <w:szCs w:val="22"/>
          <w:lang w:eastAsia="zh-CN"/>
        </w:rPr>
        <w:t xml:space="preserve"> </w:t>
      </w:r>
      <w:r w:rsidRPr="00CC3D30">
        <w:rPr>
          <w:szCs w:val="22"/>
          <w:lang w:eastAsia="zh-CN"/>
        </w:rPr>
        <w:tab/>
      </w:r>
      <w:r>
        <w:rPr>
          <w:rFonts w:hint="eastAsia"/>
          <w:szCs w:val="22"/>
          <w:lang w:val="en-US" w:eastAsia="zh-CN"/>
        </w:rPr>
        <w:t>ITU</w:t>
      </w:r>
      <w:r>
        <w:rPr>
          <w:rFonts w:hint="eastAsia"/>
          <w:szCs w:val="22"/>
          <w:lang w:val="en-US" w:eastAsia="zh-CN"/>
        </w:rPr>
        <w:t>《组织法》（</w:t>
      </w:r>
      <w:r w:rsidRPr="00CC3D30">
        <w:rPr>
          <w:szCs w:val="22"/>
          <w:lang w:val="en-US" w:eastAsia="zh-CN"/>
        </w:rPr>
        <w:t>CS</w:t>
      </w:r>
      <w:r>
        <w:rPr>
          <w:szCs w:val="22"/>
          <w:lang w:val="en-US" w:eastAsia="zh-CN"/>
        </w:rPr>
        <w:t>/A.1010</w:t>
      </w:r>
      <w:r>
        <w:rPr>
          <w:rFonts w:hint="eastAsia"/>
          <w:szCs w:val="22"/>
          <w:lang w:val="en-US" w:eastAsia="zh-CN"/>
        </w:rPr>
        <w:t>）中规定的广播业务的定义是：广播业务是指传输是以公众直接接收为目的的无线电通信业务。此业务可能包括：声音传输、电视传输或其它传输类型。</w:t>
      </w:r>
    </w:p>
    <w:p w:rsidR="00170FF7" w:rsidRPr="00CC3D30" w:rsidRDefault="00170FF7" w:rsidP="00F02F8E">
      <w:pPr>
        <w:pStyle w:val="FootnoteText"/>
        <w:rPr>
          <w:szCs w:val="22"/>
          <w:lang w:eastAsia="zh-CN"/>
        </w:rPr>
      </w:pPr>
      <w:r w:rsidRPr="00CC3D30">
        <w:rPr>
          <w:szCs w:val="22"/>
          <w:lang w:val="en-US" w:eastAsia="zh-CN"/>
        </w:rPr>
        <w:tab/>
      </w:r>
      <w:r>
        <w:rPr>
          <w:rFonts w:hint="eastAsia"/>
          <w:szCs w:val="22"/>
          <w:lang w:val="en-US" w:eastAsia="zh-CN"/>
        </w:rPr>
        <w:t>此定义也出现在</w:t>
      </w:r>
      <w:r>
        <w:rPr>
          <w:rFonts w:hint="eastAsia"/>
          <w:szCs w:val="22"/>
          <w:lang w:val="en-US" w:eastAsia="zh-CN"/>
        </w:rPr>
        <w:t>ITU</w:t>
      </w:r>
      <w:r>
        <w:rPr>
          <w:rFonts w:hint="eastAsia"/>
          <w:szCs w:val="22"/>
          <w:lang w:val="en-US" w:eastAsia="zh-CN"/>
        </w:rPr>
        <w:t>《无线电规则》第</w:t>
      </w:r>
      <w:r>
        <w:rPr>
          <w:rFonts w:hint="eastAsia"/>
          <w:szCs w:val="22"/>
          <w:lang w:val="en-US" w:eastAsia="zh-CN"/>
        </w:rPr>
        <w:t>1</w:t>
      </w:r>
      <w:r>
        <w:rPr>
          <w:rFonts w:hint="eastAsia"/>
          <w:szCs w:val="22"/>
          <w:lang w:val="en-US" w:eastAsia="zh-CN"/>
        </w:rPr>
        <w:t>条第</w:t>
      </w:r>
      <w:r>
        <w:rPr>
          <w:rFonts w:hint="eastAsia"/>
          <w:szCs w:val="22"/>
          <w:lang w:val="en-US" w:eastAsia="zh-CN"/>
        </w:rPr>
        <w:t>1.38</w:t>
      </w:r>
      <w:r>
        <w:rPr>
          <w:rFonts w:hint="eastAsia"/>
          <w:szCs w:val="22"/>
          <w:lang w:val="en-US" w:eastAsia="zh-CN"/>
        </w:rPr>
        <w:t>节中，并且</w:t>
      </w:r>
      <w:r>
        <w:rPr>
          <w:rFonts w:hint="eastAsia"/>
          <w:szCs w:val="22"/>
          <w:lang w:val="en-US" w:eastAsia="zh-CN"/>
        </w:rPr>
        <w:t>ITU-R</w:t>
      </w:r>
      <w:r>
        <w:rPr>
          <w:rFonts w:hint="eastAsia"/>
          <w:szCs w:val="22"/>
          <w:lang w:val="en-US" w:eastAsia="zh-CN"/>
        </w:rPr>
        <w:t>第</w:t>
      </w:r>
      <w:r>
        <w:rPr>
          <w:rFonts w:hint="eastAsia"/>
          <w:szCs w:val="22"/>
          <w:lang w:val="en-US" w:eastAsia="zh-CN"/>
        </w:rPr>
        <w:t>6</w:t>
      </w:r>
      <w:r>
        <w:rPr>
          <w:rFonts w:hint="eastAsia"/>
          <w:szCs w:val="22"/>
          <w:lang w:val="en-US" w:eastAsia="zh-CN"/>
        </w:rPr>
        <w:t>研究组在</w:t>
      </w:r>
      <w:r>
        <w:rPr>
          <w:rFonts w:hint="eastAsia"/>
          <w:szCs w:val="22"/>
          <w:lang w:val="en-US" w:eastAsia="zh-CN"/>
        </w:rPr>
        <w:t>ITU-R</w:t>
      </w:r>
      <w:r>
        <w:rPr>
          <w:rFonts w:hint="eastAsia"/>
          <w:szCs w:val="22"/>
          <w:lang w:val="en-US" w:eastAsia="zh-CN"/>
        </w:rPr>
        <w:t>第</w:t>
      </w:r>
      <w:r>
        <w:rPr>
          <w:rFonts w:hint="eastAsia"/>
          <w:szCs w:val="22"/>
          <w:lang w:val="en-US" w:eastAsia="zh-CN"/>
        </w:rPr>
        <w:t>4-4</w:t>
      </w:r>
      <w:r>
        <w:rPr>
          <w:rFonts w:hint="eastAsia"/>
          <w:szCs w:val="22"/>
          <w:lang w:val="en-US" w:eastAsia="zh-CN"/>
        </w:rPr>
        <w:t>号决议范围中提供了详细内容。</w:t>
      </w:r>
    </w:p>
  </w:footnote>
  <w:footnote w:id="6">
    <w:p w:rsidR="00170FF7" w:rsidRPr="00CC3D30" w:rsidRDefault="00170FF7" w:rsidP="00F02F8E">
      <w:pPr>
        <w:pStyle w:val="FootnoteText"/>
        <w:rPr>
          <w:szCs w:val="22"/>
          <w:lang w:eastAsia="zh-CN"/>
        </w:rPr>
      </w:pPr>
      <w:r>
        <w:rPr>
          <w:rStyle w:val="FootnoteReference"/>
          <w:lang w:eastAsia="zh-CN"/>
        </w:rPr>
        <w:t>5</w:t>
      </w:r>
      <w:r w:rsidRPr="00CC3D30">
        <w:rPr>
          <w:szCs w:val="22"/>
          <w:lang w:eastAsia="zh-CN"/>
        </w:rPr>
        <w:t xml:space="preserve"> </w:t>
      </w:r>
      <w:r w:rsidRPr="00CC3D30">
        <w:rPr>
          <w:szCs w:val="22"/>
          <w:lang w:eastAsia="zh-CN"/>
        </w:rPr>
        <w:tab/>
      </w:r>
      <w:r>
        <w:rPr>
          <w:rFonts w:hint="eastAsia"/>
          <w:szCs w:val="22"/>
          <w:lang w:eastAsia="zh-CN"/>
        </w:rPr>
        <w:t>ITU-R</w:t>
      </w:r>
      <w:r>
        <w:rPr>
          <w:rFonts w:hint="eastAsia"/>
          <w:szCs w:val="22"/>
          <w:lang w:eastAsia="zh-CN"/>
        </w:rPr>
        <w:t>第</w:t>
      </w:r>
      <w:r>
        <w:rPr>
          <w:rFonts w:hint="eastAsia"/>
          <w:szCs w:val="22"/>
          <w:lang w:eastAsia="zh-CN"/>
        </w:rPr>
        <w:t>4-4</w:t>
      </w:r>
      <w:r>
        <w:rPr>
          <w:rFonts w:hint="eastAsia"/>
          <w:szCs w:val="22"/>
          <w:lang w:eastAsia="zh-CN"/>
        </w:rPr>
        <w:t>号决议－无线电通信研究组的结构。</w:t>
      </w:r>
    </w:p>
  </w:footnote>
  <w:footnote w:id="7">
    <w:p w:rsidR="00170FF7" w:rsidRPr="00CC3D30" w:rsidRDefault="00170FF7" w:rsidP="00F02F8E">
      <w:pPr>
        <w:pStyle w:val="FootnoteText"/>
        <w:rPr>
          <w:szCs w:val="22"/>
          <w:lang w:eastAsia="zh-CN"/>
        </w:rPr>
      </w:pPr>
      <w:r>
        <w:rPr>
          <w:rStyle w:val="FootnoteReference"/>
          <w:lang w:eastAsia="zh-CN"/>
        </w:rPr>
        <w:t>6</w:t>
      </w:r>
      <w:r w:rsidRPr="00CC3D30">
        <w:rPr>
          <w:szCs w:val="22"/>
          <w:lang w:eastAsia="zh-CN"/>
        </w:rPr>
        <w:t xml:space="preserve"> </w:t>
      </w:r>
      <w:r w:rsidRPr="00CC3D30">
        <w:rPr>
          <w:szCs w:val="22"/>
          <w:lang w:eastAsia="zh-CN"/>
        </w:rPr>
        <w:tab/>
      </w:r>
      <w:r>
        <w:rPr>
          <w:rFonts w:hint="eastAsia"/>
          <w:szCs w:val="22"/>
          <w:lang w:val="en-US" w:eastAsia="zh-CN"/>
        </w:rPr>
        <w:t>“动态图像”（也称电影、影片等）这一术语被用于指那些以在影院首次上映为目的的内容。</w:t>
      </w:r>
    </w:p>
  </w:footnote>
  <w:footnote w:id="8">
    <w:p w:rsidR="00170FF7" w:rsidRPr="00CC3D30" w:rsidRDefault="00170FF7" w:rsidP="00F02F8E">
      <w:pPr>
        <w:pStyle w:val="FootnoteText"/>
        <w:rPr>
          <w:szCs w:val="22"/>
          <w:lang w:eastAsia="zh-CN"/>
        </w:rPr>
      </w:pPr>
      <w:r>
        <w:rPr>
          <w:rStyle w:val="FootnoteReference"/>
          <w:lang w:eastAsia="zh-CN"/>
        </w:rPr>
        <w:t>7</w:t>
      </w:r>
      <w:r w:rsidRPr="00CC3D30">
        <w:rPr>
          <w:szCs w:val="22"/>
          <w:lang w:eastAsia="zh-CN"/>
        </w:rPr>
        <w:t xml:space="preserve"> </w:t>
      </w:r>
      <w:r w:rsidRPr="00CC3D30">
        <w:rPr>
          <w:szCs w:val="22"/>
          <w:lang w:eastAsia="zh-CN"/>
        </w:rPr>
        <w:tab/>
      </w:r>
      <w:r>
        <w:rPr>
          <w:rFonts w:hint="eastAsia"/>
          <w:szCs w:val="22"/>
          <w:lang w:val="en-US" w:eastAsia="zh-CN"/>
        </w:rPr>
        <w:t>“动态图像”（也称电影、影片等）这一术语被用于指那些以在影院首次上映为目的的内容。</w:t>
      </w:r>
    </w:p>
  </w:footnote>
  <w:footnote w:id="9">
    <w:p w:rsidR="00170FF7" w:rsidRPr="00CC3D30" w:rsidRDefault="00170FF7" w:rsidP="00F02F8E">
      <w:pPr>
        <w:pStyle w:val="FootnoteText"/>
        <w:rPr>
          <w:szCs w:val="22"/>
          <w:lang w:val="en-US" w:eastAsia="zh-CN"/>
        </w:rPr>
      </w:pPr>
      <w:r>
        <w:rPr>
          <w:rStyle w:val="FootnoteReference"/>
          <w:lang w:eastAsia="zh-CN"/>
        </w:rPr>
        <w:t>8</w:t>
      </w:r>
      <w:r w:rsidRPr="00CC3D30">
        <w:rPr>
          <w:szCs w:val="22"/>
          <w:lang w:eastAsia="zh-CN"/>
        </w:rPr>
        <w:t xml:space="preserve"> </w:t>
      </w:r>
      <w:r w:rsidRPr="00CC3D30">
        <w:rPr>
          <w:szCs w:val="22"/>
          <w:lang w:eastAsia="zh-CN"/>
        </w:rPr>
        <w:tab/>
      </w:r>
      <w:r>
        <w:rPr>
          <w:rFonts w:hint="eastAsia"/>
          <w:szCs w:val="22"/>
          <w:lang w:val="en-US" w:eastAsia="zh-CN"/>
        </w:rPr>
        <w:t>如帧速率、色度、分辨率和长宽比例。</w:t>
      </w:r>
    </w:p>
  </w:footnote>
  <w:footnote w:id="10">
    <w:p w:rsidR="00170FF7" w:rsidRPr="00456A21" w:rsidRDefault="00170FF7" w:rsidP="00F02F8E">
      <w:pPr>
        <w:pStyle w:val="FootnoteText"/>
        <w:rPr>
          <w:lang w:val="en-US" w:eastAsia="zh-CN"/>
        </w:rPr>
      </w:pPr>
      <w:r>
        <w:rPr>
          <w:rStyle w:val="FootnoteReference"/>
          <w:lang w:eastAsia="zh-CN"/>
        </w:rPr>
        <w:t>9</w:t>
      </w:r>
      <w:r w:rsidRPr="00CC3D30">
        <w:rPr>
          <w:szCs w:val="22"/>
          <w:lang w:eastAsia="zh-CN"/>
        </w:rPr>
        <w:t xml:space="preserve"> </w:t>
      </w:r>
      <w:r w:rsidRPr="00CC3D30">
        <w:rPr>
          <w:szCs w:val="22"/>
          <w:lang w:eastAsia="zh-CN"/>
        </w:rPr>
        <w:tab/>
      </w:r>
      <w:r>
        <w:rPr>
          <w:rFonts w:hint="eastAsia"/>
          <w:szCs w:val="22"/>
          <w:lang w:eastAsia="zh-CN"/>
        </w:rPr>
        <w:t>如制作、后期制作、发行、展览、花絮等。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99D" w:rsidRDefault="000B59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F7" w:rsidRDefault="00170FF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B326F">
      <w:rPr>
        <w:rStyle w:val="PageNumber"/>
        <w:noProof/>
      </w:rPr>
      <w:t>3</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99D" w:rsidRDefault="000B5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5836"/>
    <w:multiLevelType w:val="hybridMultilevel"/>
    <w:tmpl w:val="472277B6"/>
    <w:lvl w:ilvl="0" w:tplc="30B0240A">
      <w:start w:val="1"/>
      <w:numFmt w:val="lowerLetter"/>
      <w:lvlText w:val="%1)"/>
      <w:lvlJc w:val="left"/>
      <w:pPr>
        <w:tabs>
          <w:tab w:val="num" w:pos="795"/>
        </w:tabs>
        <w:ind w:left="795" w:hanging="795"/>
      </w:pPr>
      <w:rPr>
        <w:rFonts w:hint="default"/>
      </w:rPr>
    </w:lvl>
    <w:lvl w:ilvl="1" w:tplc="100017EA">
      <w:start w:val="1"/>
      <w:numFmt w:val="decimal"/>
      <w:lvlText w:val="%2"/>
      <w:lvlJc w:val="left"/>
      <w:pPr>
        <w:tabs>
          <w:tab w:val="num" w:pos="1215"/>
        </w:tabs>
        <w:ind w:left="1215" w:hanging="795"/>
      </w:pPr>
      <w:rPr>
        <w:rFonts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D034CAC"/>
    <w:multiLevelType w:val="hybridMultilevel"/>
    <w:tmpl w:val="8014EF1E"/>
    <w:lvl w:ilvl="0" w:tplc="A0404682">
      <w:start w:val="5"/>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794FC5"/>
    <w:multiLevelType w:val="singleLevel"/>
    <w:tmpl w:val="04EABD7A"/>
    <w:lvl w:ilvl="0">
      <w:start w:val="1"/>
      <w:numFmt w:val="lowerLetter"/>
      <w:lvlText w:val="%1)"/>
      <w:legacy w:legacy="1" w:legacySpace="0" w:legacyIndent="795"/>
      <w:lvlJc w:val="left"/>
      <w:pPr>
        <w:ind w:left="795" w:hanging="795"/>
      </w:pPr>
    </w:lvl>
  </w:abstractNum>
  <w:abstractNum w:abstractNumId="3">
    <w:nsid w:val="4BD72A26"/>
    <w:multiLevelType w:val="hybridMultilevel"/>
    <w:tmpl w:val="5BFC4D98"/>
    <w:lvl w:ilvl="0" w:tplc="4680F564">
      <w:start w:val="10"/>
      <w:numFmt w:val="lowerLetter"/>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DE85369"/>
    <w:multiLevelType w:val="singleLevel"/>
    <w:tmpl w:val="35161E16"/>
    <w:lvl w:ilvl="0">
      <w:start w:val="5"/>
      <w:numFmt w:val="decimal"/>
      <w:lvlText w:val="%1"/>
      <w:lvlJc w:val="left"/>
      <w:pPr>
        <w:tabs>
          <w:tab w:val="num" w:pos="795"/>
        </w:tabs>
        <w:ind w:left="795" w:hanging="795"/>
      </w:pPr>
      <w:rPr>
        <w:rFonts w:hint="default"/>
        <w:b/>
      </w:rPr>
    </w:lvl>
  </w:abstractNum>
  <w:abstractNum w:abstractNumId="5">
    <w:nsid w:val="621A45DD"/>
    <w:multiLevelType w:val="hybridMultilevel"/>
    <w:tmpl w:val="F7089168"/>
    <w:lvl w:ilvl="0" w:tplc="D62E4DF8">
      <w:start w:val="1"/>
      <w:numFmt w:val="lowerLetter"/>
      <w:lvlText w:val="%1)"/>
      <w:lvlJc w:val="left"/>
      <w:pPr>
        <w:tabs>
          <w:tab w:val="num" w:pos="1155"/>
        </w:tabs>
        <w:ind w:left="1155" w:hanging="795"/>
      </w:pPr>
      <w:rPr>
        <w:rFonts w:hint="default"/>
        <w:i/>
        <w:iCs/>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6E940465"/>
    <w:multiLevelType w:val="hybridMultilevel"/>
    <w:tmpl w:val="0A665614"/>
    <w:lvl w:ilvl="0" w:tplc="D008801A">
      <w:start w:val="2"/>
      <w:numFmt w:val="lowerLetter"/>
      <w:lvlText w:val="%1)"/>
      <w:lvlJc w:val="left"/>
      <w:pPr>
        <w:tabs>
          <w:tab w:val="num" w:pos="1155"/>
        </w:tabs>
        <w:ind w:left="1155" w:hanging="795"/>
      </w:pPr>
      <w:rPr>
        <w:rFonts w:hint="default"/>
        <w:i/>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70D851CE"/>
    <w:multiLevelType w:val="singleLevel"/>
    <w:tmpl w:val="05909EB8"/>
    <w:lvl w:ilvl="0">
      <w:start w:val="7"/>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nsid w:val="7AB430B4"/>
    <w:multiLevelType w:val="hybridMultilevel"/>
    <w:tmpl w:val="8E76B940"/>
    <w:lvl w:ilvl="0" w:tplc="B17692CE">
      <w:start w:val="2"/>
      <w:numFmt w:val="decimal"/>
      <w:lvlText w:val="%1"/>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4"/>
  </w:num>
  <w:num w:numId="5">
    <w:abstractNumId w:val="2"/>
  </w:num>
  <w:num w:numId="6">
    <w:abstractNumId w:val="7"/>
  </w:num>
  <w:num w:numId="7">
    <w:abstractNumId w:val="8"/>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5C2"/>
    <w:rsid w:val="000069D4"/>
    <w:rsid w:val="000174AD"/>
    <w:rsid w:val="00023ACA"/>
    <w:rsid w:val="00032359"/>
    <w:rsid w:val="0004652D"/>
    <w:rsid w:val="000A7D55"/>
    <w:rsid w:val="000B599D"/>
    <w:rsid w:val="000C2E8E"/>
    <w:rsid w:val="000C3988"/>
    <w:rsid w:val="000E0E7C"/>
    <w:rsid w:val="000E14A8"/>
    <w:rsid w:val="000F1B4B"/>
    <w:rsid w:val="0012744F"/>
    <w:rsid w:val="00145226"/>
    <w:rsid w:val="00156F66"/>
    <w:rsid w:val="00163A45"/>
    <w:rsid w:val="0016694E"/>
    <w:rsid w:val="00170FF7"/>
    <w:rsid w:val="00182528"/>
    <w:rsid w:val="0018500B"/>
    <w:rsid w:val="00196A19"/>
    <w:rsid w:val="001B55C8"/>
    <w:rsid w:val="001C2638"/>
    <w:rsid w:val="001F0335"/>
    <w:rsid w:val="00202DC1"/>
    <w:rsid w:val="002116EE"/>
    <w:rsid w:val="002309D8"/>
    <w:rsid w:val="00232E15"/>
    <w:rsid w:val="002418AE"/>
    <w:rsid w:val="00245923"/>
    <w:rsid w:val="00266C98"/>
    <w:rsid w:val="0028435B"/>
    <w:rsid w:val="002A7953"/>
    <w:rsid w:val="002A7FE2"/>
    <w:rsid w:val="002B3545"/>
    <w:rsid w:val="002B719A"/>
    <w:rsid w:val="002E155C"/>
    <w:rsid w:val="002E1B4F"/>
    <w:rsid w:val="002F2E67"/>
    <w:rsid w:val="0030588A"/>
    <w:rsid w:val="00315546"/>
    <w:rsid w:val="00330567"/>
    <w:rsid w:val="00332718"/>
    <w:rsid w:val="003450CF"/>
    <w:rsid w:val="00364236"/>
    <w:rsid w:val="003761CA"/>
    <w:rsid w:val="00386A9D"/>
    <w:rsid w:val="00391081"/>
    <w:rsid w:val="003B2789"/>
    <w:rsid w:val="003C13CE"/>
    <w:rsid w:val="003C3A80"/>
    <w:rsid w:val="003E2518"/>
    <w:rsid w:val="004139F0"/>
    <w:rsid w:val="00482C29"/>
    <w:rsid w:val="00496A86"/>
    <w:rsid w:val="004B1EF7"/>
    <w:rsid w:val="004B3FAD"/>
    <w:rsid w:val="004D74BB"/>
    <w:rsid w:val="00501DCA"/>
    <w:rsid w:val="00507AC8"/>
    <w:rsid w:val="00513A47"/>
    <w:rsid w:val="005408DF"/>
    <w:rsid w:val="00546CDF"/>
    <w:rsid w:val="00572426"/>
    <w:rsid w:val="00573344"/>
    <w:rsid w:val="00583F9B"/>
    <w:rsid w:val="005852CB"/>
    <w:rsid w:val="005862DD"/>
    <w:rsid w:val="005B7C58"/>
    <w:rsid w:val="005E2CF9"/>
    <w:rsid w:val="005E5C10"/>
    <w:rsid w:val="005F2C78"/>
    <w:rsid w:val="006144E4"/>
    <w:rsid w:val="00627496"/>
    <w:rsid w:val="00646DBE"/>
    <w:rsid w:val="00650299"/>
    <w:rsid w:val="00655FC5"/>
    <w:rsid w:val="00696DFE"/>
    <w:rsid w:val="006F0FD3"/>
    <w:rsid w:val="006F6EBB"/>
    <w:rsid w:val="0071540D"/>
    <w:rsid w:val="007228A1"/>
    <w:rsid w:val="00757D20"/>
    <w:rsid w:val="007769AF"/>
    <w:rsid w:val="00791B6C"/>
    <w:rsid w:val="007E4051"/>
    <w:rsid w:val="00802922"/>
    <w:rsid w:val="00803D6E"/>
    <w:rsid w:val="008160AC"/>
    <w:rsid w:val="00822581"/>
    <w:rsid w:val="00824948"/>
    <w:rsid w:val="008309DD"/>
    <w:rsid w:val="0083227A"/>
    <w:rsid w:val="00844454"/>
    <w:rsid w:val="00866900"/>
    <w:rsid w:val="00881BA1"/>
    <w:rsid w:val="00890DBE"/>
    <w:rsid w:val="008A19C2"/>
    <w:rsid w:val="008C26B8"/>
    <w:rsid w:val="008F71B9"/>
    <w:rsid w:val="009172CD"/>
    <w:rsid w:val="009305C2"/>
    <w:rsid w:val="00940A42"/>
    <w:rsid w:val="009548D6"/>
    <w:rsid w:val="00982084"/>
    <w:rsid w:val="00995963"/>
    <w:rsid w:val="009B61EB"/>
    <w:rsid w:val="009C2064"/>
    <w:rsid w:val="009D1697"/>
    <w:rsid w:val="009F0DDA"/>
    <w:rsid w:val="00A014F8"/>
    <w:rsid w:val="00A136D4"/>
    <w:rsid w:val="00A5173C"/>
    <w:rsid w:val="00A61AEF"/>
    <w:rsid w:val="00A87AC0"/>
    <w:rsid w:val="00AA102B"/>
    <w:rsid w:val="00AC3D1A"/>
    <w:rsid w:val="00AF173A"/>
    <w:rsid w:val="00B066A4"/>
    <w:rsid w:val="00B07A13"/>
    <w:rsid w:val="00B24183"/>
    <w:rsid w:val="00B25FC5"/>
    <w:rsid w:val="00B4279B"/>
    <w:rsid w:val="00B45FC9"/>
    <w:rsid w:val="00B4799A"/>
    <w:rsid w:val="00BC7CCF"/>
    <w:rsid w:val="00BE470B"/>
    <w:rsid w:val="00C23BC0"/>
    <w:rsid w:val="00C57A91"/>
    <w:rsid w:val="00CB326F"/>
    <w:rsid w:val="00CC01C2"/>
    <w:rsid w:val="00CF21F2"/>
    <w:rsid w:val="00CF3039"/>
    <w:rsid w:val="00D02712"/>
    <w:rsid w:val="00D03A4B"/>
    <w:rsid w:val="00D214D0"/>
    <w:rsid w:val="00D50D7B"/>
    <w:rsid w:val="00D612FD"/>
    <w:rsid w:val="00D6546B"/>
    <w:rsid w:val="00D753E9"/>
    <w:rsid w:val="00D97630"/>
    <w:rsid w:val="00DD4BED"/>
    <w:rsid w:val="00DE2CF3"/>
    <w:rsid w:val="00DE39F0"/>
    <w:rsid w:val="00DF0AF3"/>
    <w:rsid w:val="00DF328A"/>
    <w:rsid w:val="00E04050"/>
    <w:rsid w:val="00E27D7E"/>
    <w:rsid w:val="00E42E13"/>
    <w:rsid w:val="00E6257C"/>
    <w:rsid w:val="00E63C59"/>
    <w:rsid w:val="00E665C6"/>
    <w:rsid w:val="00ED3322"/>
    <w:rsid w:val="00F02B58"/>
    <w:rsid w:val="00F02F8E"/>
    <w:rsid w:val="00F06BE7"/>
    <w:rsid w:val="00F32513"/>
    <w:rsid w:val="00F45B25"/>
    <w:rsid w:val="00F53770"/>
    <w:rsid w:val="00F80C25"/>
    <w:rsid w:val="00FA124A"/>
    <w:rsid w:val="00FB0DFB"/>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DFB"/>
    <w:pPr>
      <w:tabs>
        <w:tab w:val="left" w:pos="794"/>
        <w:tab w:val="left" w:pos="1191"/>
        <w:tab w:val="left" w:pos="1588"/>
        <w:tab w:val="left" w:pos="192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pie de página"/>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encabezado"/>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link w:val="QuestionNoChar"/>
    <w:rsid w:val="00E63C59"/>
  </w:style>
  <w:style w:type="paragraph" w:customStyle="1" w:styleId="Questiontitle">
    <w:name w:val="Question_title"/>
    <w:basedOn w:val="Rectitle"/>
    <w:next w:val="Questionref"/>
    <w:link w:val="QuestiontitleChar"/>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
    <w:basedOn w:val="DefaultParagraphFont"/>
    <w:link w:val="Heading1"/>
    <w:rsid w:val="009305C2"/>
    <w:rPr>
      <w:rFonts w:ascii="Times New Roman" w:hAnsi="Times New Roman"/>
      <w:b/>
      <w:sz w:val="28"/>
      <w:lang w:val="en-GB" w:eastAsia="en-US"/>
    </w:rPr>
  </w:style>
  <w:style w:type="character" w:customStyle="1" w:styleId="Heading2Char">
    <w:name w:val="Heading 2 Char"/>
    <w:basedOn w:val="DefaultParagraphFont"/>
    <w:link w:val="Heading2"/>
    <w:rsid w:val="009305C2"/>
    <w:rPr>
      <w:rFonts w:ascii="Times New Roman" w:hAnsi="Times New Roman"/>
      <w:b/>
      <w:sz w:val="24"/>
      <w:lang w:val="en-GB" w:eastAsia="en-US"/>
    </w:rPr>
  </w:style>
  <w:style w:type="character" w:customStyle="1" w:styleId="Heading3Char">
    <w:name w:val="Heading 3 Char"/>
    <w:basedOn w:val="DefaultParagraphFont"/>
    <w:link w:val="Heading3"/>
    <w:rsid w:val="009305C2"/>
    <w:rPr>
      <w:rFonts w:ascii="Times New Roman" w:hAnsi="Times New Roman"/>
      <w:b/>
      <w:sz w:val="24"/>
      <w:lang w:val="en-GB" w:eastAsia="en-US"/>
    </w:rPr>
  </w:style>
  <w:style w:type="character" w:customStyle="1" w:styleId="Heading4Char">
    <w:name w:val="Heading 4 Char"/>
    <w:basedOn w:val="DefaultParagraphFont"/>
    <w:link w:val="Heading4"/>
    <w:rsid w:val="009305C2"/>
    <w:rPr>
      <w:rFonts w:ascii="Times New Roman" w:hAnsi="Times New Roman"/>
      <w:b/>
      <w:sz w:val="24"/>
      <w:lang w:val="en-GB" w:eastAsia="en-US"/>
    </w:rPr>
  </w:style>
  <w:style w:type="character" w:customStyle="1" w:styleId="Heading5Char">
    <w:name w:val="Heading 5 Char"/>
    <w:basedOn w:val="DefaultParagraphFont"/>
    <w:link w:val="Heading5"/>
    <w:rsid w:val="009305C2"/>
    <w:rPr>
      <w:rFonts w:ascii="Times New Roman" w:hAnsi="Times New Roman"/>
      <w:b/>
      <w:sz w:val="24"/>
      <w:lang w:val="en-GB" w:eastAsia="en-US"/>
    </w:rPr>
  </w:style>
  <w:style w:type="character" w:customStyle="1" w:styleId="Heading6Char">
    <w:name w:val="Heading 6 Char"/>
    <w:basedOn w:val="DefaultParagraphFont"/>
    <w:link w:val="Heading6"/>
    <w:rsid w:val="009305C2"/>
    <w:rPr>
      <w:rFonts w:ascii="Times New Roman" w:hAnsi="Times New Roman"/>
      <w:b/>
      <w:sz w:val="24"/>
      <w:lang w:val="en-GB" w:eastAsia="en-US"/>
    </w:rPr>
  </w:style>
  <w:style w:type="character" w:customStyle="1" w:styleId="Heading7Char">
    <w:name w:val="Heading 7 Char"/>
    <w:basedOn w:val="DefaultParagraphFont"/>
    <w:link w:val="Heading7"/>
    <w:rsid w:val="009305C2"/>
    <w:rPr>
      <w:rFonts w:ascii="Times New Roman" w:hAnsi="Times New Roman"/>
      <w:b/>
      <w:sz w:val="24"/>
      <w:lang w:val="en-GB" w:eastAsia="en-US"/>
    </w:rPr>
  </w:style>
  <w:style w:type="character" w:customStyle="1" w:styleId="Heading8Char">
    <w:name w:val="Heading 8 Char"/>
    <w:basedOn w:val="DefaultParagraphFont"/>
    <w:link w:val="Heading8"/>
    <w:rsid w:val="009305C2"/>
    <w:rPr>
      <w:rFonts w:ascii="Times New Roman" w:hAnsi="Times New Roman"/>
      <w:b/>
      <w:sz w:val="24"/>
      <w:lang w:val="en-GB" w:eastAsia="en-US"/>
    </w:rPr>
  </w:style>
  <w:style w:type="character" w:customStyle="1" w:styleId="Heading9Char">
    <w:name w:val="Heading 9 Char"/>
    <w:basedOn w:val="DefaultParagraphFont"/>
    <w:link w:val="Heading9"/>
    <w:rsid w:val="009305C2"/>
    <w:rPr>
      <w:rFonts w:ascii="Times New Roman" w:hAnsi="Times New Roman"/>
      <w:b/>
      <w:sz w:val="24"/>
      <w:lang w:val="en-GB" w:eastAsia="en-US"/>
    </w:rPr>
  </w:style>
  <w:style w:type="character" w:customStyle="1" w:styleId="FooterChar">
    <w:name w:val="Footer Char"/>
    <w:aliases w:val="pie de página Char"/>
    <w:basedOn w:val="DefaultParagraphFont"/>
    <w:link w:val="Footer"/>
    <w:rsid w:val="009305C2"/>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9305C2"/>
    <w:rPr>
      <w:rFonts w:ascii="Times New Roman" w:hAnsi="Times New Roman"/>
      <w:sz w:val="24"/>
      <w:lang w:val="en-GB" w:eastAsia="en-US"/>
    </w:rPr>
  </w:style>
  <w:style w:type="character" w:customStyle="1" w:styleId="HeaderChar">
    <w:name w:val="Header Char"/>
    <w:aliases w:val="encabezado Char"/>
    <w:basedOn w:val="DefaultParagraphFont"/>
    <w:link w:val="Header"/>
    <w:rsid w:val="009305C2"/>
    <w:rPr>
      <w:rFonts w:ascii="Times New Roman" w:hAnsi="Times New Roman"/>
      <w:sz w:val="18"/>
      <w:lang w:val="en-GB" w:eastAsia="en-US"/>
    </w:rPr>
  </w:style>
  <w:style w:type="paragraph" w:customStyle="1" w:styleId="AnnexNotitle">
    <w:name w:val="Annex_No &amp; title"/>
    <w:basedOn w:val="Normal"/>
    <w:next w:val="Normalaftertitle"/>
    <w:link w:val="AnnexNotitleChar"/>
    <w:rsid w:val="009305C2"/>
    <w:pPr>
      <w:keepNext/>
      <w:keepLines/>
      <w:tabs>
        <w:tab w:val="left" w:pos="1985"/>
      </w:tabs>
      <w:spacing w:before="480"/>
      <w:jc w:val="center"/>
    </w:pPr>
    <w:rPr>
      <w:b/>
      <w:sz w:val="28"/>
    </w:rPr>
  </w:style>
  <w:style w:type="paragraph" w:customStyle="1" w:styleId="AppendixNotitle">
    <w:name w:val="Appendix_No &amp; title"/>
    <w:basedOn w:val="AnnexNotitle"/>
    <w:next w:val="Normalaftertitle"/>
    <w:rsid w:val="009305C2"/>
  </w:style>
  <w:style w:type="paragraph" w:customStyle="1" w:styleId="RecNoBR">
    <w:name w:val="Rec_No_BR"/>
    <w:basedOn w:val="Normal"/>
    <w:next w:val="Rectitle"/>
    <w:rsid w:val="009305C2"/>
    <w:pPr>
      <w:keepNext/>
      <w:keepLines/>
      <w:tabs>
        <w:tab w:val="left" w:pos="1985"/>
      </w:tabs>
      <w:spacing w:before="480"/>
      <w:jc w:val="center"/>
    </w:pPr>
    <w:rPr>
      <w:caps/>
      <w:sz w:val="28"/>
    </w:rPr>
  </w:style>
  <w:style w:type="paragraph" w:customStyle="1" w:styleId="QuestionNoBR">
    <w:name w:val="Question_No_BR"/>
    <w:basedOn w:val="RecNoBR"/>
    <w:next w:val="Questiontitle"/>
    <w:rsid w:val="009305C2"/>
  </w:style>
  <w:style w:type="paragraph" w:customStyle="1" w:styleId="RepNoBR">
    <w:name w:val="Rep_No_BR"/>
    <w:basedOn w:val="RecNoBR"/>
    <w:next w:val="Reptitle"/>
    <w:rsid w:val="009305C2"/>
  </w:style>
  <w:style w:type="paragraph" w:customStyle="1" w:styleId="ResNoBR">
    <w:name w:val="Res_No_BR"/>
    <w:basedOn w:val="RecNoBR"/>
    <w:next w:val="Restitle"/>
    <w:rsid w:val="009305C2"/>
  </w:style>
  <w:style w:type="paragraph" w:customStyle="1" w:styleId="TableNoBR">
    <w:name w:val="Table_No_BR"/>
    <w:basedOn w:val="Normal"/>
    <w:next w:val="TabletitleBR"/>
    <w:rsid w:val="009305C2"/>
    <w:pPr>
      <w:keepNext/>
      <w:tabs>
        <w:tab w:val="left" w:pos="1985"/>
      </w:tabs>
      <w:spacing w:before="560" w:after="120"/>
      <w:jc w:val="center"/>
    </w:pPr>
    <w:rPr>
      <w:caps/>
    </w:rPr>
  </w:style>
  <w:style w:type="paragraph" w:customStyle="1" w:styleId="TabletitleBR">
    <w:name w:val="Table_title_BR"/>
    <w:basedOn w:val="Normal"/>
    <w:next w:val="Tablehead"/>
    <w:rsid w:val="009305C2"/>
    <w:pPr>
      <w:keepNext/>
      <w:keepLines/>
      <w:tabs>
        <w:tab w:val="left" w:pos="1985"/>
      </w:tabs>
      <w:spacing w:before="0" w:after="120"/>
      <w:jc w:val="center"/>
    </w:pPr>
    <w:rPr>
      <w:b/>
    </w:rPr>
  </w:style>
  <w:style w:type="paragraph" w:customStyle="1" w:styleId="FiguretitleBR">
    <w:name w:val="Figure_title_BR"/>
    <w:basedOn w:val="TabletitleBR"/>
    <w:next w:val="Figurewithouttitle"/>
    <w:rsid w:val="009305C2"/>
    <w:pPr>
      <w:keepNext w:val="0"/>
      <w:spacing w:after="480"/>
    </w:pPr>
  </w:style>
  <w:style w:type="paragraph" w:customStyle="1" w:styleId="FigureNoBR">
    <w:name w:val="Figure_No_BR"/>
    <w:basedOn w:val="Normal"/>
    <w:next w:val="FiguretitleBR"/>
    <w:rsid w:val="009305C2"/>
    <w:pPr>
      <w:keepNext/>
      <w:keepLines/>
      <w:tabs>
        <w:tab w:val="left" w:pos="1985"/>
      </w:tabs>
      <w:spacing w:before="480" w:after="120"/>
      <w:jc w:val="center"/>
    </w:pPr>
    <w:rPr>
      <w:caps/>
    </w:rPr>
  </w:style>
  <w:style w:type="paragraph" w:customStyle="1" w:styleId="NoteannexappBR">
    <w:name w:val="Note_annex_app_BR"/>
    <w:basedOn w:val="Note"/>
    <w:rsid w:val="009305C2"/>
    <w:pPr>
      <w:tabs>
        <w:tab w:val="clear" w:pos="284"/>
        <w:tab w:val="left" w:pos="1985"/>
      </w:tabs>
    </w:pPr>
    <w:rPr>
      <w:sz w:val="22"/>
    </w:rPr>
  </w:style>
  <w:style w:type="paragraph" w:customStyle="1" w:styleId="TableText0">
    <w:name w:val="Table_Text"/>
    <w:basedOn w:val="Normal"/>
    <w:rsid w:val="009305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9305C2"/>
    <w:pPr>
      <w:spacing w:before="113" w:after="113"/>
      <w:jc w:val="center"/>
    </w:pPr>
    <w:rPr>
      <w:b/>
    </w:rPr>
  </w:style>
  <w:style w:type="paragraph" w:customStyle="1" w:styleId="RecTitle0">
    <w:name w:val="Rec_Title"/>
    <w:basedOn w:val="Normal"/>
    <w:next w:val="Heading1"/>
    <w:rsid w:val="009305C2"/>
    <w:pPr>
      <w:keepNext/>
      <w:keepLines/>
      <w:tabs>
        <w:tab w:val="left" w:pos="1985"/>
      </w:tabs>
      <w:overflowPunct/>
      <w:autoSpaceDE/>
      <w:autoSpaceDN/>
      <w:adjustRightInd/>
      <w:spacing w:before="240"/>
      <w:jc w:val="center"/>
      <w:textAlignment w:val="auto"/>
    </w:pPr>
    <w:rPr>
      <w:b/>
      <w:caps/>
    </w:rPr>
  </w:style>
  <w:style w:type="paragraph" w:customStyle="1" w:styleId="call0">
    <w:name w:val="call"/>
    <w:basedOn w:val="Normal"/>
    <w:next w:val="Normal"/>
    <w:rsid w:val="009305C2"/>
    <w:pPr>
      <w:keepNext/>
      <w:keepLines/>
      <w:tabs>
        <w:tab w:val="left" w:pos="1985"/>
      </w:tabs>
      <w:overflowPunct/>
      <w:autoSpaceDE/>
      <w:autoSpaceDN/>
      <w:adjustRightInd/>
      <w:spacing w:before="160"/>
      <w:ind w:left="794"/>
      <w:textAlignment w:val="auto"/>
    </w:pPr>
    <w:rPr>
      <w:i/>
    </w:rPr>
  </w:style>
  <w:style w:type="paragraph" w:customStyle="1" w:styleId="Rec">
    <w:name w:val="Rec_#"/>
    <w:basedOn w:val="Normal"/>
    <w:next w:val="RecTitle0"/>
    <w:rsid w:val="009305C2"/>
    <w:pPr>
      <w:keepNext/>
      <w:keepLines/>
      <w:tabs>
        <w:tab w:val="left" w:pos="1985"/>
      </w:tabs>
      <w:overflowPunct/>
      <w:autoSpaceDE/>
      <w:autoSpaceDN/>
      <w:adjustRightInd/>
      <w:spacing w:before="480"/>
      <w:jc w:val="center"/>
      <w:textAlignment w:val="auto"/>
    </w:pPr>
    <w:rPr>
      <w:caps/>
    </w:rPr>
  </w:style>
  <w:style w:type="paragraph" w:customStyle="1" w:styleId="RecTitle1">
    <w:name w:val="Rec Title"/>
    <w:basedOn w:val="Normal"/>
    <w:next w:val="Heading1"/>
    <w:rsid w:val="009305C2"/>
    <w:pPr>
      <w:tabs>
        <w:tab w:val="left" w:pos="1985"/>
      </w:tabs>
      <w:spacing w:before="240"/>
      <w:jc w:val="center"/>
    </w:pPr>
    <w:rPr>
      <w:b/>
      <w:caps/>
    </w:rPr>
  </w:style>
  <w:style w:type="paragraph" w:customStyle="1" w:styleId="TableLegend0">
    <w:name w:val="Table_Legend"/>
    <w:basedOn w:val="TableText0"/>
    <w:rsid w:val="009305C2"/>
    <w:pPr>
      <w:overflowPunct/>
      <w:autoSpaceDE/>
      <w:autoSpaceDN/>
      <w:adjustRightInd/>
      <w:spacing w:before="120" w:after="40"/>
      <w:textAlignment w:val="auto"/>
    </w:pPr>
    <w:rPr>
      <w:sz w:val="22"/>
      <w:lang w:val="en-GB"/>
    </w:rPr>
  </w:style>
  <w:style w:type="paragraph" w:customStyle="1" w:styleId="TableTitle0">
    <w:name w:val="Table_Title"/>
    <w:basedOn w:val="Table"/>
    <w:next w:val="TableText0"/>
    <w:rsid w:val="009305C2"/>
    <w:pPr>
      <w:keepLines/>
      <w:spacing w:before="0"/>
    </w:pPr>
    <w:rPr>
      <w:b/>
      <w:caps w:val="0"/>
    </w:rPr>
  </w:style>
  <w:style w:type="paragraph" w:customStyle="1" w:styleId="Table">
    <w:name w:val="Table_#"/>
    <w:basedOn w:val="Normal"/>
    <w:next w:val="TableTitle0"/>
    <w:rsid w:val="009305C2"/>
    <w:pPr>
      <w:keepNext/>
      <w:tabs>
        <w:tab w:val="left" w:pos="1985"/>
      </w:tabs>
      <w:overflowPunct/>
      <w:autoSpaceDE/>
      <w:autoSpaceDN/>
      <w:adjustRightInd/>
      <w:spacing w:before="560" w:after="120"/>
      <w:jc w:val="center"/>
      <w:textAlignment w:val="auto"/>
    </w:pPr>
    <w:rPr>
      <w:caps/>
    </w:rPr>
  </w:style>
  <w:style w:type="paragraph" w:customStyle="1" w:styleId="FigureLegend0">
    <w:name w:val="Figure_Legend"/>
    <w:basedOn w:val="Normal"/>
    <w:rsid w:val="009305C2"/>
    <w:pPr>
      <w:keepNext/>
      <w:keepLines/>
      <w:overflowPunct/>
      <w:autoSpaceDE/>
      <w:autoSpaceDN/>
      <w:adjustRightInd/>
      <w:spacing w:before="20" w:after="20"/>
      <w:textAlignment w:val="auto"/>
    </w:pPr>
    <w:rPr>
      <w:sz w:val="18"/>
    </w:rPr>
  </w:style>
  <w:style w:type="paragraph" w:customStyle="1" w:styleId="Figure0">
    <w:name w:val="Figure_#"/>
    <w:basedOn w:val="Table"/>
    <w:next w:val="FigureTitle0"/>
    <w:rsid w:val="009305C2"/>
    <w:pPr>
      <w:spacing w:before="480"/>
    </w:pPr>
  </w:style>
  <w:style w:type="paragraph" w:customStyle="1" w:styleId="FigureTitle0">
    <w:name w:val="Figure_Title"/>
    <w:basedOn w:val="TableTitle0"/>
    <w:next w:val="Normal"/>
    <w:rsid w:val="009305C2"/>
    <w:pPr>
      <w:keepNext w:val="0"/>
      <w:spacing w:after="480"/>
    </w:pPr>
  </w:style>
  <w:style w:type="paragraph" w:customStyle="1" w:styleId="Annex">
    <w:name w:val="Annex_#"/>
    <w:basedOn w:val="Normal"/>
    <w:next w:val="AnnexRef0"/>
    <w:rsid w:val="009305C2"/>
    <w:pPr>
      <w:keepNext/>
      <w:keepLines/>
      <w:tabs>
        <w:tab w:val="left"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rsid w:val="009305C2"/>
    <w:pPr>
      <w:keepNext/>
      <w:keepLines/>
      <w:tabs>
        <w:tab w:val="left" w:pos="1985"/>
      </w:tabs>
      <w:overflowPunct/>
      <w:autoSpaceDE/>
      <w:autoSpaceDN/>
      <w:adjustRightInd/>
      <w:jc w:val="center"/>
      <w:textAlignment w:val="auto"/>
    </w:pPr>
  </w:style>
  <w:style w:type="paragraph" w:customStyle="1" w:styleId="AnnexTitle0">
    <w:name w:val="Annex_Title"/>
    <w:basedOn w:val="Normal"/>
    <w:next w:val="Normalaftertitle0"/>
    <w:rsid w:val="009305C2"/>
    <w:pPr>
      <w:keepNext/>
      <w:keepLines/>
      <w:tabs>
        <w:tab w:val="left"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rsid w:val="009305C2"/>
  </w:style>
  <w:style w:type="paragraph" w:customStyle="1" w:styleId="AppendixRef0">
    <w:name w:val="Appendix_Ref"/>
    <w:basedOn w:val="AnnexRef0"/>
    <w:next w:val="AppendixTitle0"/>
    <w:rsid w:val="009305C2"/>
  </w:style>
  <w:style w:type="paragraph" w:customStyle="1" w:styleId="AppendixTitle0">
    <w:name w:val="Appendix_Title"/>
    <w:basedOn w:val="AnnexTitle0"/>
    <w:next w:val="Normalaftertitle0"/>
    <w:rsid w:val="009305C2"/>
  </w:style>
  <w:style w:type="paragraph" w:customStyle="1" w:styleId="RefTitle0">
    <w:name w:val="Ref_Title"/>
    <w:basedOn w:val="Normal"/>
    <w:next w:val="RefText0"/>
    <w:rsid w:val="009305C2"/>
    <w:pPr>
      <w:tabs>
        <w:tab w:val="left" w:pos="1985"/>
      </w:tabs>
      <w:overflowPunct/>
      <w:autoSpaceDE/>
      <w:autoSpaceDN/>
      <w:adjustRightInd/>
      <w:spacing w:before="480"/>
      <w:jc w:val="center"/>
      <w:textAlignment w:val="auto"/>
    </w:pPr>
    <w:rPr>
      <w:caps/>
    </w:rPr>
  </w:style>
  <w:style w:type="paragraph" w:customStyle="1" w:styleId="RefText0">
    <w:name w:val="Ref_Text"/>
    <w:basedOn w:val="Normal"/>
    <w:rsid w:val="009305C2"/>
    <w:pPr>
      <w:tabs>
        <w:tab w:val="left" w:pos="1985"/>
      </w:tabs>
      <w:overflowPunct/>
      <w:autoSpaceDE/>
      <w:autoSpaceDN/>
      <w:adjustRightInd/>
      <w:ind w:left="794" w:hanging="794"/>
      <w:textAlignment w:val="auto"/>
    </w:pPr>
  </w:style>
  <w:style w:type="paragraph" w:customStyle="1" w:styleId="Head">
    <w:name w:val="Head"/>
    <w:basedOn w:val="Normal"/>
    <w:rsid w:val="009305C2"/>
    <w:pPr>
      <w:tabs>
        <w:tab w:val="left" w:pos="6663"/>
      </w:tabs>
      <w:overflowPunct/>
      <w:autoSpaceDE/>
      <w:autoSpaceDN/>
      <w:adjustRightInd/>
      <w:spacing w:before="0"/>
      <w:textAlignment w:val="auto"/>
    </w:pPr>
  </w:style>
  <w:style w:type="paragraph" w:styleId="List">
    <w:name w:val="List"/>
    <w:basedOn w:val="Normal"/>
    <w:rsid w:val="009305C2"/>
    <w:pPr>
      <w:tabs>
        <w:tab w:val="left" w:pos="1701"/>
        <w:tab w:val="left" w:pos="2127"/>
      </w:tabs>
      <w:overflowPunct/>
      <w:autoSpaceDE/>
      <w:autoSpaceDN/>
      <w:adjustRightInd/>
      <w:ind w:left="2127" w:hanging="2127"/>
      <w:textAlignment w:val="auto"/>
    </w:pPr>
  </w:style>
  <w:style w:type="paragraph" w:customStyle="1" w:styleId="Infodoc">
    <w:name w:val="Infodoc"/>
    <w:basedOn w:val="Normal"/>
    <w:rsid w:val="009305C2"/>
    <w:pPr>
      <w:tabs>
        <w:tab w:val="left" w:pos="1418"/>
      </w:tabs>
      <w:overflowPunct/>
      <w:autoSpaceDE/>
      <w:autoSpaceDN/>
      <w:adjustRightInd/>
      <w:spacing w:before="0"/>
      <w:ind w:left="1418" w:hanging="1418"/>
      <w:textAlignment w:val="auto"/>
    </w:pPr>
  </w:style>
  <w:style w:type="paragraph" w:customStyle="1" w:styleId="Part">
    <w:name w:val="Part"/>
    <w:basedOn w:val="Normal"/>
    <w:rsid w:val="009305C2"/>
    <w:pPr>
      <w:tabs>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rsid w:val="009305C2"/>
    <w:pPr>
      <w:tabs>
        <w:tab w:val="left" w:pos="4820"/>
        <w:tab w:val="left" w:pos="5529"/>
      </w:tabs>
      <w:overflowPunct/>
      <w:autoSpaceDE/>
      <w:autoSpaceDN/>
      <w:adjustRightInd/>
      <w:ind w:left="794"/>
      <w:textAlignment w:val="auto"/>
    </w:pPr>
  </w:style>
  <w:style w:type="paragraph" w:customStyle="1" w:styleId="Keywords">
    <w:name w:val="Keywords"/>
    <w:basedOn w:val="Normal"/>
    <w:rsid w:val="009305C2"/>
    <w:pPr>
      <w:tabs>
        <w:tab w:val="left" w:pos="1985"/>
      </w:tabs>
      <w:overflowPunct/>
      <w:autoSpaceDE/>
      <w:autoSpaceDN/>
      <w:adjustRightInd/>
      <w:ind w:left="794" w:hanging="794"/>
      <w:textAlignment w:val="auto"/>
    </w:pPr>
  </w:style>
  <w:style w:type="paragraph" w:customStyle="1" w:styleId="EquationLegend0">
    <w:name w:val="Equation_Legend"/>
    <w:basedOn w:val="Normal"/>
    <w:rsid w:val="009305C2"/>
    <w:pPr>
      <w:tabs>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rsid w:val="009305C2"/>
    <w:pPr>
      <w:tabs>
        <w:tab w:val="left" w:pos="7371"/>
      </w:tabs>
      <w:spacing w:after="560"/>
    </w:pPr>
  </w:style>
  <w:style w:type="paragraph" w:customStyle="1" w:styleId="listitem">
    <w:name w:val="listitem"/>
    <w:basedOn w:val="Normal"/>
    <w:rsid w:val="009305C2"/>
    <w:pPr>
      <w:tabs>
        <w:tab w:val="left" w:pos="1985"/>
      </w:tabs>
      <w:overflowPunct/>
      <w:autoSpaceDE/>
      <w:autoSpaceDN/>
      <w:adjustRightInd/>
      <w:spacing w:before="0"/>
      <w:textAlignment w:val="auto"/>
    </w:pPr>
  </w:style>
  <w:style w:type="paragraph" w:customStyle="1" w:styleId="Qlist">
    <w:name w:val="Qlist"/>
    <w:basedOn w:val="Normal"/>
    <w:rsid w:val="009305C2"/>
    <w:pPr>
      <w:tabs>
        <w:tab w:val="left" w:pos="1843"/>
      </w:tabs>
      <w:overflowPunct/>
      <w:autoSpaceDE/>
      <w:autoSpaceDN/>
      <w:adjustRightInd/>
      <w:ind w:left="2268" w:hanging="2268"/>
      <w:textAlignment w:val="auto"/>
    </w:pPr>
    <w:rPr>
      <w:b/>
    </w:rPr>
  </w:style>
  <w:style w:type="paragraph" w:customStyle="1" w:styleId="Subject">
    <w:name w:val="Subject"/>
    <w:basedOn w:val="Normal"/>
    <w:next w:val="Source"/>
    <w:rsid w:val="009305C2"/>
    <w:pPr>
      <w:overflowPunct/>
      <w:autoSpaceDE/>
      <w:autoSpaceDN/>
      <w:adjustRightInd/>
      <w:spacing w:before="0"/>
      <w:ind w:left="1134" w:hanging="1134"/>
      <w:textAlignment w:val="auto"/>
    </w:pPr>
  </w:style>
  <w:style w:type="paragraph" w:customStyle="1" w:styleId="Object">
    <w:name w:val="Object"/>
    <w:basedOn w:val="Subject"/>
    <w:next w:val="Subject"/>
    <w:rsid w:val="009305C2"/>
  </w:style>
  <w:style w:type="paragraph" w:customStyle="1" w:styleId="Data">
    <w:name w:val="Data"/>
    <w:basedOn w:val="Subject"/>
    <w:next w:val="Subject"/>
    <w:rsid w:val="009305C2"/>
  </w:style>
  <w:style w:type="paragraph" w:styleId="TOC9">
    <w:name w:val="toc 9"/>
    <w:basedOn w:val="TOC3"/>
    <w:next w:val="Normal"/>
    <w:rsid w:val="009305C2"/>
    <w:pPr>
      <w:keepLines w:val="0"/>
      <w:tabs>
        <w:tab w:val="clear" w:pos="567"/>
        <w:tab w:val="clear" w:pos="7938"/>
        <w:tab w:val="clear" w:pos="9526"/>
        <w:tab w:val="left" w:leader="dot" w:pos="8789"/>
        <w:tab w:val="right" w:pos="9639"/>
      </w:tabs>
      <w:overflowPunct/>
      <w:autoSpaceDE/>
      <w:autoSpaceDN/>
      <w:adjustRightInd/>
      <w:spacing w:before="80"/>
      <w:ind w:left="794" w:hanging="794"/>
      <w:textAlignment w:val="auto"/>
    </w:pPr>
  </w:style>
  <w:style w:type="paragraph" w:customStyle="1" w:styleId="Statement">
    <w:name w:val="Statement"/>
    <w:basedOn w:val="SpecialFooter"/>
    <w:rsid w:val="009305C2"/>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rsid w:val="009305C2"/>
    <w:pPr>
      <w:tabs>
        <w:tab w:val="left" w:pos="2127"/>
        <w:tab w:val="left" w:pos="2410"/>
        <w:tab w:val="left" w:pos="2921"/>
        <w:tab w:val="left" w:pos="3261"/>
      </w:tabs>
      <w:overflowPunct/>
      <w:autoSpaceDE/>
      <w:autoSpaceDN/>
      <w:adjustRightInd/>
      <w:spacing w:before="160"/>
      <w:ind w:left="0" w:firstLine="0"/>
      <w:textAlignment w:val="auto"/>
      <w:outlineLvl w:val="9"/>
    </w:pPr>
  </w:style>
  <w:style w:type="paragraph" w:customStyle="1" w:styleId="headingi0">
    <w:name w:val="heading_i"/>
    <w:basedOn w:val="Heading3"/>
    <w:next w:val="Normal"/>
    <w:rsid w:val="009305C2"/>
    <w:pPr>
      <w:tabs>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paragraph" w:customStyle="1" w:styleId="Question">
    <w:name w:val="Question_#"/>
    <w:basedOn w:val="Rec"/>
    <w:next w:val="QuestionTitle0"/>
    <w:rsid w:val="009305C2"/>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rsid w:val="009305C2"/>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rsid w:val="009305C2"/>
  </w:style>
  <w:style w:type="paragraph" w:customStyle="1" w:styleId="RecTitleRef">
    <w:name w:val="Rec_Title/Ref"/>
    <w:basedOn w:val="RecTitle0"/>
    <w:next w:val="RecTitleDate"/>
    <w:rsid w:val="009305C2"/>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rsid w:val="009305C2"/>
    <w:pPr>
      <w:tabs>
        <w:tab w:val="clear" w:pos="4849"/>
      </w:tabs>
      <w:jc w:val="right"/>
    </w:pPr>
  </w:style>
  <w:style w:type="paragraph" w:customStyle="1" w:styleId="headfoot">
    <w:name w:val="head_foot"/>
    <w:basedOn w:val="Normal"/>
    <w:next w:val="Normalaftertitle0"/>
    <w:rsid w:val="009305C2"/>
    <w:pPr>
      <w:spacing w:before="0"/>
      <w:jc w:val="both"/>
    </w:pPr>
    <w:rPr>
      <w:rFonts w:ascii="Times" w:hAnsi="Times"/>
      <w:color w:val="FFFFFF"/>
      <w:sz w:val="8"/>
    </w:rPr>
  </w:style>
  <w:style w:type="paragraph" w:customStyle="1" w:styleId="QuestionTitleDate">
    <w:name w:val="Question_Title/Date"/>
    <w:basedOn w:val="RecTitleDate"/>
    <w:next w:val="headfoot"/>
    <w:rsid w:val="009305C2"/>
  </w:style>
  <w:style w:type="paragraph" w:customStyle="1" w:styleId="CCI">
    <w:name w:val="CCI"/>
    <w:basedOn w:val="Normal"/>
    <w:next w:val="call0"/>
    <w:rsid w:val="009305C2"/>
    <w:pPr>
      <w:keepNext/>
      <w:keepLines/>
      <w:spacing w:before="199"/>
      <w:jc w:val="both"/>
    </w:pPr>
    <w:rPr>
      <w:rFonts w:ascii="Times" w:hAnsi="Times"/>
      <w:sz w:val="20"/>
    </w:rPr>
  </w:style>
  <w:style w:type="paragraph" w:styleId="BodyTextIndent3">
    <w:name w:val="Body Text Indent 3"/>
    <w:basedOn w:val="Normal"/>
    <w:link w:val="BodyTextIndent3Char"/>
    <w:rsid w:val="009305C2"/>
    <w:pPr>
      <w:tabs>
        <w:tab w:val="left" w:pos="567"/>
        <w:tab w:val="left" w:pos="1985"/>
      </w:tabs>
      <w:overflowPunct/>
      <w:autoSpaceDE/>
      <w:autoSpaceDN/>
      <w:adjustRightInd/>
      <w:ind w:left="1191" w:hanging="1191"/>
      <w:textAlignment w:val="auto"/>
    </w:pPr>
  </w:style>
  <w:style w:type="character" w:customStyle="1" w:styleId="BodyTextIndent3Char">
    <w:name w:val="Body Text Indent 3 Char"/>
    <w:basedOn w:val="DefaultParagraphFont"/>
    <w:link w:val="BodyTextIndent3"/>
    <w:rsid w:val="009305C2"/>
    <w:rPr>
      <w:rFonts w:ascii="Times New Roman" w:hAnsi="Times New Roman"/>
      <w:sz w:val="24"/>
      <w:lang w:val="en-GB" w:eastAsia="en-US"/>
    </w:rPr>
  </w:style>
  <w:style w:type="character" w:customStyle="1" w:styleId="CallChar">
    <w:name w:val="Call Char"/>
    <w:basedOn w:val="DefaultParagraphFont"/>
    <w:link w:val="Call"/>
    <w:rsid w:val="009305C2"/>
    <w:rPr>
      <w:rFonts w:ascii="Times New Roman" w:hAnsi="Times New Roman"/>
      <w:i/>
      <w:sz w:val="24"/>
      <w:lang w:val="en-GB" w:eastAsia="en-US"/>
    </w:rPr>
  </w:style>
  <w:style w:type="paragraph" w:customStyle="1" w:styleId="AnnexNoTitle0">
    <w:name w:val="Annex_NoTitle"/>
    <w:basedOn w:val="Normal"/>
    <w:next w:val="Normal"/>
    <w:rsid w:val="009305C2"/>
    <w:pPr>
      <w:keepNext/>
      <w:keepLines/>
      <w:tabs>
        <w:tab w:val="left" w:pos="1985"/>
      </w:tabs>
      <w:spacing w:before="480"/>
      <w:jc w:val="center"/>
    </w:pPr>
    <w:rPr>
      <w:b/>
      <w:sz w:val="28"/>
    </w:rPr>
  </w:style>
  <w:style w:type="character" w:customStyle="1" w:styleId="QuestionNoChar">
    <w:name w:val="Question_No Char"/>
    <w:basedOn w:val="DefaultParagraphFont"/>
    <w:link w:val="QuestionNo"/>
    <w:rsid w:val="009305C2"/>
    <w:rPr>
      <w:rFonts w:ascii="Times New Roman" w:hAnsi="Times New Roman"/>
      <w:caps/>
      <w:sz w:val="28"/>
      <w:lang w:val="en-GB" w:eastAsia="en-US"/>
    </w:rPr>
  </w:style>
  <w:style w:type="paragraph" w:customStyle="1" w:styleId="BodyText21">
    <w:name w:val="Body Text 21"/>
    <w:basedOn w:val="Normal"/>
    <w:rsid w:val="009305C2"/>
    <w:pPr>
      <w:tabs>
        <w:tab w:val="left" w:pos="851"/>
        <w:tab w:val="left" w:pos="1985"/>
      </w:tabs>
      <w:spacing w:before="136"/>
      <w:ind w:left="851" w:hanging="851"/>
    </w:pPr>
  </w:style>
  <w:style w:type="paragraph" w:styleId="NormalWeb">
    <w:name w:val="Normal (Web)"/>
    <w:basedOn w:val="Normal"/>
    <w:rsid w:val="009305C2"/>
    <w:pPr>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BodyText">
    <w:name w:val="BodyText"/>
    <w:basedOn w:val="Normal"/>
    <w:rsid w:val="009305C2"/>
    <w:pPr>
      <w:spacing w:before="240"/>
    </w:pPr>
    <w:rPr>
      <w:lang w:val="en-US"/>
    </w:rPr>
  </w:style>
  <w:style w:type="character" w:customStyle="1" w:styleId="Artdef0">
    <w:name w:val="Art#_def"/>
    <w:basedOn w:val="DefaultParagraphFont"/>
    <w:rsid w:val="009305C2"/>
    <w:rPr>
      <w:b/>
      <w:sz w:val="20"/>
    </w:rPr>
  </w:style>
  <w:style w:type="paragraph" w:styleId="BodyText0">
    <w:name w:val="Body Text"/>
    <w:basedOn w:val="Normal"/>
    <w:link w:val="BodyTextChar"/>
    <w:rsid w:val="009305C2"/>
    <w:pPr>
      <w:tabs>
        <w:tab w:val="left" w:pos="1985"/>
      </w:tabs>
      <w:overflowPunct/>
      <w:autoSpaceDE/>
      <w:autoSpaceDN/>
      <w:adjustRightInd/>
      <w:spacing w:after="120"/>
      <w:textAlignment w:val="auto"/>
    </w:pPr>
  </w:style>
  <w:style w:type="character" w:customStyle="1" w:styleId="BodyTextChar">
    <w:name w:val="Body Text Char"/>
    <w:basedOn w:val="DefaultParagraphFont"/>
    <w:link w:val="BodyText0"/>
    <w:rsid w:val="009305C2"/>
    <w:rPr>
      <w:rFonts w:ascii="Times New Roman" w:hAnsi="Times New Roman"/>
      <w:sz w:val="24"/>
      <w:lang w:val="en-GB" w:eastAsia="en-US"/>
    </w:rPr>
  </w:style>
  <w:style w:type="character" w:styleId="Hyperlink">
    <w:name w:val="Hyperlink"/>
    <w:basedOn w:val="DefaultParagraphFont"/>
    <w:rsid w:val="009305C2"/>
    <w:rPr>
      <w:rFonts w:ascii="Trebuchet MS" w:hAnsi="Trebuchet MS" w:hint="default"/>
      <w:strike w:val="0"/>
      <w:dstrike w:val="0"/>
      <w:color w:val="000066"/>
      <w:u w:val="single"/>
      <w:effect w:val="none"/>
    </w:rPr>
  </w:style>
  <w:style w:type="character" w:styleId="Strong">
    <w:name w:val="Strong"/>
    <w:basedOn w:val="DefaultParagraphFont"/>
    <w:qFormat/>
    <w:rsid w:val="009305C2"/>
    <w:rPr>
      <w:b/>
      <w:bCs/>
    </w:rPr>
  </w:style>
  <w:style w:type="character" w:styleId="FollowedHyperlink">
    <w:name w:val="FollowedHyperlink"/>
    <w:basedOn w:val="DefaultParagraphFont"/>
    <w:rsid w:val="009305C2"/>
    <w:rPr>
      <w:color w:val="800080"/>
      <w:u w:val="single"/>
    </w:rPr>
  </w:style>
  <w:style w:type="paragraph" w:customStyle="1" w:styleId="Char1CharChar1Char">
    <w:name w:val="Char1 Char Char1 Char"/>
    <w:basedOn w:val="Normal"/>
    <w:rsid w:val="009305C2"/>
    <w:pPr>
      <w:tabs>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EndnoteText">
    <w:name w:val="endnote text"/>
    <w:basedOn w:val="Normal"/>
    <w:link w:val="EndnoteTextChar"/>
    <w:rsid w:val="009305C2"/>
    <w:pPr>
      <w:spacing w:before="0"/>
    </w:pPr>
    <w:rPr>
      <w:sz w:val="20"/>
    </w:rPr>
  </w:style>
  <w:style w:type="character" w:customStyle="1" w:styleId="EndnoteTextChar">
    <w:name w:val="Endnote Text Char"/>
    <w:basedOn w:val="DefaultParagraphFont"/>
    <w:link w:val="EndnoteText"/>
    <w:rsid w:val="009305C2"/>
    <w:rPr>
      <w:rFonts w:ascii="Times New Roman" w:hAnsi="Times New Roman"/>
      <w:lang w:val="en-GB" w:eastAsia="en-US"/>
    </w:rPr>
  </w:style>
  <w:style w:type="paragraph" w:customStyle="1" w:styleId="Char1CharChar1Char0">
    <w:name w:val="Char1 Char Char1 Char"/>
    <w:basedOn w:val="Normal"/>
    <w:rsid w:val="00245923"/>
    <w:pPr>
      <w:tabs>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AnnexNotitleChar">
    <w:name w:val="Annex_No &amp; title Char"/>
    <w:basedOn w:val="DefaultParagraphFont"/>
    <w:link w:val="AnnexNotitle"/>
    <w:rsid w:val="00245923"/>
    <w:rPr>
      <w:rFonts w:ascii="Times New Roman" w:hAnsi="Times New Roman"/>
      <w:b/>
      <w:sz w:val="28"/>
      <w:lang w:val="en-GB" w:eastAsia="en-US"/>
    </w:rPr>
  </w:style>
  <w:style w:type="paragraph" w:customStyle="1" w:styleId="Callkaiti">
    <w:name w:val="Call kaiti"/>
    <w:basedOn w:val="Call"/>
    <w:rsid w:val="00245923"/>
    <w:pPr>
      <w:tabs>
        <w:tab w:val="left" w:pos="1985"/>
      </w:tabs>
      <w:ind w:left="794"/>
    </w:pPr>
    <w:rPr>
      <w:rFonts w:eastAsia="STKaiti"/>
      <w:i w:val="0"/>
      <w:iCs/>
      <w:lang w:eastAsia="zh-CN"/>
    </w:rPr>
  </w:style>
  <w:style w:type="character" w:customStyle="1" w:styleId="NormalaftertitleChar0">
    <w:name w:val="Normal after title Char"/>
    <w:basedOn w:val="DefaultParagraphFont"/>
    <w:link w:val="Normalaftertitle0"/>
    <w:rsid w:val="00245923"/>
    <w:rPr>
      <w:rFonts w:ascii="Times New Roman" w:hAnsi="Times New Roman"/>
      <w:sz w:val="24"/>
      <w:lang w:val="en-GB" w:eastAsia="en-US"/>
    </w:rPr>
  </w:style>
  <w:style w:type="character" w:customStyle="1" w:styleId="CharChar">
    <w:name w:val="Char Char"/>
    <w:basedOn w:val="DefaultParagraphFont"/>
    <w:rsid w:val="00245923"/>
    <w:rPr>
      <w:rFonts w:eastAsia="SimSun"/>
      <w:sz w:val="22"/>
      <w:lang w:val="en-GB" w:eastAsia="en-US" w:bidi="ar-SA"/>
    </w:rPr>
  </w:style>
  <w:style w:type="paragraph" w:customStyle="1" w:styleId="Char1CharChar1Char1">
    <w:name w:val="Char1 Char Char1 Char"/>
    <w:basedOn w:val="Normal"/>
    <w:rsid w:val="00844454"/>
    <w:pPr>
      <w:tabs>
        <w:tab w:val="clear" w:pos="794"/>
        <w:tab w:val="clear" w:pos="1191"/>
        <w:tab w:val="clear" w:pos="1588"/>
        <w:tab w:val="clear" w:pos="192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harChar0">
    <w:name w:val="Char Char"/>
    <w:basedOn w:val="DefaultParagraphFont"/>
    <w:rsid w:val="00F02F8E"/>
    <w:rPr>
      <w:rFonts w:eastAsia="SimSun"/>
      <w:sz w:val="22"/>
      <w:lang w:val="en-GB" w:eastAsia="en-US" w:bidi="ar-SA"/>
    </w:rPr>
  </w:style>
  <w:style w:type="character" w:customStyle="1" w:styleId="enumlev1Char">
    <w:name w:val="enumlev1 Char"/>
    <w:link w:val="enumlev1"/>
    <w:rsid w:val="00F02F8E"/>
    <w:rPr>
      <w:rFonts w:ascii="Times New Roman" w:hAnsi="Times New Roman"/>
      <w:sz w:val="24"/>
      <w:lang w:val="en-GB" w:eastAsia="en-US"/>
    </w:rPr>
  </w:style>
  <w:style w:type="character" w:customStyle="1" w:styleId="QuestiontitleChar">
    <w:name w:val="Question_title Char"/>
    <w:basedOn w:val="DefaultParagraphFont"/>
    <w:link w:val="Questiontitle"/>
    <w:rsid w:val="003761CA"/>
    <w:rPr>
      <w:rFonts w:ascii="Times New Roman Bold" w:hAnsi="Times New Roman Bold"/>
      <w:b/>
      <w:sz w:val="28"/>
      <w:lang w:val="en-GB" w:eastAsia="en-US"/>
    </w:rPr>
  </w:style>
  <w:style w:type="character" w:customStyle="1" w:styleId="NormalaftertitleChar">
    <w:name w:val="Normal_after_title Char"/>
    <w:basedOn w:val="DefaultParagraphFont"/>
    <w:link w:val="Normalaftertitle"/>
    <w:rsid w:val="003761CA"/>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DFB"/>
    <w:pPr>
      <w:tabs>
        <w:tab w:val="left" w:pos="794"/>
        <w:tab w:val="left" w:pos="1191"/>
        <w:tab w:val="left" w:pos="1588"/>
        <w:tab w:val="left" w:pos="192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pie de página"/>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encabezado"/>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link w:val="QuestionNoChar"/>
    <w:rsid w:val="00E63C59"/>
  </w:style>
  <w:style w:type="paragraph" w:customStyle="1" w:styleId="Questiontitle">
    <w:name w:val="Question_title"/>
    <w:basedOn w:val="Rectitle"/>
    <w:next w:val="Questionref"/>
    <w:link w:val="QuestiontitleChar"/>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
    <w:basedOn w:val="DefaultParagraphFont"/>
    <w:link w:val="Heading1"/>
    <w:rsid w:val="009305C2"/>
    <w:rPr>
      <w:rFonts w:ascii="Times New Roman" w:hAnsi="Times New Roman"/>
      <w:b/>
      <w:sz w:val="28"/>
      <w:lang w:val="en-GB" w:eastAsia="en-US"/>
    </w:rPr>
  </w:style>
  <w:style w:type="character" w:customStyle="1" w:styleId="Heading2Char">
    <w:name w:val="Heading 2 Char"/>
    <w:basedOn w:val="DefaultParagraphFont"/>
    <w:link w:val="Heading2"/>
    <w:rsid w:val="009305C2"/>
    <w:rPr>
      <w:rFonts w:ascii="Times New Roman" w:hAnsi="Times New Roman"/>
      <w:b/>
      <w:sz w:val="24"/>
      <w:lang w:val="en-GB" w:eastAsia="en-US"/>
    </w:rPr>
  </w:style>
  <w:style w:type="character" w:customStyle="1" w:styleId="Heading3Char">
    <w:name w:val="Heading 3 Char"/>
    <w:basedOn w:val="DefaultParagraphFont"/>
    <w:link w:val="Heading3"/>
    <w:rsid w:val="009305C2"/>
    <w:rPr>
      <w:rFonts w:ascii="Times New Roman" w:hAnsi="Times New Roman"/>
      <w:b/>
      <w:sz w:val="24"/>
      <w:lang w:val="en-GB" w:eastAsia="en-US"/>
    </w:rPr>
  </w:style>
  <w:style w:type="character" w:customStyle="1" w:styleId="Heading4Char">
    <w:name w:val="Heading 4 Char"/>
    <w:basedOn w:val="DefaultParagraphFont"/>
    <w:link w:val="Heading4"/>
    <w:rsid w:val="009305C2"/>
    <w:rPr>
      <w:rFonts w:ascii="Times New Roman" w:hAnsi="Times New Roman"/>
      <w:b/>
      <w:sz w:val="24"/>
      <w:lang w:val="en-GB" w:eastAsia="en-US"/>
    </w:rPr>
  </w:style>
  <w:style w:type="character" w:customStyle="1" w:styleId="Heading5Char">
    <w:name w:val="Heading 5 Char"/>
    <w:basedOn w:val="DefaultParagraphFont"/>
    <w:link w:val="Heading5"/>
    <w:rsid w:val="009305C2"/>
    <w:rPr>
      <w:rFonts w:ascii="Times New Roman" w:hAnsi="Times New Roman"/>
      <w:b/>
      <w:sz w:val="24"/>
      <w:lang w:val="en-GB" w:eastAsia="en-US"/>
    </w:rPr>
  </w:style>
  <w:style w:type="character" w:customStyle="1" w:styleId="Heading6Char">
    <w:name w:val="Heading 6 Char"/>
    <w:basedOn w:val="DefaultParagraphFont"/>
    <w:link w:val="Heading6"/>
    <w:rsid w:val="009305C2"/>
    <w:rPr>
      <w:rFonts w:ascii="Times New Roman" w:hAnsi="Times New Roman"/>
      <w:b/>
      <w:sz w:val="24"/>
      <w:lang w:val="en-GB" w:eastAsia="en-US"/>
    </w:rPr>
  </w:style>
  <w:style w:type="character" w:customStyle="1" w:styleId="Heading7Char">
    <w:name w:val="Heading 7 Char"/>
    <w:basedOn w:val="DefaultParagraphFont"/>
    <w:link w:val="Heading7"/>
    <w:rsid w:val="009305C2"/>
    <w:rPr>
      <w:rFonts w:ascii="Times New Roman" w:hAnsi="Times New Roman"/>
      <w:b/>
      <w:sz w:val="24"/>
      <w:lang w:val="en-GB" w:eastAsia="en-US"/>
    </w:rPr>
  </w:style>
  <w:style w:type="character" w:customStyle="1" w:styleId="Heading8Char">
    <w:name w:val="Heading 8 Char"/>
    <w:basedOn w:val="DefaultParagraphFont"/>
    <w:link w:val="Heading8"/>
    <w:rsid w:val="009305C2"/>
    <w:rPr>
      <w:rFonts w:ascii="Times New Roman" w:hAnsi="Times New Roman"/>
      <w:b/>
      <w:sz w:val="24"/>
      <w:lang w:val="en-GB" w:eastAsia="en-US"/>
    </w:rPr>
  </w:style>
  <w:style w:type="character" w:customStyle="1" w:styleId="Heading9Char">
    <w:name w:val="Heading 9 Char"/>
    <w:basedOn w:val="DefaultParagraphFont"/>
    <w:link w:val="Heading9"/>
    <w:rsid w:val="009305C2"/>
    <w:rPr>
      <w:rFonts w:ascii="Times New Roman" w:hAnsi="Times New Roman"/>
      <w:b/>
      <w:sz w:val="24"/>
      <w:lang w:val="en-GB" w:eastAsia="en-US"/>
    </w:rPr>
  </w:style>
  <w:style w:type="character" w:customStyle="1" w:styleId="FooterChar">
    <w:name w:val="Footer Char"/>
    <w:aliases w:val="pie de página Char"/>
    <w:basedOn w:val="DefaultParagraphFont"/>
    <w:link w:val="Footer"/>
    <w:rsid w:val="009305C2"/>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9305C2"/>
    <w:rPr>
      <w:rFonts w:ascii="Times New Roman" w:hAnsi="Times New Roman"/>
      <w:sz w:val="24"/>
      <w:lang w:val="en-GB" w:eastAsia="en-US"/>
    </w:rPr>
  </w:style>
  <w:style w:type="character" w:customStyle="1" w:styleId="HeaderChar">
    <w:name w:val="Header Char"/>
    <w:aliases w:val="encabezado Char"/>
    <w:basedOn w:val="DefaultParagraphFont"/>
    <w:link w:val="Header"/>
    <w:rsid w:val="009305C2"/>
    <w:rPr>
      <w:rFonts w:ascii="Times New Roman" w:hAnsi="Times New Roman"/>
      <w:sz w:val="18"/>
      <w:lang w:val="en-GB" w:eastAsia="en-US"/>
    </w:rPr>
  </w:style>
  <w:style w:type="paragraph" w:customStyle="1" w:styleId="AnnexNotitle">
    <w:name w:val="Annex_No &amp; title"/>
    <w:basedOn w:val="Normal"/>
    <w:next w:val="Normalaftertitle"/>
    <w:link w:val="AnnexNotitleChar"/>
    <w:rsid w:val="009305C2"/>
    <w:pPr>
      <w:keepNext/>
      <w:keepLines/>
      <w:tabs>
        <w:tab w:val="left" w:pos="1985"/>
      </w:tabs>
      <w:spacing w:before="480"/>
      <w:jc w:val="center"/>
    </w:pPr>
    <w:rPr>
      <w:b/>
      <w:sz w:val="28"/>
    </w:rPr>
  </w:style>
  <w:style w:type="paragraph" w:customStyle="1" w:styleId="AppendixNotitle">
    <w:name w:val="Appendix_No &amp; title"/>
    <w:basedOn w:val="AnnexNotitle"/>
    <w:next w:val="Normalaftertitle"/>
    <w:rsid w:val="009305C2"/>
  </w:style>
  <w:style w:type="paragraph" w:customStyle="1" w:styleId="RecNoBR">
    <w:name w:val="Rec_No_BR"/>
    <w:basedOn w:val="Normal"/>
    <w:next w:val="Rectitle"/>
    <w:rsid w:val="009305C2"/>
    <w:pPr>
      <w:keepNext/>
      <w:keepLines/>
      <w:tabs>
        <w:tab w:val="left" w:pos="1985"/>
      </w:tabs>
      <w:spacing w:before="480"/>
      <w:jc w:val="center"/>
    </w:pPr>
    <w:rPr>
      <w:caps/>
      <w:sz w:val="28"/>
    </w:rPr>
  </w:style>
  <w:style w:type="paragraph" w:customStyle="1" w:styleId="QuestionNoBR">
    <w:name w:val="Question_No_BR"/>
    <w:basedOn w:val="RecNoBR"/>
    <w:next w:val="Questiontitle"/>
    <w:rsid w:val="009305C2"/>
  </w:style>
  <w:style w:type="paragraph" w:customStyle="1" w:styleId="RepNoBR">
    <w:name w:val="Rep_No_BR"/>
    <w:basedOn w:val="RecNoBR"/>
    <w:next w:val="Reptitle"/>
    <w:rsid w:val="009305C2"/>
  </w:style>
  <w:style w:type="paragraph" w:customStyle="1" w:styleId="ResNoBR">
    <w:name w:val="Res_No_BR"/>
    <w:basedOn w:val="RecNoBR"/>
    <w:next w:val="Restitle"/>
    <w:rsid w:val="009305C2"/>
  </w:style>
  <w:style w:type="paragraph" w:customStyle="1" w:styleId="TableNoBR">
    <w:name w:val="Table_No_BR"/>
    <w:basedOn w:val="Normal"/>
    <w:next w:val="TabletitleBR"/>
    <w:rsid w:val="009305C2"/>
    <w:pPr>
      <w:keepNext/>
      <w:tabs>
        <w:tab w:val="left" w:pos="1985"/>
      </w:tabs>
      <w:spacing w:before="560" w:after="120"/>
      <w:jc w:val="center"/>
    </w:pPr>
    <w:rPr>
      <w:caps/>
    </w:rPr>
  </w:style>
  <w:style w:type="paragraph" w:customStyle="1" w:styleId="TabletitleBR">
    <w:name w:val="Table_title_BR"/>
    <w:basedOn w:val="Normal"/>
    <w:next w:val="Tablehead"/>
    <w:rsid w:val="009305C2"/>
    <w:pPr>
      <w:keepNext/>
      <w:keepLines/>
      <w:tabs>
        <w:tab w:val="left" w:pos="1985"/>
      </w:tabs>
      <w:spacing w:before="0" w:after="120"/>
      <w:jc w:val="center"/>
    </w:pPr>
    <w:rPr>
      <w:b/>
    </w:rPr>
  </w:style>
  <w:style w:type="paragraph" w:customStyle="1" w:styleId="FiguretitleBR">
    <w:name w:val="Figure_title_BR"/>
    <w:basedOn w:val="TabletitleBR"/>
    <w:next w:val="Figurewithouttitle"/>
    <w:rsid w:val="009305C2"/>
    <w:pPr>
      <w:keepNext w:val="0"/>
      <w:spacing w:after="480"/>
    </w:pPr>
  </w:style>
  <w:style w:type="paragraph" w:customStyle="1" w:styleId="FigureNoBR">
    <w:name w:val="Figure_No_BR"/>
    <w:basedOn w:val="Normal"/>
    <w:next w:val="FiguretitleBR"/>
    <w:rsid w:val="009305C2"/>
    <w:pPr>
      <w:keepNext/>
      <w:keepLines/>
      <w:tabs>
        <w:tab w:val="left" w:pos="1985"/>
      </w:tabs>
      <w:spacing w:before="480" w:after="120"/>
      <w:jc w:val="center"/>
    </w:pPr>
    <w:rPr>
      <w:caps/>
    </w:rPr>
  </w:style>
  <w:style w:type="paragraph" w:customStyle="1" w:styleId="NoteannexappBR">
    <w:name w:val="Note_annex_app_BR"/>
    <w:basedOn w:val="Note"/>
    <w:rsid w:val="009305C2"/>
    <w:pPr>
      <w:tabs>
        <w:tab w:val="clear" w:pos="284"/>
        <w:tab w:val="left" w:pos="1985"/>
      </w:tabs>
    </w:pPr>
    <w:rPr>
      <w:sz w:val="22"/>
    </w:rPr>
  </w:style>
  <w:style w:type="paragraph" w:customStyle="1" w:styleId="TableText0">
    <w:name w:val="Table_Text"/>
    <w:basedOn w:val="Normal"/>
    <w:rsid w:val="009305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9305C2"/>
    <w:pPr>
      <w:spacing w:before="113" w:after="113"/>
      <w:jc w:val="center"/>
    </w:pPr>
    <w:rPr>
      <w:b/>
    </w:rPr>
  </w:style>
  <w:style w:type="paragraph" w:customStyle="1" w:styleId="RecTitle0">
    <w:name w:val="Rec_Title"/>
    <w:basedOn w:val="Normal"/>
    <w:next w:val="Heading1"/>
    <w:rsid w:val="009305C2"/>
    <w:pPr>
      <w:keepNext/>
      <w:keepLines/>
      <w:tabs>
        <w:tab w:val="left" w:pos="1985"/>
      </w:tabs>
      <w:overflowPunct/>
      <w:autoSpaceDE/>
      <w:autoSpaceDN/>
      <w:adjustRightInd/>
      <w:spacing w:before="240"/>
      <w:jc w:val="center"/>
      <w:textAlignment w:val="auto"/>
    </w:pPr>
    <w:rPr>
      <w:b/>
      <w:caps/>
    </w:rPr>
  </w:style>
  <w:style w:type="paragraph" w:customStyle="1" w:styleId="call0">
    <w:name w:val="call"/>
    <w:basedOn w:val="Normal"/>
    <w:next w:val="Normal"/>
    <w:rsid w:val="009305C2"/>
    <w:pPr>
      <w:keepNext/>
      <w:keepLines/>
      <w:tabs>
        <w:tab w:val="left" w:pos="1985"/>
      </w:tabs>
      <w:overflowPunct/>
      <w:autoSpaceDE/>
      <w:autoSpaceDN/>
      <w:adjustRightInd/>
      <w:spacing w:before="160"/>
      <w:ind w:left="794"/>
      <w:textAlignment w:val="auto"/>
    </w:pPr>
    <w:rPr>
      <w:i/>
    </w:rPr>
  </w:style>
  <w:style w:type="paragraph" w:customStyle="1" w:styleId="Rec">
    <w:name w:val="Rec_#"/>
    <w:basedOn w:val="Normal"/>
    <w:next w:val="RecTitle0"/>
    <w:rsid w:val="009305C2"/>
    <w:pPr>
      <w:keepNext/>
      <w:keepLines/>
      <w:tabs>
        <w:tab w:val="left" w:pos="1985"/>
      </w:tabs>
      <w:overflowPunct/>
      <w:autoSpaceDE/>
      <w:autoSpaceDN/>
      <w:adjustRightInd/>
      <w:spacing w:before="480"/>
      <w:jc w:val="center"/>
      <w:textAlignment w:val="auto"/>
    </w:pPr>
    <w:rPr>
      <w:caps/>
    </w:rPr>
  </w:style>
  <w:style w:type="paragraph" w:customStyle="1" w:styleId="RecTitle1">
    <w:name w:val="Rec Title"/>
    <w:basedOn w:val="Normal"/>
    <w:next w:val="Heading1"/>
    <w:rsid w:val="009305C2"/>
    <w:pPr>
      <w:tabs>
        <w:tab w:val="left" w:pos="1985"/>
      </w:tabs>
      <w:spacing w:before="240"/>
      <w:jc w:val="center"/>
    </w:pPr>
    <w:rPr>
      <w:b/>
      <w:caps/>
    </w:rPr>
  </w:style>
  <w:style w:type="paragraph" w:customStyle="1" w:styleId="TableLegend0">
    <w:name w:val="Table_Legend"/>
    <w:basedOn w:val="TableText0"/>
    <w:rsid w:val="009305C2"/>
    <w:pPr>
      <w:overflowPunct/>
      <w:autoSpaceDE/>
      <w:autoSpaceDN/>
      <w:adjustRightInd/>
      <w:spacing w:before="120" w:after="40"/>
      <w:textAlignment w:val="auto"/>
    </w:pPr>
    <w:rPr>
      <w:sz w:val="22"/>
      <w:lang w:val="en-GB"/>
    </w:rPr>
  </w:style>
  <w:style w:type="paragraph" w:customStyle="1" w:styleId="TableTitle0">
    <w:name w:val="Table_Title"/>
    <w:basedOn w:val="Table"/>
    <w:next w:val="TableText0"/>
    <w:rsid w:val="009305C2"/>
    <w:pPr>
      <w:keepLines/>
      <w:spacing w:before="0"/>
    </w:pPr>
    <w:rPr>
      <w:b/>
      <w:caps w:val="0"/>
    </w:rPr>
  </w:style>
  <w:style w:type="paragraph" w:customStyle="1" w:styleId="Table">
    <w:name w:val="Table_#"/>
    <w:basedOn w:val="Normal"/>
    <w:next w:val="TableTitle0"/>
    <w:rsid w:val="009305C2"/>
    <w:pPr>
      <w:keepNext/>
      <w:tabs>
        <w:tab w:val="left" w:pos="1985"/>
      </w:tabs>
      <w:overflowPunct/>
      <w:autoSpaceDE/>
      <w:autoSpaceDN/>
      <w:adjustRightInd/>
      <w:spacing w:before="560" w:after="120"/>
      <w:jc w:val="center"/>
      <w:textAlignment w:val="auto"/>
    </w:pPr>
    <w:rPr>
      <w:caps/>
    </w:rPr>
  </w:style>
  <w:style w:type="paragraph" w:customStyle="1" w:styleId="FigureLegend0">
    <w:name w:val="Figure_Legend"/>
    <w:basedOn w:val="Normal"/>
    <w:rsid w:val="009305C2"/>
    <w:pPr>
      <w:keepNext/>
      <w:keepLines/>
      <w:overflowPunct/>
      <w:autoSpaceDE/>
      <w:autoSpaceDN/>
      <w:adjustRightInd/>
      <w:spacing w:before="20" w:after="20"/>
      <w:textAlignment w:val="auto"/>
    </w:pPr>
    <w:rPr>
      <w:sz w:val="18"/>
    </w:rPr>
  </w:style>
  <w:style w:type="paragraph" w:customStyle="1" w:styleId="Figure0">
    <w:name w:val="Figure_#"/>
    <w:basedOn w:val="Table"/>
    <w:next w:val="FigureTitle0"/>
    <w:rsid w:val="009305C2"/>
    <w:pPr>
      <w:spacing w:before="480"/>
    </w:pPr>
  </w:style>
  <w:style w:type="paragraph" w:customStyle="1" w:styleId="FigureTitle0">
    <w:name w:val="Figure_Title"/>
    <w:basedOn w:val="TableTitle0"/>
    <w:next w:val="Normal"/>
    <w:rsid w:val="009305C2"/>
    <w:pPr>
      <w:keepNext w:val="0"/>
      <w:spacing w:after="480"/>
    </w:pPr>
  </w:style>
  <w:style w:type="paragraph" w:customStyle="1" w:styleId="Annex">
    <w:name w:val="Annex_#"/>
    <w:basedOn w:val="Normal"/>
    <w:next w:val="AnnexRef0"/>
    <w:rsid w:val="009305C2"/>
    <w:pPr>
      <w:keepNext/>
      <w:keepLines/>
      <w:tabs>
        <w:tab w:val="left"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rsid w:val="009305C2"/>
    <w:pPr>
      <w:keepNext/>
      <w:keepLines/>
      <w:tabs>
        <w:tab w:val="left" w:pos="1985"/>
      </w:tabs>
      <w:overflowPunct/>
      <w:autoSpaceDE/>
      <w:autoSpaceDN/>
      <w:adjustRightInd/>
      <w:jc w:val="center"/>
      <w:textAlignment w:val="auto"/>
    </w:pPr>
  </w:style>
  <w:style w:type="paragraph" w:customStyle="1" w:styleId="AnnexTitle0">
    <w:name w:val="Annex_Title"/>
    <w:basedOn w:val="Normal"/>
    <w:next w:val="Normalaftertitle0"/>
    <w:rsid w:val="009305C2"/>
    <w:pPr>
      <w:keepNext/>
      <w:keepLines/>
      <w:tabs>
        <w:tab w:val="left"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rsid w:val="009305C2"/>
  </w:style>
  <w:style w:type="paragraph" w:customStyle="1" w:styleId="AppendixRef0">
    <w:name w:val="Appendix_Ref"/>
    <w:basedOn w:val="AnnexRef0"/>
    <w:next w:val="AppendixTitle0"/>
    <w:rsid w:val="009305C2"/>
  </w:style>
  <w:style w:type="paragraph" w:customStyle="1" w:styleId="AppendixTitle0">
    <w:name w:val="Appendix_Title"/>
    <w:basedOn w:val="AnnexTitle0"/>
    <w:next w:val="Normalaftertitle0"/>
    <w:rsid w:val="009305C2"/>
  </w:style>
  <w:style w:type="paragraph" w:customStyle="1" w:styleId="RefTitle0">
    <w:name w:val="Ref_Title"/>
    <w:basedOn w:val="Normal"/>
    <w:next w:val="RefText0"/>
    <w:rsid w:val="009305C2"/>
    <w:pPr>
      <w:tabs>
        <w:tab w:val="left" w:pos="1985"/>
      </w:tabs>
      <w:overflowPunct/>
      <w:autoSpaceDE/>
      <w:autoSpaceDN/>
      <w:adjustRightInd/>
      <w:spacing w:before="480"/>
      <w:jc w:val="center"/>
      <w:textAlignment w:val="auto"/>
    </w:pPr>
    <w:rPr>
      <w:caps/>
    </w:rPr>
  </w:style>
  <w:style w:type="paragraph" w:customStyle="1" w:styleId="RefText0">
    <w:name w:val="Ref_Text"/>
    <w:basedOn w:val="Normal"/>
    <w:rsid w:val="009305C2"/>
    <w:pPr>
      <w:tabs>
        <w:tab w:val="left" w:pos="1985"/>
      </w:tabs>
      <w:overflowPunct/>
      <w:autoSpaceDE/>
      <w:autoSpaceDN/>
      <w:adjustRightInd/>
      <w:ind w:left="794" w:hanging="794"/>
      <w:textAlignment w:val="auto"/>
    </w:pPr>
  </w:style>
  <w:style w:type="paragraph" w:customStyle="1" w:styleId="Head">
    <w:name w:val="Head"/>
    <w:basedOn w:val="Normal"/>
    <w:rsid w:val="009305C2"/>
    <w:pPr>
      <w:tabs>
        <w:tab w:val="left" w:pos="6663"/>
      </w:tabs>
      <w:overflowPunct/>
      <w:autoSpaceDE/>
      <w:autoSpaceDN/>
      <w:adjustRightInd/>
      <w:spacing w:before="0"/>
      <w:textAlignment w:val="auto"/>
    </w:pPr>
  </w:style>
  <w:style w:type="paragraph" w:styleId="List">
    <w:name w:val="List"/>
    <w:basedOn w:val="Normal"/>
    <w:rsid w:val="009305C2"/>
    <w:pPr>
      <w:tabs>
        <w:tab w:val="left" w:pos="1701"/>
        <w:tab w:val="left" w:pos="2127"/>
      </w:tabs>
      <w:overflowPunct/>
      <w:autoSpaceDE/>
      <w:autoSpaceDN/>
      <w:adjustRightInd/>
      <w:ind w:left="2127" w:hanging="2127"/>
      <w:textAlignment w:val="auto"/>
    </w:pPr>
  </w:style>
  <w:style w:type="paragraph" w:customStyle="1" w:styleId="Infodoc">
    <w:name w:val="Infodoc"/>
    <w:basedOn w:val="Normal"/>
    <w:rsid w:val="009305C2"/>
    <w:pPr>
      <w:tabs>
        <w:tab w:val="left" w:pos="1418"/>
      </w:tabs>
      <w:overflowPunct/>
      <w:autoSpaceDE/>
      <w:autoSpaceDN/>
      <w:adjustRightInd/>
      <w:spacing w:before="0"/>
      <w:ind w:left="1418" w:hanging="1418"/>
      <w:textAlignment w:val="auto"/>
    </w:pPr>
  </w:style>
  <w:style w:type="paragraph" w:customStyle="1" w:styleId="Part">
    <w:name w:val="Part"/>
    <w:basedOn w:val="Normal"/>
    <w:rsid w:val="009305C2"/>
    <w:pPr>
      <w:tabs>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rsid w:val="009305C2"/>
    <w:pPr>
      <w:tabs>
        <w:tab w:val="left" w:pos="4820"/>
        <w:tab w:val="left" w:pos="5529"/>
      </w:tabs>
      <w:overflowPunct/>
      <w:autoSpaceDE/>
      <w:autoSpaceDN/>
      <w:adjustRightInd/>
      <w:ind w:left="794"/>
      <w:textAlignment w:val="auto"/>
    </w:pPr>
  </w:style>
  <w:style w:type="paragraph" w:customStyle="1" w:styleId="Keywords">
    <w:name w:val="Keywords"/>
    <w:basedOn w:val="Normal"/>
    <w:rsid w:val="009305C2"/>
    <w:pPr>
      <w:tabs>
        <w:tab w:val="left" w:pos="1985"/>
      </w:tabs>
      <w:overflowPunct/>
      <w:autoSpaceDE/>
      <w:autoSpaceDN/>
      <w:adjustRightInd/>
      <w:ind w:left="794" w:hanging="794"/>
      <w:textAlignment w:val="auto"/>
    </w:pPr>
  </w:style>
  <w:style w:type="paragraph" w:customStyle="1" w:styleId="EquationLegend0">
    <w:name w:val="Equation_Legend"/>
    <w:basedOn w:val="Normal"/>
    <w:rsid w:val="009305C2"/>
    <w:pPr>
      <w:tabs>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rsid w:val="009305C2"/>
    <w:pPr>
      <w:tabs>
        <w:tab w:val="left" w:pos="7371"/>
      </w:tabs>
      <w:spacing w:after="560"/>
    </w:pPr>
  </w:style>
  <w:style w:type="paragraph" w:customStyle="1" w:styleId="listitem">
    <w:name w:val="listitem"/>
    <w:basedOn w:val="Normal"/>
    <w:rsid w:val="009305C2"/>
    <w:pPr>
      <w:tabs>
        <w:tab w:val="left" w:pos="1985"/>
      </w:tabs>
      <w:overflowPunct/>
      <w:autoSpaceDE/>
      <w:autoSpaceDN/>
      <w:adjustRightInd/>
      <w:spacing w:before="0"/>
      <w:textAlignment w:val="auto"/>
    </w:pPr>
  </w:style>
  <w:style w:type="paragraph" w:customStyle="1" w:styleId="Qlist">
    <w:name w:val="Qlist"/>
    <w:basedOn w:val="Normal"/>
    <w:rsid w:val="009305C2"/>
    <w:pPr>
      <w:tabs>
        <w:tab w:val="left" w:pos="1843"/>
      </w:tabs>
      <w:overflowPunct/>
      <w:autoSpaceDE/>
      <w:autoSpaceDN/>
      <w:adjustRightInd/>
      <w:ind w:left="2268" w:hanging="2268"/>
      <w:textAlignment w:val="auto"/>
    </w:pPr>
    <w:rPr>
      <w:b/>
    </w:rPr>
  </w:style>
  <w:style w:type="paragraph" w:customStyle="1" w:styleId="Subject">
    <w:name w:val="Subject"/>
    <w:basedOn w:val="Normal"/>
    <w:next w:val="Source"/>
    <w:rsid w:val="009305C2"/>
    <w:pPr>
      <w:overflowPunct/>
      <w:autoSpaceDE/>
      <w:autoSpaceDN/>
      <w:adjustRightInd/>
      <w:spacing w:before="0"/>
      <w:ind w:left="1134" w:hanging="1134"/>
      <w:textAlignment w:val="auto"/>
    </w:pPr>
  </w:style>
  <w:style w:type="paragraph" w:customStyle="1" w:styleId="Object">
    <w:name w:val="Object"/>
    <w:basedOn w:val="Subject"/>
    <w:next w:val="Subject"/>
    <w:rsid w:val="009305C2"/>
  </w:style>
  <w:style w:type="paragraph" w:customStyle="1" w:styleId="Data">
    <w:name w:val="Data"/>
    <w:basedOn w:val="Subject"/>
    <w:next w:val="Subject"/>
    <w:rsid w:val="009305C2"/>
  </w:style>
  <w:style w:type="paragraph" w:styleId="TOC9">
    <w:name w:val="toc 9"/>
    <w:basedOn w:val="TOC3"/>
    <w:next w:val="Normal"/>
    <w:rsid w:val="009305C2"/>
    <w:pPr>
      <w:keepLines w:val="0"/>
      <w:tabs>
        <w:tab w:val="clear" w:pos="567"/>
        <w:tab w:val="clear" w:pos="7938"/>
        <w:tab w:val="clear" w:pos="9526"/>
        <w:tab w:val="left" w:leader="dot" w:pos="8789"/>
        <w:tab w:val="right" w:pos="9639"/>
      </w:tabs>
      <w:overflowPunct/>
      <w:autoSpaceDE/>
      <w:autoSpaceDN/>
      <w:adjustRightInd/>
      <w:spacing w:before="80"/>
      <w:ind w:left="794" w:hanging="794"/>
      <w:textAlignment w:val="auto"/>
    </w:pPr>
  </w:style>
  <w:style w:type="paragraph" w:customStyle="1" w:styleId="Statement">
    <w:name w:val="Statement"/>
    <w:basedOn w:val="SpecialFooter"/>
    <w:rsid w:val="009305C2"/>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rsid w:val="009305C2"/>
    <w:pPr>
      <w:tabs>
        <w:tab w:val="left" w:pos="2127"/>
        <w:tab w:val="left" w:pos="2410"/>
        <w:tab w:val="left" w:pos="2921"/>
        <w:tab w:val="left" w:pos="3261"/>
      </w:tabs>
      <w:overflowPunct/>
      <w:autoSpaceDE/>
      <w:autoSpaceDN/>
      <w:adjustRightInd/>
      <w:spacing w:before="160"/>
      <w:ind w:left="0" w:firstLine="0"/>
      <w:textAlignment w:val="auto"/>
      <w:outlineLvl w:val="9"/>
    </w:pPr>
  </w:style>
  <w:style w:type="paragraph" w:customStyle="1" w:styleId="headingi0">
    <w:name w:val="heading_i"/>
    <w:basedOn w:val="Heading3"/>
    <w:next w:val="Normal"/>
    <w:rsid w:val="009305C2"/>
    <w:pPr>
      <w:tabs>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paragraph" w:customStyle="1" w:styleId="Question">
    <w:name w:val="Question_#"/>
    <w:basedOn w:val="Rec"/>
    <w:next w:val="QuestionTitle0"/>
    <w:rsid w:val="009305C2"/>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rsid w:val="009305C2"/>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rsid w:val="009305C2"/>
  </w:style>
  <w:style w:type="paragraph" w:customStyle="1" w:styleId="RecTitleRef">
    <w:name w:val="Rec_Title/Ref"/>
    <w:basedOn w:val="RecTitle0"/>
    <w:next w:val="RecTitleDate"/>
    <w:rsid w:val="009305C2"/>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rsid w:val="009305C2"/>
    <w:pPr>
      <w:tabs>
        <w:tab w:val="clear" w:pos="4849"/>
      </w:tabs>
      <w:jc w:val="right"/>
    </w:pPr>
  </w:style>
  <w:style w:type="paragraph" w:customStyle="1" w:styleId="headfoot">
    <w:name w:val="head_foot"/>
    <w:basedOn w:val="Normal"/>
    <w:next w:val="Normalaftertitle0"/>
    <w:rsid w:val="009305C2"/>
    <w:pPr>
      <w:spacing w:before="0"/>
      <w:jc w:val="both"/>
    </w:pPr>
    <w:rPr>
      <w:rFonts w:ascii="Times" w:hAnsi="Times"/>
      <w:color w:val="FFFFFF"/>
      <w:sz w:val="8"/>
    </w:rPr>
  </w:style>
  <w:style w:type="paragraph" w:customStyle="1" w:styleId="QuestionTitleDate">
    <w:name w:val="Question_Title/Date"/>
    <w:basedOn w:val="RecTitleDate"/>
    <w:next w:val="headfoot"/>
    <w:rsid w:val="009305C2"/>
  </w:style>
  <w:style w:type="paragraph" w:customStyle="1" w:styleId="CCI">
    <w:name w:val="CCI"/>
    <w:basedOn w:val="Normal"/>
    <w:next w:val="call0"/>
    <w:rsid w:val="009305C2"/>
    <w:pPr>
      <w:keepNext/>
      <w:keepLines/>
      <w:spacing w:before="199"/>
      <w:jc w:val="both"/>
    </w:pPr>
    <w:rPr>
      <w:rFonts w:ascii="Times" w:hAnsi="Times"/>
      <w:sz w:val="20"/>
    </w:rPr>
  </w:style>
  <w:style w:type="paragraph" w:styleId="BodyTextIndent3">
    <w:name w:val="Body Text Indent 3"/>
    <w:basedOn w:val="Normal"/>
    <w:link w:val="BodyTextIndent3Char"/>
    <w:rsid w:val="009305C2"/>
    <w:pPr>
      <w:tabs>
        <w:tab w:val="left" w:pos="567"/>
        <w:tab w:val="left" w:pos="1985"/>
      </w:tabs>
      <w:overflowPunct/>
      <w:autoSpaceDE/>
      <w:autoSpaceDN/>
      <w:adjustRightInd/>
      <w:ind w:left="1191" w:hanging="1191"/>
      <w:textAlignment w:val="auto"/>
    </w:pPr>
  </w:style>
  <w:style w:type="character" w:customStyle="1" w:styleId="BodyTextIndent3Char">
    <w:name w:val="Body Text Indent 3 Char"/>
    <w:basedOn w:val="DefaultParagraphFont"/>
    <w:link w:val="BodyTextIndent3"/>
    <w:rsid w:val="009305C2"/>
    <w:rPr>
      <w:rFonts w:ascii="Times New Roman" w:hAnsi="Times New Roman"/>
      <w:sz w:val="24"/>
      <w:lang w:val="en-GB" w:eastAsia="en-US"/>
    </w:rPr>
  </w:style>
  <w:style w:type="character" w:customStyle="1" w:styleId="CallChar">
    <w:name w:val="Call Char"/>
    <w:basedOn w:val="DefaultParagraphFont"/>
    <w:link w:val="Call"/>
    <w:rsid w:val="009305C2"/>
    <w:rPr>
      <w:rFonts w:ascii="Times New Roman" w:hAnsi="Times New Roman"/>
      <w:i/>
      <w:sz w:val="24"/>
      <w:lang w:val="en-GB" w:eastAsia="en-US"/>
    </w:rPr>
  </w:style>
  <w:style w:type="paragraph" w:customStyle="1" w:styleId="AnnexNoTitle0">
    <w:name w:val="Annex_NoTitle"/>
    <w:basedOn w:val="Normal"/>
    <w:next w:val="Normal"/>
    <w:rsid w:val="009305C2"/>
    <w:pPr>
      <w:keepNext/>
      <w:keepLines/>
      <w:tabs>
        <w:tab w:val="left" w:pos="1985"/>
      </w:tabs>
      <w:spacing w:before="480"/>
      <w:jc w:val="center"/>
    </w:pPr>
    <w:rPr>
      <w:b/>
      <w:sz w:val="28"/>
    </w:rPr>
  </w:style>
  <w:style w:type="character" w:customStyle="1" w:styleId="QuestionNoChar">
    <w:name w:val="Question_No Char"/>
    <w:basedOn w:val="DefaultParagraphFont"/>
    <w:link w:val="QuestionNo"/>
    <w:rsid w:val="009305C2"/>
    <w:rPr>
      <w:rFonts w:ascii="Times New Roman" w:hAnsi="Times New Roman"/>
      <w:caps/>
      <w:sz w:val="28"/>
      <w:lang w:val="en-GB" w:eastAsia="en-US"/>
    </w:rPr>
  </w:style>
  <w:style w:type="paragraph" w:customStyle="1" w:styleId="BodyText21">
    <w:name w:val="Body Text 21"/>
    <w:basedOn w:val="Normal"/>
    <w:rsid w:val="009305C2"/>
    <w:pPr>
      <w:tabs>
        <w:tab w:val="left" w:pos="851"/>
        <w:tab w:val="left" w:pos="1985"/>
      </w:tabs>
      <w:spacing w:before="136"/>
      <w:ind w:left="851" w:hanging="851"/>
    </w:pPr>
  </w:style>
  <w:style w:type="paragraph" w:styleId="NormalWeb">
    <w:name w:val="Normal (Web)"/>
    <w:basedOn w:val="Normal"/>
    <w:rsid w:val="009305C2"/>
    <w:pPr>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BodyText">
    <w:name w:val="BodyText"/>
    <w:basedOn w:val="Normal"/>
    <w:rsid w:val="009305C2"/>
    <w:pPr>
      <w:spacing w:before="240"/>
    </w:pPr>
    <w:rPr>
      <w:lang w:val="en-US"/>
    </w:rPr>
  </w:style>
  <w:style w:type="character" w:customStyle="1" w:styleId="Artdef0">
    <w:name w:val="Art#_def"/>
    <w:basedOn w:val="DefaultParagraphFont"/>
    <w:rsid w:val="009305C2"/>
    <w:rPr>
      <w:b/>
      <w:sz w:val="20"/>
    </w:rPr>
  </w:style>
  <w:style w:type="paragraph" w:styleId="BodyText0">
    <w:name w:val="Body Text"/>
    <w:basedOn w:val="Normal"/>
    <w:link w:val="BodyTextChar"/>
    <w:rsid w:val="009305C2"/>
    <w:pPr>
      <w:tabs>
        <w:tab w:val="left" w:pos="1985"/>
      </w:tabs>
      <w:overflowPunct/>
      <w:autoSpaceDE/>
      <w:autoSpaceDN/>
      <w:adjustRightInd/>
      <w:spacing w:after="120"/>
      <w:textAlignment w:val="auto"/>
    </w:pPr>
  </w:style>
  <w:style w:type="character" w:customStyle="1" w:styleId="BodyTextChar">
    <w:name w:val="Body Text Char"/>
    <w:basedOn w:val="DefaultParagraphFont"/>
    <w:link w:val="BodyText0"/>
    <w:rsid w:val="009305C2"/>
    <w:rPr>
      <w:rFonts w:ascii="Times New Roman" w:hAnsi="Times New Roman"/>
      <w:sz w:val="24"/>
      <w:lang w:val="en-GB" w:eastAsia="en-US"/>
    </w:rPr>
  </w:style>
  <w:style w:type="character" w:styleId="Hyperlink">
    <w:name w:val="Hyperlink"/>
    <w:basedOn w:val="DefaultParagraphFont"/>
    <w:rsid w:val="009305C2"/>
    <w:rPr>
      <w:rFonts w:ascii="Trebuchet MS" w:hAnsi="Trebuchet MS" w:hint="default"/>
      <w:strike w:val="0"/>
      <w:dstrike w:val="0"/>
      <w:color w:val="000066"/>
      <w:u w:val="single"/>
      <w:effect w:val="none"/>
    </w:rPr>
  </w:style>
  <w:style w:type="character" w:styleId="Strong">
    <w:name w:val="Strong"/>
    <w:basedOn w:val="DefaultParagraphFont"/>
    <w:qFormat/>
    <w:rsid w:val="009305C2"/>
    <w:rPr>
      <w:b/>
      <w:bCs/>
    </w:rPr>
  </w:style>
  <w:style w:type="character" w:styleId="FollowedHyperlink">
    <w:name w:val="FollowedHyperlink"/>
    <w:basedOn w:val="DefaultParagraphFont"/>
    <w:rsid w:val="009305C2"/>
    <w:rPr>
      <w:color w:val="800080"/>
      <w:u w:val="single"/>
    </w:rPr>
  </w:style>
  <w:style w:type="paragraph" w:customStyle="1" w:styleId="Char1CharChar1Char">
    <w:name w:val="Char1 Char Char1 Char"/>
    <w:basedOn w:val="Normal"/>
    <w:rsid w:val="009305C2"/>
    <w:pPr>
      <w:tabs>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EndnoteText">
    <w:name w:val="endnote text"/>
    <w:basedOn w:val="Normal"/>
    <w:link w:val="EndnoteTextChar"/>
    <w:rsid w:val="009305C2"/>
    <w:pPr>
      <w:spacing w:before="0"/>
    </w:pPr>
    <w:rPr>
      <w:sz w:val="20"/>
    </w:rPr>
  </w:style>
  <w:style w:type="character" w:customStyle="1" w:styleId="EndnoteTextChar">
    <w:name w:val="Endnote Text Char"/>
    <w:basedOn w:val="DefaultParagraphFont"/>
    <w:link w:val="EndnoteText"/>
    <w:rsid w:val="009305C2"/>
    <w:rPr>
      <w:rFonts w:ascii="Times New Roman" w:hAnsi="Times New Roman"/>
      <w:lang w:val="en-GB" w:eastAsia="en-US"/>
    </w:rPr>
  </w:style>
  <w:style w:type="paragraph" w:customStyle="1" w:styleId="Char1CharChar1Char0">
    <w:name w:val="Char1 Char Char1 Char"/>
    <w:basedOn w:val="Normal"/>
    <w:rsid w:val="00245923"/>
    <w:pPr>
      <w:tabs>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AnnexNotitleChar">
    <w:name w:val="Annex_No &amp; title Char"/>
    <w:basedOn w:val="DefaultParagraphFont"/>
    <w:link w:val="AnnexNotitle"/>
    <w:rsid w:val="00245923"/>
    <w:rPr>
      <w:rFonts w:ascii="Times New Roman" w:hAnsi="Times New Roman"/>
      <w:b/>
      <w:sz w:val="28"/>
      <w:lang w:val="en-GB" w:eastAsia="en-US"/>
    </w:rPr>
  </w:style>
  <w:style w:type="paragraph" w:customStyle="1" w:styleId="Callkaiti">
    <w:name w:val="Call kaiti"/>
    <w:basedOn w:val="Call"/>
    <w:rsid w:val="00245923"/>
    <w:pPr>
      <w:tabs>
        <w:tab w:val="left" w:pos="1985"/>
      </w:tabs>
      <w:ind w:left="794"/>
    </w:pPr>
    <w:rPr>
      <w:rFonts w:eastAsia="STKaiti"/>
      <w:i w:val="0"/>
      <w:iCs/>
      <w:lang w:eastAsia="zh-CN"/>
    </w:rPr>
  </w:style>
  <w:style w:type="character" w:customStyle="1" w:styleId="NormalaftertitleChar0">
    <w:name w:val="Normal after title Char"/>
    <w:basedOn w:val="DefaultParagraphFont"/>
    <w:link w:val="Normalaftertitle0"/>
    <w:rsid w:val="00245923"/>
    <w:rPr>
      <w:rFonts w:ascii="Times New Roman" w:hAnsi="Times New Roman"/>
      <w:sz w:val="24"/>
      <w:lang w:val="en-GB" w:eastAsia="en-US"/>
    </w:rPr>
  </w:style>
  <w:style w:type="character" w:customStyle="1" w:styleId="CharChar">
    <w:name w:val="Char Char"/>
    <w:basedOn w:val="DefaultParagraphFont"/>
    <w:rsid w:val="00245923"/>
    <w:rPr>
      <w:rFonts w:eastAsia="SimSun"/>
      <w:sz w:val="22"/>
      <w:lang w:val="en-GB" w:eastAsia="en-US" w:bidi="ar-SA"/>
    </w:rPr>
  </w:style>
  <w:style w:type="paragraph" w:customStyle="1" w:styleId="Char1CharChar1Char1">
    <w:name w:val="Char1 Char Char1 Char"/>
    <w:basedOn w:val="Normal"/>
    <w:rsid w:val="00844454"/>
    <w:pPr>
      <w:tabs>
        <w:tab w:val="clear" w:pos="794"/>
        <w:tab w:val="clear" w:pos="1191"/>
        <w:tab w:val="clear" w:pos="1588"/>
        <w:tab w:val="clear" w:pos="192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harChar0">
    <w:name w:val="Char Char"/>
    <w:basedOn w:val="DefaultParagraphFont"/>
    <w:rsid w:val="00F02F8E"/>
    <w:rPr>
      <w:rFonts w:eastAsia="SimSun"/>
      <w:sz w:val="22"/>
      <w:lang w:val="en-GB" w:eastAsia="en-US" w:bidi="ar-SA"/>
    </w:rPr>
  </w:style>
  <w:style w:type="character" w:customStyle="1" w:styleId="enumlev1Char">
    <w:name w:val="enumlev1 Char"/>
    <w:link w:val="enumlev1"/>
    <w:rsid w:val="00F02F8E"/>
    <w:rPr>
      <w:rFonts w:ascii="Times New Roman" w:hAnsi="Times New Roman"/>
      <w:sz w:val="24"/>
      <w:lang w:val="en-GB" w:eastAsia="en-US"/>
    </w:rPr>
  </w:style>
  <w:style w:type="character" w:customStyle="1" w:styleId="QuestiontitleChar">
    <w:name w:val="Question_title Char"/>
    <w:basedOn w:val="DefaultParagraphFont"/>
    <w:link w:val="Questiontitle"/>
    <w:rsid w:val="003761CA"/>
    <w:rPr>
      <w:rFonts w:ascii="Times New Roman Bold" w:hAnsi="Times New Roman Bold"/>
      <w:b/>
      <w:sz w:val="28"/>
      <w:lang w:val="en-GB" w:eastAsia="en-US"/>
    </w:rPr>
  </w:style>
  <w:style w:type="character" w:customStyle="1" w:styleId="NormalaftertitleChar">
    <w:name w:val="Normal_after_title Char"/>
    <w:basedOn w:val="DefaultParagraphFont"/>
    <w:link w:val="Normalaftertitle"/>
    <w:rsid w:val="003761C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0616D-4F37-4DF2-B1F0-B7BDF27A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0</TotalTime>
  <Pages>4</Pages>
  <Words>1897</Words>
  <Characters>444</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fernandv</dc:creator>
  <cp:keywords/>
  <dc:description/>
  <cp:lastModifiedBy>bossona</cp:lastModifiedBy>
  <cp:revision>4</cp:revision>
  <cp:lastPrinted>2011-03-31T07:46:00Z</cp:lastPrinted>
  <dcterms:created xsi:type="dcterms:W3CDTF">2012-06-07T14:55:00Z</dcterms:created>
  <dcterms:modified xsi:type="dcterms:W3CDTF">2012-06-11T11:45:00Z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