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653C" w14:textId="2ED94164" w:rsidR="0091062C" w:rsidRDefault="0091062C" w:rsidP="0091062C">
      <w:pPr>
        <w:pStyle w:val="QuestionNoBR"/>
        <w:spacing w:before="360"/>
        <w:rPr>
          <w:rFonts w:asciiTheme="majorBidi" w:hAnsiTheme="majorBidi" w:cstheme="majorBidi"/>
          <w:lang w:val="fr-CH"/>
        </w:rPr>
      </w:pPr>
      <w:r w:rsidRPr="00EC40E4">
        <w:rPr>
          <w:rFonts w:asciiTheme="majorBidi" w:hAnsiTheme="majorBidi" w:cstheme="majorBidi"/>
          <w:lang w:val="fr-CH"/>
        </w:rPr>
        <w:t>Question UIT-R</w:t>
      </w:r>
      <w:r>
        <w:rPr>
          <w:rFonts w:asciiTheme="majorBidi" w:hAnsiTheme="majorBidi" w:cstheme="majorBidi"/>
          <w:lang w:val="fr-CH"/>
        </w:rPr>
        <w:t xml:space="preserve"> 146</w:t>
      </w:r>
      <w:r w:rsidRPr="00EC40E4">
        <w:rPr>
          <w:rFonts w:asciiTheme="majorBidi" w:hAnsiTheme="majorBidi" w:cstheme="majorBidi"/>
          <w:lang w:val="fr-CH"/>
        </w:rPr>
        <w:t>/6</w:t>
      </w:r>
    </w:p>
    <w:p w14:paraId="70FD9885" w14:textId="77777777" w:rsidR="0091062C" w:rsidRPr="005D03E8" w:rsidRDefault="0091062C" w:rsidP="0091062C">
      <w:pPr>
        <w:pStyle w:val="Questiontitle"/>
        <w:spacing w:after="100" w:afterAutospacing="1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lang w:val="fr-CH"/>
        </w:rPr>
        <w:t>Besoins en fréquence de la radiodiffusion de Terre</w:t>
      </w:r>
    </w:p>
    <w:p w14:paraId="4BD10B78" w14:textId="77777777" w:rsidR="0091062C" w:rsidRPr="007579C0" w:rsidRDefault="0091062C" w:rsidP="0091062C">
      <w:pPr>
        <w:jc w:val="right"/>
        <w:rPr>
          <w:rFonts w:asciiTheme="majorBidi" w:hAnsiTheme="majorBidi" w:cstheme="majorBidi"/>
          <w:sz w:val="22"/>
          <w:lang w:val="fr-CH"/>
        </w:rPr>
      </w:pPr>
      <w:r w:rsidRPr="007579C0">
        <w:rPr>
          <w:rFonts w:asciiTheme="majorBidi" w:hAnsiTheme="majorBidi" w:cstheme="majorBidi"/>
          <w:sz w:val="22"/>
          <w:lang w:val="fr-CH"/>
        </w:rPr>
        <w:t>(2019)</w:t>
      </w:r>
    </w:p>
    <w:p w14:paraId="2DB1DCD4" w14:textId="77777777" w:rsidR="0091062C" w:rsidRPr="005D03E8" w:rsidRDefault="0091062C" w:rsidP="0091062C">
      <w:pPr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lang w:val="fr-CH"/>
        </w:rPr>
        <w:t>L'Assemblée des radiocommunications de l'UIT,</w:t>
      </w:r>
    </w:p>
    <w:p w14:paraId="1B716984" w14:textId="77777777" w:rsidR="0091062C" w:rsidRPr="005D03E8" w:rsidRDefault="0091062C" w:rsidP="0091062C">
      <w:pPr>
        <w:pStyle w:val="Call"/>
        <w:rPr>
          <w:rFonts w:asciiTheme="majorBidi" w:hAnsiTheme="majorBidi" w:cstheme="majorBidi"/>
          <w:lang w:val="fr-CH"/>
        </w:rPr>
      </w:pPr>
      <w:proofErr w:type="gramStart"/>
      <w:r w:rsidRPr="005D03E8">
        <w:rPr>
          <w:rFonts w:asciiTheme="majorBidi" w:hAnsiTheme="majorBidi" w:cstheme="majorBidi"/>
          <w:lang w:val="fr-CH"/>
        </w:rPr>
        <w:t>considérant</w:t>
      </w:r>
      <w:proofErr w:type="gramEnd"/>
    </w:p>
    <w:p w14:paraId="68E99EC7" w14:textId="77777777" w:rsidR="0091062C" w:rsidRPr="005D03E8" w:rsidRDefault="0091062C" w:rsidP="00CA1662">
      <w:pPr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i/>
          <w:iCs/>
          <w:lang w:val="fr-CH"/>
        </w:rPr>
        <w:t>a)</w:t>
      </w:r>
      <w:r w:rsidRPr="005D03E8">
        <w:rPr>
          <w:rFonts w:asciiTheme="majorBidi" w:hAnsiTheme="majorBidi" w:cstheme="majorBidi"/>
          <w:lang w:val="fr-CH"/>
        </w:rPr>
        <w:tab/>
      </w:r>
      <w:r w:rsidRPr="00A961A3">
        <w:rPr>
          <w:rFonts w:asciiTheme="majorBidi" w:hAnsiTheme="majorBidi" w:cstheme="majorBidi"/>
          <w:lang w:val="fr-CH"/>
        </w:rPr>
        <w:t>que la radiodiffusion de Terre passe du mode d'émission analogique au mode d'émission numérique</w:t>
      </w:r>
      <w:r w:rsidRPr="005D03E8">
        <w:rPr>
          <w:rFonts w:asciiTheme="majorBidi" w:hAnsiTheme="majorBidi" w:cstheme="majorBidi"/>
          <w:lang w:val="fr-CH"/>
        </w:rPr>
        <w:t>;</w:t>
      </w:r>
    </w:p>
    <w:p w14:paraId="657D307A" w14:textId="77777777" w:rsidR="0091062C" w:rsidRPr="005D03E8" w:rsidRDefault="0091062C" w:rsidP="00CA1662">
      <w:pPr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i/>
          <w:iCs/>
          <w:lang w:val="fr-CH"/>
        </w:rPr>
        <w:t>b)</w:t>
      </w:r>
      <w:r w:rsidRPr="005D03E8">
        <w:rPr>
          <w:rFonts w:asciiTheme="majorBidi" w:hAnsiTheme="majorBidi" w:cstheme="majorBidi"/>
          <w:lang w:val="fr-CH"/>
        </w:rPr>
        <w:tab/>
      </w:r>
      <w:r w:rsidRPr="005D03E8">
        <w:rPr>
          <w:rFonts w:asciiTheme="majorBidi" w:hAnsiTheme="majorBidi" w:cstheme="majorBidi"/>
          <w:color w:val="000000"/>
          <w:lang w:val="fr-CH"/>
        </w:rPr>
        <w:t>que les techniques numériques offrent une plus grande capacité totale de traitement des informations que les techniques analogiques pour une même largeur de bande;</w:t>
      </w:r>
    </w:p>
    <w:p w14:paraId="0EB99FA6" w14:textId="77777777" w:rsidR="0091062C" w:rsidRPr="005D03E8" w:rsidRDefault="0091062C" w:rsidP="00CA1662">
      <w:pPr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i/>
          <w:iCs/>
          <w:lang w:val="fr-CH"/>
        </w:rPr>
        <w:t>c)</w:t>
      </w:r>
      <w:r w:rsidRPr="005D03E8">
        <w:rPr>
          <w:rFonts w:asciiTheme="majorBidi" w:hAnsiTheme="majorBidi" w:cstheme="majorBidi"/>
          <w:lang w:val="fr-CH"/>
        </w:rPr>
        <w:tab/>
        <w:t>que les formats des systèmes d'émission numérique présentent des critères de protection différents de ceux définis pour les systèmes d'émission analogique;</w:t>
      </w:r>
    </w:p>
    <w:p w14:paraId="022E694B" w14:textId="77777777" w:rsidR="0091062C" w:rsidRPr="005D03E8" w:rsidRDefault="0091062C" w:rsidP="00CA1662">
      <w:pPr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i/>
          <w:iCs/>
          <w:lang w:val="fr-CH"/>
        </w:rPr>
        <w:t>d)</w:t>
      </w:r>
      <w:r w:rsidRPr="005D03E8">
        <w:rPr>
          <w:rFonts w:asciiTheme="majorBidi" w:hAnsiTheme="majorBidi" w:cstheme="majorBidi"/>
          <w:lang w:val="fr-CH"/>
        </w:rPr>
        <w:tab/>
        <w:t>que le mode d'émission numérique peut fournir de nouvelles possibilités de radiodiffusion et notamment:</w:t>
      </w:r>
    </w:p>
    <w:p w14:paraId="498A0862" w14:textId="77777777" w:rsidR="0091062C" w:rsidRPr="005D03E8" w:rsidRDefault="0091062C" w:rsidP="00CA1662">
      <w:pPr>
        <w:pStyle w:val="enumlev1"/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lang w:val="fr-CH"/>
        </w:rPr>
        <w:t>–</w:t>
      </w:r>
      <w:r w:rsidRPr="005D03E8">
        <w:rPr>
          <w:rFonts w:asciiTheme="majorBidi" w:hAnsiTheme="majorBidi" w:cstheme="majorBidi"/>
          <w:lang w:val="fr-CH"/>
        </w:rPr>
        <w:tab/>
        <w:t>des services sonores et vidéo de haute qualité;</w:t>
      </w:r>
    </w:p>
    <w:p w14:paraId="4F7082E7" w14:textId="77777777" w:rsidR="0091062C" w:rsidRPr="005D03E8" w:rsidRDefault="0091062C" w:rsidP="00CA1662">
      <w:pPr>
        <w:pStyle w:val="enumlev1"/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lang w:val="fr-CH"/>
        </w:rPr>
        <w:t>–</w:t>
      </w:r>
      <w:r w:rsidRPr="005D03E8">
        <w:rPr>
          <w:rFonts w:asciiTheme="majorBidi" w:hAnsiTheme="majorBidi" w:cstheme="majorBidi"/>
          <w:lang w:val="fr-CH"/>
        </w:rPr>
        <w:tab/>
        <w:t>une réception avec un terminal portatif, mobile ou fixe;</w:t>
      </w:r>
    </w:p>
    <w:p w14:paraId="2A5AA698" w14:textId="77777777" w:rsidR="0091062C" w:rsidRPr="005D03E8" w:rsidRDefault="0091062C" w:rsidP="00CA1662">
      <w:pPr>
        <w:pStyle w:val="enumlev1"/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lang w:val="fr-CH"/>
        </w:rPr>
        <w:t>–</w:t>
      </w:r>
      <w:r w:rsidRPr="005D03E8">
        <w:rPr>
          <w:rFonts w:asciiTheme="majorBidi" w:hAnsiTheme="majorBidi" w:cstheme="majorBidi"/>
          <w:lang w:val="fr-CH"/>
        </w:rPr>
        <w:tab/>
        <w:t>des services de radiodiffusion de données;</w:t>
      </w:r>
    </w:p>
    <w:p w14:paraId="72B5E46A" w14:textId="77777777" w:rsidR="0091062C" w:rsidRPr="005D03E8" w:rsidRDefault="0091062C" w:rsidP="00CA1662">
      <w:pPr>
        <w:pStyle w:val="enumlev1"/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lang w:val="fr-CH"/>
        </w:rPr>
        <w:t>–</w:t>
      </w:r>
      <w:r w:rsidRPr="005D03E8">
        <w:rPr>
          <w:rFonts w:asciiTheme="majorBidi" w:hAnsiTheme="majorBidi" w:cstheme="majorBidi"/>
          <w:lang w:val="fr-CH"/>
        </w:rPr>
        <w:tab/>
        <w:t>des services de radiodiffusion multimédia;</w:t>
      </w:r>
    </w:p>
    <w:p w14:paraId="4708B67C" w14:textId="77777777" w:rsidR="0091062C" w:rsidRPr="005D03E8" w:rsidRDefault="0091062C" w:rsidP="00CA1662">
      <w:pPr>
        <w:pStyle w:val="enumlev1"/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lang w:val="fr-CH"/>
        </w:rPr>
        <w:t>–</w:t>
      </w:r>
      <w:r w:rsidRPr="005D03E8">
        <w:rPr>
          <w:rFonts w:asciiTheme="majorBidi" w:hAnsiTheme="majorBidi" w:cstheme="majorBidi"/>
          <w:lang w:val="fr-CH"/>
        </w:rPr>
        <w:tab/>
        <w:t>des services de radiodiffusion interactifs;</w:t>
      </w:r>
    </w:p>
    <w:p w14:paraId="344D962E" w14:textId="77777777" w:rsidR="0091062C" w:rsidRPr="005D03E8" w:rsidRDefault="0091062C" w:rsidP="00CA1662">
      <w:pPr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i/>
          <w:iCs/>
          <w:lang w:val="fr-CH"/>
        </w:rPr>
        <w:t>e)</w:t>
      </w:r>
      <w:r w:rsidRPr="005D03E8">
        <w:rPr>
          <w:rFonts w:asciiTheme="majorBidi" w:hAnsiTheme="majorBidi" w:cstheme="majorBidi"/>
          <w:lang w:val="fr-CH"/>
        </w:rPr>
        <w:tab/>
        <w:t>que l'amélioration de l'efficacité et d'utilisation des bandes attribuées à la radiodiffusion présente un intérêt considérable;</w:t>
      </w:r>
    </w:p>
    <w:p w14:paraId="1F87221A" w14:textId="77777777" w:rsidR="0091062C" w:rsidRPr="005D03E8" w:rsidRDefault="0091062C" w:rsidP="00CA1662">
      <w:pPr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i/>
          <w:iCs/>
          <w:lang w:val="fr-CH"/>
        </w:rPr>
        <w:t>f)</w:t>
      </w:r>
      <w:r w:rsidRPr="005D03E8">
        <w:rPr>
          <w:rFonts w:asciiTheme="majorBidi" w:hAnsiTheme="majorBidi" w:cstheme="majorBidi"/>
          <w:lang w:val="fr-CH"/>
        </w:rPr>
        <w:tab/>
        <w:t>que pendant le passage de la radiodiffusion analogique à la radiodiffusion numérique, puis de la radiodiffusion numérique à une radiodiffusion de nouvelle génération, une quantité de spectre suffisante pourra être nécessaire pour doubler complètement les services de radiodiffusion en place,</w:t>
      </w:r>
    </w:p>
    <w:p w14:paraId="1E340C8D" w14:textId="77777777" w:rsidR="0091062C" w:rsidRPr="005D03E8" w:rsidRDefault="0091062C" w:rsidP="00CA1662">
      <w:pPr>
        <w:pStyle w:val="Call"/>
        <w:rPr>
          <w:lang w:val="fr-CH"/>
        </w:rPr>
      </w:pPr>
      <w:proofErr w:type="gramStart"/>
      <w:r w:rsidRPr="005D03E8">
        <w:rPr>
          <w:rFonts w:asciiTheme="majorBidi" w:hAnsiTheme="majorBidi" w:cstheme="majorBidi"/>
          <w:szCs w:val="22"/>
          <w:lang w:val="fr-CH"/>
        </w:rPr>
        <w:t>décide</w:t>
      </w:r>
      <w:proofErr w:type="gramEnd"/>
      <w:r w:rsidRPr="005D03E8">
        <w:rPr>
          <w:rFonts w:asciiTheme="majorBidi" w:hAnsiTheme="majorBidi" w:cstheme="majorBidi"/>
          <w:szCs w:val="22"/>
          <w:lang w:val="fr-CH"/>
        </w:rPr>
        <w:t xml:space="preserve"> </w:t>
      </w:r>
      <w:r w:rsidRPr="005D03E8">
        <w:rPr>
          <w:rFonts w:asciiTheme="majorBidi" w:hAnsiTheme="majorBidi" w:cstheme="majorBidi"/>
          <w:i w:val="0"/>
          <w:iCs/>
          <w:szCs w:val="22"/>
          <w:lang w:val="fr-CH"/>
        </w:rPr>
        <w:t>de mettre à l'étude les Questions suivantes</w:t>
      </w:r>
    </w:p>
    <w:p w14:paraId="4DD22D2D" w14:textId="77777777" w:rsidR="0091062C" w:rsidRPr="005D03E8" w:rsidRDefault="0091062C" w:rsidP="00CA1662">
      <w:pPr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bCs/>
          <w:lang w:val="fr-CH"/>
        </w:rPr>
        <w:t>1</w:t>
      </w:r>
      <w:r w:rsidRPr="005D03E8">
        <w:rPr>
          <w:rFonts w:asciiTheme="majorBidi" w:hAnsiTheme="majorBidi" w:cstheme="majorBidi"/>
          <w:b/>
          <w:lang w:val="fr-CH"/>
        </w:rPr>
        <w:tab/>
      </w:r>
      <w:r w:rsidRPr="005D03E8">
        <w:rPr>
          <w:rFonts w:asciiTheme="majorBidi" w:hAnsiTheme="majorBidi" w:cstheme="majorBidi"/>
          <w:lang w:val="fr-CH"/>
        </w:rPr>
        <w:t>Quelles sont les prévisions de demande du spectre en ce qui concerne les applications de radiodiffusion de Terre pendant et après le passage au numérique, puis à une radiodiffusion de nouvelle génération, compte tenu des types de service actuels et futurs?</w:t>
      </w:r>
    </w:p>
    <w:p w14:paraId="131BFAC8" w14:textId="77777777" w:rsidR="0091062C" w:rsidRPr="005D03E8" w:rsidRDefault="0091062C" w:rsidP="00CA1662">
      <w:pPr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bCs/>
          <w:lang w:val="fr-CH"/>
        </w:rPr>
        <w:t>2</w:t>
      </w:r>
      <w:r w:rsidRPr="005D03E8">
        <w:rPr>
          <w:rFonts w:asciiTheme="majorBidi" w:hAnsiTheme="majorBidi" w:cstheme="majorBidi"/>
          <w:b/>
          <w:lang w:val="fr-CH"/>
        </w:rPr>
        <w:tab/>
      </w:r>
      <w:r w:rsidRPr="005D03E8">
        <w:rPr>
          <w:rFonts w:asciiTheme="majorBidi" w:hAnsiTheme="majorBidi" w:cstheme="majorBidi"/>
          <w:lang w:val="fr-CH"/>
        </w:rPr>
        <w:t>Quels sont les critères de protection nécessaires pour les services de radiodiffusion de Terre par rapport à d'autres services de radiocommunication susceptibles d'utiliser les bandes en partage?</w:t>
      </w:r>
    </w:p>
    <w:p w14:paraId="33707F8F" w14:textId="77777777" w:rsidR="0091062C" w:rsidRPr="005D03E8" w:rsidRDefault="0091062C" w:rsidP="00CA1662">
      <w:pPr>
        <w:pStyle w:val="Call"/>
        <w:rPr>
          <w:lang w:val="fr-CH"/>
        </w:rPr>
      </w:pPr>
      <w:proofErr w:type="gramStart"/>
      <w:r w:rsidRPr="005D03E8">
        <w:rPr>
          <w:rFonts w:asciiTheme="majorBidi" w:hAnsiTheme="majorBidi" w:cstheme="majorBidi"/>
          <w:szCs w:val="22"/>
          <w:lang w:val="fr-CH"/>
        </w:rPr>
        <w:t>décide</w:t>
      </w:r>
      <w:proofErr w:type="gramEnd"/>
      <w:r w:rsidRPr="005D03E8">
        <w:rPr>
          <w:rFonts w:asciiTheme="majorBidi" w:hAnsiTheme="majorBidi" w:cstheme="majorBidi"/>
          <w:szCs w:val="22"/>
          <w:lang w:val="fr-CH"/>
        </w:rPr>
        <w:t xml:space="preserve"> en outre</w:t>
      </w:r>
    </w:p>
    <w:p w14:paraId="7DDA4D90" w14:textId="77777777" w:rsidR="0091062C" w:rsidRPr="005D03E8" w:rsidRDefault="0091062C" w:rsidP="00CA1662">
      <w:pPr>
        <w:jc w:val="both"/>
        <w:rPr>
          <w:rFonts w:asciiTheme="majorBidi" w:hAnsiTheme="majorBidi" w:cstheme="majorBidi"/>
          <w:lang w:val="fr-CH"/>
        </w:rPr>
      </w:pPr>
      <w:r w:rsidRPr="005D03E8">
        <w:rPr>
          <w:rFonts w:asciiTheme="majorBidi" w:hAnsiTheme="majorBidi" w:cstheme="majorBidi"/>
          <w:bCs/>
          <w:lang w:val="fr-CH"/>
        </w:rPr>
        <w:t>1</w:t>
      </w:r>
      <w:r w:rsidRPr="005D03E8">
        <w:rPr>
          <w:rFonts w:asciiTheme="majorBidi" w:hAnsiTheme="majorBidi" w:cstheme="majorBidi"/>
          <w:lang w:val="fr-CH"/>
        </w:rPr>
        <w:tab/>
      </w:r>
      <w:r w:rsidRPr="005D03E8">
        <w:rPr>
          <w:rFonts w:asciiTheme="majorBidi" w:hAnsiTheme="majorBidi" w:cstheme="majorBidi"/>
          <w:color w:val="000000"/>
          <w:lang w:val="fr-CH"/>
        </w:rPr>
        <w:t>que les résultats des études ci-dessus devraient être inclus dans une ou plusieurs Recommandations</w:t>
      </w:r>
      <w:r w:rsidRPr="005D03E8">
        <w:rPr>
          <w:rFonts w:asciiTheme="majorBidi" w:hAnsiTheme="majorBidi" w:cstheme="majorBidi"/>
          <w:lang w:val="fr-CH"/>
        </w:rPr>
        <w:t>;</w:t>
      </w:r>
    </w:p>
    <w:p w14:paraId="3ADE8B7E" w14:textId="5736484F" w:rsidR="0091062C" w:rsidRPr="005D03E8" w:rsidRDefault="0091062C" w:rsidP="00CA1662">
      <w:pPr>
        <w:jc w:val="both"/>
        <w:rPr>
          <w:rFonts w:asciiTheme="majorBidi" w:eastAsia="SimSun" w:hAnsiTheme="majorBidi" w:cstheme="majorBidi"/>
          <w:szCs w:val="24"/>
          <w:lang w:val="fr-CH" w:eastAsia="zh-CN"/>
        </w:rPr>
      </w:pPr>
      <w:r w:rsidRPr="005D03E8">
        <w:rPr>
          <w:rFonts w:asciiTheme="majorBidi" w:hAnsiTheme="majorBidi" w:cstheme="majorBidi"/>
          <w:lang w:val="fr-CH"/>
        </w:rPr>
        <w:t>2</w:t>
      </w:r>
      <w:r w:rsidRPr="005D03E8">
        <w:rPr>
          <w:rFonts w:asciiTheme="majorBidi" w:hAnsiTheme="majorBidi" w:cstheme="majorBidi"/>
          <w:lang w:val="fr-CH"/>
        </w:rPr>
        <w:tab/>
      </w:r>
      <w:r w:rsidRPr="005D03E8">
        <w:rPr>
          <w:rFonts w:asciiTheme="majorBidi" w:hAnsiTheme="majorBidi" w:cstheme="majorBidi"/>
          <w:color w:val="000000"/>
          <w:lang w:val="fr-CH"/>
        </w:rPr>
        <w:t>que les études indiquées ci-dessus devraient être terminées d'ici à 202</w:t>
      </w:r>
      <w:r>
        <w:rPr>
          <w:rFonts w:asciiTheme="majorBidi" w:hAnsiTheme="majorBidi" w:cstheme="majorBidi"/>
          <w:color w:val="000000"/>
          <w:lang w:val="fr-CH"/>
        </w:rPr>
        <w:t>7</w:t>
      </w:r>
      <w:r w:rsidRPr="005D03E8">
        <w:rPr>
          <w:rFonts w:asciiTheme="majorBidi" w:hAnsiTheme="majorBidi" w:cstheme="majorBidi"/>
          <w:lang w:val="fr-CH"/>
        </w:rPr>
        <w:t>.</w:t>
      </w:r>
    </w:p>
    <w:p w14:paraId="1337310B" w14:textId="2907C63E" w:rsidR="00D80A65" w:rsidRPr="00B43178" w:rsidRDefault="0091062C" w:rsidP="0091062C">
      <w:pPr>
        <w:spacing w:before="360"/>
      </w:pPr>
      <w:r w:rsidRPr="005D03E8">
        <w:rPr>
          <w:rFonts w:asciiTheme="majorBidi" w:hAnsiTheme="majorBidi" w:cstheme="majorBidi"/>
          <w:lang w:val="fr-CH"/>
        </w:rPr>
        <w:t>Catégorie:</w:t>
      </w:r>
      <w:r w:rsidRPr="005D03E8">
        <w:rPr>
          <w:rFonts w:asciiTheme="majorBidi" w:hAnsiTheme="majorBidi" w:cstheme="majorBidi"/>
          <w:lang w:val="fr-CH"/>
        </w:rPr>
        <w:tab/>
        <w:t>S1</w:t>
      </w:r>
    </w:p>
    <w:sectPr w:rsidR="00D80A65" w:rsidRPr="00B43178" w:rsidSect="0091062C">
      <w:headerReference w:type="default" r:id="rId7"/>
      <w:pgSz w:w="11907" w:h="16834"/>
      <w:pgMar w:top="1135" w:right="1134" w:bottom="1135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37124"/>
    <w:rsid w:val="00650299"/>
    <w:rsid w:val="0065381E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1062C"/>
    <w:rsid w:val="0095776C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A1662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966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91062C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91062C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40" w:after="160"/>
      <w:ind w:left="794"/>
      <w:textAlignment w:val="auto"/>
    </w:pPr>
    <w:rPr>
      <w:i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9DC51-B9DE-4144-AB39-2A805706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1</Pages>
  <Words>296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7</cp:revision>
  <cp:lastPrinted>2008-02-21T14:04:00Z</cp:lastPrinted>
  <dcterms:created xsi:type="dcterms:W3CDTF">2024-01-09T14:05:00Z</dcterms:created>
  <dcterms:modified xsi:type="dcterms:W3CDTF">2024-01-26T13:06:00Z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