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E39D" w14:textId="2BEB8D02" w:rsidR="00A961A3" w:rsidRPr="005D03E8" w:rsidRDefault="00A961A3" w:rsidP="00A961A3">
      <w:pPr>
        <w:pStyle w:val="QuestionNoBR"/>
        <w:rPr>
          <w:lang w:val="fr-CH"/>
        </w:rPr>
      </w:pPr>
      <w:r w:rsidRPr="005D03E8">
        <w:rPr>
          <w:lang w:val="fr-CH"/>
        </w:rPr>
        <w:t>Question UIT-R 139-2/6</w:t>
      </w:r>
      <w:r w:rsidR="00634E92" w:rsidRPr="00634E92">
        <w:rPr>
          <w:rStyle w:val="FootnoteReference"/>
          <w:lang w:val="fr-CH"/>
        </w:rPr>
        <w:footnoteReference w:customMarkFollows="1" w:id="1"/>
        <w:sym w:font="Symbol" w:char="F02A"/>
      </w:r>
    </w:p>
    <w:p w14:paraId="21D0DC13" w14:textId="77777777" w:rsidR="00A961A3" w:rsidRPr="005D03E8" w:rsidRDefault="00A961A3" w:rsidP="00A961A3">
      <w:pPr>
        <w:pStyle w:val="Questiontitle"/>
        <w:spacing w:after="100" w:afterAutospacing="1"/>
        <w:rPr>
          <w:rFonts w:asciiTheme="majorBidi" w:hAnsiTheme="majorBidi" w:cstheme="majorBidi"/>
          <w:lang w:val="fr-CH"/>
        </w:rPr>
      </w:pPr>
      <w:r w:rsidRPr="00A961A3">
        <w:rPr>
          <w:rFonts w:asciiTheme="majorBidi" w:hAnsiTheme="majorBidi" w:cstheme="majorBidi"/>
          <w:szCs w:val="28"/>
          <w:lang w:val="fr-CH"/>
        </w:rPr>
        <w:t>Méthodes de restitution des formats audio évolués</w:t>
      </w:r>
    </w:p>
    <w:p w14:paraId="649776CD" w14:textId="76A6A5AF" w:rsidR="00A961A3" w:rsidRPr="00A06EEB" w:rsidRDefault="00A961A3" w:rsidP="00A06EEB">
      <w:pPr>
        <w:pStyle w:val="Questiondate"/>
        <w:rPr>
          <w:rFonts w:asciiTheme="majorBidi" w:hAnsiTheme="majorBidi" w:cstheme="majorBidi"/>
          <w:i/>
          <w:iCs/>
          <w:lang w:val="fr-CH"/>
        </w:rPr>
      </w:pPr>
      <w:r w:rsidRPr="00A06EEB">
        <w:rPr>
          <w:rFonts w:asciiTheme="majorBidi" w:hAnsiTheme="majorBidi" w:cstheme="majorBidi"/>
          <w:iCs/>
          <w:lang w:val="fr-CH"/>
        </w:rPr>
        <w:t>(2015-2018-2019)</w:t>
      </w:r>
    </w:p>
    <w:p w14:paraId="21B595A1" w14:textId="77777777" w:rsidR="00A961A3" w:rsidRPr="005D03E8" w:rsidRDefault="00A961A3" w:rsidP="00F94E61">
      <w:pPr>
        <w:spacing w:before="240"/>
        <w:rPr>
          <w:rFonts w:asciiTheme="majorBidi" w:hAnsiTheme="majorBidi" w:cstheme="majorBidi"/>
          <w:lang w:val="fr-CH"/>
        </w:rPr>
      </w:pPr>
      <w:r w:rsidRPr="005D03E8">
        <w:rPr>
          <w:rFonts w:asciiTheme="majorBidi" w:hAnsiTheme="majorBidi" w:cstheme="majorBidi"/>
          <w:lang w:val="fr-CH"/>
        </w:rPr>
        <w:t>L'Assemblée des radiocommunications de l'UIT,</w:t>
      </w:r>
    </w:p>
    <w:p w14:paraId="4E39FE54" w14:textId="77777777" w:rsidR="00A961A3" w:rsidRPr="00A961A3" w:rsidRDefault="00A961A3" w:rsidP="00A961A3">
      <w:pPr>
        <w:pStyle w:val="call0"/>
        <w:spacing w:before="160" w:after="0"/>
        <w:rPr>
          <w:szCs w:val="24"/>
          <w:lang w:val="fr-CH"/>
        </w:rPr>
      </w:pPr>
      <w:r w:rsidRPr="00A961A3">
        <w:rPr>
          <w:szCs w:val="24"/>
          <w:lang w:val="fr-CH"/>
        </w:rPr>
        <w:t>considérant</w:t>
      </w:r>
    </w:p>
    <w:p w14:paraId="21DEC93D" w14:textId="2ACE5A17"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a)</w:t>
      </w:r>
      <w:r w:rsidRPr="00B86B02">
        <w:rPr>
          <w:rFonts w:asciiTheme="majorBidi" w:hAnsiTheme="majorBidi" w:cstheme="majorBidi"/>
          <w:lang w:val="fr-CH"/>
        </w:rPr>
        <w:tab/>
        <w:t xml:space="preserve">que la production de programmes radiophoniques et télévisuels dans les systèmes sonores évolués suscite de plus en plus d'intérêt, ces systèmes offrant une qualité d'écoute qui équivaut à la vision améliorée des images procurée par la production d'images en TVHD </w:t>
      </w:r>
      <w:r w:rsidR="00233447">
        <w:rPr>
          <w:rFonts w:asciiTheme="majorBidi" w:hAnsiTheme="majorBidi" w:cstheme="majorBidi"/>
          <w:lang w:val="fr-CH"/>
        </w:rPr>
        <w:t>et en </w:t>
      </w:r>
      <w:r w:rsidRPr="00B86B02">
        <w:rPr>
          <w:rFonts w:asciiTheme="majorBidi" w:hAnsiTheme="majorBidi" w:cstheme="majorBidi"/>
          <w:lang w:val="fr-CH"/>
        </w:rPr>
        <w:t xml:space="preserve">TVUHD (voir </w:t>
      </w:r>
      <w:r w:rsidR="00470E6B">
        <w:rPr>
          <w:rFonts w:asciiTheme="majorBidi" w:hAnsiTheme="majorBidi" w:cstheme="majorBidi"/>
          <w:lang w:val="fr-CH"/>
        </w:rPr>
        <w:t xml:space="preserve">les </w:t>
      </w:r>
      <w:r w:rsidRPr="00B86B02">
        <w:rPr>
          <w:rFonts w:asciiTheme="majorBidi" w:hAnsiTheme="majorBidi" w:cstheme="majorBidi"/>
          <w:lang w:val="fr-CH"/>
        </w:rPr>
        <w:t>Recommandation</w:t>
      </w:r>
      <w:r w:rsidR="00470E6B">
        <w:rPr>
          <w:rFonts w:asciiTheme="majorBidi" w:hAnsiTheme="majorBidi" w:cstheme="majorBidi"/>
          <w:lang w:val="fr-CH"/>
        </w:rPr>
        <w:t>s</w:t>
      </w:r>
      <w:r w:rsidRPr="00B86B02">
        <w:rPr>
          <w:rFonts w:asciiTheme="majorBidi" w:hAnsiTheme="majorBidi" w:cstheme="majorBidi"/>
          <w:lang w:val="fr-CH"/>
        </w:rPr>
        <w:t xml:space="preserve"> </w:t>
      </w:r>
      <w:r w:rsidR="00470E6B" w:rsidRPr="00B86B02">
        <w:rPr>
          <w:rFonts w:asciiTheme="majorBidi" w:hAnsiTheme="majorBidi" w:cstheme="majorBidi"/>
          <w:lang w:val="fr-CH"/>
        </w:rPr>
        <w:t>UIT-R BT.709</w:t>
      </w:r>
      <w:r w:rsidR="00470E6B">
        <w:rPr>
          <w:rFonts w:asciiTheme="majorBidi" w:hAnsiTheme="majorBidi" w:cstheme="majorBidi"/>
          <w:lang w:val="fr-CH"/>
        </w:rPr>
        <w:t xml:space="preserve">, </w:t>
      </w:r>
      <w:r w:rsidRPr="00B86B02">
        <w:rPr>
          <w:rFonts w:asciiTheme="majorBidi" w:hAnsiTheme="majorBidi" w:cstheme="majorBidi"/>
          <w:lang w:val="fr-CH"/>
        </w:rPr>
        <w:t>UIT-R BT.2020</w:t>
      </w:r>
      <w:r w:rsidR="00470E6B">
        <w:rPr>
          <w:rFonts w:asciiTheme="majorBidi" w:hAnsiTheme="majorBidi" w:cstheme="majorBidi"/>
          <w:lang w:val="fr-CH"/>
        </w:rPr>
        <w:t xml:space="preserve"> et </w:t>
      </w:r>
      <w:r w:rsidR="00470E6B" w:rsidRPr="00B86B02">
        <w:rPr>
          <w:rFonts w:asciiTheme="majorBidi" w:hAnsiTheme="majorBidi" w:cstheme="majorBidi"/>
          <w:lang w:val="fr-CH"/>
        </w:rPr>
        <w:t>UIT-R BT</w:t>
      </w:r>
      <w:r w:rsidR="00470E6B">
        <w:rPr>
          <w:rFonts w:asciiTheme="majorBidi" w:hAnsiTheme="majorBidi" w:cstheme="majorBidi"/>
          <w:lang w:val="fr-CH"/>
        </w:rPr>
        <w:t>.</w:t>
      </w:r>
      <w:r w:rsidR="00470E6B" w:rsidRPr="00233447">
        <w:rPr>
          <w:rFonts w:asciiTheme="majorBidi" w:eastAsia="Yu Mincho" w:hAnsiTheme="majorBidi" w:cstheme="majorBidi"/>
          <w:lang w:val="fr-CH"/>
        </w:rPr>
        <w:t xml:space="preserve"> 2100</w:t>
      </w:r>
      <w:r w:rsidRPr="00B86B02">
        <w:rPr>
          <w:rFonts w:asciiTheme="majorBidi" w:hAnsiTheme="majorBidi" w:cstheme="majorBidi"/>
          <w:lang w:val="fr-CH"/>
        </w:rPr>
        <w:t>);</w:t>
      </w:r>
    </w:p>
    <w:p w14:paraId="7ADAF223" w14:textId="77777777"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b)</w:t>
      </w:r>
      <w:r w:rsidRPr="00B86B02">
        <w:rPr>
          <w:rFonts w:asciiTheme="majorBidi" w:hAnsiTheme="majorBidi" w:cstheme="majorBidi"/>
          <w:i/>
          <w:iCs/>
          <w:lang w:val="fr-CH"/>
        </w:rPr>
        <w:tab/>
      </w:r>
      <w:r w:rsidRPr="00B86B02">
        <w:rPr>
          <w:rFonts w:asciiTheme="majorBidi" w:hAnsiTheme="majorBidi" w:cstheme="majorBidi"/>
          <w:lang w:val="fr-CH"/>
        </w:rPr>
        <w:t>que la Recommandation UIT-R BS.2051 décrit des systèmes sonores évolués qui peuvent offrir une qualité d'écoute améliorée aux auditeurs ou aux téléspectateurs dotés d'équipements appropriés;</w:t>
      </w:r>
    </w:p>
    <w:p w14:paraId="3C8825C5" w14:textId="0590DEF2"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c)</w:t>
      </w:r>
      <w:r w:rsidRPr="00B86B02">
        <w:rPr>
          <w:rFonts w:asciiTheme="majorBidi" w:hAnsiTheme="majorBidi" w:cstheme="majorBidi"/>
          <w:i/>
          <w:iCs/>
          <w:lang w:val="fr-CH"/>
        </w:rPr>
        <w:tab/>
      </w:r>
      <w:r w:rsidRPr="00B86B02">
        <w:rPr>
          <w:rFonts w:asciiTheme="majorBidi" w:hAnsiTheme="majorBidi" w:cstheme="majorBidi"/>
          <w:lang w:val="fr-CH"/>
        </w:rPr>
        <w:t xml:space="preserve">que la Recommandation UIT-R BS.1909 donne comme exemples types d'environnements de visionnage </w:t>
      </w:r>
      <w:r w:rsidR="00470E6B">
        <w:rPr>
          <w:rFonts w:asciiTheme="majorBidi" w:hAnsiTheme="majorBidi" w:cstheme="majorBidi"/>
          <w:lang w:val="fr-CH"/>
        </w:rPr>
        <w:t>la présentation en</w:t>
      </w:r>
      <w:r w:rsidRPr="00B86B02">
        <w:rPr>
          <w:rFonts w:asciiTheme="majorBidi" w:hAnsiTheme="majorBidi" w:cstheme="majorBidi"/>
          <w:lang w:val="fr-CH"/>
        </w:rPr>
        <w:t xml:space="preserve"> salle</w:t>
      </w:r>
      <w:r w:rsidR="00470E6B">
        <w:rPr>
          <w:rFonts w:asciiTheme="majorBidi" w:hAnsiTheme="majorBidi" w:cstheme="majorBidi"/>
          <w:lang w:val="fr-CH"/>
        </w:rPr>
        <w:t xml:space="preserve"> </w:t>
      </w:r>
      <w:r w:rsidRPr="00B86B02">
        <w:rPr>
          <w:rFonts w:asciiTheme="majorBidi" w:hAnsiTheme="majorBidi" w:cstheme="majorBidi"/>
          <w:lang w:val="fr-CH"/>
        </w:rPr>
        <w:t>ainsi que les salles de taille grande à moyenne, et les environnements mobiles, tels que les environnements automobile ou personnel;</w:t>
      </w:r>
    </w:p>
    <w:p w14:paraId="4E1DD68D" w14:textId="77777777"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d)</w:t>
      </w:r>
      <w:r w:rsidRPr="00B86B02">
        <w:rPr>
          <w:rFonts w:asciiTheme="majorBidi" w:hAnsiTheme="majorBidi" w:cstheme="majorBidi"/>
          <w:i/>
          <w:iCs/>
          <w:lang w:val="fr-CH"/>
        </w:rPr>
        <w:tab/>
      </w:r>
      <w:r w:rsidRPr="00B86B02">
        <w:rPr>
          <w:rFonts w:asciiTheme="majorBidi" w:hAnsiTheme="majorBidi" w:cstheme="majorBidi"/>
          <w:lang w:val="fr-CH"/>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14:paraId="69BCACD9" w14:textId="77777777" w:rsidR="00A961A3" w:rsidRPr="00B86B02" w:rsidRDefault="00A961A3" w:rsidP="00B86B02">
      <w:pPr>
        <w:spacing w:before="140"/>
        <w:rPr>
          <w:rFonts w:asciiTheme="majorBidi" w:hAnsiTheme="majorBidi" w:cstheme="majorBidi"/>
          <w:lang w:val="fr-CH"/>
        </w:rPr>
      </w:pPr>
      <w:r w:rsidRPr="00B86B02">
        <w:rPr>
          <w:rFonts w:asciiTheme="majorBidi" w:hAnsiTheme="majorBidi" w:cstheme="majorBidi"/>
          <w:i/>
          <w:iCs/>
          <w:lang w:val="fr-CH"/>
        </w:rPr>
        <w:t>e)</w:t>
      </w:r>
      <w:r w:rsidRPr="00B86B02">
        <w:rPr>
          <w:rFonts w:asciiTheme="majorBidi" w:hAnsiTheme="majorBidi" w:cstheme="majorBidi"/>
          <w:i/>
          <w:iCs/>
          <w:lang w:val="fr-CH"/>
        </w:rPr>
        <w:tab/>
      </w:r>
      <w:r w:rsidRPr="00B86B02">
        <w:rPr>
          <w:rFonts w:asciiTheme="majorBidi" w:hAnsiTheme="majorBidi" w:cstheme="majorBidi"/>
          <w:lang w:val="fr-CH"/>
        </w:rPr>
        <w:t>que le système de restitution qui crée les signaux du haut-parleur à partir des signaux du système sonore évolué est un élément essentiel pour assurer l'homogénéité requise en matière de reproduction;</w:t>
      </w:r>
    </w:p>
    <w:p w14:paraId="063FE191" w14:textId="77777777" w:rsidR="00A961A3" w:rsidRPr="00B86B02" w:rsidRDefault="00A961A3" w:rsidP="00B86B02">
      <w:pPr>
        <w:spacing w:before="140"/>
        <w:rPr>
          <w:rFonts w:asciiTheme="majorBidi" w:eastAsia="Yu Mincho" w:hAnsiTheme="majorBidi" w:cstheme="majorBidi"/>
          <w:lang w:val="fr-CH"/>
        </w:rPr>
      </w:pPr>
      <w:r w:rsidRPr="00B86B02">
        <w:rPr>
          <w:rFonts w:asciiTheme="majorBidi" w:eastAsia="Yu Mincho" w:hAnsiTheme="majorBidi" w:cstheme="majorBidi"/>
          <w:i/>
          <w:lang w:val="fr-CH"/>
        </w:rPr>
        <w:t>f)</w:t>
      </w:r>
      <w:r w:rsidRPr="00B86B02">
        <w:rPr>
          <w:rFonts w:asciiTheme="majorBidi" w:eastAsia="Yu Mincho" w:hAnsiTheme="majorBidi" w:cstheme="majorBidi"/>
          <w:lang w:val="fr-CH"/>
        </w:rPr>
        <w:tab/>
        <w:t>que la Recommandation UIT-R BS.2076 indique un ensemble de métadonnées utilisées dans la production de radiodiffusion sonore, dont la définition courante est donnée dans la Recommandation UIT-R BS.2094, et dont la forme de présentation série figure dans la Recommandation UIT-R BS.2125;</w:t>
      </w:r>
    </w:p>
    <w:p w14:paraId="5BBD3E42" w14:textId="77777777" w:rsidR="00A961A3" w:rsidRPr="00B86B02" w:rsidRDefault="00A961A3" w:rsidP="00B86B02">
      <w:pPr>
        <w:spacing w:before="140"/>
        <w:rPr>
          <w:rFonts w:asciiTheme="majorBidi" w:hAnsiTheme="majorBidi" w:cstheme="majorBidi"/>
          <w:lang w:val="fr-CH"/>
        </w:rPr>
      </w:pPr>
      <w:r w:rsidRPr="00B86B02">
        <w:rPr>
          <w:rFonts w:asciiTheme="majorBidi" w:eastAsia="Yu Mincho" w:hAnsiTheme="majorBidi" w:cstheme="majorBidi"/>
          <w:i/>
          <w:lang w:val="fr-CH"/>
        </w:rPr>
        <w:t>g)</w:t>
      </w:r>
      <w:r w:rsidRPr="00B86B02">
        <w:rPr>
          <w:rFonts w:asciiTheme="majorBidi" w:eastAsia="Yu Mincho" w:hAnsiTheme="majorBidi" w:cstheme="majorBidi"/>
          <w:lang w:val="fr-CH"/>
        </w:rPr>
        <w:tab/>
        <w:t>que la Recommandation UIT-R BS.2127-0 indique une méthode de référence pour la restitution des métadonnées ADM indiquées dans la Recommandation UIT-R BS.2076-1,</w:t>
      </w:r>
    </w:p>
    <w:p w14:paraId="060A47DE" w14:textId="77777777" w:rsidR="00A961A3" w:rsidRPr="00B86B02" w:rsidRDefault="00A961A3" w:rsidP="00A961A3">
      <w:pPr>
        <w:pStyle w:val="call0"/>
        <w:spacing w:before="160" w:after="0"/>
        <w:jc w:val="both"/>
        <w:rPr>
          <w:rFonts w:asciiTheme="majorBidi" w:hAnsiTheme="majorBidi" w:cstheme="majorBidi"/>
          <w:szCs w:val="24"/>
          <w:lang w:val="fr-CH"/>
        </w:rPr>
      </w:pPr>
      <w:r w:rsidRPr="00B86B02">
        <w:rPr>
          <w:rFonts w:asciiTheme="majorBidi" w:hAnsiTheme="majorBidi" w:cstheme="majorBidi"/>
          <w:szCs w:val="24"/>
          <w:lang w:val="fr-CH"/>
        </w:rPr>
        <w:t>considérant en outre</w:t>
      </w:r>
    </w:p>
    <w:p w14:paraId="5373B39D" w14:textId="77777777" w:rsidR="00A961A3" w:rsidRPr="00B86B02" w:rsidRDefault="00A961A3" w:rsidP="00B86B02">
      <w:pPr>
        <w:rPr>
          <w:rFonts w:asciiTheme="majorBidi" w:hAnsiTheme="majorBidi" w:cstheme="majorBidi"/>
          <w:lang w:val="fr-CH"/>
        </w:rPr>
      </w:pPr>
      <w:r w:rsidRPr="00B86B02">
        <w:rPr>
          <w:rFonts w:asciiTheme="majorBidi" w:hAnsiTheme="majorBidi" w:cstheme="majorBidi"/>
          <w:i/>
          <w:iCs/>
          <w:lang w:val="fr-CH"/>
        </w:rPr>
        <w:t>a)</w:t>
      </w:r>
      <w:r w:rsidRPr="00B86B02">
        <w:rPr>
          <w:rFonts w:asciiTheme="majorBidi" w:hAnsiTheme="majorBidi" w:cstheme="majorBidi"/>
          <w:i/>
          <w:iCs/>
          <w:lang w:val="fr-CH"/>
        </w:rPr>
        <w:tab/>
      </w:r>
      <w:r w:rsidRPr="00B86B02">
        <w:rPr>
          <w:rFonts w:asciiTheme="majorBidi" w:hAnsiTheme="majorBidi" w:cstheme="majorBidi"/>
          <w:lang w:val="fr-CH"/>
        </w:rPr>
        <w:t>qu'une description d'un système de restitution</w:t>
      </w:r>
      <w:r w:rsidRPr="00FA3568">
        <w:rPr>
          <w:rFonts w:asciiTheme="majorBidi" w:eastAsia="Yu Mincho" w:hAnsiTheme="majorBidi" w:cstheme="majorBidi"/>
          <w:position w:val="6"/>
          <w:sz w:val="18"/>
          <w:szCs w:val="18"/>
          <w:lang w:val="fr-CH"/>
        </w:rPr>
        <w:footnoteReference w:id="2"/>
      </w:r>
      <w:r w:rsidRPr="00B86B02">
        <w:rPr>
          <w:rFonts w:asciiTheme="majorBidi" w:hAnsiTheme="majorBidi" w:cstheme="majorBidi"/>
          <w:lang w:val="fr-CH"/>
        </w:rPr>
        <w:t xml:space="preserve"> devrait être complète et autonome. Théoriquement, elle s'abstient d'entrer dans les détails de la mise en œuvre et fournit des renseignements en utilisant une mise en œuvre de référence;</w:t>
      </w:r>
    </w:p>
    <w:p w14:paraId="18BE6F12" w14:textId="77777777" w:rsidR="00A961A3" w:rsidRPr="00B86B02" w:rsidRDefault="00A961A3" w:rsidP="00B86B02">
      <w:pPr>
        <w:rPr>
          <w:rFonts w:asciiTheme="majorBidi" w:hAnsiTheme="majorBidi" w:cstheme="majorBidi"/>
          <w:lang w:val="fr-CH"/>
        </w:rPr>
      </w:pPr>
      <w:r w:rsidRPr="00B86B02">
        <w:rPr>
          <w:rFonts w:asciiTheme="majorBidi" w:hAnsiTheme="majorBidi" w:cstheme="majorBidi"/>
          <w:i/>
          <w:iCs/>
          <w:lang w:val="fr-CH"/>
        </w:rPr>
        <w:lastRenderedPageBreak/>
        <w:t>b)</w:t>
      </w:r>
      <w:r w:rsidRPr="00B86B02">
        <w:rPr>
          <w:rFonts w:asciiTheme="majorBidi" w:hAnsiTheme="majorBidi" w:cstheme="majorBidi"/>
          <w:i/>
          <w:iCs/>
          <w:lang w:val="fr-CH"/>
        </w:rPr>
        <w:tab/>
      </w:r>
      <w:r w:rsidRPr="00B86B02">
        <w:rPr>
          <w:rFonts w:asciiTheme="majorBidi" w:hAnsiTheme="majorBidi" w:cstheme="majorBidi"/>
          <w:lang w:val="fr-CH"/>
        </w:rPr>
        <w:t>que la description devrait décrire clairement les opérations et le traitement des signaux à effectuer, sur la base des données audio fournies, des métadonnées et des métadonnées locales qui configurent le processus de restitution et ne contiennent aucune ambiguïté;</w:t>
      </w:r>
    </w:p>
    <w:p w14:paraId="5CB7C1A1"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i/>
          <w:lang w:val="fr-CH"/>
        </w:rPr>
        <w:t>c)</w:t>
      </w:r>
      <w:r w:rsidRPr="00FA3568">
        <w:rPr>
          <w:rFonts w:asciiTheme="majorBidi" w:hAnsiTheme="majorBidi" w:cstheme="majorBidi"/>
          <w:lang w:val="fr-CH"/>
        </w:rPr>
        <w:tab/>
        <w:t>que s'il existe un format de fichier</w:t>
      </w:r>
      <w:r w:rsidRPr="00FA3568">
        <w:rPr>
          <w:rFonts w:asciiTheme="majorBidi" w:hAnsiTheme="majorBidi" w:cstheme="majorBidi"/>
          <w:i/>
          <w:lang w:val="fr-CH"/>
        </w:rPr>
        <w:t xml:space="preserve">, </w:t>
      </w:r>
      <w:r w:rsidRPr="00FA3568">
        <w:rPr>
          <w:rFonts w:asciiTheme="majorBidi" w:hAnsiTheme="majorBidi" w:cstheme="majorBidi"/>
          <w:lang w:val="fr-CH"/>
        </w:rPr>
        <w:t>il pourra en être fait état en termes de paramètres et de stockage, mais en général, la spécification ne devrait pas être rattachée à des mises en œuvre spécifiques de ces paramètres au format de fichier susmentionné;</w:t>
      </w:r>
    </w:p>
    <w:p w14:paraId="108C3141"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i/>
          <w:iCs/>
          <w:lang w:val="fr-CH"/>
        </w:rPr>
        <w:t>d)</w:t>
      </w:r>
      <w:r w:rsidRPr="00FA3568">
        <w:rPr>
          <w:rFonts w:asciiTheme="majorBidi" w:hAnsiTheme="majorBidi" w:cstheme="majorBidi"/>
          <w:i/>
          <w:iCs/>
          <w:lang w:val="fr-CH"/>
        </w:rPr>
        <w:tab/>
      </w:r>
      <w:r w:rsidRPr="00FA3568">
        <w:rPr>
          <w:rFonts w:asciiTheme="majorBidi" w:hAnsiTheme="majorBidi" w:cstheme="majorBidi"/>
          <w:lang w:val="fr-CH"/>
        </w:rPr>
        <w:t>qu'un système de restitution devrait pouvoir prendre en</w:t>
      </w:r>
      <w:r w:rsidRPr="00FA3568">
        <w:rPr>
          <w:rFonts w:asciiTheme="majorBidi" w:hAnsiTheme="majorBidi" w:cstheme="majorBidi"/>
          <w:i/>
          <w:iCs/>
          <w:lang w:val="fr-CH"/>
        </w:rPr>
        <w:t xml:space="preserve"> </w:t>
      </w:r>
      <w:r w:rsidRPr="00FA3568">
        <w:rPr>
          <w:rFonts w:asciiTheme="majorBidi" w:hAnsiTheme="majorBidi" w:cstheme="majorBidi"/>
          <w:lang w:val="fr-CH"/>
        </w:rPr>
        <w:t>charge toutes les configurations de haut-parleurs proposées dans la Recommandation UIT-R BS.2051,</w:t>
      </w:r>
    </w:p>
    <w:p w14:paraId="6D4A5670" w14:textId="77777777" w:rsidR="00A961A3" w:rsidRPr="00FA3568" w:rsidRDefault="00A961A3" w:rsidP="00A961A3">
      <w:pPr>
        <w:pStyle w:val="call0"/>
        <w:spacing w:before="160" w:after="0"/>
        <w:jc w:val="both"/>
        <w:rPr>
          <w:rFonts w:asciiTheme="majorBidi" w:hAnsiTheme="majorBidi" w:cstheme="majorBidi"/>
          <w:szCs w:val="24"/>
          <w:lang w:val="fr-CH"/>
        </w:rPr>
      </w:pPr>
      <w:r w:rsidRPr="00FA3568">
        <w:rPr>
          <w:rFonts w:asciiTheme="majorBidi" w:hAnsiTheme="majorBidi" w:cstheme="majorBidi"/>
          <w:szCs w:val="24"/>
          <w:lang w:val="fr-CH"/>
        </w:rPr>
        <w:t xml:space="preserve">décide </w:t>
      </w:r>
      <w:r w:rsidRPr="00FA3568">
        <w:rPr>
          <w:rFonts w:asciiTheme="majorBidi" w:hAnsiTheme="majorBidi" w:cstheme="majorBidi"/>
          <w:i w:val="0"/>
          <w:iCs/>
          <w:szCs w:val="24"/>
          <w:lang w:val="fr-CH"/>
        </w:rPr>
        <w:t>de mettre à l'étude les questions suivantes</w:t>
      </w:r>
    </w:p>
    <w:p w14:paraId="57E2FFFF"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1</w:t>
      </w:r>
      <w:r w:rsidRPr="00FA3568">
        <w:rPr>
          <w:rFonts w:asciiTheme="majorBidi" w:hAnsiTheme="majorBidi" w:cstheme="majorBidi"/>
          <w:lang w:val="fr-CH"/>
        </w:rPr>
        <w:tab/>
        <w:t>Quelles sont les prescriptions applicables aux systèmes de restitution destinés à être utilisés pour la production et le contrôle de programmes sonores évolués?</w:t>
      </w:r>
    </w:p>
    <w:p w14:paraId="3A83B679" w14:textId="77777777" w:rsidR="00A961A3" w:rsidRPr="00FA3568" w:rsidRDefault="00A961A3" w:rsidP="00FA3568">
      <w:pPr>
        <w:rPr>
          <w:rFonts w:asciiTheme="majorBidi" w:hAnsiTheme="majorBidi" w:cstheme="majorBidi"/>
          <w:lang w:val="fr-CH"/>
        </w:rPr>
      </w:pPr>
      <w:r w:rsidRPr="00FA3568">
        <w:rPr>
          <w:rFonts w:asciiTheme="majorBidi" w:eastAsia="Yu Mincho" w:hAnsiTheme="majorBidi" w:cstheme="majorBidi"/>
          <w:lang w:val="fr-CH"/>
        </w:rPr>
        <w:t>2</w:t>
      </w:r>
      <w:r w:rsidRPr="00FA3568">
        <w:rPr>
          <w:rFonts w:asciiTheme="majorBidi" w:eastAsia="Yu Mincho" w:hAnsiTheme="majorBidi" w:cstheme="majorBidi"/>
          <w:lang w:val="fr-CH"/>
        </w:rPr>
        <w:tab/>
        <w:t>Quelles sont les prescriptions applicables aux systèmes de restitution destinés à être utilisés pour l'évaluation de la qualité?</w:t>
      </w:r>
    </w:p>
    <w:p w14:paraId="69FC1BD1"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3</w:t>
      </w:r>
      <w:r w:rsidRPr="00FA3568">
        <w:rPr>
          <w:rFonts w:asciiTheme="majorBidi" w:hAnsiTheme="majorBidi" w:cstheme="majorBidi"/>
          <w:lang w:val="fr-CH"/>
        </w:rPr>
        <w:tab/>
        <w:t>Quelles spécifications des systèmes de restitution convient-il d'utiliser pour la production et le contrôle de programmes sonores évolués?</w:t>
      </w:r>
    </w:p>
    <w:p w14:paraId="07C4154B" w14:textId="77777777" w:rsidR="00A961A3" w:rsidRPr="00FA3568" w:rsidRDefault="00A961A3" w:rsidP="00FA3568">
      <w:pPr>
        <w:rPr>
          <w:rFonts w:asciiTheme="majorBidi" w:hAnsiTheme="majorBidi" w:cstheme="majorBidi"/>
          <w:lang w:val="fr-CH"/>
        </w:rPr>
      </w:pPr>
      <w:r w:rsidRPr="00FA3568">
        <w:rPr>
          <w:rFonts w:asciiTheme="majorBidi" w:eastAsia="Yu Mincho" w:hAnsiTheme="majorBidi" w:cstheme="majorBidi"/>
          <w:lang w:val="fr-CH"/>
        </w:rPr>
        <w:t>4</w:t>
      </w:r>
      <w:r w:rsidRPr="00FA3568">
        <w:rPr>
          <w:rFonts w:asciiTheme="majorBidi" w:eastAsia="Yu Mincho" w:hAnsiTheme="majorBidi" w:cstheme="majorBidi"/>
          <w:lang w:val="fr-CH"/>
        </w:rPr>
        <w:tab/>
      </w:r>
      <w:r w:rsidRPr="00FA3568">
        <w:rPr>
          <w:rFonts w:asciiTheme="majorBidi" w:hAnsiTheme="majorBidi" w:cstheme="majorBidi"/>
          <w:lang w:val="fr-CH"/>
        </w:rPr>
        <w:t xml:space="preserve">Quelles spécifications des systèmes de restitution convient-il d'utiliser pour </w:t>
      </w:r>
      <w:r w:rsidRPr="00FA3568">
        <w:rPr>
          <w:rFonts w:asciiTheme="majorBidi" w:eastAsia="Yu Mincho" w:hAnsiTheme="majorBidi" w:cstheme="majorBidi"/>
          <w:lang w:val="fr-CH"/>
        </w:rPr>
        <w:t>l'évaluation de la qualité?</w:t>
      </w:r>
    </w:p>
    <w:p w14:paraId="08719519"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5</w:t>
      </w:r>
      <w:r w:rsidRPr="00FA3568">
        <w:rPr>
          <w:rFonts w:asciiTheme="majorBidi" w:hAnsiTheme="majorBidi" w:cstheme="majorBidi"/>
          <w:lang w:val="fr-CH"/>
        </w:rPr>
        <w:tab/>
        <w:t>Quels éléments de traitement du signal et de métadonnées (métadonnées de l'environnement, métadonnées relatives au contenu) sont nécessaires pour assurer le fonctionnement requis d'un système de restitution?</w:t>
      </w:r>
    </w:p>
    <w:p w14:paraId="08719210"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6</w:t>
      </w:r>
      <w:r w:rsidRPr="00FA3568">
        <w:rPr>
          <w:rFonts w:asciiTheme="majorBidi" w:hAnsiTheme="majorBidi" w:cstheme="majorBidi"/>
          <w:lang w:val="fr-CH"/>
        </w:rPr>
        <w:tab/>
        <w:t>Quels algorithmes convient-il d'utiliser pour obtenir les signaux du haut-parleur sur la base de tous les formats d'entrée possible (basé sur un objet, sur un canal, ou sur une scène, et combinaison de ceux-ci) conformément à la Recommandation UIT-R BS.2051?</w:t>
      </w:r>
    </w:p>
    <w:p w14:paraId="07FD2936" w14:textId="77777777" w:rsidR="00A961A3" w:rsidRPr="00FA3568" w:rsidRDefault="00A961A3" w:rsidP="00A961A3">
      <w:pPr>
        <w:pStyle w:val="call0"/>
        <w:spacing w:before="160" w:after="0"/>
        <w:jc w:val="both"/>
        <w:rPr>
          <w:rFonts w:asciiTheme="majorBidi" w:hAnsiTheme="majorBidi" w:cstheme="majorBidi"/>
          <w:szCs w:val="24"/>
          <w:lang w:val="fr-CH"/>
        </w:rPr>
      </w:pPr>
      <w:r w:rsidRPr="00FA3568">
        <w:rPr>
          <w:rFonts w:asciiTheme="majorBidi" w:hAnsiTheme="majorBidi" w:cstheme="majorBidi"/>
          <w:szCs w:val="24"/>
          <w:lang w:val="fr-CH"/>
        </w:rPr>
        <w:t>décide en outre</w:t>
      </w:r>
    </w:p>
    <w:p w14:paraId="1622B557" w14:textId="77777777"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1</w:t>
      </w:r>
      <w:r w:rsidRPr="00FA3568">
        <w:rPr>
          <w:rFonts w:asciiTheme="majorBidi" w:hAnsiTheme="majorBidi" w:cstheme="majorBidi"/>
          <w:lang w:val="fr-CH"/>
        </w:rPr>
        <w:tab/>
        <w:t>que les résultats de ces études devront figurer dans la Recommandation UIT-R BS.2127 ou dans d'autres textes de l'UIT-R;</w:t>
      </w:r>
    </w:p>
    <w:p w14:paraId="4C939156" w14:textId="17EC7C82" w:rsidR="00A961A3" w:rsidRPr="00FA3568" w:rsidRDefault="00A961A3" w:rsidP="00FA3568">
      <w:pPr>
        <w:rPr>
          <w:rFonts w:asciiTheme="majorBidi" w:hAnsiTheme="majorBidi" w:cstheme="majorBidi"/>
          <w:lang w:val="fr-CH"/>
        </w:rPr>
      </w:pPr>
      <w:r w:rsidRPr="00FA3568">
        <w:rPr>
          <w:rFonts w:asciiTheme="majorBidi" w:hAnsiTheme="majorBidi" w:cstheme="majorBidi"/>
          <w:lang w:val="fr-CH"/>
        </w:rPr>
        <w:t>2</w:t>
      </w:r>
      <w:r w:rsidRPr="00FA3568">
        <w:rPr>
          <w:rFonts w:asciiTheme="majorBidi" w:hAnsiTheme="majorBidi" w:cstheme="majorBidi"/>
          <w:lang w:val="fr-CH"/>
        </w:rPr>
        <w:tab/>
        <w:t xml:space="preserve">que ces études devront être achevées d'ici à </w:t>
      </w:r>
      <w:r w:rsidR="00485927" w:rsidRPr="00FA3568">
        <w:rPr>
          <w:rFonts w:asciiTheme="majorBidi" w:hAnsiTheme="majorBidi" w:cstheme="majorBidi"/>
          <w:lang w:val="fr-CH"/>
        </w:rPr>
        <w:t>202</w:t>
      </w:r>
      <w:r w:rsidR="00485927">
        <w:rPr>
          <w:rFonts w:asciiTheme="majorBidi" w:hAnsiTheme="majorBidi" w:cstheme="majorBidi"/>
          <w:lang w:val="fr-CH"/>
        </w:rPr>
        <w:t>7</w:t>
      </w:r>
      <w:r w:rsidRPr="00FA3568">
        <w:rPr>
          <w:rFonts w:asciiTheme="majorBidi" w:hAnsiTheme="majorBidi" w:cstheme="majorBidi"/>
          <w:lang w:val="fr-CH"/>
        </w:rPr>
        <w:t>.</w:t>
      </w:r>
    </w:p>
    <w:p w14:paraId="543B7C10" w14:textId="5DE5E7DD" w:rsidR="00A961A3" w:rsidRPr="00FA3568" w:rsidRDefault="000A6AE9" w:rsidP="00A961A3">
      <w:pPr>
        <w:spacing w:before="360"/>
        <w:rPr>
          <w:rFonts w:asciiTheme="majorBidi" w:hAnsiTheme="majorBidi" w:cstheme="majorBidi"/>
          <w:szCs w:val="24"/>
          <w:lang w:val="fr-CH"/>
        </w:rPr>
      </w:pPr>
      <w:r>
        <w:rPr>
          <w:rFonts w:asciiTheme="majorBidi" w:hAnsiTheme="majorBidi" w:cstheme="majorBidi"/>
          <w:szCs w:val="24"/>
          <w:lang w:val="fr-CH"/>
        </w:rPr>
        <w:t>Catégorie:</w:t>
      </w:r>
      <w:r w:rsidR="00880054">
        <w:rPr>
          <w:rFonts w:asciiTheme="majorBidi" w:hAnsiTheme="majorBidi" w:cstheme="majorBidi"/>
          <w:szCs w:val="24"/>
          <w:lang w:val="fr-CH"/>
        </w:rPr>
        <w:t xml:space="preserve"> </w:t>
      </w:r>
      <w:r w:rsidR="00A961A3" w:rsidRPr="00FA3568">
        <w:rPr>
          <w:rFonts w:asciiTheme="majorBidi" w:hAnsiTheme="majorBidi" w:cstheme="majorBidi"/>
          <w:szCs w:val="24"/>
          <w:lang w:val="fr-CH"/>
        </w:rPr>
        <w:t>S2</w:t>
      </w:r>
    </w:p>
    <w:p w14:paraId="29836F36" w14:textId="77777777" w:rsidR="00880054" w:rsidRDefault="00880054" w:rsidP="00880054"/>
    <w:p w14:paraId="09135A44" w14:textId="13C3C560" w:rsidR="00A961A3" w:rsidRPr="005D03E8" w:rsidRDefault="00880054" w:rsidP="00880054">
      <w:pPr>
        <w:jc w:val="center"/>
        <w:rPr>
          <w:lang w:val="fr-CH"/>
        </w:rPr>
      </w:pPr>
      <w:r>
        <w:t>______________</w:t>
      </w:r>
    </w:p>
    <w:sectPr w:rsidR="00A961A3" w:rsidRPr="005D03E8" w:rsidSect="0023344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4" w:code="9"/>
      <w:pgMar w:top="1134" w:right="1134" w:bottom="992"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995D" w14:textId="77777777" w:rsidR="00A961A3" w:rsidRDefault="00A961A3">
      <w:r>
        <w:separator/>
      </w:r>
    </w:p>
  </w:endnote>
  <w:endnote w:type="continuationSeparator" w:id="0">
    <w:p w14:paraId="4C4EA31C" w14:textId="77777777" w:rsidR="00A961A3" w:rsidRDefault="00A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9FA" w14:textId="6E7717D0" w:rsidR="00E1291C" w:rsidRPr="00B85D4D" w:rsidRDefault="00233447" w:rsidP="00233447">
    <w:pPr>
      <w:pStyle w:val="Footer"/>
      <w:rPr>
        <w:szCs w:val="16"/>
        <w:lang w:val="es-ES"/>
      </w:rPr>
    </w:pPr>
    <w:r w:rsidRPr="00233447">
      <w:rPr>
        <w:szCs w:val="16"/>
      </w:rPr>
      <w:fldChar w:fldCharType="begin"/>
    </w:r>
    <w:r w:rsidRPr="00B85D4D">
      <w:rPr>
        <w:szCs w:val="16"/>
        <w:lang w:val="es-ES"/>
      </w:rPr>
      <w:instrText xml:space="preserve"> FILENAME \p  \* MERGEFORMAT </w:instrText>
    </w:r>
    <w:r w:rsidRPr="00233447">
      <w:rPr>
        <w:szCs w:val="16"/>
      </w:rPr>
      <w:fldChar w:fldCharType="separate"/>
    </w:r>
    <w:r w:rsidR="00F94E61" w:rsidRPr="00B85D4D">
      <w:rPr>
        <w:szCs w:val="16"/>
        <w:lang w:val="es-ES"/>
      </w:rPr>
      <w:t>P:\FRA\ITU-R\BR\SGD\520336F.docx</w:t>
    </w:r>
    <w:r w:rsidRPr="00233447">
      <w:rPr>
        <w:szCs w:val="16"/>
      </w:rPr>
      <w:fldChar w:fldCharType="end"/>
    </w:r>
    <w:r w:rsidRPr="00B85D4D">
      <w:rPr>
        <w:szCs w:val="16"/>
        <w:lang w:val="es-ES"/>
      </w:rPr>
      <w:t xml:space="preserve"> (520336)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EEBC" w14:textId="44828624" w:rsidR="00F94E61" w:rsidRPr="00B85D4D" w:rsidRDefault="00F94E61" w:rsidP="00B85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759E" w14:textId="43418B1C" w:rsidR="00233447" w:rsidRPr="00B85D4D" w:rsidRDefault="00233447" w:rsidP="00B8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9E1F" w14:textId="77777777" w:rsidR="00A961A3" w:rsidRDefault="00A961A3">
      <w:r>
        <w:t>____________________</w:t>
      </w:r>
    </w:p>
  </w:footnote>
  <w:footnote w:type="continuationSeparator" w:id="0">
    <w:p w14:paraId="486E4567" w14:textId="77777777" w:rsidR="00A961A3" w:rsidRDefault="00A961A3">
      <w:r>
        <w:continuationSeparator/>
      </w:r>
    </w:p>
  </w:footnote>
  <w:footnote w:id="1">
    <w:p w14:paraId="068D3D7A" w14:textId="2D386A3B" w:rsidR="00634E92" w:rsidRDefault="00634E92">
      <w:pPr>
        <w:pStyle w:val="FootnoteText"/>
      </w:pPr>
      <w:r w:rsidRPr="00634E92">
        <w:rPr>
          <w:rStyle w:val="FootnoteReference"/>
        </w:rPr>
        <w:sym w:font="Symbol" w:char="F02A"/>
      </w:r>
      <w:r>
        <w:t xml:space="preserve"> </w:t>
      </w:r>
      <w:r>
        <w:tab/>
      </w:r>
      <w:r w:rsidRPr="00CE0AD2">
        <w:rPr>
          <w:lang w:val="fr-CH"/>
        </w:rPr>
        <w:t>La Commission d'études 6 des radiocommunications a apporté des modifications de forme à cette Question en 2023, conformément aux dispositions de la Résolution UIT-R 1.</w:t>
      </w:r>
    </w:p>
  </w:footnote>
  <w:footnote w:id="2">
    <w:p w14:paraId="4D141888" w14:textId="77777777" w:rsidR="00A961A3" w:rsidRPr="00274125" w:rsidRDefault="00A961A3" w:rsidP="00A961A3">
      <w:pPr>
        <w:pStyle w:val="FootnoteText"/>
        <w:tabs>
          <w:tab w:val="clear" w:pos="255"/>
          <w:tab w:val="left" w:pos="284"/>
        </w:tabs>
        <w:ind w:left="284" w:hanging="284"/>
        <w:rPr>
          <w:rFonts w:asciiTheme="majorBidi" w:hAnsiTheme="majorBidi" w:cstheme="majorBidi"/>
        </w:rPr>
      </w:pPr>
      <w:r w:rsidRPr="000614D9">
        <w:rPr>
          <w:rStyle w:val="FootnoteReference"/>
          <w:rFonts w:asciiTheme="majorBidi" w:hAnsiTheme="majorBidi" w:cstheme="majorBidi"/>
        </w:rPr>
        <w:footnoteRef/>
      </w:r>
      <w:r w:rsidRPr="00274125">
        <w:rPr>
          <w:rFonts w:asciiTheme="majorBidi" w:hAnsiTheme="majorBidi" w:cstheme="majorBidi"/>
        </w:rPr>
        <w:tab/>
      </w:r>
      <w:r w:rsidRPr="00274125">
        <w:rPr>
          <w:rFonts w:asciiTheme="majorBidi" w:hAnsiTheme="majorBidi" w:cstheme="majorBidi"/>
          <w:szCs w:val="24"/>
          <w:lang w:eastAsia="zh-CN"/>
        </w:rPr>
        <w:t>Un système de restitution convertit un ensemble de signaux audio avec des métadonnées associées en une configuration différente de signaux audio et de métadonnées, sur la base des métadonnées de contenus fournies, et des métadonnées de l'environnement local. Il peut être utilisé à des fins d'évaluation de la qualité ou lors du processus de production de programmes.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2DED" w14:textId="0B810B36" w:rsidR="00A961A3" w:rsidRPr="002569F7" w:rsidRDefault="00A961A3" w:rsidP="00953A10">
    <w:pPr>
      <w:pStyle w:val="Header"/>
      <w:rPr>
        <w:szCs w:val="16"/>
      </w:rPr>
    </w:pPr>
    <w:r>
      <w:rPr>
        <w:rStyle w:val="PageNumber"/>
        <w:szCs w:val="16"/>
      </w:rPr>
      <w:t xml:space="preserve">- </w:t>
    </w:r>
    <w:r w:rsidRPr="002569F7">
      <w:rPr>
        <w:rStyle w:val="PageNumber"/>
        <w:szCs w:val="16"/>
      </w:rPr>
      <w:fldChar w:fldCharType="begin"/>
    </w:r>
    <w:r w:rsidRPr="002569F7">
      <w:rPr>
        <w:rStyle w:val="PageNumber"/>
        <w:szCs w:val="16"/>
      </w:rPr>
      <w:instrText xml:space="preserve"> PAGE </w:instrText>
    </w:r>
    <w:r w:rsidRPr="002569F7">
      <w:rPr>
        <w:rStyle w:val="PageNumber"/>
        <w:szCs w:val="16"/>
      </w:rPr>
      <w:fldChar w:fldCharType="separate"/>
    </w:r>
    <w:r w:rsidR="00233447">
      <w:rPr>
        <w:rStyle w:val="PageNumber"/>
        <w:noProof/>
        <w:szCs w:val="16"/>
      </w:rPr>
      <w:t>2</w:t>
    </w:r>
    <w:r w:rsidRPr="002569F7">
      <w:rPr>
        <w:rStyle w:val="PageNumber"/>
        <w:szCs w:val="16"/>
      </w:rPr>
      <w:fldChar w:fldCharType="end"/>
    </w:r>
    <w:r>
      <w:rPr>
        <w:rStyle w:val="PageNumber"/>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4839" w14:textId="50BC59B3" w:rsidR="00A961A3" w:rsidRPr="00AF3325" w:rsidRDefault="00A961A3" w:rsidP="00B53305">
    <w:pPr>
      <w:pStyle w:val="Header"/>
    </w:pPr>
    <w:r>
      <w:rPr>
        <w:szCs w:val="16"/>
      </w:rPr>
      <w:t xml:space="preserve">- </w:t>
    </w:r>
    <w:r w:rsidRPr="002569F7">
      <w:rPr>
        <w:rStyle w:val="PageNumber"/>
        <w:szCs w:val="16"/>
      </w:rPr>
      <w:fldChar w:fldCharType="begin"/>
    </w:r>
    <w:r w:rsidRPr="002569F7">
      <w:rPr>
        <w:rStyle w:val="PageNumber"/>
        <w:szCs w:val="16"/>
      </w:rPr>
      <w:instrText xml:space="preserve"> PAGE </w:instrText>
    </w:r>
    <w:r w:rsidRPr="002569F7">
      <w:rPr>
        <w:rStyle w:val="PageNumber"/>
        <w:szCs w:val="16"/>
      </w:rPr>
      <w:fldChar w:fldCharType="separate"/>
    </w:r>
    <w:r w:rsidR="00F94E61">
      <w:rPr>
        <w:rStyle w:val="PageNumber"/>
        <w:noProof/>
        <w:szCs w:val="16"/>
      </w:rPr>
      <w:t>2</w:t>
    </w:r>
    <w:r w:rsidRPr="002569F7">
      <w:rPr>
        <w:rStyle w:val="PageNumber"/>
        <w:szCs w:val="16"/>
      </w:rPr>
      <w:fldChar w:fldCharType="end"/>
    </w:r>
    <w:r>
      <w:rPr>
        <w:rStyle w:val="PageNumber"/>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FFE1" w14:textId="77777777" w:rsidR="00B85D4D" w:rsidRDefault="00B8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8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7058018">
    <w:abstractNumId w:val="5"/>
  </w:num>
  <w:num w:numId="3" w16cid:durableId="939138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956"/>
    <w:rsid w:val="00070258"/>
    <w:rsid w:val="0007323C"/>
    <w:rsid w:val="000757DD"/>
    <w:rsid w:val="00086D03"/>
    <w:rsid w:val="00091EEA"/>
    <w:rsid w:val="000A096A"/>
    <w:rsid w:val="000A375E"/>
    <w:rsid w:val="000A6AE9"/>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15EC"/>
    <w:rsid w:val="00134404"/>
    <w:rsid w:val="00144DFB"/>
    <w:rsid w:val="001806F5"/>
    <w:rsid w:val="00187CA3"/>
    <w:rsid w:val="00196710"/>
    <w:rsid w:val="00196770"/>
    <w:rsid w:val="00197324"/>
    <w:rsid w:val="001B351B"/>
    <w:rsid w:val="001B42C9"/>
    <w:rsid w:val="001C06DB"/>
    <w:rsid w:val="001C6971"/>
    <w:rsid w:val="001C787D"/>
    <w:rsid w:val="001D2785"/>
    <w:rsid w:val="001D7070"/>
    <w:rsid w:val="001E2333"/>
    <w:rsid w:val="001F2170"/>
    <w:rsid w:val="001F3948"/>
    <w:rsid w:val="001F5A49"/>
    <w:rsid w:val="00201097"/>
    <w:rsid w:val="00201B6E"/>
    <w:rsid w:val="0022749D"/>
    <w:rsid w:val="002302B3"/>
    <w:rsid w:val="00230C66"/>
    <w:rsid w:val="00233447"/>
    <w:rsid w:val="002357F9"/>
    <w:rsid w:val="00235A29"/>
    <w:rsid w:val="00241526"/>
    <w:rsid w:val="002443A2"/>
    <w:rsid w:val="002569F7"/>
    <w:rsid w:val="00260A94"/>
    <w:rsid w:val="00266E74"/>
    <w:rsid w:val="00283C3B"/>
    <w:rsid w:val="002861E6"/>
    <w:rsid w:val="00287D18"/>
    <w:rsid w:val="002A2618"/>
    <w:rsid w:val="002A5DD7"/>
    <w:rsid w:val="002B0CAC"/>
    <w:rsid w:val="002C41CC"/>
    <w:rsid w:val="002D5A15"/>
    <w:rsid w:val="002D5BDD"/>
    <w:rsid w:val="002E3D27"/>
    <w:rsid w:val="002F0890"/>
    <w:rsid w:val="002F2531"/>
    <w:rsid w:val="002F4967"/>
    <w:rsid w:val="002F563F"/>
    <w:rsid w:val="002F5AA5"/>
    <w:rsid w:val="00310B61"/>
    <w:rsid w:val="00316935"/>
    <w:rsid w:val="003266ED"/>
    <w:rsid w:val="00326C68"/>
    <w:rsid w:val="003370B8"/>
    <w:rsid w:val="00345D38"/>
    <w:rsid w:val="003471C9"/>
    <w:rsid w:val="00352097"/>
    <w:rsid w:val="0035328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70E6B"/>
    <w:rsid w:val="00480F51"/>
    <w:rsid w:val="00481124"/>
    <w:rsid w:val="004815EB"/>
    <w:rsid w:val="00485927"/>
    <w:rsid w:val="00487569"/>
    <w:rsid w:val="0049377F"/>
    <w:rsid w:val="00496864"/>
    <w:rsid w:val="00496920"/>
    <w:rsid w:val="004A4496"/>
    <w:rsid w:val="004B11AB"/>
    <w:rsid w:val="004B7C9A"/>
    <w:rsid w:val="004C1183"/>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1061"/>
    <w:rsid w:val="0062748A"/>
    <w:rsid w:val="00634E92"/>
    <w:rsid w:val="00642050"/>
    <w:rsid w:val="0064371D"/>
    <w:rsid w:val="00650543"/>
    <w:rsid w:val="00650B2A"/>
    <w:rsid w:val="00651777"/>
    <w:rsid w:val="006550F8"/>
    <w:rsid w:val="00670BBE"/>
    <w:rsid w:val="00672BEE"/>
    <w:rsid w:val="00672E05"/>
    <w:rsid w:val="006829F3"/>
    <w:rsid w:val="006A1B33"/>
    <w:rsid w:val="006A518B"/>
    <w:rsid w:val="006B0590"/>
    <w:rsid w:val="006B49DA"/>
    <w:rsid w:val="006C53F8"/>
    <w:rsid w:val="006C7CDE"/>
    <w:rsid w:val="0070418B"/>
    <w:rsid w:val="007234B1"/>
    <w:rsid w:val="00723D08"/>
    <w:rsid w:val="00725FDA"/>
    <w:rsid w:val="00727816"/>
    <w:rsid w:val="00730B9A"/>
    <w:rsid w:val="0073608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5629"/>
    <w:rsid w:val="00806160"/>
    <w:rsid w:val="008143A4"/>
    <w:rsid w:val="0081513E"/>
    <w:rsid w:val="00840E74"/>
    <w:rsid w:val="00854131"/>
    <w:rsid w:val="00855579"/>
    <w:rsid w:val="0085652D"/>
    <w:rsid w:val="00865B48"/>
    <w:rsid w:val="0087694B"/>
    <w:rsid w:val="00880054"/>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5236"/>
    <w:rsid w:val="00A06EEB"/>
    <w:rsid w:val="00A119E6"/>
    <w:rsid w:val="00A14A38"/>
    <w:rsid w:val="00A20FBC"/>
    <w:rsid w:val="00A231BC"/>
    <w:rsid w:val="00A31370"/>
    <w:rsid w:val="00A34D6F"/>
    <w:rsid w:val="00A41F91"/>
    <w:rsid w:val="00A63355"/>
    <w:rsid w:val="00A7596D"/>
    <w:rsid w:val="00A961A3"/>
    <w:rsid w:val="00A963DF"/>
    <w:rsid w:val="00AA211B"/>
    <w:rsid w:val="00AC0C22"/>
    <w:rsid w:val="00AC3896"/>
    <w:rsid w:val="00AD2CF2"/>
    <w:rsid w:val="00AE2D88"/>
    <w:rsid w:val="00AE6F6F"/>
    <w:rsid w:val="00AF3325"/>
    <w:rsid w:val="00AF34D9"/>
    <w:rsid w:val="00AF70DA"/>
    <w:rsid w:val="00B019D3"/>
    <w:rsid w:val="00B0578F"/>
    <w:rsid w:val="00B34CF9"/>
    <w:rsid w:val="00B37559"/>
    <w:rsid w:val="00B4054B"/>
    <w:rsid w:val="00B53305"/>
    <w:rsid w:val="00B579B0"/>
    <w:rsid w:val="00B57D11"/>
    <w:rsid w:val="00B649D7"/>
    <w:rsid w:val="00B712D8"/>
    <w:rsid w:val="00B81C2F"/>
    <w:rsid w:val="00B8525E"/>
    <w:rsid w:val="00B85D4D"/>
    <w:rsid w:val="00B86B02"/>
    <w:rsid w:val="00B90743"/>
    <w:rsid w:val="00B90C45"/>
    <w:rsid w:val="00B933BE"/>
    <w:rsid w:val="00BD6738"/>
    <w:rsid w:val="00BD7E5E"/>
    <w:rsid w:val="00BE63DB"/>
    <w:rsid w:val="00BE6574"/>
    <w:rsid w:val="00BE66D6"/>
    <w:rsid w:val="00C07319"/>
    <w:rsid w:val="00C16FD2"/>
    <w:rsid w:val="00C236AF"/>
    <w:rsid w:val="00C3556B"/>
    <w:rsid w:val="00C4395E"/>
    <w:rsid w:val="00C47FFD"/>
    <w:rsid w:val="00C51E92"/>
    <w:rsid w:val="00C54677"/>
    <w:rsid w:val="00C57E2C"/>
    <w:rsid w:val="00C608B7"/>
    <w:rsid w:val="00C66F24"/>
    <w:rsid w:val="00C76D7F"/>
    <w:rsid w:val="00C813AA"/>
    <w:rsid w:val="00C9291E"/>
    <w:rsid w:val="00C94281"/>
    <w:rsid w:val="00CA3F44"/>
    <w:rsid w:val="00CA4E58"/>
    <w:rsid w:val="00CB2C1B"/>
    <w:rsid w:val="00CB3771"/>
    <w:rsid w:val="00CB44BF"/>
    <w:rsid w:val="00CB5153"/>
    <w:rsid w:val="00CE076A"/>
    <w:rsid w:val="00CE463D"/>
    <w:rsid w:val="00CE75E9"/>
    <w:rsid w:val="00D10BA0"/>
    <w:rsid w:val="00D21694"/>
    <w:rsid w:val="00D225AA"/>
    <w:rsid w:val="00D22C16"/>
    <w:rsid w:val="00D24EB5"/>
    <w:rsid w:val="00D24FE4"/>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291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0856"/>
    <w:rsid w:val="00F52F39"/>
    <w:rsid w:val="00F6184F"/>
    <w:rsid w:val="00F73DBD"/>
    <w:rsid w:val="00F8310E"/>
    <w:rsid w:val="00F914DD"/>
    <w:rsid w:val="00F94E61"/>
    <w:rsid w:val="00FA2358"/>
    <w:rsid w:val="00FA35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0A0A722"/>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44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fr-FR" w:eastAsia="en-US"/>
    </w:rPr>
  </w:style>
  <w:style w:type="paragraph" w:styleId="Heading1">
    <w:name w:val="heading 1"/>
    <w:basedOn w:val="Normal"/>
    <w:next w:val="Normal"/>
    <w:qFormat/>
    <w:rsid w:val="00233447"/>
    <w:pPr>
      <w:keepNext/>
      <w:keepLines/>
      <w:spacing w:before="280"/>
      <w:ind w:left="1134" w:hanging="1134"/>
      <w:outlineLvl w:val="0"/>
    </w:pPr>
    <w:rPr>
      <w:b/>
      <w:sz w:val="28"/>
    </w:rPr>
  </w:style>
  <w:style w:type="paragraph" w:styleId="Heading2">
    <w:name w:val="heading 2"/>
    <w:basedOn w:val="Heading1"/>
    <w:next w:val="Normal"/>
    <w:qFormat/>
    <w:rsid w:val="00233447"/>
    <w:pPr>
      <w:spacing w:before="200"/>
      <w:outlineLvl w:val="1"/>
    </w:pPr>
    <w:rPr>
      <w:sz w:val="24"/>
    </w:rPr>
  </w:style>
  <w:style w:type="paragraph" w:styleId="Heading3">
    <w:name w:val="heading 3"/>
    <w:basedOn w:val="Heading1"/>
    <w:next w:val="Normal"/>
    <w:qFormat/>
    <w:rsid w:val="00233447"/>
    <w:pPr>
      <w:tabs>
        <w:tab w:val="clear" w:pos="1134"/>
      </w:tabs>
      <w:spacing w:before="200"/>
      <w:outlineLvl w:val="2"/>
    </w:pPr>
    <w:rPr>
      <w:sz w:val="24"/>
    </w:rPr>
  </w:style>
  <w:style w:type="paragraph" w:styleId="Heading4">
    <w:name w:val="heading 4"/>
    <w:basedOn w:val="Heading3"/>
    <w:next w:val="Normal"/>
    <w:qFormat/>
    <w:rsid w:val="00233447"/>
    <w:pPr>
      <w:outlineLvl w:val="3"/>
    </w:pPr>
  </w:style>
  <w:style w:type="paragraph" w:styleId="Heading5">
    <w:name w:val="heading 5"/>
    <w:basedOn w:val="Heading4"/>
    <w:next w:val="Normal"/>
    <w:qFormat/>
    <w:rsid w:val="00233447"/>
    <w:pPr>
      <w:outlineLvl w:val="4"/>
    </w:pPr>
  </w:style>
  <w:style w:type="paragraph" w:styleId="Heading6">
    <w:name w:val="heading 6"/>
    <w:basedOn w:val="Heading4"/>
    <w:next w:val="Normal"/>
    <w:qFormat/>
    <w:rsid w:val="00233447"/>
    <w:pPr>
      <w:outlineLvl w:val="5"/>
    </w:pPr>
  </w:style>
  <w:style w:type="paragraph" w:styleId="Heading7">
    <w:name w:val="heading 7"/>
    <w:basedOn w:val="Heading6"/>
    <w:next w:val="Normal"/>
    <w:qFormat/>
    <w:rsid w:val="00233447"/>
    <w:pPr>
      <w:outlineLvl w:val="6"/>
    </w:pPr>
  </w:style>
  <w:style w:type="paragraph" w:styleId="Heading8">
    <w:name w:val="heading 8"/>
    <w:basedOn w:val="Heading6"/>
    <w:next w:val="Normal"/>
    <w:qFormat/>
    <w:rsid w:val="00233447"/>
    <w:pPr>
      <w:outlineLvl w:val="7"/>
    </w:pPr>
  </w:style>
  <w:style w:type="paragraph" w:styleId="Heading9">
    <w:name w:val="heading 9"/>
    <w:basedOn w:val="Heading6"/>
    <w:next w:val="Normal"/>
    <w:qFormat/>
    <w:rsid w:val="002334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33447"/>
  </w:style>
  <w:style w:type="paragraph" w:styleId="TOC4">
    <w:name w:val="toc 4"/>
    <w:basedOn w:val="TOC3"/>
    <w:rsid w:val="00233447"/>
  </w:style>
  <w:style w:type="paragraph" w:styleId="TOC3">
    <w:name w:val="toc 3"/>
    <w:basedOn w:val="TOC2"/>
    <w:rsid w:val="00233447"/>
  </w:style>
  <w:style w:type="paragraph" w:styleId="TOC2">
    <w:name w:val="toc 2"/>
    <w:basedOn w:val="TOC1"/>
    <w:rsid w:val="00233447"/>
    <w:pPr>
      <w:spacing w:before="120"/>
    </w:pPr>
  </w:style>
  <w:style w:type="paragraph" w:styleId="TOC1">
    <w:name w:val="toc 1"/>
    <w:basedOn w:val="Normal"/>
    <w:rsid w:val="00233447"/>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233447"/>
  </w:style>
  <w:style w:type="paragraph" w:styleId="TOC6">
    <w:name w:val="toc 6"/>
    <w:basedOn w:val="TOC4"/>
    <w:rsid w:val="00233447"/>
  </w:style>
  <w:style w:type="paragraph" w:styleId="TOC5">
    <w:name w:val="toc 5"/>
    <w:basedOn w:val="TOC4"/>
    <w:rsid w:val="00233447"/>
  </w:style>
  <w:style w:type="paragraph" w:styleId="Footer">
    <w:name w:val="footer"/>
    <w:basedOn w:val="Normal"/>
    <w:rsid w:val="00233447"/>
    <w:pPr>
      <w:tabs>
        <w:tab w:val="clear" w:pos="1134"/>
        <w:tab w:val="clear" w:pos="1871"/>
        <w:tab w:val="clear" w:pos="2268"/>
        <w:tab w:val="left" w:pos="5954"/>
        <w:tab w:val="right" w:pos="9639"/>
      </w:tabs>
      <w:spacing w:before="0"/>
    </w:pPr>
    <w:rPr>
      <w:caps/>
      <w:noProof/>
      <w:sz w:val="16"/>
    </w:rPr>
  </w:style>
  <w:style w:type="paragraph" w:styleId="Header">
    <w:name w:val="header"/>
    <w:aliases w:val="encabezado"/>
    <w:basedOn w:val="Normal"/>
    <w:link w:val="HeaderChar"/>
    <w:rsid w:val="00233447"/>
    <w:pPr>
      <w:spacing w:before="0"/>
      <w:jc w:val="center"/>
    </w:pPr>
    <w:rPr>
      <w:sz w:val="18"/>
    </w:rPr>
  </w:style>
  <w:style w:type="character" w:customStyle="1" w:styleId="HeaderChar">
    <w:name w:val="Header Char"/>
    <w:aliases w:val="encabezado Char"/>
    <w:basedOn w:val="DefaultParagraphFont"/>
    <w:link w:val="Header"/>
    <w:rsid w:val="00233447"/>
    <w:rPr>
      <w:rFonts w:ascii="Times New Roman" w:hAnsi="Times New Roman" w:cs="Times New Roman"/>
      <w:sz w:val="18"/>
      <w:lang w:val="fr-FR"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233447"/>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233447"/>
    <w:pPr>
      <w:keepLines/>
      <w:tabs>
        <w:tab w:val="left" w:pos="255"/>
      </w:tabs>
    </w:pPr>
  </w:style>
  <w:style w:type="paragraph" w:customStyle="1" w:styleId="Note">
    <w:name w:val="Note"/>
    <w:basedOn w:val="Normal"/>
    <w:rsid w:val="00233447"/>
    <w:pPr>
      <w:tabs>
        <w:tab w:val="left" w:pos="284"/>
      </w:tabs>
      <w:spacing w:before="80"/>
    </w:pPr>
    <w:rPr>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A961A3"/>
    <w:rPr>
      <w:rFonts w:ascii="Times New Roman" w:hAnsi="Times New Roman" w:cs="Times New Roman"/>
      <w:sz w:val="24"/>
      <w:lang w:val="fr-FR" w:eastAsia="en-US"/>
    </w:rPr>
  </w:style>
  <w:style w:type="paragraph" w:customStyle="1" w:styleId="enumlev1">
    <w:name w:val="enumlev1"/>
    <w:basedOn w:val="Normal"/>
    <w:link w:val="enumlev1Char"/>
    <w:rsid w:val="0023344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961A3"/>
    <w:rPr>
      <w:rFonts w:ascii="Times New Roman" w:hAnsi="Times New Roman" w:cs="Times New Roman"/>
      <w:sz w:val="24"/>
      <w:lang w:val="fr-FR" w:eastAsia="en-US"/>
    </w:rPr>
  </w:style>
  <w:style w:type="paragraph" w:customStyle="1" w:styleId="enumlev2">
    <w:name w:val="enumlev2"/>
    <w:basedOn w:val="enumlev1"/>
    <w:rsid w:val="00233447"/>
    <w:pPr>
      <w:ind w:left="1871" w:hanging="737"/>
    </w:pPr>
  </w:style>
  <w:style w:type="paragraph" w:customStyle="1" w:styleId="enumlev3">
    <w:name w:val="enumlev3"/>
    <w:basedOn w:val="enumlev2"/>
    <w:rsid w:val="00233447"/>
    <w:pPr>
      <w:ind w:left="2268" w:hanging="397"/>
    </w:pPr>
  </w:style>
  <w:style w:type="paragraph" w:customStyle="1" w:styleId="Equation">
    <w:name w:val="Equation"/>
    <w:basedOn w:val="Normal"/>
    <w:rsid w:val="00233447"/>
    <w:pPr>
      <w:tabs>
        <w:tab w:val="clear" w:pos="1871"/>
        <w:tab w:val="clear" w:pos="2268"/>
        <w:tab w:val="center" w:pos="4820"/>
        <w:tab w:val="right" w:pos="9639"/>
      </w:tabs>
    </w:pPr>
  </w:style>
  <w:style w:type="paragraph" w:customStyle="1" w:styleId="toc0">
    <w:name w:val="toc 0"/>
    <w:basedOn w:val="Normal"/>
    <w:next w:val="TOC1"/>
    <w:rsid w:val="00233447"/>
    <w:pPr>
      <w:tabs>
        <w:tab w:val="clear" w:pos="1134"/>
        <w:tab w:val="clear" w:pos="1871"/>
        <w:tab w:val="clear" w:pos="2268"/>
        <w:tab w:val="right" w:pos="9781"/>
      </w:tabs>
    </w:pPr>
    <w:rPr>
      <w:b/>
    </w:rPr>
  </w:style>
  <w:style w:type="paragraph" w:customStyle="1" w:styleId="ASN1">
    <w:name w:val="ASN.1"/>
    <w:basedOn w:val="Normal"/>
    <w:rsid w:val="0023344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semiHidden/>
    <w:rsid w:val="004326DB"/>
  </w:style>
  <w:style w:type="paragraph" w:customStyle="1" w:styleId="Chaptitle">
    <w:name w:val="Chap_title"/>
    <w:basedOn w:val="Arttitle"/>
    <w:next w:val="Normal"/>
    <w:rsid w:val="00233447"/>
  </w:style>
  <w:style w:type="paragraph" w:customStyle="1" w:styleId="Normalaftertitle">
    <w:name w:val="Normal_after_title"/>
    <w:basedOn w:val="Normal"/>
    <w:next w:val="Normal"/>
    <w:link w:val="NormalaftertitleChar"/>
    <w:rsid w:val="00233447"/>
    <w:pPr>
      <w:spacing w:before="360"/>
    </w:pPr>
  </w:style>
  <w:style w:type="character" w:customStyle="1" w:styleId="NormalaftertitleChar">
    <w:name w:val="Normal_after_title Char"/>
    <w:basedOn w:val="DefaultParagraphFont"/>
    <w:link w:val="Normalaftertitle"/>
    <w:rsid w:val="00B53305"/>
    <w:rPr>
      <w:rFonts w:ascii="Times New Roman" w:hAnsi="Times New Roman" w:cs="Times New Roman"/>
      <w:sz w:val="24"/>
      <w:lang w:val="fr-FR" w:eastAsia="en-US"/>
    </w:rPr>
  </w:style>
  <w:style w:type="character" w:styleId="PageNumber">
    <w:name w:val="page number"/>
    <w:basedOn w:val="DefaultParagraphFont"/>
    <w:rsid w:val="00233447"/>
  </w:style>
  <w:style w:type="paragraph" w:customStyle="1" w:styleId="Reftitle">
    <w:name w:val="Ref_title"/>
    <w:basedOn w:val="Normal"/>
    <w:next w:val="Reftext"/>
    <w:rsid w:val="00233447"/>
    <w:pPr>
      <w:spacing w:before="480"/>
      <w:jc w:val="center"/>
    </w:pPr>
    <w:rPr>
      <w:caps/>
    </w:rPr>
  </w:style>
  <w:style w:type="paragraph" w:customStyle="1" w:styleId="Reftext">
    <w:name w:val="Ref_text"/>
    <w:basedOn w:val="Normal"/>
    <w:rsid w:val="00233447"/>
    <w:pPr>
      <w:ind w:left="1134" w:hanging="1134"/>
    </w:pPr>
  </w:style>
  <w:style w:type="paragraph" w:styleId="Index1">
    <w:name w:val="index 1"/>
    <w:basedOn w:val="Normal"/>
    <w:next w:val="Normal"/>
    <w:rsid w:val="00233447"/>
  </w:style>
  <w:style w:type="paragraph" w:customStyle="1" w:styleId="Formal">
    <w:name w:val="Formal"/>
    <w:basedOn w:val="ASN1"/>
    <w:rsid w:val="00233447"/>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233447"/>
    <w:pPr>
      <w:keepNext/>
      <w:keepLines/>
      <w:spacing w:before="480"/>
      <w:jc w:val="center"/>
    </w:pPr>
    <w:rPr>
      <w:rFonts w:ascii="Times New Roman Bold" w:hAnsi="Times New Roman Bold"/>
      <w:b/>
      <w:sz w:val="28"/>
    </w:rPr>
  </w:style>
  <w:style w:type="paragraph" w:customStyle="1" w:styleId="ArtNo">
    <w:name w:val="Art_No"/>
    <w:basedOn w:val="Normal"/>
    <w:next w:val="Arttitle"/>
    <w:rsid w:val="00233447"/>
    <w:pPr>
      <w:keepNext/>
      <w:keepLines/>
      <w:spacing w:before="480"/>
      <w:jc w:val="center"/>
    </w:pPr>
    <w:rPr>
      <w:caps/>
      <w:sz w:val="28"/>
    </w:rPr>
  </w:style>
  <w:style w:type="paragraph" w:customStyle="1" w:styleId="Arttitle">
    <w:name w:val="Art_title"/>
    <w:basedOn w:val="Normal"/>
    <w:next w:val="Normal"/>
    <w:rsid w:val="00233447"/>
    <w:pPr>
      <w:keepNext/>
      <w:keepLines/>
      <w:spacing w:before="240"/>
      <w:jc w:val="center"/>
    </w:pPr>
    <w:rPr>
      <w:b/>
      <w:sz w:val="28"/>
    </w:rPr>
  </w:style>
  <w:style w:type="paragraph" w:customStyle="1" w:styleId="Call">
    <w:name w:val="Call"/>
    <w:basedOn w:val="Normal"/>
    <w:next w:val="Normal"/>
    <w:link w:val="CallChar"/>
    <w:rsid w:val="00233447"/>
    <w:pPr>
      <w:keepNext/>
      <w:keepLines/>
      <w:spacing w:before="160"/>
      <w:ind w:left="1134"/>
    </w:pPr>
    <w:rPr>
      <w:i/>
    </w:rPr>
  </w:style>
  <w:style w:type="character" w:customStyle="1" w:styleId="CallChar">
    <w:name w:val="Call Char"/>
    <w:basedOn w:val="DefaultParagraphFont"/>
    <w:link w:val="Call"/>
    <w:locked/>
    <w:rsid w:val="00A961A3"/>
    <w:rPr>
      <w:rFonts w:ascii="Times New Roman" w:hAnsi="Times New Roman" w:cs="Times New Roman"/>
      <w:i/>
      <w:sz w:val="24"/>
      <w:lang w:val="fr-FR" w:eastAsia="en-US"/>
    </w:rPr>
  </w:style>
  <w:style w:type="paragraph" w:customStyle="1" w:styleId="ChapNo">
    <w:name w:val="Chap_No"/>
    <w:basedOn w:val="ArtNo"/>
    <w:next w:val="Chaptitle"/>
    <w:rsid w:val="00233447"/>
    <w:rPr>
      <w:rFonts w:ascii="Times New Roman Bold" w:hAnsi="Times New Roman Bold"/>
      <w:b/>
    </w:rPr>
  </w:style>
  <w:style w:type="paragraph" w:customStyle="1" w:styleId="Equationlegend">
    <w:name w:val="Equation_legend"/>
    <w:basedOn w:val="NormalIndent"/>
    <w:rsid w:val="0023344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33447"/>
    <w:pPr>
      <w:spacing w:before="20" w:after="20"/>
    </w:pPr>
    <w:rPr>
      <w:sz w:val="18"/>
    </w:rPr>
  </w:style>
  <w:style w:type="paragraph" w:customStyle="1" w:styleId="Figure">
    <w:name w:val="Figure"/>
    <w:basedOn w:val="Normal"/>
    <w:next w:val="Figuretitle"/>
    <w:rsid w:val="00233447"/>
    <w:pPr>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233447"/>
    <w:pPr>
      <w:keepNext w:val="0"/>
    </w:pPr>
  </w:style>
  <w:style w:type="paragraph" w:customStyle="1" w:styleId="FirstFooter">
    <w:name w:val="FirstFooter"/>
    <w:basedOn w:val="Footer"/>
    <w:rsid w:val="0023344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33447"/>
    <w:pPr>
      <w:tabs>
        <w:tab w:val="left" w:pos="907"/>
        <w:tab w:val="right" w:pos="8789"/>
        <w:tab w:val="right" w:pos="9639"/>
      </w:tabs>
      <w:spacing w:before="0"/>
    </w:pPr>
    <w:rPr>
      <w:b/>
      <w:sz w:val="22"/>
    </w:rPr>
  </w:style>
  <w:style w:type="paragraph" w:customStyle="1" w:styleId="Headingb">
    <w:name w:val="Heading_b"/>
    <w:basedOn w:val="Normal"/>
    <w:next w:val="Normal"/>
    <w:rsid w:val="00233447"/>
    <w:pPr>
      <w:keepNext/>
      <w:keepLines/>
      <w:spacing w:before="160"/>
    </w:pPr>
    <w:rPr>
      <w:b/>
    </w:rPr>
  </w:style>
  <w:style w:type="paragraph" w:customStyle="1" w:styleId="Headingi">
    <w:name w:val="Heading_i"/>
    <w:basedOn w:val="Normal"/>
    <w:next w:val="Normal"/>
    <w:rsid w:val="00233447"/>
    <w:pPr>
      <w:keepNext/>
      <w:keepLines/>
      <w:spacing w:before="160"/>
    </w:pPr>
    <w:rPr>
      <w:rFonts w:ascii="Times" w:hAnsi="Times"/>
      <w:i/>
    </w:rPr>
  </w:style>
  <w:style w:type="paragraph" w:styleId="Index2">
    <w:name w:val="index 2"/>
    <w:basedOn w:val="Normal"/>
    <w:next w:val="Normal"/>
    <w:rsid w:val="00233447"/>
    <w:pPr>
      <w:ind w:left="283"/>
    </w:pPr>
  </w:style>
  <w:style w:type="paragraph" w:styleId="Index3">
    <w:name w:val="index 3"/>
    <w:basedOn w:val="Normal"/>
    <w:next w:val="Normal"/>
    <w:rsid w:val="00233447"/>
    <w:pPr>
      <w:ind w:left="566"/>
    </w:pPr>
  </w:style>
  <w:style w:type="paragraph" w:customStyle="1" w:styleId="PartNo">
    <w:name w:val="Part_No"/>
    <w:basedOn w:val="AnnexNo"/>
    <w:next w:val="Normal"/>
    <w:rsid w:val="00233447"/>
  </w:style>
  <w:style w:type="paragraph" w:customStyle="1" w:styleId="Partref">
    <w:name w:val="Part_ref"/>
    <w:basedOn w:val="Annexref"/>
    <w:next w:val="Parttitle"/>
    <w:rsid w:val="00233447"/>
  </w:style>
  <w:style w:type="paragraph" w:customStyle="1" w:styleId="Parttitle">
    <w:name w:val="Part_title"/>
    <w:basedOn w:val="Annextitle"/>
    <w:next w:val="Normalaftertitle0"/>
    <w:rsid w:val="00233447"/>
  </w:style>
  <w:style w:type="paragraph" w:customStyle="1" w:styleId="Recdate">
    <w:name w:val="Rec_date"/>
    <w:basedOn w:val="Normal"/>
    <w:next w:val="Normalaftertitle0"/>
    <w:rsid w:val="00233447"/>
    <w:pPr>
      <w:keepNext/>
      <w:keepLines/>
      <w:jc w:val="right"/>
    </w:pPr>
    <w:rPr>
      <w:sz w:val="22"/>
    </w:rPr>
  </w:style>
  <w:style w:type="paragraph" w:customStyle="1" w:styleId="Questiondate">
    <w:name w:val="Question_date"/>
    <w:basedOn w:val="Recdate"/>
    <w:next w:val="Normalaftertitle0"/>
    <w:rsid w:val="00233447"/>
  </w:style>
  <w:style w:type="paragraph" w:customStyle="1" w:styleId="RecNo">
    <w:name w:val="Rec_No"/>
    <w:basedOn w:val="Normal"/>
    <w:next w:val="Normal"/>
    <w:rsid w:val="00233447"/>
    <w:pPr>
      <w:keepNext/>
      <w:keepLines/>
      <w:spacing w:before="480"/>
      <w:jc w:val="center"/>
    </w:pPr>
    <w:rPr>
      <w:caps/>
      <w:sz w:val="28"/>
    </w:rPr>
  </w:style>
  <w:style w:type="paragraph" w:customStyle="1" w:styleId="Rectitle">
    <w:name w:val="Rec_title"/>
    <w:basedOn w:val="RecNo"/>
    <w:next w:val="Normal"/>
    <w:rsid w:val="00233447"/>
    <w:pPr>
      <w:spacing w:before="240"/>
    </w:pPr>
    <w:rPr>
      <w:rFonts w:ascii="Times New Roman Bold" w:hAnsi="Times New Roman Bold"/>
      <w:b/>
      <w:caps w:val="0"/>
    </w:rPr>
  </w:style>
  <w:style w:type="paragraph" w:customStyle="1" w:styleId="QuestionNo">
    <w:name w:val="Question_No"/>
    <w:basedOn w:val="RecNo"/>
    <w:next w:val="Normal"/>
    <w:rsid w:val="00233447"/>
  </w:style>
  <w:style w:type="paragraph" w:customStyle="1" w:styleId="Questiontitle">
    <w:name w:val="Question_title"/>
    <w:basedOn w:val="Rectitle"/>
    <w:next w:val="Normal"/>
    <w:rsid w:val="00233447"/>
  </w:style>
  <w:style w:type="paragraph" w:customStyle="1" w:styleId="Questionref">
    <w:name w:val="Question_ref"/>
    <w:basedOn w:val="Recref"/>
    <w:next w:val="Questiondate"/>
    <w:rsid w:val="00233447"/>
  </w:style>
  <w:style w:type="paragraph" w:customStyle="1" w:styleId="Recref">
    <w:name w:val="Rec_ref"/>
    <w:basedOn w:val="Rectitle"/>
    <w:next w:val="Recdate"/>
    <w:rsid w:val="00233447"/>
    <w:pPr>
      <w:spacing w:before="120"/>
    </w:pPr>
    <w:rPr>
      <w:rFonts w:ascii="Times New Roman" w:hAnsi="Times New Roman"/>
      <w:b w:val="0"/>
      <w:sz w:val="24"/>
    </w:rPr>
  </w:style>
  <w:style w:type="paragraph" w:customStyle="1" w:styleId="Repdate">
    <w:name w:val="Rep_date"/>
    <w:basedOn w:val="Recdate"/>
    <w:next w:val="Normalaftertitle0"/>
    <w:rsid w:val="00233447"/>
  </w:style>
  <w:style w:type="paragraph" w:customStyle="1" w:styleId="RepNo">
    <w:name w:val="Rep_No"/>
    <w:basedOn w:val="RecNo"/>
    <w:next w:val="Normal"/>
    <w:rsid w:val="00233447"/>
  </w:style>
  <w:style w:type="paragraph" w:customStyle="1" w:styleId="Reptitle">
    <w:name w:val="Rep_title"/>
    <w:basedOn w:val="Rectitle"/>
    <w:next w:val="Repref"/>
    <w:rsid w:val="00233447"/>
  </w:style>
  <w:style w:type="paragraph" w:customStyle="1" w:styleId="Repref">
    <w:name w:val="Rep_ref"/>
    <w:basedOn w:val="Normal"/>
    <w:next w:val="Repdate"/>
    <w:rsid w:val="00233447"/>
    <w:pPr>
      <w:keepNext/>
      <w:keepLines/>
      <w:jc w:val="center"/>
    </w:pPr>
  </w:style>
  <w:style w:type="paragraph" w:customStyle="1" w:styleId="Resdate">
    <w:name w:val="Res_date"/>
    <w:basedOn w:val="Recdate"/>
    <w:next w:val="Normalaftertitle0"/>
    <w:rsid w:val="00233447"/>
  </w:style>
  <w:style w:type="paragraph" w:customStyle="1" w:styleId="ResNo">
    <w:name w:val="Res_No"/>
    <w:basedOn w:val="RecNo"/>
    <w:next w:val="Normal"/>
    <w:rsid w:val="00233447"/>
  </w:style>
  <w:style w:type="paragraph" w:customStyle="1" w:styleId="Restitle">
    <w:name w:val="Res_title"/>
    <w:basedOn w:val="Rectitle"/>
    <w:next w:val="Normal"/>
    <w:rsid w:val="00233447"/>
  </w:style>
  <w:style w:type="paragraph" w:customStyle="1" w:styleId="Resref">
    <w:name w:val="Res_ref"/>
    <w:basedOn w:val="Recref"/>
    <w:next w:val="Resdate"/>
    <w:rsid w:val="00233447"/>
  </w:style>
  <w:style w:type="paragraph" w:customStyle="1" w:styleId="SectionNo">
    <w:name w:val="Section_No"/>
    <w:basedOn w:val="AnnexNo"/>
    <w:next w:val="Normal"/>
    <w:rsid w:val="00233447"/>
  </w:style>
  <w:style w:type="paragraph" w:customStyle="1" w:styleId="Sectiontitle">
    <w:name w:val="Section_title"/>
    <w:basedOn w:val="Annextitle"/>
    <w:next w:val="Normalaftertitle0"/>
    <w:rsid w:val="00233447"/>
  </w:style>
  <w:style w:type="paragraph" w:customStyle="1" w:styleId="Source">
    <w:name w:val="Source"/>
    <w:basedOn w:val="Normal"/>
    <w:next w:val="Normal"/>
    <w:rsid w:val="00233447"/>
    <w:pPr>
      <w:spacing w:before="840"/>
      <w:jc w:val="center"/>
    </w:pPr>
    <w:rPr>
      <w:b/>
      <w:sz w:val="28"/>
    </w:rPr>
  </w:style>
  <w:style w:type="paragraph" w:customStyle="1" w:styleId="SpecialFooter">
    <w:name w:val="Special Footer"/>
    <w:basedOn w:val="Footer"/>
    <w:rsid w:val="0023344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33447"/>
    <w:pPr>
      <w:keepNext/>
      <w:spacing w:before="80" w:after="80"/>
      <w:jc w:val="center"/>
    </w:pPr>
    <w:rPr>
      <w:b/>
    </w:rPr>
  </w:style>
  <w:style w:type="paragraph" w:customStyle="1" w:styleId="Tabletext">
    <w:name w:val="Table_text"/>
    <w:basedOn w:val="Normal"/>
    <w:link w:val="TabletextChar"/>
    <w:rsid w:val="00233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B53305"/>
    <w:rPr>
      <w:rFonts w:ascii="Times New Roman" w:hAnsi="Times New Roman" w:cs="Times New Roman"/>
      <w:lang w:val="fr-FR" w:eastAsia="en-US"/>
    </w:rPr>
  </w:style>
  <w:style w:type="character" w:customStyle="1" w:styleId="TableheadChar">
    <w:name w:val="Table_head Char"/>
    <w:basedOn w:val="DefaultParagraphFont"/>
    <w:link w:val="Tablehead"/>
    <w:locked/>
    <w:rsid w:val="00B53305"/>
    <w:rPr>
      <w:rFonts w:ascii="Times New Roman" w:hAnsi="Times New Roman" w:cs="Times New Roman"/>
      <w:b/>
      <w:lang w:val="fr-FR" w:eastAsia="en-US"/>
    </w:rPr>
  </w:style>
  <w:style w:type="paragraph" w:customStyle="1" w:styleId="Tablelegend">
    <w:name w:val="Table_legend"/>
    <w:basedOn w:val="Tabletext"/>
    <w:rsid w:val="00233447"/>
    <w:pPr>
      <w:tabs>
        <w:tab w:val="clear" w:pos="284"/>
      </w:tabs>
    </w:pPr>
    <w:rPr>
      <w:sz w:val="18"/>
    </w:r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Normal"/>
    <w:next w:val="Normal"/>
    <w:rsid w:val="00233447"/>
    <w:pPr>
      <w:tabs>
        <w:tab w:val="left" w:pos="567"/>
        <w:tab w:val="left" w:pos="1701"/>
        <w:tab w:val="left" w:pos="2835"/>
      </w:tabs>
      <w:spacing w:before="240"/>
      <w:jc w:val="center"/>
    </w:pPr>
    <w:rPr>
      <w:caps/>
      <w:sz w:val="28"/>
    </w:rPr>
  </w:style>
  <w:style w:type="paragraph" w:customStyle="1" w:styleId="Title2">
    <w:name w:val="Title 2"/>
    <w:basedOn w:val="Normal"/>
    <w:next w:val="Normal"/>
    <w:rsid w:val="00233447"/>
    <w:pPr>
      <w:overflowPunct/>
      <w:autoSpaceDE/>
      <w:autoSpaceDN/>
      <w:adjustRightInd/>
      <w:spacing w:before="480"/>
      <w:jc w:val="center"/>
      <w:textAlignment w:val="auto"/>
    </w:pPr>
    <w:rPr>
      <w:caps/>
      <w:sz w:val="28"/>
    </w:rPr>
  </w:style>
  <w:style w:type="paragraph" w:customStyle="1" w:styleId="Title3">
    <w:name w:val="Title 3"/>
    <w:basedOn w:val="Title2"/>
    <w:next w:val="Normal"/>
    <w:rsid w:val="00233447"/>
    <w:pPr>
      <w:spacing w:before="240"/>
    </w:pPr>
    <w:rPr>
      <w:caps w:val="0"/>
    </w:rPr>
  </w:style>
  <w:style w:type="paragraph" w:customStyle="1" w:styleId="Title4">
    <w:name w:val="Title 4"/>
    <w:basedOn w:val="Title3"/>
    <w:next w:val="Heading1"/>
    <w:rsid w:val="00233447"/>
    <w:rPr>
      <w:b/>
    </w:rPr>
  </w:style>
  <w:style w:type="paragraph" w:customStyle="1" w:styleId="Section1">
    <w:name w:val="Section_1"/>
    <w:basedOn w:val="Normal"/>
    <w:rsid w:val="0023344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233447"/>
    <w:rPr>
      <w:b w:val="0"/>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233447"/>
    <w:pPr>
      <w:spacing w:before="0"/>
    </w:pPr>
    <w:rPr>
      <w:rFonts w:ascii="Tahoma" w:hAnsi="Tahoma" w:cs="Tahoma"/>
      <w:sz w:val="16"/>
      <w:szCs w:val="16"/>
    </w:rPr>
  </w:style>
  <w:style w:type="character" w:customStyle="1" w:styleId="BalloonTextChar">
    <w:name w:val="Balloon Text Char"/>
    <w:basedOn w:val="DefaultParagraphFont"/>
    <w:link w:val="BalloonText"/>
    <w:rsid w:val="00233447"/>
    <w:rPr>
      <w:rFonts w:ascii="Tahoma" w:hAnsi="Tahoma" w:cs="Tahoma"/>
      <w:sz w:val="16"/>
      <w:szCs w:val="16"/>
      <w:lang w:val="fr-FR"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233447"/>
    <w:rPr>
      <w:rFonts w:ascii="Times" w:hAnsi="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spacing w:before="80"/>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jc w:val="center"/>
    </w:pPr>
    <w:rPr>
      <w:b/>
      <w:sz w:val="28"/>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jc w:val="center"/>
    </w:pPr>
    <w:rPr>
      <w:caps/>
      <w:sz w:val="28"/>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rsid w:val="00233447"/>
    <w:pPr>
      <w:tabs>
        <w:tab w:val="clear" w:pos="1871"/>
        <w:tab w:val="clear" w:pos="2268"/>
        <w:tab w:val="left" w:pos="1588"/>
        <w:tab w:val="left" w:pos="1985"/>
      </w:tabs>
    </w:pPr>
  </w:style>
  <w:style w:type="paragraph" w:customStyle="1" w:styleId="Normalaftertitle0">
    <w:name w:val="Normal after title"/>
    <w:basedOn w:val="Normal"/>
    <w:next w:val="Normal"/>
    <w:link w:val="NormalaftertitleChar0"/>
    <w:rsid w:val="00233447"/>
    <w:pPr>
      <w:spacing w:before="280"/>
    </w:pPr>
  </w:style>
  <w:style w:type="character" w:customStyle="1" w:styleId="NormalaftertitleChar0">
    <w:name w:val="Normal after title Char"/>
    <w:basedOn w:val="DefaultParagraphFont"/>
    <w:link w:val="Normalaftertitle0"/>
    <w:rsid w:val="00A961A3"/>
    <w:rPr>
      <w:rFonts w:ascii="Times New Roman" w:hAnsi="Times New Roman" w:cs="Times New Roman"/>
      <w:sz w:val="24"/>
      <w:lang w:val="fr-FR" w:eastAsia="en-US"/>
    </w:rPr>
  </w:style>
  <w:style w:type="paragraph" w:customStyle="1" w:styleId="call0">
    <w:name w:val="call"/>
    <w:basedOn w:val="Normal"/>
    <w:next w:val="Normal"/>
    <w:rsid w:val="00A961A3"/>
    <w:pPr>
      <w:keepNext/>
      <w:keepLines/>
      <w:spacing w:before="240" w:after="160"/>
      <w:ind w:left="794"/>
      <w:textAlignment w:val="auto"/>
    </w:pPr>
    <w:rPr>
      <w:i/>
      <w:lang w:val="es-ES_tradnl"/>
    </w:rPr>
  </w:style>
  <w:style w:type="paragraph" w:customStyle="1" w:styleId="Styleenumlev19ptBefore0ptLinespacingsingle">
    <w:name w:val="Style enumlev1 + 9 pt Before:  0 pt Line spacing:  single"/>
    <w:basedOn w:val="enumlev1"/>
    <w:rsid w:val="00A961A3"/>
    <w:pPr>
      <w:spacing w:before="0"/>
      <w:ind w:left="567" w:hanging="567"/>
    </w:pPr>
    <w:rPr>
      <w:sz w:val="18"/>
      <w:szCs w:val="18"/>
    </w:rPr>
  </w:style>
  <w:style w:type="paragraph" w:styleId="Revision">
    <w:name w:val="Revision"/>
    <w:hidden/>
    <w:uiPriority w:val="99"/>
    <w:semiHidden/>
    <w:rsid w:val="00470E6B"/>
    <w:rPr>
      <w:sz w:val="24"/>
      <w:szCs w:val="22"/>
      <w:lang w:val="en-US" w:eastAsia="en-US"/>
    </w:rPr>
  </w:style>
  <w:style w:type="paragraph" w:customStyle="1" w:styleId="Tabletitle">
    <w:name w:val="Table_title"/>
    <w:basedOn w:val="Normal"/>
    <w:next w:val="Tabletext"/>
    <w:rsid w:val="00233447"/>
    <w:pPr>
      <w:keepNext/>
      <w:keepLines/>
      <w:spacing w:before="0" w:after="120"/>
      <w:jc w:val="center"/>
    </w:pPr>
    <w:rPr>
      <w:rFonts w:ascii="Times New Roman Bold" w:hAnsi="Times New Roman Bold"/>
      <w:b/>
      <w:sz w:val="20"/>
    </w:rPr>
  </w:style>
  <w:style w:type="character" w:styleId="EndnoteReference">
    <w:name w:val="endnote reference"/>
    <w:rsid w:val="00233447"/>
    <w:rPr>
      <w:vertAlign w:val="superscript"/>
    </w:rPr>
  </w:style>
  <w:style w:type="paragraph" w:customStyle="1" w:styleId="TableNo">
    <w:name w:val="Table_No"/>
    <w:basedOn w:val="Normal"/>
    <w:next w:val="Normal"/>
    <w:rsid w:val="00233447"/>
    <w:pPr>
      <w:keepNext/>
      <w:spacing w:before="560" w:after="120"/>
      <w:jc w:val="center"/>
    </w:pPr>
    <w:rPr>
      <w:caps/>
      <w:sz w:val="20"/>
    </w:rPr>
  </w:style>
  <w:style w:type="paragraph" w:customStyle="1" w:styleId="Tableref">
    <w:name w:val="Table_ref"/>
    <w:basedOn w:val="Normal"/>
    <w:next w:val="Tabletitle"/>
    <w:rsid w:val="00233447"/>
    <w:pPr>
      <w:keepNext/>
      <w:spacing w:before="560"/>
      <w:jc w:val="center"/>
    </w:pPr>
    <w:rPr>
      <w:sz w:val="20"/>
    </w:rPr>
  </w:style>
  <w:style w:type="character" w:customStyle="1" w:styleId="Appdef">
    <w:name w:val="App_def"/>
    <w:rsid w:val="00233447"/>
    <w:rPr>
      <w:rFonts w:ascii="Times New Roman" w:hAnsi="Times New Roman"/>
      <w:b/>
    </w:rPr>
  </w:style>
  <w:style w:type="character" w:customStyle="1" w:styleId="Appref">
    <w:name w:val="App_ref"/>
    <w:basedOn w:val="DefaultParagraphFont"/>
    <w:rsid w:val="00233447"/>
  </w:style>
  <w:style w:type="character" w:customStyle="1" w:styleId="Artdef">
    <w:name w:val="Art_def"/>
    <w:rsid w:val="00233447"/>
    <w:rPr>
      <w:rFonts w:ascii="Times New Roman" w:hAnsi="Times New Roman"/>
      <w:b/>
    </w:rPr>
  </w:style>
  <w:style w:type="character" w:customStyle="1" w:styleId="Artref">
    <w:name w:val="Art_ref"/>
    <w:basedOn w:val="DefaultParagraphFont"/>
    <w:rsid w:val="00233447"/>
  </w:style>
  <w:style w:type="character" w:customStyle="1" w:styleId="Tablefreq">
    <w:name w:val="Table_freq"/>
    <w:rsid w:val="00233447"/>
    <w:rPr>
      <w:b/>
      <w:color w:val="auto"/>
      <w:sz w:val="20"/>
    </w:rPr>
  </w:style>
  <w:style w:type="paragraph" w:customStyle="1" w:styleId="Figuretitle">
    <w:name w:val="Figure_title"/>
    <w:basedOn w:val="Normal"/>
    <w:next w:val="Normal"/>
    <w:rsid w:val="00233447"/>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233447"/>
    <w:pPr>
      <w:keepNext/>
      <w:keepLines/>
      <w:spacing w:before="480" w:after="120"/>
      <w:jc w:val="center"/>
    </w:pPr>
    <w:rPr>
      <w:caps/>
      <w:sz w:val="20"/>
    </w:rPr>
  </w:style>
  <w:style w:type="paragraph" w:customStyle="1" w:styleId="Agendaitem">
    <w:name w:val="Agenda_item"/>
    <w:basedOn w:val="Normal"/>
    <w:next w:val="Normal"/>
    <w:qFormat/>
    <w:rsid w:val="00233447"/>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233447"/>
    <w:pPr>
      <w:keepNext/>
      <w:keepLines/>
      <w:spacing w:before="480" w:after="80"/>
      <w:jc w:val="center"/>
    </w:pPr>
    <w:rPr>
      <w:caps/>
      <w:sz w:val="28"/>
    </w:rPr>
  </w:style>
  <w:style w:type="paragraph" w:customStyle="1" w:styleId="Annexref">
    <w:name w:val="Annex_ref"/>
    <w:basedOn w:val="Normal"/>
    <w:next w:val="Normal"/>
    <w:rsid w:val="00233447"/>
    <w:pPr>
      <w:keepNext/>
      <w:keepLines/>
      <w:spacing w:after="280"/>
      <w:jc w:val="center"/>
    </w:pPr>
  </w:style>
  <w:style w:type="paragraph" w:customStyle="1" w:styleId="Annextitle">
    <w:name w:val="Annex_title"/>
    <w:basedOn w:val="Normal"/>
    <w:next w:val="Normal"/>
    <w:rsid w:val="00233447"/>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233447"/>
  </w:style>
  <w:style w:type="paragraph" w:customStyle="1" w:styleId="AppArttitle">
    <w:name w:val="App_Art_title"/>
    <w:basedOn w:val="Arttitle"/>
    <w:next w:val="Normal"/>
    <w:qFormat/>
    <w:rsid w:val="00233447"/>
    <w:rPr>
      <w:lang w:val="fr-CH"/>
    </w:rPr>
  </w:style>
  <w:style w:type="paragraph" w:customStyle="1" w:styleId="AppendixNo">
    <w:name w:val="Appendix_No"/>
    <w:basedOn w:val="AnnexNo"/>
    <w:next w:val="Annexref"/>
    <w:rsid w:val="00233447"/>
  </w:style>
  <w:style w:type="paragraph" w:customStyle="1" w:styleId="ApptoAnnex">
    <w:name w:val="App_to_Annex"/>
    <w:basedOn w:val="AppendixNo"/>
    <w:qFormat/>
    <w:rsid w:val="00233447"/>
  </w:style>
  <w:style w:type="paragraph" w:customStyle="1" w:styleId="Appendixref">
    <w:name w:val="Appendix_ref"/>
    <w:basedOn w:val="Annexref"/>
    <w:next w:val="Annextitle"/>
    <w:rsid w:val="00233447"/>
  </w:style>
  <w:style w:type="paragraph" w:customStyle="1" w:styleId="Appendixtitle">
    <w:name w:val="Appendix_title"/>
    <w:basedOn w:val="Annextitle"/>
    <w:next w:val="Normal"/>
    <w:rsid w:val="00233447"/>
  </w:style>
  <w:style w:type="paragraph" w:styleId="BodyText">
    <w:name w:val="Body Text"/>
    <w:basedOn w:val="Normal"/>
    <w:link w:val="BodyTextChar"/>
    <w:rsid w:val="00233447"/>
    <w:pPr>
      <w:framePr w:hSpace="1701" w:wrap="notBeside" w:vAnchor="page" w:hAnchor="text" w:y="852"/>
      <w:jc w:val="center"/>
    </w:pPr>
    <w:rPr>
      <w:b/>
      <w:smallCaps/>
    </w:rPr>
  </w:style>
  <w:style w:type="character" w:customStyle="1" w:styleId="BodyTextChar">
    <w:name w:val="Body Text Char"/>
    <w:basedOn w:val="DefaultParagraphFont"/>
    <w:link w:val="BodyText"/>
    <w:rsid w:val="00233447"/>
    <w:rPr>
      <w:rFonts w:ascii="Times New Roman" w:hAnsi="Times New Roman" w:cs="Times New Roman"/>
      <w:b/>
      <w:smallCaps/>
      <w:sz w:val="24"/>
      <w:lang w:val="fr-FR" w:eastAsia="en-US"/>
    </w:rPr>
  </w:style>
  <w:style w:type="paragraph" w:customStyle="1" w:styleId="Border">
    <w:name w:val="Border"/>
    <w:basedOn w:val="Normal"/>
    <w:rsid w:val="0023344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23344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233447"/>
    <w:pPr>
      <w:framePr w:hSpace="181" w:wrap="around" w:vAnchor="page" w:hAnchor="margin" w:y="852"/>
      <w:shd w:val="solid" w:color="FFFFFF" w:fill="FFFFFF"/>
      <w:spacing w:before="0"/>
    </w:pPr>
    <w:rPr>
      <w:b/>
      <w:bCs/>
    </w:rPr>
  </w:style>
  <w:style w:type="paragraph" w:customStyle="1" w:styleId="dnum">
    <w:name w:val="dnum"/>
    <w:basedOn w:val="Normal"/>
    <w:rsid w:val="00233447"/>
    <w:pPr>
      <w:framePr w:hSpace="181" w:wrap="around" w:vAnchor="page" w:hAnchor="margin" w:y="852"/>
      <w:shd w:val="solid" w:color="FFFFFF" w:fill="FFFFFF"/>
    </w:pPr>
    <w:rPr>
      <w:b/>
      <w:bCs/>
    </w:rPr>
  </w:style>
  <w:style w:type="paragraph" w:customStyle="1" w:styleId="dorlang">
    <w:name w:val="dorlang"/>
    <w:basedOn w:val="Normal"/>
    <w:rsid w:val="00233447"/>
    <w:pPr>
      <w:framePr w:hSpace="181" w:wrap="around" w:vAnchor="page" w:hAnchor="margin" w:y="852"/>
      <w:shd w:val="solid" w:color="FFFFFF" w:fill="FFFFFF"/>
      <w:spacing w:before="0"/>
    </w:pPr>
    <w:rPr>
      <w:b/>
      <w:bCs/>
    </w:rPr>
  </w:style>
  <w:style w:type="paragraph" w:styleId="NormalIndent">
    <w:name w:val="Normal Indent"/>
    <w:basedOn w:val="Normal"/>
    <w:rsid w:val="00233447"/>
    <w:pPr>
      <w:ind w:left="1134"/>
    </w:pPr>
  </w:style>
  <w:style w:type="paragraph" w:styleId="Index4">
    <w:name w:val="index 4"/>
    <w:basedOn w:val="Normal"/>
    <w:next w:val="Normal"/>
    <w:rsid w:val="00233447"/>
    <w:pPr>
      <w:ind w:left="849"/>
    </w:pPr>
  </w:style>
  <w:style w:type="paragraph" w:styleId="Index5">
    <w:name w:val="index 5"/>
    <w:basedOn w:val="Normal"/>
    <w:next w:val="Normal"/>
    <w:rsid w:val="00233447"/>
    <w:pPr>
      <w:ind w:left="1132"/>
    </w:pPr>
  </w:style>
  <w:style w:type="paragraph" w:styleId="Index6">
    <w:name w:val="index 6"/>
    <w:basedOn w:val="Normal"/>
    <w:next w:val="Normal"/>
    <w:rsid w:val="00233447"/>
    <w:pPr>
      <w:ind w:left="1415"/>
    </w:pPr>
  </w:style>
  <w:style w:type="paragraph" w:styleId="Index7">
    <w:name w:val="index 7"/>
    <w:basedOn w:val="Normal"/>
    <w:next w:val="Normal"/>
    <w:rsid w:val="00233447"/>
    <w:pPr>
      <w:ind w:left="1698"/>
    </w:pPr>
  </w:style>
  <w:style w:type="paragraph" w:styleId="IndexHeading">
    <w:name w:val="index heading"/>
    <w:basedOn w:val="Normal"/>
    <w:next w:val="Index1"/>
    <w:rsid w:val="00233447"/>
  </w:style>
  <w:style w:type="character" w:styleId="LineNumber">
    <w:name w:val="line number"/>
    <w:basedOn w:val="DefaultParagraphFont"/>
    <w:rsid w:val="00233447"/>
  </w:style>
  <w:style w:type="paragraph" w:customStyle="1" w:styleId="Normalend">
    <w:name w:val="Normal_end"/>
    <w:basedOn w:val="Normal"/>
    <w:qFormat/>
    <w:rsid w:val="00233447"/>
  </w:style>
  <w:style w:type="paragraph" w:customStyle="1" w:styleId="Part1">
    <w:name w:val="Part_1"/>
    <w:basedOn w:val="Normal"/>
    <w:next w:val="Normal"/>
    <w:qFormat/>
    <w:rsid w:val="00233447"/>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233447"/>
    <w:pPr>
      <w:keepNext/>
      <w:spacing w:before="240"/>
    </w:pPr>
    <w:rPr>
      <w:rFonts w:hAnsi="Times New Roman Bold"/>
      <w:b/>
    </w:rPr>
  </w:style>
  <w:style w:type="paragraph" w:customStyle="1" w:styleId="Section3">
    <w:name w:val="Section_3"/>
    <w:basedOn w:val="Section1"/>
    <w:rsid w:val="00233447"/>
    <w:rPr>
      <w:b w:val="0"/>
    </w:rPr>
  </w:style>
  <w:style w:type="paragraph" w:customStyle="1" w:styleId="Subsection1">
    <w:name w:val="Subsection_1"/>
    <w:basedOn w:val="Section1"/>
    <w:next w:val="Normalaftertitle0"/>
    <w:qFormat/>
    <w:rsid w:val="00233447"/>
  </w:style>
  <w:style w:type="paragraph" w:customStyle="1" w:styleId="TableTextS5">
    <w:name w:val="Table_TextS5"/>
    <w:basedOn w:val="Normal"/>
    <w:rsid w:val="0023344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233447"/>
    <w:rPr>
      <w:lang w:val="fr-CH"/>
    </w:rPr>
  </w:style>
  <w:style w:type="paragraph" w:customStyle="1" w:styleId="Headingsplit">
    <w:name w:val="Heading_split"/>
    <w:basedOn w:val="Headingi"/>
    <w:qFormat/>
    <w:rsid w:val="00233447"/>
  </w:style>
  <w:style w:type="paragraph" w:customStyle="1" w:styleId="Normalsplit">
    <w:name w:val="Normal_split"/>
    <w:basedOn w:val="Normal"/>
    <w:next w:val="Normal"/>
    <w:qFormat/>
    <w:rsid w:val="00233447"/>
  </w:style>
  <w:style w:type="character" w:customStyle="1" w:styleId="Provsplit">
    <w:name w:val="Prov_split"/>
    <w:basedOn w:val="DefaultParagraphFont"/>
    <w:uiPriority w:val="1"/>
    <w:qFormat/>
    <w:rsid w:val="00233447"/>
  </w:style>
  <w:style w:type="paragraph" w:customStyle="1" w:styleId="Tablesplit">
    <w:name w:val="Table_split"/>
    <w:basedOn w:val="Normal"/>
    <w:qFormat/>
    <w:rsid w:val="00233447"/>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233447"/>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233447"/>
    <w:pPr>
      <w:framePr w:hSpace="180" w:wrap="around" w:vAnchor="page" w:hAnchor="margin" w:y="725"/>
      <w:shd w:val="solid" w:color="FFFFFF" w:fill="FFFFFF"/>
      <w:spacing w:before="0"/>
    </w:pPr>
    <w:rPr>
      <w:rFonts w:cs="Times New Roman Bold"/>
      <w:b/>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BR\PF_B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4E47-5881-43A0-A0DA-9F3FB458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7</TotalTime>
  <Pages>2</Pages>
  <Words>609</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Limousin, Catherine</cp:lastModifiedBy>
  <cp:revision>7</cp:revision>
  <cp:lastPrinted>2013-03-08T10:15:00Z</cp:lastPrinted>
  <dcterms:created xsi:type="dcterms:W3CDTF">2023-03-27T06:15:00Z</dcterms:created>
  <dcterms:modified xsi:type="dcterms:W3CDTF">2023-05-24T12:53:00Z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