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3390" w14:textId="77777777" w:rsidR="007A2D7A" w:rsidRDefault="007A2D7A" w:rsidP="007A2D7A">
      <w:pPr>
        <w:pStyle w:val="QuestionNoBR"/>
        <w:rPr>
          <w:rFonts w:asciiTheme="majorBidi" w:hAnsiTheme="majorBidi" w:cstheme="majorBidi"/>
          <w:sz w:val="24"/>
          <w:szCs w:val="24"/>
          <w:lang w:val="fr-CH"/>
        </w:rPr>
      </w:pPr>
      <w:r>
        <w:rPr>
          <w:rFonts w:asciiTheme="majorBidi" w:hAnsiTheme="majorBidi" w:cstheme="majorBidi"/>
          <w:szCs w:val="28"/>
          <w:lang w:val="fr-CH"/>
        </w:rPr>
        <w:t>QUESTION UIT-R 131-1/6</w:t>
      </w:r>
      <w:r>
        <w:rPr>
          <w:rStyle w:val="FootnoteReference"/>
          <w:rFonts w:asciiTheme="majorBidi" w:hAnsiTheme="majorBidi" w:cstheme="majorBidi"/>
          <w:sz w:val="24"/>
          <w:szCs w:val="24"/>
          <w:lang w:val="fr-CH"/>
        </w:rPr>
        <w:footnoteReference w:customMarkFollows="1" w:id="1"/>
        <w:t>*</w:t>
      </w:r>
      <w:r w:rsidRPr="007623D1">
        <w:rPr>
          <w:rFonts w:asciiTheme="majorBidi" w:hAnsiTheme="majorBidi" w:cstheme="majorBidi"/>
          <w:sz w:val="24"/>
          <w:szCs w:val="24"/>
          <w:vertAlign w:val="superscript"/>
          <w:lang w:val="fr-CH"/>
        </w:rPr>
        <w:t>,</w:t>
      </w:r>
      <w:r>
        <w:rPr>
          <w:rFonts w:asciiTheme="majorBidi" w:hAnsiTheme="majorBidi" w:cstheme="majorBidi"/>
          <w:sz w:val="24"/>
          <w:szCs w:val="24"/>
          <w:lang w:val="fr-CH"/>
        </w:rPr>
        <w:t xml:space="preserve"> </w:t>
      </w:r>
      <w:r>
        <w:rPr>
          <w:rStyle w:val="FootnoteReference"/>
          <w:rFonts w:asciiTheme="majorBidi" w:hAnsiTheme="majorBidi" w:cstheme="majorBidi"/>
          <w:szCs w:val="24"/>
          <w:lang w:val="fr-CH"/>
        </w:rPr>
        <w:footnoteReference w:id="2"/>
      </w:r>
    </w:p>
    <w:p w14:paraId="05021C58" w14:textId="6481DF7B" w:rsidR="007A2D7A" w:rsidRDefault="007A2D7A" w:rsidP="007A2D7A">
      <w:pPr>
        <w:pStyle w:val="Questiontitle"/>
        <w:rPr>
          <w:rFonts w:asciiTheme="majorBidi" w:hAnsiTheme="majorBidi" w:cstheme="majorBidi"/>
          <w:szCs w:val="28"/>
          <w:lang w:val="fr-CH"/>
        </w:rPr>
      </w:pPr>
      <w:r>
        <w:rPr>
          <w:rFonts w:asciiTheme="majorBidi" w:hAnsiTheme="majorBidi" w:cstheme="majorBidi"/>
          <w:szCs w:val="28"/>
          <w:lang w:val="fr-CH"/>
        </w:rPr>
        <w:t>Format de données pour le noyau commun dans le cas</w:t>
      </w:r>
      <w:r>
        <w:rPr>
          <w:rFonts w:asciiTheme="majorBidi" w:hAnsiTheme="majorBidi" w:cstheme="majorBidi"/>
          <w:szCs w:val="28"/>
          <w:lang w:val="fr-CH"/>
        </w:rPr>
        <w:br/>
        <w:t>de la radiodiffusion multimédia</w:t>
      </w:r>
    </w:p>
    <w:p w14:paraId="3D06075A" w14:textId="77777777" w:rsidR="007A2D7A" w:rsidRPr="007A2D7A" w:rsidRDefault="007A2D7A" w:rsidP="007A2D7A">
      <w:pPr>
        <w:pStyle w:val="Questiondate"/>
        <w:rPr>
          <w:rFonts w:asciiTheme="majorBidi" w:hAnsiTheme="majorBidi" w:cstheme="majorBidi"/>
          <w:szCs w:val="22"/>
          <w:lang w:val="fr-CH"/>
        </w:rPr>
      </w:pPr>
      <w:r w:rsidRPr="007A2D7A">
        <w:rPr>
          <w:rFonts w:asciiTheme="majorBidi" w:hAnsiTheme="majorBidi" w:cstheme="majorBidi"/>
          <w:lang w:val="fr-CH"/>
        </w:rPr>
        <w:t>(2009-2019)</w:t>
      </w:r>
    </w:p>
    <w:p w14:paraId="2B54E80E" w14:textId="77777777" w:rsidR="007A2D7A" w:rsidRDefault="007A2D7A" w:rsidP="007A2D7A">
      <w:pPr>
        <w:pStyle w:val="Normalaftertitle0"/>
        <w:jc w:val="both"/>
        <w:rPr>
          <w:rFonts w:asciiTheme="majorBidi" w:hAnsiTheme="majorBidi" w:cstheme="majorBidi"/>
          <w:szCs w:val="24"/>
          <w:lang w:val="fr-CH"/>
        </w:rPr>
      </w:pPr>
      <w:r>
        <w:rPr>
          <w:rFonts w:asciiTheme="majorBidi" w:hAnsiTheme="majorBidi" w:cstheme="majorBidi"/>
          <w:szCs w:val="24"/>
          <w:lang w:val="fr-CH"/>
        </w:rPr>
        <w:t>L'Assemblée des radiocommunications de l'UIT,</w:t>
      </w:r>
    </w:p>
    <w:p w14:paraId="73572B30" w14:textId="77777777" w:rsidR="007A2D7A" w:rsidRDefault="007A2D7A" w:rsidP="007A2D7A">
      <w:pPr>
        <w:pStyle w:val="Call"/>
        <w:jc w:val="both"/>
        <w:rPr>
          <w:rFonts w:asciiTheme="majorBidi" w:hAnsiTheme="majorBidi" w:cstheme="majorBidi"/>
          <w:szCs w:val="24"/>
          <w:lang w:val="fr-CH"/>
        </w:rPr>
      </w:pPr>
      <w:proofErr w:type="gramStart"/>
      <w:r>
        <w:rPr>
          <w:rFonts w:asciiTheme="majorBidi" w:hAnsiTheme="majorBidi" w:cstheme="majorBidi"/>
          <w:szCs w:val="24"/>
          <w:lang w:val="fr-CH"/>
        </w:rPr>
        <w:t>considérant</w:t>
      </w:r>
      <w:proofErr w:type="gramEnd"/>
    </w:p>
    <w:p w14:paraId="7220C2ED" w14:textId="77777777" w:rsidR="007A2D7A" w:rsidRDefault="007A2D7A" w:rsidP="007A2D7A">
      <w:pPr>
        <w:jc w:val="both"/>
        <w:rPr>
          <w:rFonts w:asciiTheme="majorBidi" w:hAnsiTheme="majorBidi" w:cstheme="majorBidi"/>
          <w:szCs w:val="24"/>
          <w:lang w:val="fr-CH"/>
        </w:rPr>
      </w:pPr>
      <w:r>
        <w:rPr>
          <w:rFonts w:asciiTheme="majorBidi" w:hAnsiTheme="majorBidi" w:cstheme="majorBidi"/>
          <w:i/>
          <w:iCs/>
          <w:szCs w:val="24"/>
          <w:lang w:val="fr-CH"/>
        </w:rPr>
        <w:t>a)</w:t>
      </w:r>
      <w:r>
        <w:rPr>
          <w:rFonts w:asciiTheme="majorBidi" w:hAnsiTheme="majorBidi" w:cstheme="majorBidi"/>
          <w:szCs w:val="24"/>
          <w:lang w:val="fr-CH"/>
        </w:rPr>
        <w:tab/>
        <w:t xml:space="preserve">que tous les services de radiodiffusion numérique, ainsi que d'autres systèmes de transmission numérique dans les deux sens, devront avoir une interface logicielle par exemple, des interfaces de programmation d'application (API) et que cela offrira des avantages considérables au plan des similarités et de </w:t>
      </w:r>
      <w:proofErr w:type="gramStart"/>
      <w:r>
        <w:rPr>
          <w:rFonts w:asciiTheme="majorBidi" w:hAnsiTheme="majorBidi" w:cstheme="majorBidi"/>
          <w:szCs w:val="24"/>
          <w:lang w:val="fr-CH"/>
        </w:rPr>
        <w:t>l'interopérabilité;</w:t>
      </w:r>
      <w:proofErr w:type="gramEnd"/>
    </w:p>
    <w:p w14:paraId="6DE2ECEA" w14:textId="77777777" w:rsidR="007A2D7A" w:rsidRDefault="007A2D7A" w:rsidP="007A2D7A">
      <w:pPr>
        <w:jc w:val="both"/>
        <w:rPr>
          <w:rFonts w:asciiTheme="majorBidi" w:hAnsiTheme="majorBidi" w:cstheme="majorBidi"/>
          <w:szCs w:val="24"/>
          <w:lang w:val="fr-CH"/>
        </w:rPr>
      </w:pPr>
      <w:r>
        <w:rPr>
          <w:rFonts w:asciiTheme="majorBidi" w:hAnsiTheme="majorBidi" w:cstheme="majorBidi"/>
          <w:i/>
          <w:iCs/>
          <w:szCs w:val="24"/>
          <w:lang w:val="fr-CH"/>
        </w:rPr>
        <w:t>b)</w:t>
      </w:r>
      <w:r>
        <w:rPr>
          <w:rFonts w:asciiTheme="majorBidi" w:hAnsiTheme="majorBidi" w:cstheme="majorBidi"/>
          <w:szCs w:val="24"/>
          <w:lang w:val="fr-CH"/>
        </w:rPr>
        <w:tab/>
        <w:t>que l'UIT-R et l'UIT-T ont mené des travaux sur les services interactifs, y compris ceux offerts par les systèmes intégrés de radiodiffusion et large bande (IBB</w:t>
      </w:r>
      <w:proofErr w:type="gramStart"/>
      <w:r>
        <w:rPr>
          <w:rFonts w:asciiTheme="majorBidi" w:hAnsiTheme="majorBidi" w:cstheme="majorBidi"/>
          <w:szCs w:val="24"/>
          <w:lang w:val="fr-CH"/>
        </w:rPr>
        <w:t>);</w:t>
      </w:r>
      <w:proofErr w:type="gramEnd"/>
    </w:p>
    <w:p w14:paraId="35A7BFB9" w14:textId="77777777" w:rsidR="007A2D7A" w:rsidRDefault="007A2D7A" w:rsidP="007A2D7A">
      <w:pPr>
        <w:jc w:val="both"/>
        <w:rPr>
          <w:rFonts w:asciiTheme="majorBidi" w:hAnsiTheme="majorBidi" w:cstheme="majorBidi"/>
          <w:szCs w:val="24"/>
          <w:lang w:val="fr-CH"/>
        </w:rPr>
      </w:pPr>
      <w:r>
        <w:rPr>
          <w:rFonts w:asciiTheme="majorBidi" w:eastAsia="MS Mincho" w:hAnsiTheme="majorBidi" w:cstheme="majorBidi"/>
          <w:i/>
          <w:iCs/>
          <w:szCs w:val="24"/>
          <w:lang w:val="fr-CH" w:eastAsia="ja-JP"/>
        </w:rPr>
        <w:t>c</w:t>
      </w:r>
      <w:r>
        <w:rPr>
          <w:rFonts w:asciiTheme="majorBidi" w:eastAsia="MS Mincho" w:hAnsiTheme="majorBidi" w:cstheme="majorBidi"/>
          <w:i/>
          <w:iCs/>
          <w:szCs w:val="24"/>
          <w:lang w:val="fr-CH"/>
        </w:rPr>
        <w:t>)</w:t>
      </w:r>
      <w:r>
        <w:rPr>
          <w:rFonts w:asciiTheme="majorBidi" w:eastAsia="MS Mincho" w:hAnsiTheme="majorBidi" w:cstheme="majorBidi"/>
          <w:szCs w:val="24"/>
          <w:lang w:val="fr-CH"/>
        </w:rPr>
        <w:tab/>
      </w:r>
      <w:r>
        <w:rPr>
          <w:rFonts w:asciiTheme="majorBidi" w:eastAsia="MS Mincho" w:hAnsiTheme="majorBidi" w:cstheme="majorBidi"/>
          <w:szCs w:val="24"/>
          <w:lang w:val="fr-CH" w:eastAsia="ja-JP"/>
        </w:rPr>
        <w:t xml:space="preserve">que divers programmes multimédias </w:t>
      </w:r>
      <w:r>
        <w:rPr>
          <w:rFonts w:asciiTheme="majorBidi" w:eastAsia="MS Mincho" w:hAnsiTheme="majorBidi" w:cstheme="majorBidi"/>
          <w:szCs w:val="24"/>
          <w:lang w:val="fr-CH"/>
        </w:rPr>
        <w:t xml:space="preserve">sont diffusés par des réseaux de radiodiffusion et large bande de Terre, par satellite et </w:t>
      </w:r>
      <w:proofErr w:type="gramStart"/>
      <w:r>
        <w:rPr>
          <w:rFonts w:asciiTheme="majorBidi" w:eastAsia="MS Mincho" w:hAnsiTheme="majorBidi" w:cstheme="majorBidi"/>
          <w:szCs w:val="24"/>
          <w:lang w:val="fr-CH"/>
        </w:rPr>
        <w:t>câblés</w:t>
      </w:r>
      <w:r>
        <w:rPr>
          <w:rFonts w:asciiTheme="majorBidi" w:eastAsia="MS Mincho" w:hAnsiTheme="majorBidi" w:cstheme="majorBidi"/>
          <w:szCs w:val="24"/>
          <w:lang w:val="fr-CH" w:eastAsia="ja-JP"/>
        </w:rPr>
        <w:t>;</w:t>
      </w:r>
      <w:proofErr w:type="gramEnd"/>
    </w:p>
    <w:p w14:paraId="7F72F9A4" w14:textId="77777777" w:rsidR="007A2D7A" w:rsidRDefault="007A2D7A" w:rsidP="007A2D7A">
      <w:pPr>
        <w:jc w:val="both"/>
        <w:rPr>
          <w:rFonts w:asciiTheme="majorBidi" w:hAnsiTheme="majorBidi" w:cstheme="majorBidi"/>
          <w:szCs w:val="24"/>
          <w:lang w:val="fr-CH"/>
        </w:rPr>
      </w:pPr>
      <w:r>
        <w:rPr>
          <w:rFonts w:asciiTheme="majorBidi" w:hAnsiTheme="majorBidi" w:cstheme="majorBidi"/>
          <w:i/>
          <w:iCs/>
          <w:szCs w:val="24"/>
          <w:lang w:val="fr-CH"/>
        </w:rPr>
        <w:t>d)</w:t>
      </w:r>
      <w:r>
        <w:rPr>
          <w:rFonts w:asciiTheme="majorBidi" w:hAnsiTheme="majorBidi" w:cstheme="majorBidi"/>
          <w:szCs w:val="24"/>
          <w:lang w:val="fr-CH"/>
        </w:rPr>
        <w:tab/>
        <w:t xml:space="preserve">que des applications multimédias associant images, son, images fixes, textes, données XML, éléments graphiques, etc., ont été mises au point dans les domaines des technologies de l'information et de la </w:t>
      </w:r>
      <w:proofErr w:type="gramStart"/>
      <w:r>
        <w:rPr>
          <w:rFonts w:asciiTheme="majorBidi" w:hAnsiTheme="majorBidi" w:cstheme="majorBidi"/>
          <w:szCs w:val="24"/>
          <w:lang w:val="fr-CH"/>
        </w:rPr>
        <w:t>communication;</w:t>
      </w:r>
      <w:proofErr w:type="gramEnd"/>
    </w:p>
    <w:p w14:paraId="78DFF5D2" w14:textId="77777777" w:rsidR="007A2D7A" w:rsidRDefault="007A2D7A" w:rsidP="007A2D7A">
      <w:pPr>
        <w:jc w:val="both"/>
        <w:rPr>
          <w:rFonts w:asciiTheme="majorBidi" w:hAnsiTheme="majorBidi" w:cstheme="majorBidi"/>
          <w:szCs w:val="24"/>
          <w:lang w:val="fr-CH"/>
        </w:rPr>
      </w:pPr>
      <w:r>
        <w:rPr>
          <w:rFonts w:asciiTheme="majorBidi" w:hAnsiTheme="majorBidi" w:cstheme="majorBidi"/>
          <w:i/>
          <w:iCs/>
          <w:szCs w:val="24"/>
          <w:lang w:val="fr-CH"/>
        </w:rPr>
        <w:t>e)</w:t>
      </w:r>
      <w:r>
        <w:rPr>
          <w:rFonts w:asciiTheme="majorBidi" w:hAnsiTheme="majorBidi" w:cstheme="majorBidi"/>
          <w:szCs w:val="24"/>
          <w:lang w:val="fr-CH"/>
        </w:rPr>
        <w:tab/>
        <w:t>qu'il serait souhaitable d'harmoniser les formats d'application pour les contenus et environnements entre radiodiffusion et services web, à l'échelle internationale,</w:t>
      </w:r>
    </w:p>
    <w:p w14:paraId="42E67333" w14:textId="77777777" w:rsidR="007A2D7A" w:rsidRDefault="007A2D7A" w:rsidP="007A2D7A">
      <w:pPr>
        <w:pStyle w:val="Call"/>
        <w:jc w:val="both"/>
        <w:rPr>
          <w:rFonts w:asciiTheme="majorBidi" w:hAnsiTheme="majorBidi" w:cstheme="majorBidi"/>
          <w:szCs w:val="24"/>
          <w:lang w:val="fr-CH"/>
        </w:rPr>
      </w:pPr>
      <w:proofErr w:type="gramStart"/>
      <w:r>
        <w:rPr>
          <w:rFonts w:asciiTheme="majorBidi" w:hAnsiTheme="majorBidi" w:cstheme="majorBidi"/>
          <w:szCs w:val="24"/>
          <w:lang w:val="fr-CH"/>
        </w:rPr>
        <w:t>notant</w:t>
      </w:r>
      <w:proofErr w:type="gramEnd"/>
    </w:p>
    <w:p w14:paraId="1DDE3363" w14:textId="77777777" w:rsidR="007A2D7A" w:rsidRDefault="007A2D7A" w:rsidP="007A2D7A">
      <w:pPr>
        <w:jc w:val="both"/>
        <w:rPr>
          <w:rFonts w:asciiTheme="majorBidi" w:hAnsiTheme="majorBidi" w:cstheme="majorBidi"/>
          <w:szCs w:val="24"/>
          <w:lang w:val="fr-CH"/>
        </w:rPr>
      </w:pPr>
      <w:r>
        <w:rPr>
          <w:rFonts w:asciiTheme="majorBidi" w:hAnsiTheme="majorBidi" w:cstheme="majorBidi"/>
          <w:i/>
          <w:iCs/>
          <w:szCs w:val="24"/>
          <w:lang w:val="fr-CH"/>
        </w:rPr>
        <w:t>a)</w:t>
      </w:r>
      <w:r>
        <w:rPr>
          <w:rFonts w:asciiTheme="majorBidi" w:hAnsiTheme="majorBidi" w:cstheme="majorBidi"/>
          <w:szCs w:val="24"/>
          <w:lang w:val="fr-CH"/>
        </w:rPr>
        <w:tab/>
        <w:t xml:space="preserve">la généralisation de la radiodiffusion numérique pour les services </w:t>
      </w:r>
      <w:proofErr w:type="gramStart"/>
      <w:r>
        <w:rPr>
          <w:rFonts w:asciiTheme="majorBidi" w:hAnsiTheme="majorBidi" w:cstheme="majorBidi"/>
          <w:szCs w:val="24"/>
          <w:lang w:val="fr-CH"/>
        </w:rPr>
        <w:t>multimédias;</w:t>
      </w:r>
      <w:proofErr w:type="gramEnd"/>
    </w:p>
    <w:p w14:paraId="706617DB" w14:textId="77777777" w:rsidR="007A2D7A" w:rsidRDefault="007A2D7A" w:rsidP="007A2D7A">
      <w:pPr>
        <w:jc w:val="both"/>
        <w:rPr>
          <w:rFonts w:asciiTheme="majorBidi" w:hAnsiTheme="majorBidi" w:cstheme="majorBidi"/>
          <w:szCs w:val="24"/>
          <w:lang w:val="fr-CH"/>
        </w:rPr>
      </w:pPr>
      <w:r>
        <w:rPr>
          <w:rFonts w:asciiTheme="majorBidi" w:hAnsiTheme="majorBidi" w:cstheme="majorBidi"/>
          <w:i/>
          <w:iCs/>
          <w:szCs w:val="24"/>
          <w:lang w:val="fr-CH"/>
        </w:rPr>
        <w:t>b)</w:t>
      </w:r>
      <w:r>
        <w:rPr>
          <w:rFonts w:asciiTheme="majorBidi" w:hAnsiTheme="majorBidi" w:cstheme="majorBidi"/>
          <w:szCs w:val="24"/>
          <w:lang w:val="fr-CH"/>
        </w:rPr>
        <w:tab/>
        <w:t>l'utilisation, dans beaucoup de pays, de services de données multiples,</w:t>
      </w:r>
    </w:p>
    <w:p w14:paraId="17AE23EC" w14:textId="77777777" w:rsidR="007A2D7A" w:rsidRDefault="007A2D7A" w:rsidP="007A2D7A">
      <w:pPr>
        <w:pStyle w:val="call0"/>
        <w:jc w:val="both"/>
        <w:rPr>
          <w:rFonts w:asciiTheme="majorBidi" w:hAnsiTheme="majorBidi" w:cstheme="majorBidi"/>
          <w:szCs w:val="24"/>
          <w:lang w:val="fr-CH"/>
        </w:rPr>
      </w:pPr>
      <w:proofErr w:type="gramStart"/>
      <w:r>
        <w:rPr>
          <w:rFonts w:asciiTheme="majorBidi" w:hAnsiTheme="majorBidi" w:cstheme="majorBidi"/>
          <w:szCs w:val="24"/>
          <w:lang w:val="fr-CH"/>
        </w:rPr>
        <w:t>décide</w:t>
      </w:r>
      <w:proofErr w:type="gramEnd"/>
      <w:r>
        <w:rPr>
          <w:rFonts w:asciiTheme="majorBidi" w:hAnsiTheme="majorBidi" w:cstheme="majorBidi"/>
          <w:szCs w:val="24"/>
          <w:lang w:val="fr-CH"/>
        </w:rPr>
        <w:t xml:space="preserve"> </w:t>
      </w:r>
      <w:r>
        <w:rPr>
          <w:rFonts w:asciiTheme="majorBidi" w:hAnsiTheme="majorBidi" w:cstheme="majorBidi"/>
          <w:i w:val="0"/>
          <w:iCs/>
          <w:szCs w:val="24"/>
          <w:lang w:val="fr-CH"/>
        </w:rPr>
        <w:t>de mettre à l'étude les questions suivantes</w:t>
      </w:r>
    </w:p>
    <w:p w14:paraId="0EA4D5DA" w14:textId="77777777" w:rsidR="007A2D7A" w:rsidRDefault="007A2D7A" w:rsidP="007A2D7A">
      <w:pPr>
        <w:jc w:val="both"/>
        <w:rPr>
          <w:rFonts w:asciiTheme="majorBidi" w:hAnsiTheme="majorBidi" w:cstheme="majorBidi"/>
          <w:szCs w:val="24"/>
          <w:lang w:val="fr-CH"/>
        </w:rPr>
      </w:pPr>
      <w:r>
        <w:rPr>
          <w:rFonts w:asciiTheme="majorBidi" w:hAnsiTheme="majorBidi" w:cstheme="majorBidi"/>
          <w:szCs w:val="24"/>
          <w:lang w:val="fr-CH"/>
        </w:rPr>
        <w:t>1</w:t>
      </w:r>
      <w:r>
        <w:rPr>
          <w:rFonts w:asciiTheme="majorBidi" w:hAnsiTheme="majorBidi" w:cstheme="majorBidi"/>
          <w:szCs w:val="24"/>
          <w:lang w:val="fr-CH"/>
        </w:rPr>
        <w:tab/>
        <w:t xml:space="preserve">Quelle(s) structure(s) de données est (sont) la (les) mieux adaptée(s) pour acheminer des informations multimédias à destination de récepteurs de radiodiffusion numérique et/ou </w:t>
      </w:r>
      <w:proofErr w:type="gramStart"/>
      <w:r>
        <w:rPr>
          <w:rFonts w:asciiTheme="majorBidi" w:hAnsiTheme="majorBidi" w:cstheme="majorBidi"/>
          <w:szCs w:val="24"/>
          <w:lang w:val="fr-CH"/>
        </w:rPr>
        <w:t>IBB?</w:t>
      </w:r>
      <w:proofErr w:type="gramEnd"/>
    </w:p>
    <w:p w14:paraId="64ACB9C0" w14:textId="77777777" w:rsidR="007A2D7A" w:rsidRDefault="007A2D7A" w:rsidP="007A2D7A">
      <w:pPr>
        <w:jc w:val="both"/>
        <w:rPr>
          <w:rFonts w:asciiTheme="majorBidi" w:hAnsiTheme="majorBidi" w:cstheme="majorBidi"/>
          <w:szCs w:val="24"/>
          <w:lang w:val="fr-CH"/>
        </w:rPr>
      </w:pPr>
      <w:r>
        <w:rPr>
          <w:rFonts w:asciiTheme="majorBidi" w:hAnsiTheme="majorBidi" w:cstheme="majorBidi"/>
          <w:szCs w:val="24"/>
          <w:lang w:val="fr-CH"/>
        </w:rPr>
        <w:t>2</w:t>
      </w:r>
      <w:r>
        <w:rPr>
          <w:rFonts w:asciiTheme="majorBidi" w:hAnsiTheme="majorBidi" w:cstheme="majorBidi"/>
          <w:szCs w:val="24"/>
          <w:lang w:val="fr-CH"/>
        </w:rPr>
        <w:tab/>
        <w:t xml:space="preserve">Quelles interfaces API devraient être spécifiées pour les applications multimédias sur des plates-formes de radiodiffusion et/ou </w:t>
      </w:r>
      <w:proofErr w:type="gramStart"/>
      <w:r>
        <w:rPr>
          <w:rFonts w:asciiTheme="majorBidi" w:hAnsiTheme="majorBidi" w:cstheme="majorBidi"/>
          <w:szCs w:val="24"/>
          <w:lang w:val="fr-CH"/>
        </w:rPr>
        <w:t>IBB?</w:t>
      </w:r>
      <w:proofErr w:type="gramEnd"/>
    </w:p>
    <w:p w14:paraId="515EE55F" w14:textId="77777777" w:rsidR="007A2D7A" w:rsidRDefault="007A2D7A" w:rsidP="007A2D7A">
      <w:pPr>
        <w:jc w:val="both"/>
        <w:rPr>
          <w:rFonts w:asciiTheme="majorBidi" w:hAnsiTheme="majorBidi" w:cstheme="majorBidi"/>
          <w:szCs w:val="24"/>
          <w:lang w:val="fr-CH"/>
        </w:rPr>
      </w:pPr>
      <w:r>
        <w:rPr>
          <w:rFonts w:asciiTheme="majorBidi" w:hAnsiTheme="majorBidi" w:cstheme="majorBidi"/>
          <w:szCs w:val="24"/>
          <w:lang w:val="fr-CH"/>
        </w:rPr>
        <w:t>3</w:t>
      </w:r>
      <w:r>
        <w:rPr>
          <w:rFonts w:asciiTheme="majorBidi" w:hAnsiTheme="majorBidi" w:cstheme="majorBidi"/>
          <w:szCs w:val="24"/>
          <w:lang w:val="fr-CH"/>
        </w:rPr>
        <w:tab/>
      </w:r>
      <w:r>
        <w:rPr>
          <w:rFonts w:asciiTheme="majorBidi" w:eastAsia="MS Mincho" w:hAnsiTheme="majorBidi" w:cstheme="majorBidi"/>
          <w:szCs w:val="24"/>
          <w:lang w:val="fr-CH"/>
        </w:rPr>
        <w:t>Comment peut-on assurer la compatibilité entre les applications de divers systèmes </w:t>
      </w:r>
      <w:proofErr w:type="gramStart"/>
      <w:r>
        <w:rPr>
          <w:rFonts w:asciiTheme="majorBidi" w:eastAsia="MS Mincho" w:hAnsiTheme="majorBidi" w:cstheme="majorBidi"/>
          <w:szCs w:val="24"/>
          <w:lang w:val="fr-CH"/>
        </w:rPr>
        <w:t>IBB?</w:t>
      </w:r>
      <w:proofErr w:type="gramEnd"/>
    </w:p>
    <w:p w14:paraId="4092598F" w14:textId="77777777" w:rsidR="007A2D7A" w:rsidRDefault="007A2D7A" w:rsidP="007A2D7A">
      <w:pPr>
        <w:jc w:val="both"/>
        <w:rPr>
          <w:rFonts w:asciiTheme="majorBidi" w:hAnsiTheme="majorBidi" w:cstheme="majorBidi"/>
          <w:szCs w:val="24"/>
          <w:lang w:val="fr-CH"/>
        </w:rPr>
      </w:pPr>
      <w:r>
        <w:rPr>
          <w:rFonts w:asciiTheme="majorBidi" w:hAnsiTheme="majorBidi" w:cstheme="majorBidi"/>
          <w:szCs w:val="24"/>
          <w:lang w:val="fr-CH"/>
        </w:rPr>
        <w:t>4</w:t>
      </w:r>
      <w:r>
        <w:rPr>
          <w:rFonts w:asciiTheme="majorBidi" w:hAnsiTheme="majorBidi" w:cstheme="majorBidi"/>
          <w:szCs w:val="24"/>
          <w:lang w:val="fr-CH"/>
        </w:rPr>
        <w:tab/>
        <w:t xml:space="preserve">Quelles dispositions devraient être prises pour étendre le noyau commun des API aux nouvelles plates-formes multimédias existantes et à </w:t>
      </w:r>
      <w:proofErr w:type="gramStart"/>
      <w:r>
        <w:rPr>
          <w:rFonts w:asciiTheme="majorBidi" w:hAnsiTheme="majorBidi" w:cstheme="majorBidi"/>
          <w:szCs w:val="24"/>
          <w:lang w:val="fr-CH"/>
        </w:rPr>
        <w:t>venir?</w:t>
      </w:r>
      <w:proofErr w:type="gramEnd"/>
    </w:p>
    <w:p w14:paraId="498299F1" w14:textId="77777777" w:rsidR="007A2D7A" w:rsidRDefault="007A2D7A" w:rsidP="007A2D7A">
      <w:pPr>
        <w:jc w:val="both"/>
        <w:rPr>
          <w:rFonts w:asciiTheme="majorBidi" w:hAnsiTheme="majorBidi" w:cstheme="majorBidi"/>
          <w:szCs w:val="24"/>
          <w:lang w:val="fr-CH"/>
        </w:rPr>
      </w:pPr>
      <w:r>
        <w:rPr>
          <w:rFonts w:asciiTheme="majorBidi" w:hAnsiTheme="majorBidi" w:cstheme="majorBidi"/>
          <w:szCs w:val="24"/>
          <w:lang w:val="fr-CH"/>
        </w:rPr>
        <w:t>5</w:t>
      </w:r>
      <w:r>
        <w:rPr>
          <w:rFonts w:asciiTheme="majorBidi" w:hAnsiTheme="majorBidi" w:cstheme="majorBidi"/>
          <w:szCs w:val="24"/>
          <w:lang w:val="fr-CH"/>
        </w:rPr>
        <w:tab/>
        <w:t xml:space="preserve">Quel noyau commun pour les API devraient utiliser les radiodiffuseurs et les fournisseurs de contenu pour la production et l'échange de contenu </w:t>
      </w:r>
      <w:proofErr w:type="gramStart"/>
      <w:r>
        <w:rPr>
          <w:rFonts w:asciiTheme="majorBidi" w:hAnsiTheme="majorBidi" w:cstheme="majorBidi"/>
          <w:szCs w:val="24"/>
          <w:lang w:val="fr-CH"/>
        </w:rPr>
        <w:t>multimédia?</w:t>
      </w:r>
      <w:proofErr w:type="gramEnd"/>
    </w:p>
    <w:p w14:paraId="325887F8" w14:textId="77777777" w:rsidR="007A2D7A" w:rsidRDefault="007A2D7A" w:rsidP="007A2D7A">
      <w:pPr>
        <w:pStyle w:val="Call"/>
        <w:jc w:val="both"/>
        <w:rPr>
          <w:rFonts w:asciiTheme="majorBidi" w:hAnsiTheme="majorBidi" w:cstheme="majorBidi"/>
          <w:szCs w:val="24"/>
          <w:lang w:val="fr-CH"/>
        </w:rPr>
      </w:pPr>
      <w:proofErr w:type="gramStart"/>
      <w:r>
        <w:rPr>
          <w:rFonts w:asciiTheme="majorBidi" w:hAnsiTheme="majorBidi" w:cstheme="majorBidi"/>
          <w:szCs w:val="24"/>
          <w:lang w:val="fr-CH"/>
        </w:rPr>
        <w:lastRenderedPageBreak/>
        <w:t>décide</w:t>
      </w:r>
      <w:proofErr w:type="gramEnd"/>
      <w:r>
        <w:rPr>
          <w:rFonts w:asciiTheme="majorBidi" w:hAnsiTheme="majorBidi" w:cstheme="majorBidi"/>
          <w:szCs w:val="24"/>
          <w:lang w:val="fr-CH"/>
        </w:rPr>
        <w:t xml:space="preserve"> en outre</w:t>
      </w:r>
    </w:p>
    <w:p w14:paraId="096511A2" w14:textId="77777777" w:rsidR="007A2D7A" w:rsidRDefault="007A2D7A" w:rsidP="007A2D7A">
      <w:pPr>
        <w:jc w:val="both"/>
        <w:rPr>
          <w:rFonts w:asciiTheme="majorBidi" w:hAnsiTheme="majorBidi" w:cstheme="majorBidi"/>
          <w:szCs w:val="24"/>
          <w:lang w:val="fr-CH"/>
        </w:rPr>
      </w:pPr>
      <w:r>
        <w:rPr>
          <w:rFonts w:asciiTheme="majorBidi" w:hAnsiTheme="majorBidi" w:cstheme="majorBidi"/>
          <w:szCs w:val="24"/>
          <w:lang w:val="fr-CH"/>
        </w:rPr>
        <w:t>1</w:t>
      </w:r>
      <w:r>
        <w:rPr>
          <w:rFonts w:asciiTheme="majorBidi" w:hAnsiTheme="majorBidi" w:cstheme="majorBidi"/>
          <w:szCs w:val="24"/>
          <w:lang w:val="fr-CH"/>
        </w:rPr>
        <w:tab/>
        <w:t xml:space="preserve">que les résultats des études ci-dessus devraient être inclus dans un ou plusieurs Rapports et/ou </w:t>
      </w:r>
      <w:proofErr w:type="gramStart"/>
      <w:r>
        <w:rPr>
          <w:rFonts w:asciiTheme="majorBidi" w:hAnsiTheme="majorBidi" w:cstheme="majorBidi"/>
          <w:szCs w:val="24"/>
          <w:lang w:val="fr-CH"/>
        </w:rPr>
        <w:t>Recommandations;</w:t>
      </w:r>
      <w:proofErr w:type="gramEnd"/>
    </w:p>
    <w:p w14:paraId="056233D8" w14:textId="77777777" w:rsidR="007A2D7A" w:rsidRDefault="007A2D7A" w:rsidP="007A2D7A">
      <w:pPr>
        <w:jc w:val="both"/>
        <w:rPr>
          <w:rFonts w:asciiTheme="majorBidi" w:hAnsiTheme="majorBidi" w:cstheme="majorBidi"/>
          <w:szCs w:val="24"/>
          <w:lang w:val="fr-CH"/>
        </w:rPr>
      </w:pPr>
      <w:r>
        <w:rPr>
          <w:rFonts w:asciiTheme="majorBidi" w:hAnsiTheme="majorBidi" w:cstheme="majorBidi"/>
          <w:szCs w:val="24"/>
          <w:lang w:val="fr-CH"/>
        </w:rPr>
        <w:t>2</w:t>
      </w:r>
      <w:r>
        <w:rPr>
          <w:rFonts w:asciiTheme="majorBidi" w:hAnsiTheme="majorBidi" w:cstheme="majorBidi"/>
          <w:szCs w:val="24"/>
          <w:lang w:val="fr-CH"/>
        </w:rPr>
        <w:tab/>
        <w:t>que les études indiquées ci</w:t>
      </w:r>
      <w:r>
        <w:rPr>
          <w:rFonts w:asciiTheme="majorBidi" w:hAnsiTheme="majorBidi" w:cstheme="majorBidi"/>
          <w:szCs w:val="24"/>
          <w:lang w:val="fr-CH"/>
        </w:rPr>
        <w:noBreakHyphen/>
        <w:t>dessus devraient être terminées d'ici à 2027.</w:t>
      </w:r>
    </w:p>
    <w:p w14:paraId="6F83AD42" w14:textId="1C91C9DB" w:rsidR="00BA3F70" w:rsidRPr="007A2D7A" w:rsidRDefault="007A2D7A" w:rsidP="007A2D7A">
      <w:pPr>
        <w:spacing w:before="360"/>
        <w:jc w:val="both"/>
        <w:rPr>
          <w:rFonts w:ascii="Calibri" w:hAnsi="Calibri" w:cs="Calibri"/>
          <w:szCs w:val="22"/>
          <w:lang w:val="en-US"/>
        </w:rPr>
      </w:pPr>
      <w:proofErr w:type="gramStart"/>
      <w:r>
        <w:rPr>
          <w:rFonts w:asciiTheme="majorBidi" w:hAnsiTheme="majorBidi" w:cstheme="majorBidi"/>
          <w:szCs w:val="24"/>
          <w:lang w:val="fr-CH"/>
        </w:rPr>
        <w:t>Catégorie:</w:t>
      </w:r>
      <w:proofErr w:type="gramEnd"/>
      <w:r>
        <w:rPr>
          <w:rFonts w:asciiTheme="majorBidi" w:hAnsiTheme="majorBidi" w:cstheme="majorBidi"/>
          <w:szCs w:val="24"/>
          <w:lang w:val="fr-CH"/>
        </w:rPr>
        <w:t xml:space="preserve"> S2</w:t>
      </w:r>
    </w:p>
    <w:sectPr w:rsidR="00BA3F70" w:rsidRPr="007A2D7A"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72898591" w14:textId="77777777" w:rsidR="007A2D7A" w:rsidRDefault="007A2D7A" w:rsidP="007A2D7A">
      <w:pPr>
        <w:pStyle w:val="FootnoteText"/>
        <w:rPr>
          <w:rFonts w:asciiTheme="majorBidi" w:hAnsiTheme="majorBidi" w:cstheme="majorBidi"/>
          <w:szCs w:val="24"/>
          <w:lang w:val="fr-FR"/>
        </w:rPr>
      </w:pPr>
      <w:r>
        <w:rPr>
          <w:rStyle w:val="FootnoteReference"/>
          <w:rFonts w:asciiTheme="minorHAnsi" w:hAnsiTheme="minorHAnsi" w:cstheme="minorHAnsi"/>
          <w:lang w:val="fr-FR"/>
        </w:rPr>
        <w:t>*</w:t>
      </w:r>
      <w:r>
        <w:rPr>
          <w:rFonts w:asciiTheme="minorHAnsi" w:hAnsiTheme="minorHAnsi" w:cstheme="minorHAnsi"/>
          <w:lang w:val="fr-FR"/>
        </w:rPr>
        <w:t xml:space="preserve"> </w:t>
      </w:r>
      <w:r>
        <w:rPr>
          <w:rFonts w:asciiTheme="minorHAnsi" w:hAnsiTheme="minorHAnsi" w:cstheme="minorHAnsi"/>
          <w:lang w:val="fr-FR"/>
        </w:rPr>
        <w:tab/>
      </w:r>
      <w:r>
        <w:rPr>
          <w:rFonts w:asciiTheme="majorBidi" w:hAnsiTheme="majorBidi" w:cstheme="majorBidi"/>
          <w:szCs w:val="24"/>
          <w:lang w:val="fr-CH"/>
        </w:rPr>
        <w:t>Remplace la Question UIT-R 13/6.</w:t>
      </w:r>
    </w:p>
  </w:footnote>
  <w:footnote w:id="2">
    <w:p w14:paraId="20D5F21B" w14:textId="77777777" w:rsidR="007A2D7A" w:rsidRDefault="007A2D7A" w:rsidP="007A2D7A">
      <w:pPr>
        <w:pStyle w:val="FootnoteText"/>
        <w:ind w:left="255" w:hanging="255"/>
        <w:jc w:val="both"/>
        <w:rPr>
          <w:rFonts w:ascii="Calibri" w:hAnsi="Calibri" w:cs="Calibri"/>
          <w:szCs w:val="28"/>
          <w:lang w:val="fr-FR"/>
        </w:rPr>
      </w:pPr>
      <w:r>
        <w:rPr>
          <w:rStyle w:val="FootnoteReference"/>
        </w:rPr>
        <w:footnoteRef/>
      </w:r>
      <w:r>
        <w:rPr>
          <w:lang w:val="fr-FR"/>
        </w:rPr>
        <w:t xml:space="preserve"> </w:t>
      </w:r>
      <w:r>
        <w:rPr>
          <w:lang w:val="fr-FR"/>
        </w:rPr>
        <w:tab/>
      </w:r>
      <w:bookmarkStart w:id="0" w:name="_Hlk138256676"/>
      <w:r>
        <w:rPr>
          <w:rFonts w:asciiTheme="majorBidi" w:hAnsiTheme="majorBidi" w:cstheme="majorBidi"/>
          <w:szCs w:val="32"/>
          <w:lang w:val="fr-CH"/>
        </w:rPr>
        <w:t>En 2023, la Commission d'études 6 des radiocommunications a repoussé la date d'achèvement des études au titre de cette Question.</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7623D1"/>
    <w:rsid w:val="007A2D7A"/>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locked/>
    <w:rsid w:val="007A2D7A"/>
    <w:rPr>
      <w:rFonts w:ascii="Times New Roman" w:hAnsi="Times New Roman"/>
      <w:sz w:val="24"/>
      <w:lang w:val="en-GB" w:eastAsia="en-US"/>
    </w:rPr>
  </w:style>
  <w:style w:type="paragraph" w:customStyle="1" w:styleId="call0">
    <w:name w:val="call"/>
    <w:basedOn w:val="Normal"/>
    <w:next w:val="Normal"/>
    <w:rsid w:val="007A2D7A"/>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03966">
      <w:bodyDiv w:val="1"/>
      <w:marLeft w:val="0"/>
      <w:marRight w:val="0"/>
      <w:marTop w:val="0"/>
      <w:marBottom w:val="0"/>
      <w:divBdr>
        <w:top w:val="none" w:sz="0" w:space="0" w:color="auto"/>
        <w:left w:val="none" w:sz="0" w:space="0" w:color="auto"/>
        <w:bottom w:val="none" w:sz="0" w:space="0" w:color="auto"/>
        <w:right w:val="none" w:sz="0" w:space="0" w:color="auto"/>
      </w:divBdr>
    </w:div>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337</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Limousin</dc:creator>
  <cp:lastModifiedBy>BRSGD</cp:lastModifiedBy>
  <cp:revision>3</cp:revision>
  <cp:lastPrinted>2008-02-21T14:04:00Z</cp:lastPrinted>
  <dcterms:created xsi:type="dcterms:W3CDTF">2023-09-20T12:35:00Z</dcterms:created>
  <dcterms:modified xsi:type="dcterms:W3CDTF">2023-09-20T12:35:00Z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