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85D2" w14:textId="77777777" w:rsidR="003E7639" w:rsidRPr="003E7639" w:rsidRDefault="003E7639" w:rsidP="003E7639">
      <w:pPr>
        <w:pStyle w:val="Title2"/>
        <w:rPr>
          <w:rtl/>
          <w:lang w:val="en-US" w:bidi="ar-EG"/>
        </w:rPr>
      </w:pPr>
      <w:r w:rsidRPr="003E7639">
        <w:rPr>
          <w:rFonts w:hint="cs"/>
          <w:sz w:val="24"/>
          <w:szCs w:val="32"/>
          <w:rtl/>
          <w:lang w:val="en-US" w:bidi="ar-EG"/>
        </w:rPr>
        <w:t xml:space="preserve">المسألة </w:t>
      </w:r>
      <w:r w:rsidR="005B4149" w:rsidRPr="005B4149">
        <w:rPr>
          <w:rStyle w:val="FootnoteReference"/>
          <w:rtl/>
          <w:lang w:val="en-US" w:bidi="ar-EG"/>
        </w:rPr>
        <w:footnoteReference w:customMarkFollows="1" w:id="1"/>
        <w:sym w:font="Symbol" w:char="F02A"/>
      </w:r>
      <w:r w:rsidRPr="003E7639">
        <w:rPr>
          <w:sz w:val="24"/>
          <w:szCs w:val="32"/>
          <w:lang w:val="en-US" w:bidi="ar-EG"/>
        </w:rPr>
        <w:t>ITU-R 126-1/6</w:t>
      </w:r>
    </w:p>
    <w:p w14:paraId="46CCB21D" w14:textId="77777777" w:rsidR="003E7639" w:rsidRPr="003E7639" w:rsidRDefault="003E7639" w:rsidP="003E7639">
      <w:pPr>
        <w:keepNext/>
        <w:keepLines/>
        <w:spacing w:before="240" w:after="240"/>
        <w:jc w:val="center"/>
        <w:rPr>
          <w:rFonts w:ascii="Times New Roman Bold" w:hAnsi="Times New Roman Bold"/>
          <w:b/>
          <w:szCs w:val="40"/>
          <w:rtl/>
          <w:lang w:val="en-US" w:bidi="ar-EG"/>
        </w:rPr>
      </w:pPr>
      <w:r w:rsidRPr="003E7639">
        <w:rPr>
          <w:rFonts w:ascii="Times New Roman Bold" w:hAnsi="Times New Roman Bold" w:hint="cs"/>
          <w:b/>
          <w:bCs/>
          <w:szCs w:val="40"/>
          <w:rtl/>
          <w:lang w:val="en-US" w:bidi="ar-EG"/>
        </w:rPr>
        <w:t xml:space="preserve">ممارسات التشغيل </w:t>
      </w:r>
      <w:proofErr w:type="spellStart"/>
      <w:r w:rsidRPr="003E7639">
        <w:rPr>
          <w:rFonts w:ascii="Times New Roman Bold" w:hAnsi="Times New Roman Bold" w:hint="cs"/>
          <w:b/>
          <w:bCs/>
          <w:szCs w:val="40"/>
          <w:rtl/>
          <w:lang w:val="en-US" w:bidi="ar-EG"/>
        </w:rPr>
        <w:t>الموصى</w:t>
      </w:r>
      <w:proofErr w:type="spellEnd"/>
      <w:r w:rsidRPr="003E7639">
        <w:rPr>
          <w:rFonts w:ascii="Times New Roman Bold" w:hAnsi="Times New Roman Bold" w:hint="cs"/>
          <w:b/>
          <w:bCs/>
          <w:szCs w:val="40"/>
          <w:rtl/>
          <w:lang w:val="en-US" w:bidi="ar-EG"/>
        </w:rPr>
        <w:t xml:space="preserve"> بها من أجل تهيئة</w:t>
      </w:r>
      <w:r w:rsidRPr="003E7639">
        <w:rPr>
          <w:rFonts w:asciiTheme="majorBidi" w:hAnsiTheme="majorBidi" w:cstheme="majorBidi"/>
          <w:b/>
          <w:bCs/>
          <w:position w:val="6"/>
          <w:sz w:val="20"/>
          <w:szCs w:val="20"/>
          <w:rtl/>
          <w:lang w:val="en-US" w:bidi="ar-EG"/>
        </w:rPr>
        <w:footnoteReference w:customMarkFollows="1" w:id="2"/>
        <w:t>1</w:t>
      </w:r>
      <w:r w:rsidRPr="003E7639">
        <w:rPr>
          <w:rFonts w:ascii="Times New Roman Bold" w:hAnsi="Times New Roman Bold" w:hint="cs"/>
          <w:b/>
          <w:bCs/>
          <w:szCs w:val="40"/>
          <w:rtl/>
          <w:lang w:val="en-US" w:bidi="ar-EG"/>
        </w:rPr>
        <w:t xml:space="preserve"> المواد </w:t>
      </w:r>
      <w:proofErr w:type="spellStart"/>
      <w:r w:rsidRPr="003E7639">
        <w:rPr>
          <w:rFonts w:ascii="Times New Roman Bold" w:hAnsi="Times New Roman Bold" w:hint="cs"/>
          <w:b/>
          <w:bCs/>
          <w:szCs w:val="40"/>
          <w:rtl/>
          <w:lang w:val="en-US" w:bidi="ar-EG"/>
        </w:rPr>
        <w:t>البرنامجية</w:t>
      </w:r>
      <w:proofErr w:type="spellEnd"/>
      <w:r w:rsidRPr="003E7639">
        <w:rPr>
          <w:rFonts w:ascii="Times New Roman Bold" w:hAnsi="Times New Roman Bold" w:hint="cs"/>
          <w:b/>
          <w:bCs/>
          <w:szCs w:val="40"/>
          <w:rtl/>
          <w:lang w:val="en-US" w:bidi="ar-EG"/>
        </w:rPr>
        <w:t xml:space="preserve"> التلفزيونية</w:t>
      </w:r>
      <w:r w:rsidRPr="003E7639">
        <w:rPr>
          <w:rFonts w:ascii="Times New Roman Bold" w:hAnsi="Times New Roman Bold" w:hint="cs"/>
          <w:b/>
          <w:bCs/>
          <w:szCs w:val="40"/>
          <w:rtl/>
          <w:lang w:val="en-US" w:bidi="ar-EG"/>
        </w:rPr>
        <w:br/>
        <w:t>للتطبيقات الإذاعية عند مستويات مختلفة لنوعية الصور وأحجام</w:t>
      </w:r>
      <w:r w:rsidRPr="003E7639">
        <w:rPr>
          <w:rFonts w:ascii="Times New Roman Bold" w:hAnsi="Times New Roman Bold" w:hint="cs"/>
          <w:b/>
          <w:bCs/>
          <w:szCs w:val="40"/>
          <w:rtl/>
          <w:lang w:val="en-US" w:bidi="ar-EG"/>
        </w:rPr>
        <w:br/>
        <w:t xml:space="preserve">مختلفة لشاشات العرض ونسب </w:t>
      </w:r>
      <w:proofErr w:type="spellStart"/>
      <w:r w:rsidRPr="003E7639">
        <w:rPr>
          <w:rFonts w:ascii="Times New Roman Bold" w:hAnsi="Times New Roman Bold" w:hint="cs"/>
          <w:b/>
          <w:bCs/>
          <w:szCs w:val="40"/>
          <w:rtl/>
          <w:lang w:val="en-US" w:bidi="ar-EG"/>
        </w:rPr>
        <w:t>باعية</w:t>
      </w:r>
      <w:proofErr w:type="spellEnd"/>
      <w:r w:rsidRPr="003E7639">
        <w:rPr>
          <w:rFonts w:ascii="Times New Roman Bold" w:hAnsi="Times New Roman Bold" w:hint="cs"/>
          <w:b/>
          <w:bCs/>
          <w:szCs w:val="40"/>
          <w:rtl/>
          <w:lang w:val="en-US" w:bidi="ar-EG"/>
        </w:rPr>
        <w:t xml:space="preserve"> مختلفة</w:t>
      </w:r>
    </w:p>
    <w:p w14:paraId="35D9E0CC" w14:textId="77777777" w:rsidR="003E7639" w:rsidRPr="003E7639" w:rsidRDefault="003E7639" w:rsidP="003E7639">
      <w:pPr>
        <w:tabs>
          <w:tab w:val="left" w:pos="3879"/>
          <w:tab w:val="right" w:pos="9639"/>
        </w:tabs>
        <w:spacing w:before="240" w:after="240"/>
        <w:jc w:val="right"/>
        <w:rPr>
          <w:lang w:val="fr-FR"/>
        </w:rPr>
      </w:pPr>
      <w:r w:rsidRPr="003E7639">
        <w:rPr>
          <w:lang w:val="fr-FR"/>
        </w:rPr>
        <w:tab/>
        <w:t>(</w:t>
      </w:r>
      <w:r w:rsidRPr="00D52A16">
        <w:rPr>
          <w:lang w:val="fr-FR"/>
        </w:rPr>
        <w:t>2011-</w:t>
      </w:r>
      <w:r w:rsidRPr="003E7639">
        <w:rPr>
          <w:lang w:val="fr-FR"/>
        </w:rPr>
        <w:t>2007)</w:t>
      </w:r>
    </w:p>
    <w:p w14:paraId="0291B8EC" w14:textId="77777777" w:rsidR="003E7639" w:rsidRPr="003E7639" w:rsidRDefault="003E7639" w:rsidP="003E7639">
      <w:pPr>
        <w:spacing w:before="360"/>
        <w:rPr>
          <w:rtl/>
        </w:rPr>
      </w:pPr>
      <w:r w:rsidRPr="003E7639">
        <w:rPr>
          <w:rFonts w:hint="cs"/>
          <w:rtl/>
        </w:rPr>
        <w:t>إن جمعية الاتصالات الراديوية في الاتحاد الدولي للاتصالات،</w:t>
      </w:r>
    </w:p>
    <w:p w14:paraId="2B6FDBCD" w14:textId="77777777" w:rsidR="003E7639" w:rsidRPr="003E7639" w:rsidRDefault="003E7639" w:rsidP="003E7639">
      <w:pPr>
        <w:keepNext/>
        <w:keepLines/>
        <w:spacing w:before="160"/>
        <w:ind w:left="794"/>
        <w:rPr>
          <w:iCs/>
          <w:rtl/>
          <w:lang w:bidi="ar-EG"/>
        </w:rPr>
      </w:pPr>
      <w:r w:rsidRPr="003E7639">
        <w:rPr>
          <w:rFonts w:hint="cs"/>
          <w:iCs/>
          <w:rtl/>
          <w:lang w:bidi="ar-EG"/>
        </w:rPr>
        <w:t>إذ تأخذ في اعتبارها</w:t>
      </w:r>
    </w:p>
    <w:p w14:paraId="7D500570" w14:textId="77777777" w:rsidR="003E7639" w:rsidRPr="003E7639" w:rsidRDefault="003E7639" w:rsidP="003E7639">
      <w:pPr>
        <w:rPr>
          <w:rtl/>
        </w:rPr>
      </w:pPr>
      <w:r w:rsidRPr="00E91FC2">
        <w:rPr>
          <w:rFonts w:hint="cs"/>
          <w:i/>
          <w:iCs/>
          <w:rtl/>
        </w:rPr>
        <w:t xml:space="preserve"> </w:t>
      </w:r>
      <w:proofErr w:type="gramStart"/>
      <w:r w:rsidRPr="00E91FC2">
        <w:rPr>
          <w:rFonts w:hint="cs"/>
          <w:i/>
          <w:iCs/>
          <w:rtl/>
        </w:rPr>
        <w:t>أ )</w:t>
      </w:r>
      <w:proofErr w:type="gramEnd"/>
      <w:r w:rsidRPr="003E7639">
        <w:rPr>
          <w:rtl/>
        </w:rPr>
        <w:tab/>
      </w:r>
      <w:r w:rsidRPr="003E7639">
        <w:rPr>
          <w:rFonts w:hint="cs"/>
          <w:rtl/>
        </w:rPr>
        <w:t xml:space="preserve">أن أعداداً متزايدة من هيئات الإذاعة تحتاج حالياً تهيئة المواد </w:t>
      </w:r>
      <w:proofErr w:type="spellStart"/>
      <w:r w:rsidRPr="003E7639">
        <w:rPr>
          <w:rFonts w:hint="cs"/>
          <w:rtl/>
        </w:rPr>
        <w:t>البرنامجية</w:t>
      </w:r>
      <w:proofErr w:type="spellEnd"/>
      <w:r w:rsidRPr="003E7639">
        <w:rPr>
          <w:rFonts w:hint="cs"/>
          <w:rtl/>
        </w:rPr>
        <w:t xml:space="preserve"> التلفزيونية لكي توائم تطبيقات إذاعية مختلفة عند مستويات من نوعية الصورة</w:t>
      </w:r>
      <w:r w:rsidRPr="003E7639">
        <w:rPr>
          <w:rFonts w:hint="cs"/>
          <w:b/>
          <w:rtl/>
          <w:lang w:val="en-US" w:bidi="ar-EG"/>
        </w:rPr>
        <w:t xml:space="preserve"> وأحجام مختلفة لشاشات العرض ونسب </w:t>
      </w:r>
      <w:proofErr w:type="spellStart"/>
      <w:r w:rsidRPr="003E7639">
        <w:rPr>
          <w:rFonts w:hint="cs"/>
          <w:b/>
          <w:rtl/>
          <w:lang w:val="en-US" w:bidi="ar-EG"/>
        </w:rPr>
        <w:t>باعية</w:t>
      </w:r>
      <w:proofErr w:type="spellEnd"/>
      <w:r w:rsidRPr="003E7639">
        <w:rPr>
          <w:rFonts w:hint="cs"/>
          <w:b/>
          <w:rtl/>
          <w:lang w:val="en-US" w:bidi="ar-EG"/>
        </w:rPr>
        <w:t xml:space="preserve"> مختلفة</w:t>
      </w:r>
      <w:r w:rsidRPr="003E7639">
        <w:rPr>
          <w:rFonts w:hint="cs"/>
          <w:rtl/>
        </w:rPr>
        <w:t>؛</w:t>
      </w:r>
    </w:p>
    <w:p w14:paraId="01ED92DA" w14:textId="77777777" w:rsidR="003E7639" w:rsidRPr="003E7639" w:rsidRDefault="003E7639" w:rsidP="003E7639">
      <w:pPr>
        <w:rPr>
          <w:rtl/>
        </w:rPr>
      </w:pPr>
      <w:r w:rsidRPr="00E91FC2">
        <w:rPr>
          <w:rFonts w:hint="cs"/>
          <w:i/>
          <w:iCs/>
          <w:rtl/>
        </w:rPr>
        <w:t>ب)</w:t>
      </w:r>
      <w:r w:rsidRPr="003E7639">
        <w:rPr>
          <w:rtl/>
        </w:rPr>
        <w:tab/>
      </w:r>
      <w:r w:rsidRPr="003E7639">
        <w:rPr>
          <w:rFonts w:hint="cs"/>
          <w:rtl/>
        </w:rPr>
        <w:t xml:space="preserve">أن المعالجة التي ستجرى للإشارات </w:t>
      </w:r>
      <w:proofErr w:type="spellStart"/>
      <w:r w:rsidRPr="003E7639">
        <w:rPr>
          <w:rFonts w:hint="cs"/>
          <w:rtl/>
        </w:rPr>
        <w:t>البرنامجية</w:t>
      </w:r>
      <w:proofErr w:type="spellEnd"/>
      <w:r w:rsidRPr="003E7639">
        <w:rPr>
          <w:rFonts w:hint="cs"/>
          <w:rtl/>
        </w:rPr>
        <w:t xml:space="preserve"> الأصلية من أجل تهيئتها لتطبيقات إذاعية متنوعة عند مستويات مختلفة من نوعية الصورة </w:t>
      </w:r>
      <w:r w:rsidRPr="003E7639">
        <w:rPr>
          <w:rFonts w:hint="cs"/>
          <w:b/>
          <w:rtl/>
          <w:lang w:val="en-US" w:bidi="ar-EG"/>
        </w:rPr>
        <w:t xml:space="preserve">وأحجام مختلفة لشاشات العرض ونسب </w:t>
      </w:r>
      <w:proofErr w:type="spellStart"/>
      <w:r w:rsidRPr="003E7639">
        <w:rPr>
          <w:rFonts w:hint="cs"/>
          <w:b/>
          <w:rtl/>
          <w:lang w:val="en-US" w:bidi="ar-EG"/>
        </w:rPr>
        <w:t>باعية</w:t>
      </w:r>
      <w:proofErr w:type="spellEnd"/>
      <w:r w:rsidRPr="003E7639">
        <w:rPr>
          <w:rFonts w:hint="cs"/>
          <w:b/>
          <w:rtl/>
          <w:lang w:val="en-US" w:bidi="ar-EG"/>
        </w:rPr>
        <w:t xml:space="preserve"> مختلفة</w:t>
      </w:r>
      <w:r w:rsidRPr="003E7639">
        <w:rPr>
          <w:rFonts w:hint="cs"/>
          <w:rtl/>
        </w:rPr>
        <w:t xml:space="preserve"> تعتمد على استبانة الصور التي يمكن أن توفرها هذه التطبيقات للمستعمل النهائي، وعلى بيئة</w:t>
      </w:r>
      <w:r w:rsidRPr="003E7639">
        <w:rPr>
          <w:rFonts w:hint="eastAsia"/>
          <w:rtl/>
          <w:lang w:val="en-US" w:bidi="ar-EG"/>
        </w:rPr>
        <w:t> </w:t>
      </w:r>
      <w:r w:rsidRPr="003E7639">
        <w:rPr>
          <w:rFonts w:hint="cs"/>
          <w:rtl/>
        </w:rPr>
        <w:t>رؤيتها،</w:t>
      </w:r>
    </w:p>
    <w:p w14:paraId="12275DBC" w14:textId="77777777" w:rsidR="003E7639" w:rsidRPr="003E7639" w:rsidRDefault="003E7639" w:rsidP="003E7639">
      <w:pPr>
        <w:keepNext/>
        <w:keepLines/>
        <w:spacing w:before="160"/>
        <w:ind w:left="794"/>
        <w:rPr>
          <w:iCs/>
          <w:rtl/>
          <w:lang w:bidi="ar-EG"/>
        </w:rPr>
      </w:pPr>
      <w:r w:rsidRPr="003E7639">
        <w:rPr>
          <w:rFonts w:hint="cs"/>
          <w:iCs/>
          <w:rtl/>
          <w:lang w:bidi="ar-EG"/>
        </w:rPr>
        <w:t xml:space="preserve">تقرر </w:t>
      </w:r>
      <w:r w:rsidRPr="003E7639">
        <w:rPr>
          <w:rFonts w:hint="cs"/>
          <w:i/>
          <w:rtl/>
          <w:lang w:bidi="ar-EG"/>
        </w:rPr>
        <w:t>دراسة المسائل التالية</w:t>
      </w:r>
    </w:p>
    <w:p w14:paraId="0B43B30B" w14:textId="77777777" w:rsidR="003E7639" w:rsidRPr="003E7639" w:rsidRDefault="003E7639" w:rsidP="003E7639">
      <w:pPr>
        <w:rPr>
          <w:rtl/>
          <w:lang w:val="en-US" w:bidi="ar-EG"/>
        </w:rPr>
      </w:pPr>
      <w:r w:rsidRPr="003E7639">
        <w:rPr>
          <w:lang w:val="en-US"/>
        </w:rPr>
        <w:t>1</w:t>
      </w:r>
      <w:r w:rsidRPr="003E7639">
        <w:rPr>
          <w:rtl/>
          <w:lang w:val="en-US" w:bidi="ar-EG"/>
        </w:rPr>
        <w:tab/>
      </w:r>
      <w:r w:rsidRPr="003E7639">
        <w:rPr>
          <w:rFonts w:hint="cs"/>
          <w:rtl/>
          <w:lang w:val="en-US" w:bidi="ar-EG"/>
        </w:rPr>
        <w:t xml:space="preserve">ما هي القيود المتصلة بتهيئة التطبيقات الإذاعية التلفزيونية عند المستويات المختلفة من نوعية الصورة وأحجام مختلفة لشاشات العرض ونسب </w:t>
      </w:r>
      <w:proofErr w:type="spellStart"/>
      <w:r w:rsidRPr="003E7639">
        <w:rPr>
          <w:rFonts w:hint="cs"/>
          <w:rtl/>
          <w:lang w:val="en-US" w:bidi="ar-EG"/>
        </w:rPr>
        <w:t>باعية</w:t>
      </w:r>
      <w:proofErr w:type="spellEnd"/>
      <w:r w:rsidRPr="003E7639">
        <w:rPr>
          <w:rFonts w:hint="cs"/>
          <w:rtl/>
          <w:lang w:val="en-US" w:bidi="ar-EG"/>
        </w:rPr>
        <w:t xml:space="preserve"> مختلفة، بما في ذلك أنظمة المعلومات الرقمية </w:t>
      </w:r>
      <w:proofErr w:type="spellStart"/>
      <w:r w:rsidRPr="003E7639">
        <w:rPr>
          <w:rFonts w:hint="cs"/>
          <w:rtl/>
          <w:lang w:val="en-US" w:bidi="ar-EG"/>
        </w:rPr>
        <w:t>الفيديوية</w:t>
      </w:r>
      <w:proofErr w:type="spellEnd"/>
      <w:r w:rsidRPr="003E7639">
        <w:rPr>
          <w:rFonts w:hint="cs"/>
          <w:rtl/>
          <w:lang w:val="en-US" w:bidi="ar-EG"/>
        </w:rPr>
        <w:t xml:space="preserve"> متعددة الوسائط لأغراض المشاهدة الجماعية وداخل المباني وخارجها، مثلاً من حيث نوعية الصور المعروضة وبيئة</w:t>
      </w:r>
      <w:r w:rsidRPr="003E7639">
        <w:rPr>
          <w:rFonts w:hint="eastAsia"/>
          <w:rtl/>
          <w:lang w:val="en-US" w:bidi="ar-EG"/>
        </w:rPr>
        <w:t> </w:t>
      </w:r>
      <w:r w:rsidRPr="003E7639">
        <w:rPr>
          <w:rFonts w:hint="cs"/>
          <w:rtl/>
          <w:lang w:val="en-US" w:bidi="ar-EG"/>
        </w:rPr>
        <w:t>العرض؟</w:t>
      </w:r>
    </w:p>
    <w:p w14:paraId="3F386AE3" w14:textId="77777777" w:rsidR="003E7639" w:rsidRPr="003E7639" w:rsidRDefault="003E7639" w:rsidP="003E7639">
      <w:pPr>
        <w:rPr>
          <w:rtl/>
          <w:lang w:val="en-US" w:bidi="ar-EG"/>
        </w:rPr>
      </w:pPr>
      <w:r w:rsidRPr="003E7639">
        <w:rPr>
          <w:lang w:val="en-US" w:bidi="ar-EG"/>
        </w:rPr>
        <w:t>2</w:t>
      </w:r>
      <w:r w:rsidRPr="003E7639">
        <w:rPr>
          <w:rtl/>
          <w:lang w:val="en-US" w:bidi="ar-EG"/>
        </w:rPr>
        <w:tab/>
      </w:r>
      <w:r w:rsidRPr="003E7639">
        <w:rPr>
          <w:rFonts w:hint="cs"/>
          <w:rtl/>
          <w:lang w:val="en-US" w:bidi="ar-EG"/>
        </w:rPr>
        <w:t xml:space="preserve">ما هي التدابير التي يمكن التوصية بها لدى هيئات الإذاعة من أجل تهيئة إنتاجها التلفزيوني للتطبيقات الإذاعية عند مستويات مختلفة من نوعية الصورة وأحجام مختلفة لشاشات العرض ونسب </w:t>
      </w:r>
      <w:proofErr w:type="spellStart"/>
      <w:r w:rsidRPr="003E7639">
        <w:rPr>
          <w:rFonts w:hint="cs"/>
          <w:rtl/>
          <w:lang w:val="en-US" w:bidi="ar-EG"/>
        </w:rPr>
        <w:t>باعية</w:t>
      </w:r>
      <w:proofErr w:type="spellEnd"/>
      <w:r w:rsidRPr="003E7639">
        <w:rPr>
          <w:rFonts w:hint="cs"/>
          <w:rtl/>
          <w:lang w:val="en-US" w:bidi="ar-EG"/>
        </w:rPr>
        <w:t xml:space="preserve"> مختلفة في إطار القيود المفروضة، من أجل تعظيم نوعية الصورة في البرامج</w:t>
      </w:r>
      <w:r w:rsidRPr="003E7639">
        <w:rPr>
          <w:rFonts w:hint="eastAsia"/>
          <w:rtl/>
          <w:lang w:val="en-US" w:bidi="ar-EG"/>
        </w:rPr>
        <w:t> </w:t>
      </w:r>
      <w:r w:rsidRPr="003E7639">
        <w:rPr>
          <w:rFonts w:hint="cs"/>
          <w:rtl/>
          <w:lang w:val="en-US" w:bidi="ar-EG"/>
        </w:rPr>
        <w:t>المقدمة؟</w:t>
      </w:r>
    </w:p>
    <w:p w14:paraId="726961A6" w14:textId="77777777" w:rsidR="003E7639" w:rsidRPr="003E7639" w:rsidRDefault="003E7639" w:rsidP="003E7639">
      <w:pPr>
        <w:keepNext/>
        <w:keepLines/>
        <w:spacing w:before="160"/>
        <w:ind w:left="794"/>
        <w:rPr>
          <w:iCs/>
          <w:rtl/>
          <w:lang w:bidi="ar-EG"/>
        </w:rPr>
      </w:pPr>
      <w:r w:rsidRPr="003E7639">
        <w:rPr>
          <w:rFonts w:hint="cs"/>
          <w:iCs/>
          <w:rtl/>
          <w:lang w:bidi="ar-EG"/>
        </w:rPr>
        <w:t>تقرر كذلك</w:t>
      </w:r>
    </w:p>
    <w:p w14:paraId="4FD41FAE" w14:textId="77777777" w:rsidR="003E7639" w:rsidRPr="003E7639" w:rsidRDefault="003E7639" w:rsidP="003E7639">
      <w:pPr>
        <w:rPr>
          <w:rtl/>
          <w:lang w:val="en-US" w:bidi="ar-EG"/>
        </w:rPr>
      </w:pPr>
      <w:r w:rsidRPr="003E7639">
        <w:rPr>
          <w:lang w:val="en-US" w:bidi="ar-EG"/>
        </w:rPr>
        <w:t>1</w:t>
      </w:r>
      <w:r w:rsidRPr="003E7639">
        <w:rPr>
          <w:rtl/>
          <w:lang w:val="en-US" w:bidi="ar-EG"/>
        </w:rPr>
        <w:tab/>
      </w:r>
      <w:r w:rsidRPr="003E7639">
        <w:rPr>
          <w:rFonts w:hint="cs"/>
          <w:rtl/>
          <w:lang w:val="en-US" w:bidi="ar-EG"/>
        </w:rPr>
        <w:t>إدراج النتائج التي تسفر عنها الدراسات المشار إليها أعلاه في التوصية (التوصيات) و/أو التقرير (التقارير)، من أجل تغطية مختلف التطبيقات</w:t>
      </w:r>
      <w:r w:rsidRPr="003E7639">
        <w:rPr>
          <w:rFonts w:hint="eastAsia"/>
          <w:rtl/>
          <w:lang w:val="en-US" w:bidi="ar-EG"/>
        </w:rPr>
        <w:t> </w:t>
      </w:r>
      <w:proofErr w:type="gramStart"/>
      <w:r w:rsidRPr="003E7639">
        <w:rPr>
          <w:rFonts w:hint="cs"/>
          <w:rtl/>
          <w:lang w:val="en-US" w:bidi="ar-EG"/>
        </w:rPr>
        <w:t>الإذاعية؛</w:t>
      </w:r>
      <w:proofErr w:type="gramEnd"/>
    </w:p>
    <w:p w14:paraId="17D03227" w14:textId="41C2F8B2" w:rsidR="003E7639" w:rsidRPr="003E7639" w:rsidRDefault="003E7639" w:rsidP="005B4149">
      <w:pPr>
        <w:rPr>
          <w:rtl/>
          <w:lang w:val="en-US" w:bidi="ar-EG"/>
        </w:rPr>
      </w:pPr>
      <w:r w:rsidRPr="003E7639">
        <w:rPr>
          <w:lang w:val="en-US" w:bidi="ar-EG"/>
        </w:rPr>
        <w:t>2</w:t>
      </w:r>
      <w:r w:rsidRPr="003E7639">
        <w:rPr>
          <w:rtl/>
          <w:lang w:val="en-US" w:bidi="ar-EG"/>
        </w:rPr>
        <w:tab/>
      </w:r>
      <w:r w:rsidRPr="003E7639">
        <w:rPr>
          <w:rFonts w:hint="cs"/>
          <w:rtl/>
          <w:lang w:val="en-US" w:bidi="ar-EG"/>
        </w:rPr>
        <w:t xml:space="preserve">استكمال الدراسات المشار إليها أعلاه بحلول عام </w:t>
      </w:r>
      <w:r w:rsidR="00642112">
        <w:rPr>
          <w:lang w:val="en-US" w:bidi="ar-EG"/>
        </w:rPr>
        <w:t>202</w:t>
      </w:r>
      <w:r w:rsidR="00D52A16">
        <w:rPr>
          <w:lang w:val="en-US" w:bidi="ar-EG"/>
        </w:rPr>
        <w:t>7</w:t>
      </w:r>
      <w:r w:rsidRPr="003E7639">
        <w:rPr>
          <w:rFonts w:hint="cs"/>
          <w:rtl/>
          <w:lang w:val="en-US" w:bidi="ar-EG"/>
        </w:rPr>
        <w:t>.</w:t>
      </w:r>
    </w:p>
    <w:p w14:paraId="662A7504" w14:textId="388E8409" w:rsidR="003E7639" w:rsidRPr="003E7639" w:rsidRDefault="003E7639" w:rsidP="00D44DB2">
      <w:pPr>
        <w:rPr>
          <w:lang w:val="en-US" w:bidi="ar-EG"/>
        </w:rPr>
      </w:pPr>
      <w:r w:rsidRPr="003E7639">
        <w:rPr>
          <w:rFonts w:hint="cs"/>
          <w:rtl/>
          <w:lang w:bidi="ar-EG"/>
        </w:rPr>
        <w:t>الفئة:</w:t>
      </w:r>
      <w:r w:rsidRPr="003E7639">
        <w:rPr>
          <w:rFonts w:hint="cs"/>
          <w:rtl/>
          <w:lang w:bidi="ar-EG"/>
        </w:rPr>
        <w:tab/>
      </w:r>
      <w:r w:rsidRPr="003E7639">
        <w:rPr>
          <w:lang w:val="en-US" w:bidi="ar-EG"/>
        </w:rPr>
        <w:t>S2</w:t>
      </w:r>
    </w:p>
    <w:sectPr w:rsidR="003E7639" w:rsidRPr="003E7639" w:rsidSect="00710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7" w:h="16834" w:code="9"/>
      <w:pgMar w:top="1418" w:right="1134" w:bottom="1134" w:left="1134" w:header="720" w:footer="567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E055" w14:textId="77777777" w:rsidR="00E91FC2" w:rsidRDefault="00E91FC2">
      <w:r>
        <w:separator/>
      </w:r>
    </w:p>
  </w:endnote>
  <w:endnote w:type="continuationSeparator" w:id="0">
    <w:p w14:paraId="2067E81E" w14:textId="77777777" w:rsidR="00E91FC2" w:rsidRDefault="00E9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AA8C" w14:textId="77777777" w:rsidR="00337750" w:rsidRDefault="00337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BE0F" w14:textId="77777777" w:rsidR="00E91FC2" w:rsidRPr="00B0317A" w:rsidRDefault="0095759F" w:rsidP="00B0317A">
    <w:pPr>
      <w:pStyle w:val="Footer"/>
      <w:jc w:val="right"/>
    </w:pPr>
    <w:fldSimple w:instr=" FILENAME  \p  \* MERGEFORMAT ">
      <w:r w:rsidR="00E91FC2">
        <w:t>M:\BRSGD\TEXT2011\SG06\001Rev3a.docx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F6AA" w14:textId="77777777" w:rsidR="00E91FC2" w:rsidRPr="00337750" w:rsidRDefault="00E91FC2" w:rsidP="00337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4E6C" w14:textId="77777777" w:rsidR="00E91FC2" w:rsidRDefault="00E91FC2" w:rsidP="00433BC7">
      <w:pPr>
        <w:spacing w:before="80" w:line="168" w:lineRule="auto"/>
      </w:pPr>
      <w:r>
        <w:separator/>
      </w:r>
    </w:p>
  </w:footnote>
  <w:footnote w:type="continuationSeparator" w:id="0">
    <w:p w14:paraId="5E0F0B51" w14:textId="77777777" w:rsidR="00E91FC2" w:rsidRDefault="00E91FC2">
      <w:r>
        <w:continuationSeparator/>
      </w:r>
    </w:p>
  </w:footnote>
  <w:footnote w:id="1">
    <w:p w14:paraId="34FCD711" w14:textId="77B97471" w:rsidR="005B4149" w:rsidRPr="005B4149" w:rsidRDefault="005B4149">
      <w:pPr>
        <w:pStyle w:val="FootnoteText"/>
        <w:rPr>
          <w:lang w:val="en-US"/>
        </w:rPr>
      </w:pPr>
      <w:r w:rsidRPr="005B4149">
        <w:rPr>
          <w:rStyle w:val="FootnoteReference"/>
          <w:rtl/>
        </w:rPr>
        <w:sym w:font="Symbol" w:char="F02A"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قامت لجنة الدراسات 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للاتصالات الراديوية في عام </w:t>
      </w:r>
      <w:r>
        <w:rPr>
          <w:lang w:bidi="ar-EG"/>
        </w:rPr>
        <w:t>20</w:t>
      </w:r>
      <w:r w:rsidR="0095759F">
        <w:rPr>
          <w:lang w:bidi="ar-EG"/>
        </w:rPr>
        <w:t>23</w:t>
      </w:r>
      <w:r>
        <w:rPr>
          <w:rFonts w:hint="cs"/>
          <w:rtl/>
          <w:lang w:bidi="ar-EG"/>
        </w:rPr>
        <w:t xml:space="preserve"> بتمديد تاريخ إنجاز الدراسات المتعلقة بهذه المسألة.</w:t>
      </w:r>
    </w:p>
  </w:footnote>
  <w:footnote w:id="2">
    <w:p w14:paraId="62D382E3" w14:textId="77777777" w:rsidR="00E91FC2" w:rsidRPr="00DB40AD" w:rsidRDefault="00E91FC2" w:rsidP="003E7639">
      <w:pPr>
        <w:pStyle w:val="FootnoteText"/>
        <w:tabs>
          <w:tab w:val="left" w:pos="284"/>
        </w:tabs>
        <w:spacing w:before="120"/>
        <w:ind w:left="0" w:firstLine="0"/>
        <w:rPr>
          <w:lang w:bidi="ar-EG"/>
        </w:rPr>
      </w:pPr>
      <w:r w:rsidRPr="003B51E2">
        <w:rPr>
          <w:rStyle w:val="FootnoteReference"/>
        </w:rPr>
        <w:t>1</w:t>
      </w:r>
      <w:r w:rsidRPr="00DB40AD">
        <w:rPr>
          <w:rFonts w:hint="cs"/>
          <w:rtl/>
          <w:lang w:bidi="ar-EG"/>
        </w:rPr>
        <w:tab/>
        <w:t xml:space="preserve">تستخدم كلمة "تهيئة" في هذا النص للتعبير عن عمليات لاحقة للتجهيز لازمة من أجل تكييف المواد </w:t>
      </w:r>
      <w:proofErr w:type="spellStart"/>
      <w:r w:rsidRPr="00DB40AD">
        <w:rPr>
          <w:rFonts w:hint="cs"/>
          <w:rtl/>
          <w:lang w:bidi="ar-EG"/>
        </w:rPr>
        <w:t>البرنامجية</w:t>
      </w:r>
      <w:proofErr w:type="spellEnd"/>
      <w:r w:rsidRPr="00DB40AD">
        <w:rPr>
          <w:rFonts w:hint="cs"/>
          <w:rtl/>
          <w:lang w:bidi="ar-EG"/>
        </w:rPr>
        <w:t xml:space="preserve"> لكي تقدم من خلال تطبيقات إذاعية مختلفة عن التطبيق الذي أنتجت من أجله أصلاً، مثلاً، من حيث استبانة الصورة وظروف مشاهدتها،</w:t>
      </w:r>
      <w:r w:rsidRPr="00DB40AD">
        <w:rPr>
          <w:rFonts w:hint="eastAsia"/>
          <w:rtl/>
          <w:lang w:val="en-US" w:bidi="ar-EG"/>
        </w:rPr>
        <w:t> </w:t>
      </w:r>
      <w:r w:rsidRPr="00DB40AD">
        <w:rPr>
          <w:rFonts w:hint="cs"/>
          <w:rtl/>
          <w:lang w:bidi="ar-EG"/>
        </w:rPr>
        <w:t>إلخ.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716" w14:textId="77777777" w:rsidR="00337750" w:rsidRDefault="00337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99E4" w14:textId="77777777" w:rsidR="00E91FC2" w:rsidRPr="008E3F42" w:rsidRDefault="00E91FC2" w:rsidP="00F71459">
    <w:pPr>
      <w:pStyle w:val="Header"/>
      <w:bidi w:val="0"/>
      <w:spacing w:after="360"/>
      <w:rPr>
        <w:sz w:val="18"/>
        <w:szCs w:val="18"/>
        <w:lang w:bidi="ar-EG"/>
      </w:rPr>
    </w:pPr>
    <w:r w:rsidRPr="008E3F42">
      <w:rPr>
        <w:sz w:val="18"/>
        <w:szCs w:val="18"/>
      </w:rPr>
      <w:t xml:space="preserve">- </w:t>
    </w:r>
    <w:r w:rsidRPr="008E3F42">
      <w:rPr>
        <w:rStyle w:val="PageNumber"/>
        <w:caps w:val="0"/>
        <w:noProof w:val="0"/>
        <w:sz w:val="18"/>
        <w:szCs w:val="18"/>
      </w:rPr>
      <w:fldChar w:fldCharType="begin"/>
    </w:r>
    <w:r w:rsidRPr="008E3F42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E3F42">
      <w:rPr>
        <w:rStyle w:val="PageNumber"/>
        <w:caps w:val="0"/>
        <w:noProof w:val="0"/>
        <w:sz w:val="18"/>
        <w:szCs w:val="18"/>
      </w:rPr>
      <w:fldChar w:fldCharType="separate"/>
    </w:r>
    <w:r w:rsidR="00EB7AAC">
      <w:rPr>
        <w:rStyle w:val="PageNumber"/>
        <w:caps w:val="0"/>
        <w:sz w:val="18"/>
        <w:szCs w:val="18"/>
      </w:rPr>
      <w:t>2</w:t>
    </w:r>
    <w:r w:rsidRPr="008E3F42">
      <w:rPr>
        <w:rStyle w:val="PageNumber"/>
        <w:caps w:val="0"/>
        <w:noProof w:val="0"/>
        <w:sz w:val="18"/>
        <w:szCs w:val="18"/>
      </w:rPr>
      <w:fldChar w:fldCharType="end"/>
    </w:r>
    <w:r w:rsidRPr="008E3F42">
      <w:rPr>
        <w:rStyle w:val="PageNumber"/>
        <w:caps w:val="0"/>
        <w:noProof w:val="0"/>
        <w:sz w:val="18"/>
        <w:szCs w:val="18"/>
      </w:rPr>
      <w:t xml:space="preserve"> -</w:t>
    </w:r>
    <w:r w:rsidRPr="008E3F42">
      <w:rPr>
        <w:sz w:val="18"/>
        <w:szCs w:val="18"/>
        <w:lang w:bidi="ar-EG"/>
      </w:rPr>
      <w:br/>
    </w:r>
    <w:r>
      <w:rPr>
        <w:sz w:val="18"/>
        <w:szCs w:val="18"/>
        <w:lang w:bidi="ar-EG"/>
      </w:rPr>
      <w:t>6</w:t>
    </w:r>
    <w:r w:rsidRPr="008E3F42">
      <w:rPr>
        <w:sz w:val="18"/>
        <w:szCs w:val="18"/>
        <w:lang w:bidi="ar-EG"/>
      </w:rPr>
      <w:t>/1-A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3808" w14:textId="77777777" w:rsidR="00337750" w:rsidRDefault="00337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DE06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63404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B980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BF0B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0084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A090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63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8E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F8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36B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8591817">
    <w:abstractNumId w:val="9"/>
  </w:num>
  <w:num w:numId="2" w16cid:durableId="2073000318">
    <w:abstractNumId w:val="9"/>
  </w:num>
  <w:num w:numId="3" w16cid:durableId="855197487">
    <w:abstractNumId w:val="9"/>
  </w:num>
  <w:num w:numId="4" w16cid:durableId="383990260">
    <w:abstractNumId w:val="11"/>
  </w:num>
  <w:num w:numId="5" w16cid:durableId="2012683945">
    <w:abstractNumId w:val="6"/>
  </w:num>
  <w:num w:numId="6" w16cid:durableId="1558709043">
    <w:abstractNumId w:val="5"/>
  </w:num>
  <w:num w:numId="7" w16cid:durableId="1018696098">
    <w:abstractNumId w:val="4"/>
  </w:num>
  <w:num w:numId="8" w16cid:durableId="2082482419">
    <w:abstractNumId w:val="8"/>
  </w:num>
  <w:num w:numId="9" w16cid:durableId="645164473">
    <w:abstractNumId w:val="3"/>
  </w:num>
  <w:num w:numId="10" w16cid:durableId="721292198">
    <w:abstractNumId w:val="2"/>
  </w:num>
  <w:num w:numId="11" w16cid:durableId="1493789181">
    <w:abstractNumId w:val="1"/>
  </w:num>
  <w:num w:numId="12" w16cid:durableId="754592149">
    <w:abstractNumId w:val="0"/>
  </w:num>
  <w:num w:numId="13" w16cid:durableId="751706870">
    <w:abstractNumId w:val="9"/>
  </w:num>
  <w:num w:numId="14" w16cid:durableId="320503211">
    <w:abstractNumId w:val="7"/>
  </w:num>
  <w:num w:numId="15" w16cid:durableId="453334630">
    <w:abstractNumId w:val="10"/>
  </w:num>
  <w:num w:numId="16" w16cid:durableId="1231232010">
    <w:abstractNumId w:val="10"/>
  </w:num>
  <w:num w:numId="17" w16cid:durableId="1383603399">
    <w:abstractNumId w:val="10"/>
  </w:num>
  <w:num w:numId="18" w16cid:durableId="1733263304">
    <w:abstractNumId w:val="10"/>
  </w:num>
  <w:num w:numId="19" w16cid:durableId="1361399695">
    <w:abstractNumId w:val="10"/>
  </w:num>
  <w:num w:numId="20" w16cid:durableId="3813710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4FC"/>
    <w:rsid w:val="00000882"/>
    <w:rsid w:val="00007809"/>
    <w:rsid w:val="000130D7"/>
    <w:rsid w:val="00015FBA"/>
    <w:rsid w:val="000354BC"/>
    <w:rsid w:val="00035CCA"/>
    <w:rsid w:val="00036187"/>
    <w:rsid w:val="00042727"/>
    <w:rsid w:val="00044F5B"/>
    <w:rsid w:val="0007014A"/>
    <w:rsid w:val="00071D7C"/>
    <w:rsid w:val="00072054"/>
    <w:rsid w:val="00073C90"/>
    <w:rsid w:val="00080F2F"/>
    <w:rsid w:val="000817A6"/>
    <w:rsid w:val="00092EE8"/>
    <w:rsid w:val="0009329C"/>
    <w:rsid w:val="000933BB"/>
    <w:rsid w:val="000958BB"/>
    <w:rsid w:val="000A61EB"/>
    <w:rsid w:val="000B1C19"/>
    <w:rsid w:val="000B73D7"/>
    <w:rsid w:val="000C1B49"/>
    <w:rsid w:val="000C7787"/>
    <w:rsid w:val="000D24E6"/>
    <w:rsid w:val="000D6F69"/>
    <w:rsid w:val="000E04EE"/>
    <w:rsid w:val="000E2D2E"/>
    <w:rsid w:val="000E72CF"/>
    <w:rsid w:val="000F4E3A"/>
    <w:rsid w:val="000F5809"/>
    <w:rsid w:val="000F69C2"/>
    <w:rsid w:val="000F6F71"/>
    <w:rsid w:val="00106428"/>
    <w:rsid w:val="0012374A"/>
    <w:rsid w:val="0013009F"/>
    <w:rsid w:val="00132883"/>
    <w:rsid w:val="00134239"/>
    <w:rsid w:val="00141FB5"/>
    <w:rsid w:val="00152AD6"/>
    <w:rsid w:val="001631BB"/>
    <w:rsid w:val="00164B17"/>
    <w:rsid w:val="00167EC2"/>
    <w:rsid w:val="00171B8B"/>
    <w:rsid w:val="00173421"/>
    <w:rsid w:val="00174E3A"/>
    <w:rsid w:val="0018070B"/>
    <w:rsid w:val="001A0080"/>
    <w:rsid w:val="001A0B78"/>
    <w:rsid w:val="001A26C8"/>
    <w:rsid w:val="001B6057"/>
    <w:rsid w:val="001C0727"/>
    <w:rsid w:val="001E0390"/>
    <w:rsid w:val="001E0C78"/>
    <w:rsid w:val="001E2177"/>
    <w:rsid w:val="001E5659"/>
    <w:rsid w:val="001E64FC"/>
    <w:rsid w:val="001E65B4"/>
    <w:rsid w:val="001F0A07"/>
    <w:rsid w:val="001F275C"/>
    <w:rsid w:val="001F2B3C"/>
    <w:rsid w:val="001F5A40"/>
    <w:rsid w:val="00202B3B"/>
    <w:rsid w:val="002056C0"/>
    <w:rsid w:val="0021174E"/>
    <w:rsid w:val="00213B92"/>
    <w:rsid w:val="00217C92"/>
    <w:rsid w:val="00222B64"/>
    <w:rsid w:val="00222DBA"/>
    <w:rsid w:val="00222E3B"/>
    <w:rsid w:val="002230BB"/>
    <w:rsid w:val="0022388D"/>
    <w:rsid w:val="00225E26"/>
    <w:rsid w:val="00237491"/>
    <w:rsid w:val="00246FD3"/>
    <w:rsid w:val="002565D8"/>
    <w:rsid w:val="0026025B"/>
    <w:rsid w:val="00261DD3"/>
    <w:rsid w:val="00264D5D"/>
    <w:rsid w:val="00270968"/>
    <w:rsid w:val="002765D0"/>
    <w:rsid w:val="00277DD0"/>
    <w:rsid w:val="002811CE"/>
    <w:rsid w:val="00287948"/>
    <w:rsid w:val="00287A2E"/>
    <w:rsid w:val="00287A5A"/>
    <w:rsid w:val="00292508"/>
    <w:rsid w:val="00293653"/>
    <w:rsid w:val="00295315"/>
    <w:rsid w:val="00295A35"/>
    <w:rsid w:val="002A0E8C"/>
    <w:rsid w:val="002B5CCC"/>
    <w:rsid w:val="002B6C3C"/>
    <w:rsid w:val="002C1B00"/>
    <w:rsid w:val="002C29DA"/>
    <w:rsid w:val="002C3A79"/>
    <w:rsid w:val="002C3F7D"/>
    <w:rsid w:val="002C5987"/>
    <w:rsid w:val="002C77B9"/>
    <w:rsid w:val="002D20BB"/>
    <w:rsid w:val="002E06B6"/>
    <w:rsid w:val="002E2C01"/>
    <w:rsid w:val="002E2FC2"/>
    <w:rsid w:val="002E40CE"/>
    <w:rsid w:val="002E622B"/>
    <w:rsid w:val="002E780F"/>
    <w:rsid w:val="00300612"/>
    <w:rsid w:val="00303517"/>
    <w:rsid w:val="0031051E"/>
    <w:rsid w:val="00312AD8"/>
    <w:rsid w:val="003155A4"/>
    <w:rsid w:val="00316A20"/>
    <w:rsid w:val="00321807"/>
    <w:rsid w:val="00326884"/>
    <w:rsid w:val="0032742A"/>
    <w:rsid w:val="00332D31"/>
    <w:rsid w:val="003332C8"/>
    <w:rsid w:val="00337750"/>
    <w:rsid w:val="00341D1E"/>
    <w:rsid w:val="00342439"/>
    <w:rsid w:val="00351505"/>
    <w:rsid w:val="00354B27"/>
    <w:rsid w:val="003559E5"/>
    <w:rsid w:val="00365E21"/>
    <w:rsid w:val="00376CDF"/>
    <w:rsid w:val="00384B64"/>
    <w:rsid w:val="00384F41"/>
    <w:rsid w:val="00385ACA"/>
    <w:rsid w:val="00387521"/>
    <w:rsid w:val="00387796"/>
    <w:rsid w:val="003921D0"/>
    <w:rsid w:val="003966A4"/>
    <w:rsid w:val="003A3CE9"/>
    <w:rsid w:val="003A5B3F"/>
    <w:rsid w:val="003A7C24"/>
    <w:rsid w:val="003B0C7E"/>
    <w:rsid w:val="003B1061"/>
    <w:rsid w:val="003B1C8C"/>
    <w:rsid w:val="003B43F6"/>
    <w:rsid w:val="003C0ED8"/>
    <w:rsid w:val="003C50DE"/>
    <w:rsid w:val="003C7F15"/>
    <w:rsid w:val="003E075A"/>
    <w:rsid w:val="003E1B93"/>
    <w:rsid w:val="003E4A2B"/>
    <w:rsid w:val="003E567D"/>
    <w:rsid w:val="003E7639"/>
    <w:rsid w:val="003F2EC0"/>
    <w:rsid w:val="003F3D78"/>
    <w:rsid w:val="00401695"/>
    <w:rsid w:val="0040264E"/>
    <w:rsid w:val="00405626"/>
    <w:rsid w:val="0041034B"/>
    <w:rsid w:val="00424463"/>
    <w:rsid w:val="00430AFC"/>
    <w:rsid w:val="00433BC7"/>
    <w:rsid w:val="00441980"/>
    <w:rsid w:val="00444F29"/>
    <w:rsid w:val="00446102"/>
    <w:rsid w:val="004501AC"/>
    <w:rsid w:val="00452B0E"/>
    <w:rsid w:val="00452D7F"/>
    <w:rsid w:val="00452F0C"/>
    <w:rsid w:val="00453268"/>
    <w:rsid w:val="0045573A"/>
    <w:rsid w:val="004612FD"/>
    <w:rsid w:val="00461CA9"/>
    <w:rsid w:val="00473573"/>
    <w:rsid w:val="00480C25"/>
    <w:rsid w:val="00481FC8"/>
    <w:rsid w:val="0048387B"/>
    <w:rsid w:val="00483CD5"/>
    <w:rsid w:val="0048690F"/>
    <w:rsid w:val="00490A7B"/>
    <w:rsid w:val="00497A74"/>
    <w:rsid w:val="004A1C1C"/>
    <w:rsid w:val="004C108F"/>
    <w:rsid w:val="004C2827"/>
    <w:rsid w:val="004C3425"/>
    <w:rsid w:val="004C5074"/>
    <w:rsid w:val="004C66D5"/>
    <w:rsid w:val="004C772A"/>
    <w:rsid w:val="004D1916"/>
    <w:rsid w:val="004D57DA"/>
    <w:rsid w:val="004D5D23"/>
    <w:rsid w:val="004D5E64"/>
    <w:rsid w:val="004E3445"/>
    <w:rsid w:val="004F0899"/>
    <w:rsid w:val="004F35A6"/>
    <w:rsid w:val="004F4A26"/>
    <w:rsid w:val="004F7E6A"/>
    <w:rsid w:val="0050102D"/>
    <w:rsid w:val="005206CE"/>
    <w:rsid w:val="00521354"/>
    <w:rsid w:val="005225AC"/>
    <w:rsid w:val="005227AC"/>
    <w:rsid w:val="00524055"/>
    <w:rsid w:val="00525205"/>
    <w:rsid w:val="0052667D"/>
    <w:rsid w:val="005273FE"/>
    <w:rsid w:val="00535738"/>
    <w:rsid w:val="00542EED"/>
    <w:rsid w:val="00544126"/>
    <w:rsid w:val="00553389"/>
    <w:rsid w:val="00560947"/>
    <w:rsid w:val="00562D96"/>
    <w:rsid w:val="00564104"/>
    <w:rsid w:val="0056432A"/>
    <w:rsid w:val="00566D98"/>
    <w:rsid w:val="00567180"/>
    <w:rsid w:val="005755DA"/>
    <w:rsid w:val="00580CEB"/>
    <w:rsid w:val="00590F10"/>
    <w:rsid w:val="005A4A5E"/>
    <w:rsid w:val="005A6709"/>
    <w:rsid w:val="005A72A3"/>
    <w:rsid w:val="005B136C"/>
    <w:rsid w:val="005B1BA4"/>
    <w:rsid w:val="005B3129"/>
    <w:rsid w:val="005B4149"/>
    <w:rsid w:val="005C25EC"/>
    <w:rsid w:val="005C2E6F"/>
    <w:rsid w:val="005C38AB"/>
    <w:rsid w:val="005C59D3"/>
    <w:rsid w:val="005D0803"/>
    <w:rsid w:val="005D38A4"/>
    <w:rsid w:val="005D5DA3"/>
    <w:rsid w:val="005D67FC"/>
    <w:rsid w:val="005E0609"/>
    <w:rsid w:val="005E1A5A"/>
    <w:rsid w:val="005E20D3"/>
    <w:rsid w:val="005E3B5F"/>
    <w:rsid w:val="005E597D"/>
    <w:rsid w:val="005F3E48"/>
    <w:rsid w:val="00614557"/>
    <w:rsid w:val="00615AEB"/>
    <w:rsid w:val="00621C60"/>
    <w:rsid w:val="00626666"/>
    <w:rsid w:val="006269FE"/>
    <w:rsid w:val="006278BB"/>
    <w:rsid w:val="00627ECF"/>
    <w:rsid w:val="00630421"/>
    <w:rsid w:val="00642112"/>
    <w:rsid w:val="006503B2"/>
    <w:rsid w:val="00651C21"/>
    <w:rsid w:val="00661E08"/>
    <w:rsid w:val="00663E23"/>
    <w:rsid w:val="0066756A"/>
    <w:rsid w:val="00670205"/>
    <w:rsid w:val="00670A30"/>
    <w:rsid w:val="00682F13"/>
    <w:rsid w:val="006869BA"/>
    <w:rsid w:val="00687869"/>
    <w:rsid w:val="006914FA"/>
    <w:rsid w:val="00694089"/>
    <w:rsid w:val="00696189"/>
    <w:rsid w:val="006A1414"/>
    <w:rsid w:val="006A3F02"/>
    <w:rsid w:val="006A46CF"/>
    <w:rsid w:val="006A7366"/>
    <w:rsid w:val="006A785D"/>
    <w:rsid w:val="006B2E74"/>
    <w:rsid w:val="006B32FA"/>
    <w:rsid w:val="006B3FB8"/>
    <w:rsid w:val="006B460A"/>
    <w:rsid w:val="006B68E4"/>
    <w:rsid w:val="006C10B8"/>
    <w:rsid w:val="006C4D1B"/>
    <w:rsid w:val="006D4DCB"/>
    <w:rsid w:val="006E09C0"/>
    <w:rsid w:val="006E60A8"/>
    <w:rsid w:val="006F3654"/>
    <w:rsid w:val="006F3F8C"/>
    <w:rsid w:val="006F4376"/>
    <w:rsid w:val="00700330"/>
    <w:rsid w:val="00705634"/>
    <w:rsid w:val="007059E7"/>
    <w:rsid w:val="007106EA"/>
    <w:rsid w:val="007142C9"/>
    <w:rsid w:val="00714F6B"/>
    <w:rsid w:val="00717FBB"/>
    <w:rsid w:val="007206E7"/>
    <w:rsid w:val="00720D17"/>
    <w:rsid w:val="00730170"/>
    <w:rsid w:val="00730522"/>
    <w:rsid w:val="007360B0"/>
    <w:rsid w:val="00740AE4"/>
    <w:rsid w:val="007414DD"/>
    <w:rsid w:val="00752DFD"/>
    <w:rsid w:val="007538FC"/>
    <w:rsid w:val="007566DF"/>
    <w:rsid w:val="0076161A"/>
    <w:rsid w:val="00762689"/>
    <w:rsid w:val="00762D2B"/>
    <w:rsid w:val="00767056"/>
    <w:rsid w:val="00773447"/>
    <w:rsid w:val="00775619"/>
    <w:rsid w:val="00780976"/>
    <w:rsid w:val="00780EE7"/>
    <w:rsid w:val="00782975"/>
    <w:rsid w:val="00783369"/>
    <w:rsid w:val="007927CA"/>
    <w:rsid w:val="007A19C7"/>
    <w:rsid w:val="007A57D1"/>
    <w:rsid w:val="007C188B"/>
    <w:rsid w:val="007C7DD1"/>
    <w:rsid w:val="007D3BF6"/>
    <w:rsid w:val="007D40D4"/>
    <w:rsid w:val="007D5608"/>
    <w:rsid w:val="007D5878"/>
    <w:rsid w:val="007D6110"/>
    <w:rsid w:val="007E06CF"/>
    <w:rsid w:val="007E0A26"/>
    <w:rsid w:val="007E15F6"/>
    <w:rsid w:val="007E16B1"/>
    <w:rsid w:val="007E2D2D"/>
    <w:rsid w:val="007E4FDB"/>
    <w:rsid w:val="0080475C"/>
    <w:rsid w:val="00806355"/>
    <w:rsid w:val="0081618C"/>
    <w:rsid w:val="00821C31"/>
    <w:rsid w:val="00824256"/>
    <w:rsid w:val="00824A02"/>
    <w:rsid w:val="008256ED"/>
    <w:rsid w:val="00826F9F"/>
    <w:rsid w:val="00833C90"/>
    <w:rsid w:val="00841247"/>
    <w:rsid w:val="00843E0D"/>
    <w:rsid w:val="00846113"/>
    <w:rsid w:val="008500D0"/>
    <w:rsid w:val="00856139"/>
    <w:rsid w:val="0086305A"/>
    <w:rsid w:val="00877537"/>
    <w:rsid w:val="00877889"/>
    <w:rsid w:val="00877945"/>
    <w:rsid w:val="008859F6"/>
    <w:rsid w:val="00891DBC"/>
    <w:rsid w:val="008D2F61"/>
    <w:rsid w:val="008D322C"/>
    <w:rsid w:val="008D5B08"/>
    <w:rsid w:val="008E0D38"/>
    <w:rsid w:val="008E2D9E"/>
    <w:rsid w:val="008E3F42"/>
    <w:rsid w:val="008E4924"/>
    <w:rsid w:val="008F31BE"/>
    <w:rsid w:val="008F45C4"/>
    <w:rsid w:val="008F4864"/>
    <w:rsid w:val="008F67C6"/>
    <w:rsid w:val="008F754C"/>
    <w:rsid w:val="009047DD"/>
    <w:rsid w:val="00907EE6"/>
    <w:rsid w:val="00910B6C"/>
    <w:rsid w:val="00911EF3"/>
    <w:rsid w:val="00912B19"/>
    <w:rsid w:val="00913E5D"/>
    <w:rsid w:val="00915F06"/>
    <w:rsid w:val="0091705F"/>
    <w:rsid w:val="009226BB"/>
    <w:rsid w:val="00922CA5"/>
    <w:rsid w:val="009254C1"/>
    <w:rsid w:val="00925BF3"/>
    <w:rsid w:val="00930FB6"/>
    <w:rsid w:val="0093195F"/>
    <w:rsid w:val="00933823"/>
    <w:rsid w:val="00934460"/>
    <w:rsid w:val="00935A8D"/>
    <w:rsid w:val="00936D4B"/>
    <w:rsid w:val="0094161A"/>
    <w:rsid w:val="00946EB7"/>
    <w:rsid w:val="0095639C"/>
    <w:rsid w:val="0095759F"/>
    <w:rsid w:val="00960D0E"/>
    <w:rsid w:val="00961470"/>
    <w:rsid w:val="00962D3B"/>
    <w:rsid w:val="009658B0"/>
    <w:rsid w:val="0096612F"/>
    <w:rsid w:val="009674AD"/>
    <w:rsid w:val="0097069F"/>
    <w:rsid w:val="00973228"/>
    <w:rsid w:val="00990164"/>
    <w:rsid w:val="00996FBF"/>
    <w:rsid w:val="0099797C"/>
    <w:rsid w:val="009A2A1E"/>
    <w:rsid w:val="009A3CEC"/>
    <w:rsid w:val="009A572F"/>
    <w:rsid w:val="009B0145"/>
    <w:rsid w:val="009B0477"/>
    <w:rsid w:val="009B18BA"/>
    <w:rsid w:val="009B20B2"/>
    <w:rsid w:val="009B66D5"/>
    <w:rsid w:val="009B69FD"/>
    <w:rsid w:val="009B6A19"/>
    <w:rsid w:val="009C2071"/>
    <w:rsid w:val="009C3992"/>
    <w:rsid w:val="009C704E"/>
    <w:rsid w:val="009D13CC"/>
    <w:rsid w:val="009D4531"/>
    <w:rsid w:val="009E0A31"/>
    <w:rsid w:val="009E48EF"/>
    <w:rsid w:val="009E4FDC"/>
    <w:rsid w:val="00A043E0"/>
    <w:rsid w:val="00A04C18"/>
    <w:rsid w:val="00A0634F"/>
    <w:rsid w:val="00A10FC6"/>
    <w:rsid w:val="00A140EB"/>
    <w:rsid w:val="00A14A6C"/>
    <w:rsid w:val="00A23F79"/>
    <w:rsid w:val="00A24B18"/>
    <w:rsid w:val="00A31410"/>
    <w:rsid w:val="00A32011"/>
    <w:rsid w:val="00A35736"/>
    <w:rsid w:val="00A36748"/>
    <w:rsid w:val="00A37E53"/>
    <w:rsid w:val="00A41102"/>
    <w:rsid w:val="00A44AF3"/>
    <w:rsid w:val="00A46A5C"/>
    <w:rsid w:val="00A552AF"/>
    <w:rsid w:val="00A557B3"/>
    <w:rsid w:val="00A627F6"/>
    <w:rsid w:val="00A65C3D"/>
    <w:rsid w:val="00A66022"/>
    <w:rsid w:val="00A70FB9"/>
    <w:rsid w:val="00A77669"/>
    <w:rsid w:val="00A80158"/>
    <w:rsid w:val="00A864CE"/>
    <w:rsid w:val="00A869B2"/>
    <w:rsid w:val="00A90320"/>
    <w:rsid w:val="00A9126B"/>
    <w:rsid w:val="00A97A2B"/>
    <w:rsid w:val="00A97B55"/>
    <w:rsid w:val="00AA1034"/>
    <w:rsid w:val="00AA2796"/>
    <w:rsid w:val="00AA3FDB"/>
    <w:rsid w:val="00AA67D9"/>
    <w:rsid w:val="00AB0949"/>
    <w:rsid w:val="00AB145D"/>
    <w:rsid w:val="00AB19C8"/>
    <w:rsid w:val="00AB439B"/>
    <w:rsid w:val="00AC133E"/>
    <w:rsid w:val="00AC37DA"/>
    <w:rsid w:val="00AC5E9D"/>
    <w:rsid w:val="00AC6958"/>
    <w:rsid w:val="00AC6EE7"/>
    <w:rsid w:val="00AC7680"/>
    <w:rsid w:val="00AD4C54"/>
    <w:rsid w:val="00AD63D8"/>
    <w:rsid w:val="00AD69EF"/>
    <w:rsid w:val="00AE58A4"/>
    <w:rsid w:val="00AF0C75"/>
    <w:rsid w:val="00AF1F84"/>
    <w:rsid w:val="00AF4288"/>
    <w:rsid w:val="00AF4D72"/>
    <w:rsid w:val="00AF5AC3"/>
    <w:rsid w:val="00AF6542"/>
    <w:rsid w:val="00B0317A"/>
    <w:rsid w:val="00B06CC8"/>
    <w:rsid w:val="00B06E7C"/>
    <w:rsid w:val="00B078DC"/>
    <w:rsid w:val="00B07D8C"/>
    <w:rsid w:val="00B112A3"/>
    <w:rsid w:val="00B12104"/>
    <w:rsid w:val="00B1293F"/>
    <w:rsid w:val="00B2765A"/>
    <w:rsid w:val="00B27CAA"/>
    <w:rsid w:val="00B31A98"/>
    <w:rsid w:val="00B33D76"/>
    <w:rsid w:val="00B372E2"/>
    <w:rsid w:val="00B4204F"/>
    <w:rsid w:val="00B45FC8"/>
    <w:rsid w:val="00B476E8"/>
    <w:rsid w:val="00B553FB"/>
    <w:rsid w:val="00B57913"/>
    <w:rsid w:val="00B70A16"/>
    <w:rsid w:val="00B7289E"/>
    <w:rsid w:val="00B72A38"/>
    <w:rsid w:val="00B73D92"/>
    <w:rsid w:val="00B74563"/>
    <w:rsid w:val="00B75CD3"/>
    <w:rsid w:val="00B77121"/>
    <w:rsid w:val="00B800B9"/>
    <w:rsid w:val="00B8108B"/>
    <w:rsid w:val="00B83D6D"/>
    <w:rsid w:val="00B83DE6"/>
    <w:rsid w:val="00B92DEB"/>
    <w:rsid w:val="00BA07B4"/>
    <w:rsid w:val="00BA50A3"/>
    <w:rsid w:val="00BA523D"/>
    <w:rsid w:val="00BB168F"/>
    <w:rsid w:val="00BC0877"/>
    <w:rsid w:val="00BC1983"/>
    <w:rsid w:val="00BC2CE3"/>
    <w:rsid w:val="00BC5059"/>
    <w:rsid w:val="00BE0D0E"/>
    <w:rsid w:val="00BE13A3"/>
    <w:rsid w:val="00BE2F83"/>
    <w:rsid w:val="00BF2754"/>
    <w:rsid w:val="00C0065A"/>
    <w:rsid w:val="00C01B8D"/>
    <w:rsid w:val="00C14784"/>
    <w:rsid w:val="00C230C6"/>
    <w:rsid w:val="00C246C2"/>
    <w:rsid w:val="00C246DE"/>
    <w:rsid w:val="00C24DDA"/>
    <w:rsid w:val="00C32FE4"/>
    <w:rsid w:val="00C41412"/>
    <w:rsid w:val="00C422DD"/>
    <w:rsid w:val="00C448C9"/>
    <w:rsid w:val="00C55F00"/>
    <w:rsid w:val="00C81DBD"/>
    <w:rsid w:val="00C86137"/>
    <w:rsid w:val="00C87B90"/>
    <w:rsid w:val="00C90934"/>
    <w:rsid w:val="00C943DE"/>
    <w:rsid w:val="00C94991"/>
    <w:rsid w:val="00C965B1"/>
    <w:rsid w:val="00CB28EB"/>
    <w:rsid w:val="00CB3B85"/>
    <w:rsid w:val="00CB3B97"/>
    <w:rsid w:val="00CB3C64"/>
    <w:rsid w:val="00CB41A5"/>
    <w:rsid w:val="00CC05EA"/>
    <w:rsid w:val="00CC491D"/>
    <w:rsid w:val="00CD12F8"/>
    <w:rsid w:val="00CD2189"/>
    <w:rsid w:val="00CD7DBA"/>
    <w:rsid w:val="00CE4CE7"/>
    <w:rsid w:val="00CE6EE7"/>
    <w:rsid w:val="00CF029D"/>
    <w:rsid w:val="00CF1A63"/>
    <w:rsid w:val="00CF72A5"/>
    <w:rsid w:val="00D017F7"/>
    <w:rsid w:val="00D124B3"/>
    <w:rsid w:val="00D1687C"/>
    <w:rsid w:val="00D17D8A"/>
    <w:rsid w:val="00D20EC7"/>
    <w:rsid w:val="00D32487"/>
    <w:rsid w:val="00D44DB2"/>
    <w:rsid w:val="00D45DB4"/>
    <w:rsid w:val="00D52A16"/>
    <w:rsid w:val="00D534A5"/>
    <w:rsid w:val="00D5570E"/>
    <w:rsid w:val="00D5604E"/>
    <w:rsid w:val="00D568CA"/>
    <w:rsid w:val="00D57C76"/>
    <w:rsid w:val="00D600B8"/>
    <w:rsid w:val="00D62A3D"/>
    <w:rsid w:val="00D63994"/>
    <w:rsid w:val="00D63D9C"/>
    <w:rsid w:val="00D63FB7"/>
    <w:rsid w:val="00D679D8"/>
    <w:rsid w:val="00D71473"/>
    <w:rsid w:val="00D80045"/>
    <w:rsid w:val="00D82474"/>
    <w:rsid w:val="00D8388E"/>
    <w:rsid w:val="00D84D7A"/>
    <w:rsid w:val="00D8775B"/>
    <w:rsid w:val="00D93DAF"/>
    <w:rsid w:val="00DA085B"/>
    <w:rsid w:val="00DA2B75"/>
    <w:rsid w:val="00DA43C2"/>
    <w:rsid w:val="00DA55B7"/>
    <w:rsid w:val="00DA5A38"/>
    <w:rsid w:val="00DB6BD8"/>
    <w:rsid w:val="00DC01A3"/>
    <w:rsid w:val="00DC0FBA"/>
    <w:rsid w:val="00DD4A23"/>
    <w:rsid w:val="00DD6D87"/>
    <w:rsid w:val="00DD74B8"/>
    <w:rsid w:val="00DE090B"/>
    <w:rsid w:val="00DE4AD6"/>
    <w:rsid w:val="00E2039E"/>
    <w:rsid w:val="00E21174"/>
    <w:rsid w:val="00E2152D"/>
    <w:rsid w:val="00E238AF"/>
    <w:rsid w:val="00E30D18"/>
    <w:rsid w:val="00E31351"/>
    <w:rsid w:val="00E326E4"/>
    <w:rsid w:val="00E35955"/>
    <w:rsid w:val="00E3723A"/>
    <w:rsid w:val="00E43498"/>
    <w:rsid w:val="00E45D87"/>
    <w:rsid w:val="00E513C0"/>
    <w:rsid w:val="00E55134"/>
    <w:rsid w:val="00E57D24"/>
    <w:rsid w:val="00E64022"/>
    <w:rsid w:val="00E65C71"/>
    <w:rsid w:val="00E76752"/>
    <w:rsid w:val="00E7765E"/>
    <w:rsid w:val="00E85B1F"/>
    <w:rsid w:val="00E86626"/>
    <w:rsid w:val="00E87903"/>
    <w:rsid w:val="00E91FC2"/>
    <w:rsid w:val="00E92E30"/>
    <w:rsid w:val="00E93715"/>
    <w:rsid w:val="00E97991"/>
    <w:rsid w:val="00EA0B4F"/>
    <w:rsid w:val="00EA0F41"/>
    <w:rsid w:val="00EA1C88"/>
    <w:rsid w:val="00EA78C1"/>
    <w:rsid w:val="00EB0026"/>
    <w:rsid w:val="00EB2454"/>
    <w:rsid w:val="00EB4E34"/>
    <w:rsid w:val="00EB6121"/>
    <w:rsid w:val="00EB7AAC"/>
    <w:rsid w:val="00EC3B88"/>
    <w:rsid w:val="00EC5DD0"/>
    <w:rsid w:val="00EC5EFD"/>
    <w:rsid w:val="00ED2EEA"/>
    <w:rsid w:val="00ED4B8D"/>
    <w:rsid w:val="00EE0AE0"/>
    <w:rsid w:val="00EE2D18"/>
    <w:rsid w:val="00EE3E52"/>
    <w:rsid w:val="00EE6F8B"/>
    <w:rsid w:val="00EF0E32"/>
    <w:rsid w:val="00EF5726"/>
    <w:rsid w:val="00EF57B1"/>
    <w:rsid w:val="00EF6628"/>
    <w:rsid w:val="00F05544"/>
    <w:rsid w:val="00F11F52"/>
    <w:rsid w:val="00F14800"/>
    <w:rsid w:val="00F148AC"/>
    <w:rsid w:val="00F14F9A"/>
    <w:rsid w:val="00F16A3B"/>
    <w:rsid w:val="00F170E2"/>
    <w:rsid w:val="00F21713"/>
    <w:rsid w:val="00F223E5"/>
    <w:rsid w:val="00F23755"/>
    <w:rsid w:val="00F24E3F"/>
    <w:rsid w:val="00F27973"/>
    <w:rsid w:val="00F31C93"/>
    <w:rsid w:val="00F320DC"/>
    <w:rsid w:val="00F41783"/>
    <w:rsid w:val="00F41B05"/>
    <w:rsid w:val="00F42EBF"/>
    <w:rsid w:val="00F45A99"/>
    <w:rsid w:val="00F47DF1"/>
    <w:rsid w:val="00F51EEE"/>
    <w:rsid w:val="00F62321"/>
    <w:rsid w:val="00F634C2"/>
    <w:rsid w:val="00F71459"/>
    <w:rsid w:val="00F74DD8"/>
    <w:rsid w:val="00F77F71"/>
    <w:rsid w:val="00F84B3A"/>
    <w:rsid w:val="00F8598D"/>
    <w:rsid w:val="00F91A10"/>
    <w:rsid w:val="00F959DB"/>
    <w:rsid w:val="00F96CC8"/>
    <w:rsid w:val="00FA0EAC"/>
    <w:rsid w:val="00FA2D70"/>
    <w:rsid w:val="00FB1F01"/>
    <w:rsid w:val="00FB27EE"/>
    <w:rsid w:val="00FB4F3A"/>
    <w:rsid w:val="00FB5ACF"/>
    <w:rsid w:val="00FC0E90"/>
    <w:rsid w:val="00FC3BF1"/>
    <w:rsid w:val="00FC4EAC"/>
    <w:rsid w:val="00FD070D"/>
    <w:rsid w:val="00FD081D"/>
    <w:rsid w:val="00FD117D"/>
    <w:rsid w:val="00FD5EA5"/>
    <w:rsid w:val="00FE0116"/>
    <w:rsid w:val="00FE2D09"/>
    <w:rsid w:val="00FE47C4"/>
    <w:rsid w:val="00FE47E0"/>
    <w:rsid w:val="00FF2825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9D9B5BF"/>
  <w15:docId w15:val="{A7B1ECA8-B96B-464A-B21B-4B7D665C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link w:val="Heading3Char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link w:val="Heading4Char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76752"/>
    <w:pPr>
      <w:tabs>
        <w:tab w:val="clear" w:pos="992"/>
        <w:tab w:val="clear" w:pos="1191"/>
      </w:tabs>
      <w:ind w:left="1008" w:hanging="432"/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76752"/>
    <w:pPr>
      <w:tabs>
        <w:tab w:val="clear" w:pos="1191"/>
        <w:tab w:val="num" w:pos="1152"/>
      </w:tabs>
      <w:ind w:left="1152" w:hanging="432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76752"/>
    <w:pPr>
      <w:numPr>
        <w:ilvl w:val="6"/>
      </w:numPr>
      <w:tabs>
        <w:tab w:val="num" w:pos="1152"/>
      </w:tabs>
      <w:ind w:left="1152" w:hanging="432"/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76752"/>
    <w:pPr>
      <w:numPr>
        <w:ilvl w:val="7"/>
      </w:numPr>
      <w:tabs>
        <w:tab w:val="num" w:pos="1152"/>
      </w:tabs>
      <w:ind w:left="1152" w:hanging="432"/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76752"/>
    <w:pPr>
      <w:numPr>
        <w:ilvl w:val="8"/>
      </w:numPr>
      <w:tabs>
        <w:tab w:val="clear" w:pos="1588"/>
        <w:tab w:val="num" w:pos="1152"/>
      </w:tabs>
      <w:ind w:left="1152" w:hanging="43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246D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246DE"/>
    <w:pPr>
      <w:spacing w:before="360"/>
    </w:pPr>
  </w:style>
  <w:style w:type="paragraph" w:customStyle="1" w:styleId="ChapNo">
    <w:name w:val="Chap_No"/>
    <w:basedOn w:val="Normal"/>
    <w:next w:val="Chaptitle"/>
    <w:rsid w:val="00C246D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rsid w:val="00C246D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6F3F8C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8"/>
      <w:szCs w:val="36"/>
    </w:rPr>
  </w:style>
  <w:style w:type="character" w:customStyle="1" w:styleId="AnnexNotitleChar">
    <w:name w:val="Annex_No &amp; title Char"/>
    <w:basedOn w:val="DefaultParagraphFont"/>
    <w:link w:val="AnnexNotitle"/>
    <w:locked/>
    <w:rsid w:val="006F3F8C"/>
    <w:rPr>
      <w:rFonts w:ascii="Times New Roman Bold" w:eastAsia="Batang" w:hAnsi="Times New Roman Bold" w:cs="Traditional Arabic"/>
      <w:b/>
      <w:bCs/>
      <w:sz w:val="3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36"/>
      <w:szCs w:val="36"/>
      <w:lang w:val="en-GB" w:eastAsia="en-US" w:bidi="ar-SA"/>
    </w:rPr>
  </w:style>
  <w:style w:type="paragraph" w:customStyle="1" w:styleId="Title1">
    <w:name w:val="Title1"/>
    <w:basedOn w:val="Normal"/>
    <w:rsid w:val="00730170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 w:after="120"/>
      <w:jc w:val="center"/>
      <w:textAlignment w:val="auto"/>
    </w:pPr>
    <w:rPr>
      <w:sz w:val="28"/>
      <w:szCs w:val="40"/>
    </w:rPr>
  </w:style>
  <w:style w:type="paragraph" w:customStyle="1" w:styleId="Headingi">
    <w:name w:val="Heading_i"/>
    <w:basedOn w:val="Normal"/>
    <w:next w:val="Normal"/>
    <w:rsid w:val="00C246D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246D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rsid w:val="00C246D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3B43F6"/>
    <w:pPr>
      <w:keepNext/>
      <w:keepLines/>
      <w:spacing w:before="16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452B0E"/>
    <w:rPr>
      <w:rFonts w:cs="Traditional Arabic"/>
      <w:i/>
      <w:iCs/>
      <w:sz w:val="30"/>
      <w:szCs w:val="30"/>
      <w:lang w:val="en-GB" w:eastAsia="en-US" w:bidi="ar-SA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character" w:customStyle="1" w:styleId="enumlev1Char">
    <w:name w:val="enumlev1 Char"/>
    <w:basedOn w:val="DefaultParagraphFont"/>
    <w:link w:val="enumlev1"/>
    <w:locked/>
    <w:rsid w:val="009B69FD"/>
    <w:rPr>
      <w:rFonts w:eastAsia="Batang" w:cs="Traditional Arabic"/>
      <w:sz w:val="30"/>
      <w:szCs w:val="30"/>
      <w:lang w:val="en-GB" w:eastAsia="en-US" w:bidi="ar-SA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C246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rsid w:val="00C246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rsid w:val="00C246D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3B43F6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footnote text Char"/>
    <w:basedOn w:val="DefaultParagraphFont"/>
    <w:link w:val="FootnoteText"/>
    <w:locked/>
    <w:rsid w:val="00E45D87"/>
    <w:rPr>
      <w:rFonts w:eastAsia="Batang" w:cs="Traditional Arabic"/>
      <w:sz w:val="26"/>
      <w:szCs w:val="26"/>
      <w:lang w:val="en-GB" w:eastAsia="en-US" w:bidi="ar-SA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  <w:rsid w:val="00C246DE"/>
  </w:style>
  <w:style w:type="paragraph" w:styleId="Index2">
    <w:name w:val="index 2"/>
    <w:basedOn w:val="Normal"/>
    <w:next w:val="Normal"/>
    <w:semiHidden/>
    <w:rsid w:val="00C246DE"/>
    <w:pPr>
      <w:ind w:left="283" w:right="283"/>
    </w:pPr>
  </w:style>
  <w:style w:type="paragraph" w:styleId="Index3">
    <w:name w:val="index 3"/>
    <w:basedOn w:val="Normal"/>
    <w:next w:val="Normal"/>
    <w:semiHidden/>
    <w:rsid w:val="00C246DE"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rsid w:val="00C246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rsid w:val="00C246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246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246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246DE"/>
  </w:style>
  <w:style w:type="paragraph" w:customStyle="1" w:styleId="QuestionNo">
    <w:name w:val="Question_No"/>
    <w:basedOn w:val="RecNo"/>
    <w:next w:val="Questiontitle"/>
    <w:rsid w:val="00EB2454"/>
    <w:pPr>
      <w:spacing w:before="360"/>
      <w:jc w:val="center"/>
    </w:pPr>
    <w:rPr>
      <w:rFonts w:ascii="Times New Roman"/>
      <w:b w:val="0"/>
      <w:sz w:val="26"/>
      <w:szCs w:val="36"/>
    </w:rPr>
  </w:style>
  <w:style w:type="paragraph" w:customStyle="1" w:styleId="RecNo">
    <w:name w:val="Rec_No"/>
    <w:basedOn w:val="Normal"/>
    <w:next w:val="Rectitle"/>
    <w:rsid w:val="00C246DE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rsid w:val="00C246DE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link w:val="QuestiontitleChar"/>
    <w:rsid w:val="00FE2D09"/>
    <w:rPr>
      <w:bCs/>
    </w:rPr>
  </w:style>
  <w:style w:type="paragraph" w:customStyle="1" w:styleId="Questionref">
    <w:name w:val="Question_ref"/>
    <w:basedOn w:val="Recref"/>
    <w:next w:val="Questiondate"/>
    <w:rsid w:val="00C246DE"/>
  </w:style>
  <w:style w:type="paragraph" w:customStyle="1" w:styleId="Reftext">
    <w:name w:val="Ref_text"/>
    <w:basedOn w:val="Normal"/>
    <w:rsid w:val="00C246DE"/>
    <w:pPr>
      <w:ind w:left="794" w:right="794" w:hanging="794"/>
    </w:pPr>
  </w:style>
  <w:style w:type="paragraph" w:customStyle="1" w:styleId="Repdate">
    <w:name w:val="Rep_date"/>
    <w:basedOn w:val="Recdate"/>
    <w:next w:val="Normalaftertitle"/>
    <w:rsid w:val="00C246DE"/>
  </w:style>
  <w:style w:type="paragraph" w:customStyle="1" w:styleId="RepNo">
    <w:name w:val="Rep_No"/>
    <w:basedOn w:val="RecNo"/>
    <w:next w:val="Reptitle"/>
    <w:rsid w:val="00C246DE"/>
  </w:style>
  <w:style w:type="paragraph" w:customStyle="1" w:styleId="Reptitle">
    <w:name w:val="Rep_title"/>
    <w:basedOn w:val="Rectitle"/>
    <w:next w:val="Repref"/>
    <w:rsid w:val="00C246DE"/>
  </w:style>
  <w:style w:type="paragraph" w:customStyle="1" w:styleId="Repref">
    <w:name w:val="Rep_ref"/>
    <w:basedOn w:val="Recref"/>
    <w:next w:val="Repdate"/>
    <w:rsid w:val="00C246DE"/>
  </w:style>
  <w:style w:type="paragraph" w:customStyle="1" w:styleId="Resdate">
    <w:name w:val="Res_date"/>
    <w:basedOn w:val="Recdate"/>
    <w:next w:val="Normalaftertitle"/>
    <w:rsid w:val="00C246DE"/>
  </w:style>
  <w:style w:type="paragraph" w:customStyle="1" w:styleId="ResNo">
    <w:name w:val="Res_No"/>
    <w:basedOn w:val="RecNo"/>
    <w:next w:val="Restitle"/>
    <w:link w:val="ResNoChar"/>
    <w:rsid w:val="00C246DE"/>
  </w:style>
  <w:style w:type="paragraph" w:customStyle="1" w:styleId="Restitle">
    <w:name w:val="Res_title"/>
    <w:basedOn w:val="Rectitle"/>
    <w:next w:val="Resref"/>
    <w:link w:val="RestitleChar"/>
    <w:rsid w:val="00C246DE"/>
  </w:style>
  <w:style w:type="paragraph" w:customStyle="1" w:styleId="Resref">
    <w:name w:val="Res_ref"/>
    <w:basedOn w:val="Recref"/>
    <w:next w:val="Resdate"/>
    <w:rsid w:val="00C246DE"/>
  </w:style>
  <w:style w:type="paragraph" w:customStyle="1" w:styleId="SectionNo">
    <w:name w:val="Section_No"/>
    <w:basedOn w:val="Normal"/>
    <w:next w:val="Sectiontitle"/>
    <w:rsid w:val="00C246D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C246D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rsid w:val="00C246D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rsid w:val="00C246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246DE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0">
    <w:name w:val="Title 1"/>
    <w:basedOn w:val="Source"/>
    <w:next w:val="Title2"/>
    <w:rsid w:val="00C246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0"/>
    <w:next w:val="Title3"/>
    <w:rsid w:val="00C246DE"/>
  </w:style>
  <w:style w:type="paragraph" w:customStyle="1" w:styleId="Title3">
    <w:name w:val="Title 3"/>
    <w:basedOn w:val="Title2"/>
    <w:next w:val="Title4"/>
    <w:rsid w:val="00C246DE"/>
    <w:rPr>
      <w:caps w:val="0"/>
    </w:rPr>
  </w:style>
  <w:style w:type="paragraph" w:customStyle="1" w:styleId="Title4">
    <w:name w:val="Title 4"/>
    <w:basedOn w:val="Title3"/>
    <w:next w:val="Heading1"/>
    <w:rsid w:val="00C246DE"/>
    <w:rPr>
      <w:b/>
    </w:rPr>
  </w:style>
  <w:style w:type="paragraph" w:customStyle="1" w:styleId="toc0">
    <w:name w:val="toc 0"/>
    <w:basedOn w:val="Normal"/>
    <w:next w:val="TOC1"/>
    <w:rsid w:val="00C246D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  <w:rsid w:val="00C246DE"/>
  </w:style>
  <w:style w:type="paragraph" w:styleId="TOC6">
    <w:name w:val="toc 6"/>
    <w:basedOn w:val="TOC4"/>
    <w:semiHidden/>
    <w:rsid w:val="00C246DE"/>
  </w:style>
  <w:style w:type="paragraph" w:styleId="TOC7">
    <w:name w:val="toc 7"/>
    <w:basedOn w:val="TOC4"/>
    <w:semiHidden/>
    <w:rsid w:val="00C246DE"/>
  </w:style>
  <w:style w:type="paragraph" w:styleId="TOC8">
    <w:name w:val="toc 8"/>
    <w:basedOn w:val="TOC4"/>
    <w:semiHidden/>
    <w:rsid w:val="00C246DE"/>
  </w:style>
  <w:style w:type="character" w:customStyle="1" w:styleId="Appdef">
    <w:name w:val="App_def"/>
    <w:basedOn w:val="DefaultParagraphFont"/>
    <w:rsid w:val="00C246D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246DE"/>
    <w:rPr>
      <w:rFonts w:cs="Times New Roman"/>
    </w:rPr>
  </w:style>
  <w:style w:type="character" w:customStyle="1" w:styleId="Artdef">
    <w:name w:val="Art_def"/>
    <w:basedOn w:val="DefaultParagraphFont"/>
    <w:rsid w:val="00C246DE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sid w:val="00C246DE"/>
    <w:rPr>
      <w:rFonts w:cs="Times New Roman"/>
    </w:rPr>
  </w:style>
  <w:style w:type="paragraph" w:customStyle="1" w:styleId="Reftitle">
    <w:name w:val="Ref_title"/>
    <w:basedOn w:val="Normal"/>
    <w:next w:val="Reftext"/>
    <w:rsid w:val="00C246D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246DE"/>
    <w:rPr>
      <w:rFonts w:ascii="Times New Roman" w:hAnsi="Times New Roman" w:cs="Times New Roman"/>
      <w:b/>
    </w:rPr>
  </w:style>
  <w:style w:type="paragraph" w:customStyle="1" w:styleId="Annextitle">
    <w:name w:val="Annex_title"/>
    <w:basedOn w:val="Normal"/>
    <w:next w:val="Annexref"/>
    <w:link w:val="AnnextitleChar"/>
    <w:rsid w:val="0013423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280"/>
      <w:jc w:val="center"/>
    </w:pPr>
    <w:rPr>
      <w:rFonts w:ascii="Times New Roman Bold" w:hAnsi="Times New Roman Bold"/>
      <w:b/>
      <w:bCs/>
      <w:sz w:val="28"/>
      <w:szCs w:val="36"/>
    </w:rPr>
  </w:style>
  <w:style w:type="paragraph" w:customStyle="1" w:styleId="Annexref">
    <w:name w:val="Annex_ref"/>
    <w:basedOn w:val="Normal"/>
    <w:next w:val="Normal"/>
    <w:rsid w:val="008E3F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280"/>
      <w:jc w:val="center"/>
    </w:pPr>
  </w:style>
  <w:style w:type="character" w:customStyle="1" w:styleId="AnnextitleChar">
    <w:name w:val="Annex_title Char"/>
    <w:basedOn w:val="DefaultParagraphFont"/>
    <w:link w:val="Annextitle"/>
    <w:locked/>
    <w:rsid w:val="00134239"/>
    <w:rPr>
      <w:rFonts w:ascii="Times New Roman Bold" w:hAnsi="Times New Roman Bold" w:cs="Traditional Arabic"/>
      <w:b/>
      <w:bCs/>
      <w:sz w:val="36"/>
      <w:szCs w:val="36"/>
      <w:lang w:val="en-GB" w:eastAsia="en-US" w:bidi="ar-SA"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rsid w:val="00C246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rsid w:val="00C246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246D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rsid w:val="00EB2454"/>
  </w:style>
  <w:style w:type="paragraph" w:customStyle="1" w:styleId="RepNoBR">
    <w:name w:val="Rep_No_BR"/>
    <w:basedOn w:val="RecNoBR"/>
    <w:next w:val="Reptitle"/>
    <w:rsid w:val="00C246DE"/>
  </w:style>
  <w:style w:type="paragraph" w:customStyle="1" w:styleId="ResNoBR">
    <w:name w:val="Res_No_BR"/>
    <w:basedOn w:val="RecNoBR"/>
    <w:next w:val="Restitle"/>
    <w:rsid w:val="00C246D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246D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246D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246DE"/>
    <w:rPr>
      <w:rFonts w:cs="Times New Roman"/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link w:val="TitleChar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Line">
    <w:name w:val="Line"/>
    <w:basedOn w:val="Normal"/>
    <w:next w:val="Normal"/>
    <w:rsid w:val="00264D5D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table" w:styleId="TableGrid">
    <w:name w:val="Table Grid"/>
    <w:basedOn w:val="TableNormal"/>
    <w:rsid w:val="00264D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5D87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rsid w:val="00E45D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E45D87"/>
    <w:rPr>
      <w:rFonts w:cs="Traditional Arabic"/>
      <w:lang w:val="en-GB" w:eastAsia="en-US" w:bidi="ar-SA"/>
    </w:rPr>
  </w:style>
  <w:style w:type="paragraph" w:customStyle="1" w:styleId="ASN1">
    <w:name w:val="ASN.1"/>
    <w:basedOn w:val="Normal"/>
    <w:rsid w:val="00BA50A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Text0">
    <w:name w:val="Table_Text"/>
    <w:basedOn w:val="Normal"/>
    <w:rsid w:val="00452B0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CharCharCharCharCharChar">
    <w:name w:val="Char Char Char Char Char Char"/>
    <w:basedOn w:val="Normal"/>
    <w:rsid w:val="00EB612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character" w:customStyle="1" w:styleId="FootnoteTextCharChar">
    <w:name w:val="Footnote Text Char Char"/>
    <w:basedOn w:val="DefaultParagraphFont"/>
    <w:locked/>
    <w:rsid w:val="00BA50A3"/>
    <w:rPr>
      <w:rFonts w:cs="Traditional Arabic"/>
      <w:sz w:val="30"/>
      <w:szCs w:val="30"/>
      <w:lang w:val="en-GB" w:eastAsia="en-US" w:bidi="ar-SA"/>
    </w:rPr>
  </w:style>
  <w:style w:type="paragraph" w:customStyle="1" w:styleId="Infodoc">
    <w:name w:val="Infodoc"/>
    <w:basedOn w:val="Normal"/>
    <w:rsid w:val="00BA50A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A50A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A50A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Tablefreq">
    <w:name w:val="Table_freq"/>
    <w:basedOn w:val="DefaultParagraphFont"/>
    <w:rsid w:val="00BA50A3"/>
    <w:rPr>
      <w:rFonts w:cs="Times New Roman"/>
      <w:b/>
      <w:color w:val="auto"/>
    </w:rPr>
  </w:style>
  <w:style w:type="paragraph" w:styleId="ListBullet">
    <w:name w:val="List Bullet"/>
    <w:basedOn w:val="Normal"/>
    <w:rsid w:val="00BA50A3"/>
    <w:pPr>
      <w:tabs>
        <w:tab w:val="clear" w:pos="1191"/>
        <w:tab w:val="num" w:pos="1209"/>
      </w:tabs>
      <w:ind w:left="360" w:hanging="360"/>
    </w:pPr>
  </w:style>
  <w:style w:type="character" w:styleId="FollowedHyperlink">
    <w:name w:val="FollowedHyperlink"/>
    <w:basedOn w:val="DefaultParagraphFont"/>
    <w:rsid w:val="00BA50A3"/>
    <w:rPr>
      <w:rFonts w:cs="Times New Roman"/>
      <w:color w:val="606420"/>
      <w:u w:val="single"/>
    </w:rPr>
  </w:style>
  <w:style w:type="paragraph" w:customStyle="1" w:styleId="StyleAnnextitleAfter12pt">
    <w:name w:val="Style Annex_title + After:  12 pt"/>
    <w:basedOn w:val="Annextitle"/>
    <w:rsid w:val="00BA50A3"/>
    <w:pPr>
      <w:tabs>
        <w:tab w:val="left" w:pos="794"/>
        <w:tab w:val="left" w:pos="1191"/>
        <w:tab w:val="left" w:pos="1588"/>
        <w:tab w:val="left" w:pos="1985"/>
      </w:tabs>
      <w:spacing w:after="240"/>
    </w:pPr>
    <w:rPr>
      <w:sz w:val="26"/>
    </w:rPr>
  </w:style>
  <w:style w:type="paragraph" w:customStyle="1" w:styleId="FOOTNOTE">
    <w:name w:val="FOOTNOTE"/>
    <w:basedOn w:val="FootnoteText"/>
    <w:rsid w:val="00B83D6D"/>
    <w:pPr>
      <w:spacing w:line="192" w:lineRule="auto"/>
    </w:pPr>
    <w:rPr>
      <w:rFonts w:eastAsia="Times New Roman"/>
      <w:lang w:val="en-US" w:bidi="ar-EG"/>
    </w:rPr>
  </w:style>
  <w:style w:type="character" w:customStyle="1" w:styleId="footnotetextCharChar0">
    <w:name w:val="footnote text Char Char"/>
    <w:basedOn w:val="DefaultParagraphFont"/>
    <w:semiHidden/>
    <w:rsid w:val="00EF57B1"/>
    <w:rPr>
      <w:rFonts w:cs="Traditional Arabic"/>
      <w:sz w:val="30"/>
      <w:szCs w:val="30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9254C1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254C1"/>
    <w:rPr>
      <w:rFonts w:ascii="Times New Roman Bold" w:eastAsia="Batang" w:hAnsi="Times New Roman Bold" w:cs="Traditional Arabic"/>
      <w:b/>
      <w:bCs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FooterChar">
    <w:name w:val="Footer Char"/>
    <w:basedOn w:val="DefaultParagraphFont"/>
    <w:link w:val="Footer"/>
    <w:rsid w:val="009254C1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254C1"/>
    <w:rPr>
      <w:rFonts w:ascii="Times New Roman" w:eastAsia="Batang" w:hAnsi="Times New Roman"/>
      <w:lang w:val="en-GB" w:eastAsia="en-US"/>
    </w:rPr>
  </w:style>
  <w:style w:type="character" w:customStyle="1" w:styleId="TitleChar">
    <w:name w:val="Title Char"/>
    <w:basedOn w:val="DefaultParagraphFont"/>
    <w:link w:val="Title"/>
    <w:rsid w:val="009254C1"/>
    <w:rPr>
      <w:rFonts w:ascii="Arial" w:hAnsi="Arial" w:cs="Traditional Arabic"/>
      <w:b/>
      <w:bCs/>
      <w:kern w:val="28"/>
      <w:sz w:val="32"/>
      <w:szCs w:val="4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9254C1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9254C1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href">
    <w:name w:val="href"/>
    <w:basedOn w:val="DefaultParagraphFont"/>
    <w:rsid w:val="009254C1"/>
    <w:rPr>
      <w:color w:val="auto"/>
    </w:rPr>
  </w:style>
  <w:style w:type="paragraph" w:styleId="BalloonText">
    <w:name w:val="Balloon Text"/>
    <w:basedOn w:val="Normal"/>
    <w:link w:val="BalloonTextChar"/>
    <w:rsid w:val="00925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54C1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basedOn w:val="DefaultParagraphFont"/>
    <w:qFormat/>
    <w:rsid w:val="009254C1"/>
    <w:rPr>
      <w:b/>
      <w:bCs/>
    </w:rPr>
  </w:style>
  <w:style w:type="paragraph" w:customStyle="1" w:styleId="TableHead0">
    <w:name w:val="Table_Head"/>
    <w:basedOn w:val="Tabletext"/>
    <w:rsid w:val="009254C1"/>
    <w:pPr>
      <w:bidi w:val="0"/>
      <w:spacing w:before="113" w:after="113" w:line="240" w:lineRule="auto"/>
      <w:jc w:val="center"/>
    </w:pPr>
    <w:rPr>
      <w:rFonts w:cs="Times New Roman"/>
      <w:b/>
      <w:sz w:val="24"/>
      <w:szCs w:val="20"/>
      <w:lang w:val="en-US"/>
    </w:rPr>
  </w:style>
  <w:style w:type="paragraph" w:styleId="Index4">
    <w:name w:val="index 4"/>
    <w:basedOn w:val="Normal"/>
    <w:next w:val="Normal"/>
    <w:rsid w:val="009254C1"/>
    <w:pPr>
      <w:overflowPunct/>
      <w:autoSpaceDE/>
      <w:autoSpaceDN/>
      <w:bidi w:val="0"/>
      <w:adjustRightInd/>
      <w:spacing w:line="240" w:lineRule="auto"/>
      <w:ind w:left="851"/>
      <w:jc w:val="left"/>
      <w:textAlignment w:val="auto"/>
    </w:pPr>
    <w:rPr>
      <w:rFonts w:cs="Times New Roman"/>
      <w:sz w:val="24"/>
      <w:szCs w:val="20"/>
    </w:rPr>
  </w:style>
  <w:style w:type="paragraph" w:customStyle="1" w:styleId="FigureLegend0">
    <w:name w:val="Figure_Legend"/>
    <w:basedOn w:val="Normal"/>
    <w:rsid w:val="009254C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20" w:after="20" w:line="240" w:lineRule="auto"/>
      <w:jc w:val="left"/>
      <w:textAlignment w:val="auto"/>
    </w:pPr>
    <w:rPr>
      <w:rFonts w:cs="Times New Roman"/>
      <w:sz w:val="18"/>
      <w:szCs w:val="20"/>
    </w:rPr>
  </w:style>
  <w:style w:type="paragraph" w:customStyle="1" w:styleId="TableTextS5">
    <w:name w:val="Table_TextS5"/>
    <w:basedOn w:val="Normal"/>
    <w:rsid w:val="009254C1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bidi w:val="0"/>
      <w:spacing w:before="40" w:after="40" w:line="240" w:lineRule="auto"/>
      <w:jc w:val="left"/>
    </w:pPr>
    <w:rPr>
      <w:rFonts w:cs="Times New Roman"/>
      <w:sz w:val="20"/>
      <w:szCs w:val="20"/>
    </w:rPr>
  </w:style>
  <w:style w:type="paragraph" w:customStyle="1" w:styleId="Annex">
    <w:name w:val="Annex_#"/>
    <w:basedOn w:val="Normal"/>
    <w:next w:val="Annexref"/>
    <w:rsid w:val="009254C1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cs="Times New Roman"/>
      <w:caps/>
      <w:sz w:val="24"/>
      <w:szCs w:val="20"/>
    </w:rPr>
  </w:style>
  <w:style w:type="paragraph" w:customStyle="1" w:styleId="Normalaftertitle0">
    <w:name w:val="Normal after title"/>
    <w:basedOn w:val="Normal"/>
    <w:next w:val="Normal"/>
    <w:rsid w:val="009254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character" w:customStyle="1" w:styleId="QuestiontitleChar">
    <w:name w:val="Question_title Char"/>
    <w:basedOn w:val="DefaultParagraphFont"/>
    <w:link w:val="Questiontitle"/>
    <w:rsid w:val="00E57D24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customStyle="1" w:styleId="Title20">
    <w:name w:val="Title2"/>
    <w:basedOn w:val="Normal"/>
    <w:rsid w:val="00C422DD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 w:after="120"/>
      <w:jc w:val="center"/>
      <w:textAlignment w:val="auto"/>
    </w:pPr>
    <w:rPr>
      <w:sz w:val="28"/>
      <w:szCs w:val="40"/>
    </w:rPr>
  </w:style>
  <w:style w:type="character" w:customStyle="1" w:styleId="enumlev2Char">
    <w:name w:val="enumlev2 Char"/>
    <w:basedOn w:val="enumlev1Char"/>
    <w:link w:val="enumlev2"/>
    <w:rsid w:val="00A97B55"/>
    <w:rPr>
      <w:rFonts w:ascii="Times New Roman" w:eastAsia="Batang" w:hAnsi="Times New Roman" w:cs="Traditional Arabic"/>
      <w:sz w:val="22"/>
      <w:szCs w:val="3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POOL%20A%20-%20ITU\PA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A344-6EAD-4F6C-A710-611F0BF9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UNION_</vt:lpstr>
    </vt:vector>
  </TitlesOfParts>
  <Company>ITU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UNION_</dc:title>
  <dc:subject/>
  <dc:creator>POOL</dc:creator>
  <cp:keywords/>
  <dc:description/>
  <cp:lastModifiedBy>BRSGD</cp:lastModifiedBy>
  <cp:revision>8</cp:revision>
  <cp:lastPrinted>2011-04-27T06:08:00Z</cp:lastPrinted>
  <dcterms:created xsi:type="dcterms:W3CDTF">2012-06-07T14:28:00Z</dcterms:created>
  <dcterms:modified xsi:type="dcterms:W3CDTF">2023-09-20T13:19:00Z</dcterms:modified>
</cp:coreProperties>
</file>