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8E" w:rsidRPr="008154F9" w:rsidRDefault="00F02F8E" w:rsidP="00F02F8E">
      <w:pPr>
        <w:pStyle w:val="QuestionNoBR"/>
        <w:rPr>
          <w:lang w:val="en-US" w:eastAsia="zh-CN"/>
        </w:rPr>
      </w:pPr>
      <w:r w:rsidRPr="008154F9">
        <w:rPr>
          <w:lang w:val="en-US" w:eastAsia="zh-CN"/>
        </w:rPr>
        <w:t>itu-r</w:t>
      </w:r>
      <w:r>
        <w:rPr>
          <w:rFonts w:hint="eastAsia"/>
          <w:lang w:val="en-US" w:eastAsia="zh-CN"/>
        </w:rPr>
        <w:t>第</w:t>
      </w:r>
      <w:r w:rsidRPr="008154F9">
        <w:rPr>
          <w:lang w:val="en-US" w:eastAsia="zh-CN"/>
        </w:rPr>
        <w:t>113/6</w:t>
      </w:r>
      <w:r>
        <w:rPr>
          <w:rFonts w:hint="eastAsia"/>
          <w:lang w:val="en-US" w:eastAsia="zh-CN"/>
        </w:rPr>
        <w:t>号课题</w:t>
      </w:r>
      <w:r w:rsidR="004C1935">
        <w:rPr>
          <w:rStyle w:val="FootnoteReference"/>
          <w:lang w:val="en-US" w:eastAsia="zh-CN"/>
        </w:rPr>
        <w:footnoteReference w:id="1"/>
      </w:r>
    </w:p>
    <w:p w:rsidR="00F02F8E" w:rsidRDefault="00F02F8E" w:rsidP="00F02F8E">
      <w:pPr>
        <w:pStyle w:val="Questiontitle"/>
        <w:rPr>
          <w:lang w:eastAsia="zh-CN"/>
        </w:rPr>
      </w:pPr>
      <w:r>
        <w:rPr>
          <w:rFonts w:hint="eastAsia"/>
          <w:lang w:eastAsia="zh-CN"/>
        </w:rPr>
        <w:t>通过广播系统在大屏幕数字图像场所</w:t>
      </w:r>
      <w:r>
        <w:rPr>
          <w:lang w:eastAsia="zh-CN"/>
        </w:rPr>
        <w:br/>
      </w:r>
      <w:r>
        <w:rPr>
          <w:rFonts w:hint="eastAsia"/>
          <w:lang w:eastAsia="zh-CN"/>
        </w:rPr>
        <w:t>接收和传送交互信息</w:t>
      </w:r>
    </w:p>
    <w:p w:rsidR="00F02F8E" w:rsidRDefault="00F02F8E" w:rsidP="00F02F8E">
      <w:pPr>
        <w:pStyle w:val="Questiondate"/>
        <w:rPr>
          <w:lang w:eastAsia="zh-CN"/>
        </w:rPr>
      </w:pPr>
      <w:r>
        <w:rPr>
          <w:rFonts w:hint="eastAsia"/>
          <w:lang w:eastAsia="zh-CN"/>
        </w:rPr>
        <w:t>（</w:t>
      </w:r>
      <w:r>
        <w:rPr>
          <w:lang w:eastAsia="zh-CN"/>
        </w:rPr>
        <w:t>2004</w:t>
      </w:r>
      <w:r>
        <w:rPr>
          <w:rFonts w:hint="eastAsia"/>
          <w:lang w:eastAsia="zh-CN"/>
        </w:rPr>
        <w:t>年）</w:t>
      </w:r>
    </w:p>
    <w:p w:rsidR="00F02F8E" w:rsidRPr="007F276A" w:rsidRDefault="00F02F8E" w:rsidP="00F02F8E">
      <w:pPr>
        <w:pStyle w:val="Normalaftertitle0"/>
        <w:rPr>
          <w:lang w:eastAsia="zh-CN"/>
        </w:rPr>
      </w:pPr>
      <w:r w:rsidRPr="007F276A">
        <w:rPr>
          <w:lang w:eastAsia="zh-CN"/>
        </w:rPr>
        <w:t>国际电联无线电通信全会，</w:t>
      </w:r>
    </w:p>
    <w:p w:rsidR="00F02F8E" w:rsidRDefault="00F02F8E" w:rsidP="00F02F8E">
      <w:pPr>
        <w:pStyle w:val="Callkaiti"/>
      </w:pPr>
      <w:r>
        <w:t>考虑到</w:t>
      </w:r>
    </w:p>
    <w:p w:rsidR="00F02F8E" w:rsidRDefault="00F02F8E" w:rsidP="00F02F8E">
      <w:pPr>
        <w:rPr>
          <w:lang w:eastAsia="zh-CN"/>
        </w:rPr>
      </w:pPr>
      <w:r w:rsidRPr="001B55C8">
        <w:rPr>
          <w:i/>
          <w:iCs/>
          <w:lang w:eastAsia="zh-CN"/>
        </w:rPr>
        <w:t>a)</w:t>
      </w:r>
      <w:r>
        <w:rPr>
          <w:lang w:eastAsia="zh-CN"/>
        </w:rPr>
        <w:tab/>
      </w:r>
      <w:r>
        <w:rPr>
          <w:rFonts w:hint="eastAsia"/>
          <w:lang w:eastAsia="zh-CN"/>
        </w:rPr>
        <w:t>信息处理和通信技术不断进步；</w:t>
      </w:r>
    </w:p>
    <w:p w:rsidR="00F02F8E" w:rsidRDefault="00F02F8E" w:rsidP="00F02F8E">
      <w:pPr>
        <w:rPr>
          <w:lang w:eastAsia="zh-CN"/>
        </w:rPr>
      </w:pPr>
      <w:r w:rsidRPr="001B55C8">
        <w:rPr>
          <w:i/>
          <w:iCs/>
          <w:lang w:eastAsia="zh-CN"/>
        </w:rPr>
        <w:t>b)</w:t>
      </w:r>
      <w:r>
        <w:rPr>
          <w:lang w:eastAsia="zh-CN"/>
        </w:rPr>
        <w:tab/>
      </w:r>
      <w:r>
        <w:rPr>
          <w:rFonts w:hint="eastAsia"/>
          <w:lang w:eastAsia="zh-CN"/>
        </w:rPr>
        <w:t>数字高清电视（</w:t>
      </w:r>
      <w:r>
        <w:rPr>
          <w:lang w:eastAsia="zh-CN"/>
        </w:rPr>
        <w:t>HDTV</w:t>
      </w:r>
      <w:r>
        <w:rPr>
          <w:rFonts w:hint="eastAsia"/>
          <w:lang w:eastAsia="zh-CN"/>
        </w:rPr>
        <w:t>）传送系统发展迅速；</w:t>
      </w:r>
    </w:p>
    <w:p w:rsidR="00F02F8E" w:rsidRDefault="00F02F8E" w:rsidP="00F02F8E">
      <w:pPr>
        <w:rPr>
          <w:lang w:eastAsia="zh-CN"/>
        </w:rPr>
      </w:pPr>
      <w:r w:rsidRPr="001B55C8">
        <w:rPr>
          <w:i/>
          <w:iCs/>
          <w:lang w:eastAsia="zh-CN"/>
        </w:rPr>
        <w:t>c)</w:t>
      </w:r>
      <w:r>
        <w:rPr>
          <w:lang w:eastAsia="zh-CN"/>
        </w:rPr>
        <w:tab/>
      </w:r>
      <w:r>
        <w:rPr>
          <w:rFonts w:hint="eastAsia"/>
          <w:lang w:eastAsia="zh-CN"/>
        </w:rPr>
        <w:t>全球</w:t>
      </w:r>
      <w:r>
        <w:rPr>
          <w:lang w:eastAsia="zh-CN"/>
        </w:rPr>
        <w:t>HDTV</w:t>
      </w:r>
      <w:r>
        <w:rPr>
          <w:rFonts w:hint="eastAsia"/>
          <w:lang w:eastAsia="zh-CN"/>
        </w:rPr>
        <w:t>制作标准（见</w:t>
      </w:r>
      <w:r>
        <w:rPr>
          <w:lang w:eastAsia="zh-CN"/>
        </w:rPr>
        <w:t>ITU-R BT.709</w:t>
      </w:r>
      <w:r>
        <w:rPr>
          <w:rFonts w:hint="eastAsia"/>
          <w:lang w:eastAsia="zh-CN"/>
        </w:rPr>
        <w:t>建议书）和国际节目交换标准已确立；</w:t>
      </w:r>
    </w:p>
    <w:p w:rsidR="00F02F8E" w:rsidRPr="00A17E5B" w:rsidRDefault="00F02F8E" w:rsidP="00F02F8E">
      <w:pPr>
        <w:rPr>
          <w:lang w:val="en-US" w:eastAsia="zh-CN"/>
        </w:rPr>
      </w:pPr>
      <w:r w:rsidRPr="001B55C8">
        <w:rPr>
          <w:i/>
          <w:iCs/>
          <w:lang w:eastAsia="zh-CN"/>
        </w:rPr>
        <w:t>d)</w:t>
      </w:r>
      <w:r>
        <w:rPr>
          <w:lang w:eastAsia="zh-CN"/>
        </w:rPr>
        <w:tab/>
      </w:r>
      <w:r>
        <w:rPr>
          <w:rFonts w:hint="eastAsia"/>
          <w:lang w:eastAsia="zh-CN"/>
        </w:rPr>
        <w:t>人们迅速采用电子手段，特别是</w:t>
      </w:r>
      <w:r>
        <w:rPr>
          <w:lang w:val="en-US" w:eastAsia="zh-CN"/>
        </w:rPr>
        <w:t>HDTV</w:t>
      </w:r>
      <w:r>
        <w:rPr>
          <w:rFonts w:hint="eastAsia"/>
          <w:lang w:val="en-US" w:eastAsia="zh-CN"/>
        </w:rPr>
        <w:t>技术进行数字内容的广播传播；</w:t>
      </w:r>
    </w:p>
    <w:p w:rsidR="00F02F8E" w:rsidRDefault="00F02F8E" w:rsidP="00F02F8E">
      <w:pPr>
        <w:rPr>
          <w:lang w:eastAsia="zh-CN"/>
        </w:rPr>
      </w:pPr>
      <w:r w:rsidRPr="001B55C8">
        <w:rPr>
          <w:i/>
          <w:iCs/>
          <w:lang w:eastAsia="zh-CN"/>
        </w:rPr>
        <w:t>e)</w:t>
      </w:r>
      <w:r>
        <w:rPr>
          <w:lang w:eastAsia="zh-CN"/>
        </w:rPr>
        <w:tab/>
      </w:r>
      <w:r>
        <w:rPr>
          <w:rFonts w:hint="eastAsia"/>
          <w:lang w:eastAsia="zh-CN"/>
        </w:rPr>
        <w:t>采用数字广播系统向大量分散在各地的大屏幕数字图像（</w:t>
      </w:r>
      <w:r>
        <w:rPr>
          <w:lang w:eastAsia="zh-CN"/>
        </w:rPr>
        <w:t>LSDI</w:t>
      </w:r>
      <w:r>
        <w:rPr>
          <w:rFonts w:hint="eastAsia"/>
          <w:lang w:eastAsia="zh-CN"/>
        </w:rPr>
        <w:t>）场所传播节目具有经济优势；</w:t>
      </w:r>
    </w:p>
    <w:p w:rsidR="00F02F8E" w:rsidRDefault="00F02F8E" w:rsidP="00F02F8E">
      <w:pPr>
        <w:rPr>
          <w:lang w:eastAsia="zh-CN"/>
        </w:rPr>
      </w:pPr>
      <w:r w:rsidRPr="001B55C8">
        <w:rPr>
          <w:i/>
          <w:iCs/>
          <w:lang w:eastAsia="zh-CN"/>
        </w:rPr>
        <w:t>f)</w:t>
      </w:r>
      <w:r>
        <w:rPr>
          <w:lang w:eastAsia="zh-CN"/>
        </w:rPr>
        <w:tab/>
      </w:r>
      <w:r>
        <w:rPr>
          <w:rFonts w:hint="eastAsia"/>
          <w:lang w:eastAsia="zh-CN"/>
        </w:rPr>
        <w:t>从视频游戏的普及、观众对现场节目的参与以及其它数字内容形式的出现可以看出，用户希望主动与视频和声音系统进行交互；</w:t>
      </w:r>
    </w:p>
    <w:p w:rsidR="00F02F8E" w:rsidRDefault="00F02F8E" w:rsidP="00F02F8E">
      <w:pPr>
        <w:rPr>
          <w:lang w:eastAsia="zh-CN"/>
        </w:rPr>
      </w:pPr>
      <w:r w:rsidRPr="001B55C8">
        <w:rPr>
          <w:i/>
          <w:iCs/>
          <w:lang w:eastAsia="zh-CN"/>
        </w:rPr>
        <w:t>g)</w:t>
      </w:r>
      <w:r>
        <w:rPr>
          <w:lang w:eastAsia="zh-CN"/>
        </w:rPr>
        <w:tab/>
      </w:r>
      <w:r>
        <w:rPr>
          <w:rFonts w:hint="eastAsia"/>
          <w:lang w:eastAsia="zh-CN"/>
        </w:rPr>
        <w:t>用于与广播系统交互的反向信道建议书的制定工作取得进展；</w:t>
      </w:r>
    </w:p>
    <w:p w:rsidR="00F02F8E" w:rsidRDefault="00F02F8E" w:rsidP="00F02F8E">
      <w:pPr>
        <w:rPr>
          <w:lang w:eastAsia="zh-CN"/>
        </w:rPr>
      </w:pPr>
      <w:r w:rsidRPr="001B55C8">
        <w:rPr>
          <w:i/>
          <w:iCs/>
          <w:lang w:eastAsia="zh-CN"/>
        </w:rPr>
        <w:t>h)</w:t>
      </w:r>
      <w:r>
        <w:rPr>
          <w:lang w:eastAsia="zh-CN"/>
        </w:rPr>
        <w:tab/>
      </w:r>
      <w:r>
        <w:rPr>
          <w:rFonts w:hint="eastAsia"/>
          <w:lang w:eastAsia="zh-CN"/>
        </w:rPr>
        <w:t>很多新的通信系统的快速部署和发展将促进交互式广播系统反相路径的实施，</w:t>
      </w:r>
    </w:p>
    <w:p w:rsidR="00F02F8E" w:rsidRDefault="00F02F8E" w:rsidP="00F02F8E">
      <w:pPr>
        <w:pStyle w:val="call0"/>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F02F8E" w:rsidRDefault="00F02F8E" w:rsidP="00F02F8E">
      <w:pPr>
        <w:rPr>
          <w:lang w:eastAsia="zh-CN"/>
        </w:rPr>
      </w:pPr>
      <w:r w:rsidRPr="001B55C8">
        <w:rPr>
          <w:bCs/>
          <w:lang w:eastAsia="zh-CN"/>
        </w:rPr>
        <w:t>1</w:t>
      </w:r>
      <w:r>
        <w:rPr>
          <w:lang w:eastAsia="zh-CN"/>
        </w:rPr>
        <w:tab/>
      </w:r>
      <w:r>
        <w:rPr>
          <w:rFonts w:hint="eastAsia"/>
          <w:lang w:eastAsia="zh-CN"/>
        </w:rPr>
        <w:t>众多参与者与广播系统向一个</w:t>
      </w:r>
      <w:r>
        <w:rPr>
          <w:lang w:eastAsia="zh-CN"/>
        </w:rPr>
        <w:t>LSDI</w:t>
      </w:r>
      <w:r>
        <w:rPr>
          <w:rFonts w:hint="eastAsia"/>
          <w:lang w:eastAsia="zh-CN"/>
        </w:rPr>
        <w:t>场所传送的节目进行有意义的交互需要哪些新的技术？</w:t>
      </w:r>
    </w:p>
    <w:p w:rsidR="00F02F8E" w:rsidRPr="00A17E5B" w:rsidRDefault="00F02F8E" w:rsidP="00F02F8E">
      <w:pPr>
        <w:rPr>
          <w:lang w:val="en-US" w:eastAsia="zh-CN"/>
        </w:rPr>
      </w:pPr>
      <w:r w:rsidRPr="001B55C8">
        <w:rPr>
          <w:bCs/>
          <w:lang w:eastAsia="zh-CN"/>
        </w:rPr>
        <w:t>2</w:t>
      </w:r>
      <w:r>
        <w:rPr>
          <w:lang w:eastAsia="zh-CN"/>
        </w:rPr>
        <w:tab/>
      </w:r>
      <w:r>
        <w:rPr>
          <w:rFonts w:hint="eastAsia"/>
          <w:lang w:eastAsia="zh-CN"/>
        </w:rPr>
        <w:t>众多参与者在广播网络所连接的多个</w:t>
      </w:r>
      <w:r>
        <w:rPr>
          <w:lang w:val="en-US" w:eastAsia="zh-CN"/>
        </w:rPr>
        <w:t>LSDI</w:t>
      </w:r>
      <w:r>
        <w:rPr>
          <w:rFonts w:hint="eastAsia"/>
          <w:lang w:val="en-US" w:eastAsia="zh-CN"/>
        </w:rPr>
        <w:t>场所进行有意义的交互需要哪些新的技术？</w:t>
      </w:r>
    </w:p>
    <w:p w:rsidR="00F02F8E" w:rsidRDefault="00F02F8E" w:rsidP="00F02F8E">
      <w:pPr>
        <w:rPr>
          <w:lang w:eastAsia="zh-CN"/>
        </w:rPr>
      </w:pPr>
      <w:r w:rsidRPr="001B55C8">
        <w:rPr>
          <w:bCs/>
          <w:lang w:eastAsia="zh-CN"/>
        </w:rPr>
        <w:t>3</w:t>
      </w:r>
      <w:r>
        <w:rPr>
          <w:lang w:eastAsia="zh-CN"/>
        </w:rPr>
        <w:tab/>
      </w:r>
      <w:r>
        <w:rPr>
          <w:rFonts w:hint="eastAsia"/>
          <w:lang w:eastAsia="zh-CN"/>
        </w:rPr>
        <w:t>众多参与者在广播系统提供内容的多个</w:t>
      </w:r>
      <w:r>
        <w:rPr>
          <w:lang w:eastAsia="zh-CN"/>
        </w:rPr>
        <w:t>LSDI</w:t>
      </w:r>
      <w:r>
        <w:rPr>
          <w:rFonts w:hint="eastAsia"/>
          <w:lang w:eastAsia="zh-CN"/>
        </w:rPr>
        <w:t>场所进行有意义的交互需要哪些新的技术？</w:t>
      </w:r>
    </w:p>
    <w:p w:rsidR="00F02F8E" w:rsidRDefault="00F02F8E" w:rsidP="00F02F8E">
      <w:pPr>
        <w:rPr>
          <w:lang w:eastAsia="zh-CN"/>
        </w:rPr>
      </w:pPr>
      <w:r w:rsidRPr="001B55C8">
        <w:rPr>
          <w:bCs/>
          <w:lang w:eastAsia="zh-CN"/>
        </w:rPr>
        <w:t>4</w:t>
      </w:r>
      <w:r>
        <w:rPr>
          <w:lang w:eastAsia="zh-CN"/>
        </w:rPr>
        <w:tab/>
      </w:r>
      <w:r>
        <w:rPr>
          <w:rFonts w:hint="eastAsia"/>
          <w:lang w:eastAsia="zh-CN"/>
        </w:rPr>
        <w:t>广播系统所提供的交互式</w:t>
      </w:r>
      <w:r>
        <w:rPr>
          <w:lang w:eastAsia="zh-CN"/>
        </w:rPr>
        <w:t>LSDI</w:t>
      </w:r>
      <w:r>
        <w:rPr>
          <w:rFonts w:hint="eastAsia"/>
          <w:lang w:eastAsia="zh-CN"/>
        </w:rPr>
        <w:t>对前向和反向信道的频率带宽要求有何影响（如有的话）？</w:t>
      </w:r>
    </w:p>
    <w:p w:rsidR="00F02F8E" w:rsidRDefault="00F02F8E" w:rsidP="00F02F8E">
      <w:pPr>
        <w:pStyle w:val="Callkaiti"/>
      </w:pPr>
      <w:r>
        <w:t>进一步做出决定</w:t>
      </w:r>
    </w:p>
    <w:p w:rsidR="00F02F8E" w:rsidRDefault="00F02F8E" w:rsidP="00F02F8E">
      <w:pPr>
        <w:rPr>
          <w:lang w:eastAsia="zh-CN"/>
        </w:rPr>
      </w:pPr>
      <w:r w:rsidRPr="001B55C8">
        <w:rPr>
          <w:bCs/>
          <w:lang w:eastAsia="zh-CN"/>
        </w:rPr>
        <w:t>1</w:t>
      </w:r>
      <w:r>
        <w:rPr>
          <w:lang w:eastAsia="zh-CN"/>
        </w:rPr>
        <w:tab/>
      </w:r>
      <w:r>
        <w:rPr>
          <w:lang w:eastAsia="zh-CN"/>
        </w:rPr>
        <w:t>上述研究结果应纳入</w:t>
      </w:r>
      <w:r>
        <w:rPr>
          <w:rFonts w:hint="eastAsia"/>
          <w:lang w:eastAsia="zh-CN"/>
        </w:rPr>
        <w:t>一份或多份</w:t>
      </w:r>
      <w:r>
        <w:rPr>
          <w:lang w:eastAsia="zh-CN"/>
        </w:rPr>
        <w:t>建议书；</w:t>
      </w:r>
    </w:p>
    <w:p w:rsidR="00F02F8E" w:rsidRDefault="00F02F8E" w:rsidP="00F02F8E">
      <w:pPr>
        <w:rPr>
          <w:lang w:eastAsia="zh-CN"/>
        </w:rPr>
      </w:pPr>
      <w:r w:rsidRPr="001B55C8">
        <w:rPr>
          <w:bCs/>
          <w:lang w:eastAsia="zh-CN"/>
        </w:rPr>
        <w:t>2</w:t>
      </w:r>
      <w:r>
        <w:rPr>
          <w:lang w:eastAsia="zh-CN"/>
        </w:rPr>
        <w:tab/>
      </w:r>
      <w:r>
        <w:rPr>
          <w:rFonts w:hint="eastAsia"/>
          <w:lang w:eastAsia="zh-CN"/>
        </w:rPr>
        <w:t>此项工作应与无线电通信和电信标准化部门研究组进行协调；</w:t>
      </w:r>
    </w:p>
    <w:p w:rsidR="00F02F8E" w:rsidRDefault="00F02F8E" w:rsidP="00F02F8E">
      <w:pPr>
        <w:rPr>
          <w:lang w:eastAsia="zh-CN"/>
        </w:rPr>
      </w:pPr>
      <w:r w:rsidRPr="001B55C8">
        <w:rPr>
          <w:bCs/>
          <w:lang w:eastAsia="zh-CN"/>
        </w:rPr>
        <w:t>3</w:t>
      </w:r>
      <w:r>
        <w:rPr>
          <w:lang w:eastAsia="zh-CN"/>
        </w:rPr>
        <w:tab/>
      </w:r>
      <w:r>
        <w:rPr>
          <w:lang w:eastAsia="zh-CN"/>
        </w:rPr>
        <w:t>上述研究应在</w:t>
      </w:r>
      <w:r w:rsidR="004C1935">
        <w:rPr>
          <w:lang w:eastAsia="zh-CN"/>
        </w:rPr>
        <w:t>2015</w:t>
      </w:r>
      <w:r>
        <w:rPr>
          <w:lang w:eastAsia="zh-CN"/>
        </w:rPr>
        <w:t>年前完成。</w:t>
      </w:r>
    </w:p>
    <w:p w:rsidR="00F02F8E" w:rsidRDefault="00F02F8E" w:rsidP="00F02F8E">
      <w:pPr>
        <w:pStyle w:val="Note"/>
        <w:rPr>
          <w:lang w:eastAsia="zh-CN"/>
        </w:rPr>
      </w:pPr>
      <w:bookmarkStart w:id="0" w:name="_GoBack"/>
      <w:bookmarkEnd w:id="0"/>
      <w:r>
        <w:rPr>
          <w:lang w:eastAsia="zh-CN"/>
        </w:rPr>
        <w:t>类别：</w:t>
      </w:r>
      <w:r>
        <w:rPr>
          <w:lang w:eastAsia="zh-CN"/>
        </w:rPr>
        <w:t>S2</w:t>
      </w:r>
    </w:p>
    <w:sectPr w:rsidR="00F02F8E" w:rsidSect="004C1935">
      <w:headerReference w:type="default" r:id="rId9"/>
      <w:pgSz w:w="11907" w:h="16834"/>
      <w:pgMar w:top="113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F7" w:rsidRDefault="00170FF7">
      <w:r>
        <w:separator/>
      </w:r>
    </w:p>
  </w:endnote>
  <w:endnote w:type="continuationSeparator" w:id="0">
    <w:p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F7" w:rsidRDefault="00170FF7">
      <w:r>
        <w:t>____________________</w:t>
      </w:r>
    </w:p>
  </w:footnote>
  <w:footnote w:type="continuationSeparator" w:id="0">
    <w:p w:rsidR="00170FF7" w:rsidRDefault="00170FF7">
      <w:r>
        <w:continuationSeparator/>
      </w:r>
    </w:p>
  </w:footnote>
  <w:footnote w:id="1">
    <w:p w:rsidR="004C1935" w:rsidRPr="004C1935" w:rsidRDefault="004C1935">
      <w:pPr>
        <w:pStyle w:val="FootnoteText"/>
        <w:rPr>
          <w:lang w:val="en-US" w:eastAsia="zh-CN"/>
        </w:rPr>
      </w:pPr>
      <w:r>
        <w:rPr>
          <w:rStyle w:val="FootnoteReference"/>
        </w:rPr>
        <w:footnoteRef/>
      </w:r>
      <w:r>
        <w:rPr>
          <w:lang w:eastAsia="zh-CN"/>
        </w:rPr>
        <w:t xml:space="preserve"> </w:t>
      </w:r>
      <w:r>
        <w:rPr>
          <w:lang w:eastAsia="zh-CN"/>
        </w:rPr>
        <w:tab/>
      </w:r>
      <w:r>
        <w:rPr>
          <w:lang w:eastAsia="zh-CN"/>
        </w:rPr>
        <w:t>2012</w:t>
      </w:r>
      <w:r>
        <w:rPr>
          <w:rFonts w:hint="eastAsia"/>
          <w:lang w:eastAsia="zh-CN"/>
        </w:rPr>
        <w:t>年，无线电通信第</w:t>
      </w:r>
      <w:r>
        <w:rPr>
          <w:lang w:eastAsia="zh-CN"/>
        </w:rPr>
        <w:t>6</w:t>
      </w:r>
      <w:r>
        <w:rPr>
          <w:rFonts w:hint="eastAsia"/>
          <w:lang w:eastAsia="zh-CN"/>
        </w:rPr>
        <w:t>研究组推迟了此课题研究的完成日期。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1935">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C2"/>
    <w:rsid w:val="000069D4"/>
    <w:rsid w:val="000174AD"/>
    <w:rsid w:val="00023ACA"/>
    <w:rsid w:val="00032359"/>
    <w:rsid w:val="0004652D"/>
    <w:rsid w:val="000A7D55"/>
    <w:rsid w:val="000C2E8E"/>
    <w:rsid w:val="000C3988"/>
    <w:rsid w:val="000E0E7C"/>
    <w:rsid w:val="000E14A8"/>
    <w:rsid w:val="000F1B4B"/>
    <w:rsid w:val="000F59A6"/>
    <w:rsid w:val="0012744F"/>
    <w:rsid w:val="00145226"/>
    <w:rsid w:val="00156F66"/>
    <w:rsid w:val="00163A45"/>
    <w:rsid w:val="0016694E"/>
    <w:rsid w:val="00170FF7"/>
    <w:rsid w:val="00182528"/>
    <w:rsid w:val="0018500B"/>
    <w:rsid w:val="00196A19"/>
    <w:rsid w:val="001B55C8"/>
    <w:rsid w:val="001C2638"/>
    <w:rsid w:val="001F0335"/>
    <w:rsid w:val="00202DC1"/>
    <w:rsid w:val="002116EE"/>
    <w:rsid w:val="002309D8"/>
    <w:rsid w:val="00232E15"/>
    <w:rsid w:val="002418AE"/>
    <w:rsid w:val="00245923"/>
    <w:rsid w:val="00266C98"/>
    <w:rsid w:val="0028435B"/>
    <w:rsid w:val="002A7953"/>
    <w:rsid w:val="002A7FE2"/>
    <w:rsid w:val="002B3545"/>
    <w:rsid w:val="002B719A"/>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4139F0"/>
    <w:rsid w:val="00482C29"/>
    <w:rsid w:val="00496909"/>
    <w:rsid w:val="00496A86"/>
    <w:rsid w:val="004B1EF7"/>
    <w:rsid w:val="004B3FAD"/>
    <w:rsid w:val="004C1935"/>
    <w:rsid w:val="004D74BB"/>
    <w:rsid w:val="00501DCA"/>
    <w:rsid w:val="00507AC8"/>
    <w:rsid w:val="00513A47"/>
    <w:rsid w:val="005408DF"/>
    <w:rsid w:val="00546CDF"/>
    <w:rsid w:val="00572426"/>
    <w:rsid w:val="00573344"/>
    <w:rsid w:val="00583F9B"/>
    <w:rsid w:val="005852CB"/>
    <w:rsid w:val="005862DD"/>
    <w:rsid w:val="005B7C58"/>
    <w:rsid w:val="005E2CF9"/>
    <w:rsid w:val="005E5C10"/>
    <w:rsid w:val="005F2C78"/>
    <w:rsid w:val="006144E4"/>
    <w:rsid w:val="00627496"/>
    <w:rsid w:val="006449E9"/>
    <w:rsid w:val="00646DBE"/>
    <w:rsid w:val="00650299"/>
    <w:rsid w:val="00655FC5"/>
    <w:rsid w:val="00696DFE"/>
    <w:rsid w:val="006F0FD3"/>
    <w:rsid w:val="006F6EBB"/>
    <w:rsid w:val="0071540D"/>
    <w:rsid w:val="007228A1"/>
    <w:rsid w:val="00757D20"/>
    <w:rsid w:val="007769AF"/>
    <w:rsid w:val="00791B6C"/>
    <w:rsid w:val="007E4051"/>
    <w:rsid w:val="00802922"/>
    <w:rsid w:val="00803D6E"/>
    <w:rsid w:val="008160AC"/>
    <w:rsid w:val="00822581"/>
    <w:rsid w:val="00824948"/>
    <w:rsid w:val="008309DD"/>
    <w:rsid w:val="0083227A"/>
    <w:rsid w:val="00844454"/>
    <w:rsid w:val="00866900"/>
    <w:rsid w:val="0087746A"/>
    <w:rsid w:val="00881BA1"/>
    <w:rsid w:val="00890DBE"/>
    <w:rsid w:val="008A19C2"/>
    <w:rsid w:val="008C26B8"/>
    <w:rsid w:val="008F71B9"/>
    <w:rsid w:val="009172CD"/>
    <w:rsid w:val="009305C2"/>
    <w:rsid w:val="00940A42"/>
    <w:rsid w:val="009512D9"/>
    <w:rsid w:val="009548D6"/>
    <w:rsid w:val="00982084"/>
    <w:rsid w:val="00995963"/>
    <w:rsid w:val="009B61EB"/>
    <w:rsid w:val="009C2064"/>
    <w:rsid w:val="009D1697"/>
    <w:rsid w:val="009F0DDA"/>
    <w:rsid w:val="00A014F8"/>
    <w:rsid w:val="00A136D4"/>
    <w:rsid w:val="00A5173C"/>
    <w:rsid w:val="00A61AEF"/>
    <w:rsid w:val="00A87AC0"/>
    <w:rsid w:val="00AA102B"/>
    <w:rsid w:val="00AC3D1A"/>
    <w:rsid w:val="00AF173A"/>
    <w:rsid w:val="00B066A4"/>
    <w:rsid w:val="00B07A13"/>
    <w:rsid w:val="00B24183"/>
    <w:rsid w:val="00B25FC5"/>
    <w:rsid w:val="00B4279B"/>
    <w:rsid w:val="00B45FC9"/>
    <w:rsid w:val="00B4799A"/>
    <w:rsid w:val="00BC7CCF"/>
    <w:rsid w:val="00BE470B"/>
    <w:rsid w:val="00C177F4"/>
    <w:rsid w:val="00C23BC0"/>
    <w:rsid w:val="00C57A91"/>
    <w:rsid w:val="00CC01C2"/>
    <w:rsid w:val="00CF21F2"/>
    <w:rsid w:val="00CF3039"/>
    <w:rsid w:val="00D02712"/>
    <w:rsid w:val="00D03A4B"/>
    <w:rsid w:val="00D214D0"/>
    <w:rsid w:val="00D50D7B"/>
    <w:rsid w:val="00D612FD"/>
    <w:rsid w:val="00D6546B"/>
    <w:rsid w:val="00D753E9"/>
    <w:rsid w:val="00D97630"/>
    <w:rsid w:val="00DD4BED"/>
    <w:rsid w:val="00DE39F0"/>
    <w:rsid w:val="00DF0AF3"/>
    <w:rsid w:val="00DF328A"/>
    <w:rsid w:val="00E04050"/>
    <w:rsid w:val="00E27D7E"/>
    <w:rsid w:val="00E42E13"/>
    <w:rsid w:val="00E6257C"/>
    <w:rsid w:val="00E63C59"/>
    <w:rsid w:val="00E665C6"/>
    <w:rsid w:val="00ED3322"/>
    <w:rsid w:val="00F02B58"/>
    <w:rsid w:val="00F02F8E"/>
    <w:rsid w:val="00F06BE7"/>
    <w:rsid w:val="00F32513"/>
    <w:rsid w:val="00F45B25"/>
    <w:rsid w:val="00F53770"/>
    <w:rsid w:val="00F80C25"/>
    <w:rsid w:val="00FA124A"/>
    <w:rsid w:val="00FB0DF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796C-DF5E-46FD-AF0B-83AB9290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TotalTime>
  <Pages>1</Pages>
  <Words>540</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bossona</cp:lastModifiedBy>
  <cp:revision>3</cp:revision>
  <cp:lastPrinted>2011-03-31T07:46:00Z</cp:lastPrinted>
  <dcterms:created xsi:type="dcterms:W3CDTF">2012-06-07T15:09:00Z</dcterms:created>
  <dcterms:modified xsi:type="dcterms:W3CDTF">2012-06-11T11:52:00Z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