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217A" w14:textId="695BB048" w:rsidR="002B5129" w:rsidRPr="002C6527" w:rsidRDefault="002B5129" w:rsidP="002B5129">
      <w:pPr>
        <w:pStyle w:val="QuestionNoBR"/>
        <w:spacing w:before="360"/>
      </w:pPr>
      <w:r w:rsidRPr="002C6527">
        <w:t>QUESTION UIT-R 37-7/5</w:t>
      </w:r>
    </w:p>
    <w:p w14:paraId="1D4120F6" w14:textId="77777777" w:rsidR="002B5129" w:rsidRPr="002C6527" w:rsidRDefault="002B5129" w:rsidP="002B5129">
      <w:pPr>
        <w:pStyle w:val="Questiontitle"/>
        <w:rPr>
          <w:rFonts w:ascii="Times New Roman" w:hAnsi="Times New Roman" w:cs="Times New Roman"/>
          <w:lang w:val="fr-FR"/>
        </w:rPr>
      </w:pPr>
      <w:r w:rsidRPr="002C6527">
        <w:rPr>
          <w:rFonts w:ascii="Times New Roman" w:hAnsi="Times New Roman" w:cs="Times New Roman"/>
          <w:lang w:val="fr-FR"/>
        </w:rPr>
        <w:t>Systèmes mobiles terrestres numériques pour des applications particulières</w:t>
      </w:r>
    </w:p>
    <w:p w14:paraId="669A3676" w14:textId="77777777" w:rsidR="002B5129" w:rsidRPr="002C6527" w:rsidRDefault="002B5129" w:rsidP="002B5129">
      <w:pPr>
        <w:pStyle w:val="Questiondate"/>
        <w:rPr>
          <w:rFonts w:ascii="Times New Roman" w:hAnsi="Times New Roman" w:cs="Times New Roman"/>
          <w:i w:val="0"/>
          <w:iCs/>
          <w:lang w:val="fr-FR"/>
        </w:rPr>
      </w:pPr>
      <w:r w:rsidRPr="002C6527">
        <w:rPr>
          <w:rFonts w:ascii="Times New Roman" w:hAnsi="Times New Roman" w:cs="Times New Roman"/>
          <w:i w:val="0"/>
          <w:iCs/>
          <w:lang w:val="fr-FR"/>
        </w:rPr>
        <w:t>(1978-1982-1992-1995-1997-2007-2012-2026)</w:t>
      </w:r>
    </w:p>
    <w:p w14:paraId="45283671" w14:textId="77777777" w:rsidR="002B5129" w:rsidRPr="002C6527" w:rsidRDefault="002B5129" w:rsidP="00D942BC">
      <w:pPr>
        <w:pStyle w:val="Normalaftertitle0"/>
        <w:spacing w:before="240"/>
        <w:jc w:val="both"/>
      </w:pPr>
      <w:r w:rsidRPr="002C6527">
        <w:t>L'Assemblée des radiocommunications de l'UIT,</w:t>
      </w:r>
    </w:p>
    <w:p w14:paraId="32BD6445" w14:textId="77777777" w:rsidR="002B5129" w:rsidRPr="002C6527" w:rsidRDefault="002B5129" w:rsidP="00D942BC">
      <w:pPr>
        <w:pStyle w:val="Call"/>
        <w:jc w:val="both"/>
        <w:rPr>
          <w:rFonts w:ascii="Times New Roman" w:hAnsi="Times New Roman" w:cs="Times New Roman"/>
          <w:lang w:val="fr-FR"/>
        </w:rPr>
      </w:pPr>
      <w:proofErr w:type="gramStart"/>
      <w:r w:rsidRPr="002C6527">
        <w:rPr>
          <w:rFonts w:ascii="Times New Roman" w:hAnsi="Times New Roman" w:cs="Times New Roman"/>
          <w:lang w:val="fr-FR"/>
        </w:rPr>
        <w:t>considérant</w:t>
      </w:r>
      <w:proofErr w:type="gramEnd"/>
    </w:p>
    <w:p w14:paraId="26BC6F07"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a)</w:t>
      </w:r>
      <w:r w:rsidRPr="002C6527">
        <w:rPr>
          <w:rFonts w:ascii="Times New Roman" w:hAnsi="Times New Roman" w:cs="Times New Roman"/>
          <w:lang w:val="fr-FR"/>
        </w:rPr>
        <w:tab/>
        <w:t xml:space="preserve">que le nombre de stations du service mobile terrestre s'accroît très </w:t>
      </w:r>
      <w:proofErr w:type="gramStart"/>
      <w:r w:rsidRPr="002C6527">
        <w:rPr>
          <w:rFonts w:ascii="Times New Roman" w:hAnsi="Times New Roman" w:cs="Times New Roman"/>
          <w:lang w:val="fr-FR"/>
        </w:rPr>
        <w:t>rapidement;</w:t>
      </w:r>
      <w:proofErr w:type="gramEnd"/>
    </w:p>
    <w:p w14:paraId="25FC2FB8"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b)</w:t>
      </w:r>
      <w:r w:rsidRPr="002C6527">
        <w:rPr>
          <w:rFonts w:ascii="Times New Roman" w:hAnsi="Times New Roman" w:cs="Times New Roman"/>
          <w:lang w:val="fr-FR"/>
        </w:rPr>
        <w:tab/>
        <w:t xml:space="preserve">que, dans plusieurs régions géographiques, la demande croissante de canaux radioélectriques pour le service mobile terrestre a entraîné un sérieux encombrement des bandes de fréquences attribuées à ce </w:t>
      </w:r>
      <w:proofErr w:type="gramStart"/>
      <w:r w:rsidRPr="002C6527">
        <w:rPr>
          <w:rFonts w:ascii="Times New Roman" w:hAnsi="Times New Roman" w:cs="Times New Roman"/>
          <w:lang w:val="fr-FR"/>
        </w:rPr>
        <w:t>service;</w:t>
      </w:r>
      <w:proofErr w:type="gramEnd"/>
    </w:p>
    <w:p w14:paraId="56BF66F5"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c)</w:t>
      </w:r>
      <w:r w:rsidRPr="002C6527">
        <w:rPr>
          <w:rFonts w:ascii="Times New Roman" w:hAnsi="Times New Roman" w:cs="Times New Roman"/>
          <w:lang w:val="fr-FR"/>
        </w:rPr>
        <w:tab/>
        <w:t xml:space="preserve">que, pour remédier à cet encombrement et à celui qu'on prévoit dans l'avenir, il est souhaitable que le service mobile terrestre ait recours à des techniques d'économie du </w:t>
      </w:r>
      <w:proofErr w:type="gramStart"/>
      <w:r w:rsidRPr="002C6527">
        <w:rPr>
          <w:rFonts w:ascii="Times New Roman" w:hAnsi="Times New Roman" w:cs="Times New Roman"/>
          <w:lang w:val="fr-FR"/>
        </w:rPr>
        <w:t>spectre;</w:t>
      </w:r>
      <w:proofErr w:type="gramEnd"/>
    </w:p>
    <w:p w14:paraId="07DD98ED"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d)</w:t>
      </w:r>
      <w:r w:rsidRPr="002C6527">
        <w:rPr>
          <w:rFonts w:ascii="Times New Roman" w:hAnsi="Times New Roman" w:cs="Times New Roman"/>
          <w:lang w:val="fr-FR"/>
        </w:rPr>
        <w:tab/>
        <w:t xml:space="preserve">qu'il serait possible de parvenir à une utilisation plus efficace du spectre en tenant compte des caractéristiques essentielles des systèmes, </w:t>
      </w:r>
      <w:proofErr w:type="gramStart"/>
      <w:r w:rsidRPr="002C6527">
        <w:rPr>
          <w:rFonts w:ascii="Times New Roman" w:hAnsi="Times New Roman" w:cs="Times New Roman"/>
          <w:lang w:val="fr-FR"/>
        </w:rPr>
        <w:t>telles la densité</w:t>
      </w:r>
      <w:proofErr w:type="gramEnd"/>
      <w:r w:rsidRPr="002C6527">
        <w:rPr>
          <w:rFonts w:ascii="Times New Roman" w:hAnsi="Times New Roman" w:cs="Times New Roman"/>
          <w:lang w:val="fr-FR"/>
        </w:rPr>
        <w:t xml:space="preserve"> de trafic, la qualité de service, etc. et les </w:t>
      </w:r>
      <w:proofErr w:type="gramStart"/>
      <w:r w:rsidRPr="002C6527">
        <w:rPr>
          <w:rFonts w:ascii="Times New Roman" w:hAnsi="Times New Roman" w:cs="Times New Roman"/>
          <w:lang w:val="fr-FR"/>
        </w:rPr>
        <w:t>coûts:</w:t>
      </w:r>
      <w:proofErr w:type="gramEnd"/>
    </w:p>
    <w:p w14:paraId="5B40805B" w14:textId="77777777" w:rsidR="002B5129" w:rsidRPr="002C6527" w:rsidRDefault="002B5129" w:rsidP="00D942BC">
      <w:pPr>
        <w:pStyle w:val="enumlev1"/>
        <w:tabs>
          <w:tab w:val="clear" w:pos="1191"/>
        </w:tabs>
        <w:rPr>
          <w:rFonts w:ascii="Times New Roman" w:hAnsi="Times New Roman" w:cs="Times New Roman"/>
          <w:lang w:val="fr-FR"/>
        </w:rPr>
      </w:pPr>
      <w:r w:rsidRPr="002C6527">
        <w:rPr>
          <w:rFonts w:ascii="Times New Roman" w:hAnsi="Times New Roman" w:cs="Times New Roman"/>
          <w:lang w:val="fr-FR"/>
        </w:rPr>
        <w:t>–</w:t>
      </w:r>
      <w:r w:rsidRPr="002C6527">
        <w:rPr>
          <w:rFonts w:ascii="Times New Roman" w:hAnsi="Times New Roman" w:cs="Times New Roman"/>
          <w:lang w:val="fr-FR"/>
        </w:rPr>
        <w:tab/>
        <w:t xml:space="preserve">en faisant en sorte de disposer d'un plus grand nombre de canaux de trafic dans une largeur de bande </w:t>
      </w:r>
      <w:proofErr w:type="gramStart"/>
      <w:r w:rsidRPr="002C6527">
        <w:rPr>
          <w:rFonts w:ascii="Times New Roman" w:hAnsi="Times New Roman" w:cs="Times New Roman"/>
          <w:lang w:val="fr-FR"/>
        </w:rPr>
        <w:t>donnée;</w:t>
      </w:r>
      <w:proofErr w:type="gramEnd"/>
    </w:p>
    <w:p w14:paraId="54890F1B" w14:textId="77777777" w:rsidR="002B5129" w:rsidRPr="002C6527" w:rsidRDefault="002B5129" w:rsidP="00D942BC">
      <w:pPr>
        <w:pStyle w:val="enumlev1"/>
        <w:tabs>
          <w:tab w:val="clear" w:pos="1191"/>
        </w:tabs>
        <w:rPr>
          <w:rFonts w:ascii="Times New Roman" w:hAnsi="Times New Roman" w:cs="Times New Roman"/>
          <w:lang w:val="fr-FR"/>
        </w:rPr>
      </w:pPr>
      <w:r w:rsidRPr="002C6527">
        <w:rPr>
          <w:rFonts w:ascii="Times New Roman" w:hAnsi="Times New Roman" w:cs="Times New Roman"/>
          <w:lang w:val="fr-FR"/>
        </w:rPr>
        <w:t>–</w:t>
      </w:r>
      <w:r w:rsidRPr="002C6527">
        <w:rPr>
          <w:rFonts w:ascii="Times New Roman" w:hAnsi="Times New Roman" w:cs="Times New Roman"/>
          <w:lang w:val="fr-FR"/>
        </w:rPr>
        <w:tab/>
        <w:t xml:space="preserve">en optimisant les dimensions des zones de couverture des stations de base en fonction de la demande de </w:t>
      </w:r>
      <w:proofErr w:type="gramStart"/>
      <w:r w:rsidRPr="002C6527">
        <w:rPr>
          <w:rFonts w:ascii="Times New Roman" w:hAnsi="Times New Roman" w:cs="Times New Roman"/>
          <w:lang w:val="fr-FR"/>
        </w:rPr>
        <w:t>trafic;</w:t>
      </w:r>
      <w:proofErr w:type="gramEnd"/>
    </w:p>
    <w:p w14:paraId="291555CD" w14:textId="77777777" w:rsidR="002B5129" w:rsidRPr="002C6527" w:rsidRDefault="002B5129" w:rsidP="00D942BC">
      <w:pPr>
        <w:pStyle w:val="enumlev1"/>
        <w:tabs>
          <w:tab w:val="clear" w:pos="1191"/>
        </w:tabs>
        <w:rPr>
          <w:rFonts w:ascii="Times New Roman" w:hAnsi="Times New Roman" w:cs="Times New Roman"/>
          <w:lang w:val="fr-FR"/>
        </w:rPr>
      </w:pPr>
      <w:r w:rsidRPr="002C6527">
        <w:rPr>
          <w:rFonts w:ascii="Times New Roman" w:hAnsi="Times New Roman" w:cs="Times New Roman"/>
          <w:lang w:val="fr-FR"/>
        </w:rPr>
        <w:t>–</w:t>
      </w:r>
      <w:r w:rsidRPr="002C6527">
        <w:rPr>
          <w:rFonts w:ascii="Times New Roman" w:hAnsi="Times New Roman" w:cs="Times New Roman"/>
          <w:lang w:val="fr-FR"/>
        </w:rPr>
        <w:tab/>
        <w:t xml:space="preserve">en combinant ces techniques avec d'autres </w:t>
      </w:r>
      <w:proofErr w:type="gramStart"/>
      <w:r w:rsidRPr="002C6527">
        <w:rPr>
          <w:rFonts w:ascii="Times New Roman" w:hAnsi="Times New Roman" w:cs="Times New Roman"/>
          <w:lang w:val="fr-FR"/>
        </w:rPr>
        <w:t>techniques;</w:t>
      </w:r>
      <w:proofErr w:type="gramEnd"/>
    </w:p>
    <w:p w14:paraId="32896EE4"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e)</w:t>
      </w:r>
      <w:r w:rsidRPr="002C6527">
        <w:rPr>
          <w:rFonts w:ascii="Times New Roman" w:hAnsi="Times New Roman" w:cs="Times New Roman"/>
          <w:i/>
          <w:iCs/>
          <w:lang w:val="fr-FR"/>
        </w:rPr>
        <w:tab/>
      </w:r>
      <w:r w:rsidRPr="002C6527">
        <w:rPr>
          <w:rFonts w:ascii="Times New Roman" w:hAnsi="Times New Roman" w:cs="Times New Roman"/>
          <w:lang w:val="fr-FR"/>
        </w:rPr>
        <w:t xml:space="preserve">que le développement d'applications industrielles dans le service mobile terrestre encourage l'innovation, l'économie numérique et le développement </w:t>
      </w:r>
      <w:proofErr w:type="gramStart"/>
      <w:r w:rsidRPr="002C6527">
        <w:rPr>
          <w:rFonts w:ascii="Times New Roman" w:hAnsi="Times New Roman" w:cs="Times New Roman"/>
          <w:lang w:val="fr-FR"/>
        </w:rPr>
        <w:t>social;</w:t>
      </w:r>
      <w:proofErr w:type="gramEnd"/>
    </w:p>
    <w:p w14:paraId="5D6FFD5D"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f)</w:t>
      </w:r>
      <w:r w:rsidRPr="002C6527">
        <w:rPr>
          <w:rFonts w:ascii="Times New Roman" w:hAnsi="Times New Roman" w:cs="Times New Roman"/>
          <w:lang w:val="fr-FR"/>
        </w:rPr>
        <w:tab/>
        <w:t xml:space="preserve">que les techniques numériques employées dans les systèmes de ce type peuvent nécessiter des largeurs de canal différentes de celles utilisées par les services mobiles terrestres </w:t>
      </w:r>
      <w:proofErr w:type="gramStart"/>
      <w:r w:rsidRPr="002C6527">
        <w:rPr>
          <w:rFonts w:ascii="Times New Roman" w:hAnsi="Times New Roman" w:cs="Times New Roman"/>
          <w:lang w:val="fr-FR"/>
        </w:rPr>
        <w:t>actuels;</w:t>
      </w:r>
      <w:proofErr w:type="gramEnd"/>
    </w:p>
    <w:p w14:paraId="2C57BF24"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g)</w:t>
      </w:r>
      <w:r w:rsidRPr="002C6527">
        <w:rPr>
          <w:rFonts w:ascii="Times New Roman" w:hAnsi="Times New Roman" w:cs="Times New Roman"/>
          <w:lang w:val="fr-FR"/>
        </w:rPr>
        <w:tab/>
        <w:t xml:space="preserve">que les systèmes numériques offrent un niveau plus élevé de confidentialité et de </w:t>
      </w:r>
      <w:proofErr w:type="gramStart"/>
      <w:r w:rsidRPr="002C6527">
        <w:rPr>
          <w:rFonts w:ascii="Times New Roman" w:hAnsi="Times New Roman" w:cs="Times New Roman"/>
          <w:lang w:val="fr-FR"/>
        </w:rPr>
        <w:t>sécurité;</w:t>
      </w:r>
      <w:proofErr w:type="gramEnd"/>
    </w:p>
    <w:p w14:paraId="3D4C8033" w14:textId="6C887CA8" w:rsidR="002B5129" w:rsidRPr="008F1D43" w:rsidRDefault="002B5129" w:rsidP="00D942BC">
      <w:pPr>
        <w:rPr>
          <w:rFonts w:ascii="Times New Roman" w:hAnsi="Times New Roman" w:cs="Times New Roman"/>
          <w:spacing w:val="-4"/>
          <w:lang w:val="fr-FR"/>
        </w:rPr>
      </w:pPr>
      <w:r w:rsidRPr="002C6527">
        <w:rPr>
          <w:rFonts w:ascii="Times New Roman" w:hAnsi="Times New Roman" w:cs="Times New Roman"/>
          <w:i/>
          <w:iCs/>
          <w:lang w:val="fr-FR"/>
        </w:rPr>
        <w:t>h)</w:t>
      </w:r>
      <w:r w:rsidRPr="002C6527">
        <w:rPr>
          <w:rFonts w:ascii="Times New Roman" w:hAnsi="Times New Roman" w:cs="Times New Roman"/>
          <w:lang w:val="fr-FR"/>
        </w:rPr>
        <w:tab/>
        <w:t>que ces systèmes peuvent fournir les capacités dont des groupes d'utilisateurs particuliers ont</w:t>
      </w:r>
      <w:r w:rsidR="008F1D43">
        <w:rPr>
          <w:rFonts w:ascii="Times New Roman" w:hAnsi="Times New Roman" w:cs="Times New Roman"/>
          <w:lang w:val="fr-FR"/>
        </w:rPr>
        <w:t> </w:t>
      </w:r>
      <w:r w:rsidRPr="002C6527">
        <w:rPr>
          <w:rFonts w:ascii="Times New Roman" w:hAnsi="Times New Roman" w:cs="Times New Roman"/>
          <w:lang w:val="fr-FR"/>
        </w:rPr>
        <w:t>besoin pour des applications comme les radiocommunications mobiles privées, les</w:t>
      </w:r>
      <w:r w:rsidR="008F1D43">
        <w:rPr>
          <w:rFonts w:ascii="Times New Roman" w:hAnsi="Times New Roman" w:cs="Times New Roman"/>
          <w:lang w:val="fr-FR"/>
        </w:rPr>
        <w:t> </w:t>
      </w:r>
      <w:r w:rsidRPr="002C6527">
        <w:rPr>
          <w:rFonts w:ascii="Times New Roman" w:hAnsi="Times New Roman" w:cs="Times New Roman"/>
          <w:lang w:val="fr-FR"/>
        </w:rPr>
        <w:t xml:space="preserve">radiocommunications mobiles d'accès public, les services publics de distribution, la </w:t>
      </w:r>
      <w:proofErr w:type="spellStart"/>
      <w:r w:rsidRPr="002C6527">
        <w:rPr>
          <w:rFonts w:ascii="Times New Roman" w:hAnsi="Times New Roman" w:cs="Times New Roman"/>
          <w:lang w:val="fr-FR"/>
        </w:rPr>
        <w:t>cybersanté</w:t>
      </w:r>
      <w:proofErr w:type="spellEnd"/>
      <w:r w:rsidRPr="002C6527">
        <w:rPr>
          <w:rFonts w:ascii="Times New Roman" w:hAnsi="Times New Roman" w:cs="Times New Roman"/>
          <w:lang w:val="fr-FR"/>
        </w:rPr>
        <w:t>, la</w:t>
      </w:r>
      <w:r w:rsidR="004F554E">
        <w:rPr>
          <w:rFonts w:ascii="Times New Roman" w:hAnsi="Times New Roman" w:cs="Times New Roman"/>
          <w:lang w:val="fr-FR"/>
        </w:rPr>
        <w:t> </w:t>
      </w:r>
      <w:r w:rsidRPr="008F1D43">
        <w:rPr>
          <w:rFonts w:ascii="Times New Roman" w:hAnsi="Times New Roman" w:cs="Times New Roman"/>
          <w:spacing w:val="-4"/>
          <w:lang w:val="fr-FR"/>
        </w:rPr>
        <w:t xml:space="preserve">protection du public et les secours en cas de catastrophe et les communications machine-machine, </w:t>
      </w:r>
      <w:proofErr w:type="gramStart"/>
      <w:r w:rsidRPr="008F1D43">
        <w:rPr>
          <w:rFonts w:ascii="Times New Roman" w:hAnsi="Times New Roman" w:cs="Times New Roman"/>
          <w:spacing w:val="-4"/>
          <w:lang w:val="fr-FR"/>
        </w:rPr>
        <w:t>etc.;</w:t>
      </w:r>
      <w:proofErr w:type="gramEnd"/>
    </w:p>
    <w:p w14:paraId="3ADF003D"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i)</w:t>
      </w:r>
      <w:r w:rsidRPr="002C6527">
        <w:rPr>
          <w:rFonts w:ascii="Times New Roman" w:hAnsi="Times New Roman" w:cs="Times New Roman"/>
          <w:lang w:val="fr-FR"/>
        </w:rPr>
        <w:tab/>
        <w:t xml:space="preserve">qu'un réseau radioélectrique mobile privé peut fournir une infrastructure de réseau spécialisée à un utilisateur particulier ou à un groupe d'utilisateurs, et que ces types de réseaux peuvent fournir une sécurité accrue des données, des débits de données améliorés, un faible temps de latence de bout en bout, une robustesse et une fiabilité accrues des </w:t>
      </w:r>
      <w:proofErr w:type="gramStart"/>
      <w:r w:rsidRPr="002C6527">
        <w:rPr>
          <w:rFonts w:ascii="Times New Roman" w:hAnsi="Times New Roman" w:cs="Times New Roman"/>
          <w:lang w:val="fr-FR"/>
        </w:rPr>
        <w:t>réseaux;</w:t>
      </w:r>
      <w:proofErr w:type="gramEnd"/>
    </w:p>
    <w:p w14:paraId="18190A97"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j)</w:t>
      </w:r>
      <w:r w:rsidRPr="002C6527">
        <w:rPr>
          <w:rFonts w:ascii="Times New Roman" w:hAnsi="Times New Roman" w:cs="Times New Roman"/>
          <w:i/>
          <w:iCs/>
          <w:lang w:val="fr-FR"/>
        </w:rPr>
        <w:tab/>
      </w:r>
      <w:r w:rsidRPr="002C6527">
        <w:rPr>
          <w:rFonts w:ascii="Times New Roman" w:hAnsi="Times New Roman" w:cs="Times New Roman"/>
          <w:lang w:val="fr-FR"/>
        </w:rPr>
        <w:t xml:space="preserve">que, outre les réseaux radioélectriques mobiles privés, d'autres technologies et techniques, telles que le découpage de réseau, peuvent offrir d'autres exemples d'approches pour la prise en charge d'applications d'utilisateur </w:t>
      </w:r>
      <w:proofErr w:type="gramStart"/>
      <w:r w:rsidRPr="002C6527">
        <w:rPr>
          <w:rFonts w:ascii="Times New Roman" w:hAnsi="Times New Roman" w:cs="Times New Roman"/>
          <w:lang w:val="fr-FR"/>
        </w:rPr>
        <w:t>particulières;</w:t>
      </w:r>
      <w:proofErr w:type="gramEnd"/>
    </w:p>
    <w:p w14:paraId="13B801F3"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k)</w:t>
      </w:r>
      <w:r w:rsidRPr="002C6527">
        <w:rPr>
          <w:rFonts w:ascii="Times New Roman" w:hAnsi="Times New Roman" w:cs="Times New Roman"/>
          <w:lang w:val="fr-FR"/>
        </w:rPr>
        <w:tab/>
        <w:t>que, en particulier pour les systèmes fonctionnant dans les zones frontalières, il est souhaitable que les pays concernés définissent d'un commun accord certaines caractéristiques afin d'obtenir une souplesse d'utilisation maximale,</w:t>
      </w:r>
    </w:p>
    <w:p w14:paraId="152F7882" w14:textId="77777777" w:rsidR="002B5129" w:rsidRPr="002C6527" w:rsidRDefault="002B5129" w:rsidP="00D942BC">
      <w:pPr>
        <w:pStyle w:val="Call"/>
        <w:jc w:val="both"/>
        <w:rPr>
          <w:rFonts w:ascii="Times New Roman" w:hAnsi="Times New Roman" w:cs="Times New Roman"/>
          <w:lang w:val="fr-FR"/>
        </w:rPr>
      </w:pPr>
      <w:proofErr w:type="gramStart"/>
      <w:r w:rsidRPr="002C6527">
        <w:rPr>
          <w:rFonts w:ascii="Times New Roman" w:hAnsi="Times New Roman" w:cs="Times New Roman"/>
          <w:lang w:val="fr-FR"/>
        </w:rPr>
        <w:lastRenderedPageBreak/>
        <w:t>reconnaissant</w:t>
      </w:r>
      <w:proofErr w:type="gramEnd"/>
    </w:p>
    <w:p w14:paraId="592ED3AA" w14:textId="3DC4A91A"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a)</w:t>
      </w:r>
      <w:r w:rsidRPr="002C6527">
        <w:rPr>
          <w:rFonts w:ascii="Times New Roman" w:hAnsi="Times New Roman" w:cs="Times New Roman"/>
          <w:lang w:val="fr-FR"/>
        </w:rPr>
        <w:tab/>
        <w:t xml:space="preserve">qu'aux termes de la Résolution </w:t>
      </w:r>
      <w:hyperlink r:id="rId8" w:history="1">
        <w:r w:rsidRPr="00A80095">
          <w:rPr>
            <w:rStyle w:val="Hyperlink"/>
            <w:rFonts w:ascii="Times New Roman" w:hAnsi="Times New Roman" w:cs="Times New Roman"/>
            <w:lang w:val="fr-FR"/>
          </w:rPr>
          <w:t>UIT-R 66</w:t>
        </w:r>
      </w:hyperlink>
      <w:r w:rsidRPr="00A80095">
        <w:rPr>
          <w:rFonts w:ascii="Times New Roman" w:hAnsi="Times New Roman" w:cs="Times New Roman"/>
          <w:lang w:val="fr-FR"/>
        </w:rPr>
        <w:t>-1</w:t>
      </w:r>
      <w:r w:rsidRPr="002C6527">
        <w:rPr>
          <w:rFonts w:ascii="Times New Roman" w:hAnsi="Times New Roman" w:cs="Times New Roman"/>
          <w:lang w:val="fr-FR"/>
        </w:rPr>
        <w:t xml:space="preserve">, l'UIT-R est invité à étudier les systèmes et applications sans fil pour le développement de l'Internet des </w:t>
      </w:r>
      <w:proofErr w:type="gramStart"/>
      <w:r w:rsidRPr="002C6527">
        <w:rPr>
          <w:rFonts w:ascii="Times New Roman" w:hAnsi="Times New Roman" w:cs="Times New Roman"/>
          <w:lang w:val="fr-FR"/>
        </w:rPr>
        <w:t>objets;</w:t>
      </w:r>
      <w:proofErr w:type="gramEnd"/>
    </w:p>
    <w:p w14:paraId="747B02B0" w14:textId="7F32F47E"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b)</w:t>
      </w:r>
      <w:r w:rsidRPr="002C6527">
        <w:rPr>
          <w:rFonts w:ascii="Times New Roman" w:hAnsi="Times New Roman" w:cs="Times New Roman"/>
          <w:i/>
          <w:iCs/>
          <w:lang w:val="fr-FR"/>
        </w:rPr>
        <w:tab/>
      </w:r>
      <w:r w:rsidRPr="002C6527">
        <w:rPr>
          <w:rFonts w:ascii="Times New Roman" w:hAnsi="Times New Roman" w:cs="Times New Roman"/>
          <w:lang w:val="fr-FR"/>
        </w:rPr>
        <w:t xml:space="preserve">que la Question </w:t>
      </w:r>
      <w:hyperlink r:id="rId9" w:history="1">
        <w:r w:rsidRPr="00A80095">
          <w:rPr>
            <w:rStyle w:val="Hyperlink"/>
            <w:rFonts w:ascii="Times New Roman" w:hAnsi="Times New Roman" w:cs="Times New Roman"/>
            <w:lang w:val="fr-FR"/>
          </w:rPr>
          <w:t>UIT-R 209</w:t>
        </w:r>
      </w:hyperlink>
      <w:r w:rsidRPr="00A80095">
        <w:rPr>
          <w:rFonts w:ascii="Times New Roman" w:hAnsi="Times New Roman" w:cs="Times New Roman"/>
          <w:lang w:val="fr-FR"/>
        </w:rPr>
        <w:t>-6/5</w:t>
      </w:r>
      <w:r w:rsidRPr="002C6527">
        <w:rPr>
          <w:rFonts w:ascii="Times New Roman" w:hAnsi="Times New Roman" w:cs="Times New Roman"/>
          <w:lang w:val="fr-FR"/>
        </w:rPr>
        <w:t xml:space="preserve"> traite de l'utilisation des services mobile, d'amateur et d'amateur par satellite pour les radiocommunications en cas de </w:t>
      </w:r>
      <w:proofErr w:type="gramStart"/>
      <w:r w:rsidRPr="002C6527">
        <w:rPr>
          <w:rFonts w:ascii="Times New Roman" w:hAnsi="Times New Roman" w:cs="Times New Roman"/>
          <w:lang w:val="fr-FR"/>
        </w:rPr>
        <w:t>catastrophe;</w:t>
      </w:r>
      <w:proofErr w:type="gramEnd"/>
    </w:p>
    <w:p w14:paraId="2E23034A" w14:textId="4BC4A355"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c)</w:t>
      </w:r>
      <w:r w:rsidRPr="002C6527">
        <w:rPr>
          <w:rFonts w:ascii="Times New Roman" w:hAnsi="Times New Roman" w:cs="Times New Roman"/>
          <w:lang w:val="fr-FR"/>
        </w:rPr>
        <w:tab/>
        <w:t xml:space="preserve">que la Question </w:t>
      </w:r>
      <w:hyperlink r:id="rId10" w:history="1">
        <w:r w:rsidRPr="00A80095">
          <w:rPr>
            <w:rStyle w:val="Hyperlink"/>
            <w:rFonts w:ascii="Times New Roman" w:hAnsi="Times New Roman" w:cs="Times New Roman"/>
            <w:lang w:val="fr-FR"/>
          </w:rPr>
          <w:t>UIT-R 262</w:t>
        </w:r>
      </w:hyperlink>
      <w:r w:rsidRPr="00A80095">
        <w:rPr>
          <w:rFonts w:ascii="Times New Roman" w:hAnsi="Times New Roman" w:cs="Times New Roman"/>
          <w:lang w:val="fr-FR"/>
        </w:rPr>
        <w:t>/5</w:t>
      </w:r>
      <w:r w:rsidRPr="002C6527">
        <w:rPr>
          <w:rFonts w:ascii="Times New Roman" w:hAnsi="Times New Roman" w:cs="Times New Roman"/>
          <w:lang w:val="fr-FR"/>
        </w:rPr>
        <w:t xml:space="preserve"> porte sur l'utilisation des systèmes des Télécommunications mobiles internationales (IMT) pour des applications particulières,</w:t>
      </w:r>
    </w:p>
    <w:p w14:paraId="1041F059" w14:textId="77777777" w:rsidR="002B5129" w:rsidRPr="002C6527" w:rsidRDefault="002B5129" w:rsidP="00D942BC">
      <w:pPr>
        <w:pStyle w:val="Call"/>
        <w:jc w:val="both"/>
        <w:rPr>
          <w:rFonts w:ascii="Times New Roman" w:hAnsi="Times New Roman" w:cs="Times New Roman"/>
          <w:lang w:val="fr-FR"/>
        </w:rPr>
      </w:pPr>
      <w:proofErr w:type="gramStart"/>
      <w:r w:rsidRPr="002C6527">
        <w:rPr>
          <w:rFonts w:ascii="Times New Roman" w:hAnsi="Times New Roman" w:cs="Times New Roman"/>
          <w:lang w:val="fr-FR"/>
        </w:rPr>
        <w:t>décide</w:t>
      </w:r>
      <w:proofErr w:type="gramEnd"/>
      <w:r w:rsidRPr="002C6527">
        <w:rPr>
          <w:rFonts w:ascii="Times New Roman" w:hAnsi="Times New Roman" w:cs="Times New Roman"/>
          <w:lang w:val="fr-FR"/>
        </w:rPr>
        <w:t xml:space="preserve"> </w:t>
      </w:r>
      <w:r w:rsidRPr="002C6527">
        <w:rPr>
          <w:rFonts w:ascii="Times New Roman" w:hAnsi="Times New Roman" w:cs="Times New Roman"/>
          <w:i w:val="0"/>
          <w:iCs/>
          <w:lang w:val="fr-FR"/>
        </w:rPr>
        <w:t>de mettre à l'étude les Questions suivantes</w:t>
      </w:r>
    </w:p>
    <w:p w14:paraId="4CAE3E3A"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bCs/>
          <w:lang w:val="fr-FR"/>
        </w:rPr>
        <w:t>1</w:t>
      </w:r>
      <w:r w:rsidRPr="002C6527">
        <w:rPr>
          <w:rFonts w:ascii="Times New Roman" w:hAnsi="Times New Roman" w:cs="Times New Roman"/>
          <w:lang w:val="fr-FR"/>
        </w:rPr>
        <w:tab/>
        <w:t xml:space="preserve">Quelles sont, pour ce qui est de l'efficacité d'utilisation du spectre, les caractéristiques optimales de ces systèmes, si l'on tient compte de facteurs tels que la capacité nécessaire des systèmes pour desservir un grand nombre d'utilisateurs, les zones de couverture des stations de base, la complexité des équipements, la propagation et les objectifs de qualité de </w:t>
      </w:r>
      <w:proofErr w:type="gramStart"/>
      <w:r w:rsidRPr="002C6527">
        <w:rPr>
          <w:rFonts w:ascii="Times New Roman" w:hAnsi="Times New Roman" w:cs="Times New Roman"/>
          <w:lang w:val="fr-FR"/>
        </w:rPr>
        <w:t>fonctionnement?</w:t>
      </w:r>
      <w:proofErr w:type="gramEnd"/>
    </w:p>
    <w:p w14:paraId="5396243D"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bCs/>
          <w:lang w:val="fr-FR"/>
        </w:rPr>
        <w:t>2</w:t>
      </w:r>
      <w:r w:rsidRPr="002C6527">
        <w:rPr>
          <w:rFonts w:ascii="Times New Roman" w:hAnsi="Times New Roman" w:cs="Times New Roman"/>
          <w:lang w:val="fr-FR"/>
        </w:rPr>
        <w:tab/>
        <w:t xml:space="preserve">Comment ces systèmes peuvent-ils permettre de répondre aux besoins des utilisateurs et quelles sont leurs prescriptions </w:t>
      </w:r>
      <w:proofErr w:type="gramStart"/>
      <w:r w:rsidRPr="002C6527">
        <w:rPr>
          <w:rFonts w:ascii="Times New Roman" w:hAnsi="Times New Roman" w:cs="Times New Roman"/>
          <w:lang w:val="fr-FR"/>
        </w:rPr>
        <w:t>opérationnelles?</w:t>
      </w:r>
      <w:proofErr w:type="gramEnd"/>
    </w:p>
    <w:p w14:paraId="41F92AF3" w14:textId="77777777" w:rsidR="002B5129" w:rsidRPr="002C6527" w:rsidRDefault="002B5129" w:rsidP="00D942BC">
      <w:pPr>
        <w:rPr>
          <w:rFonts w:ascii="Times New Roman" w:hAnsi="Times New Roman" w:cs="Times New Roman"/>
          <w:bCs/>
          <w:lang w:val="fr-FR"/>
        </w:rPr>
      </w:pPr>
      <w:r w:rsidRPr="002C6527">
        <w:rPr>
          <w:rFonts w:ascii="Times New Roman" w:hAnsi="Times New Roman" w:cs="Times New Roman"/>
          <w:bCs/>
          <w:lang w:val="fr-FR"/>
        </w:rPr>
        <w:t>3</w:t>
      </w:r>
      <w:r w:rsidRPr="002C6527">
        <w:rPr>
          <w:rFonts w:ascii="Times New Roman" w:hAnsi="Times New Roman" w:cs="Times New Roman"/>
          <w:b/>
          <w:lang w:val="fr-FR"/>
        </w:rPr>
        <w:tab/>
      </w:r>
      <w:r w:rsidRPr="002C6527">
        <w:rPr>
          <w:rFonts w:ascii="Times New Roman" w:hAnsi="Times New Roman" w:cs="Times New Roman"/>
          <w:lang w:val="fr-FR"/>
        </w:rPr>
        <w:t xml:space="preserve">Quels sont les capacités et les moyens dont des groupes d'utilisateurs particuliers ont besoin pour des applications comme les radiocommunications mobiles privées, les radiocommunications mobiles d'accès public, les services publics de distribution, la </w:t>
      </w:r>
      <w:proofErr w:type="spellStart"/>
      <w:r w:rsidRPr="002C6527">
        <w:rPr>
          <w:rFonts w:ascii="Times New Roman" w:hAnsi="Times New Roman" w:cs="Times New Roman"/>
          <w:lang w:val="fr-FR"/>
        </w:rPr>
        <w:t>cybersanté</w:t>
      </w:r>
      <w:proofErr w:type="spellEnd"/>
      <w:r w:rsidRPr="002C6527">
        <w:rPr>
          <w:rFonts w:ascii="Times New Roman" w:hAnsi="Times New Roman" w:cs="Times New Roman"/>
          <w:lang w:val="fr-FR"/>
        </w:rPr>
        <w:t xml:space="preserve">, la protection du public et les secours en cas de catastrophe et les communications machine-machine, </w:t>
      </w:r>
      <w:proofErr w:type="gramStart"/>
      <w:r w:rsidRPr="002C6527">
        <w:rPr>
          <w:rFonts w:ascii="Times New Roman" w:hAnsi="Times New Roman" w:cs="Times New Roman"/>
          <w:lang w:val="fr-FR"/>
        </w:rPr>
        <w:t>etc.?</w:t>
      </w:r>
      <w:proofErr w:type="gramEnd"/>
    </w:p>
    <w:p w14:paraId="0EF1909C"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bCs/>
          <w:lang w:val="fr-FR"/>
        </w:rPr>
        <w:t>4</w:t>
      </w:r>
      <w:r w:rsidRPr="002C6527">
        <w:rPr>
          <w:rFonts w:ascii="Times New Roman" w:hAnsi="Times New Roman" w:cs="Times New Roman"/>
          <w:lang w:val="fr-FR"/>
        </w:rPr>
        <w:tab/>
        <w:t xml:space="preserve">Quels sont les paramètres pour lesquels il est souhaitable d'avoir l'accord international pour que les systèmes soient compatibles ou que l'exploitation de différents systèmes dans des zones de couverture voisines soit </w:t>
      </w:r>
      <w:proofErr w:type="gramStart"/>
      <w:r w:rsidRPr="002C6527">
        <w:rPr>
          <w:rFonts w:ascii="Times New Roman" w:hAnsi="Times New Roman" w:cs="Times New Roman"/>
          <w:lang w:val="fr-FR"/>
        </w:rPr>
        <w:t>compatible?</w:t>
      </w:r>
      <w:proofErr w:type="gramEnd"/>
    </w:p>
    <w:p w14:paraId="64456C76"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lang w:val="fr-FR"/>
        </w:rPr>
        <w:t>5</w:t>
      </w:r>
      <w:r w:rsidRPr="002C6527">
        <w:rPr>
          <w:rFonts w:ascii="Times New Roman" w:hAnsi="Times New Roman" w:cs="Times New Roman"/>
          <w:lang w:val="fr-FR"/>
        </w:rPr>
        <w:tab/>
        <w:t xml:space="preserve">Quels sont les aspects techniques et opérationnels et les capacités associées aux applications industrielles particulières prises en charge par les systèmes mobiles terrestres numériques, y compris les réseaux radioélectriques mobiles privés, dans le service mobile </w:t>
      </w:r>
      <w:proofErr w:type="gramStart"/>
      <w:r w:rsidRPr="002C6527">
        <w:rPr>
          <w:rFonts w:ascii="Times New Roman" w:hAnsi="Times New Roman" w:cs="Times New Roman"/>
          <w:lang w:val="fr-FR"/>
        </w:rPr>
        <w:t>terrestre?</w:t>
      </w:r>
      <w:proofErr w:type="gramEnd"/>
    </w:p>
    <w:p w14:paraId="565EE91F" w14:textId="77777777" w:rsidR="002B5129" w:rsidRPr="002C6527" w:rsidRDefault="002B5129" w:rsidP="00D942BC">
      <w:pPr>
        <w:pStyle w:val="Call"/>
        <w:jc w:val="both"/>
        <w:rPr>
          <w:rFonts w:ascii="Times New Roman" w:hAnsi="Times New Roman" w:cs="Times New Roman"/>
          <w:lang w:val="fr-FR"/>
        </w:rPr>
      </w:pPr>
      <w:proofErr w:type="gramStart"/>
      <w:r w:rsidRPr="002C6527">
        <w:rPr>
          <w:rFonts w:ascii="Times New Roman" w:hAnsi="Times New Roman" w:cs="Times New Roman"/>
          <w:lang w:val="fr-FR"/>
        </w:rPr>
        <w:t>décide</w:t>
      </w:r>
      <w:proofErr w:type="gramEnd"/>
      <w:r w:rsidRPr="002C6527">
        <w:rPr>
          <w:rFonts w:ascii="Times New Roman" w:hAnsi="Times New Roman" w:cs="Times New Roman"/>
          <w:lang w:val="fr-FR"/>
        </w:rPr>
        <w:t xml:space="preserve"> en outre</w:t>
      </w:r>
    </w:p>
    <w:p w14:paraId="12222694" w14:textId="77777777" w:rsidR="002B5129" w:rsidRPr="002C6527" w:rsidRDefault="002B5129" w:rsidP="00D942BC">
      <w:pPr>
        <w:ind w:right="-142"/>
        <w:rPr>
          <w:rFonts w:ascii="Times New Roman" w:hAnsi="Times New Roman" w:cs="Times New Roman"/>
          <w:lang w:val="fr-FR"/>
        </w:rPr>
      </w:pPr>
      <w:r w:rsidRPr="002C6527">
        <w:rPr>
          <w:rFonts w:ascii="Times New Roman" w:hAnsi="Times New Roman" w:cs="Times New Roman"/>
          <w:bCs/>
          <w:lang w:val="fr-FR"/>
        </w:rPr>
        <w:t>1</w:t>
      </w:r>
      <w:r w:rsidRPr="002C6527">
        <w:rPr>
          <w:rFonts w:ascii="Times New Roman" w:hAnsi="Times New Roman" w:cs="Times New Roman"/>
          <w:b/>
          <w:lang w:val="fr-FR"/>
        </w:rPr>
        <w:tab/>
      </w:r>
      <w:r w:rsidRPr="002C6527">
        <w:rPr>
          <w:rFonts w:ascii="Times New Roman" w:hAnsi="Times New Roman" w:cs="Times New Roman"/>
          <w:lang w:val="fr-FR"/>
        </w:rPr>
        <w:t xml:space="preserve">que les résultats de ces études devraient être inclus dans une ou plusieurs Recommandations ou dans un ou plusieurs Rapports ou </w:t>
      </w:r>
      <w:proofErr w:type="gramStart"/>
      <w:r w:rsidRPr="002C6527">
        <w:rPr>
          <w:rFonts w:ascii="Times New Roman" w:hAnsi="Times New Roman" w:cs="Times New Roman"/>
          <w:lang w:val="fr-FR"/>
        </w:rPr>
        <w:t>Manuels;</w:t>
      </w:r>
      <w:proofErr w:type="gramEnd"/>
    </w:p>
    <w:p w14:paraId="432EA6D9"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bCs/>
          <w:lang w:val="fr-FR"/>
        </w:rPr>
        <w:t>2</w:t>
      </w:r>
      <w:r w:rsidRPr="002C6527">
        <w:rPr>
          <w:rFonts w:ascii="Times New Roman" w:hAnsi="Times New Roman" w:cs="Times New Roman"/>
          <w:lang w:val="fr-FR"/>
        </w:rPr>
        <w:tab/>
        <w:t>que ces études devraient être achevées d'ici à 2027.</w:t>
      </w:r>
    </w:p>
    <w:p w14:paraId="36041E28" w14:textId="517257BA" w:rsidR="002C6527" w:rsidRPr="00FC34F5" w:rsidRDefault="002B5129" w:rsidP="00FC34F5">
      <w:pPr>
        <w:spacing w:before="360"/>
        <w:rPr>
          <w:rFonts w:ascii="Times New Roman" w:hAnsi="Times New Roman" w:cs="Times New Roman"/>
          <w:lang w:val="fr-FR"/>
        </w:rPr>
      </w:pPr>
      <w:proofErr w:type="gramStart"/>
      <w:r w:rsidRPr="002C6527">
        <w:rPr>
          <w:rFonts w:ascii="Times New Roman" w:hAnsi="Times New Roman" w:cs="Times New Roman"/>
          <w:lang w:val="fr-FR"/>
        </w:rPr>
        <w:t>Catégorie:</w:t>
      </w:r>
      <w:proofErr w:type="gramEnd"/>
      <w:r w:rsidRPr="002C6527">
        <w:rPr>
          <w:rFonts w:ascii="Times New Roman" w:hAnsi="Times New Roman" w:cs="Times New Roman"/>
          <w:lang w:val="fr-FR"/>
        </w:rPr>
        <w:t xml:space="preserve"> S2</w:t>
      </w:r>
    </w:p>
    <w:sectPr w:rsidR="002C6527" w:rsidRPr="00FC34F5" w:rsidSect="003F2F34">
      <w:headerReference w:type="even" r:id="rId11"/>
      <w:headerReference w:type="default" r:id="rId12"/>
      <w:footerReference w:type="default" r:id="rId13"/>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07BF0DB0" w:rsidR="003F2F34" w:rsidRPr="003F2F34" w:rsidRDefault="003F2F34" w:rsidP="003F2F34">
    <w:pPr>
      <w:pStyle w:val="Footer"/>
      <w:tabs>
        <w:tab w:val="left" w:pos="7655"/>
        <w:tab w:val="right" w:pos="949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547DF6EE" w:rsidR="003F2F34" w:rsidRPr="00D942BC" w:rsidRDefault="00D942BC" w:rsidP="00D942BC">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7625D"/>
    <w:rsid w:val="00283C3B"/>
    <w:rsid w:val="002861E6"/>
    <w:rsid w:val="00287D18"/>
    <w:rsid w:val="002A2618"/>
    <w:rsid w:val="002A5DD7"/>
    <w:rsid w:val="002B0CAC"/>
    <w:rsid w:val="002B5129"/>
    <w:rsid w:val="002C6527"/>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73B47"/>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175B"/>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54E"/>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1D19"/>
    <w:rsid w:val="006C53F8"/>
    <w:rsid w:val="006C7CDE"/>
    <w:rsid w:val="007234B1"/>
    <w:rsid w:val="00723D08"/>
    <w:rsid w:val="00725FDA"/>
    <w:rsid w:val="007266CE"/>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1FDB"/>
    <w:rsid w:val="007F751A"/>
    <w:rsid w:val="00800012"/>
    <w:rsid w:val="0080261F"/>
    <w:rsid w:val="00806160"/>
    <w:rsid w:val="008143A4"/>
    <w:rsid w:val="0081513E"/>
    <w:rsid w:val="00854131"/>
    <w:rsid w:val="0085652D"/>
    <w:rsid w:val="00871C71"/>
    <w:rsid w:val="0087694B"/>
    <w:rsid w:val="00880F4D"/>
    <w:rsid w:val="0088443B"/>
    <w:rsid w:val="008B35A3"/>
    <w:rsid w:val="008B37E1"/>
    <w:rsid w:val="008B45F8"/>
    <w:rsid w:val="008C2E74"/>
    <w:rsid w:val="008D5409"/>
    <w:rsid w:val="008E006D"/>
    <w:rsid w:val="008E38B4"/>
    <w:rsid w:val="008F1D43"/>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11CCF"/>
    <w:rsid w:val="00A20FBC"/>
    <w:rsid w:val="00A231BC"/>
    <w:rsid w:val="00A31370"/>
    <w:rsid w:val="00A34D6F"/>
    <w:rsid w:val="00A41F91"/>
    <w:rsid w:val="00A50EE8"/>
    <w:rsid w:val="00A63355"/>
    <w:rsid w:val="00A7596D"/>
    <w:rsid w:val="00A80095"/>
    <w:rsid w:val="00A83687"/>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18E7"/>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D22"/>
    <w:rsid w:val="00D24EB5"/>
    <w:rsid w:val="00D35AB9"/>
    <w:rsid w:val="00D41571"/>
    <w:rsid w:val="00D416A0"/>
    <w:rsid w:val="00D47672"/>
    <w:rsid w:val="00D5123C"/>
    <w:rsid w:val="00D55560"/>
    <w:rsid w:val="00D60B48"/>
    <w:rsid w:val="00D61C5A"/>
    <w:rsid w:val="00D62111"/>
    <w:rsid w:val="00D6287C"/>
    <w:rsid w:val="00D6790C"/>
    <w:rsid w:val="00D73277"/>
    <w:rsid w:val="00D76586"/>
    <w:rsid w:val="00D82657"/>
    <w:rsid w:val="00D87E20"/>
    <w:rsid w:val="00D942BC"/>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67C7C"/>
    <w:rsid w:val="00F73DBD"/>
    <w:rsid w:val="00F8310E"/>
    <w:rsid w:val="00F914DD"/>
    <w:rsid w:val="00FA2358"/>
    <w:rsid w:val="00FB2592"/>
    <w:rsid w:val="00FB2810"/>
    <w:rsid w:val="00FB7A2C"/>
    <w:rsid w:val="00FC2947"/>
    <w:rsid w:val="00FC34F5"/>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Normalaftertitle0">
    <w:name w:val="Normal after title"/>
    <w:basedOn w:val="Normal"/>
    <w:next w:val="Normal"/>
    <w:link w:val="NormalaftertitleChar"/>
    <w:uiPriority w:val="99"/>
    <w:rsid w:val="002B5129"/>
    <w:pPr>
      <w:spacing w:before="280" w:line="240" w:lineRule="auto"/>
      <w:jc w:val="left"/>
    </w:pPr>
    <w:rPr>
      <w:rFonts w:ascii="Times New Roman" w:hAnsi="Times New Roman" w:cs="Times New Roman"/>
      <w:szCs w:val="20"/>
      <w:lang w:val="fr-FR"/>
    </w:rPr>
  </w:style>
  <w:style w:type="paragraph" w:customStyle="1" w:styleId="QuestionNoBR">
    <w:name w:val="Question_No_BR"/>
    <w:basedOn w:val="Normal"/>
    <w:next w:val="Questiontitle"/>
    <w:link w:val="QuestionNoBRChar"/>
    <w:rsid w:val="002B5129"/>
    <w:pPr>
      <w:keepNext/>
      <w:keepLines/>
      <w:spacing w:before="480" w:line="240" w:lineRule="auto"/>
      <w:jc w:val="center"/>
    </w:pPr>
    <w:rPr>
      <w:rFonts w:ascii="Times New Roman" w:hAnsi="Times New Roman" w:cs="Times New Roman"/>
      <w:caps/>
      <w:sz w:val="28"/>
      <w:szCs w:val="20"/>
      <w:lang w:val="fr-FR"/>
    </w:rPr>
  </w:style>
  <w:style w:type="character" w:customStyle="1" w:styleId="CallChar">
    <w:name w:val="Call Char"/>
    <w:basedOn w:val="DefaultParagraphFont"/>
    <w:link w:val="Call"/>
    <w:rsid w:val="002B5129"/>
    <w:rPr>
      <w:i/>
      <w:sz w:val="24"/>
      <w:szCs w:val="22"/>
      <w:lang w:val="en-US" w:eastAsia="en-US"/>
    </w:rPr>
  </w:style>
  <w:style w:type="character" w:customStyle="1" w:styleId="enumlev1Char">
    <w:name w:val="enumlev1 Char"/>
    <w:basedOn w:val="DefaultParagraphFont"/>
    <w:link w:val="enumlev1"/>
    <w:rsid w:val="002B5129"/>
    <w:rPr>
      <w:sz w:val="24"/>
      <w:szCs w:val="22"/>
      <w:lang w:val="en-US" w:eastAsia="en-US"/>
    </w:rPr>
  </w:style>
  <w:style w:type="character" w:customStyle="1" w:styleId="QuestiontitleChar">
    <w:name w:val="Question_title Char"/>
    <w:basedOn w:val="DefaultParagraphFont"/>
    <w:link w:val="Questiontitle"/>
    <w:rsid w:val="002B5129"/>
    <w:rPr>
      <w:b/>
      <w:sz w:val="28"/>
      <w:szCs w:val="22"/>
      <w:lang w:val="en-US" w:eastAsia="en-US"/>
    </w:rPr>
  </w:style>
  <w:style w:type="character" w:customStyle="1" w:styleId="NormalaftertitleChar">
    <w:name w:val="Normal after title Char"/>
    <w:basedOn w:val="DefaultParagraphFont"/>
    <w:link w:val="Normalaftertitle0"/>
    <w:uiPriority w:val="99"/>
    <w:rsid w:val="002B5129"/>
    <w:rPr>
      <w:rFonts w:ascii="Times New Roman" w:hAnsi="Times New Roman" w:cs="Times New Roman"/>
      <w:sz w:val="24"/>
      <w:lang w:val="fr-FR" w:eastAsia="en-US"/>
    </w:rPr>
  </w:style>
  <w:style w:type="character" w:customStyle="1" w:styleId="QuestionNoBRChar">
    <w:name w:val="Question_No_BR Char"/>
    <w:basedOn w:val="DefaultParagraphFont"/>
    <w:link w:val="QuestionNoBR"/>
    <w:rsid w:val="002B5129"/>
    <w:rPr>
      <w:rFonts w:ascii="Times New Roman" w:hAnsi="Times New Roman" w:cs="Times New Roman"/>
      <w:caps/>
      <w:sz w:val="28"/>
      <w:lang w:val="fr-FR" w:eastAsia="en-US"/>
    </w:rPr>
  </w:style>
  <w:style w:type="character" w:styleId="FollowedHyperlink">
    <w:name w:val="FollowedHyperlink"/>
    <w:basedOn w:val="DefaultParagraphFont"/>
    <w:semiHidden/>
    <w:unhideWhenUsed/>
    <w:rsid w:val="002B5129"/>
    <w:rPr>
      <w:color w:val="800080" w:themeColor="followedHyperlink"/>
      <w:u w:val="single"/>
    </w:rPr>
  </w:style>
  <w:style w:type="paragraph" w:customStyle="1" w:styleId="Reasons">
    <w:name w:val="Reasons"/>
    <w:basedOn w:val="Normal"/>
    <w:qFormat/>
    <w:rsid w:val="002C652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7266C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66/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pub/R-QUE-SG05.262/fr" TargetMode="External"/><Relationship Id="rId4" Type="http://schemas.openxmlformats.org/officeDocument/2006/relationships/settings" Target="settings.xml"/><Relationship Id="rId9" Type="http://schemas.openxmlformats.org/officeDocument/2006/relationships/hyperlink" Target="https://www.itu.int/pub/R-QUE-SG05.209/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717</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5188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10</cp:revision>
  <cp:lastPrinted>2013-03-08T10:15:00Z</cp:lastPrinted>
  <dcterms:created xsi:type="dcterms:W3CDTF">2026-02-16T14:24:00Z</dcterms:created>
  <dcterms:modified xsi:type="dcterms:W3CDTF">2026-02-20T14:55:00Z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