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38" w:rsidRPr="003E6D43" w:rsidRDefault="00661C38">
      <w:pPr>
        <w:pStyle w:val="QuestionNoBR"/>
        <w:rPr>
          <w:lang w:eastAsia="ja-JP"/>
        </w:rPr>
      </w:pPr>
      <w:r w:rsidRPr="003E6D43">
        <w:t xml:space="preserve">QUESTION ITU-R </w:t>
      </w:r>
      <w:r w:rsidR="008563AF" w:rsidRPr="003E6D43">
        <w:t>261</w:t>
      </w:r>
      <w:r w:rsidRPr="003E6D43">
        <w:t>/5</w:t>
      </w:r>
    </w:p>
    <w:p w:rsidR="00661C38" w:rsidRDefault="00661C38" w:rsidP="00661C38">
      <w:pPr>
        <w:pStyle w:val="Questiontitle"/>
        <w:rPr>
          <w:rFonts w:asciiTheme="majorBidi" w:hAnsiTheme="majorBidi" w:cstheme="majorBidi"/>
          <w:szCs w:val="28"/>
        </w:rPr>
      </w:pPr>
      <w:r w:rsidRPr="003F6771">
        <w:rPr>
          <w:rFonts w:asciiTheme="majorBidi" w:hAnsiTheme="majorBidi" w:cstheme="majorBidi"/>
          <w:szCs w:val="28"/>
        </w:rPr>
        <w:t>Radiocommunication requirements for connected automated vehicles (CAV)</w:t>
      </w:r>
    </w:p>
    <w:p w:rsidR="00661C38" w:rsidRPr="003E6D43" w:rsidRDefault="00661C38" w:rsidP="00661C38">
      <w:pPr>
        <w:pStyle w:val="Questiondate"/>
        <w:rPr>
          <w:rFonts w:ascii="Times New Roman" w:hAnsi="Times New Roman" w:cs="Times New Roman"/>
          <w:i w:val="0"/>
          <w:szCs w:val="24"/>
        </w:rPr>
      </w:pPr>
      <w:r w:rsidRPr="003E6D43">
        <w:rPr>
          <w:rFonts w:ascii="Times New Roman" w:hAnsi="Times New Roman" w:cs="Times New Roman"/>
          <w:i w:val="0"/>
          <w:szCs w:val="24"/>
        </w:rPr>
        <w:t>(2019)</w:t>
      </w:r>
    </w:p>
    <w:p w:rsidR="00661C38" w:rsidRPr="00136E41" w:rsidRDefault="00661C38" w:rsidP="00661C38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  <w:szCs w:val="24"/>
        </w:rPr>
      </w:pPr>
      <w:r w:rsidRPr="00136E41">
        <w:rPr>
          <w:rFonts w:asciiTheme="majorBidi" w:hAnsiTheme="majorBidi" w:cstheme="majorBidi"/>
          <w:szCs w:val="24"/>
        </w:rPr>
        <w:t xml:space="preserve">The ITU Radiocommunication Assembly, </w:t>
      </w:r>
    </w:p>
    <w:p w:rsidR="00661C38" w:rsidRPr="00136E41" w:rsidRDefault="00661C38" w:rsidP="00661C38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/>
        <w:rPr>
          <w:rFonts w:asciiTheme="majorBidi" w:hAnsiTheme="majorBidi" w:cstheme="majorBidi"/>
          <w:szCs w:val="24"/>
        </w:rPr>
      </w:pPr>
      <w:r w:rsidRPr="00136E41">
        <w:rPr>
          <w:rFonts w:asciiTheme="majorBidi" w:hAnsiTheme="majorBidi" w:cstheme="majorBidi"/>
          <w:szCs w:val="24"/>
        </w:rPr>
        <w:t>considering</w:t>
      </w:r>
    </w:p>
    <w:p w:rsidR="00661C38" w:rsidRPr="00136E41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80"/>
        <w:rPr>
          <w:rFonts w:asciiTheme="majorBidi" w:hAnsiTheme="majorBidi" w:cstheme="majorBidi"/>
          <w:szCs w:val="24"/>
          <w:lang w:eastAsia="ja-JP"/>
        </w:rPr>
      </w:pPr>
      <w:r w:rsidRPr="00136E41">
        <w:rPr>
          <w:rFonts w:asciiTheme="majorBidi" w:hAnsiTheme="majorBidi" w:cstheme="majorBidi"/>
          <w:i/>
          <w:iCs/>
          <w:szCs w:val="24"/>
          <w:lang w:eastAsia="ja-JP"/>
        </w:rPr>
        <w:t>a)</w:t>
      </w:r>
      <w:r w:rsidRPr="00136E41">
        <w:rPr>
          <w:rFonts w:asciiTheme="majorBidi" w:hAnsiTheme="majorBidi" w:cstheme="majorBidi"/>
          <w:szCs w:val="24"/>
          <w:lang w:eastAsia="ja-JP"/>
        </w:rPr>
        <w:tab/>
        <w:t>that, around 1.5 billion vehicles exist in the world including trucks and busses;</w:t>
      </w:r>
    </w:p>
    <w:p w:rsidR="00661C38" w:rsidRPr="00136E41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80"/>
        <w:rPr>
          <w:rFonts w:asciiTheme="majorBidi" w:hAnsiTheme="majorBidi" w:cstheme="majorBidi"/>
          <w:szCs w:val="24"/>
          <w:lang w:eastAsia="ja-JP"/>
        </w:rPr>
      </w:pPr>
      <w:r w:rsidRPr="00136E41">
        <w:rPr>
          <w:rFonts w:asciiTheme="majorBidi" w:hAnsiTheme="majorBidi" w:cstheme="majorBidi"/>
          <w:i/>
          <w:szCs w:val="24"/>
          <w:lang w:eastAsia="ja-JP"/>
        </w:rPr>
        <w:t>b)</w:t>
      </w:r>
      <w:r w:rsidRPr="00136E41">
        <w:rPr>
          <w:rFonts w:asciiTheme="majorBidi" w:hAnsiTheme="majorBidi" w:cstheme="majorBidi"/>
          <w:szCs w:val="24"/>
          <w:lang w:eastAsia="ja-JP"/>
        </w:rPr>
        <w:tab/>
        <w:t>that, after the initial standardization of intelligent transport systems (ITS), ongoing enhancements of the ITS specifications have been and will continue to be accommodated over time;</w:t>
      </w:r>
    </w:p>
    <w:p w:rsidR="00661C38" w:rsidRPr="00136E41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80"/>
        <w:rPr>
          <w:rFonts w:asciiTheme="majorBidi" w:hAnsiTheme="majorBidi" w:cstheme="majorBidi"/>
          <w:i/>
          <w:szCs w:val="24"/>
          <w:lang w:eastAsia="ja-JP"/>
        </w:rPr>
      </w:pPr>
      <w:r w:rsidRPr="00136E41">
        <w:rPr>
          <w:rFonts w:asciiTheme="majorBidi" w:hAnsiTheme="majorBidi" w:cstheme="majorBidi"/>
          <w:i/>
          <w:szCs w:val="24"/>
        </w:rPr>
        <w:t>c)</w:t>
      </w:r>
      <w:r w:rsidRPr="00136E41">
        <w:rPr>
          <w:rFonts w:asciiTheme="majorBidi" w:hAnsiTheme="majorBidi" w:cstheme="majorBidi"/>
          <w:szCs w:val="24"/>
        </w:rPr>
        <w:tab/>
      </w:r>
      <w:r w:rsidRPr="00136E41">
        <w:rPr>
          <w:rFonts w:asciiTheme="majorBidi" w:eastAsia="SimSun" w:hAnsiTheme="majorBidi" w:cstheme="majorBidi"/>
          <w:szCs w:val="24"/>
          <w:lang w:eastAsia="ja-JP"/>
        </w:rPr>
        <w:t xml:space="preserve">that the introduction of </w:t>
      </w:r>
      <w:r w:rsidRPr="00136E41">
        <w:rPr>
          <w:rFonts w:asciiTheme="majorBidi" w:hAnsiTheme="majorBidi" w:cstheme="majorBidi"/>
          <w:szCs w:val="24"/>
        </w:rPr>
        <w:t xml:space="preserve">CAVs is driven by new types of radiocommunication and sensor technologies; </w:t>
      </w:r>
    </w:p>
    <w:p w:rsidR="00661C38" w:rsidRPr="00136E41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80"/>
        <w:rPr>
          <w:rFonts w:asciiTheme="majorBidi" w:hAnsiTheme="majorBidi" w:cstheme="majorBidi"/>
          <w:szCs w:val="24"/>
          <w:lang w:eastAsia="ja-JP"/>
        </w:rPr>
      </w:pPr>
      <w:r w:rsidRPr="00136E41">
        <w:rPr>
          <w:rFonts w:asciiTheme="majorBidi" w:hAnsiTheme="majorBidi" w:cstheme="majorBidi"/>
          <w:i/>
          <w:szCs w:val="24"/>
          <w:lang w:eastAsia="ja-JP"/>
        </w:rPr>
        <w:t>d)</w:t>
      </w:r>
      <w:r w:rsidRPr="00136E41">
        <w:rPr>
          <w:rFonts w:asciiTheme="majorBidi" w:hAnsiTheme="majorBidi" w:cstheme="majorBidi"/>
          <w:szCs w:val="24"/>
          <w:lang w:eastAsia="ja-JP"/>
        </w:rPr>
        <w:tab/>
        <w:t>that, CAVs have the potential to reduce crashes, thereby reducing traffic fatalities and crash-related injuries;</w:t>
      </w:r>
    </w:p>
    <w:p w:rsidR="00661C38" w:rsidRPr="00136E41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  <w:szCs w:val="24"/>
          <w:lang w:eastAsia="ja-JP"/>
        </w:rPr>
      </w:pPr>
      <w:r w:rsidRPr="00136E41">
        <w:rPr>
          <w:rFonts w:asciiTheme="majorBidi" w:hAnsiTheme="majorBidi" w:cstheme="majorBidi"/>
          <w:i/>
          <w:szCs w:val="24"/>
          <w:lang w:eastAsia="ja-JP"/>
        </w:rPr>
        <w:t>e)</w:t>
      </w:r>
      <w:r w:rsidRPr="00136E41">
        <w:rPr>
          <w:rFonts w:asciiTheme="majorBidi" w:hAnsiTheme="majorBidi" w:cstheme="majorBidi"/>
          <w:szCs w:val="24"/>
          <w:lang w:eastAsia="ja-JP"/>
        </w:rPr>
        <w:tab/>
        <w:t>that CAVs provide information about congestion relief and traffic crashes for increased efficiency of traffic and comfortable driving;</w:t>
      </w:r>
    </w:p>
    <w:p w:rsidR="00661C38" w:rsidRPr="00136E41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  <w:szCs w:val="24"/>
        </w:rPr>
      </w:pPr>
      <w:r w:rsidRPr="00136E41">
        <w:rPr>
          <w:rFonts w:asciiTheme="majorBidi" w:eastAsia="SimSun" w:hAnsiTheme="majorBidi" w:cstheme="majorBidi"/>
          <w:i/>
          <w:szCs w:val="24"/>
          <w:lang w:eastAsia="ja-JP"/>
        </w:rPr>
        <w:t>f)</w:t>
      </w:r>
      <w:r w:rsidRPr="00136E41">
        <w:rPr>
          <w:rFonts w:asciiTheme="majorBidi" w:eastAsia="SimSun" w:hAnsiTheme="majorBidi" w:cstheme="majorBidi"/>
          <w:szCs w:val="24"/>
          <w:lang w:eastAsia="ja-JP"/>
        </w:rPr>
        <w:tab/>
        <w:t>that CAVs encompass various stages of automation, involving different levels of human intervention;</w:t>
      </w:r>
    </w:p>
    <w:p w:rsidR="00661C38" w:rsidRPr="00136E41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  <w:szCs w:val="24"/>
        </w:rPr>
      </w:pPr>
      <w:r w:rsidRPr="00136E41">
        <w:rPr>
          <w:rFonts w:asciiTheme="majorBidi" w:hAnsiTheme="majorBidi" w:cstheme="majorBidi"/>
          <w:i/>
          <w:szCs w:val="24"/>
        </w:rPr>
        <w:t>g)</w:t>
      </w:r>
      <w:r w:rsidRPr="00136E41">
        <w:rPr>
          <w:rFonts w:asciiTheme="majorBidi" w:hAnsiTheme="majorBidi" w:cstheme="majorBidi"/>
          <w:szCs w:val="24"/>
        </w:rPr>
        <w:tab/>
        <w:t xml:space="preserve">that CAVs are being planned to be or are deployed in various </w:t>
      </w:r>
      <w:r w:rsidRPr="00136E41">
        <w:rPr>
          <w:rFonts w:asciiTheme="majorBidi" w:hAnsiTheme="majorBidi" w:cstheme="majorBidi"/>
          <w:szCs w:val="24"/>
          <w:lang w:eastAsia="ja-JP"/>
        </w:rPr>
        <w:t>r</w:t>
      </w:r>
      <w:r w:rsidRPr="00136E41">
        <w:rPr>
          <w:rFonts w:asciiTheme="majorBidi" w:hAnsiTheme="majorBidi" w:cstheme="majorBidi"/>
          <w:szCs w:val="24"/>
        </w:rPr>
        <w:t>egions;</w:t>
      </w:r>
    </w:p>
    <w:p w:rsidR="00661C38" w:rsidRPr="00136E41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  <w:szCs w:val="24"/>
        </w:rPr>
      </w:pPr>
      <w:r w:rsidRPr="00136E41">
        <w:rPr>
          <w:rFonts w:asciiTheme="majorBidi" w:hAnsiTheme="majorBidi" w:cstheme="majorBidi"/>
          <w:i/>
          <w:szCs w:val="24"/>
        </w:rPr>
        <w:t>h)</w:t>
      </w:r>
      <w:r w:rsidRPr="00136E41">
        <w:rPr>
          <w:rFonts w:asciiTheme="majorBidi" w:hAnsiTheme="majorBidi" w:cstheme="majorBidi"/>
          <w:szCs w:val="24"/>
        </w:rPr>
        <w:tab/>
        <w:t>that radiocommunications for CAVs may be implemented in frequency bands allocated to the land mobile service;</w:t>
      </w:r>
    </w:p>
    <w:p w:rsidR="00661C38" w:rsidRPr="00136E41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  <w:szCs w:val="24"/>
        </w:rPr>
      </w:pPr>
      <w:r w:rsidRPr="00136E41">
        <w:rPr>
          <w:rFonts w:asciiTheme="majorBidi" w:hAnsiTheme="majorBidi" w:cstheme="majorBidi"/>
          <w:i/>
          <w:szCs w:val="24"/>
          <w:lang w:eastAsia="ja-JP"/>
        </w:rPr>
        <w:t>i)</w:t>
      </w:r>
      <w:r w:rsidRPr="00136E41">
        <w:rPr>
          <w:rFonts w:asciiTheme="majorBidi" w:hAnsiTheme="majorBidi" w:cstheme="majorBidi"/>
          <w:szCs w:val="24"/>
          <w:lang w:eastAsia="ja-JP"/>
        </w:rPr>
        <w:tab/>
      </w:r>
      <w:r w:rsidRPr="00136E41">
        <w:rPr>
          <w:rFonts w:asciiTheme="majorBidi" w:hAnsiTheme="majorBidi" w:cstheme="majorBidi"/>
          <w:szCs w:val="24"/>
        </w:rPr>
        <w:t>that there is a need for consideration of global or regional harmonization of spectrum for CAVs;</w:t>
      </w:r>
    </w:p>
    <w:p w:rsidR="00661C38" w:rsidRPr="00136E41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  <w:szCs w:val="24"/>
        </w:rPr>
      </w:pPr>
      <w:r w:rsidRPr="00136E41">
        <w:rPr>
          <w:rFonts w:asciiTheme="majorBidi" w:hAnsiTheme="majorBidi" w:cstheme="majorBidi"/>
          <w:i/>
          <w:szCs w:val="24"/>
        </w:rPr>
        <w:t>j)</w:t>
      </w:r>
      <w:r w:rsidRPr="00136E41">
        <w:rPr>
          <w:rFonts w:asciiTheme="majorBidi" w:hAnsiTheme="majorBidi" w:cstheme="majorBidi"/>
          <w:szCs w:val="24"/>
        </w:rPr>
        <w:tab/>
        <w:t>that the technologies for CAVs also address requirements for trucks and public transportation systems to make them safer and more efficient;</w:t>
      </w:r>
    </w:p>
    <w:p w:rsidR="00661C38" w:rsidRPr="00136E41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eastAsia="SimSun" w:hAnsiTheme="majorBidi" w:cstheme="majorBidi"/>
          <w:szCs w:val="24"/>
        </w:rPr>
      </w:pPr>
      <w:r w:rsidRPr="00136E41">
        <w:rPr>
          <w:rFonts w:asciiTheme="majorBidi" w:hAnsiTheme="majorBidi" w:cstheme="majorBidi"/>
          <w:i/>
          <w:szCs w:val="24"/>
        </w:rPr>
        <w:t>k)</w:t>
      </w:r>
      <w:r w:rsidRPr="00136E41">
        <w:rPr>
          <w:rFonts w:asciiTheme="majorBidi" w:hAnsiTheme="majorBidi" w:cstheme="majorBidi"/>
          <w:szCs w:val="24"/>
        </w:rPr>
        <w:tab/>
      </w:r>
      <w:r w:rsidRPr="00136E41">
        <w:rPr>
          <w:rFonts w:asciiTheme="majorBidi" w:eastAsia="SimSun" w:hAnsiTheme="majorBidi" w:cstheme="majorBidi"/>
          <w:szCs w:val="24"/>
        </w:rPr>
        <w:t xml:space="preserve">Question ITU-R 205/5 on the development and implementation of </w:t>
      </w:r>
      <w:r w:rsidRPr="00136E41">
        <w:rPr>
          <w:rFonts w:asciiTheme="majorBidi" w:hAnsiTheme="majorBidi" w:cstheme="majorBidi"/>
          <w:szCs w:val="24"/>
        </w:rPr>
        <w:t>ITS services</w:t>
      </w:r>
      <w:r w:rsidRPr="00136E41">
        <w:rPr>
          <w:rFonts w:asciiTheme="majorBidi" w:eastAsia="SimSun" w:hAnsiTheme="majorBidi" w:cstheme="majorBidi"/>
          <w:szCs w:val="24"/>
        </w:rPr>
        <w:t>,</w:t>
      </w:r>
    </w:p>
    <w:p w:rsidR="00661C38" w:rsidRPr="00136E41" w:rsidRDefault="00661C38" w:rsidP="00661C38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/>
        <w:rPr>
          <w:rFonts w:asciiTheme="majorBidi" w:hAnsiTheme="majorBidi" w:cstheme="majorBidi"/>
          <w:szCs w:val="24"/>
        </w:rPr>
      </w:pPr>
      <w:r w:rsidRPr="00136E41">
        <w:rPr>
          <w:rFonts w:asciiTheme="majorBidi" w:hAnsiTheme="majorBidi" w:cstheme="majorBidi"/>
          <w:szCs w:val="24"/>
        </w:rPr>
        <w:t>recognizing</w:t>
      </w:r>
    </w:p>
    <w:p w:rsidR="00661C38" w:rsidRPr="00136E41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  <w:i/>
          <w:iCs/>
          <w:szCs w:val="24"/>
        </w:rPr>
      </w:pPr>
      <w:r w:rsidRPr="00136E41">
        <w:rPr>
          <w:rFonts w:asciiTheme="majorBidi" w:hAnsiTheme="majorBidi" w:cstheme="majorBidi"/>
          <w:szCs w:val="24"/>
          <w:lang w:eastAsia="ja-JP"/>
        </w:rPr>
        <w:t xml:space="preserve">that harmonized spectrum would facilitate worldwide deployment of radiocommunications for </w:t>
      </w:r>
      <w:r w:rsidRPr="00136E41">
        <w:rPr>
          <w:rFonts w:asciiTheme="majorBidi" w:hAnsiTheme="majorBidi" w:cstheme="majorBidi"/>
          <w:szCs w:val="24"/>
        </w:rPr>
        <w:t>CAVs</w:t>
      </w:r>
      <w:r w:rsidRPr="00136E41">
        <w:rPr>
          <w:rFonts w:asciiTheme="majorBidi" w:hAnsiTheme="majorBidi" w:cstheme="majorBidi"/>
          <w:szCs w:val="24"/>
          <w:lang w:eastAsia="ja-JP"/>
        </w:rPr>
        <w:t xml:space="preserve"> and provide for economies of scale for CAVs,</w:t>
      </w:r>
    </w:p>
    <w:p w:rsidR="00661C38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i/>
          <w:szCs w:val="24"/>
        </w:rPr>
      </w:pPr>
      <w:r>
        <w:rPr>
          <w:rFonts w:asciiTheme="majorBidi" w:hAnsiTheme="majorBidi" w:cstheme="majorBidi"/>
          <w:szCs w:val="24"/>
        </w:rPr>
        <w:br w:type="page"/>
      </w:r>
    </w:p>
    <w:p w:rsidR="00661C38" w:rsidRPr="00136E41" w:rsidRDefault="00661C38" w:rsidP="00661C38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/>
        <w:rPr>
          <w:rFonts w:asciiTheme="majorBidi" w:hAnsiTheme="majorBidi" w:cstheme="majorBidi"/>
          <w:szCs w:val="24"/>
        </w:rPr>
      </w:pPr>
      <w:r w:rsidRPr="00136E41">
        <w:rPr>
          <w:rFonts w:asciiTheme="majorBidi" w:hAnsiTheme="majorBidi" w:cstheme="majorBidi"/>
          <w:szCs w:val="24"/>
        </w:rPr>
        <w:lastRenderedPageBreak/>
        <w:t>noting</w:t>
      </w:r>
    </w:p>
    <w:p w:rsidR="00661C38" w:rsidRPr="00136E41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  <w:szCs w:val="24"/>
          <w:lang w:eastAsia="ja-JP"/>
        </w:rPr>
      </w:pPr>
      <w:r w:rsidRPr="00136E41">
        <w:rPr>
          <w:rFonts w:asciiTheme="majorBidi" w:hAnsiTheme="majorBidi" w:cstheme="majorBidi"/>
          <w:szCs w:val="24"/>
          <w:lang w:eastAsia="ja-JP"/>
        </w:rPr>
        <w:t xml:space="preserve">that a number of ITU-R Recommendations and Reports exist on various aspects of current ITS, for example Recommendations ITU-R M.1452, ITU-R M.1453, </w:t>
      </w:r>
      <w:r>
        <w:rPr>
          <w:rFonts w:asciiTheme="majorBidi" w:hAnsiTheme="majorBidi" w:cstheme="majorBidi"/>
          <w:szCs w:val="24"/>
          <w:lang w:eastAsia="ja-JP"/>
        </w:rPr>
        <w:t>ITU-R M.1890, ITU-R M.2057, ITU</w:t>
      </w:r>
      <w:r>
        <w:rPr>
          <w:rFonts w:asciiTheme="majorBidi" w:hAnsiTheme="majorBidi" w:cstheme="majorBidi"/>
          <w:szCs w:val="24"/>
          <w:lang w:eastAsia="ja-JP"/>
        </w:rPr>
        <w:noBreakHyphen/>
      </w:r>
      <w:r w:rsidRPr="00136E41">
        <w:rPr>
          <w:rFonts w:asciiTheme="majorBidi" w:hAnsiTheme="majorBidi" w:cstheme="majorBidi"/>
          <w:szCs w:val="24"/>
          <w:lang w:eastAsia="ja-JP"/>
        </w:rPr>
        <w:t>R</w:t>
      </w:r>
      <w:r>
        <w:rPr>
          <w:rFonts w:asciiTheme="majorBidi" w:hAnsiTheme="majorBidi" w:cstheme="majorBidi"/>
          <w:szCs w:val="24"/>
          <w:lang w:eastAsia="ja-JP"/>
        </w:rPr>
        <w:t> </w:t>
      </w:r>
      <w:r w:rsidRPr="00136E41">
        <w:rPr>
          <w:rFonts w:asciiTheme="majorBidi" w:hAnsiTheme="majorBidi" w:cstheme="majorBidi"/>
          <w:szCs w:val="24"/>
          <w:lang w:eastAsia="ja-JP"/>
        </w:rPr>
        <w:t>M.2084, ITU-R M.2121 and Reports ITU-R M.2228, ITU-R M.2322, ITU-R M.2444, ITU</w:t>
      </w:r>
      <w:r>
        <w:rPr>
          <w:rFonts w:asciiTheme="majorBidi" w:hAnsiTheme="majorBidi" w:cstheme="majorBidi"/>
          <w:szCs w:val="24"/>
          <w:lang w:eastAsia="ja-JP"/>
        </w:rPr>
        <w:noBreakHyphen/>
      </w:r>
      <w:r w:rsidRPr="00136E41">
        <w:rPr>
          <w:rFonts w:asciiTheme="majorBidi" w:hAnsiTheme="majorBidi" w:cstheme="majorBidi"/>
          <w:szCs w:val="24"/>
          <w:lang w:eastAsia="ja-JP"/>
        </w:rPr>
        <w:t>R</w:t>
      </w:r>
      <w:r>
        <w:rPr>
          <w:rFonts w:asciiTheme="majorBidi" w:hAnsiTheme="majorBidi" w:cstheme="majorBidi"/>
          <w:szCs w:val="24"/>
          <w:lang w:eastAsia="ja-JP"/>
        </w:rPr>
        <w:t> </w:t>
      </w:r>
      <w:r w:rsidRPr="00136E41">
        <w:rPr>
          <w:rFonts w:asciiTheme="majorBidi" w:hAnsiTheme="majorBidi" w:cstheme="majorBidi"/>
          <w:szCs w:val="24"/>
          <w:lang w:eastAsia="ja-JP"/>
        </w:rPr>
        <w:t>M.2445 as well as the Handbook on Land Mobile (including ITS),</w:t>
      </w:r>
    </w:p>
    <w:p w:rsidR="00661C38" w:rsidRPr="00136E41" w:rsidRDefault="00661C38" w:rsidP="00661C38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/>
        <w:rPr>
          <w:rFonts w:asciiTheme="majorBidi" w:hAnsiTheme="majorBidi" w:cstheme="majorBidi"/>
          <w:i w:val="0"/>
          <w:iCs/>
          <w:szCs w:val="24"/>
        </w:rPr>
      </w:pPr>
      <w:r w:rsidRPr="00136E41">
        <w:rPr>
          <w:rFonts w:asciiTheme="majorBidi" w:hAnsiTheme="majorBidi" w:cstheme="majorBidi"/>
          <w:szCs w:val="24"/>
        </w:rPr>
        <w:t>decides</w:t>
      </w:r>
      <w:r w:rsidRPr="00136E41">
        <w:rPr>
          <w:rFonts w:asciiTheme="majorBidi" w:hAnsiTheme="majorBidi" w:cstheme="majorBidi"/>
          <w:i w:val="0"/>
          <w:iCs/>
          <w:szCs w:val="24"/>
        </w:rPr>
        <w:t xml:space="preserve"> that the following questions should be studied</w:t>
      </w:r>
    </w:p>
    <w:p w:rsidR="00661C38" w:rsidRPr="00136E41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  <w:szCs w:val="24"/>
        </w:rPr>
      </w:pPr>
      <w:r w:rsidRPr="00136E41">
        <w:rPr>
          <w:rFonts w:asciiTheme="majorBidi" w:hAnsiTheme="majorBidi" w:cstheme="majorBidi"/>
          <w:bCs/>
          <w:szCs w:val="24"/>
        </w:rPr>
        <w:t>1</w:t>
      </w:r>
      <w:r w:rsidRPr="00136E41">
        <w:rPr>
          <w:rFonts w:asciiTheme="majorBidi" w:hAnsiTheme="majorBidi" w:cstheme="majorBidi"/>
          <w:szCs w:val="24"/>
        </w:rPr>
        <w:tab/>
        <w:t xml:space="preserve">What is the definition of connected automated vehicle (CAV) in the context of ITS? </w:t>
      </w:r>
    </w:p>
    <w:p w:rsidR="00661C38" w:rsidRPr="00136E41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eastAsia="Malgun Gothic" w:hAnsiTheme="majorBidi" w:cstheme="majorBidi"/>
          <w:szCs w:val="24"/>
          <w:lang w:eastAsia="ko-KR"/>
        </w:rPr>
      </w:pPr>
      <w:r w:rsidRPr="00136E41">
        <w:rPr>
          <w:rFonts w:asciiTheme="majorBidi" w:hAnsiTheme="majorBidi" w:cstheme="majorBidi"/>
          <w:szCs w:val="24"/>
        </w:rPr>
        <w:t>2</w:t>
      </w:r>
      <w:r w:rsidRPr="00136E41">
        <w:rPr>
          <w:rFonts w:asciiTheme="majorBidi" w:hAnsiTheme="majorBidi" w:cstheme="majorBidi"/>
          <w:szCs w:val="24"/>
        </w:rPr>
        <w:tab/>
      </w:r>
      <w:r w:rsidRPr="00136E41">
        <w:rPr>
          <w:rFonts w:asciiTheme="majorBidi" w:eastAsia="Malgun Gothic" w:hAnsiTheme="majorBidi" w:cstheme="majorBidi"/>
          <w:szCs w:val="24"/>
          <w:lang w:eastAsia="ko-KR"/>
        </w:rPr>
        <w:t xml:space="preserve">What are </w:t>
      </w:r>
      <w:r w:rsidRPr="00136E41">
        <w:rPr>
          <w:rFonts w:asciiTheme="majorBidi" w:hAnsiTheme="majorBidi" w:cstheme="majorBidi"/>
          <w:szCs w:val="24"/>
        </w:rPr>
        <w:t>the</w:t>
      </w:r>
      <w:r w:rsidRPr="00136E41">
        <w:rPr>
          <w:rFonts w:asciiTheme="majorBidi" w:eastAsia="Malgun Gothic" w:hAnsiTheme="majorBidi" w:cstheme="majorBidi"/>
          <w:szCs w:val="24"/>
          <w:lang w:eastAsia="ko-KR"/>
        </w:rPr>
        <w:t xml:space="preserve"> </w:t>
      </w:r>
      <w:r w:rsidRPr="00136E41">
        <w:rPr>
          <w:rFonts w:asciiTheme="majorBidi" w:hAnsiTheme="majorBidi" w:cstheme="majorBidi"/>
          <w:szCs w:val="24"/>
        </w:rPr>
        <w:t>radiocommunication elements</w:t>
      </w:r>
      <w:r w:rsidRPr="00136E41">
        <w:rPr>
          <w:rFonts w:asciiTheme="majorBidi" w:eastAsia="Malgun Gothic" w:hAnsiTheme="majorBidi" w:cstheme="majorBidi"/>
          <w:szCs w:val="24"/>
          <w:lang w:eastAsia="ko-KR"/>
        </w:rPr>
        <w:t xml:space="preserve"> </w:t>
      </w:r>
      <w:r w:rsidRPr="00136E41">
        <w:rPr>
          <w:rFonts w:asciiTheme="majorBidi" w:hAnsiTheme="majorBidi" w:cstheme="majorBidi"/>
          <w:szCs w:val="24"/>
        </w:rPr>
        <w:t>for CAVs?</w:t>
      </w:r>
    </w:p>
    <w:p w:rsidR="00661C38" w:rsidRPr="00136E41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eastAsia="Malgun Gothic" w:hAnsiTheme="majorBidi" w:cstheme="majorBidi"/>
          <w:szCs w:val="24"/>
          <w:lang w:eastAsia="ko-KR"/>
        </w:rPr>
      </w:pPr>
      <w:r w:rsidRPr="00136E41">
        <w:rPr>
          <w:rFonts w:asciiTheme="majorBidi" w:hAnsiTheme="majorBidi" w:cstheme="majorBidi"/>
          <w:bCs/>
          <w:szCs w:val="24"/>
        </w:rPr>
        <w:t>3</w:t>
      </w:r>
      <w:r w:rsidRPr="00136E41">
        <w:rPr>
          <w:rFonts w:asciiTheme="majorBidi" w:hAnsiTheme="majorBidi" w:cstheme="majorBidi"/>
          <w:szCs w:val="24"/>
        </w:rPr>
        <w:tab/>
        <w:t>What are the overall objectives</w:t>
      </w:r>
      <w:r w:rsidRPr="00136E41">
        <w:rPr>
          <w:rFonts w:asciiTheme="majorBidi" w:eastAsia="Malgun Gothic" w:hAnsiTheme="majorBidi" w:cstheme="majorBidi"/>
          <w:szCs w:val="24"/>
          <w:lang w:eastAsia="ko-KR"/>
        </w:rPr>
        <w:t xml:space="preserve"> and requirements </w:t>
      </w:r>
      <w:r w:rsidRPr="00136E41">
        <w:rPr>
          <w:rFonts w:asciiTheme="majorBidi" w:hAnsiTheme="majorBidi" w:cstheme="majorBidi"/>
          <w:szCs w:val="24"/>
        </w:rPr>
        <w:t>for CAVs, including:</w:t>
      </w:r>
    </w:p>
    <w:p w:rsidR="00661C38" w:rsidRPr="00136E41" w:rsidRDefault="00661C38" w:rsidP="00661C38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hanging="1134"/>
        <w:rPr>
          <w:rFonts w:asciiTheme="majorBidi" w:hAnsiTheme="majorBidi" w:cstheme="majorBidi"/>
          <w:szCs w:val="24"/>
          <w:lang w:eastAsia="ko-KR"/>
        </w:rPr>
      </w:pPr>
      <w:r w:rsidRPr="00136E41">
        <w:rPr>
          <w:rFonts w:asciiTheme="majorBidi" w:hAnsiTheme="majorBidi" w:cstheme="majorBidi"/>
          <w:szCs w:val="24"/>
        </w:rPr>
        <w:t>–</w:t>
      </w:r>
      <w:r w:rsidRPr="00136E41">
        <w:rPr>
          <w:rFonts w:asciiTheme="majorBidi" w:hAnsiTheme="majorBidi" w:cstheme="majorBidi"/>
          <w:szCs w:val="24"/>
        </w:rPr>
        <w:tab/>
      </w:r>
      <w:r w:rsidRPr="00136E41">
        <w:rPr>
          <w:rFonts w:asciiTheme="majorBidi" w:hAnsiTheme="majorBidi" w:cstheme="majorBidi"/>
          <w:szCs w:val="24"/>
          <w:lang w:eastAsia="ko-KR"/>
        </w:rPr>
        <w:t>service requirements: service type, service concept, grade of service;</w:t>
      </w:r>
    </w:p>
    <w:p w:rsidR="00661C38" w:rsidRPr="00136E41" w:rsidRDefault="00661C38" w:rsidP="00661C38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hanging="1134"/>
        <w:rPr>
          <w:rFonts w:asciiTheme="majorBidi" w:hAnsiTheme="majorBidi" w:cstheme="majorBidi"/>
          <w:szCs w:val="24"/>
          <w:lang w:eastAsia="ko-KR"/>
        </w:rPr>
      </w:pPr>
      <w:r w:rsidRPr="00136E41">
        <w:rPr>
          <w:rFonts w:asciiTheme="majorBidi" w:hAnsiTheme="majorBidi" w:cstheme="majorBidi"/>
          <w:szCs w:val="24"/>
        </w:rPr>
        <w:t>–</w:t>
      </w:r>
      <w:r w:rsidRPr="00136E41">
        <w:rPr>
          <w:rFonts w:asciiTheme="majorBidi" w:hAnsiTheme="majorBidi" w:cstheme="majorBidi"/>
          <w:szCs w:val="24"/>
        </w:rPr>
        <w:tab/>
        <w:t>radiocommunication requirements: sensors, radio interfaces,</w:t>
      </w:r>
      <w:r w:rsidRPr="00136E41">
        <w:rPr>
          <w:rFonts w:asciiTheme="majorBidi" w:hAnsiTheme="majorBidi" w:cstheme="majorBidi"/>
          <w:szCs w:val="24"/>
          <w:lang w:eastAsia="ko-KR"/>
        </w:rPr>
        <w:t xml:space="preserve"> data rate, latency, </w:t>
      </w:r>
      <w:r w:rsidRPr="00136E41">
        <w:rPr>
          <w:rFonts w:asciiTheme="majorBidi" w:hAnsiTheme="majorBidi" w:cstheme="majorBidi"/>
          <w:szCs w:val="24"/>
        </w:rPr>
        <w:t>reliability</w:t>
      </w:r>
      <w:r w:rsidRPr="00136E41">
        <w:rPr>
          <w:rFonts w:asciiTheme="majorBidi" w:hAnsiTheme="majorBidi" w:cstheme="majorBidi"/>
          <w:szCs w:val="24"/>
          <w:lang w:eastAsia="ko-KR"/>
        </w:rPr>
        <w:t>;</w:t>
      </w:r>
    </w:p>
    <w:p w:rsidR="00661C38" w:rsidRPr="00136E41" w:rsidRDefault="00661C38" w:rsidP="00661C38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hanging="1134"/>
        <w:rPr>
          <w:rFonts w:asciiTheme="majorBidi" w:hAnsiTheme="majorBidi" w:cstheme="majorBidi"/>
          <w:szCs w:val="24"/>
        </w:rPr>
      </w:pPr>
      <w:r w:rsidRPr="00136E41">
        <w:rPr>
          <w:rFonts w:asciiTheme="majorBidi" w:hAnsiTheme="majorBidi" w:cstheme="majorBidi"/>
          <w:szCs w:val="24"/>
        </w:rPr>
        <w:t>–</w:t>
      </w:r>
      <w:r w:rsidRPr="00136E41">
        <w:rPr>
          <w:rFonts w:asciiTheme="majorBidi" w:hAnsiTheme="majorBidi" w:cstheme="majorBidi"/>
          <w:szCs w:val="24"/>
        </w:rPr>
        <w:tab/>
        <w:t>improvement factors: safety, control, energy savings, traffic management, congestion control?</w:t>
      </w:r>
    </w:p>
    <w:p w:rsidR="00661C38" w:rsidRPr="00136E41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  <w:szCs w:val="24"/>
        </w:rPr>
      </w:pPr>
      <w:r w:rsidRPr="00136E41">
        <w:rPr>
          <w:rFonts w:asciiTheme="majorBidi" w:hAnsiTheme="majorBidi" w:cstheme="majorBidi"/>
          <w:bCs/>
          <w:szCs w:val="24"/>
        </w:rPr>
        <w:t>4</w:t>
      </w:r>
      <w:r w:rsidRPr="00136E41">
        <w:rPr>
          <w:rFonts w:asciiTheme="majorBidi" w:hAnsiTheme="majorBidi" w:cstheme="majorBidi"/>
          <w:szCs w:val="24"/>
        </w:rPr>
        <w:tab/>
        <w:t>Which radiocommunication systems have the capabilities to support CAV requirements?</w:t>
      </w:r>
    </w:p>
    <w:p w:rsidR="00661C38" w:rsidRPr="00136E41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  <w:szCs w:val="24"/>
        </w:rPr>
      </w:pPr>
      <w:r w:rsidRPr="00136E41">
        <w:rPr>
          <w:rFonts w:asciiTheme="majorBidi" w:hAnsiTheme="majorBidi" w:cstheme="majorBidi"/>
          <w:szCs w:val="24"/>
        </w:rPr>
        <w:t>5</w:t>
      </w:r>
      <w:r w:rsidRPr="00136E41">
        <w:rPr>
          <w:rFonts w:asciiTheme="majorBidi" w:hAnsiTheme="majorBidi" w:cstheme="majorBidi"/>
          <w:szCs w:val="24"/>
        </w:rPr>
        <w:tab/>
        <w:t>What CAV functions might benefit from spectrum harmonization?</w:t>
      </w:r>
    </w:p>
    <w:p w:rsidR="00661C38" w:rsidRPr="00136E41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  <w:szCs w:val="24"/>
        </w:rPr>
      </w:pPr>
      <w:r w:rsidRPr="00136E41">
        <w:rPr>
          <w:rFonts w:asciiTheme="majorBidi" w:hAnsiTheme="majorBidi" w:cstheme="majorBidi"/>
          <w:bCs/>
          <w:szCs w:val="24"/>
        </w:rPr>
        <w:t>6</w:t>
      </w:r>
      <w:r w:rsidRPr="00136E41">
        <w:rPr>
          <w:rFonts w:asciiTheme="majorBidi" w:hAnsiTheme="majorBidi" w:cstheme="majorBidi"/>
          <w:bCs/>
          <w:szCs w:val="24"/>
        </w:rPr>
        <w:tab/>
      </w:r>
      <w:r w:rsidRPr="00136E41">
        <w:rPr>
          <w:rFonts w:asciiTheme="majorBidi" w:hAnsiTheme="majorBidi" w:cstheme="majorBidi"/>
          <w:szCs w:val="24"/>
        </w:rPr>
        <w:t xml:space="preserve">What are the spectrum requirements for CAV radiocommunication including: </w:t>
      </w:r>
    </w:p>
    <w:p w:rsidR="00661C38" w:rsidRPr="00136E41" w:rsidRDefault="00661C38" w:rsidP="00661C38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hanging="1134"/>
        <w:rPr>
          <w:rFonts w:asciiTheme="majorBidi" w:hAnsiTheme="majorBidi" w:cstheme="majorBidi"/>
          <w:szCs w:val="24"/>
        </w:rPr>
      </w:pPr>
      <w:r w:rsidRPr="00136E41">
        <w:rPr>
          <w:rFonts w:asciiTheme="majorBidi" w:hAnsiTheme="majorBidi" w:cstheme="majorBidi"/>
          <w:szCs w:val="24"/>
        </w:rPr>
        <w:t>–</w:t>
      </w:r>
      <w:r w:rsidRPr="00136E41">
        <w:rPr>
          <w:rFonts w:asciiTheme="majorBidi" w:hAnsiTheme="majorBidi" w:cstheme="majorBidi"/>
          <w:szCs w:val="24"/>
        </w:rPr>
        <w:tab/>
        <w:t>suitable bands;</w:t>
      </w:r>
    </w:p>
    <w:p w:rsidR="00661C38" w:rsidRPr="00136E41" w:rsidRDefault="00661C38" w:rsidP="00661C38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hanging="1134"/>
        <w:rPr>
          <w:rFonts w:asciiTheme="majorBidi" w:hAnsiTheme="majorBidi" w:cstheme="majorBidi"/>
          <w:szCs w:val="24"/>
        </w:rPr>
      </w:pPr>
      <w:r w:rsidRPr="00136E41">
        <w:rPr>
          <w:rFonts w:asciiTheme="majorBidi" w:hAnsiTheme="majorBidi" w:cstheme="majorBidi"/>
          <w:szCs w:val="24"/>
        </w:rPr>
        <w:t>–</w:t>
      </w:r>
      <w:r w:rsidRPr="00136E41">
        <w:rPr>
          <w:rFonts w:asciiTheme="majorBidi" w:hAnsiTheme="majorBidi" w:cstheme="majorBidi"/>
          <w:szCs w:val="24"/>
        </w:rPr>
        <w:tab/>
        <w:t>spectrum bandwidth needed?</w:t>
      </w:r>
    </w:p>
    <w:p w:rsidR="00661C38" w:rsidRPr="00136E41" w:rsidRDefault="00661C38" w:rsidP="00661C38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/>
        <w:rPr>
          <w:rFonts w:asciiTheme="majorBidi" w:hAnsiTheme="majorBidi" w:cstheme="majorBidi"/>
          <w:szCs w:val="24"/>
        </w:rPr>
      </w:pPr>
      <w:r w:rsidRPr="00136E41">
        <w:rPr>
          <w:rFonts w:asciiTheme="majorBidi" w:hAnsiTheme="majorBidi" w:cstheme="majorBidi"/>
          <w:szCs w:val="24"/>
        </w:rPr>
        <w:t>further decides</w:t>
      </w:r>
    </w:p>
    <w:p w:rsidR="00661C38" w:rsidRPr="00136E41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  <w:szCs w:val="24"/>
        </w:rPr>
      </w:pPr>
      <w:r w:rsidRPr="00136E41">
        <w:rPr>
          <w:rFonts w:asciiTheme="majorBidi" w:hAnsiTheme="majorBidi" w:cstheme="majorBidi"/>
          <w:bCs/>
          <w:szCs w:val="24"/>
        </w:rPr>
        <w:t>1</w:t>
      </w:r>
      <w:r w:rsidRPr="00136E41">
        <w:rPr>
          <w:rFonts w:asciiTheme="majorBidi" w:hAnsiTheme="majorBidi" w:cstheme="majorBidi"/>
          <w:szCs w:val="24"/>
        </w:rPr>
        <w:tab/>
        <w:t>that the results of the above studies should be included in one or more Recommendations, Reports and/or Handbooks;</w:t>
      </w:r>
    </w:p>
    <w:p w:rsidR="00661C38" w:rsidRPr="00136E41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  <w:szCs w:val="24"/>
        </w:rPr>
      </w:pPr>
      <w:r w:rsidRPr="00136E41">
        <w:rPr>
          <w:rFonts w:asciiTheme="majorBidi" w:hAnsiTheme="majorBidi" w:cstheme="majorBidi"/>
          <w:bCs/>
          <w:szCs w:val="24"/>
        </w:rPr>
        <w:t>2</w:t>
      </w:r>
      <w:r w:rsidRPr="00136E41">
        <w:rPr>
          <w:rFonts w:asciiTheme="majorBidi" w:hAnsiTheme="majorBidi" w:cstheme="majorBidi"/>
          <w:szCs w:val="24"/>
        </w:rPr>
        <w:tab/>
        <w:t>that the above studies should be completed by 2023.</w:t>
      </w:r>
    </w:p>
    <w:p w:rsidR="00661C38" w:rsidRPr="00A60C19" w:rsidRDefault="00661C38" w:rsidP="001927BC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480"/>
        <w:rPr>
          <w:lang w:eastAsia="ja-JP"/>
        </w:rPr>
      </w:pPr>
      <w:r w:rsidRPr="00136E41">
        <w:rPr>
          <w:rFonts w:asciiTheme="majorBidi" w:hAnsiTheme="majorBidi" w:cstheme="majorBidi"/>
          <w:szCs w:val="24"/>
          <w:lang w:eastAsia="ja-JP"/>
        </w:rPr>
        <w:t>Category:  S2</w:t>
      </w:r>
    </w:p>
    <w:p w:rsidR="00661C38" w:rsidRDefault="00661C38" w:rsidP="00661C3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</w:rPr>
      </w:pPr>
    </w:p>
    <w:sectPr w:rsidR="00661C38" w:rsidSect="00C556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0E6" w:rsidRDefault="00F740E6">
      <w:r>
        <w:separator/>
      </w:r>
    </w:p>
  </w:endnote>
  <w:endnote w:type="continuationSeparator" w:id="0">
    <w:p w:rsidR="00F740E6" w:rsidRDefault="00F7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0E6" w:rsidRPr="00D22594" w:rsidRDefault="00F740E6" w:rsidP="00D225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8C9" w:rsidRDefault="000B38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0E6" w:rsidRPr="00C5567F" w:rsidRDefault="00F740E6" w:rsidP="00C556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0E6" w:rsidRDefault="00F740E6">
      <w:r>
        <w:t>____________________</w:t>
      </w:r>
    </w:p>
  </w:footnote>
  <w:footnote w:type="continuationSeparator" w:id="0">
    <w:p w:rsidR="00F740E6" w:rsidRDefault="00F7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0E6" w:rsidRPr="00661C38" w:rsidRDefault="00F740E6" w:rsidP="00661C38">
    <w:pPr>
      <w:pStyle w:val="Header"/>
      <w:jc w:val="center"/>
      <w:rPr>
        <w:sz w:val="18"/>
        <w:szCs w:val="18"/>
      </w:rPr>
    </w:pPr>
    <w:r w:rsidRPr="00FA2340">
      <w:rPr>
        <w:sz w:val="18"/>
        <w:szCs w:val="18"/>
      </w:rPr>
      <w:t xml:space="preserve">- </w:t>
    </w:r>
    <w:r w:rsidRPr="00FA2340">
      <w:rPr>
        <w:rStyle w:val="PageNumber"/>
        <w:sz w:val="18"/>
        <w:szCs w:val="18"/>
      </w:rPr>
      <w:fldChar w:fldCharType="begin"/>
    </w:r>
    <w:r w:rsidRPr="00FA2340">
      <w:rPr>
        <w:rStyle w:val="PageNumber"/>
        <w:sz w:val="18"/>
        <w:szCs w:val="18"/>
      </w:rPr>
      <w:instrText xml:space="preserve"> PAGE </w:instrText>
    </w:r>
    <w:r w:rsidRPr="00FA2340">
      <w:rPr>
        <w:rStyle w:val="PageNumber"/>
        <w:sz w:val="18"/>
        <w:szCs w:val="18"/>
      </w:rPr>
      <w:fldChar w:fldCharType="separate"/>
    </w:r>
    <w:r w:rsidR="00C5567F">
      <w:rPr>
        <w:rStyle w:val="PageNumber"/>
        <w:noProof/>
        <w:sz w:val="18"/>
        <w:szCs w:val="18"/>
      </w:rPr>
      <w:t>2</w:t>
    </w:r>
    <w:r w:rsidRPr="00FA2340">
      <w:rPr>
        <w:rStyle w:val="PageNumber"/>
        <w:sz w:val="18"/>
        <w:szCs w:val="18"/>
      </w:rPr>
      <w:fldChar w:fldCharType="end"/>
    </w:r>
    <w:r w:rsidRPr="00FA2340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8C9" w:rsidRDefault="000B38C9" w:rsidP="00340969">
    <w:pPr>
      <w:pStyle w:val="Header"/>
      <w:jc w:val="center"/>
    </w:pPr>
    <w:r w:rsidRPr="009B2636">
      <w:rPr>
        <w:sz w:val="18"/>
        <w:szCs w:val="18"/>
      </w:rPr>
      <w:t xml:space="preserve">- </w:t>
    </w:r>
    <w:r w:rsidRPr="009B2636">
      <w:rPr>
        <w:rStyle w:val="PageNumber"/>
        <w:sz w:val="18"/>
        <w:szCs w:val="18"/>
      </w:rPr>
      <w:fldChar w:fldCharType="begin"/>
    </w:r>
    <w:r w:rsidRPr="009B2636">
      <w:rPr>
        <w:rStyle w:val="PageNumber"/>
        <w:sz w:val="18"/>
        <w:szCs w:val="18"/>
      </w:rPr>
      <w:instrText xml:space="preserve"> PAGE </w:instrText>
    </w:r>
    <w:r w:rsidRPr="009B2636">
      <w:rPr>
        <w:rStyle w:val="PageNumber"/>
        <w:sz w:val="18"/>
        <w:szCs w:val="18"/>
      </w:rPr>
      <w:fldChar w:fldCharType="separate"/>
    </w:r>
    <w:r w:rsidR="00C5567F">
      <w:rPr>
        <w:rStyle w:val="PageNumber"/>
        <w:noProof/>
        <w:sz w:val="18"/>
        <w:szCs w:val="18"/>
      </w:rPr>
      <w:t>3</w:t>
    </w:r>
    <w:r w:rsidRPr="009B2636">
      <w:rPr>
        <w:rStyle w:val="PageNumber"/>
        <w:sz w:val="18"/>
        <w:szCs w:val="18"/>
      </w:rPr>
      <w:fldChar w:fldCharType="end"/>
    </w:r>
    <w:r w:rsidRPr="009B2636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0E6" w:rsidRPr="00C5567F" w:rsidRDefault="00F740E6" w:rsidP="00C5567F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A64B2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3BD9"/>
    <w:rsid w:val="00070258"/>
    <w:rsid w:val="0007323C"/>
    <w:rsid w:val="0008576D"/>
    <w:rsid w:val="00086D03"/>
    <w:rsid w:val="000A096A"/>
    <w:rsid w:val="000A375E"/>
    <w:rsid w:val="000A7051"/>
    <w:rsid w:val="000B0AF6"/>
    <w:rsid w:val="000B0E9B"/>
    <w:rsid w:val="000B2CAE"/>
    <w:rsid w:val="000B38C9"/>
    <w:rsid w:val="000C03C7"/>
    <w:rsid w:val="000C2AD0"/>
    <w:rsid w:val="000E3DEE"/>
    <w:rsid w:val="000F03F5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35CE"/>
    <w:rsid w:val="00187CA3"/>
    <w:rsid w:val="001927BC"/>
    <w:rsid w:val="00196710"/>
    <w:rsid w:val="00197324"/>
    <w:rsid w:val="001A4F7C"/>
    <w:rsid w:val="001B351B"/>
    <w:rsid w:val="001C06DB"/>
    <w:rsid w:val="001C37F6"/>
    <w:rsid w:val="001C6971"/>
    <w:rsid w:val="001D2785"/>
    <w:rsid w:val="001D7070"/>
    <w:rsid w:val="001F2170"/>
    <w:rsid w:val="001F3948"/>
    <w:rsid w:val="001F5A49"/>
    <w:rsid w:val="00201097"/>
    <w:rsid w:val="00201B6E"/>
    <w:rsid w:val="00202B1B"/>
    <w:rsid w:val="002302B3"/>
    <w:rsid w:val="00230C66"/>
    <w:rsid w:val="00235A29"/>
    <w:rsid w:val="002368CE"/>
    <w:rsid w:val="00237E2B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AB8"/>
    <w:rsid w:val="002E2BA1"/>
    <w:rsid w:val="002E3D27"/>
    <w:rsid w:val="002F0890"/>
    <w:rsid w:val="002F2531"/>
    <w:rsid w:val="002F4967"/>
    <w:rsid w:val="00316935"/>
    <w:rsid w:val="00316E9C"/>
    <w:rsid w:val="003215DE"/>
    <w:rsid w:val="003266ED"/>
    <w:rsid w:val="003370B8"/>
    <w:rsid w:val="00340969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6D43"/>
    <w:rsid w:val="003E78D6"/>
    <w:rsid w:val="00400573"/>
    <w:rsid w:val="004007A3"/>
    <w:rsid w:val="00401E47"/>
    <w:rsid w:val="00403937"/>
    <w:rsid w:val="00406D71"/>
    <w:rsid w:val="00432120"/>
    <w:rsid w:val="004326DB"/>
    <w:rsid w:val="0043682E"/>
    <w:rsid w:val="00447ECB"/>
    <w:rsid w:val="004623F7"/>
    <w:rsid w:val="004631B9"/>
    <w:rsid w:val="00464BA7"/>
    <w:rsid w:val="00480F51"/>
    <w:rsid w:val="00481124"/>
    <w:rsid w:val="004815EB"/>
    <w:rsid w:val="004839E8"/>
    <w:rsid w:val="00487569"/>
    <w:rsid w:val="004908CD"/>
    <w:rsid w:val="00496864"/>
    <w:rsid w:val="00496920"/>
    <w:rsid w:val="00496FD7"/>
    <w:rsid w:val="004A009E"/>
    <w:rsid w:val="004A4496"/>
    <w:rsid w:val="004B11AB"/>
    <w:rsid w:val="004B7C9A"/>
    <w:rsid w:val="004C6779"/>
    <w:rsid w:val="004D733B"/>
    <w:rsid w:val="004E0DC4"/>
    <w:rsid w:val="004E0FB5"/>
    <w:rsid w:val="004E128C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17E2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1304C"/>
    <w:rsid w:val="006231F2"/>
    <w:rsid w:val="0064371D"/>
    <w:rsid w:val="00643AC6"/>
    <w:rsid w:val="00650B2A"/>
    <w:rsid w:val="00651777"/>
    <w:rsid w:val="006550F8"/>
    <w:rsid w:val="00656226"/>
    <w:rsid w:val="00661C38"/>
    <w:rsid w:val="00675974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7206"/>
    <w:rsid w:val="00750CFA"/>
    <w:rsid w:val="007553DA"/>
    <w:rsid w:val="00761FA7"/>
    <w:rsid w:val="007776A0"/>
    <w:rsid w:val="00782354"/>
    <w:rsid w:val="007921A7"/>
    <w:rsid w:val="00795474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35E4"/>
    <w:rsid w:val="00854131"/>
    <w:rsid w:val="008563AF"/>
    <w:rsid w:val="0085652D"/>
    <w:rsid w:val="008575B5"/>
    <w:rsid w:val="0087694B"/>
    <w:rsid w:val="00880F4D"/>
    <w:rsid w:val="00897BC7"/>
    <w:rsid w:val="008B35A3"/>
    <w:rsid w:val="008B37E1"/>
    <w:rsid w:val="008B45F8"/>
    <w:rsid w:val="008B70D2"/>
    <w:rsid w:val="008C2E74"/>
    <w:rsid w:val="008D5409"/>
    <w:rsid w:val="008E006D"/>
    <w:rsid w:val="008E38B4"/>
    <w:rsid w:val="008F4F21"/>
    <w:rsid w:val="00904D4A"/>
    <w:rsid w:val="009151BA"/>
    <w:rsid w:val="00925023"/>
    <w:rsid w:val="009262D7"/>
    <w:rsid w:val="009277BC"/>
    <w:rsid w:val="00927D57"/>
    <w:rsid w:val="00931A51"/>
    <w:rsid w:val="00947185"/>
    <w:rsid w:val="009518B3"/>
    <w:rsid w:val="009552EE"/>
    <w:rsid w:val="009572E4"/>
    <w:rsid w:val="00963D9D"/>
    <w:rsid w:val="0098013E"/>
    <w:rsid w:val="00981B54"/>
    <w:rsid w:val="009842C3"/>
    <w:rsid w:val="00995E05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379F0"/>
    <w:rsid w:val="00A37E22"/>
    <w:rsid w:val="00A41F91"/>
    <w:rsid w:val="00A63355"/>
    <w:rsid w:val="00A74B92"/>
    <w:rsid w:val="00A7596D"/>
    <w:rsid w:val="00A963DF"/>
    <w:rsid w:val="00AA05DB"/>
    <w:rsid w:val="00AB2C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2D01"/>
    <w:rsid w:val="00B17A8E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567F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D54B6"/>
    <w:rsid w:val="00CE076A"/>
    <w:rsid w:val="00CE0F8D"/>
    <w:rsid w:val="00CE463D"/>
    <w:rsid w:val="00D10BA0"/>
    <w:rsid w:val="00D21694"/>
    <w:rsid w:val="00D22594"/>
    <w:rsid w:val="00D24EB5"/>
    <w:rsid w:val="00D309A6"/>
    <w:rsid w:val="00D35AB9"/>
    <w:rsid w:val="00D41571"/>
    <w:rsid w:val="00D416A0"/>
    <w:rsid w:val="00D47672"/>
    <w:rsid w:val="00D50C44"/>
    <w:rsid w:val="00D5123C"/>
    <w:rsid w:val="00D55560"/>
    <w:rsid w:val="00D578E3"/>
    <w:rsid w:val="00D610CF"/>
    <w:rsid w:val="00D61C5A"/>
    <w:rsid w:val="00D6790C"/>
    <w:rsid w:val="00D73277"/>
    <w:rsid w:val="00D76586"/>
    <w:rsid w:val="00D82657"/>
    <w:rsid w:val="00D87E20"/>
    <w:rsid w:val="00DA4037"/>
    <w:rsid w:val="00DE5CDB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56A94"/>
    <w:rsid w:val="00E64254"/>
    <w:rsid w:val="00E67928"/>
    <w:rsid w:val="00E70FB5"/>
    <w:rsid w:val="00E83497"/>
    <w:rsid w:val="00E915AF"/>
    <w:rsid w:val="00E96415"/>
    <w:rsid w:val="00EA15B3"/>
    <w:rsid w:val="00EB1EFB"/>
    <w:rsid w:val="00EB2358"/>
    <w:rsid w:val="00EB3EB8"/>
    <w:rsid w:val="00EC02FE"/>
    <w:rsid w:val="00EC4A96"/>
    <w:rsid w:val="00ED5A3D"/>
    <w:rsid w:val="00ED76F0"/>
    <w:rsid w:val="00F03A93"/>
    <w:rsid w:val="00F16DFC"/>
    <w:rsid w:val="00F22073"/>
    <w:rsid w:val="00F424BF"/>
    <w:rsid w:val="00F44FC3"/>
    <w:rsid w:val="00F46107"/>
    <w:rsid w:val="00F468C5"/>
    <w:rsid w:val="00F52F39"/>
    <w:rsid w:val="00F6184F"/>
    <w:rsid w:val="00F740E6"/>
    <w:rsid w:val="00F8310E"/>
    <w:rsid w:val="00F87868"/>
    <w:rsid w:val="00F914DD"/>
    <w:rsid w:val="00FA2340"/>
    <w:rsid w:val="00FA2358"/>
    <w:rsid w:val="00FA64B2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docId w15:val="{81D0ED63-7973-4FD5-9416-EF880AD8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... + +Headings ...,Footnote Reference/,Footnote symbol,Style 12,(NECG) Footnote Reference,Style 124,o,fr,Style 13,FR,Style 17,Style 3,Appel note de bas de p + 11 pt,Italic,Footnot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FA64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FA64B2"/>
    <w:rPr>
      <w:i/>
      <w:sz w:val="24"/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rsid w:val="00FA64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FA64B2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A64B2"/>
    <w:rPr>
      <w:b/>
      <w:szCs w:val="22"/>
      <w:lang w:val="en-US" w:eastAsia="en-US"/>
    </w:rPr>
  </w:style>
  <w:style w:type="paragraph" w:customStyle="1" w:styleId="Head">
    <w:name w:val="Head"/>
    <w:basedOn w:val="Normal"/>
    <w:rsid w:val="00FA64B2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rsid w:val="00FA64B2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FA64B2"/>
    <w:rPr>
      <w:rFonts w:ascii="Times New Roman" w:hAnsi="Times New Roman" w:cs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FA64B2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A64B2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FA64B2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A64B2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A64B2"/>
    <w:rPr>
      <w:b/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A64B2"/>
    <w:pPr>
      <w:ind w:left="720"/>
      <w:contextualSpacing/>
    </w:pPr>
  </w:style>
  <w:style w:type="character" w:styleId="FollowedHyperlink">
    <w:name w:val="FollowedHyperlink"/>
    <w:basedOn w:val="DefaultParagraphFont"/>
    <w:rsid w:val="00FA64B2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D610CF"/>
    <w:rPr>
      <w:sz w:val="24"/>
      <w:szCs w:val="22"/>
      <w:lang w:val="en-US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uiPriority w:val="99"/>
    <w:rsid w:val="00D610CF"/>
    <w:rPr>
      <w:szCs w:val="22"/>
      <w:lang w:val="en-US" w:eastAsia="en-US"/>
    </w:rPr>
  </w:style>
  <w:style w:type="character" w:customStyle="1" w:styleId="QuestiontitleChar">
    <w:name w:val="Question_title Char"/>
    <w:link w:val="Questiontitle"/>
    <w:locked/>
    <w:rsid w:val="00D610CF"/>
    <w:rPr>
      <w:b/>
      <w:sz w:val="28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D610CF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610CF"/>
    <w:rPr>
      <w:lang w:val="en-US" w:eastAsia="en-US"/>
    </w:rPr>
  </w:style>
  <w:style w:type="paragraph" w:customStyle="1" w:styleId="call0">
    <w:name w:val="call"/>
    <w:basedOn w:val="Normal"/>
    <w:next w:val="Normal"/>
    <w:rsid w:val="00D610CF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E2BA1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0F0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16DFC"/>
    <w:rPr>
      <w:sz w:val="24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661C38"/>
    <w:rPr>
      <w:b/>
      <w:sz w:val="24"/>
      <w:szCs w:val="22"/>
      <w:lang w:val="en-US" w:eastAsia="en-US"/>
    </w:rPr>
  </w:style>
  <w:style w:type="paragraph" w:customStyle="1" w:styleId="Normalsplit">
    <w:name w:val="Normal_split"/>
    <w:basedOn w:val="Normal"/>
    <w:qFormat/>
    <w:rsid w:val="00661C3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661C38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enumlev1Char">
    <w:name w:val="enumlev1 Char"/>
    <w:link w:val="enumlev1"/>
    <w:locked/>
    <w:rsid w:val="00661C38"/>
    <w:rPr>
      <w:sz w:val="24"/>
      <w:szCs w:val="22"/>
      <w:lang w:val="en-US" w:eastAsia="en-US"/>
    </w:rPr>
  </w:style>
  <w:style w:type="paragraph" w:customStyle="1" w:styleId="Questiontitle0">
    <w:name w:val="Question_title_"/>
    <w:basedOn w:val="Questiondate"/>
    <w:rsid w:val="004631B9"/>
    <w:pPr>
      <w:spacing w:before="240"/>
    </w:pPr>
    <w:rPr>
      <w:rFonts w:ascii="Times New Roman" w:hAnsi="Times New Roman" w:cs="Times New Roman"/>
      <w:b/>
      <w:i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79CE4-9253-4A72-99C7-E78D58CF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2879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mostyn</dc:creator>
  <cp:keywords/>
  <dc:description/>
  <cp:lastModifiedBy>Sir Bosson, Ana</cp:lastModifiedBy>
  <cp:revision>3</cp:revision>
  <cp:lastPrinted>2016-02-03T10:47:00Z</cp:lastPrinted>
  <dcterms:created xsi:type="dcterms:W3CDTF">2019-12-06T07:46:00Z</dcterms:created>
  <dcterms:modified xsi:type="dcterms:W3CDTF">2019-12-06T07:47:00Z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