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DD" w:rsidRPr="00B374DD" w:rsidRDefault="00B374DD" w:rsidP="00B374DD">
      <w:pPr>
        <w:pStyle w:val="RecNo"/>
        <w:framePr w:hSpace="0" w:wrap="auto" w:hAnchor="text" w:yAlign="inline"/>
        <w:rPr>
          <w:sz w:val="26"/>
          <w:szCs w:val="36"/>
          <w:rtl/>
          <w:lang w:val="en-GB" w:bidi="ar-EG"/>
        </w:rPr>
      </w:pPr>
      <w:bookmarkStart w:id="0" w:name="dtitle1" w:colFirst="0" w:colLast="0"/>
      <w:r w:rsidRPr="00AD0569">
        <w:rPr>
          <w:rFonts w:hint="cs"/>
          <w:b/>
          <w:rtl/>
          <w:lang w:bidi="ar-EG"/>
        </w:rPr>
        <w:t>ال</w:t>
      </w:r>
      <w:r w:rsidRPr="00AD0569">
        <w:rPr>
          <w:b/>
          <w:rtl/>
          <w:lang w:bidi="ar-EG"/>
        </w:rPr>
        <w:t xml:space="preserve">مسألة </w:t>
      </w:r>
      <w:r>
        <w:rPr>
          <w:szCs w:val="30"/>
        </w:rPr>
        <w:t>ITU</w:t>
      </w:r>
      <w:r>
        <w:rPr>
          <w:szCs w:val="30"/>
        </w:rPr>
        <w:noBreakHyphen/>
        <w:t>R</w:t>
      </w:r>
      <w:r w:rsidRPr="00854998">
        <w:rPr>
          <w:szCs w:val="30"/>
        </w:rPr>
        <w:t> 229-</w:t>
      </w:r>
      <w:r>
        <w:rPr>
          <w:szCs w:val="30"/>
        </w:rPr>
        <w:t>3</w:t>
      </w:r>
      <w:r w:rsidRPr="00854998">
        <w:rPr>
          <w:szCs w:val="30"/>
        </w:rPr>
        <w:t>/5</w:t>
      </w:r>
      <w:r>
        <w:rPr>
          <w:position w:val="6"/>
          <w:sz w:val="18"/>
          <w:szCs w:val="24"/>
          <w:lang w:bidi="ar-EG"/>
        </w:rPr>
        <w:t>*</w:t>
      </w:r>
      <w:r>
        <w:rPr>
          <w:rFonts w:hint="cs"/>
          <w:sz w:val="18"/>
          <w:szCs w:val="18"/>
          <w:rtl/>
          <w:lang w:bidi="ar-EG"/>
        </w:rPr>
        <w:t xml:space="preserve"> </w:t>
      </w:r>
    </w:p>
    <w:p w:rsidR="00B374DD" w:rsidRPr="00B374DD" w:rsidRDefault="00B374DD" w:rsidP="00B374DD">
      <w:pPr>
        <w:pStyle w:val="Questiontitle"/>
        <w:tabs>
          <w:tab w:val="clear" w:pos="794"/>
          <w:tab w:val="clear" w:pos="1191"/>
          <w:tab w:val="clear" w:pos="1588"/>
          <w:tab w:val="clear" w:pos="1985"/>
        </w:tabs>
        <w:jc w:val="center"/>
        <w:rPr>
          <w:rFonts w:ascii="Times New Roman Bold" w:hAnsi="Times New Roman Bold"/>
          <w:b/>
          <w:bCs/>
          <w:sz w:val="28"/>
          <w:szCs w:val="40"/>
          <w:lang w:val="en-US"/>
        </w:rPr>
      </w:pPr>
      <w:bookmarkStart w:id="1" w:name="dtitle2" w:colFirst="0" w:colLast="0"/>
      <w:bookmarkEnd w:id="0"/>
      <w:r w:rsidRPr="00B374DD">
        <w:rPr>
          <w:rFonts w:ascii="Times New Roman Bold" w:hAnsi="Times New Roman Bold"/>
          <w:b/>
          <w:bCs/>
          <w:sz w:val="28"/>
          <w:szCs w:val="40"/>
          <w:rtl/>
        </w:rPr>
        <w:t xml:space="preserve">زيادة تطور مكونة خدمات الأرض في الاتصالات المتنقلة الدولية </w:t>
      </w:r>
      <w:r w:rsidRPr="00B374DD">
        <w:rPr>
          <w:rFonts w:ascii="Times New Roman Bold" w:hAnsi="Times New Roman Bold"/>
          <w:b/>
          <w:bCs/>
          <w:sz w:val="28"/>
          <w:szCs w:val="40"/>
        </w:rPr>
        <w:t>(</w:t>
      </w:r>
      <w:proofErr w:type="spellStart"/>
      <w:r w:rsidRPr="00B374DD">
        <w:rPr>
          <w:rFonts w:ascii="Times New Roman Bold" w:hAnsi="Times New Roman Bold"/>
          <w:b/>
          <w:bCs/>
          <w:sz w:val="28"/>
          <w:szCs w:val="40"/>
        </w:rPr>
        <w:t>IMT</w:t>
      </w:r>
      <w:proofErr w:type="spellEnd"/>
      <w:r w:rsidRPr="00B374DD">
        <w:rPr>
          <w:rFonts w:ascii="Times New Roman Bold" w:hAnsi="Times New Roman Bold"/>
          <w:b/>
          <w:bCs/>
          <w:sz w:val="28"/>
          <w:szCs w:val="40"/>
        </w:rPr>
        <w:t>)</w:t>
      </w:r>
    </w:p>
    <w:p w:rsidR="00B374DD" w:rsidRPr="002037F0" w:rsidRDefault="00B374DD" w:rsidP="00B374DD">
      <w:pPr>
        <w:pStyle w:val="Title3"/>
        <w:framePr w:hSpace="0" w:wrap="auto" w:hAnchor="text" w:yAlign="inlin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rtl/>
        </w:rPr>
      </w:pPr>
      <w:bookmarkStart w:id="2" w:name="_GoBack"/>
      <w:bookmarkEnd w:id="2"/>
    </w:p>
    <w:bookmarkEnd w:id="1"/>
    <w:p w:rsidR="00D52993" w:rsidRPr="00105883" w:rsidRDefault="00D52993" w:rsidP="00B374DD">
      <w:pPr>
        <w:pStyle w:val="Questiondate"/>
        <w:rPr>
          <w:rtl/>
          <w:lang w:val="en-US" w:bidi="ar-EG"/>
        </w:rPr>
      </w:pPr>
      <w:r w:rsidRPr="00105883">
        <w:rPr>
          <w:i w:val="0"/>
          <w:iCs/>
          <w:lang w:val="en-US" w:bidi="ar-EG"/>
        </w:rPr>
        <w:t>(</w:t>
      </w:r>
      <w:r w:rsidR="00B374DD">
        <w:rPr>
          <w:i w:val="0"/>
          <w:iCs/>
          <w:lang w:val="en-US" w:bidi="ar-EG"/>
        </w:rPr>
        <w:t>2012-</w:t>
      </w:r>
      <w:r w:rsidRPr="00105883">
        <w:rPr>
          <w:i w:val="0"/>
          <w:iCs/>
          <w:lang w:val="en-US" w:bidi="ar-EG"/>
        </w:rPr>
        <w:t>2008-2003-2000)</w:t>
      </w:r>
    </w:p>
    <w:p w:rsidR="00450184" w:rsidRDefault="00450184" w:rsidP="00450184">
      <w:pPr>
        <w:pStyle w:val="Normalaftertitle"/>
        <w:rPr>
          <w:rtl/>
          <w:lang w:val="en-US" w:bidi="ar-EG"/>
        </w:rPr>
      </w:pPr>
      <w:r>
        <w:rPr>
          <w:rtl/>
          <w:lang w:val="en-US" w:bidi="ar-EG"/>
        </w:rPr>
        <w:t>إن جمعية الاتصالات الراديوية للاتحاد الدولي للاتصالات،</w:t>
      </w:r>
    </w:p>
    <w:p w:rsidR="00450184" w:rsidRPr="0023143B" w:rsidRDefault="00450184" w:rsidP="00302ABE">
      <w:pPr>
        <w:pStyle w:val="Call"/>
        <w:tabs>
          <w:tab w:val="clear" w:pos="1191"/>
        </w:tabs>
        <w:rPr>
          <w:rFonts w:hint="eastAsia"/>
          <w:rtl/>
          <w:lang w:bidi="ar-EG"/>
        </w:rPr>
      </w:pPr>
      <w:r w:rsidRPr="0023143B">
        <w:rPr>
          <w:rtl/>
          <w:lang w:bidi="ar-EG"/>
        </w:rPr>
        <w:t>إذ تضع في اعتبارها</w:t>
      </w:r>
    </w:p>
    <w:p w:rsidR="00450184" w:rsidRDefault="00450184" w:rsidP="009E378B">
      <w:pPr>
        <w:rPr>
          <w:rtl/>
        </w:rPr>
      </w:pPr>
      <w:r w:rsidRPr="00302ABE">
        <w:rPr>
          <w:rFonts w:hint="cs"/>
          <w:i/>
          <w:iCs/>
          <w:rtl/>
        </w:rPr>
        <w:t xml:space="preserve"> أ )</w:t>
      </w:r>
      <w:r>
        <w:rPr>
          <w:rFonts w:hint="cs"/>
          <w:rtl/>
        </w:rPr>
        <w:tab/>
        <w:t>أنه بنهاية عام </w:t>
      </w:r>
      <w:r>
        <w:t>2011</w:t>
      </w:r>
      <w:r>
        <w:rPr>
          <w:rFonts w:hint="cs"/>
          <w:rtl/>
        </w:rPr>
        <w:t xml:space="preserve">، سيكون هناك </w:t>
      </w:r>
      <w:r>
        <w:t>6</w:t>
      </w:r>
      <w:r>
        <w:rPr>
          <w:rFonts w:hint="eastAsia"/>
          <w:rtl/>
        </w:rPr>
        <w:t> </w:t>
      </w:r>
      <w:r w:rsidR="009E378B">
        <w:rPr>
          <w:rFonts w:hint="cs"/>
          <w:rtl/>
        </w:rPr>
        <w:t>م</w:t>
      </w:r>
      <w:r>
        <w:rPr>
          <w:rFonts w:hint="eastAsia"/>
          <w:rtl/>
        </w:rPr>
        <w:t>ل</w:t>
      </w:r>
      <w:r w:rsidR="005464E8">
        <w:rPr>
          <w:rFonts w:hint="cs"/>
          <w:rtl/>
        </w:rPr>
        <w:t>يار</w:t>
      </w:r>
      <w:r>
        <w:rPr>
          <w:rFonts w:hint="eastAsia"/>
          <w:rtl/>
        </w:rPr>
        <w:t xml:space="preserve"> اشتراك في الخدمة المتنقلة بين عدد سكان العالم المقدر بسبعة </w:t>
      </w:r>
      <w:r w:rsidR="009E378B">
        <w:rPr>
          <w:rFonts w:hint="cs"/>
          <w:rtl/>
        </w:rPr>
        <w:t>م</w:t>
      </w:r>
      <w:r>
        <w:rPr>
          <w:rFonts w:hint="eastAsia"/>
          <w:rtl/>
        </w:rPr>
        <w:t>ل</w:t>
      </w:r>
      <w:r w:rsidR="00104459">
        <w:rPr>
          <w:rFonts w:hint="cs"/>
          <w:rtl/>
        </w:rPr>
        <w:t>يار</w:t>
      </w:r>
      <w:r>
        <w:rPr>
          <w:rFonts w:hint="eastAsia"/>
          <w:rtl/>
        </w:rPr>
        <w:t xml:space="preserve"> نسمة</w:t>
      </w:r>
      <w:r>
        <w:rPr>
          <w:rFonts w:hint="cs"/>
          <w:rtl/>
        </w:rPr>
        <w:t>، من شأنها أن تدعم النفاذ إلى شبكات الاتصالات العالمية؛</w:t>
      </w:r>
    </w:p>
    <w:p w:rsidR="00450184" w:rsidRDefault="00450184" w:rsidP="006B733E">
      <w:pPr>
        <w:rPr>
          <w:rtl/>
        </w:rPr>
      </w:pPr>
      <w:r w:rsidRPr="00302ABE">
        <w:rPr>
          <w:rFonts w:hint="cs"/>
          <w:i/>
          <w:iCs/>
          <w:rtl/>
        </w:rPr>
        <w:t>ب)</w:t>
      </w:r>
      <w:r>
        <w:rPr>
          <w:rFonts w:hint="cs"/>
          <w:rtl/>
        </w:rPr>
        <w:tab/>
        <w:t>أن حركة اتصالات البيانات المتنقلة تزيد باطراد ومرجع هذه الزيادة إلى حد كبير طرح أنواع جديدة من</w:t>
      </w:r>
      <w:r w:rsidR="006B733E">
        <w:rPr>
          <w:rFonts w:hint="eastAsia"/>
          <w:rtl/>
        </w:rPr>
        <w:t> </w:t>
      </w:r>
      <w:r>
        <w:rPr>
          <w:rFonts w:hint="cs"/>
          <w:rtl/>
        </w:rPr>
        <w:t>الأجهزة المتقدمة؛</w:t>
      </w:r>
    </w:p>
    <w:p w:rsidR="00450184" w:rsidRDefault="00450184" w:rsidP="00450184">
      <w:pPr>
        <w:rPr>
          <w:rtl/>
        </w:rPr>
      </w:pPr>
      <w:r w:rsidRPr="00302ABE">
        <w:rPr>
          <w:rFonts w:hint="cs"/>
          <w:i/>
          <w:iCs/>
          <w:rtl/>
        </w:rPr>
        <w:t>ج</w:t>
      </w:r>
      <w:r w:rsidR="00302ABE" w:rsidRPr="00302ABE">
        <w:rPr>
          <w:rFonts w:hint="cs"/>
          <w:i/>
          <w:iCs/>
          <w:rtl/>
        </w:rPr>
        <w:t xml:space="preserve"> </w:t>
      </w:r>
      <w:r w:rsidRPr="00302ABE">
        <w:rPr>
          <w:rFonts w:hint="cs"/>
          <w:i/>
          <w:iCs/>
          <w:rtl/>
        </w:rPr>
        <w:t>)</w:t>
      </w:r>
      <w:r>
        <w:rPr>
          <w:rFonts w:hint="cs"/>
          <w:rtl/>
        </w:rPr>
        <w:tab/>
        <w:t>أن الوظائف الخدمية في الشبكات الثابتة والمتنقلة آخذة في التقارب بشكل كبير؛</w:t>
      </w:r>
    </w:p>
    <w:p w:rsidR="00450184" w:rsidRDefault="00450184" w:rsidP="00450184">
      <w:pPr>
        <w:rPr>
          <w:rtl/>
        </w:rPr>
      </w:pPr>
      <w:r w:rsidRPr="00302ABE">
        <w:rPr>
          <w:rFonts w:hint="cs"/>
          <w:i/>
          <w:iCs/>
          <w:rtl/>
        </w:rPr>
        <w:t>د )</w:t>
      </w:r>
      <w:r>
        <w:rPr>
          <w:rFonts w:hint="cs"/>
          <w:rtl/>
        </w:rPr>
        <w:tab/>
        <w:t>أن تكلفة تجهيزات التكنولوجيا الراديوية تتناقص بصورة مستمرة، مما يجعل من وسيلة النفاذ الراديوية الخيار الأكثر جذباً للكثير من التطبيقات بما فيها اتصالات النطاق العريض؛</w:t>
      </w:r>
    </w:p>
    <w:p w:rsidR="00450184" w:rsidRPr="00A7185C" w:rsidRDefault="009C009F" w:rsidP="00336E4F">
      <w:pPr>
        <w:rPr>
          <w:spacing w:val="-4"/>
          <w:rtl/>
          <w:lang w:bidi="ar-EG"/>
        </w:rPr>
      </w:pPr>
      <w:r>
        <w:rPr>
          <w:rFonts w:hint="cs"/>
          <w:i/>
          <w:iCs/>
          <w:spacing w:val="-4"/>
          <w:rtl/>
          <w:lang w:bidi="ar-EG"/>
        </w:rPr>
        <w:t xml:space="preserve">ﻫ </w:t>
      </w:r>
      <w:r w:rsidR="00450184" w:rsidRPr="00302ABE">
        <w:rPr>
          <w:i/>
          <w:iCs/>
          <w:spacing w:val="-4"/>
          <w:rtl/>
          <w:lang w:bidi="ar-EG"/>
        </w:rPr>
        <w:t>)</w:t>
      </w:r>
      <w:r w:rsidR="00450184" w:rsidRPr="00A7185C">
        <w:rPr>
          <w:spacing w:val="-4"/>
          <w:rtl/>
          <w:lang w:bidi="ar-EG"/>
        </w:rPr>
        <w:tab/>
        <w:t>أن الطلب المتزايد باستمرار</w:t>
      </w:r>
      <w:r w:rsidR="00450184">
        <w:rPr>
          <w:rFonts w:hint="cs"/>
          <w:spacing w:val="-4"/>
          <w:rtl/>
          <w:lang w:bidi="ar-EG"/>
        </w:rPr>
        <w:t xml:space="preserve"> للمستعملين</w:t>
      </w:r>
      <w:r w:rsidR="00450184" w:rsidRPr="00A7185C">
        <w:rPr>
          <w:spacing w:val="-4"/>
          <w:rtl/>
          <w:lang w:bidi="ar-EG"/>
        </w:rPr>
        <w:t xml:space="preserve"> على الاتصالات </w:t>
      </w:r>
      <w:r w:rsidR="00450184" w:rsidRPr="00A7185C">
        <w:rPr>
          <w:rFonts w:hint="cs"/>
          <w:spacing w:val="-4"/>
          <w:rtl/>
          <w:lang w:bidi="ar-EG"/>
        </w:rPr>
        <w:t xml:space="preserve">الراديوية </w:t>
      </w:r>
      <w:r w:rsidR="00450184" w:rsidRPr="00A7185C">
        <w:rPr>
          <w:spacing w:val="-4"/>
          <w:rtl/>
          <w:lang w:bidi="ar-EG"/>
        </w:rPr>
        <w:t xml:space="preserve">المتنقلة يستدعي تطويراً مستمراً في الأنظمة وتطويراً لأنظمة جديدة </w:t>
      </w:r>
      <w:r w:rsidR="00450184">
        <w:rPr>
          <w:rFonts w:hint="cs"/>
          <w:spacing w:val="-4"/>
          <w:rtl/>
          <w:lang w:bidi="ar-EG"/>
        </w:rPr>
        <w:t>متنقلة عريضة النطاق</w:t>
      </w:r>
      <w:r w:rsidR="00450184" w:rsidRPr="00A7185C">
        <w:rPr>
          <w:spacing w:val="-4"/>
          <w:rtl/>
          <w:lang w:bidi="ar-EG"/>
        </w:rPr>
        <w:t xml:space="preserve"> حسب الاقتضاء، فيما يتعلق </w:t>
      </w:r>
      <w:r w:rsidR="00450184">
        <w:rPr>
          <w:rFonts w:hint="cs"/>
          <w:spacing w:val="-4"/>
          <w:rtl/>
          <w:lang w:bidi="ar-EG"/>
        </w:rPr>
        <w:t>بتطبيقات مثل الوسائط المتعددة والفيديو والخدمات بين آلة وأخرى</w:t>
      </w:r>
      <w:r w:rsidR="00336E4F">
        <w:rPr>
          <w:rFonts w:hint="cs"/>
          <w:spacing w:val="-4"/>
          <w:rtl/>
          <w:lang w:bidi="ar-EG"/>
        </w:rPr>
        <w:t xml:space="preserve"> بتأمين معدلات أعلى للبيانات وتوفير سعات أكبر لها</w:t>
      </w:r>
      <w:r w:rsidR="00450184" w:rsidRPr="00A7185C">
        <w:rPr>
          <w:spacing w:val="-4"/>
          <w:rtl/>
          <w:lang w:bidi="ar-EG"/>
        </w:rPr>
        <w:t>؛</w:t>
      </w:r>
    </w:p>
    <w:p w:rsidR="00450184" w:rsidRDefault="0035267B" w:rsidP="0035267B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ﻭ</w:t>
      </w:r>
      <w:r w:rsidR="009C009F">
        <w:rPr>
          <w:rFonts w:hint="cs"/>
          <w:i/>
          <w:iCs/>
          <w:rtl/>
          <w:lang w:bidi="ar-EG"/>
        </w:rPr>
        <w:t xml:space="preserve"> </w:t>
      </w:r>
      <w:r w:rsidR="00450184" w:rsidRPr="00D52993">
        <w:rPr>
          <w:i/>
          <w:iCs/>
          <w:rtl/>
          <w:lang w:bidi="ar-EG"/>
        </w:rPr>
        <w:t>)</w:t>
      </w:r>
      <w:r w:rsidR="00450184" w:rsidRPr="00A7185C">
        <w:rPr>
          <w:rtl/>
          <w:lang w:bidi="ar-EG"/>
        </w:rPr>
        <w:tab/>
        <w:t>أنه يستحسن، فيما يتعلق بالتشغيل الدولي واقتصادات الحجم الكبير</w:t>
      </w:r>
      <w:r w:rsidR="00450184" w:rsidRPr="00A7185C">
        <w:rPr>
          <w:rFonts w:hint="cs"/>
          <w:rtl/>
          <w:lang w:bidi="ar-EG"/>
        </w:rPr>
        <w:t xml:space="preserve"> وإمكانية التشغيل البيني</w:t>
      </w:r>
      <w:r w:rsidR="00450184" w:rsidRPr="00A7185C">
        <w:rPr>
          <w:rtl/>
          <w:lang w:bidi="ar-EG"/>
        </w:rPr>
        <w:t>، أن يتم الاتفاق بشأن معلَمات النظام التقنية والتشغيلية والمتعلقة</w:t>
      </w:r>
      <w:r w:rsidR="00450184" w:rsidRPr="00A7185C">
        <w:rPr>
          <w:rFonts w:hint="eastAsia"/>
          <w:rtl/>
          <w:lang w:bidi="ar-EG"/>
        </w:rPr>
        <w:t> </w:t>
      </w:r>
      <w:r w:rsidR="00450184" w:rsidRPr="00A7185C">
        <w:rPr>
          <w:rtl/>
          <w:lang w:bidi="ar-EG"/>
        </w:rPr>
        <w:t>بالطيف</w:t>
      </w:r>
      <w:r w:rsidR="00450184">
        <w:rPr>
          <w:rFonts w:hint="cs"/>
          <w:rtl/>
          <w:lang w:bidi="ar-EG"/>
        </w:rPr>
        <w:t xml:space="preserve"> لكي تكون مشتركة</w:t>
      </w:r>
      <w:r w:rsidR="00450184" w:rsidRPr="00A7185C">
        <w:rPr>
          <w:rtl/>
          <w:lang w:bidi="ar-EG"/>
        </w:rPr>
        <w:t>؛</w:t>
      </w:r>
    </w:p>
    <w:p w:rsidR="00450184" w:rsidRPr="007F6E57" w:rsidRDefault="009C009F" w:rsidP="00450184">
      <w:pPr>
        <w:rPr>
          <w:spacing w:val="-4"/>
          <w:rtl/>
          <w:lang w:bidi="ar-EG"/>
        </w:rPr>
      </w:pPr>
      <w:r>
        <w:rPr>
          <w:rFonts w:hint="cs"/>
          <w:i/>
          <w:iCs/>
          <w:spacing w:val="-4"/>
          <w:rtl/>
          <w:lang w:bidi="ar-EG"/>
        </w:rPr>
        <w:t xml:space="preserve">ﺯ </w:t>
      </w:r>
      <w:r w:rsidR="00450184" w:rsidRPr="00D52993">
        <w:rPr>
          <w:i/>
          <w:iCs/>
          <w:spacing w:val="-4"/>
          <w:rtl/>
          <w:lang w:bidi="ar-EG"/>
        </w:rPr>
        <w:t>)</w:t>
      </w:r>
      <w:r w:rsidR="00450184" w:rsidRPr="007F6E57">
        <w:rPr>
          <w:spacing w:val="-4"/>
          <w:rtl/>
          <w:lang w:bidi="ar-EG"/>
        </w:rPr>
        <w:tab/>
      </w:r>
      <w:r w:rsidR="00450184">
        <w:rPr>
          <w:rFonts w:hint="cs"/>
          <w:spacing w:val="-4"/>
          <w:rtl/>
          <w:lang w:bidi="ar-EG"/>
        </w:rPr>
        <w:t>أنه بعد</w:t>
      </w:r>
      <w:r w:rsidR="00450184" w:rsidRPr="007F6E57">
        <w:rPr>
          <w:spacing w:val="-4"/>
          <w:rtl/>
          <w:lang w:bidi="ar-EG"/>
        </w:rPr>
        <w:t xml:space="preserve"> التقييس الأولي </w:t>
      </w:r>
      <w:r w:rsidR="00450184">
        <w:rPr>
          <w:rFonts w:hint="cs"/>
          <w:spacing w:val="-4"/>
          <w:rtl/>
          <w:lang w:bidi="ar-EG"/>
        </w:rPr>
        <w:t xml:space="preserve">للمكون الأرضي للاتصالات </w:t>
      </w:r>
      <w:proofErr w:type="spellStart"/>
      <w:r w:rsidR="00450184" w:rsidRPr="007F6E57">
        <w:rPr>
          <w:spacing w:val="-4"/>
          <w:lang w:bidi="ar-EG"/>
        </w:rPr>
        <w:t>IMT</w:t>
      </w:r>
      <w:proofErr w:type="spellEnd"/>
      <w:r w:rsidR="00450184">
        <w:rPr>
          <w:rFonts w:hint="cs"/>
          <w:spacing w:val="-4"/>
          <w:rtl/>
        </w:rPr>
        <w:t xml:space="preserve">، </w:t>
      </w:r>
      <w:r w:rsidR="00450184" w:rsidRPr="007F6E57">
        <w:rPr>
          <w:rFonts w:hint="cs"/>
          <w:spacing w:val="-4"/>
          <w:rtl/>
          <w:lang w:bidi="ar-EG"/>
        </w:rPr>
        <w:t>كانت</w:t>
      </w:r>
      <w:r w:rsidR="00450184">
        <w:rPr>
          <w:rFonts w:hint="cs"/>
          <w:spacing w:val="-4"/>
          <w:rtl/>
          <w:lang w:bidi="ar-EG"/>
        </w:rPr>
        <w:t xml:space="preserve"> </w:t>
      </w:r>
      <w:r w:rsidR="00450184">
        <w:rPr>
          <w:rFonts w:hint="cs"/>
          <w:spacing w:val="-4"/>
          <w:rtl/>
        </w:rPr>
        <w:t>هناك</w:t>
      </w:r>
      <w:r w:rsidR="00450184" w:rsidRPr="007F6E57">
        <w:rPr>
          <w:rFonts w:hint="cs"/>
          <w:spacing w:val="-4"/>
          <w:rtl/>
          <w:lang w:bidi="ar-EG"/>
        </w:rPr>
        <w:t xml:space="preserve"> تحسينات مستمرة </w:t>
      </w:r>
      <w:r w:rsidR="00450184">
        <w:rPr>
          <w:rFonts w:hint="cs"/>
          <w:spacing w:val="-4"/>
          <w:rtl/>
          <w:lang w:bidi="ar-EG"/>
        </w:rPr>
        <w:t>لمواصفات الاتصالات </w:t>
      </w:r>
      <w:proofErr w:type="spellStart"/>
      <w:r w:rsidR="00450184">
        <w:rPr>
          <w:spacing w:val="-4"/>
          <w:lang w:bidi="ar-EG"/>
        </w:rPr>
        <w:t>IMT</w:t>
      </w:r>
      <w:proofErr w:type="spellEnd"/>
      <w:r w:rsidR="00450184" w:rsidRPr="007F6E57">
        <w:rPr>
          <w:rFonts w:hint="cs"/>
          <w:spacing w:val="-4"/>
          <w:rtl/>
          <w:lang w:bidi="ar-EG"/>
        </w:rPr>
        <w:t xml:space="preserve"> وستبقى جارية بمرور</w:t>
      </w:r>
      <w:r w:rsidR="00450184" w:rsidRPr="007F6E57">
        <w:rPr>
          <w:rFonts w:hint="eastAsia"/>
          <w:spacing w:val="-4"/>
          <w:rtl/>
          <w:lang w:bidi="ar-EG"/>
        </w:rPr>
        <w:t> </w:t>
      </w:r>
      <w:r w:rsidR="00450184" w:rsidRPr="007F6E57">
        <w:rPr>
          <w:rFonts w:hint="cs"/>
          <w:spacing w:val="-4"/>
          <w:rtl/>
          <w:lang w:bidi="ar-EG"/>
        </w:rPr>
        <w:t>الزمن</w:t>
      </w:r>
      <w:r w:rsidR="00450184" w:rsidRPr="007F6E57">
        <w:rPr>
          <w:spacing w:val="-4"/>
          <w:rtl/>
          <w:lang w:bidi="ar-EG"/>
        </w:rPr>
        <w:t>؛</w:t>
      </w:r>
    </w:p>
    <w:p w:rsidR="00450184" w:rsidRDefault="006C2D7B" w:rsidP="007F761A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ﺡ </w:t>
      </w:r>
      <w:r w:rsidR="00450184" w:rsidRPr="00D52993">
        <w:rPr>
          <w:i/>
          <w:iCs/>
          <w:rtl/>
          <w:lang w:bidi="ar-EG"/>
        </w:rPr>
        <w:t>)</w:t>
      </w:r>
      <w:r w:rsidR="00450184" w:rsidRPr="007F6E57">
        <w:rPr>
          <w:rtl/>
          <w:lang w:bidi="ar-EG"/>
        </w:rPr>
        <w:tab/>
        <w:t xml:space="preserve">أن تنفيذ أنظمة الاتصالات </w:t>
      </w:r>
      <w:proofErr w:type="spellStart"/>
      <w:r w:rsidR="00450184" w:rsidRPr="007F6E57">
        <w:rPr>
          <w:lang w:bidi="ar-EG"/>
        </w:rPr>
        <w:t>IMT</w:t>
      </w:r>
      <w:proofErr w:type="spellEnd"/>
      <w:r w:rsidR="00450184" w:rsidRPr="007F6E57">
        <w:rPr>
          <w:rtl/>
          <w:lang w:bidi="ar-EG"/>
        </w:rPr>
        <w:t xml:space="preserve"> </w:t>
      </w:r>
      <w:r w:rsidR="00450184" w:rsidRPr="007F6E57">
        <w:rPr>
          <w:rFonts w:hint="cs"/>
          <w:rtl/>
          <w:lang w:bidi="ar-EG"/>
        </w:rPr>
        <w:t xml:space="preserve">يتوسع </w:t>
      </w:r>
      <w:r w:rsidR="00450184" w:rsidRPr="007F6E57">
        <w:rPr>
          <w:rtl/>
          <w:lang w:bidi="ar-EG"/>
        </w:rPr>
        <w:t xml:space="preserve">وأن هذه الأنظمة </w:t>
      </w:r>
      <w:r w:rsidR="00450184">
        <w:rPr>
          <w:rFonts w:hint="cs"/>
          <w:rtl/>
          <w:lang w:bidi="ar-EG"/>
        </w:rPr>
        <w:t>سيتواصل نشرها على نطاق واسع في المستقبل القريب</w:t>
      </w:r>
      <w:r w:rsidR="00450184" w:rsidRPr="007F6E57">
        <w:rPr>
          <w:rtl/>
          <w:lang w:bidi="ar-EG"/>
        </w:rPr>
        <w:t>؛</w:t>
      </w:r>
    </w:p>
    <w:p w:rsidR="00450184" w:rsidRPr="0098334F" w:rsidRDefault="00450184" w:rsidP="00450184">
      <w:pPr>
        <w:rPr>
          <w:rtl/>
          <w:lang w:bidi="ar-EG"/>
        </w:rPr>
      </w:pPr>
      <w:r w:rsidRPr="00D52993">
        <w:rPr>
          <w:rFonts w:hint="cs"/>
          <w:i/>
          <w:iCs/>
          <w:rtl/>
          <w:lang w:bidi="ar-EG"/>
        </w:rPr>
        <w:t>ط )</w:t>
      </w:r>
      <w:r>
        <w:rPr>
          <w:rFonts w:hint="cs"/>
          <w:rtl/>
          <w:lang w:bidi="ar-EG"/>
        </w:rPr>
        <w:tab/>
        <w:t>أن قطاع الاتصالات الراديوية ظل يسعى لتسهيل الاستعمال المنسق عالمياً للطيف المحدد للاتصالات المتنقلة الدولية بوضع توصيات قطاع الاتصالات الراديوية ذات الصلة؛</w:t>
      </w:r>
    </w:p>
    <w:p w:rsidR="00450184" w:rsidRDefault="0047683D" w:rsidP="00450184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ﻱ </w:t>
      </w:r>
      <w:r w:rsidR="00450184" w:rsidRPr="00D52993">
        <w:rPr>
          <w:i/>
          <w:iCs/>
          <w:rtl/>
          <w:lang w:bidi="ar-EG"/>
        </w:rPr>
        <w:t>)</w:t>
      </w:r>
      <w:r w:rsidR="00450184" w:rsidRPr="0098334F">
        <w:rPr>
          <w:rtl/>
          <w:lang w:bidi="ar-EG"/>
        </w:rPr>
        <w:tab/>
        <w:t xml:space="preserve">المسألة </w:t>
      </w:r>
      <w:r w:rsidR="00450184" w:rsidRPr="0098334F">
        <w:rPr>
          <w:lang w:bidi="ar-EG"/>
        </w:rPr>
        <w:t>ITU</w:t>
      </w:r>
      <w:r w:rsidR="00450184" w:rsidRPr="0098334F">
        <w:rPr>
          <w:spacing w:val="-4"/>
          <w:lang w:bidi="ar-EG"/>
        </w:rPr>
        <w:noBreakHyphen/>
      </w:r>
      <w:r w:rsidR="00450184" w:rsidRPr="0098334F">
        <w:rPr>
          <w:lang w:bidi="ar-EG"/>
        </w:rPr>
        <w:t>R 77/</w:t>
      </w:r>
      <w:r w:rsidR="00450184">
        <w:rPr>
          <w:lang w:bidi="ar-EG"/>
        </w:rPr>
        <w:t>5</w:t>
      </w:r>
      <w:r w:rsidR="00450184" w:rsidRPr="0098334F">
        <w:rPr>
          <w:rtl/>
          <w:lang w:bidi="ar-EG"/>
        </w:rPr>
        <w:t xml:space="preserve"> بشأن النظر في احتياجات البلدان النامية لدى تطوير تكنولوجيا </w:t>
      </w:r>
      <w:r w:rsidR="00450184">
        <w:rPr>
          <w:rFonts w:hint="cs"/>
          <w:rtl/>
          <w:lang w:bidi="ar-EG"/>
        </w:rPr>
        <w:t>الاتصالات المتنقلة الدولية </w:t>
      </w:r>
      <w:r w:rsidR="00450184" w:rsidRPr="0098334F">
        <w:rPr>
          <w:rtl/>
          <w:lang w:bidi="ar-EG"/>
        </w:rPr>
        <w:t>وتطبيقها؛</w:t>
      </w:r>
    </w:p>
    <w:p w:rsidR="00450184" w:rsidRPr="0098334F" w:rsidRDefault="00450184" w:rsidP="00450184">
      <w:pPr>
        <w:rPr>
          <w:rtl/>
        </w:rPr>
      </w:pPr>
      <w:r w:rsidRPr="00D52993">
        <w:rPr>
          <w:rFonts w:hint="cs"/>
          <w:i/>
          <w:iCs/>
          <w:rtl/>
          <w:lang w:bidi="ar-EG"/>
        </w:rPr>
        <w:t>ك</w:t>
      </w:r>
      <w:r w:rsidR="0047683D">
        <w:rPr>
          <w:rFonts w:hint="cs"/>
          <w:i/>
          <w:iCs/>
          <w:rtl/>
          <w:lang w:bidi="ar-EG"/>
        </w:rPr>
        <w:t xml:space="preserve"> </w:t>
      </w:r>
      <w:r w:rsidRPr="00D52993">
        <w:rPr>
          <w:rFonts w:hint="cs"/>
          <w:i/>
          <w:iCs/>
          <w:rtl/>
          <w:lang w:bidi="ar-EG"/>
        </w:rPr>
        <w:t>)</w:t>
      </w:r>
      <w:r>
        <w:rPr>
          <w:rFonts w:hint="cs"/>
          <w:rtl/>
          <w:lang w:bidi="ar-EG"/>
        </w:rPr>
        <w:tab/>
        <w:t>أن كتيب الاتحاد بشأن نشر أنظمة الاتصالات المتنقلة الدولية</w:t>
      </w:r>
      <w:r>
        <w:rPr>
          <w:rFonts w:hint="cs"/>
          <w:rtl/>
          <w:lang w:bidi="ar-EG"/>
        </w:rPr>
        <w:noBreakHyphen/>
      </w:r>
      <w:r>
        <w:rPr>
          <w:lang w:bidi="ar-EG"/>
        </w:rPr>
        <w:t>2000</w:t>
      </w:r>
      <w:r>
        <w:rPr>
          <w:rFonts w:hint="cs"/>
          <w:rtl/>
        </w:rPr>
        <w:t xml:space="preserve"> أعدته القطاعات الثلاثة بصورة مشتركة،</w:t>
      </w:r>
    </w:p>
    <w:p w:rsidR="00450184" w:rsidRPr="00D63822" w:rsidRDefault="00450184" w:rsidP="00450184">
      <w:pPr>
        <w:pStyle w:val="Call"/>
        <w:rPr>
          <w:rFonts w:hint="eastAsia"/>
          <w:rtl/>
          <w:lang w:bidi="ar-EG"/>
        </w:rPr>
      </w:pPr>
      <w:r w:rsidRPr="00D63822">
        <w:rPr>
          <w:rtl/>
          <w:lang w:bidi="ar-EG"/>
        </w:rPr>
        <w:t>وإذ تدرك</w:t>
      </w:r>
    </w:p>
    <w:p w:rsidR="00450184" w:rsidRDefault="00450184" w:rsidP="00450184">
      <w:pPr>
        <w:rPr>
          <w:rtl/>
          <w:lang w:bidi="ar-EG"/>
        </w:rPr>
      </w:pPr>
      <w:r w:rsidRPr="0047683D">
        <w:rPr>
          <w:rFonts w:hint="cs"/>
          <w:i/>
          <w:iCs/>
          <w:rtl/>
          <w:lang w:bidi="ar-EG"/>
        </w:rPr>
        <w:t xml:space="preserve"> </w:t>
      </w:r>
      <w:r w:rsidRPr="0047683D">
        <w:rPr>
          <w:i/>
          <w:iCs/>
          <w:rtl/>
          <w:lang w:bidi="ar-EG"/>
        </w:rPr>
        <w:t>أ 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أن الأنظمة </w:t>
      </w:r>
      <w:proofErr w:type="spellStart"/>
      <w:r>
        <w:rPr>
          <w:lang w:bidi="ar-EG"/>
        </w:rPr>
        <w:t>IMT</w:t>
      </w:r>
      <w:proofErr w:type="spellEnd"/>
      <w:r>
        <w:rPr>
          <w:rFonts w:hint="cs"/>
          <w:rtl/>
          <w:lang w:bidi="ar-EG"/>
        </w:rPr>
        <w:t xml:space="preserve"> تشمل مكونة للأرض ومكونة ساتلية على السواء؛</w:t>
      </w:r>
    </w:p>
    <w:p w:rsidR="00450184" w:rsidRDefault="00450184" w:rsidP="00450184">
      <w:pPr>
        <w:rPr>
          <w:rtl/>
          <w:lang w:bidi="ar-EG"/>
        </w:rPr>
      </w:pPr>
      <w:r w:rsidRPr="0047683D">
        <w:rPr>
          <w:i/>
          <w:iCs/>
          <w:rtl/>
          <w:lang w:bidi="ar-EG"/>
        </w:rPr>
        <w:t>ب)</w:t>
      </w:r>
      <w:r>
        <w:rPr>
          <w:rtl/>
          <w:lang w:bidi="ar-EG"/>
        </w:rPr>
        <w:tab/>
        <w:t>الوقت اللازم لتطوير المسائل التقنية والتشغيلية والطيفية المرتبطة بالتطور و</w:t>
      </w:r>
      <w:r>
        <w:rPr>
          <w:rFonts w:hint="cs"/>
          <w:rtl/>
          <w:lang w:bidi="ar-EG"/>
        </w:rPr>
        <w:t xml:space="preserve">زيادة </w:t>
      </w:r>
      <w:r>
        <w:rPr>
          <w:rtl/>
          <w:lang w:bidi="ar-EG"/>
        </w:rPr>
        <w:t>الابتكار المستمرين للأنظمة المتنقلة المقبلة والاتفاق بشأنها؛</w:t>
      </w:r>
    </w:p>
    <w:p w:rsidR="00450184" w:rsidRDefault="0047683D" w:rsidP="00450184">
      <w:pPr>
        <w:rPr>
          <w:rtl/>
          <w:lang w:bidi="ar-EG"/>
        </w:rPr>
      </w:pPr>
      <w:r w:rsidRPr="0047683D">
        <w:rPr>
          <w:rFonts w:hint="cs"/>
          <w:i/>
          <w:iCs/>
          <w:rtl/>
          <w:lang w:bidi="ar-EG"/>
        </w:rPr>
        <w:lastRenderedPageBreak/>
        <w:t xml:space="preserve">ﺝ </w:t>
      </w:r>
      <w:r w:rsidR="00450184" w:rsidRPr="0047683D">
        <w:rPr>
          <w:i/>
          <w:iCs/>
          <w:rtl/>
          <w:lang w:bidi="ar-EG"/>
        </w:rPr>
        <w:t>)</w:t>
      </w:r>
      <w:r w:rsidR="00450184">
        <w:rPr>
          <w:rtl/>
          <w:lang w:bidi="ar-EG"/>
        </w:rPr>
        <w:tab/>
        <w:t>احتياجات البلدان النامية</w:t>
      </w:r>
      <w:r w:rsidR="00450184">
        <w:rPr>
          <w:rFonts w:hint="cs"/>
          <w:rtl/>
          <w:lang w:bidi="ar-EG"/>
        </w:rPr>
        <w:t xml:space="preserve"> مع مراعاة الفقرتين </w:t>
      </w:r>
      <w:r w:rsidR="00450184">
        <w:rPr>
          <w:rFonts w:hint="cs"/>
          <w:rtl/>
        </w:rPr>
        <w:t xml:space="preserve">ي وك من </w:t>
      </w:r>
      <w:r w:rsidR="00450184" w:rsidRPr="00B374DD">
        <w:rPr>
          <w:i/>
          <w:iCs/>
          <w:rtl/>
        </w:rPr>
        <w:t>إذ تضع في اعتبارها</w:t>
      </w:r>
      <w:r w:rsidR="00450184">
        <w:rPr>
          <w:rFonts w:hint="cs"/>
          <w:rtl/>
        </w:rPr>
        <w:t> أعلاه</w:t>
      </w:r>
      <w:r w:rsidR="00450184">
        <w:rPr>
          <w:rtl/>
          <w:lang w:bidi="ar-EG"/>
        </w:rPr>
        <w:t>؛</w:t>
      </w:r>
    </w:p>
    <w:p w:rsidR="00450184" w:rsidRDefault="0047683D" w:rsidP="00450184">
      <w:pPr>
        <w:rPr>
          <w:rtl/>
          <w:lang w:bidi="ar-EG"/>
        </w:rPr>
      </w:pPr>
      <w:r w:rsidRPr="0047683D">
        <w:rPr>
          <w:rFonts w:hint="cs"/>
          <w:i/>
          <w:iCs/>
          <w:rtl/>
          <w:lang w:bidi="ar-EG"/>
        </w:rPr>
        <w:t xml:space="preserve">ﺩ </w:t>
      </w:r>
      <w:r w:rsidR="00450184" w:rsidRPr="0047683D">
        <w:rPr>
          <w:i/>
          <w:iCs/>
          <w:rtl/>
          <w:lang w:bidi="ar-EG"/>
        </w:rPr>
        <w:t>)</w:t>
      </w:r>
      <w:r w:rsidR="00450184">
        <w:rPr>
          <w:rtl/>
          <w:lang w:bidi="ar-EG"/>
        </w:rPr>
        <w:tab/>
        <w:t>أن خصائص الأنظمة</w:t>
      </w:r>
      <w:r w:rsidR="00450184">
        <w:rPr>
          <w:rFonts w:hint="cs"/>
          <w:rtl/>
          <w:lang w:bidi="ar-EG"/>
        </w:rPr>
        <w:t xml:space="preserve"> الحالية والمستقبلية للاتصالات </w:t>
      </w:r>
      <w:proofErr w:type="spellStart"/>
      <w:r w:rsidR="00450184">
        <w:rPr>
          <w:lang w:bidi="ar-EG"/>
        </w:rPr>
        <w:t>IMT</w:t>
      </w:r>
      <w:proofErr w:type="spellEnd"/>
      <w:r w:rsidR="00450184">
        <w:rPr>
          <w:rtl/>
          <w:lang w:bidi="ar-EG"/>
        </w:rPr>
        <w:t xml:space="preserve"> التي تضم معدلات بيانات</w:t>
      </w:r>
      <w:r w:rsidR="00450184">
        <w:rPr>
          <w:rFonts w:hint="cs"/>
          <w:rtl/>
          <w:lang w:bidi="ar-EG"/>
        </w:rPr>
        <w:t xml:space="preserve"> عالية وسعة أكبر لحركة البيانات وأنواع جديدة من التطبيقات </w:t>
      </w:r>
      <w:r w:rsidR="00450184">
        <w:rPr>
          <w:rtl/>
          <w:lang w:bidi="ar-EG"/>
        </w:rPr>
        <w:t>ستستدعي اعتماد تقنيات أكثر كفاءة في استعمال الطيف</w:t>
      </w:r>
      <w:r w:rsidR="00450184">
        <w:rPr>
          <w:rFonts w:hint="cs"/>
          <w:rtl/>
          <w:lang w:bidi="ar-EG"/>
        </w:rPr>
        <w:t>؛</w:t>
      </w:r>
    </w:p>
    <w:p w:rsidR="00450184" w:rsidRDefault="00450184" w:rsidP="007F761A">
      <w:pPr>
        <w:rPr>
          <w:rtl/>
        </w:rPr>
      </w:pPr>
      <w:r w:rsidRPr="0047683D">
        <w:rPr>
          <w:rFonts w:hint="cs"/>
          <w:i/>
          <w:iCs/>
          <w:rtl/>
          <w:lang w:bidi="ar-EG"/>
        </w:rPr>
        <w:t>ﻫ )</w:t>
      </w:r>
      <w:r>
        <w:rPr>
          <w:rFonts w:hint="cs"/>
          <w:rtl/>
          <w:lang w:bidi="ar-EG"/>
        </w:rPr>
        <w:tab/>
        <w:t>أن هناك بعض النطاقات تحددت في لوائح الراديو لاستعمالات الاتصالات </w:t>
      </w:r>
      <w:proofErr w:type="spellStart"/>
      <w:r>
        <w:rPr>
          <w:lang w:bidi="ar-EG"/>
        </w:rPr>
        <w:t>IMT</w:t>
      </w:r>
      <w:proofErr w:type="spellEnd"/>
      <w:r>
        <w:rPr>
          <w:rFonts w:hint="cs"/>
          <w:rtl/>
        </w:rPr>
        <w:t>؛</w:t>
      </w:r>
    </w:p>
    <w:p w:rsidR="00450184" w:rsidRDefault="00450184" w:rsidP="00B374DD">
      <w:pPr>
        <w:rPr>
          <w:rtl/>
        </w:rPr>
      </w:pPr>
      <w:r w:rsidRPr="0047683D">
        <w:rPr>
          <w:rFonts w:hint="cs"/>
          <w:i/>
          <w:iCs/>
          <w:rtl/>
        </w:rPr>
        <w:t>و )</w:t>
      </w:r>
      <w:r>
        <w:rPr>
          <w:rFonts w:hint="cs"/>
          <w:rtl/>
        </w:rPr>
        <w:tab/>
        <w:t>أن من المهم الاستعمال المنسق لطيف الاتصالات </w:t>
      </w:r>
      <w:proofErr w:type="spellStart"/>
      <w:r>
        <w:t>IMT</w:t>
      </w:r>
      <w:proofErr w:type="spellEnd"/>
      <w:r>
        <w:rPr>
          <w:rFonts w:hint="cs"/>
          <w:rtl/>
        </w:rPr>
        <w:t xml:space="preserve"> لسد الفجوة الرقمية وتوصيل فوائد تكنولوجيا المعلومات والاتصالات للجميع عبر أنظمة الاتصالات </w:t>
      </w:r>
      <w:proofErr w:type="spellStart"/>
      <w:r>
        <w:t>IMT</w:t>
      </w:r>
      <w:proofErr w:type="spellEnd"/>
      <w:r>
        <w:rPr>
          <w:rFonts w:hint="cs"/>
          <w:rtl/>
        </w:rPr>
        <w:t>،</w:t>
      </w:r>
    </w:p>
    <w:p w:rsidR="00450184" w:rsidRDefault="00450184" w:rsidP="00B374DD">
      <w:pPr>
        <w:pStyle w:val="Call"/>
        <w:rPr>
          <w:rtl/>
        </w:rPr>
      </w:pPr>
      <w:r>
        <w:rPr>
          <w:rFonts w:hint="cs"/>
          <w:rtl/>
        </w:rPr>
        <w:t>وإذ تلاحظ</w:t>
      </w:r>
    </w:p>
    <w:p w:rsidR="00450184" w:rsidRDefault="00450184" w:rsidP="00450184">
      <w:pPr>
        <w:rPr>
          <w:rtl/>
        </w:rPr>
      </w:pPr>
      <w:r w:rsidRPr="0060123C">
        <w:rPr>
          <w:rFonts w:hint="cs"/>
          <w:i/>
          <w:iCs/>
          <w:rtl/>
        </w:rPr>
        <w:t xml:space="preserve"> أ )</w:t>
      </w:r>
      <w:r>
        <w:rPr>
          <w:rFonts w:hint="cs"/>
          <w:rtl/>
        </w:rPr>
        <w:tab/>
        <w:t xml:space="preserve">أن القرار </w:t>
      </w:r>
      <w:r>
        <w:t>ITU</w:t>
      </w:r>
      <w:r>
        <w:noBreakHyphen/>
        <w:t>R 50</w:t>
      </w:r>
      <w:r>
        <w:rPr>
          <w:rFonts w:hint="cs"/>
          <w:rtl/>
        </w:rPr>
        <w:t xml:space="preserve"> يتناول دور قطاع الاتصالات الراديوية في التطوير الجاري للاتصالات المتنقلة الدولية؛</w:t>
      </w:r>
    </w:p>
    <w:p w:rsidR="00450184" w:rsidRDefault="00450184" w:rsidP="00450184">
      <w:pPr>
        <w:rPr>
          <w:rtl/>
        </w:rPr>
      </w:pPr>
      <w:r w:rsidRPr="0060123C">
        <w:rPr>
          <w:rFonts w:hint="cs"/>
          <w:i/>
          <w:iCs/>
          <w:rtl/>
        </w:rPr>
        <w:t>ب)</w:t>
      </w:r>
      <w:r>
        <w:rPr>
          <w:rFonts w:hint="cs"/>
          <w:rtl/>
        </w:rPr>
        <w:tab/>
        <w:t xml:space="preserve">أن القرار </w:t>
      </w:r>
      <w:r>
        <w:t>ITU</w:t>
      </w:r>
      <w:r>
        <w:noBreakHyphen/>
        <w:t>R 56</w:t>
      </w:r>
      <w:r>
        <w:rPr>
          <w:rFonts w:hint="cs"/>
          <w:rtl/>
        </w:rPr>
        <w:t xml:space="preserve"> يحدد اسم الاتصالات </w:t>
      </w:r>
      <w:proofErr w:type="spellStart"/>
      <w:r>
        <w:t>IMT</w:t>
      </w:r>
      <w:proofErr w:type="spellEnd"/>
      <w:r>
        <w:rPr>
          <w:rFonts w:hint="cs"/>
          <w:rtl/>
        </w:rPr>
        <w:t>؛</w:t>
      </w:r>
    </w:p>
    <w:p w:rsidR="00450184" w:rsidRPr="00050EBF" w:rsidRDefault="00450184" w:rsidP="00636B59">
      <w:pPr>
        <w:rPr>
          <w:rtl/>
        </w:rPr>
      </w:pPr>
      <w:r w:rsidRPr="0060123C">
        <w:rPr>
          <w:rFonts w:hint="cs"/>
          <w:i/>
          <w:iCs/>
          <w:rtl/>
        </w:rPr>
        <w:t>ج</w:t>
      </w:r>
      <w:r w:rsidR="0060123C" w:rsidRPr="0060123C">
        <w:rPr>
          <w:rFonts w:hint="cs"/>
          <w:i/>
          <w:iCs/>
          <w:rtl/>
        </w:rPr>
        <w:t xml:space="preserve"> )</w:t>
      </w:r>
      <w:r>
        <w:rPr>
          <w:rFonts w:hint="cs"/>
          <w:rtl/>
        </w:rPr>
        <w:tab/>
        <w:t xml:space="preserve">أن القرار </w:t>
      </w:r>
      <w:r>
        <w:t>ITU</w:t>
      </w:r>
      <w:r>
        <w:noBreakHyphen/>
        <w:t>R 57</w:t>
      </w:r>
      <w:r>
        <w:rPr>
          <w:rFonts w:hint="cs"/>
          <w:rtl/>
        </w:rPr>
        <w:t xml:space="preserve"> يحدد مبادئ عملية تطوير الاتصالات المتنقلة الدولية المتقدمة</w:t>
      </w:r>
      <w:r w:rsidR="00636B59">
        <w:rPr>
          <w:rFonts w:hint="cs"/>
          <w:rtl/>
        </w:rPr>
        <w:t>،</w:t>
      </w:r>
    </w:p>
    <w:p w:rsidR="00450184" w:rsidRPr="00E66DAA" w:rsidRDefault="00450184" w:rsidP="00450184">
      <w:pPr>
        <w:pStyle w:val="Call"/>
        <w:rPr>
          <w:rFonts w:hint="eastAsia"/>
          <w:rtl/>
          <w:lang w:bidi="ar-EG"/>
        </w:rPr>
      </w:pPr>
      <w:r w:rsidRPr="00AE40B0">
        <w:rPr>
          <w:rFonts w:hint="cs"/>
          <w:rtl/>
          <w:lang w:bidi="ar-EG"/>
        </w:rPr>
        <w:t>تقـرر</w:t>
      </w:r>
      <w:r w:rsidRPr="008D560F">
        <w:rPr>
          <w:rFonts w:hint="cs"/>
          <w:iCs w:val="0"/>
          <w:rtl/>
          <w:lang w:bidi="ar-EG"/>
        </w:rPr>
        <w:t xml:space="preserve"> </w:t>
      </w:r>
      <w:r w:rsidRPr="00B06342">
        <w:rPr>
          <w:rFonts w:hint="cs"/>
          <w:iCs w:val="0"/>
          <w:rtl/>
          <w:lang w:bidi="ar-EG"/>
        </w:rPr>
        <w:t xml:space="preserve">أن </w:t>
      </w:r>
      <w:r>
        <w:rPr>
          <w:rFonts w:hint="cs"/>
          <w:iCs w:val="0"/>
          <w:rtl/>
          <w:lang w:bidi="ar-EG"/>
        </w:rPr>
        <w:t>المسائل</w:t>
      </w:r>
      <w:r w:rsidRPr="00B06342">
        <w:rPr>
          <w:rFonts w:hint="cs"/>
          <w:iCs w:val="0"/>
          <w:rtl/>
          <w:lang w:bidi="ar-EG"/>
        </w:rPr>
        <w:t xml:space="preserve"> التالية ينبغي دراستها</w:t>
      </w:r>
    </w:p>
    <w:p w:rsidR="00450184" w:rsidRDefault="00450184" w:rsidP="007F761A">
      <w:pPr>
        <w:rPr>
          <w:rtl/>
          <w:lang w:bidi="ar-EG"/>
        </w:rPr>
      </w:pPr>
      <w:r w:rsidRPr="007371C6">
        <w:rPr>
          <w:lang w:bidi="ar-EG"/>
        </w:rPr>
        <w:t>1</w:t>
      </w:r>
      <w:r>
        <w:rPr>
          <w:rtl/>
          <w:lang w:bidi="ar-EG"/>
        </w:rPr>
        <w:tab/>
        <w:t>ما </w:t>
      </w:r>
      <w:r>
        <w:rPr>
          <w:rFonts w:hint="cs"/>
          <w:rtl/>
          <w:lang w:bidi="ar-EG"/>
        </w:rPr>
        <w:t xml:space="preserve">هي </w:t>
      </w:r>
      <w:r>
        <w:rPr>
          <w:rtl/>
          <w:lang w:bidi="ar-EG"/>
        </w:rPr>
        <w:t>الأهداف العامة واحتياجات المستعمل من أجل</w:t>
      </w:r>
      <w:r w:rsidR="00A7509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زيادة تطوير الاتصالات </w:t>
      </w:r>
      <w:proofErr w:type="spellStart"/>
      <w:r>
        <w:rPr>
          <w:lang w:bidi="ar-EG"/>
        </w:rPr>
        <w:t>IMT</w:t>
      </w:r>
      <w:proofErr w:type="spellEnd"/>
      <w:r>
        <w:rPr>
          <w:rFonts w:hint="cs"/>
          <w:rtl/>
        </w:rPr>
        <w:t xml:space="preserve"> فوق الجهد الذي بذله قطاع الاتصالات الراديوية بشأن هذه الاتصالات للآن؟</w:t>
      </w:r>
    </w:p>
    <w:p w:rsidR="00450184" w:rsidRDefault="00450184" w:rsidP="00450184">
      <w:pPr>
        <w:rPr>
          <w:rtl/>
          <w:lang w:bidi="ar-EG"/>
        </w:rPr>
      </w:pPr>
      <w:r w:rsidRPr="007371C6">
        <w:rPr>
          <w:lang w:bidi="ar-EG"/>
        </w:rPr>
        <w:t>2</w:t>
      </w:r>
      <w:r>
        <w:rPr>
          <w:rtl/>
          <w:lang w:bidi="ar-EG"/>
        </w:rPr>
        <w:tab/>
        <w:t>ما </w:t>
      </w:r>
      <w:r>
        <w:rPr>
          <w:rFonts w:hint="cs"/>
          <w:rtl/>
          <w:lang w:bidi="ar-EG"/>
        </w:rPr>
        <w:t xml:space="preserve">هي </w:t>
      </w:r>
      <w:r>
        <w:rPr>
          <w:rtl/>
          <w:lang w:bidi="ar-EG"/>
        </w:rPr>
        <w:t>التطبيقات</w:t>
      </w:r>
      <w:r>
        <w:rPr>
          <w:rFonts w:hint="cs"/>
          <w:rtl/>
        </w:rPr>
        <w:t xml:space="preserve"> الجديدة</w:t>
      </w:r>
      <w:r>
        <w:rPr>
          <w:rtl/>
          <w:lang w:bidi="ar-EG"/>
        </w:rPr>
        <w:t xml:space="preserve"> ومتطلبات الخدمة المرتبطة </w:t>
      </w:r>
      <w:r>
        <w:rPr>
          <w:rFonts w:hint="cs"/>
          <w:rtl/>
          <w:lang w:bidi="ar-EG"/>
        </w:rPr>
        <w:t>بتطوير الاتصالات </w:t>
      </w:r>
      <w:proofErr w:type="spellStart"/>
      <w:r>
        <w:rPr>
          <w:lang w:bidi="ar-EG"/>
        </w:rPr>
        <w:t>IMT</w:t>
      </w:r>
      <w:proofErr w:type="spellEnd"/>
      <w:r>
        <w:rPr>
          <w:rtl/>
          <w:lang w:bidi="ar-EG"/>
        </w:rPr>
        <w:t>؟</w:t>
      </w:r>
    </w:p>
    <w:p w:rsidR="00450184" w:rsidRDefault="00450184" w:rsidP="007F761A">
      <w:pPr>
        <w:rPr>
          <w:rtl/>
          <w:lang w:bidi="ar-EG"/>
        </w:rPr>
      </w:pPr>
      <w:r w:rsidRPr="007371C6">
        <w:rPr>
          <w:lang w:bidi="ar-EG"/>
        </w:rPr>
        <w:t>3</w:t>
      </w:r>
      <w:r>
        <w:rPr>
          <w:rtl/>
          <w:lang w:bidi="ar-EG"/>
        </w:rPr>
        <w:tab/>
        <w:t>ما </w:t>
      </w:r>
      <w:r>
        <w:rPr>
          <w:rFonts w:hint="cs"/>
          <w:rtl/>
          <w:lang w:bidi="ar-EG"/>
        </w:rPr>
        <w:t xml:space="preserve">هي </w:t>
      </w:r>
      <w:r>
        <w:rPr>
          <w:rtl/>
          <w:lang w:bidi="ar-EG"/>
        </w:rPr>
        <w:t xml:space="preserve">المسائل التقنية والتشغيلية </w:t>
      </w:r>
      <w:r>
        <w:rPr>
          <w:rFonts w:hint="cs"/>
          <w:rtl/>
          <w:lang w:bidi="ar-EG"/>
        </w:rPr>
        <w:t xml:space="preserve">ومسائل الطيف </w:t>
      </w:r>
      <w:r>
        <w:rPr>
          <w:rtl/>
          <w:lang w:bidi="ar-EG"/>
        </w:rPr>
        <w:t xml:space="preserve">المتعلقة </w:t>
      </w:r>
      <w:r>
        <w:rPr>
          <w:rFonts w:hint="cs"/>
          <w:rtl/>
          <w:lang w:bidi="ar-EG"/>
        </w:rPr>
        <w:t xml:space="preserve">بزيادة التطوير </w:t>
      </w:r>
      <w:r>
        <w:rPr>
          <w:rtl/>
          <w:lang w:bidi="ar-EG"/>
        </w:rPr>
        <w:t>للاتصالات</w:t>
      </w:r>
      <w:r>
        <w:rPr>
          <w:rFonts w:hint="cs"/>
          <w:rtl/>
          <w:lang w:bidi="ar-EG"/>
        </w:rPr>
        <w:t> </w:t>
      </w:r>
      <w:proofErr w:type="spellStart"/>
      <w:r>
        <w:rPr>
          <w:lang w:bidi="ar-EG"/>
        </w:rPr>
        <w:t>IMT</w:t>
      </w:r>
      <w:proofErr w:type="spellEnd"/>
      <w:r>
        <w:rPr>
          <w:rFonts w:hint="cs"/>
          <w:rtl/>
          <w:lang w:bidi="ar-EG"/>
        </w:rPr>
        <w:t xml:space="preserve"> والاستمرار في استعمال الطيف بكفاءة</w:t>
      </w:r>
      <w:r>
        <w:rPr>
          <w:rtl/>
          <w:lang w:bidi="ar-EG"/>
        </w:rPr>
        <w:t>؟</w:t>
      </w:r>
    </w:p>
    <w:p w:rsidR="00450184" w:rsidRDefault="00450184" w:rsidP="00B374DD">
      <w:pPr>
        <w:rPr>
          <w:rtl/>
          <w:lang w:bidi="ar-EG"/>
        </w:rPr>
      </w:pPr>
      <w:r w:rsidRPr="007371C6">
        <w:rPr>
          <w:lang w:bidi="ar-EG"/>
        </w:rPr>
        <w:t>4</w:t>
      </w:r>
      <w:r>
        <w:rPr>
          <w:rtl/>
          <w:lang w:bidi="ar-EG"/>
        </w:rPr>
        <w:tab/>
        <w:t>ما </w:t>
      </w:r>
      <w:r>
        <w:rPr>
          <w:rFonts w:hint="cs"/>
          <w:rtl/>
          <w:lang w:bidi="ar-EG"/>
        </w:rPr>
        <w:t xml:space="preserve">هي </w:t>
      </w:r>
      <w:r>
        <w:rPr>
          <w:rtl/>
          <w:lang w:bidi="ar-EG"/>
        </w:rPr>
        <w:t xml:space="preserve">الخصائص التقنية والتشغيلية اللازمة </w:t>
      </w:r>
      <w:r>
        <w:rPr>
          <w:rFonts w:hint="cs"/>
          <w:rtl/>
          <w:lang w:bidi="ar-EG"/>
        </w:rPr>
        <w:t>لزيادة التطوير</w:t>
      </w:r>
      <w:r>
        <w:rPr>
          <w:rtl/>
          <w:lang w:bidi="ar-EG"/>
        </w:rPr>
        <w:t xml:space="preserve"> للاتصالات </w:t>
      </w:r>
      <w:proofErr w:type="spellStart"/>
      <w:r>
        <w:rPr>
          <w:lang w:bidi="ar-EG"/>
        </w:rPr>
        <w:t>IMT</w:t>
      </w:r>
      <w:proofErr w:type="spellEnd"/>
      <w:r>
        <w:rPr>
          <w:rtl/>
          <w:lang w:bidi="ar-EG"/>
        </w:rPr>
        <w:t>؟</w:t>
      </w:r>
    </w:p>
    <w:p w:rsidR="00450184" w:rsidRDefault="00450184" w:rsidP="00B374DD">
      <w:pPr>
        <w:rPr>
          <w:rtl/>
          <w:lang w:bidi="ar-EG"/>
        </w:rPr>
      </w:pPr>
      <w:r w:rsidRPr="007371C6">
        <w:rPr>
          <w:lang w:bidi="ar-EG"/>
        </w:rPr>
        <w:t>5</w:t>
      </w:r>
      <w:r>
        <w:rPr>
          <w:rtl/>
          <w:lang w:bidi="ar-EG"/>
        </w:rPr>
        <w:tab/>
        <w:t>ما </w:t>
      </w:r>
      <w:r>
        <w:rPr>
          <w:rFonts w:hint="cs"/>
          <w:rtl/>
          <w:lang w:bidi="ar-EG"/>
        </w:rPr>
        <w:t xml:space="preserve">هي </w:t>
      </w:r>
      <w:r>
        <w:rPr>
          <w:rtl/>
          <w:lang w:bidi="ar-EG"/>
        </w:rPr>
        <w:t>الترتيبات المثلى</w:t>
      </w:r>
      <w:r>
        <w:rPr>
          <w:rFonts w:hint="cs"/>
          <w:rtl/>
          <w:lang w:bidi="ar-EG"/>
        </w:rPr>
        <w:t xml:space="preserve"> للترددات الراديوية</w:t>
      </w:r>
      <w:r>
        <w:rPr>
          <w:rtl/>
          <w:lang w:bidi="ar-EG"/>
        </w:rPr>
        <w:t xml:space="preserve"> الضرورية لتسهيل الاستعمال المنسق للطيف المحدد للاتصالات </w:t>
      </w:r>
      <w:proofErr w:type="spellStart"/>
      <w:r>
        <w:rPr>
          <w:lang w:bidi="ar-EG"/>
        </w:rPr>
        <w:t>IMT</w:t>
      </w:r>
      <w:proofErr w:type="spellEnd"/>
      <w:r>
        <w:rPr>
          <w:rFonts w:hint="cs"/>
          <w:rtl/>
          <w:lang w:bidi="ar-EG"/>
        </w:rPr>
        <w:t>؟</w:t>
      </w:r>
    </w:p>
    <w:p w:rsidR="00450184" w:rsidRDefault="00450184" w:rsidP="00450184">
      <w:pPr>
        <w:rPr>
          <w:rtl/>
          <w:lang w:bidi="ar-EG"/>
        </w:rPr>
      </w:pPr>
      <w:r w:rsidRPr="007371C6">
        <w:rPr>
          <w:lang w:bidi="ar-EG"/>
        </w:rPr>
        <w:t>6</w:t>
      </w:r>
      <w:r>
        <w:rPr>
          <w:rtl/>
          <w:lang w:bidi="ar-EG"/>
        </w:rPr>
        <w:tab/>
        <w:t>ما </w:t>
      </w:r>
      <w:r>
        <w:rPr>
          <w:rFonts w:hint="cs"/>
          <w:rtl/>
          <w:lang w:bidi="ar-EG"/>
        </w:rPr>
        <w:t xml:space="preserve">هي </w:t>
      </w:r>
      <w:r>
        <w:rPr>
          <w:rtl/>
          <w:lang w:bidi="ar-EG"/>
        </w:rPr>
        <w:t xml:space="preserve">العوامل التي ينبغي دراستها عند وضع استراتيجية </w:t>
      </w:r>
      <w:r>
        <w:rPr>
          <w:rFonts w:hint="cs"/>
          <w:rtl/>
          <w:lang w:bidi="ar-EG"/>
        </w:rPr>
        <w:t xml:space="preserve">الارتحال </w:t>
      </w:r>
      <w:r>
        <w:rPr>
          <w:rtl/>
          <w:lang w:bidi="ar-EG"/>
        </w:rPr>
        <w:t xml:space="preserve">من أجل تسهيل </w:t>
      </w:r>
      <w:r>
        <w:rPr>
          <w:rFonts w:hint="cs"/>
          <w:rtl/>
          <w:lang w:bidi="ar-EG"/>
        </w:rPr>
        <w:t xml:space="preserve">مرحلة </w:t>
      </w:r>
      <w:r>
        <w:rPr>
          <w:rtl/>
          <w:lang w:bidi="ar-EG"/>
        </w:rPr>
        <w:t xml:space="preserve">الانتقال من الأنظمة </w:t>
      </w:r>
      <w:r>
        <w:rPr>
          <w:lang w:bidi="ar-EG"/>
        </w:rPr>
        <w:t>IMT</w:t>
      </w:r>
      <w:r>
        <w:rPr>
          <w:spacing w:val="-4"/>
          <w:lang w:bidi="ar-EG"/>
        </w:rPr>
        <w:noBreakHyphen/>
      </w:r>
      <w:r>
        <w:rPr>
          <w:lang w:bidi="ar-EG"/>
        </w:rPr>
        <w:t>2000</w:t>
      </w:r>
      <w:r>
        <w:rPr>
          <w:rtl/>
          <w:lang w:bidi="ar-EG"/>
        </w:rPr>
        <w:t xml:space="preserve"> المحسنة إلى الأنظمة</w:t>
      </w:r>
      <w:r>
        <w:rPr>
          <w:rFonts w:hint="cs"/>
          <w:rtl/>
          <w:lang w:bidi="ar-EG"/>
        </w:rPr>
        <w:t xml:space="preserve"> </w:t>
      </w:r>
      <w:proofErr w:type="spellStart"/>
      <w:r>
        <w:rPr>
          <w:lang w:bidi="ar-EG"/>
        </w:rPr>
        <w:t>IMT</w:t>
      </w:r>
      <w:proofErr w:type="spellEnd"/>
      <w:r>
        <w:rPr>
          <w:rFonts w:hint="cs"/>
          <w:rtl/>
          <w:lang w:bidi="ar-EG"/>
        </w:rPr>
        <w:t xml:space="preserve"> المتقدمة</w:t>
      </w:r>
      <w:r>
        <w:rPr>
          <w:rtl/>
          <w:lang w:bidi="ar-EG"/>
        </w:rPr>
        <w:t>؟</w:t>
      </w:r>
    </w:p>
    <w:p w:rsidR="00450184" w:rsidRDefault="00450184" w:rsidP="00450184">
      <w:pPr>
        <w:rPr>
          <w:rtl/>
          <w:lang w:bidi="ar-EG"/>
        </w:rPr>
      </w:pPr>
      <w:r w:rsidRPr="007371C6">
        <w:rPr>
          <w:lang w:bidi="ar-EG"/>
        </w:rPr>
        <w:t>7</w:t>
      </w:r>
      <w:r>
        <w:rPr>
          <w:rtl/>
          <w:lang w:bidi="ar-EG"/>
        </w:rPr>
        <w:tab/>
        <w:t>ما </w:t>
      </w:r>
      <w:r>
        <w:rPr>
          <w:rFonts w:hint="cs"/>
          <w:rtl/>
          <w:lang w:bidi="ar-EG"/>
        </w:rPr>
        <w:t xml:space="preserve">هي </w:t>
      </w:r>
      <w:r>
        <w:rPr>
          <w:rtl/>
          <w:lang w:bidi="ar-EG"/>
        </w:rPr>
        <w:t xml:space="preserve">المسائل التي تتعلق بتسهيل الحركة العالمية للمطاريف والجوانب الأخرى ذات الصلة المتعلقة </w:t>
      </w:r>
      <w:r>
        <w:rPr>
          <w:rFonts w:hint="cs"/>
          <w:rtl/>
          <w:lang w:bidi="ar-EG"/>
        </w:rPr>
        <w:t xml:space="preserve">باستمرار نشر أنظمة </w:t>
      </w:r>
      <w:r>
        <w:rPr>
          <w:rtl/>
          <w:lang w:bidi="ar-EG"/>
        </w:rPr>
        <w:t xml:space="preserve">الاتصالات </w:t>
      </w:r>
      <w:proofErr w:type="spellStart"/>
      <w:r>
        <w:rPr>
          <w:lang w:bidi="ar-EG"/>
        </w:rPr>
        <w:t>IMT</w:t>
      </w:r>
      <w:proofErr w:type="spellEnd"/>
      <w:r>
        <w:rPr>
          <w:rtl/>
          <w:lang w:bidi="ar-EG"/>
        </w:rPr>
        <w:t>؟</w:t>
      </w:r>
    </w:p>
    <w:p w:rsidR="00450184" w:rsidRPr="009A0890" w:rsidRDefault="00450184" w:rsidP="00450184">
      <w:pPr>
        <w:rPr>
          <w:rtl/>
          <w:lang w:bidi="ar-EG"/>
        </w:rPr>
      </w:pPr>
      <w:r w:rsidRPr="007371C6">
        <w:rPr>
          <w:lang w:bidi="ar-EG"/>
        </w:rPr>
        <w:t>8</w:t>
      </w:r>
      <w:r w:rsidRPr="009A0890">
        <w:rPr>
          <w:rtl/>
          <w:lang w:bidi="ar-EG"/>
        </w:rPr>
        <w:tab/>
        <w:t>ما </w:t>
      </w:r>
      <w:r w:rsidRPr="009A0890">
        <w:rPr>
          <w:rFonts w:hint="eastAsia"/>
          <w:rtl/>
          <w:lang w:bidi="ar-EG"/>
        </w:rPr>
        <w:t>عساها</w:t>
      </w:r>
      <w:r w:rsidRPr="009A0890">
        <w:rPr>
          <w:rtl/>
          <w:lang w:bidi="ar-EG"/>
        </w:rPr>
        <w:t xml:space="preserve"> أن تكون الأهداف العامة </w:t>
      </w:r>
      <w:r w:rsidRPr="009A0890">
        <w:rPr>
          <w:rFonts w:hint="eastAsia"/>
          <w:rtl/>
          <w:lang w:bidi="ar-EG"/>
        </w:rPr>
        <w:t>للتطور</w:t>
      </w:r>
      <w:r w:rsidRPr="009A0890">
        <w:rPr>
          <w:rtl/>
          <w:lang w:bidi="ar-EG"/>
        </w:rPr>
        <w:t xml:space="preserve"> </w:t>
      </w:r>
      <w:r w:rsidRPr="009A0890">
        <w:rPr>
          <w:rFonts w:hint="eastAsia"/>
          <w:rtl/>
          <w:lang w:bidi="ar-EG"/>
        </w:rPr>
        <w:t>طويل</w:t>
      </w:r>
      <w:r w:rsidRPr="009A0890">
        <w:rPr>
          <w:rtl/>
          <w:lang w:bidi="ar-EG"/>
        </w:rPr>
        <w:t xml:space="preserve"> </w:t>
      </w:r>
      <w:r w:rsidRPr="009A0890">
        <w:rPr>
          <w:rFonts w:hint="eastAsia"/>
          <w:rtl/>
          <w:lang w:bidi="ar-EG"/>
        </w:rPr>
        <w:t>الأجل</w:t>
      </w:r>
      <w:r w:rsidRPr="009A0890">
        <w:rPr>
          <w:rtl/>
          <w:lang w:bidi="ar-EG"/>
        </w:rPr>
        <w:t xml:space="preserve"> </w:t>
      </w:r>
      <w:r w:rsidRPr="009A0890">
        <w:rPr>
          <w:rFonts w:hint="eastAsia"/>
          <w:rtl/>
          <w:lang w:bidi="ar-EG"/>
        </w:rPr>
        <w:t>للأنظمة</w:t>
      </w:r>
      <w:r>
        <w:rPr>
          <w:rFonts w:hint="cs"/>
          <w:rtl/>
          <w:lang w:bidi="ar-EG"/>
        </w:rPr>
        <w:t> </w:t>
      </w:r>
      <w:proofErr w:type="spellStart"/>
      <w:r w:rsidRPr="009A0890">
        <w:rPr>
          <w:lang w:bidi="ar-EG"/>
        </w:rPr>
        <w:t>IMT</w:t>
      </w:r>
      <w:proofErr w:type="spellEnd"/>
      <w:r w:rsidRPr="009A0890">
        <w:rPr>
          <w:rtl/>
          <w:lang w:bidi="ar-EG"/>
        </w:rPr>
        <w:t>؟</w:t>
      </w:r>
    </w:p>
    <w:p w:rsidR="00450184" w:rsidRPr="009A0890" w:rsidRDefault="00450184" w:rsidP="00450184">
      <w:pPr>
        <w:pStyle w:val="Call"/>
        <w:rPr>
          <w:rFonts w:hint="eastAsia"/>
          <w:i w:val="0"/>
          <w:rtl/>
        </w:rPr>
      </w:pPr>
      <w:r w:rsidRPr="009A0890">
        <w:rPr>
          <w:rtl/>
          <w:lang w:bidi="ar-EG"/>
        </w:rPr>
        <w:t>تقرر كذلك</w:t>
      </w:r>
    </w:p>
    <w:p w:rsidR="00450184" w:rsidRPr="009A0890" w:rsidRDefault="00450184" w:rsidP="00450184">
      <w:pPr>
        <w:rPr>
          <w:rtl/>
          <w:lang w:bidi="ar-EG"/>
        </w:rPr>
      </w:pPr>
      <w:r w:rsidRPr="00B374DD">
        <w:rPr>
          <w:rFonts w:asciiTheme="majorBidi" w:hAnsiTheme="majorBidi" w:cstheme="majorBidi"/>
          <w:szCs w:val="22"/>
          <w:rtl/>
          <w:lang w:bidi="ar-EG"/>
        </w:rPr>
        <w:t>1</w:t>
      </w:r>
      <w:r w:rsidRPr="009A0890">
        <w:rPr>
          <w:rtl/>
          <w:lang w:bidi="ar-EG"/>
        </w:rPr>
        <w:tab/>
        <w:t xml:space="preserve">ضرورة إدراج نتائج الدراسات المذكورة أعلاه في </w:t>
      </w:r>
      <w:r w:rsidRPr="009A0890">
        <w:rPr>
          <w:rFonts w:hint="eastAsia"/>
          <w:rtl/>
          <w:lang w:bidi="ar-EG"/>
        </w:rPr>
        <w:t>تقرير</w:t>
      </w:r>
      <w:r w:rsidRPr="009A0890">
        <w:rPr>
          <w:rtl/>
          <w:lang w:bidi="ar-EG"/>
        </w:rPr>
        <w:t xml:space="preserve"> و/أو توصية أو</w:t>
      </w:r>
      <w:r>
        <w:rPr>
          <w:rFonts w:hint="cs"/>
          <w:rtl/>
          <w:lang w:bidi="ar-EG"/>
        </w:rPr>
        <w:t> </w:t>
      </w:r>
      <w:r w:rsidRPr="009A0890">
        <w:rPr>
          <w:rtl/>
          <w:lang w:bidi="ar-EG"/>
        </w:rPr>
        <w:t>أكثر؛</w:t>
      </w:r>
    </w:p>
    <w:p w:rsidR="00450184" w:rsidRPr="009A0890" w:rsidRDefault="00450184" w:rsidP="00450184">
      <w:pPr>
        <w:rPr>
          <w:rtl/>
          <w:lang w:bidi="ar-EG"/>
        </w:rPr>
      </w:pPr>
      <w:r w:rsidRPr="007371C6">
        <w:rPr>
          <w:lang w:bidi="ar-EG"/>
        </w:rPr>
        <w:t>2</w:t>
      </w:r>
      <w:r w:rsidRPr="009A0890">
        <w:rPr>
          <w:rtl/>
          <w:lang w:bidi="ar-EG"/>
        </w:rPr>
        <w:tab/>
        <w:t xml:space="preserve">ضرورة استكمال دراسات </w:t>
      </w:r>
      <w:r>
        <w:rPr>
          <w:rFonts w:hint="cs"/>
          <w:rtl/>
          <w:lang w:bidi="ar-EG"/>
        </w:rPr>
        <w:t xml:space="preserve">الاتصالات </w:t>
      </w:r>
      <w:proofErr w:type="spellStart"/>
      <w:r w:rsidRPr="009A0890">
        <w:rPr>
          <w:lang w:bidi="ar-EG"/>
        </w:rPr>
        <w:t>IMT</w:t>
      </w:r>
      <w:proofErr w:type="spellEnd"/>
      <w:r w:rsidRPr="009A0890">
        <w:rPr>
          <w:rtl/>
          <w:lang w:bidi="ar-EG"/>
        </w:rPr>
        <w:t xml:space="preserve">، كما ورد وصفها </w:t>
      </w:r>
      <w:r>
        <w:rPr>
          <w:rFonts w:hint="cs"/>
          <w:rtl/>
          <w:lang w:bidi="ar-EG"/>
        </w:rPr>
        <w:t>في الفقرات من </w:t>
      </w:r>
      <w:r>
        <w:rPr>
          <w:lang w:bidi="ar-EG"/>
        </w:rPr>
        <w:t>1</w:t>
      </w:r>
      <w:r>
        <w:rPr>
          <w:rFonts w:hint="cs"/>
          <w:rtl/>
        </w:rPr>
        <w:t xml:space="preserve"> إلى </w:t>
      </w:r>
      <w:r>
        <w:t>7</w:t>
      </w:r>
      <w:r>
        <w:rPr>
          <w:rFonts w:hint="cs"/>
          <w:rtl/>
        </w:rPr>
        <w:t xml:space="preserve"> من </w:t>
      </w:r>
      <w:r w:rsidRPr="00B374DD">
        <w:rPr>
          <w:i/>
          <w:iCs/>
          <w:rtl/>
        </w:rPr>
        <w:t>تقرر</w:t>
      </w:r>
      <w:r>
        <w:rPr>
          <w:rFonts w:hint="cs"/>
          <w:rtl/>
        </w:rPr>
        <w:t xml:space="preserve"> </w:t>
      </w:r>
      <w:r w:rsidRPr="009A0890">
        <w:rPr>
          <w:rtl/>
          <w:lang w:bidi="ar-EG"/>
        </w:rPr>
        <w:t>أعلاه، بحلول عام</w:t>
      </w:r>
      <w:r>
        <w:rPr>
          <w:rFonts w:hint="cs"/>
          <w:rtl/>
          <w:lang w:bidi="ar-EG"/>
        </w:rPr>
        <w:t> </w:t>
      </w:r>
      <w:r w:rsidRPr="009A0890">
        <w:rPr>
          <w:lang w:bidi="ar-EG"/>
        </w:rPr>
        <w:t>201</w:t>
      </w:r>
      <w:r>
        <w:rPr>
          <w:lang w:bidi="ar-EG"/>
        </w:rPr>
        <w:t>5</w:t>
      </w:r>
      <w:r w:rsidRPr="009A0890">
        <w:rPr>
          <w:rtl/>
          <w:lang w:bidi="ar-EG"/>
        </w:rPr>
        <w:t>؛</w:t>
      </w:r>
    </w:p>
    <w:p w:rsidR="00450184" w:rsidRDefault="00450184" w:rsidP="00450184">
      <w:pPr>
        <w:rPr>
          <w:rtl/>
          <w:lang w:bidi="ar-EG"/>
        </w:rPr>
      </w:pPr>
      <w:proofErr w:type="gramStart"/>
      <w:r w:rsidRPr="007371C6">
        <w:rPr>
          <w:lang w:bidi="ar-EG"/>
        </w:rPr>
        <w:t>3</w:t>
      </w:r>
      <w:r w:rsidRPr="009A0890">
        <w:rPr>
          <w:rtl/>
          <w:lang w:bidi="ar-EG"/>
        </w:rPr>
        <w:tab/>
      </w:r>
      <w:r w:rsidRPr="009A0890">
        <w:rPr>
          <w:rFonts w:hint="cs"/>
          <w:rtl/>
          <w:lang w:bidi="ar-EG"/>
        </w:rPr>
        <w:t xml:space="preserve">إمكانية تجاوز الدراسات الموصوفة في </w:t>
      </w:r>
      <w:r>
        <w:rPr>
          <w:rFonts w:hint="cs"/>
          <w:rtl/>
          <w:lang w:bidi="ar-EG"/>
        </w:rPr>
        <w:t>الفقرة </w:t>
      </w:r>
      <w:r>
        <w:rPr>
          <w:lang w:bidi="ar-EG"/>
        </w:rPr>
        <w:t>8</w:t>
      </w:r>
      <w:r>
        <w:rPr>
          <w:rFonts w:hint="cs"/>
          <w:rtl/>
        </w:rPr>
        <w:t xml:space="preserve"> من </w:t>
      </w:r>
      <w:r w:rsidRPr="00B374DD">
        <w:rPr>
          <w:i/>
          <w:iCs/>
          <w:rtl/>
        </w:rPr>
        <w:t>تقرر</w:t>
      </w:r>
      <w:r>
        <w:rPr>
          <w:rFonts w:hint="cs"/>
          <w:rtl/>
        </w:rPr>
        <w:t xml:space="preserve"> </w:t>
      </w:r>
      <w:r w:rsidRPr="009A0890">
        <w:rPr>
          <w:rFonts w:hint="cs"/>
          <w:rtl/>
          <w:lang w:bidi="ar-EG"/>
        </w:rPr>
        <w:t>المهلة المحددة بعام</w:t>
      </w:r>
      <w:r>
        <w:rPr>
          <w:rFonts w:hint="cs"/>
          <w:rtl/>
          <w:lang w:bidi="ar-EG"/>
        </w:rPr>
        <w:t> </w:t>
      </w:r>
      <w:r w:rsidRPr="009A0890">
        <w:rPr>
          <w:lang w:bidi="ar-EG"/>
        </w:rPr>
        <w:t>201</w:t>
      </w:r>
      <w:r>
        <w:rPr>
          <w:lang w:bidi="ar-EG"/>
        </w:rPr>
        <w:t>5</w:t>
      </w:r>
      <w:r w:rsidRPr="009A0890">
        <w:rPr>
          <w:rFonts w:hint="cs"/>
          <w:rtl/>
          <w:lang w:bidi="ar-EG"/>
        </w:rPr>
        <w:t>.</w:t>
      </w:r>
      <w:proofErr w:type="gramEnd"/>
    </w:p>
    <w:p w:rsidR="00450184" w:rsidRDefault="00450184" w:rsidP="00450184">
      <w:pPr>
        <w:rPr>
          <w:rtl/>
          <w:lang w:bidi="ar-EG"/>
        </w:rPr>
      </w:pPr>
    </w:p>
    <w:p w:rsidR="00450184" w:rsidRDefault="00450184" w:rsidP="00450184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الفئة: </w:t>
      </w:r>
      <w:r>
        <w:rPr>
          <w:lang w:bidi="ar-EG"/>
        </w:rPr>
        <w:t>S1</w:t>
      </w:r>
    </w:p>
    <w:sectPr w:rsidR="00450184" w:rsidSect="005E3253">
      <w:headerReference w:type="default" r:id="rId9"/>
      <w:footnotePr>
        <w:numFmt w:val="chicago"/>
      </w:footnotePr>
      <w:pgSz w:w="11907" w:h="16834" w:code="9"/>
      <w:pgMar w:top="1418" w:right="1134" w:bottom="1134" w:left="1134" w:header="567" w:footer="567" w:gutter="0"/>
      <w:paperSrc w:first="15" w:other="15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CE4" w:rsidRDefault="00895CE4">
      <w:r>
        <w:separator/>
      </w:r>
    </w:p>
  </w:endnote>
  <w:endnote w:type="continuationSeparator" w:id="0">
    <w:p w:rsidR="00895CE4" w:rsidRDefault="0089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itali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SimSun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CE4" w:rsidRDefault="00895CE4">
      <w:r>
        <w:separator/>
      </w:r>
    </w:p>
  </w:footnote>
  <w:footnote w:type="continuationSeparator" w:id="0">
    <w:p w:rsidR="00895CE4" w:rsidRDefault="00895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4744847"/>
      <w:docPartObj>
        <w:docPartGallery w:val="Page Numbers (Top of Page)"/>
        <w:docPartUnique/>
      </w:docPartObj>
    </w:sdtPr>
    <w:sdtEndPr/>
    <w:sdtContent>
      <w:p w:rsidR="00895CE4" w:rsidRPr="00484BAA" w:rsidRDefault="00895CE4" w:rsidP="00B374DD">
        <w:pPr>
          <w:pStyle w:val="Header"/>
          <w:bidi w:val="0"/>
          <w:rPr>
            <w:lang w:val="en-US" w:bidi="ar-EG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74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94E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E2C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74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E4A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4304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5E1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1E6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064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66C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109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4" w:dllVersion="512" w:checkStyle="0"/>
  <w:activeWritingStyle w:appName="MSWord" w:lang="ar-EG" w:vendorID="4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FE"/>
    <w:rsid w:val="00000BD6"/>
    <w:rsid w:val="00011B63"/>
    <w:rsid w:val="00012921"/>
    <w:rsid w:val="0002393D"/>
    <w:rsid w:val="00026E96"/>
    <w:rsid w:val="00032E8D"/>
    <w:rsid w:val="00082661"/>
    <w:rsid w:val="00091798"/>
    <w:rsid w:val="00094F23"/>
    <w:rsid w:val="00097BE7"/>
    <w:rsid w:val="000A134B"/>
    <w:rsid w:val="000A2C4B"/>
    <w:rsid w:val="000A2E2E"/>
    <w:rsid w:val="000B2CEF"/>
    <w:rsid w:val="000D1A1B"/>
    <w:rsid w:val="000D631A"/>
    <w:rsid w:val="000D7FE5"/>
    <w:rsid w:val="000F7D80"/>
    <w:rsid w:val="00104459"/>
    <w:rsid w:val="00105883"/>
    <w:rsid w:val="00106428"/>
    <w:rsid w:val="00116A11"/>
    <w:rsid w:val="00126DBB"/>
    <w:rsid w:val="001304C0"/>
    <w:rsid w:val="001644E6"/>
    <w:rsid w:val="001744B1"/>
    <w:rsid w:val="00177031"/>
    <w:rsid w:val="0018583F"/>
    <w:rsid w:val="001867E0"/>
    <w:rsid w:val="001E6B24"/>
    <w:rsid w:val="001F7634"/>
    <w:rsid w:val="002037F0"/>
    <w:rsid w:val="002037FE"/>
    <w:rsid w:val="00216401"/>
    <w:rsid w:val="00224327"/>
    <w:rsid w:val="00234F94"/>
    <w:rsid w:val="00243612"/>
    <w:rsid w:val="00246FD3"/>
    <w:rsid w:val="0025102F"/>
    <w:rsid w:val="0025351C"/>
    <w:rsid w:val="002578EF"/>
    <w:rsid w:val="00262BD0"/>
    <w:rsid w:val="002700F3"/>
    <w:rsid w:val="00275776"/>
    <w:rsid w:val="00275D08"/>
    <w:rsid w:val="00277A9B"/>
    <w:rsid w:val="00284A69"/>
    <w:rsid w:val="002864F6"/>
    <w:rsid w:val="00295F80"/>
    <w:rsid w:val="002A4279"/>
    <w:rsid w:val="002B3918"/>
    <w:rsid w:val="002B6A67"/>
    <w:rsid w:val="002C50DB"/>
    <w:rsid w:val="002C6BC9"/>
    <w:rsid w:val="002D1567"/>
    <w:rsid w:val="002F1910"/>
    <w:rsid w:val="002F68F9"/>
    <w:rsid w:val="00302ABE"/>
    <w:rsid w:val="0031051E"/>
    <w:rsid w:val="003242FA"/>
    <w:rsid w:val="003306EA"/>
    <w:rsid w:val="00336E4F"/>
    <w:rsid w:val="00340DC6"/>
    <w:rsid w:val="0035267B"/>
    <w:rsid w:val="00370A94"/>
    <w:rsid w:val="003A634B"/>
    <w:rsid w:val="003B4459"/>
    <w:rsid w:val="003B5221"/>
    <w:rsid w:val="003C2F88"/>
    <w:rsid w:val="003C75D0"/>
    <w:rsid w:val="003D09B4"/>
    <w:rsid w:val="003E38FC"/>
    <w:rsid w:val="003E3BF4"/>
    <w:rsid w:val="003E5931"/>
    <w:rsid w:val="00400FA5"/>
    <w:rsid w:val="0040260B"/>
    <w:rsid w:val="0042258C"/>
    <w:rsid w:val="00437DBD"/>
    <w:rsid w:val="00440B88"/>
    <w:rsid w:val="00450184"/>
    <w:rsid w:val="004568BF"/>
    <w:rsid w:val="00457BAD"/>
    <w:rsid w:val="00464D53"/>
    <w:rsid w:val="0047581C"/>
    <w:rsid w:val="0047683D"/>
    <w:rsid w:val="00484BAA"/>
    <w:rsid w:val="004A369B"/>
    <w:rsid w:val="004B3633"/>
    <w:rsid w:val="004B7A89"/>
    <w:rsid w:val="004C4E69"/>
    <w:rsid w:val="004D0FB5"/>
    <w:rsid w:val="004D77D8"/>
    <w:rsid w:val="00514107"/>
    <w:rsid w:val="00527787"/>
    <w:rsid w:val="00530E1E"/>
    <w:rsid w:val="005312E6"/>
    <w:rsid w:val="00545A8F"/>
    <w:rsid w:val="005464E8"/>
    <w:rsid w:val="005500E3"/>
    <w:rsid w:val="0055213F"/>
    <w:rsid w:val="00556ACB"/>
    <w:rsid w:val="005713A4"/>
    <w:rsid w:val="005760FD"/>
    <w:rsid w:val="00595D8E"/>
    <w:rsid w:val="005A060F"/>
    <w:rsid w:val="005B7416"/>
    <w:rsid w:val="005C1382"/>
    <w:rsid w:val="005C7D5F"/>
    <w:rsid w:val="005D2178"/>
    <w:rsid w:val="005E3253"/>
    <w:rsid w:val="005E3EE5"/>
    <w:rsid w:val="005E40C4"/>
    <w:rsid w:val="005E4AFB"/>
    <w:rsid w:val="005F0DC1"/>
    <w:rsid w:val="005F45E8"/>
    <w:rsid w:val="0060062C"/>
    <w:rsid w:val="0060123C"/>
    <w:rsid w:val="0060256C"/>
    <w:rsid w:val="0061017C"/>
    <w:rsid w:val="00610220"/>
    <w:rsid w:val="006138FE"/>
    <w:rsid w:val="00614641"/>
    <w:rsid w:val="00636B59"/>
    <w:rsid w:val="006478F4"/>
    <w:rsid w:val="00655E1A"/>
    <w:rsid w:val="00656009"/>
    <w:rsid w:val="0066237C"/>
    <w:rsid w:val="00665A20"/>
    <w:rsid w:val="00665E51"/>
    <w:rsid w:val="006702F6"/>
    <w:rsid w:val="00683BF9"/>
    <w:rsid w:val="006856AB"/>
    <w:rsid w:val="00690715"/>
    <w:rsid w:val="00693073"/>
    <w:rsid w:val="006A0CF2"/>
    <w:rsid w:val="006A6260"/>
    <w:rsid w:val="006A63B5"/>
    <w:rsid w:val="006B1C4C"/>
    <w:rsid w:val="006B46E3"/>
    <w:rsid w:val="006B733E"/>
    <w:rsid w:val="006C051D"/>
    <w:rsid w:val="006C2D7B"/>
    <w:rsid w:val="006C2F7E"/>
    <w:rsid w:val="00703A9C"/>
    <w:rsid w:val="00711707"/>
    <w:rsid w:val="007151AC"/>
    <w:rsid w:val="00726428"/>
    <w:rsid w:val="0072790D"/>
    <w:rsid w:val="007371C6"/>
    <w:rsid w:val="00762FD1"/>
    <w:rsid w:val="00763936"/>
    <w:rsid w:val="00772DF9"/>
    <w:rsid w:val="00780EE7"/>
    <w:rsid w:val="00782A5B"/>
    <w:rsid w:val="0078631A"/>
    <w:rsid w:val="007A40CE"/>
    <w:rsid w:val="007A630D"/>
    <w:rsid w:val="007C39E9"/>
    <w:rsid w:val="007C47AE"/>
    <w:rsid w:val="007D4ACC"/>
    <w:rsid w:val="007D6344"/>
    <w:rsid w:val="007E2662"/>
    <w:rsid w:val="007E3925"/>
    <w:rsid w:val="007E3BC7"/>
    <w:rsid w:val="007F761A"/>
    <w:rsid w:val="00821AA9"/>
    <w:rsid w:val="0083265C"/>
    <w:rsid w:val="00837624"/>
    <w:rsid w:val="00845CD2"/>
    <w:rsid w:val="00846110"/>
    <w:rsid w:val="008558A5"/>
    <w:rsid w:val="00857A7F"/>
    <w:rsid w:val="008633C2"/>
    <w:rsid w:val="008640A7"/>
    <w:rsid w:val="008763D0"/>
    <w:rsid w:val="008856B0"/>
    <w:rsid w:val="00891527"/>
    <w:rsid w:val="00895CE4"/>
    <w:rsid w:val="008A4678"/>
    <w:rsid w:val="008C1DCB"/>
    <w:rsid w:val="008C6BFA"/>
    <w:rsid w:val="008D590C"/>
    <w:rsid w:val="008E19FC"/>
    <w:rsid w:val="008E4924"/>
    <w:rsid w:val="008F1A3E"/>
    <w:rsid w:val="009144EB"/>
    <w:rsid w:val="00927183"/>
    <w:rsid w:val="00927FC5"/>
    <w:rsid w:val="0093089D"/>
    <w:rsid w:val="00933E37"/>
    <w:rsid w:val="00962C42"/>
    <w:rsid w:val="00971412"/>
    <w:rsid w:val="009754FE"/>
    <w:rsid w:val="009865BF"/>
    <w:rsid w:val="009A1655"/>
    <w:rsid w:val="009A520C"/>
    <w:rsid w:val="009A7C80"/>
    <w:rsid w:val="009B20B2"/>
    <w:rsid w:val="009B27E2"/>
    <w:rsid w:val="009B4C2A"/>
    <w:rsid w:val="009B6203"/>
    <w:rsid w:val="009B68F1"/>
    <w:rsid w:val="009C009F"/>
    <w:rsid w:val="009C02F4"/>
    <w:rsid w:val="009C3992"/>
    <w:rsid w:val="009D2413"/>
    <w:rsid w:val="009E378B"/>
    <w:rsid w:val="009E71D0"/>
    <w:rsid w:val="009F37E1"/>
    <w:rsid w:val="00A03E0C"/>
    <w:rsid w:val="00A211C1"/>
    <w:rsid w:val="00A21753"/>
    <w:rsid w:val="00A528C9"/>
    <w:rsid w:val="00A61277"/>
    <w:rsid w:val="00A668E1"/>
    <w:rsid w:val="00A71384"/>
    <w:rsid w:val="00A75093"/>
    <w:rsid w:val="00AA25C9"/>
    <w:rsid w:val="00AB4C06"/>
    <w:rsid w:val="00AB7EB0"/>
    <w:rsid w:val="00AF0192"/>
    <w:rsid w:val="00B0533F"/>
    <w:rsid w:val="00B138DE"/>
    <w:rsid w:val="00B164EC"/>
    <w:rsid w:val="00B374DD"/>
    <w:rsid w:val="00B468E1"/>
    <w:rsid w:val="00B62183"/>
    <w:rsid w:val="00B67F33"/>
    <w:rsid w:val="00B73234"/>
    <w:rsid w:val="00B74292"/>
    <w:rsid w:val="00BB01CE"/>
    <w:rsid w:val="00BB23DD"/>
    <w:rsid w:val="00BB2869"/>
    <w:rsid w:val="00BB3218"/>
    <w:rsid w:val="00BC1401"/>
    <w:rsid w:val="00BC41C9"/>
    <w:rsid w:val="00BD0BB5"/>
    <w:rsid w:val="00BD1FB2"/>
    <w:rsid w:val="00BE0D0E"/>
    <w:rsid w:val="00BF3015"/>
    <w:rsid w:val="00BF3EA8"/>
    <w:rsid w:val="00C04F33"/>
    <w:rsid w:val="00C131BB"/>
    <w:rsid w:val="00C147CA"/>
    <w:rsid w:val="00C149D0"/>
    <w:rsid w:val="00C171E0"/>
    <w:rsid w:val="00C22AA7"/>
    <w:rsid w:val="00C329A3"/>
    <w:rsid w:val="00C426CF"/>
    <w:rsid w:val="00C43A3F"/>
    <w:rsid w:val="00C67E03"/>
    <w:rsid w:val="00C73440"/>
    <w:rsid w:val="00C81F28"/>
    <w:rsid w:val="00C872FF"/>
    <w:rsid w:val="00C97D46"/>
    <w:rsid w:val="00CA46F5"/>
    <w:rsid w:val="00CA5A92"/>
    <w:rsid w:val="00CB6AD5"/>
    <w:rsid w:val="00CB7721"/>
    <w:rsid w:val="00CD1EC0"/>
    <w:rsid w:val="00CD32BC"/>
    <w:rsid w:val="00CD5AF3"/>
    <w:rsid w:val="00CF2C61"/>
    <w:rsid w:val="00D07050"/>
    <w:rsid w:val="00D0751D"/>
    <w:rsid w:val="00D13CAD"/>
    <w:rsid w:val="00D14348"/>
    <w:rsid w:val="00D17212"/>
    <w:rsid w:val="00D32EC2"/>
    <w:rsid w:val="00D42618"/>
    <w:rsid w:val="00D50187"/>
    <w:rsid w:val="00D52993"/>
    <w:rsid w:val="00D63EEA"/>
    <w:rsid w:val="00D65A22"/>
    <w:rsid w:val="00D96155"/>
    <w:rsid w:val="00DA1100"/>
    <w:rsid w:val="00DA4114"/>
    <w:rsid w:val="00DB5137"/>
    <w:rsid w:val="00DD1E95"/>
    <w:rsid w:val="00DE1D56"/>
    <w:rsid w:val="00DE1D66"/>
    <w:rsid w:val="00DE27F5"/>
    <w:rsid w:val="00E00BAF"/>
    <w:rsid w:val="00E12DE6"/>
    <w:rsid w:val="00E23CF2"/>
    <w:rsid w:val="00E2541C"/>
    <w:rsid w:val="00E26656"/>
    <w:rsid w:val="00E35719"/>
    <w:rsid w:val="00E36726"/>
    <w:rsid w:val="00E40DF6"/>
    <w:rsid w:val="00E41FF5"/>
    <w:rsid w:val="00E45007"/>
    <w:rsid w:val="00E51FBF"/>
    <w:rsid w:val="00E556AC"/>
    <w:rsid w:val="00E76752"/>
    <w:rsid w:val="00E87D3D"/>
    <w:rsid w:val="00E90D52"/>
    <w:rsid w:val="00E96376"/>
    <w:rsid w:val="00E97D84"/>
    <w:rsid w:val="00EB39C9"/>
    <w:rsid w:val="00EC00B0"/>
    <w:rsid w:val="00ED3885"/>
    <w:rsid w:val="00ED55CE"/>
    <w:rsid w:val="00EF6E39"/>
    <w:rsid w:val="00F012CC"/>
    <w:rsid w:val="00F02416"/>
    <w:rsid w:val="00F0617A"/>
    <w:rsid w:val="00F20BD4"/>
    <w:rsid w:val="00F27973"/>
    <w:rsid w:val="00F31E9F"/>
    <w:rsid w:val="00F42D41"/>
    <w:rsid w:val="00F42E8E"/>
    <w:rsid w:val="00F665E2"/>
    <w:rsid w:val="00F71320"/>
    <w:rsid w:val="00F71CCA"/>
    <w:rsid w:val="00F756A3"/>
    <w:rsid w:val="00F75991"/>
    <w:rsid w:val="00F80534"/>
    <w:rsid w:val="00FA0048"/>
    <w:rsid w:val="00FA12AF"/>
    <w:rsid w:val="00FB13C3"/>
    <w:rsid w:val="00FB2741"/>
    <w:rsid w:val="00FB4280"/>
    <w:rsid w:val="00FC1912"/>
    <w:rsid w:val="00FC3556"/>
    <w:rsid w:val="00FC75C2"/>
    <w:rsid w:val="00FE086D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qFormat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table" w:styleId="TableGrid">
    <w:name w:val="Table Grid"/>
    <w:basedOn w:val="TableNormal"/>
    <w:rsid w:val="002510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qFormat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qFormat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262BD0"/>
    <w:pPr>
      <w:keepNext/>
      <w:keepLines/>
      <w:spacing w:before="160"/>
      <w:ind w:left="794" w:right="79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rsid w:val="00262BD0"/>
    <w:rPr>
      <w:rFonts w:ascii="Times New Roman italic" w:hAnsi="Times New Roman italic" w:cs="Traditional Arabic"/>
      <w:i/>
      <w:iCs/>
      <w:sz w:val="22"/>
      <w:szCs w:val="30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E76752"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556ACB"/>
    <w:pPr>
      <w:keepNext/>
      <w:spacing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qFormat/>
    <w:rsid w:val="00E76752"/>
    <w:rPr>
      <w:rFonts w:cs="Times New Roman"/>
      <w:position w:val="6"/>
      <w:sz w:val="18"/>
    </w:rPr>
  </w:style>
  <w:style w:type="paragraph" w:styleId="FootnoteText">
    <w:name w:val="footnote text"/>
    <w:aliases w:val="ACMA Footnote Text,ALTS FOOTNOTE,Footnote Text Char Char1,Footnote Text Char4 Char Char,Footnote Text Char1 Char1 Char1 Char,Footnote Text Char Char1 Char1 Char Char,Footnote Text Char1 Char1 Char1 Char Char Char1,DNV-,footnote text,DNV-FT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character" w:customStyle="1" w:styleId="FootnoteTextChar">
    <w:name w:val="Footnote Text Char"/>
    <w:aliases w:val="ACMA Footnote Text Char,ALTS FOOTNOTE Char,Footnote Text Char Char1 Char,Footnote Text Char4 Char Char Char,Footnote Text Char1 Char1 Char1 Char Char,Footnote Text Char Char1 Char1 Char Char Char,DNV- Char,footnote text Char"/>
    <w:basedOn w:val="DefaultParagraphFont"/>
    <w:link w:val="FootnoteText"/>
    <w:rsid w:val="00DA4114"/>
    <w:rPr>
      <w:rFonts w:ascii="Times New Roman" w:eastAsia="Batang" w:hAnsi="Times New Roman" w:cs="Traditional Arabic"/>
      <w:szCs w:val="26"/>
      <w:lang w:val="en-GB" w:eastAsia="en-US"/>
    </w:rPr>
  </w:style>
  <w:style w:type="paragraph" w:customStyle="1" w:styleId="Note">
    <w:name w:val="Note"/>
    <w:basedOn w:val="Normal"/>
    <w:link w:val="NoteChar"/>
    <w:qFormat/>
    <w:rsid w:val="00E76752"/>
    <w:pPr>
      <w:spacing w:before="80" w:line="180" w:lineRule="auto"/>
    </w:pPr>
    <w:rPr>
      <w:sz w:val="20"/>
      <w:szCs w:val="26"/>
    </w:rPr>
  </w:style>
  <w:style w:type="character" w:customStyle="1" w:styleId="NoteChar">
    <w:name w:val="Note Char"/>
    <w:basedOn w:val="DefaultParagraphFont"/>
    <w:link w:val="Note"/>
    <w:rsid w:val="00711707"/>
    <w:rPr>
      <w:rFonts w:ascii="Times New Roman" w:hAnsi="Times New Roman" w:cs="Traditional Arabic"/>
      <w:szCs w:val="26"/>
      <w:lang w:val="en-GB" w:eastAsia="en-US"/>
    </w:rPr>
  </w:style>
  <w:style w:type="paragraph" w:styleId="Header">
    <w:name w:val="header"/>
    <w:aliases w:val="encabezado"/>
    <w:basedOn w:val="Normal"/>
    <w:link w:val="HeaderChar"/>
    <w:uiPriority w:val="99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character" w:customStyle="1" w:styleId="HeaderChar">
    <w:name w:val="Header Char"/>
    <w:aliases w:val="encabezado Char"/>
    <w:basedOn w:val="DefaultParagraphFont"/>
    <w:link w:val="Header"/>
    <w:uiPriority w:val="99"/>
    <w:rsid w:val="008640A7"/>
    <w:rPr>
      <w:rFonts w:ascii="Times New Roman" w:eastAsia="Batang" w:hAnsi="Times New Roman"/>
      <w:lang w:val="en-GB" w:eastAsia="en-US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qFormat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qFormat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link w:val="Section1Char"/>
    <w:qFormat/>
    <w:rsid w:val="00A2175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  <w:bCs/>
      <w:lang w:bidi="ar-EG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Normal"/>
    <w:next w:val="Questiontitle"/>
    <w:rPr>
      <w:sz w:val="26"/>
      <w:szCs w:val="36"/>
    </w:rPr>
  </w:style>
  <w:style w:type="paragraph" w:customStyle="1" w:styleId="Questiontitle">
    <w:name w:val="Question_title"/>
    <w:basedOn w:val="Normal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Normal"/>
    <w:next w:val="Reptitle"/>
    <w:rsid w:val="00A21753"/>
    <w:pPr>
      <w:jc w:val="center"/>
    </w:pPr>
    <w:rPr>
      <w:sz w:val="28"/>
      <w:szCs w:val="40"/>
      <w:lang w:bidi="ar-EG"/>
    </w:rPr>
  </w:style>
  <w:style w:type="paragraph" w:customStyle="1" w:styleId="Reptitle">
    <w:name w:val="Rep_title"/>
    <w:basedOn w:val="Normal"/>
    <w:next w:val="Repref"/>
    <w:rsid w:val="00A21753"/>
    <w:pPr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Repref">
    <w:name w:val="Rep_ref"/>
    <w:basedOn w:val="Recref"/>
    <w:next w:val="Repdate"/>
  </w:style>
  <w:style w:type="paragraph" w:customStyle="1" w:styleId="ResNo">
    <w:name w:val="Res_No"/>
    <w:basedOn w:val="Normal"/>
    <w:next w:val="Restitle"/>
    <w:link w:val="ResNoChar"/>
    <w:rsid w:val="00A21753"/>
    <w:pPr>
      <w:jc w:val="center"/>
    </w:pPr>
    <w:rPr>
      <w:sz w:val="28"/>
      <w:szCs w:val="40"/>
    </w:rPr>
  </w:style>
  <w:style w:type="paragraph" w:customStyle="1" w:styleId="Restitle">
    <w:name w:val="Res_title"/>
    <w:basedOn w:val="Normal"/>
    <w:next w:val="Resref"/>
    <w:link w:val="RestitleChar"/>
    <w:rsid w:val="00A21753"/>
    <w:pPr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Resref">
    <w:name w:val="Res_ref"/>
    <w:basedOn w:val="Recref"/>
    <w:next w:val="Normal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527787"/>
    <w:pPr>
      <w:framePr w:hSpace="180" w:wrap="around" w:hAnchor="margin" w:y="-675"/>
      <w:spacing w:before="840"/>
      <w:jc w:val="center"/>
    </w:pPr>
    <w:rPr>
      <w:rFonts w:ascii="Times New Roman Bold" w:hAnsi="Times New Roman Bold"/>
      <w:b/>
      <w:bCs/>
      <w:w w:val="110"/>
      <w:sz w:val="26"/>
      <w:szCs w:val="36"/>
      <w:lang w:bidi="ar-EG"/>
    </w:rPr>
  </w:style>
  <w:style w:type="paragraph" w:customStyle="1" w:styleId="Tablehead">
    <w:name w:val="Table_head"/>
    <w:basedOn w:val="Normal"/>
    <w:next w:val="Normal"/>
    <w:rsid w:val="00F024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link w:val="Tablelegend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pPr>
      <w:framePr w:wrap="around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pPr>
      <w:framePr w:wrap="around"/>
    </w:pPr>
  </w:style>
  <w:style w:type="paragraph" w:customStyle="1" w:styleId="Title3">
    <w:name w:val="Title 3"/>
    <w:basedOn w:val="Title2"/>
    <w:next w:val="Title4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pPr>
      <w:framePr w:wrap="around"/>
    </w:pPr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262BD0"/>
    <w:pPr>
      <w:keepNext/>
      <w:spacing w:before="180"/>
    </w:pPr>
    <w:rPr>
      <w:rFonts w:ascii="Times New Roman Bold" w:eastAsia="Batang" w:hAnsi="Times New Roman Bold"/>
      <w:b/>
      <w:bCs/>
      <w:sz w:val="24"/>
      <w:szCs w:val="32"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QuestionNoBR">
    <w:name w:val="Question_No_BR"/>
    <w:basedOn w:val="Normal"/>
    <w:next w:val="Questiontitle"/>
    <w:rsid w:val="00262BD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480"/>
      <w:jc w:val="center"/>
      <w:textAlignment w:val="auto"/>
    </w:pPr>
    <w:rPr>
      <w:rFonts w:eastAsia="Times New Roman"/>
      <w:caps/>
      <w:sz w:val="28"/>
      <w:szCs w:val="40"/>
      <w:lang w:val="en-US"/>
    </w:rPr>
  </w:style>
  <w:style w:type="paragraph" w:customStyle="1" w:styleId="Tableref">
    <w:name w:val="Table_ref"/>
    <w:basedOn w:val="Normal"/>
    <w:next w:val="Normal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556ACB"/>
    <w:pPr>
      <w:keepNext/>
      <w:keepLines/>
      <w:spacing w:before="36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paragraph" w:customStyle="1" w:styleId="AppendixNoTitle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a">
    <w:name w:val="وسطي"/>
    <w:basedOn w:val="Normal"/>
    <w:next w:val="Normal"/>
    <w:rsid w:val="009E71D0"/>
    <w:pPr>
      <w:tabs>
        <w:tab w:val="clear" w:pos="794"/>
        <w:tab w:val="clear" w:pos="1191"/>
        <w:tab w:val="clear" w:pos="1588"/>
        <w:tab w:val="clear" w:pos="1985"/>
        <w:tab w:val="left" w:pos="822"/>
        <w:tab w:val="left" w:pos="1248"/>
        <w:tab w:val="left" w:pos="1276"/>
        <w:tab w:val="left" w:pos="1701"/>
      </w:tabs>
      <w:spacing w:before="60" w:after="240"/>
      <w:jc w:val="center"/>
    </w:pPr>
    <w:rPr>
      <w:rFonts w:eastAsia="Times New Roman" w:cs="Times New Roman"/>
      <w:b/>
      <w:bCs/>
      <w:sz w:val="26"/>
      <w:szCs w:val="36"/>
      <w:lang w:val="en-US"/>
    </w:rPr>
  </w:style>
  <w:style w:type="character" w:customStyle="1" w:styleId="href">
    <w:name w:val="href"/>
    <w:basedOn w:val="DefaultParagraphFont"/>
    <w:rsid w:val="005F45E8"/>
  </w:style>
  <w:style w:type="paragraph" w:styleId="BodyText">
    <w:name w:val="Body Text"/>
    <w:basedOn w:val="Normal"/>
    <w:link w:val="BodyTextChar"/>
    <w:rsid w:val="005A060F"/>
    <w:pPr>
      <w:widowControl w:val="0"/>
      <w:spacing w:before="240" w:after="120"/>
    </w:pPr>
    <w:rPr>
      <w:rFonts w:eastAsia="NSimSun"/>
      <w:szCs w:val="26"/>
      <w:lang w:val="fr-FR"/>
    </w:rPr>
  </w:style>
  <w:style w:type="character" w:customStyle="1" w:styleId="BodyTextChar">
    <w:name w:val="Body Text Char"/>
    <w:basedOn w:val="DefaultParagraphFont"/>
    <w:link w:val="BodyText"/>
    <w:rsid w:val="005A060F"/>
    <w:rPr>
      <w:rFonts w:ascii="Times New Roman" w:eastAsia="NSimSun" w:hAnsi="Times New Roman" w:cs="Traditional Arabic"/>
      <w:sz w:val="22"/>
      <w:szCs w:val="26"/>
      <w:lang w:val="fr-FR" w:eastAsia="en-US"/>
    </w:rPr>
  </w:style>
  <w:style w:type="character" w:styleId="Hyperlink">
    <w:name w:val="Hyperlink"/>
    <w:basedOn w:val="DefaultParagraphFont"/>
    <w:rsid w:val="00CA46F5"/>
    <w:rPr>
      <w:color w:val="0000FF" w:themeColor="hyperlink"/>
      <w:u w:val="single"/>
    </w:rPr>
  </w:style>
  <w:style w:type="paragraph" w:customStyle="1" w:styleId="RecNo">
    <w:name w:val="Rec_No"/>
    <w:basedOn w:val="Normal"/>
    <w:next w:val="Normal"/>
    <w:link w:val="RecNoChar"/>
    <w:rsid w:val="003A634B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sz w:val="28"/>
      <w:szCs w:val="40"/>
      <w:lang w:val="en-US" w:eastAsia="zh-CN"/>
    </w:rPr>
  </w:style>
  <w:style w:type="character" w:customStyle="1" w:styleId="RecNoChar">
    <w:name w:val="Rec_No Char"/>
    <w:link w:val="RecNo"/>
    <w:rsid w:val="003A634B"/>
    <w:rPr>
      <w:rFonts w:ascii="Times New Roman" w:eastAsia="Times New Roman" w:hAnsi="Times New Roman" w:cs="Traditional Arabic"/>
      <w:sz w:val="28"/>
      <w:szCs w:val="40"/>
    </w:rPr>
  </w:style>
  <w:style w:type="paragraph" w:customStyle="1" w:styleId="Rectitle">
    <w:name w:val="Rec_title"/>
    <w:basedOn w:val="Normal"/>
    <w:next w:val="Normal"/>
    <w:link w:val="RectitleChar"/>
    <w:qFormat/>
    <w:rsid w:val="003A634B"/>
    <w:pPr>
      <w:keepNext/>
      <w:keepLines/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 w:bidi="ar-EG"/>
    </w:rPr>
  </w:style>
  <w:style w:type="character" w:customStyle="1" w:styleId="RectitleChar">
    <w:name w:val="Rec_title Char"/>
    <w:link w:val="Rectitle"/>
    <w:rsid w:val="003A634B"/>
    <w:rPr>
      <w:rFonts w:ascii="Times New Roman Bold" w:eastAsia="Times New Roman" w:hAnsi="Times New Roman Bold" w:cs="Traditional Arabic"/>
      <w:b/>
      <w:bCs/>
      <w:sz w:val="26"/>
      <w:szCs w:val="36"/>
      <w:lang w:eastAsia="en-US" w:bidi="ar-EG"/>
    </w:rPr>
  </w:style>
  <w:style w:type="paragraph" w:customStyle="1" w:styleId="ANNEXNO">
    <w:name w:val="ANNEX_NO"/>
    <w:basedOn w:val="Normal"/>
    <w:next w:val="Normal"/>
    <w:rsid w:val="00F71320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jc w:val="center"/>
      <w:textAlignment w:val="auto"/>
    </w:pPr>
    <w:rPr>
      <w:rFonts w:eastAsia="Times New Roman"/>
      <w:sz w:val="28"/>
      <w:szCs w:val="40"/>
      <w:lang w:val="en-US" w:bidi="ar-EG"/>
    </w:rPr>
  </w:style>
  <w:style w:type="paragraph" w:customStyle="1" w:styleId="Annextitle">
    <w:name w:val="Annex_title"/>
    <w:basedOn w:val="Normal"/>
    <w:next w:val="Normal"/>
    <w:link w:val="AnnextitleChar"/>
    <w:rsid w:val="00F7132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/>
    </w:rPr>
  </w:style>
  <w:style w:type="character" w:customStyle="1" w:styleId="AnnextitleChar">
    <w:name w:val="Annex_title Char"/>
    <w:link w:val="Annextitle"/>
    <w:rsid w:val="00F71320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title">
    <w:name w:val="Table_title"/>
    <w:basedOn w:val="Normal"/>
    <w:qFormat/>
    <w:rsid w:val="00B74292"/>
    <w:pPr>
      <w:keepNext/>
      <w:keepLines/>
      <w:spacing w:before="0" w:after="120"/>
      <w:jc w:val="center"/>
    </w:pPr>
    <w:rPr>
      <w:bCs/>
      <w:lang w:val="en-US" w:bidi="ar-EG"/>
    </w:rPr>
  </w:style>
  <w:style w:type="paragraph" w:customStyle="1" w:styleId="Resdate">
    <w:name w:val="Res_date"/>
    <w:basedOn w:val="Recdate"/>
    <w:next w:val="Normalaftertitle"/>
    <w:rsid w:val="003242FA"/>
    <w:rPr>
      <w:rFonts w:eastAsia="Times New Roman"/>
      <w:i w:val="0"/>
    </w:rPr>
  </w:style>
  <w:style w:type="paragraph" w:customStyle="1" w:styleId="Normalaftertitle0">
    <w:name w:val="Normal after title"/>
    <w:basedOn w:val="Normal"/>
    <w:next w:val="Normal"/>
    <w:link w:val="NormalaftertitleChar"/>
    <w:rsid w:val="00370A9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80"/>
      <w:textAlignment w:val="auto"/>
    </w:pPr>
    <w:rPr>
      <w:rFonts w:eastAsia="Times New Roman"/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370A94"/>
    <w:rPr>
      <w:rFonts w:ascii="Times New Roman" w:eastAsia="Times New Roman" w:hAnsi="Times New Roman" w:cs="Traditional Arabic"/>
      <w:sz w:val="22"/>
      <w:szCs w:val="30"/>
      <w:lang w:eastAsia="en-US"/>
    </w:rPr>
  </w:style>
  <w:style w:type="character" w:customStyle="1" w:styleId="enumlev1Char">
    <w:name w:val="enumlev1 Char"/>
    <w:basedOn w:val="DefaultParagraphFont"/>
    <w:link w:val="enumlev1"/>
    <w:rsid w:val="00370A94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enumlev2Char">
    <w:name w:val="enumlev2 Char"/>
    <w:basedOn w:val="enumlev1Char"/>
    <w:link w:val="enumlev2"/>
    <w:rsid w:val="00370A94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enumlev3Char">
    <w:name w:val="enumlev3 Char"/>
    <w:basedOn w:val="enumlev2Char"/>
    <w:link w:val="enumlev3"/>
    <w:rsid w:val="00370A94"/>
    <w:rPr>
      <w:rFonts w:ascii="Times New Roman" w:eastAsia="Batang" w:hAnsi="Times New Roman" w:cs="Traditional Arabic"/>
      <w:sz w:val="22"/>
      <w:szCs w:val="30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370A9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rFonts w:eastAsia="Times New Roman"/>
      <w:lang w:val="en-US" w:bidi="ar-EG"/>
    </w:rPr>
  </w:style>
  <w:style w:type="character" w:customStyle="1" w:styleId="NormalafterTitelChar">
    <w:name w:val="Normal after Titel Char"/>
    <w:link w:val="NormalafterTitel"/>
    <w:rsid w:val="00370A94"/>
    <w:rPr>
      <w:rFonts w:ascii="Times New Roman" w:eastAsia="Times New Roman" w:hAnsi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370A9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370A94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370A94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rFonts w:eastAsia="Times New Roman"/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370A94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</w:tabs>
      <w:spacing w:before="40" w:after="40" w:line="260" w:lineRule="exact"/>
      <w:ind w:left="678"/>
    </w:pPr>
    <w:rPr>
      <w:rFonts w:eastAsia="Times New Roman"/>
      <w:b/>
      <w:bCs/>
      <w:noProof/>
      <w:sz w:val="20"/>
      <w:szCs w:val="26"/>
      <w:lang w:val="en-US"/>
    </w:rPr>
  </w:style>
  <w:style w:type="paragraph" w:customStyle="1" w:styleId="Proposal">
    <w:name w:val="Proposal"/>
    <w:basedOn w:val="Normal"/>
    <w:next w:val="Normal"/>
    <w:qFormat/>
    <w:rsid w:val="00370A94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eastAsia="Times New Roman" w:hAnsi="Times New Roman Bold"/>
      <w:b/>
      <w:bCs/>
      <w:lang w:val="en-US" w:bidi="ar-EG"/>
    </w:rPr>
  </w:style>
  <w:style w:type="character" w:customStyle="1" w:styleId="ResNoChar">
    <w:name w:val="Res_No Char"/>
    <w:basedOn w:val="DefaultParagraphFont"/>
    <w:link w:val="ResNo"/>
    <w:rsid w:val="00A21753"/>
    <w:rPr>
      <w:rFonts w:ascii="Times New Roman" w:hAnsi="Times New Roman" w:cs="Traditional Arabic"/>
      <w:sz w:val="28"/>
      <w:szCs w:val="40"/>
      <w:lang w:val="en-GB" w:eastAsia="en-US"/>
    </w:rPr>
  </w:style>
  <w:style w:type="character" w:customStyle="1" w:styleId="Section1Char">
    <w:name w:val="Section_1 Char"/>
    <w:link w:val="Section1"/>
    <w:rsid w:val="00A21753"/>
    <w:rPr>
      <w:rFonts w:ascii="Times New Roman" w:hAnsi="Times New Roman" w:cs="Traditional Arabic"/>
      <w:b/>
      <w:bCs/>
      <w:sz w:val="22"/>
      <w:szCs w:val="30"/>
      <w:lang w:val="en-GB" w:eastAsia="en-US" w:bidi="ar-EG"/>
    </w:rPr>
  </w:style>
  <w:style w:type="paragraph" w:customStyle="1" w:styleId="TabletextS5">
    <w:name w:val="Table_textS5"/>
    <w:basedOn w:val="Normal"/>
    <w:rsid w:val="00370A94"/>
    <w:pPr>
      <w:tabs>
        <w:tab w:val="clear" w:pos="794"/>
        <w:tab w:val="clear" w:pos="1191"/>
        <w:tab w:val="clear" w:pos="1588"/>
        <w:tab w:val="clear" w:pos="1985"/>
        <w:tab w:val="left" w:pos="3016"/>
      </w:tabs>
      <w:spacing w:before="0" w:line="300" w:lineRule="exact"/>
      <w:jc w:val="left"/>
    </w:pPr>
    <w:rPr>
      <w:rFonts w:eastAsia="Times New Roman"/>
      <w:sz w:val="20"/>
      <w:szCs w:val="26"/>
      <w:lang w:val="en-US" w:bidi="ar-EG"/>
    </w:rPr>
  </w:style>
  <w:style w:type="character" w:customStyle="1" w:styleId="Artref0">
    <w:name w:val="Art#_ref"/>
    <w:rsid w:val="00370A94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370A9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eastAsia="Times New Roman"/>
      <w:b/>
      <w:bCs/>
      <w:lang w:val="en-US"/>
    </w:rPr>
  </w:style>
  <w:style w:type="character" w:customStyle="1" w:styleId="ReasonsChar">
    <w:name w:val="Reasons Char"/>
    <w:basedOn w:val="DefaultParagraphFont"/>
    <w:link w:val="Reasons"/>
    <w:rsid w:val="00370A94"/>
    <w:rPr>
      <w:rFonts w:ascii="Times New Roman" w:eastAsia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370A94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eastAsia="Times New Roman"/>
      <w:lang w:val="en-US"/>
    </w:rPr>
  </w:style>
  <w:style w:type="character" w:customStyle="1" w:styleId="Tablefreq">
    <w:name w:val="Table_freq"/>
    <w:rsid w:val="00370A94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AttachNo">
    <w:name w:val="Attach_No"/>
    <w:basedOn w:val="AnnexNo0"/>
    <w:qFormat/>
    <w:rsid w:val="00370A94"/>
    <w:rPr>
      <w:lang w:bidi="ar-SA"/>
    </w:rPr>
  </w:style>
  <w:style w:type="paragraph" w:customStyle="1" w:styleId="AnnexNo0">
    <w:name w:val="Annex_No"/>
    <w:basedOn w:val="Normal"/>
    <w:qFormat/>
    <w:rsid w:val="00370A94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eastAsia="Times New Roman"/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370A94"/>
    <w:pPr>
      <w:tabs>
        <w:tab w:val="clear" w:pos="1928"/>
        <w:tab w:val="clear" w:pos="2495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 w:val="28"/>
      <w:szCs w:val="40"/>
    </w:rPr>
  </w:style>
  <w:style w:type="paragraph" w:customStyle="1" w:styleId="Appendixtitle">
    <w:name w:val="Appendix_title"/>
    <w:basedOn w:val="Annextitle"/>
    <w:next w:val="Normal"/>
    <w:rsid w:val="00370A94"/>
    <w:pPr>
      <w:tabs>
        <w:tab w:val="clear" w:pos="1928"/>
        <w:tab w:val="clear" w:pos="2495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 w:val="28"/>
      <w:szCs w:val="40"/>
    </w:rPr>
  </w:style>
  <w:style w:type="character" w:customStyle="1" w:styleId="RestitleChar">
    <w:name w:val="Res_title Char"/>
    <w:basedOn w:val="AnnextitleChar"/>
    <w:link w:val="Restitle"/>
    <w:rsid w:val="00A21753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paragraph" w:customStyle="1" w:styleId="Normalend">
    <w:name w:val="Normal_end"/>
    <w:basedOn w:val="Normal"/>
    <w:qFormat/>
    <w:rsid w:val="00370A9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eastAsia="Times New Roman"/>
      <w:lang w:val="en-US" w:bidi="ar-EG"/>
    </w:rPr>
  </w:style>
  <w:style w:type="paragraph" w:customStyle="1" w:styleId="FigureNo">
    <w:name w:val="Figure_No"/>
    <w:basedOn w:val="Normal"/>
    <w:qFormat/>
    <w:rsid w:val="00370A94"/>
    <w:pPr>
      <w:keepNext/>
      <w:keepLines/>
      <w:spacing w:before="240"/>
      <w:jc w:val="center"/>
    </w:pPr>
    <w:rPr>
      <w:rFonts w:eastAsia="Times New Roman"/>
      <w:lang w:val="en-US"/>
    </w:rPr>
  </w:style>
  <w:style w:type="paragraph" w:customStyle="1" w:styleId="AppendexNo">
    <w:name w:val="Appendex_No"/>
    <w:basedOn w:val="AnnexNo0"/>
    <w:qFormat/>
    <w:rsid w:val="00370A94"/>
  </w:style>
  <w:style w:type="paragraph" w:customStyle="1" w:styleId="signe">
    <w:name w:val="signe"/>
    <w:qFormat/>
    <w:rsid w:val="00370A94"/>
    <w:pPr>
      <w:bidi/>
      <w:spacing w:before="1440" w:line="192" w:lineRule="auto"/>
      <w:ind w:left="4961"/>
      <w:jc w:val="center"/>
    </w:pPr>
    <w:rPr>
      <w:rFonts w:ascii="Times New Roman" w:eastAsia="Times New Roman" w:hAnsi="Times New Roman" w:cs="Traditional Arabic"/>
      <w:sz w:val="22"/>
      <w:szCs w:val="30"/>
      <w:lang w:eastAsia="en-US" w:bidi="ar-SY"/>
    </w:rPr>
  </w:style>
  <w:style w:type="paragraph" w:customStyle="1" w:styleId="DecisionNo">
    <w:name w:val="Decision_No"/>
    <w:basedOn w:val="AttachNo"/>
    <w:qFormat/>
    <w:rsid w:val="00370A94"/>
    <w:rPr>
      <w:lang w:bidi="ar-EG"/>
    </w:rPr>
  </w:style>
  <w:style w:type="paragraph" w:customStyle="1" w:styleId="Decisiontitle">
    <w:name w:val="Decision_title"/>
    <w:basedOn w:val="Attachtitle"/>
    <w:qFormat/>
    <w:rsid w:val="00370A94"/>
  </w:style>
  <w:style w:type="paragraph" w:customStyle="1" w:styleId="CountriesName">
    <w:name w:val="Countries _Name"/>
    <w:basedOn w:val="Normal"/>
    <w:qFormat/>
    <w:rsid w:val="00370A94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eastAsia="Times New Roman"/>
      <w:b/>
      <w:bCs/>
      <w:sz w:val="24"/>
      <w:szCs w:val="32"/>
      <w:lang w:val="en-US"/>
    </w:rPr>
  </w:style>
  <w:style w:type="paragraph" w:customStyle="1" w:styleId="AnnexRef">
    <w:name w:val="Annex_Ref"/>
    <w:qFormat/>
    <w:rsid w:val="00370A94"/>
    <w:pPr>
      <w:bidi/>
      <w:spacing w:before="480" w:line="192" w:lineRule="auto"/>
    </w:pPr>
    <w:rPr>
      <w:rFonts w:ascii="Times New Roman" w:eastAsia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70A9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paragraph" w:styleId="ListBullet">
    <w:name w:val="List Bullet"/>
    <w:basedOn w:val="List5"/>
    <w:rsid w:val="00370A9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0" w:firstLine="0"/>
      <w:contextualSpacing w:val="0"/>
      <w:textAlignment w:val="auto"/>
    </w:pPr>
    <w:rPr>
      <w:rFonts w:eastAsia="Times New Roman"/>
      <w:lang w:val="en-US"/>
    </w:rPr>
  </w:style>
  <w:style w:type="paragraph" w:customStyle="1" w:styleId="Dash">
    <w:name w:val="Dash"/>
    <w:basedOn w:val="Normal"/>
    <w:qFormat/>
    <w:rsid w:val="00370A9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rFonts w:eastAsia="Times New Roman"/>
      <w:bCs/>
      <w:noProof/>
      <w:lang w:val="en-US" w:bidi="ar-EG"/>
    </w:rPr>
  </w:style>
  <w:style w:type="paragraph" w:customStyle="1" w:styleId="Tablefin">
    <w:name w:val="Table_fin"/>
    <w:basedOn w:val="Normal"/>
    <w:rsid w:val="00370A94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bidi w:val="0"/>
      <w:spacing w:before="0" w:line="240" w:lineRule="auto"/>
    </w:pPr>
    <w:rPr>
      <w:rFonts w:eastAsia="Times New Roman" w:cs="Times New Roman"/>
      <w:sz w:val="12"/>
      <w:szCs w:val="20"/>
      <w:lang w:val="fr-FR"/>
    </w:rPr>
  </w:style>
  <w:style w:type="paragraph" w:customStyle="1" w:styleId="Agendaitem">
    <w:name w:val="Agenda_item"/>
    <w:qFormat/>
    <w:rsid w:val="00370A94"/>
    <w:pPr>
      <w:bidi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70A94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 Bold" w:eastAsia="Times New Roman" w:hAnsi="Times New Roman Bold"/>
      <w:bCs w:val="0"/>
      <w:sz w:val="24"/>
      <w:szCs w:val="32"/>
      <w:lang w:val="en-US"/>
    </w:rPr>
  </w:style>
  <w:style w:type="character" w:customStyle="1" w:styleId="TablelegendChar">
    <w:name w:val="Table_legend Char"/>
    <w:link w:val="Tablelegend"/>
    <w:rsid w:val="00370A94"/>
    <w:rPr>
      <w:rFonts w:ascii="Times New Roman" w:hAnsi="Times New Roman" w:cs="Traditional Arabic"/>
      <w:sz w:val="22"/>
      <w:szCs w:val="30"/>
      <w:lang w:val="en-GB" w:eastAsia="en-US"/>
    </w:rPr>
  </w:style>
  <w:style w:type="paragraph" w:customStyle="1" w:styleId="Section3">
    <w:name w:val="Section_3‎"/>
    <w:qFormat/>
    <w:rsid w:val="00370A94"/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370A94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rFonts w:eastAsia="Times New Roman"/>
      <w:sz w:val="28"/>
      <w:szCs w:val="40"/>
      <w:lang w:bidi="ar-EG"/>
    </w:rPr>
  </w:style>
  <w:style w:type="paragraph" w:styleId="List5">
    <w:name w:val="List 5"/>
    <w:basedOn w:val="Normal"/>
    <w:rsid w:val="00370A94"/>
    <w:pPr>
      <w:ind w:left="1800" w:hanging="360"/>
      <w:contextualSpacing/>
    </w:pPr>
  </w:style>
  <w:style w:type="paragraph" w:styleId="BalloonText">
    <w:name w:val="Balloon Text"/>
    <w:basedOn w:val="Normal"/>
    <w:link w:val="BalloonTextChar"/>
    <w:rsid w:val="007F761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61A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qFormat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table" w:styleId="TableGrid">
    <w:name w:val="Table Grid"/>
    <w:basedOn w:val="TableNormal"/>
    <w:rsid w:val="002510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qFormat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qFormat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262BD0"/>
    <w:pPr>
      <w:keepNext/>
      <w:keepLines/>
      <w:spacing w:before="160"/>
      <w:ind w:left="794" w:right="79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rsid w:val="00262BD0"/>
    <w:rPr>
      <w:rFonts w:ascii="Times New Roman italic" w:hAnsi="Times New Roman italic" w:cs="Traditional Arabic"/>
      <w:i/>
      <w:iCs/>
      <w:sz w:val="22"/>
      <w:szCs w:val="30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E76752"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556ACB"/>
    <w:pPr>
      <w:keepNext/>
      <w:spacing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qFormat/>
    <w:rsid w:val="00E76752"/>
    <w:rPr>
      <w:rFonts w:cs="Times New Roman"/>
      <w:position w:val="6"/>
      <w:sz w:val="18"/>
    </w:rPr>
  </w:style>
  <w:style w:type="paragraph" w:styleId="FootnoteText">
    <w:name w:val="footnote text"/>
    <w:aliases w:val="ACMA Footnote Text,ALTS FOOTNOTE,Footnote Text Char Char1,Footnote Text Char4 Char Char,Footnote Text Char1 Char1 Char1 Char,Footnote Text Char Char1 Char1 Char Char,Footnote Text Char1 Char1 Char1 Char Char Char1,DNV-,footnote text,DNV-FT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character" w:customStyle="1" w:styleId="FootnoteTextChar">
    <w:name w:val="Footnote Text Char"/>
    <w:aliases w:val="ACMA Footnote Text Char,ALTS FOOTNOTE Char,Footnote Text Char Char1 Char,Footnote Text Char4 Char Char Char,Footnote Text Char1 Char1 Char1 Char Char,Footnote Text Char Char1 Char1 Char Char Char,DNV- Char,footnote text Char"/>
    <w:basedOn w:val="DefaultParagraphFont"/>
    <w:link w:val="FootnoteText"/>
    <w:rsid w:val="00DA4114"/>
    <w:rPr>
      <w:rFonts w:ascii="Times New Roman" w:eastAsia="Batang" w:hAnsi="Times New Roman" w:cs="Traditional Arabic"/>
      <w:szCs w:val="26"/>
      <w:lang w:val="en-GB" w:eastAsia="en-US"/>
    </w:rPr>
  </w:style>
  <w:style w:type="paragraph" w:customStyle="1" w:styleId="Note">
    <w:name w:val="Note"/>
    <w:basedOn w:val="Normal"/>
    <w:link w:val="NoteChar"/>
    <w:qFormat/>
    <w:rsid w:val="00E76752"/>
    <w:pPr>
      <w:spacing w:before="80" w:line="180" w:lineRule="auto"/>
    </w:pPr>
    <w:rPr>
      <w:sz w:val="20"/>
      <w:szCs w:val="26"/>
    </w:rPr>
  </w:style>
  <w:style w:type="character" w:customStyle="1" w:styleId="NoteChar">
    <w:name w:val="Note Char"/>
    <w:basedOn w:val="DefaultParagraphFont"/>
    <w:link w:val="Note"/>
    <w:rsid w:val="00711707"/>
    <w:rPr>
      <w:rFonts w:ascii="Times New Roman" w:hAnsi="Times New Roman" w:cs="Traditional Arabic"/>
      <w:szCs w:val="26"/>
      <w:lang w:val="en-GB" w:eastAsia="en-US"/>
    </w:rPr>
  </w:style>
  <w:style w:type="paragraph" w:styleId="Header">
    <w:name w:val="header"/>
    <w:aliases w:val="encabezado"/>
    <w:basedOn w:val="Normal"/>
    <w:link w:val="HeaderChar"/>
    <w:uiPriority w:val="99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character" w:customStyle="1" w:styleId="HeaderChar">
    <w:name w:val="Header Char"/>
    <w:aliases w:val="encabezado Char"/>
    <w:basedOn w:val="DefaultParagraphFont"/>
    <w:link w:val="Header"/>
    <w:uiPriority w:val="99"/>
    <w:rsid w:val="008640A7"/>
    <w:rPr>
      <w:rFonts w:ascii="Times New Roman" w:eastAsia="Batang" w:hAnsi="Times New Roman"/>
      <w:lang w:val="en-GB" w:eastAsia="en-US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qFormat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qFormat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link w:val="Section1Char"/>
    <w:qFormat/>
    <w:rsid w:val="00A2175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  <w:bCs/>
      <w:lang w:bidi="ar-EG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Normal"/>
    <w:next w:val="Questiontitle"/>
    <w:rPr>
      <w:sz w:val="26"/>
      <w:szCs w:val="36"/>
    </w:rPr>
  </w:style>
  <w:style w:type="paragraph" w:customStyle="1" w:styleId="Questiontitle">
    <w:name w:val="Question_title"/>
    <w:basedOn w:val="Normal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Normal"/>
    <w:next w:val="Reptitle"/>
    <w:rsid w:val="00A21753"/>
    <w:pPr>
      <w:jc w:val="center"/>
    </w:pPr>
    <w:rPr>
      <w:sz w:val="28"/>
      <w:szCs w:val="40"/>
      <w:lang w:bidi="ar-EG"/>
    </w:rPr>
  </w:style>
  <w:style w:type="paragraph" w:customStyle="1" w:styleId="Reptitle">
    <w:name w:val="Rep_title"/>
    <w:basedOn w:val="Normal"/>
    <w:next w:val="Repref"/>
    <w:rsid w:val="00A21753"/>
    <w:pPr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Repref">
    <w:name w:val="Rep_ref"/>
    <w:basedOn w:val="Recref"/>
    <w:next w:val="Repdate"/>
  </w:style>
  <w:style w:type="paragraph" w:customStyle="1" w:styleId="ResNo">
    <w:name w:val="Res_No"/>
    <w:basedOn w:val="Normal"/>
    <w:next w:val="Restitle"/>
    <w:link w:val="ResNoChar"/>
    <w:rsid w:val="00A21753"/>
    <w:pPr>
      <w:jc w:val="center"/>
    </w:pPr>
    <w:rPr>
      <w:sz w:val="28"/>
      <w:szCs w:val="40"/>
    </w:rPr>
  </w:style>
  <w:style w:type="paragraph" w:customStyle="1" w:styleId="Restitle">
    <w:name w:val="Res_title"/>
    <w:basedOn w:val="Normal"/>
    <w:next w:val="Resref"/>
    <w:link w:val="RestitleChar"/>
    <w:rsid w:val="00A21753"/>
    <w:pPr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Resref">
    <w:name w:val="Res_ref"/>
    <w:basedOn w:val="Recref"/>
    <w:next w:val="Normal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527787"/>
    <w:pPr>
      <w:framePr w:hSpace="180" w:wrap="around" w:hAnchor="margin" w:y="-675"/>
      <w:spacing w:before="840"/>
      <w:jc w:val="center"/>
    </w:pPr>
    <w:rPr>
      <w:rFonts w:ascii="Times New Roman Bold" w:hAnsi="Times New Roman Bold"/>
      <w:b/>
      <w:bCs/>
      <w:w w:val="110"/>
      <w:sz w:val="26"/>
      <w:szCs w:val="36"/>
      <w:lang w:bidi="ar-EG"/>
    </w:rPr>
  </w:style>
  <w:style w:type="paragraph" w:customStyle="1" w:styleId="Tablehead">
    <w:name w:val="Table_head"/>
    <w:basedOn w:val="Normal"/>
    <w:next w:val="Normal"/>
    <w:rsid w:val="00F024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link w:val="Tablelegend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pPr>
      <w:framePr w:wrap="around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pPr>
      <w:framePr w:wrap="around"/>
    </w:pPr>
  </w:style>
  <w:style w:type="paragraph" w:customStyle="1" w:styleId="Title3">
    <w:name w:val="Title 3"/>
    <w:basedOn w:val="Title2"/>
    <w:next w:val="Title4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pPr>
      <w:framePr w:wrap="around"/>
    </w:pPr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262BD0"/>
    <w:pPr>
      <w:keepNext/>
      <w:spacing w:before="180"/>
    </w:pPr>
    <w:rPr>
      <w:rFonts w:ascii="Times New Roman Bold" w:eastAsia="Batang" w:hAnsi="Times New Roman Bold"/>
      <w:b/>
      <w:bCs/>
      <w:sz w:val="24"/>
      <w:szCs w:val="32"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QuestionNoBR">
    <w:name w:val="Question_No_BR"/>
    <w:basedOn w:val="Normal"/>
    <w:next w:val="Questiontitle"/>
    <w:rsid w:val="00262BD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480"/>
      <w:jc w:val="center"/>
      <w:textAlignment w:val="auto"/>
    </w:pPr>
    <w:rPr>
      <w:rFonts w:eastAsia="Times New Roman"/>
      <w:caps/>
      <w:sz w:val="28"/>
      <w:szCs w:val="40"/>
      <w:lang w:val="en-US"/>
    </w:rPr>
  </w:style>
  <w:style w:type="paragraph" w:customStyle="1" w:styleId="Tableref">
    <w:name w:val="Table_ref"/>
    <w:basedOn w:val="Normal"/>
    <w:next w:val="Normal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556ACB"/>
    <w:pPr>
      <w:keepNext/>
      <w:keepLines/>
      <w:spacing w:before="36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paragraph" w:customStyle="1" w:styleId="AppendixNoTitle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a">
    <w:name w:val="وسطي"/>
    <w:basedOn w:val="Normal"/>
    <w:next w:val="Normal"/>
    <w:rsid w:val="009E71D0"/>
    <w:pPr>
      <w:tabs>
        <w:tab w:val="clear" w:pos="794"/>
        <w:tab w:val="clear" w:pos="1191"/>
        <w:tab w:val="clear" w:pos="1588"/>
        <w:tab w:val="clear" w:pos="1985"/>
        <w:tab w:val="left" w:pos="822"/>
        <w:tab w:val="left" w:pos="1248"/>
        <w:tab w:val="left" w:pos="1276"/>
        <w:tab w:val="left" w:pos="1701"/>
      </w:tabs>
      <w:spacing w:before="60" w:after="240"/>
      <w:jc w:val="center"/>
    </w:pPr>
    <w:rPr>
      <w:rFonts w:eastAsia="Times New Roman" w:cs="Times New Roman"/>
      <w:b/>
      <w:bCs/>
      <w:sz w:val="26"/>
      <w:szCs w:val="36"/>
      <w:lang w:val="en-US"/>
    </w:rPr>
  </w:style>
  <w:style w:type="character" w:customStyle="1" w:styleId="href">
    <w:name w:val="href"/>
    <w:basedOn w:val="DefaultParagraphFont"/>
    <w:rsid w:val="005F45E8"/>
  </w:style>
  <w:style w:type="paragraph" w:styleId="BodyText">
    <w:name w:val="Body Text"/>
    <w:basedOn w:val="Normal"/>
    <w:link w:val="BodyTextChar"/>
    <w:rsid w:val="005A060F"/>
    <w:pPr>
      <w:widowControl w:val="0"/>
      <w:spacing w:before="240" w:after="120"/>
    </w:pPr>
    <w:rPr>
      <w:rFonts w:eastAsia="NSimSun"/>
      <w:szCs w:val="26"/>
      <w:lang w:val="fr-FR"/>
    </w:rPr>
  </w:style>
  <w:style w:type="character" w:customStyle="1" w:styleId="BodyTextChar">
    <w:name w:val="Body Text Char"/>
    <w:basedOn w:val="DefaultParagraphFont"/>
    <w:link w:val="BodyText"/>
    <w:rsid w:val="005A060F"/>
    <w:rPr>
      <w:rFonts w:ascii="Times New Roman" w:eastAsia="NSimSun" w:hAnsi="Times New Roman" w:cs="Traditional Arabic"/>
      <w:sz w:val="22"/>
      <w:szCs w:val="26"/>
      <w:lang w:val="fr-FR" w:eastAsia="en-US"/>
    </w:rPr>
  </w:style>
  <w:style w:type="character" w:styleId="Hyperlink">
    <w:name w:val="Hyperlink"/>
    <w:basedOn w:val="DefaultParagraphFont"/>
    <w:rsid w:val="00CA46F5"/>
    <w:rPr>
      <w:color w:val="0000FF" w:themeColor="hyperlink"/>
      <w:u w:val="single"/>
    </w:rPr>
  </w:style>
  <w:style w:type="paragraph" w:customStyle="1" w:styleId="RecNo">
    <w:name w:val="Rec_No"/>
    <w:basedOn w:val="Normal"/>
    <w:next w:val="Normal"/>
    <w:link w:val="RecNoChar"/>
    <w:rsid w:val="003A634B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sz w:val="28"/>
      <w:szCs w:val="40"/>
      <w:lang w:val="en-US" w:eastAsia="zh-CN"/>
    </w:rPr>
  </w:style>
  <w:style w:type="character" w:customStyle="1" w:styleId="RecNoChar">
    <w:name w:val="Rec_No Char"/>
    <w:link w:val="RecNo"/>
    <w:rsid w:val="003A634B"/>
    <w:rPr>
      <w:rFonts w:ascii="Times New Roman" w:eastAsia="Times New Roman" w:hAnsi="Times New Roman" w:cs="Traditional Arabic"/>
      <w:sz w:val="28"/>
      <w:szCs w:val="40"/>
    </w:rPr>
  </w:style>
  <w:style w:type="paragraph" w:customStyle="1" w:styleId="Rectitle">
    <w:name w:val="Rec_title"/>
    <w:basedOn w:val="Normal"/>
    <w:next w:val="Normal"/>
    <w:link w:val="RectitleChar"/>
    <w:qFormat/>
    <w:rsid w:val="003A634B"/>
    <w:pPr>
      <w:keepNext/>
      <w:keepLines/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 w:bidi="ar-EG"/>
    </w:rPr>
  </w:style>
  <w:style w:type="character" w:customStyle="1" w:styleId="RectitleChar">
    <w:name w:val="Rec_title Char"/>
    <w:link w:val="Rectitle"/>
    <w:rsid w:val="003A634B"/>
    <w:rPr>
      <w:rFonts w:ascii="Times New Roman Bold" w:eastAsia="Times New Roman" w:hAnsi="Times New Roman Bold" w:cs="Traditional Arabic"/>
      <w:b/>
      <w:bCs/>
      <w:sz w:val="26"/>
      <w:szCs w:val="36"/>
      <w:lang w:eastAsia="en-US" w:bidi="ar-EG"/>
    </w:rPr>
  </w:style>
  <w:style w:type="paragraph" w:customStyle="1" w:styleId="ANNEXNO">
    <w:name w:val="ANNEX_NO"/>
    <w:basedOn w:val="Normal"/>
    <w:next w:val="Normal"/>
    <w:rsid w:val="00F71320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jc w:val="center"/>
      <w:textAlignment w:val="auto"/>
    </w:pPr>
    <w:rPr>
      <w:rFonts w:eastAsia="Times New Roman"/>
      <w:sz w:val="28"/>
      <w:szCs w:val="40"/>
      <w:lang w:val="en-US" w:bidi="ar-EG"/>
    </w:rPr>
  </w:style>
  <w:style w:type="paragraph" w:customStyle="1" w:styleId="Annextitle">
    <w:name w:val="Annex_title"/>
    <w:basedOn w:val="Normal"/>
    <w:next w:val="Normal"/>
    <w:link w:val="AnnextitleChar"/>
    <w:rsid w:val="00F7132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/>
    </w:rPr>
  </w:style>
  <w:style w:type="character" w:customStyle="1" w:styleId="AnnextitleChar">
    <w:name w:val="Annex_title Char"/>
    <w:link w:val="Annextitle"/>
    <w:rsid w:val="00F71320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title">
    <w:name w:val="Table_title"/>
    <w:basedOn w:val="Normal"/>
    <w:qFormat/>
    <w:rsid w:val="00B74292"/>
    <w:pPr>
      <w:keepNext/>
      <w:keepLines/>
      <w:spacing w:before="0" w:after="120"/>
      <w:jc w:val="center"/>
    </w:pPr>
    <w:rPr>
      <w:bCs/>
      <w:lang w:val="en-US" w:bidi="ar-EG"/>
    </w:rPr>
  </w:style>
  <w:style w:type="paragraph" w:customStyle="1" w:styleId="Resdate">
    <w:name w:val="Res_date"/>
    <w:basedOn w:val="Recdate"/>
    <w:next w:val="Normalaftertitle"/>
    <w:rsid w:val="003242FA"/>
    <w:rPr>
      <w:rFonts w:eastAsia="Times New Roman"/>
      <w:i w:val="0"/>
    </w:rPr>
  </w:style>
  <w:style w:type="paragraph" w:customStyle="1" w:styleId="Normalaftertitle0">
    <w:name w:val="Normal after title"/>
    <w:basedOn w:val="Normal"/>
    <w:next w:val="Normal"/>
    <w:link w:val="NormalaftertitleChar"/>
    <w:rsid w:val="00370A9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80"/>
      <w:textAlignment w:val="auto"/>
    </w:pPr>
    <w:rPr>
      <w:rFonts w:eastAsia="Times New Roman"/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370A94"/>
    <w:rPr>
      <w:rFonts w:ascii="Times New Roman" w:eastAsia="Times New Roman" w:hAnsi="Times New Roman" w:cs="Traditional Arabic"/>
      <w:sz w:val="22"/>
      <w:szCs w:val="30"/>
      <w:lang w:eastAsia="en-US"/>
    </w:rPr>
  </w:style>
  <w:style w:type="character" w:customStyle="1" w:styleId="enumlev1Char">
    <w:name w:val="enumlev1 Char"/>
    <w:basedOn w:val="DefaultParagraphFont"/>
    <w:link w:val="enumlev1"/>
    <w:rsid w:val="00370A94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enumlev2Char">
    <w:name w:val="enumlev2 Char"/>
    <w:basedOn w:val="enumlev1Char"/>
    <w:link w:val="enumlev2"/>
    <w:rsid w:val="00370A94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enumlev3Char">
    <w:name w:val="enumlev3 Char"/>
    <w:basedOn w:val="enumlev2Char"/>
    <w:link w:val="enumlev3"/>
    <w:rsid w:val="00370A94"/>
    <w:rPr>
      <w:rFonts w:ascii="Times New Roman" w:eastAsia="Batang" w:hAnsi="Times New Roman" w:cs="Traditional Arabic"/>
      <w:sz w:val="22"/>
      <w:szCs w:val="30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370A9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rFonts w:eastAsia="Times New Roman"/>
      <w:lang w:val="en-US" w:bidi="ar-EG"/>
    </w:rPr>
  </w:style>
  <w:style w:type="character" w:customStyle="1" w:styleId="NormalafterTitelChar">
    <w:name w:val="Normal after Titel Char"/>
    <w:link w:val="NormalafterTitel"/>
    <w:rsid w:val="00370A94"/>
    <w:rPr>
      <w:rFonts w:ascii="Times New Roman" w:eastAsia="Times New Roman" w:hAnsi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370A9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370A94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370A94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rFonts w:eastAsia="Times New Roman"/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370A94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</w:tabs>
      <w:spacing w:before="40" w:after="40" w:line="260" w:lineRule="exact"/>
      <w:ind w:left="678"/>
    </w:pPr>
    <w:rPr>
      <w:rFonts w:eastAsia="Times New Roman"/>
      <w:b/>
      <w:bCs/>
      <w:noProof/>
      <w:sz w:val="20"/>
      <w:szCs w:val="26"/>
      <w:lang w:val="en-US"/>
    </w:rPr>
  </w:style>
  <w:style w:type="paragraph" w:customStyle="1" w:styleId="Proposal">
    <w:name w:val="Proposal"/>
    <w:basedOn w:val="Normal"/>
    <w:next w:val="Normal"/>
    <w:qFormat/>
    <w:rsid w:val="00370A94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eastAsia="Times New Roman" w:hAnsi="Times New Roman Bold"/>
      <w:b/>
      <w:bCs/>
      <w:lang w:val="en-US" w:bidi="ar-EG"/>
    </w:rPr>
  </w:style>
  <w:style w:type="character" w:customStyle="1" w:styleId="ResNoChar">
    <w:name w:val="Res_No Char"/>
    <w:basedOn w:val="DefaultParagraphFont"/>
    <w:link w:val="ResNo"/>
    <w:rsid w:val="00A21753"/>
    <w:rPr>
      <w:rFonts w:ascii="Times New Roman" w:hAnsi="Times New Roman" w:cs="Traditional Arabic"/>
      <w:sz w:val="28"/>
      <w:szCs w:val="40"/>
      <w:lang w:val="en-GB" w:eastAsia="en-US"/>
    </w:rPr>
  </w:style>
  <w:style w:type="character" w:customStyle="1" w:styleId="Section1Char">
    <w:name w:val="Section_1 Char"/>
    <w:link w:val="Section1"/>
    <w:rsid w:val="00A21753"/>
    <w:rPr>
      <w:rFonts w:ascii="Times New Roman" w:hAnsi="Times New Roman" w:cs="Traditional Arabic"/>
      <w:b/>
      <w:bCs/>
      <w:sz w:val="22"/>
      <w:szCs w:val="30"/>
      <w:lang w:val="en-GB" w:eastAsia="en-US" w:bidi="ar-EG"/>
    </w:rPr>
  </w:style>
  <w:style w:type="paragraph" w:customStyle="1" w:styleId="TabletextS5">
    <w:name w:val="Table_textS5"/>
    <w:basedOn w:val="Normal"/>
    <w:rsid w:val="00370A94"/>
    <w:pPr>
      <w:tabs>
        <w:tab w:val="clear" w:pos="794"/>
        <w:tab w:val="clear" w:pos="1191"/>
        <w:tab w:val="clear" w:pos="1588"/>
        <w:tab w:val="clear" w:pos="1985"/>
        <w:tab w:val="left" w:pos="3016"/>
      </w:tabs>
      <w:spacing w:before="0" w:line="300" w:lineRule="exact"/>
      <w:jc w:val="left"/>
    </w:pPr>
    <w:rPr>
      <w:rFonts w:eastAsia="Times New Roman"/>
      <w:sz w:val="20"/>
      <w:szCs w:val="26"/>
      <w:lang w:val="en-US" w:bidi="ar-EG"/>
    </w:rPr>
  </w:style>
  <w:style w:type="character" w:customStyle="1" w:styleId="Artref0">
    <w:name w:val="Art#_ref"/>
    <w:rsid w:val="00370A94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370A9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eastAsia="Times New Roman"/>
      <w:b/>
      <w:bCs/>
      <w:lang w:val="en-US"/>
    </w:rPr>
  </w:style>
  <w:style w:type="character" w:customStyle="1" w:styleId="ReasonsChar">
    <w:name w:val="Reasons Char"/>
    <w:basedOn w:val="DefaultParagraphFont"/>
    <w:link w:val="Reasons"/>
    <w:rsid w:val="00370A94"/>
    <w:rPr>
      <w:rFonts w:ascii="Times New Roman" w:eastAsia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370A94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eastAsia="Times New Roman"/>
      <w:lang w:val="en-US"/>
    </w:rPr>
  </w:style>
  <w:style w:type="character" w:customStyle="1" w:styleId="Tablefreq">
    <w:name w:val="Table_freq"/>
    <w:rsid w:val="00370A94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AttachNo">
    <w:name w:val="Attach_No"/>
    <w:basedOn w:val="AnnexNo0"/>
    <w:qFormat/>
    <w:rsid w:val="00370A94"/>
    <w:rPr>
      <w:lang w:bidi="ar-SA"/>
    </w:rPr>
  </w:style>
  <w:style w:type="paragraph" w:customStyle="1" w:styleId="AnnexNo0">
    <w:name w:val="Annex_No"/>
    <w:basedOn w:val="Normal"/>
    <w:qFormat/>
    <w:rsid w:val="00370A94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eastAsia="Times New Roman"/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370A94"/>
    <w:pPr>
      <w:tabs>
        <w:tab w:val="clear" w:pos="1928"/>
        <w:tab w:val="clear" w:pos="2495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 w:val="28"/>
      <w:szCs w:val="40"/>
    </w:rPr>
  </w:style>
  <w:style w:type="paragraph" w:customStyle="1" w:styleId="Appendixtitle">
    <w:name w:val="Appendix_title"/>
    <w:basedOn w:val="Annextitle"/>
    <w:next w:val="Normal"/>
    <w:rsid w:val="00370A94"/>
    <w:pPr>
      <w:tabs>
        <w:tab w:val="clear" w:pos="1928"/>
        <w:tab w:val="clear" w:pos="2495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 w:val="28"/>
      <w:szCs w:val="40"/>
    </w:rPr>
  </w:style>
  <w:style w:type="character" w:customStyle="1" w:styleId="RestitleChar">
    <w:name w:val="Res_title Char"/>
    <w:basedOn w:val="AnnextitleChar"/>
    <w:link w:val="Restitle"/>
    <w:rsid w:val="00A21753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paragraph" w:customStyle="1" w:styleId="Normalend">
    <w:name w:val="Normal_end"/>
    <w:basedOn w:val="Normal"/>
    <w:qFormat/>
    <w:rsid w:val="00370A9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eastAsia="Times New Roman"/>
      <w:lang w:val="en-US" w:bidi="ar-EG"/>
    </w:rPr>
  </w:style>
  <w:style w:type="paragraph" w:customStyle="1" w:styleId="FigureNo">
    <w:name w:val="Figure_No"/>
    <w:basedOn w:val="Normal"/>
    <w:qFormat/>
    <w:rsid w:val="00370A94"/>
    <w:pPr>
      <w:keepNext/>
      <w:keepLines/>
      <w:spacing w:before="240"/>
      <w:jc w:val="center"/>
    </w:pPr>
    <w:rPr>
      <w:rFonts w:eastAsia="Times New Roman"/>
      <w:lang w:val="en-US"/>
    </w:rPr>
  </w:style>
  <w:style w:type="paragraph" w:customStyle="1" w:styleId="AppendexNo">
    <w:name w:val="Appendex_No"/>
    <w:basedOn w:val="AnnexNo0"/>
    <w:qFormat/>
    <w:rsid w:val="00370A94"/>
  </w:style>
  <w:style w:type="paragraph" w:customStyle="1" w:styleId="signe">
    <w:name w:val="signe"/>
    <w:qFormat/>
    <w:rsid w:val="00370A94"/>
    <w:pPr>
      <w:bidi/>
      <w:spacing w:before="1440" w:line="192" w:lineRule="auto"/>
      <w:ind w:left="4961"/>
      <w:jc w:val="center"/>
    </w:pPr>
    <w:rPr>
      <w:rFonts w:ascii="Times New Roman" w:eastAsia="Times New Roman" w:hAnsi="Times New Roman" w:cs="Traditional Arabic"/>
      <w:sz w:val="22"/>
      <w:szCs w:val="30"/>
      <w:lang w:eastAsia="en-US" w:bidi="ar-SY"/>
    </w:rPr>
  </w:style>
  <w:style w:type="paragraph" w:customStyle="1" w:styleId="DecisionNo">
    <w:name w:val="Decision_No"/>
    <w:basedOn w:val="AttachNo"/>
    <w:qFormat/>
    <w:rsid w:val="00370A94"/>
    <w:rPr>
      <w:lang w:bidi="ar-EG"/>
    </w:rPr>
  </w:style>
  <w:style w:type="paragraph" w:customStyle="1" w:styleId="Decisiontitle">
    <w:name w:val="Decision_title"/>
    <w:basedOn w:val="Attachtitle"/>
    <w:qFormat/>
    <w:rsid w:val="00370A94"/>
  </w:style>
  <w:style w:type="paragraph" w:customStyle="1" w:styleId="CountriesName">
    <w:name w:val="Countries _Name"/>
    <w:basedOn w:val="Normal"/>
    <w:qFormat/>
    <w:rsid w:val="00370A94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eastAsia="Times New Roman"/>
      <w:b/>
      <w:bCs/>
      <w:sz w:val="24"/>
      <w:szCs w:val="32"/>
      <w:lang w:val="en-US"/>
    </w:rPr>
  </w:style>
  <w:style w:type="paragraph" w:customStyle="1" w:styleId="AnnexRef">
    <w:name w:val="Annex_Ref"/>
    <w:qFormat/>
    <w:rsid w:val="00370A94"/>
    <w:pPr>
      <w:bidi/>
      <w:spacing w:before="480" w:line="192" w:lineRule="auto"/>
    </w:pPr>
    <w:rPr>
      <w:rFonts w:ascii="Times New Roman" w:eastAsia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70A9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paragraph" w:styleId="ListBullet">
    <w:name w:val="List Bullet"/>
    <w:basedOn w:val="List5"/>
    <w:rsid w:val="00370A9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0" w:firstLine="0"/>
      <w:contextualSpacing w:val="0"/>
      <w:textAlignment w:val="auto"/>
    </w:pPr>
    <w:rPr>
      <w:rFonts w:eastAsia="Times New Roman"/>
      <w:lang w:val="en-US"/>
    </w:rPr>
  </w:style>
  <w:style w:type="paragraph" w:customStyle="1" w:styleId="Dash">
    <w:name w:val="Dash"/>
    <w:basedOn w:val="Normal"/>
    <w:qFormat/>
    <w:rsid w:val="00370A9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rFonts w:eastAsia="Times New Roman"/>
      <w:bCs/>
      <w:noProof/>
      <w:lang w:val="en-US" w:bidi="ar-EG"/>
    </w:rPr>
  </w:style>
  <w:style w:type="paragraph" w:customStyle="1" w:styleId="Tablefin">
    <w:name w:val="Table_fin"/>
    <w:basedOn w:val="Normal"/>
    <w:rsid w:val="00370A94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bidi w:val="0"/>
      <w:spacing w:before="0" w:line="240" w:lineRule="auto"/>
    </w:pPr>
    <w:rPr>
      <w:rFonts w:eastAsia="Times New Roman" w:cs="Times New Roman"/>
      <w:sz w:val="12"/>
      <w:szCs w:val="20"/>
      <w:lang w:val="fr-FR"/>
    </w:rPr>
  </w:style>
  <w:style w:type="paragraph" w:customStyle="1" w:styleId="Agendaitem">
    <w:name w:val="Agenda_item"/>
    <w:qFormat/>
    <w:rsid w:val="00370A94"/>
    <w:pPr>
      <w:bidi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70A94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 Bold" w:eastAsia="Times New Roman" w:hAnsi="Times New Roman Bold"/>
      <w:bCs w:val="0"/>
      <w:sz w:val="24"/>
      <w:szCs w:val="32"/>
      <w:lang w:val="en-US"/>
    </w:rPr>
  </w:style>
  <w:style w:type="character" w:customStyle="1" w:styleId="TablelegendChar">
    <w:name w:val="Table_legend Char"/>
    <w:link w:val="Tablelegend"/>
    <w:rsid w:val="00370A94"/>
    <w:rPr>
      <w:rFonts w:ascii="Times New Roman" w:hAnsi="Times New Roman" w:cs="Traditional Arabic"/>
      <w:sz w:val="22"/>
      <w:szCs w:val="30"/>
      <w:lang w:val="en-GB" w:eastAsia="en-US"/>
    </w:rPr>
  </w:style>
  <w:style w:type="paragraph" w:customStyle="1" w:styleId="Section3">
    <w:name w:val="Section_3‎"/>
    <w:qFormat/>
    <w:rsid w:val="00370A94"/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370A94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rFonts w:eastAsia="Times New Roman"/>
      <w:sz w:val="28"/>
      <w:szCs w:val="40"/>
      <w:lang w:bidi="ar-EG"/>
    </w:rPr>
  </w:style>
  <w:style w:type="paragraph" w:styleId="List5">
    <w:name w:val="List 5"/>
    <w:basedOn w:val="Normal"/>
    <w:rsid w:val="00370A94"/>
    <w:pPr>
      <w:ind w:left="1800" w:hanging="360"/>
      <w:contextualSpacing/>
    </w:pPr>
  </w:style>
  <w:style w:type="paragraph" w:styleId="BalloonText">
    <w:name w:val="Balloon Text"/>
    <w:basedOn w:val="Normal"/>
    <w:link w:val="BalloonTextChar"/>
    <w:rsid w:val="007F761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61A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R\SG-R\Template_RA12_Rec_Aprov_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A755F-B05D-4DED-8FE4-E130F9E5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Template_RA12_Rec_Aprov_A.dotm</Template>
  <TotalTime>3</TotalTime>
  <Pages>2</Pages>
  <Words>634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Bilani, Joumana</dc:creator>
  <cp:lastModifiedBy>mostyn</cp:lastModifiedBy>
  <cp:revision>3</cp:revision>
  <cp:lastPrinted>2012-01-05T07:54:00Z</cp:lastPrinted>
  <dcterms:created xsi:type="dcterms:W3CDTF">2012-01-31T10:58:00Z</dcterms:created>
  <dcterms:modified xsi:type="dcterms:W3CDTF">2012-01-31T13:33:00Z</dcterms:modified>
</cp:coreProperties>
</file>