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DD" w:rsidRPr="00F317A0" w:rsidRDefault="007706D7" w:rsidP="005D79FD">
      <w:pPr>
        <w:pStyle w:val="QuestionNo"/>
        <w:rPr>
          <w:sz w:val="16"/>
          <w:szCs w:val="16"/>
        </w:rPr>
      </w:pPr>
      <w:r w:rsidRPr="00F317A0">
        <w:rPr>
          <w:szCs w:val="26"/>
        </w:rPr>
        <w:t>ВОПРОС</w:t>
      </w:r>
      <w:r w:rsidR="004F5B2D" w:rsidRPr="00F317A0">
        <w:t xml:space="preserve"> мсэ-r </w:t>
      </w:r>
      <w:r w:rsidR="00E075DD" w:rsidRPr="00F317A0">
        <w:t>209-</w:t>
      </w:r>
      <w:r w:rsidR="005D79FD" w:rsidRPr="00F317A0">
        <w:t>4</w:t>
      </w:r>
      <w:r w:rsidR="00E075DD" w:rsidRPr="00F317A0">
        <w:t>/5</w:t>
      </w:r>
      <w:r w:rsidR="00E075DD" w:rsidRPr="00F317A0">
        <w:rPr>
          <w:rStyle w:val="FootnoteReference"/>
        </w:rPr>
        <w:footnoteReference w:customMarkFollows="1" w:id="1"/>
        <w:t>*</w:t>
      </w:r>
    </w:p>
    <w:p w:rsidR="00E075DD" w:rsidRPr="00F317A0" w:rsidRDefault="007706D7">
      <w:pPr>
        <w:pStyle w:val="Questiontitle"/>
        <w:rPr>
          <w:lang w:eastAsia="zh-CN"/>
        </w:rPr>
      </w:pPr>
      <w:r w:rsidRPr="00F317A0">
        <w:rPr>
          <w:lang w:eastAsia="zh-CN"/>
        </w:rPr>
        <w:t xml:space="preserve">Использование </w:t>
      </w:r>
      <w:r w:rsidR="00E075DD" w:rsidRPr="00F317A0">
        <w:rPr>
          <w:lang w:eastAsia="zh-CN"/>
        </w:rPr>
        <w:t>подвижных</w:t>
      </w:r>
      <w:r w:rsidRPr="00F317A0">
        <w:rPr>
          <w:lang w:eastAsia="zh-CN"/>
        </w:rPr>
        <w:t>,</w:t>
      </w:r>
      <w:r w:rsidR="00E075DD" w:rsidRPr="00F317A0">
        <w:rPr>
          <w:lang w:eastAsia="zh-CN"/>
        </w:rPr>
        <w:t xml:space="preserve"> любительских и </w:t>
      </w:r>
      <w:r w:rsidRPr="00F317A0">
        <w:rPr>
          <w:lang w:eastAsia="zh-CN"/>
        </w:rPr>
        <w:t xml:space="preserve">любительских </w:t>
      </w:r>
      <w:r w:rsidR="00E075DD" w:rsidRPr="00F317A0">
        <w:rPr>
          <w:lang w:eastAsia="zh-CN"/>
        </w:rPr>
        <w:t xml:space="preserve">спутниковых служб в </w:t>
      </w:r>
      <w:r w:rsidRPr="00F317A0">
        <w:rPr>
          <w:lang w:eastAsia="zh-CN"/>
        </w:rPr>
        <w:t>поддержку радио</w:t>
      </w:r>
      <w:r w:rsidR="00E075DD" w:rsidRPr="00F317A0">
        <w:rPr>
          <w:lang w:eastAsia="zh-CN"/>
        </w:rPr>
        <w:t>связи при</w:t>
      </w:r>
      <w:r w:rsidR="000D650A" w:rsidRPr="00F317A0">
        <w:rPr>
          <w:rFonts w:asciiTheme="minorHAnsi" w:hAnsiTheme="minorHAnsi"/>
          <w:lang w:eastAsia="zh-CN"/>
        </w:rPr>
        <w:t> </w:t>
      </w:r>
      <w:r w:rsidR="00E075DD" w:rsidRPr="00F317A0">
        <w:rPr>
          <w:lang w:eastAsia="zh-CN"/>
        </w:rPr>
        <w:t>бедствиях</w:t>
      </w:r>
    </w:p>
    <w:p w:rsidR="00E075DD" w:rsidRPr="00F317A0" w:rsidRDefault="00E075DD" w:rsidP="00E075DD">
      <w:pPr>
        <w:pStyle w:val="Questiondate"/>
      </w:pPr>
      <w:r w:rsidRPr="00F317A0">
        <w:t>(1995-1998-2006-2007</w:t>
      </w:r>
      <w:r w:rsidR="005D79FD" w:rsidRPr="00F317A0">
        <w:t>-2012</w:t>
      </w:r>
      <w:r w:rsidRPr="00F317A0">
        <w:t>)</w:t>
      </w:r>
    </w:p>
    <w:p w:rsidR="00E075DD" w:rsidRPr="00F317A0" w:rsidRDefault="00E075DD" w:rsidP="00E075DD">
      <w:pPr>
        <w:pStyle w:val="Normalaftertitle"/>
        <w:spacing w:before="360"/>
      </w:pPr>
      <w:r w:rsidRPr="00F317A0">
        <w:t>Ассамблея радиосвязи МСЭ,</w:t>
      </w:r>
    </w:p>
    <w:p w:rsidR="00E075DD" w:rsidRPr="00A315E2" w:rsidRDefault="00E075DD" w:rsidP="00E075DD">
      <w:pPr>
        <w:pStyle w:val="Call"/>
        <w:rPr>
          <w:b/>
        </w:rPr>
      </w:pPr>
      <w:r w:rsidRPr="00F317A0">
        <w:t>учитывая</w:t>
      </w:r>
    </w:p>
    <w:p w:rsidR="00E075DD" w:rsidRPr="00F317A0" w:rsidRDefault="00E075DD">
      <w:r w:rsidRPr="00F317A0">
        <w:rPr>
          <w:i/>
          <w:iCs/>
        </w:rPr>
        <w:t>a)</w:t>
      </w:r>
      <w:r w:rsidRPr="00F317A0">
        <w:tab/>
        <w:t xml:space="preserve">Резолюцию 36 (Пересм. </w:t>
      </w:r>
      <w:r w:rsidR="004175DB" w:rsidRPr="00F317A0">
        <w:t>Гвадалахара</w:t>
      </w:r>
      <w:r w:rsidRPr="00F317A0">
        <w:t>, 20</w:t>
      </w:r>
      <w:r w:rsidR="004175DB" w:rsidRPr="00F317A0">
        <w:t>1</w:t>
      </w:r>
      <w:r w:rsidRPr="00F317A0">
        <w:t>0 г.) и Резолюцию 136 (</w:t>
      </w:r>
      <w:r w:rsidR="004175DB" w:rsidRPr="00F317A0">
        <w:t>Пересм. Гвадалахара</w:t>
      </w:r>
      <w:r w:rsidRPr="00F317A0">
        <w:t>, 20</w:t>
      </w:r>
      <w:r w:rsidR="004175DB" w:rsidRPr="00F317A0">
        <w:t>1</w:t>
      </w:r>
      <w:r w:rsidRPr="00F317A0">
        <w:t>0 г.);</w:t>
      </w:r>
    </w:p>
    <w:p w:rsidR="00E075DD" w:rsidRPr="00F317A0" w:rsidRDefault="00E075DD">
      <w:r w:rsidRPr="00F317A0">
        <w:rPr>
          <w:i/>
          <w:iCs/>
        </w:rPr>
        <w:t>b)</w:t>
      </w:r>
      <w:r w:rsidRPr="00F317A0">
        <w:tab/>
        <w:t xml:space="preserve">Резолюцию 43 (Пересм. </w:t>
      </w:r>
      <w:r w:rsidR="004175DB" w:rsidRPr="00F317A0">
        <w:t>Хайдарабад</w:t>
      </w:r>
      <w:r w:rsidRPr="00F317A0">
        <w:t>, 20</w:t>
      </w:r>
      <w:r w:rsidR="004175DB" w:rsidRPr="00F317A0">
        <w:t>1</w:t>
      </w:r>
      <w:r w:rsidRPr="00F317A0">
        <w:t xml:space="preserve">0 г.), в которой содержится поручение Директору БРЭ в тесном сотрудничестве с Директором БР </w:t>
      </w:r>
      <w:r w:rsidR="007706D7" w:rsidRPr="00F317A0">
        <w:t xml:space="preserve">продолжать </w:t>
      </w:r>
      <w:r w:rsidRPr="00F317A0">
        <w:t xml:space="preserve">поощрять развивающиеся страны и оказывать им помощь во внедрении IMT, предоставлять помощь </w:t>
      </w:r>
      <w:r w:rsidR="007706D7" w:rsidRPr="00F317A0">
        <w:t xml:space="preserve">администрациям </w:t>
      </w:r>
      <w:r w:rsidRPr="00F317A0">
        <w:t xml:space="preserve">в </w:t>
      </w:r>
      <w:r w:rsidR="007706D7" w:rsidRPr="00F317A0">
        <w:t xml:space="preserve">использовании и </w:t>
      </w:r>
      <w:r w:rsidRPr="00F317A0">
        <w:t xml:space="preserve">толковании </w:t>
      </w:r>
      <w:r w:rsidR="00F334EB" w:rsidRPr="00F317A0">
        <w:t xml:space="preserve">Рекомендаций </w:t>
      </w:r>
      <w:r w:rsidRPr="00F317A0">
        <w:t>МСЭ, относящихся к IMT;</w:t>
      </w:r>
    </w:p>
    <w:p w:rsidR="00E075DD" w:rsidRPr="00F317A0" w:rsidRDefault="00E075DD">
      <w:r w:rsidRPr="00F317A0">
        <w:rPr>
          <w:i/>
          <w:iCs/>
        </w:rPr>
        <w:t>c)</w:t>
      </w:r>
      <w:r w:rsidRPr="00F317A0">
        <w:tab/>
        <w:t>Резолюцию 644 (Пересм. ВКР-0</w:t>
      </w:r>
      <w:r w:rsidR="007706D7" w:rsidRPr="00F317A0">
        <w:t>7</w:t>
      </w:r>
      <w:r w:rsidRPr="00F317A0">
        <w:t xml:space="preserve">) об использовании ресурсов </w:t>
      </w:r>
      <w:r w:rsidR="007706D7" w:rsidRPr="00F317A0">
        <w:t>радио</w:t>
      </w:r>
      <w:r w:rsidRPr="00F317A0">
        <w:t xml:space="preserve">связи для </w:t>
      </w:r>
      <w:r w:rsidR="007706D7" w:rsidRPr="00F317A0">
        <w:t xml:space="preserve">раннего предупреждения, </w:t>
      </w:r>
      <w:r w:rsidRPr="00F317A0">
        <w:t>смягчения последствий бедствий и для спасательных операций</w:t>
      </w:r>
      <w:r w:rsidR="007706D7" w:rsidRPr="00F317A0">
        <w:t xml:space="preserve">, а также Резолюцию 647 </w:t>
      </w:r>
      <w:r w:rsidR="00F334EB" w:rsidRPr="00F317A0">
        <w:t>(</w:t>
      </w:r>
      <w:r w:rsidR="007706D7" w:rsidRPr="00F317A0">
        <w:t xml:space="preserve">ВКР-07) </w:t>
      </w:r>
      <w:r w:rsidR="00E2765F" w:rsidRPr="00F317A0">
        <w:t>о руководящих указаниях по управлению использованием спектра для радиосвязи в чрезвычайных ситуациях и для оказания помощи при бедствиях</w:t>
      </w:r>
      <w:r w:rsidRPr="00F317A0">
        <w:t>;</w:t>
      </w:r>
    </w:p>
    <w:p w:rsidR="00E075DD" w:rsidRPr="00F317A0" w:rsidRDefault="00E075DD" w:rsidP="00E075DD">
      <w:r w:rsidRPr="00F317A0">
        <w:rPr>
          <w:i/>
          <w:iCs/>
        </w:rPr>
        <w:t>d)</w:t>
      </w:r>
      <w:r w:rsidRPr="00F317A0">
        <w:tab/>
        <w:t>что Конвенция Тампере о предоставлении телекоммуникационных ресурсов для предотвращения, смягчения последствий и преодоления стихийных бедствий, принятая на Межправительственной конференции по электросвязи в чрезвычайных ситуациях (ICET-98), вступила в силу 8 января 2005 года,</w:t>
      </w:r>
    </w:p>
    <w:p w:rsidR="004175DB" w:rsidRPr="00A315E2" w:rsidRDefault="00E2765F">
      <w:pPr>
        <w:pStyle w:val="Call"/>
      </w:pPr>
      <w:r w:rsidRPr="00F317A0">
        <w:t>признавая</w:t>
      </w:r>
    </w:p>
    <w:p w:rsidR="004175DB" w:rsidRPr="00F317A0" w:rsidRDefault="004175DB">
      <w:r w:rsidRPr="00F317A0">
        <w:rPr>
          <w:i/>
          <w:iCs/>
        </w:rPr>
        <w:t>a)</w:t>
      </w:r>
      <w:r w:rsidRPr="00F317A0">
        <w:tab/>
      </w:r>
      <w:r w:rsidR="00A53D25" w:rsidRPr="00F317A0">
        <w:t xml:space="preserve">что </w:t>
      </w:r>
      <w:r w:rsidR="00E2765F" w:rsidRPr="00F317A0">
        <w:t xml:space="preserve">при возникновении бедствия агентства по оказанию помощи при бедствиях обычно первыми оказываются на месте, используя свои системы повседневной связи, однако в большинстве случаев в этом процессе могут участвовать также и другие </w:t>
      </w:r>
      <w:r w:rsidR="00AE3ECE" w:rsidRPr="00F317A0">
        <w:t>учреждения и организации</w:t>
      </w:r>
      <w:r w:rsidRPr="00F317A0">
        <w:t>;</w:t>
      </w:r>
    </w:p>
    <w:p w:rsidR="004175DB" w:rsidRPr="00F317A0" w:rsidRDefault="004175DB" w:rsidP="00F334EB">
      <w:r w:rsidRPr="00F317A0">
        <w:rPr>
          <w:i/>
          <w:iCs/>
        </w:rPr>
        <w:t>b)</w:t>
      </w:r>
      <w:r w:rsidRPr="00F317A0">
        <w:tab/>
      </w:r>
      <w:r w:rsidR="00AE3ECE" w:rsidRPr="00F317A0">
        <w:t>что во время бедствий, в том случае если б</w:t>
      </w:r>
      <w:r w:rsidR="00F334EB" w:rsidRPr="00F317A0">
        <w:t>ó</w:t>
      </w:r>
      <w:r w:rsidR="00AE3ECE" w:rsidRPr="00F317A0">
        <w:t>льшая часть сетей наземного базирования оказывается разрушенной или поврежденной, основная связь на месте может быть обеспечена другими сетями любительской и любительской спутниковой служб</w:t>
      </w:r>
      <w:r w:rsidRPr="00F317A0">
        <w:t>;</w:t>
      </w:r>
    </w:p>
    <w:p w:rsidR="004175DB" w:rsidRPr="00F317A0" w:rsidRDefault="004175DB">
      <w:pPr>
        <w:rPr>
          <w:i/>
        </w:rPr>
      </w:pPr>
      <w:r w:rsidRPr="00F317A0">
        <w:rPr>
          <w:i/>
          <w:iCs/>
        </w:rPr>
        <w:t>c)</w:t>
      </w:r>
      <w:r w:rsidRPr="00F317A0">
        <w:tab/>
      </w:r>
      <w:r w:rsidR="00AE3ECE" w:rsidRPr="00F317A0">
        <w:t xml:space="preserve">что важные атрибуты любительских служб включают </w:t>
      </w:r>
      <w:r w:rsidR="00723818" w:rsidRPr="00F317A0">
        <w:t>станции, разбросанные по всему миру и располагающие подготовленными радиооператорами, способными изменять конфигурацию сетей для удовлетворения специфических потребностей чрезвычайной ситуации</w:t>
      </w:r>
      <w:r w:rsidRPr="00F317A0">
        <w:t>,</w:t>
      </w:r>
    </w:p>
    <w:p w:rsidR="008A3EF2" w:rsidRDefault="008A3E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E075DD" w:rsidRPr="008A3EF2" w:rsidRDefault="00E075DD">
      <w:pPr>
        <w:pStyle w:val="Call"/>
        <w:rPr>
          <w:i w:val="0"/>
          <w:iCs/>
        </w:rPr>
      </w:pPr>
      <w:r w:rsidRPr="00F317A0">
        <w:lastRenderedPageBreak/>
        <w:t>решает</w:t>
      </w:r>
      <w:r w:rsidRPr="00F317A0">
        <w:rPr>
          <w:i w:val="0"/>
          <w:iCs/>
        </w:rPr>
        <w:t xml:space="preserve">, что </w:t>
      </w:r>
      <w:r w:rsidR="00A4541D" w:rsidRPr="00F317A0">
        <w:rPr>
          <w:i w:val="0"/>
          <w:iCs/>
        </w:rPr>
        <w:t>должн</w:t>
      </w:r>
      <w:r w:rsidR="00F334EB" w:rsidRPr="00F317A0">
        <w:rPr>
          <w:i w:val="0"/>
          <w:iCs/>
        </w:rPr>
        <w:t>ы</w:t>
      </w:r>
      <w:r w:rsidR="00A4541D" w:rsidRPr="00F317A0">
        <w:rPr>
          <w:i w:val="0"/>
          <w:iCs/>
        </w:rPr>
        <w:t xml:space="preserve"> быть исследован</w:t>
      </w:r>
      <w:r w:rsidR="00F334EB" w:rsidRPr="00F317A0">
        <w:rPr>
          <w:i w:val="0"/>
          <w:iCs/>
        </w:rPr>
        <w:t>ы</w:t>
      </w:r>
      <w:r w:rsidR="00A4541D" w:rsidRPr="00F317A0">
        <w:rPr>
          <w:i w:val="0"/>
          <w:iCs/>
        </w:rPr>
        <w:t xml:space="preserve"> </w:t>
      </w:r>
      <w:r w:rsidR="00F334EB" w:rsidRPr="00F317A0">
        <w:rPr>
          <w:i w:val="0"/>
          <w:iCs/>
        </w:rPr>
        <w:t>следующи</w:t>
      </w:r>
      <w:r w:rsidR="000F6412" w:rsidRPr="00F317A0">
        <w:rPr>
          <w:i w:val="0"/>
          <w:iCs/>
        </w:rPr>
        <w:t>е</w:t>
      </w:r>
      <w:r w:rsidR="00F334EB" w:rsidRPr="00F317A0">
        <w:rPr>
          <w:i w:val="0"/>
          <w:iCs/>
        </w:rPr>
        <w:t xml:space="preserve"> </w:t>
      </w:r>
      <w:r w:rsidR="00A4541D" w:rsidRPr="00F317A0">
        <w:rPr>
          <w:i w:val="0"/>
          <w:iCs/>
        </w:rPr>
        <w:t>Вопрос</w:t>
      </w:r>
      <w:r w:rsidR="00F334EB" w:rsidRPr="00F317A0">
        <w:rPr>
          <w:i w:val="0"/>
          <w:iCs/>
        </w:rPr>
        <w:t>ы</w:t>
      </w:r>
    </w:p>
    <w:p w:rsidR="00E075DD" w:rsidRPr="00F317A0" w:rsidRDefault="00E075DD">
      <w:r w:rsidRPr="008A3EF2">
        <w:t>1</w:t>
      </w:r>
      <w:r w:rsidRPr="00F317A0">
        <w:tab/>
        <w:t xml:space="preserve">Каковы технические, эксплуатационные и связанные с ними процедурные аспекты </w:t>
      </w:r>
      <w:r w:rsidR="00516278" w:rsidRPr="00F317A0">
        <w:t xml:space="preserve">подвижной, любительской и любительской спутниковой служб в поддержку и для совершенствования </w:t>
      </w:r>
      <w:r w:rsidRPr="00F317A0">
        <w:t>операций по предупреждению, смягчению последствий и оказанию помощи при бедствиях?</w:t>
      </w:r>
    </w:p>
    <w:p w:rsidR="00E075DD" w:rsidRPr="00F317A0" w:rsidRDefault="004175DB">
      <w:r w:rsidRPr="008A3EF2">
        <w:t>2</w:t>
      </w:r>
      <w:r w:rsidR="00E075DD" w:rsidRPr="00F317A0">
        <w:tab/>
        <w:t>Какая информация, касающаяся вышеизложенного, должна быть представлена будущей компетентной Всемирной конференции радиосвязи?</w:t>
      </w:r>
    </w:p>
    <w:p w:rsidR="00E075DD" w:rsidRPr="00A315E2" w:rsidRDefault="00E075DD" w:rsidP="00E075DD">
      <w:pPr>
        <w:pStyle w:val="Call"/>
      </w:pPr>
      <w:r w:rsidRPr="00F317A0">
        <w:t>далее решает</w:t>
      </w:r>
    </w:p>
    <w:p w:rsidR="00E075DD" w:rsidRPr="00F317A0" w:rsidRDefault="00E075DD">
      <w:r w:rsidRPr="008A3EF2">
        <w:t>1</w:t>
      </w:r>
      <w:r w:rsidRPr="00F317A0">
        <w:tab/>
        <w:t xml:space="preserve">что результаты вышеупомянутых исследований должны быть включены в </w:t>
      </w:r>
      <w:r w:rsidR="00A74958" w:rsidRPr="00F317A0">
        <w:t xml:space="preserve">одну (один) или несколько </w:t>
      </w:r>
      <w:r w:rsidRPr="00F317A0">
        <w:t>Рекомендаци</w:t>
      </w:r>
      <w:r w:rsidR="00A74958" w:rsidRPr="00F317A0">
        <w:t>й</w:t>
      </w:r>
      <w:r w:rsidRPr="00F317A0">
        <w:t>, Отчет</w:t>
      </w:r>
      <w:r w:rsidR="00A74958" w:rsidRPr="00F317A0">
        <w:t>ов</w:t>
      </w:r>
      <w:r w:rsidRPr="00F317A0">
        <w:t xml:space="preserve"> или Справочник</w:t>
      </w:r>
      <w:r w:rsidR="00A74958" w:rsidRPr="00F317A0">
        <w:t>ов</w:t>
      </w:r>
      <w:r w:rsidRPr="00F317A0">
        <w:t>;</w:t>
      </w:r>
    </w:p>
    <w:p w:rsidR="00E075DD" w:rsidRPr="00F317A0" w:rsidRDefault="00E075DD">
      <w:r w:rsidRPr="008A3EF2">
        <w:t>2</w:t>
      </w:r>
      <w:r w:rsidRPr="00F317A0">
        <w:tab/>
        <w:t>что вышеупомянутые исследования должны быть завершены к 201</w:t>
      </w:r>
      <w:r w:rsidR="004175DB" w:rsidRPr="00F317A0">
        <w:t>5</w:t>
      </w:r>
      <w:r w:rsidRPr="00F317A0">
        <w:t xml:space="preserve"> году;</w:t>
      </w:r>
    </w:p>
    <w:p w:rsidR="00E075DD" w:rsidRPr="00F317A0" w:rsidRDefault="00E075DD" w:rsidP="00E075DD">
      <w:r w:rsidRPr="008A3EF2">
        <w:t>3</w:t>
      </w:r>
      <w:r w:rsidRPr="00F317A0">
        <w:tab/>
        <w:t>что по вышеупомянутым исследованиям должна осуществляться координация с двумя другими Секторами.</w:t>
      </w:r>
    </w:p>
    <w:p w:rsidR="00E075DD" w:rsidRPr="00F317A0" w:rsidRDefault="00E075DD" w:rsidP="00F334EB">
      <w:pPr>
        <w:spacing w:before="360"/>
      </w:pPr>
      <w:r w:rsidRPr="00F317A0">
        <w:t>Категория: S2</w:t>
      </w:r>
      <w:bookmarkStart w:id="0" w:name="_GoBack"/>
      <w:bookmarkEnd w:id="0"/>
    </w:p>
    <w:sectPr w:rsidR="00E075DD" w:rsidRPr="00F317A0" w:rsidSect="00DD59F5">
      <w:headerReference w:type="defaul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3D" w:rsidRDefault="0081053D">
      <w:r>
        <w:separator/>
      </w:r>
    </w:p>
  </w:endnote>
  <w:endnote w:type="continuationSeparator" w:id="0">
    <w:p w:rsidR="0081053D" w:rsidRDefault="0081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3D" w:rsidRPr="00774E15" w:rsidRDefault="0081053D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3D" w:rsidRDefault="0081053D">
      <w:r>
        <w:t>____________________</w:t>
      </w:r>
    </w:p>
  </w:footnote>
  <w:footnote w:type="continuationSeparator" w:id="0">
    <w:p w:rsidR="0081053D" w:rsidRDefault="0081053D">
      <w:r>
        <w:continuationSeparator/>
      </w:r>
    </w:p>
  </w:footnote>
  <w:footnote w:id="1">
    <w:p w:rsidR="0081053D" w:rsidRPr="00987A5C" w:rsidRDefault="0081053D" w:rsidP="008A3EF2">
      <w:pPr>
        <w:pStyle w:val="FootnoteText"/>
        <w:ind w:left="0" w:firstLine="0"/>
        <w:rPr>
          <w:lang w:val="ru-RU"/>
        </w:rPr>
      </w:pPr>
      <w:r w:rsidRPr="008970D4">
        <w:rPr>
          <w:rStyle w:val="FootnoteReference"/>
          <w:szCs w:val="16"/>
          <w:lang w:val="ru-RU"/>
        </w:rPr>
        <w:t>*</w:t>
      </w:r>
      <w:r w:rsidRPr="0047069B">
        <w:rPr>
          <w:lang w:val="ru-RU"/>
        </w:rPr>
        <w:tab/>
      </w:r>
      <w:r w:rsidRPr="00FE018C">
        <w:rPr>
          <w:lang w:val="ru-RU"/>
        </w:rPr>
        <w:t>Настоящий Вопрос должен быть доведен до сведения 4-й Исследовательск</w:t>
      </w:r>
      <w:r>
        <w:rPr>
          <w:lang w:val="ru-RU"/>
        </w:rPr>
        <w:t>ой</w:t>
      </w:r>
      <w:r w:rsidRPr="00FE018C">
        <w:rPr>
          <w:lang w:val="ru-RU"/>
        </w:rPr>
        <w:t xml:space="preserve"> комисси</w:t>
      </w:r>
      <w:r>
        <w:rPr>
          <w:lang w:val="ru-RU"/>
        </w:rPr>
        <w:t>и</w:t>
      </w:r>
      <w:r w:rsidRPr="00FE018C">
        <w:rPr>
          <w:lang w:val="ru-RU"/>
        </w:rPr>
        <w:t xml:space="preserve"> по радиосвязи</w:t>
      </w:r>
      <w:r>
        <w:rPr>
          <w:lang w:val="ru-RU"/>
        </w:rPr>
        <w:t xml:space="preserve"> </w:t>
      </w:r>
      <w:r w:rsidRPr="005D79FD">
        <w:rPr>
          <w:szCs w:val="22"/>
          <w:lang w:val="ru-RU"/>
        </w:rPr>
        <w:t>(</w:t>
      </w:r>
      <w:hyperlink r:id="rId1" w:history="1">
        <w:r>
          <w:rPr>
            <w:lang w:val="ru-RU"/>
          </w:rPr>
          <w:t>Вопрос МСЭ</w:t>
        </w:r>
        <w:r w:rsidRPr="005D79FD">
          <w:rPr>
            <w:lang w:val="ru-RU"/>
          </w:rPr>
          <w:t>-</w:t>
        </w:r>
        <w:r w:rsidRPr="009F7039">
          <w:t>R</w:t>
        </w:r>
        <w:r w:rsidRPr="005D79FD">
          <w:rPr>
            <w:lang w:val="ru-RU"/>
          </w:rPr>
          <w:t xml:space="preserve"> 286/4</w:t>
        </w:r>
      </w:hyperlink>
      <w:r w:rsidRPr="005D79FD">
        <w:rPr>
          <w:lang w:val="ru-RU"/>
        </w:rPr>
        <w:t>)</w:t>
      </w:r>
      <w:r w:rsidRPr="00FE018C">
        <w:rPr>
          <w:lang w:val="ru-RU"/>
        </w:rPr>
        <w:t xml:space="preserve">. </w:t>
      </w:r>
      <w:r w:rsidRPr="00FE018C">
        <w:rPr>
          <w:spacing w:val="-2"/>
          <w:lang w:val="ru-RU"/>
        </w:rPr>
        <w:t xml:space="preserve">Результаты этих исследований должны быть доведены до сведения </w:t>
      </w:r>
      <w:r>
        <w:rPr>
          <w:spacing w:val="-2"/>
          <w:lang w:val="ru-RU"/>
        </w:rPr>
        <w:t>2-й, 13-й и 17</w:t>
      </w:r>
      <w:r>
        <w:rPr>
          <w:spacing w:val="-2"/>
          <w:lang w:val="ru-RU"/>
        </w:rPr>
        <w:noBreakHyphen/>
        <w:t xml:space="preserve">й Исследовательских комиссий МСЭ-Т и </w:t>
      </w:r>
      <w:r w:rsidRPr="00FE018C">
        <w:rPr>
          <w:spacing w:val="-2"/>
          <w:lang w:val="ru-RU"/>
        </w:rPr>
        <w:t>2-й Исследовательской комиссии МСЭ-</w:t>
      </w:r>
      <w:r w:rsidRPr="00FE018C">
        <w:rPr>
          <w:spacing w:val="-2"/>
          <w:lang w:val="en-US"/>
        </w:rPr>
        <w:t>D</w:t>
      </w:r>
      <w:r w:rsidRPr="00FE018C">
        <w:rPr>
          <w:spacing w:val="-2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3D" w:rsidRDefault="0081053D" w:rsidP="006376AA">
    <w:pPr>
      <w:pStyle w:val="Header"/>
      <w:rPr>
        <w:bCs/>
        <w:szCs w:val="22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739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</w:p>
  <w:p w:rsidR="0081053D" w:rsidRPr="007C6274" w:rsidRDefault="0081053D" w:rsidP="006376AA">
    <w:pPr>
      <w:pStyle w:val="Header"/>
      <w:rPr>
        <w:b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6557"/>
    <w:rsid w:val="00024250"/>
    <w:rsid w:val="00037119"/>
    <w:rsid w:val="000414C8"/>
    <w:rsid w:val="000434A2"/>
    <w:rsid w:val="00045A5B"/>
    <w:rsid w:val="00051065"/>
    <w:rsid w:val="000622CA"/>
    <w:rsid w:val="000721D2"/>
    <w:rsid w:val="000731E7"/>
    <w:rsid w:val="00080FB2"/>
    <w:rsid w:val="0008545A"/>
    <w:rsid w:val="000A1679"/>
    <w:rsid w:val="000A700A"/>
    <w:rsid w:val="000B0017"/>
    <w:rsid w:val="000C4630"/>
    <w:rsid w:val="000D0D32"/>
    <w:rsid w:val="000D510D"/>
    <w:rsid w:val="000D650A"/>
    <w:rsid w:val="000E15C1"/>
    <w:rsid w:val="000E64DA"/>
    <w:rsid w:val="000E6BCF"/>
    <w:rsid w:val="000E7739"/>
    <w:rsid w:val="000F527D"/>
    <w:rsid w:val="000F58E7"/>
    <w:rsid w:val="000F6412"/>
    <w:rsid w:val="000F66D8"/>
    <w:rsid w:val="0010047D"/>
    <w:rsid w:val="00100875"/>
    <w:rsid w:val="001117B6"/>
    <w:rsid w:val="00123EDA"/>
    <w:rsid w:val="00126BB6"/>
    <w:rsid w:val="00126C7B"/>
    <w:rsid w:val="00127F05"/>
    <w:rsid w:val="0013071C"/>
    <w:rsid w:val="0013484B"/>
    <w:rsid w:val="00134D14"/>
    <w:rsid w:val="00136F38"/>
    <w:rsid w:val="00140410"/>
    <w:rsid w:val="00145171"/>
    <w:rsid w:val="0015249B"/>
    <w:rsid w:val="00154B12"/>
    <w:rsid w:val="00154FCA"/>
    <w:rsid w:val="001606AC"/>
    <w:rsid w:val="00161A48"/>
    <w:rsid w:val="001727E7"/>
    <w:rsid w:val="00172951"/>
    <w:rsid w:val="00185174"/>
    <w:rsid w:val="00185A09"/>
    <w:rsid w:val="00192A11"/>
    <w:rsid w:val="001A0A78"/>
    <w:rsid w:val="001A2FB7"/>
    <w:rsid w:val="001A36CF"/>
    <w:rsid w:val="001B431F"/>
    <w:rsid w:val="001C1931"/>
    <w:rsid w:val="001C21D1"/>
    <w:rsid w:val="001C6B63"/>
    <w:rsid w:val="001C6CB5"/>
    <w:rsid w:val="001D3412"/>
    <w:rsid w:val="001E15AA"/>
    <w:rsid w:val="001E1769"/>
    <w:rsid w:val="001E2F14"/>
    <w:rsid w:val="001E4468"/>
    <w:rsid w:val="001F45DE"/>
    <w:rsid w:val="001F571A"/>
    <w:rsid w:val="00201C71"/>
    <w:rsid w:val="002069B2"/>
    <w:rsid w:val="00210854"/>
    <w:rsid w:val="00210B45"/>
    <w:rsid w:val="00210D99"/>
    <w:rsid w:val="00211313"/>
    <w:rsid w:val="00216E41"/>
    <w:rsid w:val="00220463"/>
    <w:rsid w:val="0022160A"/>
    <w:rsid w:val="00221DCF"/>
    <w:rsid w:val="002226F1"/>
    <w:rsid w:val="002254FA"/>
    <w:rsid w:val="002259B2"/>
    <w:rsid w:val="00227798"/>
    <w:rsid w:val="00227F65"/>
    <w:rsid w:val="00234539"/>
    <w:rsid w:val="00235047"/>
    <w:rsid w:val="00236F15"/>
    <w:rsid w:val="002373C8"/>
    <w:rsid w:val="00240CA3"/>
    <w:rsid w:val="00245151"/>
    <w:rsid w:val="002546C9"/>
    <w:rsid w:val="00254A1E"/>
    <w:rsid w:val="002640EF"/>
    <w:rsid w:val="00274089"/>
    <w:rsid w:val="002773C1"/>
    <w:rsid w:val="00294C7A"/>
    <w:rsid w:val="00295E46"/>
    <w:rsid w:val="002A4ABB"/>
    <w:rsid w:val="002A4CF0"/>
    <w:rsid w:val="002B576A"/>
    <w:rsid w:val="002B744E"/>
    <w:rsid w:val="002C03E3"/>
    <w:rsid w:val="002C162E"/>
    <w:rsid w:val="002C1E7B"/>
    <w:rsid w:val="002C4756"/>
    <w:rsid w:val="002C4CC2"/>
    <w:rsid w:val="002C5301"/>
    <w:rsid w:val="002C59DD"/>
    <w:rsid w:val="002C7EE7"/>
    <w:rsid w:val="002D0C87"/>
    <w:rsid w:val="002D22B5"/>
    <w:rsid w:val="002D31A7"/>
    <w:rsid w:val="002E3721"/>
    <w:rsid w:val="002E488A"/>
    <w:rsid w:val="002F0C37"/>
    <w:rsid w:val="002F20BF"/>
    <w:rsid w:val="002F23CE"/>
    <w:rsid w:val="002F25D7"/>
    <w:rsid w:val="002F32D7"/>
    <w:rsid w:val="002F730B"/>
    <w:rsid w:val="00302CBE"/>
    <w:rsid w:val="0032405A"/>
    <w:rsid w:val="0032574C"/>
    <w:rsid w:val="00325DD8"/>
    <w:rsid w:val="00327065"/>
    <w:rsid w:val="0033285B"/>
    <w:rsid w:val="00334208"/>
    <w:rsid w:val="003362F1"/>
    <w:rsid w:val="00342D7D"/>
    <w:rsid w:val="00345DDA"/>
    <w:rsid w:val="00352AE0"/>
    <w:rsid w:val="003602CE"/>
    <w:rsid w:val="00360683"/>
    <w:rsid w:val="00364022"/>
    <w:rsid w:val="00366154"/>
    <w:rsid w:val="0037009C"/>
    <w:rsid w:val="00381512"/>
    <w:rsid w:val="0038521A"/>
    <w:rsid w:val="003A0FCC"/>
    <w:rsid w:val="003A205C"/>
    <w:rsid w:val="003B1135"/>
    <w:rsid w:val="003B563E"/>
    <w:rsid w:val="003C0753"/>
    <w:rsid w:val="003C2344"/>
    <w:rsid w:val="003C277D"/>
    <w:rsid w:val="003C6E0E"/>
    <w:rsid w:val="003D3993"/>
    <w:rsid w:val="003E4010"/>
    <w:rsid w:val="003E63CD"/>
    <w:rsid w:val="003E6D80"/>
    <w:rsid w:val="003E7D36"/>
    <w:rsid w:val="003F0B46"/>
    <w:rsid w:val="003F400D"/>
    <w:rsid w:val="00407ADF"/>
    <w:rsid w:val="00412CEF"/>
    <w:rsid w:val="0041539F"/>
    <w:rsid w:val="00415574"/>
    <w:rsid w:val="004175DB"/>
    <w:rsid w:val="00420744"/>
    <w:rsid w:val="00420F60"/>
    <w:rsid w:val="0042180F"/>
    <w:rsid w:val="00423F37"/>
    <w:rsid w:val="0043045F"/>
    <w:rsid w:val="004318E0"/>
    <w:rsid w:val="00434DC7"/>
    <w:rsid w:val="00435689"/>
    <w:rsid w:val="00441003"/>
    <w:rsid w:val="004413F8"/>
    <w:rsid w:val="0044524F"/>
    <w:rsid w:val="0044634B"/>
    <w:rsid w:val="00452DEC"/>
    <w:rsid w:val="00456C23"/>
    <w:rsid w:val="00456D15"/>
    <w:rsid w:val="00461765"/>
    <w:rsid w:val="0046386B"/>
    <w:rsid w:val="004642D5"/>
    <w:rsid w:val="004647D9"/>
    <w:rsid w:val="004739CD"/>
    <w:rsid w:val="00481553"/>
    <w:rsid w:val="00486C57"/>
    <w:rsid w:val="00486DD0"/>
    <w:rsid w:val="004871F7"/>
    <w:rsid w:val="004879C2"/>
    <w:rsid w:val="00492001"/>
    <w:rsid w:val="004962A0"/>
    <w:rsid w:val="004A1396"/>
    <w:rsid w:val="004A3CD8"/>
    <w:rsid w:val="004A40D0"/>
    <w:rsid w:val="004A5AB1"/>
    <w:rsid w:val="004A63A4"/>
    <w:rsid w:val="004A6854"/>
    <w:rsid w:val="004A6CE6"/>
    <w:rsid w:val="004B6A48"/>
    <w:rsid w:val="004C1881"/>
    <w:rsid w:val="004C3C0F"/>
    <w:rsid w:val="004C703A"/>
    <w:rsid w:val="004D4D27"/>
    <w:rsid w:val="004E54ED"/>
    <w:rsid w:val="004E5A3B"/>
    <w:rsid w:val="004F26AE"/>
    <w:rsid w:val="004F4C05"/>
    <w:rsid w:val="004F5B2D"/>
    <w:rsid w:val="00502850"/>
    <w:rsid w:val="005129F7"/>
    <w:rsid w:val="00516278"/>
    <w:rsid w:val="005232E4"/>
    <w:rsid w:val="00523BE8"/>
    <w:rsid w:val="0053046E"/>
    <w:rsid w:val="00532A66"/>
    <w:rsid w:val="0053507D"/>
    <w:rsid w:val="005451F7"/>
    <w:rsid w:val="00546893"/>
    <w:rsid w:val="005527A7"/>
    <w:rsid w:val="00555198"/>
    <w:rsid w:val="00557C0A"/>
    <w:rsid w:val="0056396C"/>
    <w:rsid w:val="00564956"/>
    <w:rsid w:val="00566D5B"/>
    <w:rsid w:val="0057012C"/>
    <w:rsid w:val="0057166D"/>
    <w:rsid w:val="00571CC6"/>
    <w:rsid w:val="00574DAC"/>
    <w:rsid w:val="00576107"/>
    <w:rsid w:val="00585A4B"/>
    <w:rsid w:val="00595800"/>
    <w:rsid w:val="005A2241"/>
    <w:rsid w:val="005A363E"/>
    <w:rsid w:val="005A3A16"/>
    <w:rsid w:val="005B0659"/>
    <w:rsid w:val="005B2FFE"/>
    <w:rsid w:val="005C54C7"/>
    <w:rsid w:val="005D1F32"/>
    <w:rsid w:val="005D214F"/>
    <w:rsid w:val="005D79FD"/>
    <w:rsid w:val="005E042A"/>
    <w:rsid w:val="005E354C"/>
    <w:rsid w:val="005E4780"/>
    <w:rsid w:val="005E5CE6"/>
    <w:rsid w:val="005F04CB"/>
    <w:rsid w:val="005F130D"/>
    <w:rsid w:val="005F6BB6"/>
    <w:rsid w:val="005F7F4C"/>
    <w:rsid w:val="00607D18"/>
    <w:rsid w:val="00612984"/>
    <w:rsid w:val="006136BC"/>
    <w:rsid w:val="006159C0"/>
    <w:rsid w:val="006177F3"/>
    <w:rsid w:val="00620DF4"/>
    <w:rsid w:val="00625121"/>
    <w:rsid w:val="00625BCD"/>
    <w:rsid w:val="00636E48"/>
    <w:rsid w:val="006376AA"/>
    <w:rsid w:val="0063782E"/>
    <w:rsid w:val="00642B90"/>
    <w:rsid w:val="006430FF"/>
    <w:rsid w:val="00645D76"/>
    <w:rsid w:val="00656F78"/>
    <w:rsid w:val="00662500"/>
    <w:rsid w:val="00662CED"/>
    <w:rsid w:val="006646C0"/>
    <w:rsid w:val="0066556E"/>
    <w:rsid w:val="00670E4A"/>
    <w:rsid w:val="00671EE5"/>
    <w:rsid w:val="00676D87"/>
    <w:rsid w:val="00680BFB"/>
    <w:rsid w:val="0068165C"/>
    <w:rsid w:val="00690DB4"/>
    <w:rsid w:val="00692295"/>
    <w:rsid w:val="00692D0A"/>
    <w:rsid w:val="0069611D"/>
    <w:rsid w:val="0069732B"/>
    <w:rsid w:val="006B1D0E"/>
    <w:rsid w:val="006B24C1"/>
    <w:rsid w:val="006B3614"/>
    <w:rsid w:val="006B3F95"/>
    <w:rsid w:val="006B40E4"/>
    <w:rsid w:val="006C0F03"/>
    <w:rsid w:val="006C1BE1"/>
    <w:rsid w:val="006C200B"/>
    <w:rsid w:val="006C3BE4"/>
    <w:rsid w:val="006D3E23"/>
    <w:rsid w:val="006E0A7F"/>
    <w:rsid w:val="006E0BBB"/>
    <w:rsid w:val="006E1289"/>
    <w:rsid w:val="006E3FFE"/>
    <w:rsid w:val="006E559D"/>
    <w:rsid w:val="006F092F"/>
    <w:rsid w:val="006F194B"/>
    <w:rsid w:val="006F4DE1"/>
    <w:rsid w:val="006F6610"/>
    <w:rsid w:val="006F73B1"/>
    <w:rsid w:val="0071106C"/>
    <w:rsid w:val="00715264"/>
    <w:rsid w:val="00715309"/>
    <w:rsid w:val="007170F1"/>
    <w:rsid w:val="00720A76"/>
    <w:rsid w:val="00723818"/>
    <w:rsid w:val="007241A3"/>
    <w:rsid w:val="007242E6"/>
    <w:rsid w:val="007249EF"/>
    <w:rsid w:val="00733B0F"/>
    <w:rsid w:val="0073512B"/>
    <w:rsid w:val="00742748"/>
    <w:rsid w:val="00744B9B"/>
    <w:rsid w:val="007463F8"/>
    <w:rsid w:val="00746900"/>
    <w:rsid w:val="00747CE1"/>
    <w:rsid w:val="00752E48"/>
    <w:rsid w:val="00770124"/>
    <w:rsid w:val="007706D7"/>
    <w:rsid w:val="00771884"/>
    <w:rsid w:val="00774E15"/>
    <w:rsid w:val="00783F29"/>
    <w:rsid w:val="00784644"/>
    <w:rsid w:val="007855C9"/>
    <w:rsid w:val="00785C68"/>
    <w:rsid w:val="00787D1B"/>
    <w:rsid w:val="007B47F2"/>
    <w:rsid w:val="007B697F"/>
    <w:rsid w:val="007C6274"/>
    <w:rsid w:val="007E042C"/>
    <w:rsid w:val="007E298E"/>
    <w:rsid w:val="007E3FA2"/>
    <w:rsid w:val="007F3363"/>
    <w:rsid w:val="0080010C"/>
    <w:rsid w:val="00806B90"/>
    <w:rsid w:val="0081053D"/>
    <w:rsid w:val="00811467"/>
    <w:rsid w:val="00820474"/>
    <w:rsid w:val="00845CD1"/>
    <w:rsid w:val="00846F13"/>
    <w:rsid w:val="00856830"/>
    <w:rsid w:val="00862810"/>
    <w:rsid w:val="008651DF"/>
    <w:rsid w:val="00866147"/>
    <w:rsid w:val="00870736"/>
    <w:rsid w:val="00872E52"/>
    <w:rsid w:val="0087381D"/>
    <w:rsid w:val="00880085"/>
    <w:rsid w:val="00881D43"/>
    <w:rsid w:val="00884C5E"/>
    <w:rsid w:val="00884D00"/>
    <w:rsid w:val="008A0731"/>
    <w:rsid w:val="008A3EF2"/>
    <w:rsid w:val="008A581C"/>
    <w:rsid w:val="008A7AF3"/>
    <w:rsid w:val="008B32D6"/>
    <w:rsid w:val="008C0BE4"/>
    <w:rsid w:val="008C2454"/>
    <w:rsid w:val="008D0D73"/>
    <w:rsid w:val="008D3BAE"/>
    <w:rsid w:val="008D4874"/>
    <w:rsid w:val="008E7F2F"/>
    <w:rsid w:val="008F0713"/>
    <w:rsid w:val="0091374B"/>
    <w:rsid w:val="00917644"/>
    <w:rsid w:val="00920D3C"/>
    <w:rsid w:val="00924240"/>
    <w:rsid w:val="00925870"/>
    <w:rsid w:val="00925FA0"/>
    <w:rsid w:val="00926E42"/>
    <w:rsid w:val="00932C65"/>
    <w:rsid w:val="00936A26"/>
    <w:rsid w:val="00936AE6"/>
    <w:rsid w:val="00937621"/>
    <w:rsid w:val="0093776F"/>
    <w:rsid w:val="00937ED2"/>
    <w:rsid w:val="00944E81"/>
    <w:rsid w:val="00945172"/>
    <w:rsid w:val="0094701B"/>
    <w:rsid w:val="00952D59"/>
    <w:rsid w:val="00955CEC"/>
    <w:rsid w:val="00964865"/>
    <w:rsid w:val="009676DC"/>
    <w:rsid w:val="00972EE4"/>
    <w:rsid w:val="009746CA"/>
    <w:rsid w:val="00975620"/>
    <w:rsid w:val="00980C46"/>
    <w:rsid w:val="009813AF"/>
    <w:rsid w:val="009846D5"/>
    <w:rsid w:val="0098663C"/>
    <w:rsid w:val="00997696"/>
    <w:rsid w:val="009A47A4"/>
    <w:rsid w:val="009A5643"/>
    <w:rsid w:val="009B52AD"/>
    <w:rsid w:val="009B590F"/>
    <w:rsid w:val="009C332D"/>
    <w:rsid w:val="009C3644"/>
    <w:rsid w:val="009C5AA4"/>
    <w:rsid w:val="009D16D9"/>
    <w:rsid w:val="009D241A"/>
    <w:rsid w:val="009E0164"/>
    <w:rsid w:val="009E0DF7"/>
    <w:rsid w:val="009E14F3"/>
    <w:rsid w:val="009E1501"/>
    <w:rsid w:val="009E1957"/>
    <w:rsid w:val="009E5094"/>
    <w:rsid w:val="009F0994"/>
    <w:rsid w:val="009F23BB"/>
    <w:rsid w:val="009F26DA"/>
    <w:rsid w:val="009F5F4E"/>
    <w:rsid w:val="00A0135C"/>
    <w:rsid w:val="00A03714"/>
    <w:rsid w:val="00A04D68"/>
    <w:rsid w:val="00A06093"/>
    <w:rsid w:val="00A11644"/>
    <w:rsid w:val="00A11718"/>
    <w:rsid w:val="00A11897"/>
    <w:rsid w:val="00A11F9D"/>
    <w:rsid w:val="00A12D04"/>
    <w:rsid w:val="00A206E4"/>
    <w:rsid w:val="00A30560"/>
    <w:rsid w:val="00A30B54"/>
    <w:rsid w:val="00A315E2"/>
    <w:rsid w:val="00A36AF8"/>
    <w:rsid w:val="00A37C99"/>
    <w:rsid w:val="00A41308"/>
    <w:rsid w:val="00A42058"/>
    <w:rsid w:val="00A42FE5"/>
    <w:rsid w:val="00A4541D"/>
    <w:rsid w:val="00A46479"/>
    <w:rsid w:val="00A477EC"/>
    <w:rsid w:val="00A53B55"/>
    <w:rsid w:val="00A53D25"/>
    <w:rsid w:val="00A5559F"/>
    <w:rsid w:val="00A57600"/>
    <w:rsid w:val="00A606BE"/>
    <w:rsid w:val="00A74958"/>
    <w:rsid w:val="00A84808"/>
    <w:rsid w:val="00A8557E"/>
    <w:rsid w:val="00A91E3A"/>
    <w:rsid w:val="00A92DAB"/>
    <w:rsid w:val="00A97C04"/>
    <w:rsid w:val="00A97F4A"/>
    <w:rsid w:val="00AA083A"/>
    <w:rsid w:val="00AA7ED4"/>
    <w:rsid w:val="00AB07C5"/>
    <w:rsid w:val="00AC397F"/>
    <w:rsid w:val="00AC44C6"/>
    <w:rsid w:val="00AD0061"/>
    <w:rsid w:val="00AD0F99"/>
    <w:rsid w:val="00AD3640"/>
    <w:rsid w:val="00AD71AE"/>
    <w:rsid w:val="00AD78A4"/>
    <w:rsid w:val="00AE0BFE"/>
    <w:rsid w:val="00AE3ECE"/>
    <w:rsid w:val="00B0268E"/>
    <w:rsid w:val="00B02920"/>
    <w:rsid w:val="00B176B1"/>
    <w:rsid w:val="00B30EE8"/>
    <w:rsid w:val="00B34272"/>
    <w:rsid w:val="00B43F82"/>
    <w:rsid w:val="00B57344"/>
    <w:rsid w:val="00B5744E"/>
    <w:rsid w:val="00B717A5"/>
    <w:rsid w:val="00B7239C"/>
    <w:rsid w:val="00B75602"/>
    <w:rsid w:val="00B77861"/>
    <w:rsid w:val="00B871A2"/>
    <w:rsid w:val="00B87E04"/>
    <w:rsid w:val="00BA24C0"/>
    <w:rsid w:val="00BA7264"/>
    <w:rsid w:val="00BB3880"/>
    <w:rsid w:val="00BB47F5"/>
    <w:rsid w:val="00BB5F63"/>
    <w:rsid w:val="00BB7723"/>
    <w:rsid w:val="00BC5DEC"/>
    <w:rsid w:val="00BD3161"/>
    <w:rsid w:val="00BD479F"/>
    <w:rsid w:val="00BE7C88"/>
    <w:rsid w:val="00BE7D39"/>
    <w:rsid w:val="00BF63A9"/>
    <w:rsid w:val="00BF7538"/>
    <w:rsid w:val="00C021B1"/>
    <w:rsid w:val="00C0390F"/>
    <w:rsid w:val="00C03DAF"/>
    <w:rsid w:val="00C04AA5"/>
    <w:rsid w:val="00C1249E"/>
    <w:rsid w:val="00C143E7"/>
    <w:rsid w:val="00C164D8"/>
    <w:rsid w:val="00C228D1"/>
    <w:rsid w:val="00C25DA3"/>
    <w:rsid w:val="00C3051C"/>
    <w:rsid w:val="00C33196"/>
    <w:rsid w:val="00C43024"/>
    <w:rsid w:val="00C4390A"/>
    <w:rsid w:val="00C43B7A"/>
    <w:rsid w:val="00C47543"/>
    <w:rsid w:val="00C56D2F"/>
    <w:rsid w:val="00C57677"/>
    <w:rsid w:val="00C61841"/>
    <w:rsid w:val="00C62BA5"/>
    <w:rsid w:val="00C7293A"/>
    <w:rsid w:val="00C73C15"/>
    <w:rsid w:val="00C75EDF"/>
    <w:rsid w:val="00C873FE"/>
    <w:rsid w:val="00C87BA0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D69"/>
    <w:rsid w:val="00CF1287"/>
    <w:rsid w:val="00CF56E3"/>
    <w:rsid w:val="00D04519"/>
    <w:rsid w:val="00D057A1"/>
    <w:rsid w:val="00D0611C"/>
    <w:rsid w:val="00D12556"/>
    <w:rsid w:val="00D12ED5"/>
    <w:rsid w:val="00D201C8"/>
    <w:rsid w:val="00D21BA6"/>
    <w:rsid w:val="00D274C2"/>
    <w:rsid w:val="00D35752"/>
    <w:rsid w:val="00D463D0"/>
    <w:rsid w:val="00D47F89"/>
    <w:rsid w:val="00D61395"/>
    <w:rsid w:val="00D744B4"/>
    <w:rsid w:val="00D867F0"/>
    <w:rsid w:val="00D90FFA"/>
    <w:rsid w:val="00DA68CF"/>
    <w:rsid w:val="00DA6AFC"/>
    <w:rsid w:val="00DB0FFB"/>
    <w:rsid w:val="00DB10C8"/>
    <w:rsid w:val="00DB4DB2"/>
    <w:rsid w:val="00DC058D"/>
    <w:rsid w:val="00DC739F"/>
    <w:rsid w:val="00DC7C51"/>
    <w:rsid w:val="00DD1289"/>
    <w:rsid w:val="00DD59F5"/>
    <w:rsid w:val="00E0514A"/>
    <w:rsid w:val="00E075DD"/>
    <w:rsid w:val="00E1790A"/>
    <w:rsid w:val="00E2036D"/>
    <w:rsid w:val="00E25C9B"/>
    <w:rsid w:val="00E2765F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24E1"/>
    <w:rsid w:val="00E73C44"/>
    <w:rsid w:val="00E73D5C"/>
    <w:rsid w:val="00E75BF2"/>
    <w:rsid w:val="00E87924"/>
    <w:rsid w:val="00E911F8"/>
    <w:rsid w:val="00E92A6F"/>
    <w:rsid w:val="00E93A5C"/>
    <w:rsid w:val="00E96B7C"/>
    <w:rsid w:val="00E9723E"/>
    <w:rsid w:val="00E97BF2"/>
    <w:rsid w:val="00EA22DF"/>
    <w:rsid w:val="00EA46C4"/>
    <w:rsid w:val="00EB4C31"/>
    <w:rsid w:val="00EC710F"/>
    <w:rsid w:val="00ED2C96"/>
    <w:rsid w:val="00ED4936"/>
    <w:rsid w:val="00ED7842"/>
    <w:rsid w:val="00EE772F"/>
    <w:rsid w:val="00EF7936"/>
    <w:rsid w:val="00F0064E"/>
    <w:rsid w:val="00F066B0"/>
    <w:rsid w:val="00F10932"/>
    <w:rsid w:val="00F10C11"/>
    <w:rsid w:val="00F11A5F"/>
    <w:rsid w:val="00F152A1"/>
    <w:rsid w:val="00F15BB0"/>
    <w:rsid w:val="00F179E6"/>
    <w:rsid w:val="00F20B3F"/>
    <w:rsid w:val="00F2375B"/>
    <w:rsid w:val="00F23801"/>
    <w:rsid w:val="00F24E1C"/>
    <w:rsid w:val="00F317A0"/>
    <w:rsid w:val="00F334EB"/>
    <w:rsid w:val="00F36AA2"/>
    <w:rsid w:val="00F41AB3"/>
    <w:rsid w:val="00F426CF"/>
    <w:rsid w:val="00F43C00"/>
    <w:rsid w:val="00F44933"/>
    <w:rsid w:val="00F463AF"/>
    <w:rsid w:val="00F50FEA"/>
    <w:rsid w:val="00F5169B"/>
    <w:rsid w:val="00F55534"/>
    <w:rsid w:val="00F615D9"/>
    <w:rsid w:val="00F64493"/>
    <w:rsid w:val="00F67133"/>
    <w:rsid w:val="00F70842"/>
    <w:rsid w:val="00F830E8"/>
    <w:rsid w:val="00F8532F"/>
    <w:rsid w:val="00F87C5F"/>
    <w:rsid w:val="00F96D59"/>
    <w:rsid w:val="00FA1B21"/>
    <w:rsid w:val="00FA54FA"/>
    <w:rsid w:val="00FB4816"/>
    <w:rsid w:val="00FB620E"/>
    <w:rsid w:val="00FB781A"/>
    <w:rsid w:val="00FC6453"/>
    <w:rsid w:val="00FD1BCD"/>
    <w:rsid w:val="00FD7ACA"/>
    <w:rsid w:val="00FE11DA"/>
    <w:rsid w:val="00FE128F"/>
    <w:rsid w:val="00FF023E"/>
    <w:rsid w:val="00FF1D96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l/R-QUE-SG04.28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34DC-83C6-48F6-B45A-15D8F35D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2725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mostyn</cp:lastModifiedBy>
  <cp:revision>3</cp:revision>
  <cp:lastPrinted>2012-04-02T09:11:00Z</cp:lastPrinted>
  <dcterms:created xsi:type="dcterms:W3CDTF">2012-04-03T16:06:00Z</dcterms:created>
  <dcterms:modified xsi:type="dcterms:W3CDTF">2012-04-03T16:06:00Z</dcterms:modified>
</cp:coreProperties>
</file>