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9639"/>
      </w:tblGrid>
      <w:tr w:rsidR="00AF70F6" w:rsidRPr="00AF70F6" w14:paraId="3E78A563" w14:textId="77777777" w:rsidTr="00160288">
        <w:tc>
          <w:tcPr>
            <w:tcW w:w="5000" w:type="pct"/>
            <w:shd w:val="clear" w:color="auto" w:fill="auto"/>
          </w:tcPr>
          <w:p w14:paraId="2727D73A" w14:textId="77777777" w:rsidR="008260B2" w:rsidRP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bookmarkStart w:id="0" w:name="_GoBack"/>
            <w:bookmarkEnd w:id="0"/>
          </w:p>
        </w:tc>
      </w:tr>
    </w:tbl>
    <w:p w14:paraId="75F2AD31" w14:textId="10CF74DF" w:rsidR="00160288" w:rsidRPr="00BB2E1E" w:rsidRDefault="00160288" w:rsidP="00160288">
      <w:pPr>
        <w:pStyle w:val="QuestionNo"/>
      </w:pPr>
      <w:r w:rsidRPr="00BB2E1E">
        <w:rPr>
          <w:rtl/>
        </w:rPr>
        <w:t>المسألة</w:t>
      </w:r>
      <w:r>
        <w:rPr>
          <w:rFonts w:hint="cs"/>
          <w:rtl/>
        </w:rPr>
        <w:t xml:space="preserve"> </w:t>
      </w:r>
      <w:r w:rsidRPr="00160288">
        <w:t>ITU-R 205-6/5</w:t>
      </w:r>
    </w:p>
    <w:p w14:paraId="79EB1BB8" w14:textId="77777777" w:rsidR="00160288" w:rsidRPr="00BB2E1E" w:rsidRDefault="00160288" w:rsidP="00A36297">
      <w:pPr>
        <w:pStyle w:val="Questiontitle"/>
        <w:rPr>
          <w:w w:val="110"/>
          <w:rtl/>
        </w:rPr>
      </w:pPr>
      <w:bookmarkStart w:id="1" w:name="_Hlk19028317"/>
      <w:r w:rsidRPr="00BB2E1E">
        <w:rPr>
          <w:rFonts w:hint="eastAsia"/>
          <w:w w:val="110"/>
          <w:rtl/>
        </w:rPr>
        <w:t>أنظمة</w:t>
      </w:r>
      <w:r w:rsidRPr="00BB2E1E">
        <w:rPr>
          <w:w w:val="110"/>
          <w:rtl/>
        </w:rPr>
        <w:t xml:space="preserve"> </w:t>
      </w:r>
      <w:r w:rsidRPr="00BB2E1E">
        <w:rPr>
          <w:rFonts w:hint="eastAsia"/>
          <w:w w:val="110"/>
          <w:rtl/>
        </w:rPr>
        <w:t>النقل</w:t>
      </w:r>
      <w:r w:rsidRPr="00BB2E1E">
        <w:rPr>
          <w:w w:val="110"/>
          <w:rtl/>
        </w:rPr>
        <w:t xml:space="preserve"> </w:t>
      </w:r>
      <w:r w:rsidRPr="00BB2E1E">
        <w:rPr>
          <w:rFonts w:hint="eastAsia"/>
          <w:w w:val="110"/>
          <w:rtl/>
        </w:rPr>
        <w:t>الذكية</w:t>
      </w:r>
    </w:p>
    <w:bookmarkEnd w:id="1"/>
    <w:p w14:paraId="4B9369D7" w14:textId="77777777" w:rsidR="00160288" w:rsidRPr="00BB2E1E" w:rsidRDefault="00160288" w:rsidP="00160288">
      <w:pPr>
        <w:pStyle w:val="Questiondate"/>
        <w:rPr>
          <w:rtl/>
          <w:lang w:val="en-US"/>
        </w:rPr>
      </w:pPr>
      <w:r w:rsidRPr="00BB2E1E">
        <w:rPr>
          <w:lang w:val="en-US"/>
        </w:rPr>
        <w:t>(</w:t>
      </w:r>
      <w:r w:rsidRPr="00BB2E1E">
        <w:t>2019-</w:t>
      </w:r>
      <w:r w:rsidRPr="00BB2E1E">
        <w:rPr>
          <w:lang w:val="en-US"/>
        </w:rPr>
        <w:t>2012-2007-2003-2002-1996-1995)</w:t>
      </w:r>
    </w:p>
    <w:p w14:paraId="71502AA7" w14:textId="77777777" w:rsidR="00160288" w:rsidRPr="00BB2E1E" w:rsidRDefault="00160288" w:rsidP="00160288">
      <w:pPr>
        <w:spacing w:before="240"/>
        <w:rPr>
          <w:rtl/>
          <w:lang w:bidi="ar-EG"/>
        </w:rPr>
      </w:pPr>
      <w:r w:rsidRPr="00BB2E1E">
        <w:rPr>
          <w:rtl/>
          <w:lang w:bidi="ar-EG"/>
        </w:rPr>
        <w:t>إن جمعية الاتصالات الراديوية للاتحاد الدولي للاتصالات،</w:t>
      </w:r>
    </w:p>
    <w:p w14:paraId="2B8148CC" w14:textId="77777777" w:rsidR="00160288" w:rsidRPr="00BB2E1E" w:rsidRDefault="00160288" w:rsidP="00160288">
      <w:pPr>
        <w:pStyle w:val="Call"/>
        <w:rPr>
          <w:i w:val="0"/>
          <w:iCs w:val="0"/>
          <w:rtl/>
        </w:rPr>
      </w:pPr>
      <w:r w:rsidRPr="00BB2E1E">
        <w:rPr>
          <w:i w:val="0"/>
          <w:rtl/>
        </w:rPr>
        <w:t>إذ تضع في اعتبارها</w:t>
      </w:r>
    </w:p>
    <w:p w14:paraId="19D284F7" w14:textId="77777777" w:rsidR="00160288" w:rsidRPr="00BB2E1E" w:rsidRDefault="00160288" w:rsidP="00160288">
      <w:pPr>
        <w:rPr>
          <w:rtl/>
          <w:lang w:bidi="ar-EG"/>
        </w:rPr>
      </w:pPr>
      <w:r w:rsidRPr="00BB2E1E">
        <w:rPr>
          <w:i/>
          <w:iCs/>
          <w:rtl/>
          <w:lang w:bidi="ar-EG"/>
        </w:rPr>
        <w:t xml:space="preserve"> أ</w:t>
      </w:r>
      <w:r w:rsidRPr="00BB2E1E">
        <w:rPr>
          <w:rFonts w:hint="cs"/>
          <w:i/>
          <w:iCs/>
          <w:rtl/>
          <w:lang w:bidi="ar-EG"/>
        </w:rPr>
        <w:t> </w:t>
      </w:r>
      <w:r w:rsidRPr="00BB2E1E">
        <w:rPr>
          <w:i/>
          <w:iCs/>
          <w:rtl/>
          <w:lang w:bidi="ar-EG"/>
        </w:rPr>
        <w:t>)</w:t>
      </w:r>
      <w:r w:rsidRPr="00BB2E1E">
        <w:rPr>
          <w:rtl/>
          <w:lang w:bidi="ar-EG"/>
        </w:rPr>
        <w:tab/>
        <w:t xml:space="preserve">أن هناك حاجة لإدماج </w:t>
      </w:r>
      <w:r w:rsidRPr="00BB2E1E">
        <w:rPr>
          <w:rFonts w:hint="cs"/>
          <w:rtl/>
          <w:lang w:bidi="ar-EG"/>
        </w:rPr>
        <w:t>التكنولوجيات</w:t>
      </w:r>
      <w:r w:rsidRPr="00BB2E1E">
        <w:rPr>
          <w:rtl/>
          <w:lang w:bidi="ar-EG"/>
        </w:rPr>
        <w:t xml:space="preserve"> الجديدة بما فيها الاتصالات الراديوية إلى أنظمة النقل</w:t>
      </w:r>
      <w:r w:rsidRPr="00BB2E1E">
        <w:rPr>
          <w:rFonts w:hint="cs"/>
          <w:rtl/>
          <w:lang w:bidi="ar-EG"/>
        </w:rPr>
        <w:t> </w:t>
      </w:r>
      <w:r w:rsidRPr="00BB2E1E">
        <w:rPr>
          <w:rtl/>
          <w:lang w:bidi="ar-EG"/>
        </w:rPr>
        <w:t>البرية؛</w:t>
      </w:r>
    </w:p>
    <w:p w14:paraId="3C43BCD1" w14:textId="77777777" w:rsidR="00160288" w:rsidRPr="00BB2E1E" w:rsidRDefault="00160288" w:rsidP="00160288">
      <w:pPr>
        <w:rPr>
          <w:rtl/>
          <w:lang w:bidi="ar-EG"/>
        </w:rPr>
      </w:pPr>
      <w:r w:rsidRPr="00BB2E1E">
        <w:rPr>
          <w:i/>
          <w:iCs/>
          <w:rtl/>
          <w:lang w:bidi="ar-EG"/>
        </w:rPr>
        <w:t>ب)</w:t>
      </w:r>
      <w:r w:rsidRPr="00BB2E1E">
        <w:rPr>
          <w:rtl/>
          <w:lang w:bidi="ar-EG"/>
        </w:rPr>
        <w:tab/>
        <w:t>أن العديد من أنظمة النقل البرية تستعمل آليات ذكية في المركبات البرية مقترنة بتقنيات متقدمة في الإدارة من أجل تحسين إدارة</w:t>
      </w:r>
      <w:r w:rsidRPr="00BB2E1E">
        <w:rPr>
          <w:rFonts w:hint="cs"/>
          <w:rtl/>
          <w:lang w:bidi="ar-EG"/>
        </w:rPr>
        <w:t> </w:t>
      </w:r>
      <w:r w:rsidRPr="00BB2E1E">
        <w:rPr>
          <w:rtl/>
          <w:lang w:bidi="ar-EG"/>
        </w:rPr>
        <w:t>الحركة؛</w:t>
      </w:r>
    </w:p>
    <w:p w14:paraId="0DAF638A" w14:textId="37FE3AF7" w:rsidR="00160288" w:rsidRPr="00BB2E1E" w:rsidRDefault="00160288" w:rsidP="00160288">
      <w:pPr>
        <w:rPr>
          <w:lang w:bidi="ar-EG"/>
        </w:rPr>
      </w:pPr>
      <w:r w:rsidRPr="00BB2E1E">
        <w:rPr>
          <w:i/>
          <w:iCs/>
          <w:rtl/>
          <w:lang w:bidi="ar-EG"/>
        </w:rPr>
        <w:t>ج)</w:t>
      </w:r>
      <w:r w:rsidRPr="00BB2E1E">
        <w:rPr>
          <w:rtl/>
          <w:lang w:bidi="ar-EG"/>
        </w:rPr>
        <w:tab/>
        <w:t>أنه يمكن تطبيق التكنولوجيا</w:t>
      </w:r>
      <w:r w:rsidRPr="00BB2E1E">
        <w:rPr>
          <w:rFonts w:hint="cs"/>
          <w:rtl/>
          <w:lang w:bidi="ar-EG"/>
        </w:rPr>
        <w:t>ت</w:t>
      </w:r>
      <w:r w:rsidRPr="00BB2E1E">
        <w:rPr>
          <w:rtl/>
          <w:lang w:bidi="ar-EG"/>
        </w:rPr>
        <w:t xml:space="preserve"> الم</w:t>
      </w:r>
      <w:r w:rsidRPr="00BB2E1E">
        <w:rPr>
          <w:rFonts w:hint="cs"/>
          <w:rtl/>
          <w:lang w:bidi="ar-EG"/>
        </w:rPr>
        <w:t>ع</w:t>
      </w:r>
      <w:r w:rsidRPr="00BB2E1E">
        <w:rPr>
          <w:rtl/>
          <w:lang w:bidi="ar-EG"/>
        </w:rPr>
        <w:t>د</w:t>
      </w:r>
      <w:r w:rsidR="005B15F3">
        <w:rPr>
          <w:rFonts w:hint="cs"/>
          <w:rtl/>
          <w:lang w:bidi="ar-EG"/>
        </w:rPr>
        <w:t>ّ</w:t>
      </w:r>
      <w:r w:rsidRPr="00BB2E1E">
        <w:rPr>
          <w:rtl/>
          <w:lang w:bidi="ar-EG"/>
        </w:rPr>
        <w:t xml:space="preserve">ة لأنظمة النقل الذكية </w:t>
      </w:r>
      <w:r w:rsidRPr="00BB2E1E">
        <w:rPr>
          <w:lang w:bidi="ar-EG"/>
        </w:rPr>
        <w:t>(ITS)</w:t>
      </w:r>
      <w:r w:rsidRPr="00BB2E1E">
        <w:rPr>
          <w:rtl/>
          <w:lang w:bidi="ar-EG"/>
        </w:rPr>
        <w:t xml:space="preserve"> على أنظمة النقل العام (العبور) لكي تجعلها أكثر </w:t>
      </w:r>
      <w:r w:rsidRPr="00BB2E1E">
        <w:rPr>
          <w:rFonts w:hint="cs"/>
          <w:rtl/>
          <w:lang w:bidi="ar-EG"/>
        </w:rPr>
        <w:t>كفاءة</w:t>
      </w:r>
      <w:r w:rsidRPr="00BB2E1E">
        <w:rPr>
          <w:rtl/>
          <w:lang w:bidi="ar-EG"/>
        </w:rPr>
        <w:t xml:space="preserve"> وتعزز الاستعمال المتكامل لجميع أشكال النقل</w:t>
      </w:r>
      <w:r w:rsidRPr="00BB2E1E">
        <w:rPr>
          <w:rFonts w:hint="cs"/>
          <w:rtl/>
          <w:lang w:bidi="ar-EG"/>
        </w:rPr>
        <w:t> </w:t>
      </w:r>
      <w:r w:rsidRPr="00BB2E1E">
        <w:rPr>
          <w:rtl/>
          <w:lang w:bidi="ar-EG"/>
        </w:rPr>
        <w:t>السطحي؛</w:t>
      </w:r>
    </w:p>
    <w:p w14:paraId="1C8A4ECC" w14:textId="4EB55A25" w:rsidR="00160288" w:rsidRPr="00BB2E1E" w:rsidRDefault="00160288" w:rsidP="00160288">
      <w:pPr>
        <w:rPr>
          <w:rtl/>
          <w:lang w:bidi="ar-EG"/>
        </w:rPr>
      </w:pPr>
      <w:r w:rsidRPr="00BB2E1E">
        <w:rPr>
          <w:i/>
          <w:iCs/>
          <w:rtl/>
          <w:lang w:bidi="ar-EG"/>
        </w:rPr>
        <w:t>د</w:t>
      </w:r>
      <w:r w:rsidRPr="00BB2E1E">
        <w:rPr>
          <w:rFonts w:hint="cs"/>
          <w:i/>
          <w:iCs/>
          <w:rtl/>
          <w:lang w:bidi="ar-EG"/>
        </w:rPr>
        <w:t> </w:t>
      </w:r>
      <w:r w:rsidRPr="00BB2E1E">
        <w:rPr>
          <w:i/>
          <w:iCs/>
          <w:rtl/>
          <w:lang w:bidi="ar-EG"/>
        </w:rPr>
        <w:t>)</w:t>
      </w:r>
      <w:r w:rsidRPr="00BB2E1E">
        <w:rPr>
          <w:rtl/>
          <w:lang w:bidi="ar-EG"/>
        </w:rPr>
        <w:tab/>
        <w:t>أن التخطيط لأنظمة النقل الذكية يمضي ق</w:t>
      </w:r>
      <w:r w:rsidR="005B15F3">
        <w:rPr>
          <w:rFonts w:hint="cs"/>
          <w:rtl/>
          <w:lang w:bidi="ar-EG"/>
        </w:rPr>
        <w:t>ُ</w:t>
      </w:r>
      <w:r w:rsidRPr="00BB2E1E">
        <w:rPr>
          <w:rtl/>
          <w:lang w:bidi="ar-EG"/>
        </w:rPr>
        <w:t>دماً ويُنف</w:t>
      </w:r>
      <w:r w:rsidR="005B15F3">
        <w:rPr>
          <w:rFonts w:hint="cs"/>
          <w:rtl/>
          <w:lang w:bidi="ar-EG"/>
        </w:rPr>
        <w:t>ّ</w:t>
      </w:r>
      <w:r w:rsidRPr="00BB2E1E">
        <w:rPr>
          <w:rtl/>
          <w:lang w:bidi="ar-EG"/>
        </w:rPr>
        <w:t>ذ في شتى</w:t>
      </w:r>
      <w:r w:rsidRPr="00BB2E1E">
        <w:rPr>
          <w:rFonts w:hint="cs"/>
          <w:rtl/>
          <w:lang w:bidi="ar-EG"/>
        </w:rPr>
        <w:t> </w:t>
      </w:r>
      <w:r w:rsidRPr="00BB2E1E">
        <w:rPr>
          <w:rtl/>
          <w:lang w:bidi="ar-EG"/>
        </w:rPr>
        <w:t>الأقاليم؛</w:t>
      </w:r>
    </w:p>
    <w:p w14:paraId="00FD9B4A" w14:textId="2FC43246" w:rsidR="00160288" w:rsidRPr="00BB2E1E" w:rsidRDefault="00160288" w:rsidP="00160288">
      <w:pPr>
        <w:rPr>
          <w:rtl/>
          <w:lang w:bidi="ar-EG"/>
        </w:rPr>
      </w:pPr>
      <w:r w:rsidRPr="00BB2E1E">
        <w:rPr>
          <w:i/>
          <w:iCs/>
          <w:rtl/>
          <w:lang w:bidi="ar-EG"/>
        </w:rPr>
        <w:t>ﻫ</w:t>
      </w:r>
      <w:r w:rsidRPr="00BB2E1E">
        <w:rPr>
          <w:rFonts w:hint="cs"/>
          <w:i/>
          <w:iCs/>
          <w:rtl/>
          <w:lang w:bidi="ar-EG"/>
        </w:rPr>
        <w:t> </w:t>
      </w:r>
      <w:r w:rsidRPr="00BB2E1E">
        <w:rPr>
          <w:i/>
          <w:iCs/>
          <w:rtl/>
          <w:lang w:bidi="ar-EG"/>
        </w:rPr>
        <w:t>)</w:t>
      </w:r>
      <w:r w:rsidRPr="00BB2E1E">
        <w:rPr>
          <w:rtl/>
          <w:lang w:bidi="ar-EG"/>
        </w:rPr>
        <w:tab/>
      </w:r>
      <w:r w:rsidRPr="00BB2E1E">
        <w:rPr>
          <w:spacing w:val="6"/>
          <w:rtl/>
          <w:lang w:bidi="ar-EG"/>
        </w:rPr>
        <w:t xml:space="preserve">أنه تم تحديد مجموعة كبيرة متنوعة من تطبيقات </w:t>
      </w:r>
      <w:r w:rsidRPr="00BB2E1E">
        <w:rPr>
          <w:rFonts w:hint="cs"/>
          <w:spacing w:val="6"/>
          <w:rtl/>
          <w:lang w:bidi="ar-EG"/>
        </w:rPr>
        <w:t>أنظمة النقل الذكية</w:t>
      </w:r>
      <w:r w:rsidRPr="00BB2E1E">
        <w:rPr>
          <w:spacing w:val="6"/>
          <w:rtl/>
          <w:lang w:bidi="ar-EG"/>
        </w:rPr>
        <w:t>؛</w:t>
      </w:r>
    </w:p>
    <w:p w14:paraId="1C3B1BAF" w14:textId="77777777" w:rsidR="00160288" w:rsidRPr="00BB2E1E" w:rsidRDefault="00160288" w:rsidP="00160288">
      <w:pPr>
        <w:rPr>
          <w:rtl/>
          <w:lang w:bidi="ar-EG"/>
        </w:rPr>
      </w:pPr>
      <w:r w:rsidRPr="00BB2E1E">
        <w:rPr>
          <w:i/>
          <w:iCs/>
          <w:rtl/>
          <w:lang w:bidi="ar-EG"/>
        </w:rPr>
        <w:t>و</w:t>
      </w:r>
      <w:r w:rsidRPr="00BB2E1E">
        <w:rPr>
          <w:rFonts w:hint="cs"/>
          <w:i/>
          <w:iCs/>
          <w:rtl/>
          <w:lang w:bidi="ar-EG"/>
        </w:rPr>
        <w:t> </w:t>
      </w:r>
      <w:r w:rsidRPr="00BB2E1E">
        <w:rPr>
          <w:i/>
          <w:iCs/>
          <w:rtl/>
          <w:lang w:bidi="ar-EG"/>
        </w:rPr>
        <w:t>)</w:t>
      </w:r>
      <w:r w:rsidRPr="00BB2E1E">
        <w:rPr>
          <w:rtl/>
          <w:lang w:bidi="ar-EG"/>
        </w:rPr>
        <w:tab/>
        <w:t xml:space="preserve">أن من شأن المعايير الدولية تيسير </w:t>
      </w:r>
      <w:r w:rsidRPr="00BB2E1E">
        <w:rPr>
          <w:rFonts w:hint="cs"/>
          <w:rtl/>
          <w:lang w:bidi="ar-EG"/>
        </w:rPr>
        <w:t>تطبيقات أنظمة النقل الذكية</w:t>
      </w:r>
      <w:r w:rsidRPr="00BB2E1E">
        <w:rPr>
          <w:rtl/>
          <w:lang w:bidi="ar-EG"/>
        </w:rPr>
        <w:t xml:space="preserve"> على النطاق العالمي </w:t>
      </w:r>
      <w:r w:rsidRPr="00BB2E1E">
        <w:rPr>
          <w:rFonts w:hint="cs"/>
          <w:rtl/>
          <w:lang w:bidi="ar-EG"/>
        </w:rPr>
        <w:t xml:space="preserve">وتتيح تحقيق </w:t>
      </w:r>
      <w:r w:rsidRPr="00BB2E1E">
        <w:rPr>
          <w:rtl/>
          <w:lang w:bidi="ar-EG"/>
        </w:rPr>
        <w:t xml:space="preserve">اقتصادات الحجم الكبير </w:t>
      </w:r>
      <w:r w:rsidRPr="00BB2E1E">
        <w:rPr>
          <w:rFonts w:hint="cs"/>
          <w:rtl/>
          <w:lang w:bidi="ar-EG"/>
        </w:rPr>
        <w:t xml:space="preserve">لدى تقديم </w:t>
      </w:r>
      <w:r w:rsidRPr="00BB2E1E">
        <w:rPr>
          <w:rtl/>
          <w:lang w:bidi="ar-EG"/>
        </w:rPr>
        <w:t xml:space="preserve">خدمات وتجهيزات أنظمة النقل الذكية </w:t>
      </w:r>
      <w:r w:rsidRPr="00BB2E1E">
        <w:rPr>
          <w:rFonts w:hint="cs"/>
          <w:rtl/>
          <w:lang w:bidi="ar-EG"/>
        </w:rPr>
        <w:t>إ</w:t>
      </w:r>
      <w:r w:rsidRPr="00BB2E1E">
        <w:rPr>
          <w:rtl/>
          <w:lang w:bidi="ar-EG"/>
        </w:rPr>
        <w:t>لى</w:t>
      </w:r>
      <w:r w:rsidRPr="00BB2E1E">
        <w:rPr>
          <w:rFonts w:hint="cs"/>
          <w:rtl/>
          <w:lang w:bidi="ar-EG"/>
        </w:rPr>
        <w:t> </w:t>
      </w:r>
      <w:r w:rsidRPr="00BB2E1E">
        <w:rPr>
          <w:rtl/>
          <w:lang w:bidi="ar-EG"/>
        </w:rPr>
        <w:t>الجمهور؛</w:t>
      </w:r>
    </w:p>
    <w:p w14:paraId="22A1CC17" w14:textId="77777777" w:rsidR="00160288" w:rsidRPr="00BB2E1E" w:rsidRDefault="00160288" w:rsidP="00160288">
      <w:pPr>
        <w:rPr>
          <w:rtl/>
          <w:lang w:bidi="ar-EG"/>
        </w:rPr>
      </w:pPr>
      <w:r w:rsidRPr="00BB2E1E">
        <w:rPr>
          <w:i/>
          <w:iCs/>
          <w:rtl/>
          <w:lang w:bidi="ar-EG"/>
        </w:rPr>
        <w:t>ز</w:t>
      </w:r>
      <w:r w:rsidRPr="00BB2E1E">
        <w:rPr>
          <w:rFonts w:hint="cs"/>
          <w:i/>
          <w:iCs/>
          <w:rtl/>
          <w:lang w:bidi="ar-EG"/>
        </w:rPr>
        <w:t> </w:t>
      </w:r>
      <w:r w:rsidRPr="00BB2E1E">
        <w:rPr>
          <w:i/>
          <w:iCs/>
          <w:rtl/>
          <w:lang w:bidi="ar-EG"/>
        </w:rPr>
        <w:t>)</w:t>
      </w:r>
      <w:r w:rsidRPr="00BB2E1E">
        <w:rPr>
          <w:rtl/>
          <w:lang w:bidi="ar-EG"/>
        </w:rPr>
        <w:tab/>
        <w:t xml:space="preserve">أن </w:t>
      </w:r>
      <w:r w:rsidRPr="00BB2E1E">
        <w:rPr>
          <w:rFonts w:hint="cs"/>
          <w:rtl/>
          <w:lang w:bidi="ar-EG"/>
        </w:rPr>
        <w:t xml:space="preserve">التنسيق المبكر </w:t>
      </w:r>
      <w:r w:rsidRPr="00BB2E1E">
        <w:rPr>
          <w:rtl/>
          <w:lang w:bidi="ar-EG"/>
        </w:rPr>
        <w:t xml:space="preserve">لأنظمة النقل الذكية </w:t>
      </w:r>
      <w:r w:rsidRPr="00BB2E1E">
        <w:rPr>
          <w:rFonts w:hint="cs"/>
          <w:rtl/>
          <w:lang w:bidi="ar-EG"/>
        </w:rPr>
        <w:t xml:space="preserve">على الصعيد الدولي </w:t>
      </w:r>
      <w:r w:rsidRPr="00BB2E1E">
        <w:rPr>
          <w:rtl/>
          <w:lang w:bidi="ar-EG"/>
        </w:rPr>
        <w:t xml:space="preserve">من شأنه أن </w:t>
      </w:r>
      <w:r w:rsidRPr="00BB2E1E">
        <w:rPr>
          <w:rFonts w:hint="cs"/>
          <w:rtl/>
          <w:lang w:bidi="ar-EG"/>
        </w:rPr>
        <w:t xml:space="preserve">يسفر </w:t>
      </w:r>
      <w:r w:rsidRPr="00BB2E1E">
        <w:rPr>
          <w:rtl/>
          <w:lang w:bidi="ar-EG"/>
        </w:rPr>
        <w:t>عن فوائد</w:t>
      </w:r>
      <w:r w:rsidRPr="00BB2E1E">
        <w:rPr>
          <w:rFonts w:hint="cs"/>
          <w:rtl/>
          <w:lang w:bidi="ar-EG"/>
        </w:rPr>
        <w:t> </w:t>
      </w:r>
      <w:r w:rsidRPr="00BB2E1E">
        <w:rPr>
          <w:rtl/>
          <w:lang w:bidi="ar-EG"/>
        </w:rPr>
        <w:t>متعددة؛</w:t>
      </w:r>
    </w:p>
    <w:p w14:paraId="341F4039" w14:textId="77777777" w:rsidR="00160288" w:rsidRPr="00BB2E1E" w:rsidRDefault="00160288" w:rsidP="00160288">
      <w:pPr>
        <w:rPr>
          <w:rtl/>
          <w:lang w:bidi="ar-EG"/>
        </w:rPr>
      </w:pPr>
      <w:r w:rsidRPr="00BB2E1E">
        <w:rPr>
          <w:i/>
          <w:iCs/>
          <w:rtl/>
          <w:lang w:bidi="ar-EG"/>
        </w:rPr>
        <w:t>ح)</w:t>
      </w:r>
      <w:r w:rsidRPr="00BB2E1E">
        <w:rPr>
          <w:rtl/>
          <w:lang w:bidi="ar-EG"/>
        </w:rPr>
        <w:tab/>
        <w:t xml:space="preserve">أن التوافق على </w:t>
      </w:r>
      <w:r w:rsidRPr="00BB2E1E">
        <w:rPr>
          <w:rFonts w:hint="cs"/>
          <w:rtl/>
          <w:lang w:bidi="ar-EG"/>
        </w:rPr>
        <w:t>ال</w:t>
      </w:r>
      <w:r w:rsidRPr="00BB2E1E">
        <w:rPr>
          <w:rtl/>
          <w:lang w:bidi="ar-EG"/>
        </w:rPr>
        <w:t xml:space="preserve">نطاق </w:t>
      </w:r>
      <w:r w:rsidRPr="00BB2E1E">
        <w:rPr>
          <w:rFonts w:hint="cs"/>
          <w:rtl/>
          <w:lang w:bidi="ar-EG"/>
        </w:rPr>
        <w:t>ال</w:t>
      </w:r>
      <w:r w:rsidRPr="00BB2E1E">
        <w:rPr>
          <w:rtl/>
          <w:lang w:bidi="ar-EG"/>
        </w:rPr>
        <w:t>عالمي لأنظمة النقل الذكية قد يعتمد على توزيعات الطيف الراديوي</w:t>
      </w:r>
      <w:r w:rsidRPr="00BB2E1E">
        <w:rPr>
          <w:rFonts w:hint="cs"/>
          <w:rtl/>
          <w:lang w:bidi="ar-EG"/>
        </w:rPr>
        <w:t> </w:t>
      </w:r>
      <w:r w:rsidRPr="00BB2E1E">
        <w:rPr>
          <w:rtl/>
          <w:lang w:bidi="ar-EG"/>
        </w:rPr>
        <w:t>المشترك؛</w:t>
      </w:r>
    </w:p>
    <w:p w14:paraId="2DEF8CD5" w14:textId="77777777" w:rsidR="00160288" w:rsidRPr="00BB2E1E" w:rsidRDefault="00160288" w:rsidP="00160288">
      <w:pPr>
        <w:rPr>
          <w:rtl/>
          <w:lang w:bidi="ar-EG"/>
        </w:rPr>
      </w:pPr>
      <w:r w:rsidRPr="00BB2E1E">
        <w:rPr>
          <w:i/>
          <w:iCs/>
          <w:rtl/>
          <w:lang w:bidi="ar-EG"/>
        </w:rPr>
        <w:t>ط)</w:t>
      </w:r>
      <w:r w:rsidRPr="00BB2E1E">
        <w:rPr>
          <w:rtl/>
          <w:lang w:bidi="ar-EG"/>
        </w:rPr>
        <w:tab/>
        <w:t xml:space="preserve">أن </w:t>
      </w:r>
      <w:r w:rsidRPr="00BB2E1E">
        <w:rPr>
          <w:rFonts w:hint="cs"/>
          <w:rtl/>
          <w:lang w:bidi="ar-EG"/>
        </w:rPr>
        <w:t>ال</w:t>
      </w:r>
      <w:r w:rsidRPr="00BB2E1E">
        <w:rPr>
          <w:rtl/>
          <w:lang w:bidi="ar-EG"/>
        </w:rPr>
        <w:t xml:space="preserve">مكون </w:t>
      </w:r>
      <w:r w:rsidRPr="00BB2E1E">
        <w:rPr>
          <w:rFonts w:hint="cs"/>
          <w:rtl/>
          <w:lang w:bidi="ar-EG"/>
        </w:rPr>
        <w:t xml:space="preserve">الراديوي </w:t>
      </w:r>
      <w:r w:rsidRPr="00BB2E1E">
        <w:rPr>
          <w:rtl/>
          <w:lang w:bidi="ar-EG"/>
        </w:rPr>
        <w:t>أساسي لأنظمة النقل الذكية؛</w:t>
      </w:r>
    </w:p>
    <w:p w14:paraId="59FA9976" w14:textId="0160796B" w:rsidR="00160288" w:rsidRPr="00BB2E1E" w:rsidRDefault="00160288" w:rsidP="005B15F3">
      <w:pPr>
        <w:rPr>
          <w:rtl/>
          <w:lang w:bidi="ar-EG"/>
        </w:rPr>
      </w:pPr>
      <w:r w:rsidRPr="00BB2E1E">
        <w:rPr>
          <w:i/>
          <w:iCs/>
          <w:rtl/>
          <w:lang w:bidi="ar-EG"/>
        </w:rPr>
        <w:t>ي)</w:t>
      </w:r>
      <w:r w:rsidRPr="00BB2E1E">
        <w:rPr>
          <w:rtl/>
          <w:lang w:bidi="ar-EG"/>
        </w:rPr>
        <w:tab/>
        <w:t xml:space="preserve">أن المنظمة الدولية للتوحيد القياسي </w:t>
      </w:r>
      <w:r w:rsidRPr="00BB2E1E">
        <w:rPr>
          <w:lang w:bidi="ar-EG"/>
        </w:rPr>
        <w:t>(ISO)</w:t>
      </w:r>
      <w:r w:rsidRPr="00BB2E1E">
        <w:rPr>
          <w:rtl/>
          <w:lang w:bidi="ar-EG"/>
        </w:rPr>
        <w:t xml:space="preserve"> تقوم </w:t>
      </w:r>
      <w:r w:rsidRPr="00BB2E1E">
        <w:rPr>
          <w:rFonts w:hint="cs"/>
          <w:rtl/>
          <w:lang w:bidi="ar-EG"/>
        </w:rPr>
        <w:t>بتقييس</w:t>
      </w:r>
      <w:r w:rsidRPr="00BB2E1E">
        <w:rPr>
          <w:rtl/>
          <w:lang w:bidi="ar-EG"/>
        </w:rPr>
        <w:t xml:space="preserve"> أنظمة النقل الذكية (الجوانب غير الراديوية) في</w:t>
      </w:r>
      <w:r w:rsidRPr="00BB2E1E">
        <w:rPr>
          <w:rFonts w:hint="cs"/>
          <w:rtl/>
          <w:lang w:bidi="ar-EG"/>
        </w:rPr>
        <w:t> </w:t>
      </w:r>
      <w:r w:rsidRPr="00BB2E1E">
        <w:rPr>
          <w:rtl/>
          <w:lang w:bidi="ar-EG"/>
        </w:rPr>
        <w:t xml:space="preserve">اللجنة </w:t>
      </w:r>
      <w:r w:rsidRPr="00BB2E1E">
        <w:rPr>
          <w:rFonts w:hint="cs"/>
          <w:rtl/>
          <w:lang w:bidi="ar-EG"/>
        </w:rPr>
        <w:t>التقنية</w:t>
      </w:r>
      <w:r w:rsidR="005B15F3">
        <w:rPr>
          <w:rFonts w:hint="eastAsia"/>
          <w:rtl/>
          <w:lang w:bidi="ar-EG"/>
        </w:rPr>
        <w:t> </w:t>
      </w:r>
      <w:r w:rsidRPr="00BB2E1E">
        <w:rPr>
          <w:lang w:bidi="ar-EG"/>
        </w:rPr>
        <w:t>204</w:t>
      </w:r>
      <w:r w:rsidRPr="00BB2E1E">
        <w:rPr>
          <w:rtl/>
          <w:lang w:bidi="ar-EG"/>
        </w:rPr>
        <w:t xml:space="preserve"> التابعة </w:t>
      </w:r>
      <w:r w:rsidRPr="00BB2E1E">
        <w:rPr>
          <w:rFonts w:hint="cs"/>
          <w:rtl/>
          <w:lang w:bidi="ar-EG"/>
        </w:rPr>
        <w:t>ل</w:t>
      </w:r>
      <w:r w:rsidRPr="00BB2E1E">
        <w:rPr>
          <w:rtl/>
          <w:lang w:bidi="ar-EG"/>
        </w:rPr>
        <w:t>لمنظمة الدولية للتوحيد القياسي</w:t>
      </w:r>
      <w:r w:rsidRPr="00BB2E1E">
        <w:rPr>
          <w:rFonts w:hint="cs"/>
          <w:rtl/>
          <w:lang w:bidi="ar-EG"/>
        </w:rPr>
        <w:t> </w:t>
      </w:r>
      <w:r w:rsidRPr="00BB2E1E">
        <w:rPr>
          <w:lang w:bidi="ar-EG"/>
        </w:rPr>
        <w:t>(ISO/TC204)</w:t>
      </w:r>
      <w:r w:rsidRPr="00BB2E1E">
        <w:rPr>
          <w:rFonts w:hint="cs"/>
          <w:rtl/>
          <w:lang w:bidi="ar-EG"/>
        </w:rPr>
        <w:t>،</w:t>
      </w:r>
    </w:p>
    <w:p w14:paraId="7DDE3066" w14:textId="20571D41" w:rsidR="00160288" w:rsidRPr="00BB2E1E" w:rsidRDefault="00160288" w:rsidP="00160288">
      <w:pPr>
        <w:pStyle w:val="Call"/>
        <w:rPr>
          <w:rtl/>
        </w:rPr>
      </w:pPr>
      <w:r w:rsidRPr="005B15F3">
        <w:rPr>
          <w:rFonts w:hint="eastAsia"/>
          <w:rtl/>
          <w:lang w:bidi="ar-EG"/>
        </w:rPr>
        <w:t>وإذ</w:t>
      </w:r>
      <w:r w:rsidRPr="005B15F3">
        <w:rPr>
          <w:rtl/>
          <w:lang w:bidi="ar-EG"/>
        </w:rPr>
        <w:t xml:space="preserve"> </w:t>
      </w:r>
      <w:r w:rsidR="004C3CA6" w:rsidRPr="005B15F3">
        <w:rPr>
          <w:rFonts w:hint="cs"/>
          <w:rtl/>
          <w:lang w:bidi="ar-EG"/>
        </w:rPr>
        <w:t>تدرك</w:t>
      </w:r>
    </w:p>
    <w:p w14:paraId="4FF3AA32" w14:textId="2A7D3855" w:rsidR="00160288" w:rsidRPr="00BB2E1E" w:rsidRDefault="00160288" w:rsidP="00160288">
      <w:pPr>
        <w:rPr>
          <w:rtl/>
          <w:lang w:bidi="ar-EG"/>
        </w:rPr>
      </w:pPr>
      <w:r w:rsidRPr="00BB2E1E">
        <w:rPr>
          <w:rFonts w:hint="cs"/>
          <w:i/>
          <w:iCs/>
          <w:rtl/>
          <w:lang w:bidi="ar-EG"/>
        </w:rPr>
        <w:t xml:space="preserve"> </w:t>
      </w:r>
      <w:r w:rsidRPr="00BB2E1E">
        <w:rPr>
          <w:i/>
          <w:iCs/>
          <w:rtl/>
          <w:lang w:bidi="ar-EG"/>
        </w:rPr>
        <w:t>ﺃ</w:t>
      </w:r>
      <w:r w:rsidRPr="00BB2E1E">
        <w:rPr>
          <w:rFonts w:hint="cs"/>
          <w:i/>
          <w:iCs/>
          <w:rtl/>
          <w:lang w:bidi="ar-EG"/>
        </w:rPr>
        <w:t xml:space="preserve"> </w:t>
      </w:r>
      <w:r w:rsidRPr="00BB2E1E">
        <w:rPr>
          <w:i/>
          <w:iCs/>
          <w:rtl/>
          <w:lang w:bidi="ar-EG"/>
        </w:rPr>
        <w:t>)</w:t>
      </w:r>
      <w:r w:rsidRPr="00BB2E1E">
        <w:rPr>
          <w:rtl/>
          <w:lang w:bidi="ar-EG"/>
        </w:rPr>
        <w:tab/>
      </w:r>
      <w:r w:rsidRPr="00BB2E1E">
        <w:rPr>
          <w:rFonts w:hint="cs"/>
          <w:spacing w:val="-4"/>
          <w:rtl/>
          <w:lang w:bidi="ar-EG"/>
        </w:rPr>
        <w:t xml:space="preserve">التوصية </w:t>
      </w:r>
      <w:r w:rsidRPr="00BB2E1E">
        <w:rPr>
          <w:spacing w:val="-4"/>
          <w:lang w:bidi="ar-EG"/>
        </w:rPr>
        <w:t>ITU-R M.1453</w:t>
      </w:r>
      <w:r w:rsidRPr="00BB2E1E">
        <w:rPr>
          <w:spacing w:val="-4"/>
          <w:rtl/>
          <w:lang w:bidi="ar-EG"/>
        </w:rPr>
        <w:t xml:space="preserve"> بشأن "</w:t>
      </w:r>
      <w:r w:rsidRPr="00BB2E1E">
        <w:rPr>
          <w:rFonts w:hint="cs"/>
          <w:spacing w:val="-4"/>
          <w:rtl/>
          <w:lang w:bidi="ar-EG"/>
        </w:rPr>
        <w:t>أنظمة</w:t>
      </w:r>
      <w:r w:rsidRPr="00BB2E1E">
        <w:rPr>
          <w:spacing w:val="-4"/>
          <w:rtl/>
          <w:lang w:bidi="ar-EG"/>
        </w:rPr>
        <w:t xml:space="preserve"> النقل </w:t>
      </w:r>
      <w:r w:rsidRPr="00BB2E1E">
        <w:rPr>
          <w:rFonts w:hint="cs"/>
          <w:spacing w:val="-4"/>
          <w:rtl/>
          <w:lang w:bidi="ar-EG"/>
        </w:rPr>
        <w:t xml:space="preserve">الذكية </w:t>
      </w:r>
      <w:r w:rsidRPr="00BB2E1E">
        <w:rPr>
          <w:spacing w:val="-4"/>
          <w:rtl/>
          <w:lang w:bidi="ar-EG"/>
        </w:rPr>
        <w:t>- الاتصالات المكرسة قصيرة المدى في النطاق</w:t>
      </w:r>
      <w:r w:rsidRPr="00BB2E1E">
        <w:rPr>
          <w:rFonts w:hint="cs"/>
          <w:rtl/>
          <w:lang w:bidi="ar-EG"/>
        </w:rPr>
        <w:t> </w:t>
      </w:r>
      <w:r w:rsidRPr="00BB2E1E">
        <w:rPr>
          <w:spacing w:val="-4"/>
          <w:lang w:bidi="ar-EG"/>
        </w:rPr>
        <w:t>GHz 5,8</w:t>
      </w:r>
      <w:r w:rsidRPr="00BB2E1E">
        <w:rPr>
          <w:spacing w:val="-4"/>
          <w:rtl/>
          <w:lang w:bidi="ar-EG"/>
        </w:rPr>
        <w:t>"</w:t>
      </w:r>
      <w:r w:rsidRPr="00BB2E1E">
        <w:rPr>
          <w:rFonts w:hint="cs"/>
          <w:spacing w:val="-4"/>
          <w:rtl/>
          <w:lang w:bidi="ar-EG"/>
        </w:rPr>
        <w:t>؛</w:t>
      </w:r>
    </w:p>
    <w:p w14:paraId="51D524CB" w14:textId="77777777" w:rsidR="00160288" w:rsidRPr="00BB2E1E" w:rsidRDefault="00160288" w:rsidP="00160288">
      <w:pPr>
        <w:rPr>
          <w:rtl/>
          <w:lang w:bidi="ar-EG"/>
        </w:rPr>
      </w:pPr>
      <w:r w:rsidRPr="00BB2E1E">
        <w:rPr>
          <w:i/>
          <w:iCs/>
          <w:rtl/>
          <w:lang w:bidi="ar-EG"/>
        </w:rPr>
        <w:t>ب)</w:t>
      </w:r>
      <w:r w:rsidRPr="00BB2E1E">
        <w:rPr>
          <w:rtl/>
          <w:lang w:bidi="ar-EG"/>
        </w:rPr>
        <w:tab/>
      </w:r>
      <w:r w:rsidRPr="0052737D">
        <w:rPr>
          <w:rFonts w:hint="eastAsia"/>
          <w:rtl/>
          <w:lang w:bidi="ar-EG"/>
        </w:rPr>
        <w:t>التوصية</w:t>
      </w:r>
      <w:r w:rsidRPr="0052737D">
        <w:rPr>
          <w:rtl/>
          <w:lang w:bidi="ar-EG"/>
        </w:rPr>
        <w:t xml:space="preserve"> </w:t>
      </w:r>
      <w:r w:rsidRPr="0052737D">
        <w:rPr>
          <w:lang w:bidi="ar-EG"/>
        </w:rPr>
        <w:t>ITU-R M.2084</w:t>
      </w:r>
      <w:r w:rsidRPr="0052737D">
        <w:rPr>
          <w:rtl/>
          <w:lang w:bidi="ar-EG"/>
        </w:rPr>
        <w:t xml:space="preserve"> </w:t>
      </w:r>
      <w:r w:rsidRPr="00BB2E1E">
        <w:rPr>
          <w:rFonts w:hint="cs"/>
          <w:rtl/>
          <w:lang w:bidi="ar-EG"/>
        </w:rPr>
        <w:t xml:space="preserve">بشأن </w:t>
      </w:r>
      <w:r w:rsidRPr="0052737D">
        <w:rPr>
          <w:rtl/>
          <w:lang w:bidi="ar-EG"/>
        </w:rPr>
        <w:t>"</w:t>
      </w:r>
      <w:r w:rsidRPr="0052737D">
        <w:rPr>
          <w:rFonts w:hint="eastAsia"/>
          <w:rtl/>
          <w:lang w:bidi="ar-EG"/>
        </w:rPr>
        <w:t>معايير</w:t>
      </w:r>
      <w:r w:rsidRPr="0052737D">
        <w:rPr>
          <w:rtl/>
          <w:lang w:bidi="ar-EG"/>
        </w:rPr>
        <w:t xml:space="preserve"> </w:t>
      </w:r>
      <w:r w:rsidRPr="0052737D">
        <w:rPr>
          <w:rFonts w:hint="eastAsia"/>
          <w:rtl/>
          <w:lang w:bidi="ar-EG"/>
        </w:rPr>
        <w:t>السطوح</w:t>
      </w:r>
      <w:r w:rsidRPr="0052737D">
        <w:rPr>
          <w:rtl/>
          <w:lang w:bidi="ar-EG"/>
        </w:rPr>
        <w:t xml:space="preserve"> </w:t>
      </w:r>
      <w:r w:rsidRPr="0052737D">
        <w:rPr>
          <w:rFonts w:hint="eastAsia"/>
          <w:rtl/>
          <w:lang w:bidi="ar-EG"/>
        </w:rPr>
        <w:t>البينية</w:t>
      </w:r>
      <w:r w:rsidRPr="0052737D">
        <w:rPr>
          <w:rtl/>
        </w:rPr>
        <w:t xml:space="preserve"> الراديوية للاتصالات من مركبة إلى مركبة ومن مركبة إلى البنية التحتية من أجل تطبيقات أنظمة النقل الذكية</w:t>
      </w:r>
      <w:r w:rsidRPr="0052737D">
        <w:rPr>
          <w:b/>
          <w:bCs/>
          <w:rtl/>
          <w:lang w:bidi="ar-EG"/>
        </w:rPr>
        <w:t>"</w:t>
      </w:r>
      <w:r w:rsidRPr="0052737D">
        <w:rPr>
          <w:rtl/>
          <w:lang w:bidi="ar-EG"/>
        </w:rPr>
        <w:t>؛</w:t>
      </w:r>
    </w:p>
    <w:p w14:paraId="78F15769" w14:textId="77777777" w:rsidR="00160288" w:rsidRPr="0052737D" w:rsidRDefault="00160288" w:rsidP="00160288">
      <w:pPr>
        <w:rPr>
          <w:i/>
          <w:rtl/>
        </w:rPr>
      </w:pPr>
      <w:r w:rsidRPr="00BB2E1E">
        <w:rPr>
          <w:i/>
          <w:iCs/>
          <w:rtl/>
          <w:lang w:bidi="ar-EG"/>
        </w:rPr>
        <w:t>ج)</w:t>
      </w:r>
      <w:r w:rsidRPr="00BB2E1E">
        <w:rPr>
          <w:rtl/>
          <w:lang w:bidi="ar-EG"/>
        </w:rPr>
        <w:tab/>
      </w:r>
      <w:r w:rsidRPr="0052737D">
        <w:rPr>
          <w:rFonts w:hint="eastAsia"/>
          <w:rtl/>
          <w:lang w:bidi="ar-EG"/>
        </w:rPr>
        <w:t>التوصية</w:t>
      </w:r>
      <w:r w:rsidRPr="0052737D">
        <w:rPr>
          <w:rtl/>
          <w:lang w:bidi="ar-EG"/>
        </w:rPr>
        <w:t xml:space="preserve"> </w:t>
      </w:r>
      <w:r w:rsidRPr="0052737D">
        <w:rPr>
          <w:lang w:bidi="ar-EG"/>
        </w:rPr>
        <w:t>ITU-R M.2121</w:t>
      </w:r>
      <w:r w:rsidRPr="00BB2E1E">
        <w:rPr>
          <w:rFonts w:hint="cs"/>
          <w:rtl/>
          <w:lang w:bidi="ar-EG"/>
        </w:rPr>
        <w:t xml:space="preserve"> بشأن "تنسيق نطاقات التردد من أجل أنظمة النقل الذكية في الخدمة المتنقلة"،</w:t>
      </w:r>
    </w:p>
    <w:p w14:paraId="5DB344EA" w14:textId="77777777" w:rsidR="00160288" w:rsidRPr="00BB2E1E" w:rsidRDefault="00160288" w:rsidP="00160288">
      <w:pPr>
        <w:pStyle w:val="Call"/>
        <w:rPr>
          <w:i w:val="0"/>
          <w:iCs w:val="0"/>
          <w:rtl/>
        </w:rPr>
      </w:pPr>
      <w:r w:rsidRPr="00BB2E1E">
        <w:rPr>
          <w:rFonts w:hint="cs"/>
          <w:rtl/>
          <w:lang w:bidi="ar-EG"/>
        </w:rPr>
        <w:t xml:space="preserve">تقرر </w:t>
      </w:r>
      <w:r w:rsidRPr="00BB2E1E">
        <w:rPr>
          <w:rFonts w:hint="cs"/>
          <w:i w:val="0"/>
          <w:iCs w:val="0"/>
          <w:rtl/>
          <w:lang w:bidi="ar-EG"/>
        </w:rPr>
        <w:t xml:space="preserve">أن تخضع </w:t>
      </w:r>
      <w:r w:rsidRPr="00BB2E1E">
        <w:rPr>
          <w:rFonts w:hint="cs"/>
          <w:i w:val="0"/>
          <w:iCs w:val="0"/>
          <w:rtl/>
        </w:rPr>
        <w:t>المسائل</w:t>
      </w:r>
      <w:r w:rsidRPr="00BB2E1E">
        <w:rPr>
          <w:rFonts w:hint="cs"/>
          <w:i w:val="0"/>
          <w:iCs w:val="0"/>
          <w:rtl/>
          <w:lang w:bidi="ar-EG"/>
        </w:rPr>
        <w:t xml:space="preserve"> التالية للدراسة</w:t>
      </w:r>
    </w:p>
    <w:p w14:paraId="4167A2E5" w14:textId="77777777" w:rsidR="00160288" w:rsidRPr="00BB2E1E" w:rsidRDefault="00160288" w:rsidP="00160288">
      <w:pPr>
        <w:keepNext/>
        <w:keepLines/>
        <w:rPr>
          <w:rtl/>
          <w:lang w:bidi="ar-EG"/>
        </w:rPr>
      </w:pPr>
      <w:r w:rsidRPr="00BB2E1E">
        <w:rPr>
          <w:lang w:bidi="ar-EG"/>
        </w:rPr>
        <w:t>1</w:t>
      </w:r>
      <w:r w:rsidRPr="00BB2E1E">
        <w:rPr>
          <w:lang w:bidi="ar-EG"/>
        </w:rPr>
        <w:tab/>
      </w:r>
      <w:r w:rsidRPr="00BB2E1E">
        <w:rPr>
          <w:rtl/>
          <w:lang w:bidi="ar-EG"/>
        </w:rPr>
        <w:t>ما العناصر المختلفة لأنظمة النقل الذكية؟</w:t>
      </w:r>
    </w:p>
    <w:p w14:paraId="3FE0F585" w14:textId="77777777" w:rsidR="00160288" w:rsidRPr="00BB2E1E" w:rsidRDefault="00160288" w:rsidP="00160288">
      <w:pPr>
        <w:keepNext/>
        <w:keepLines/>
        <w:rPr>
          <w:rtl/>
          <w:lang w:bidi="ar-EG"/>
        </w:rPr>
      </w:pPr>
      <w:r w:rsidRPr="00BB2E1E">
        <w:rPr>
          <w:lang w:bidi="ar-EG"/>
        </w:rPr>
        <w:t>2</w:t>
      </w:r>
      <w:r w:rsidRPr="00BB2E1E">
        <w:rPr>
          <w:rtl/>
          <w:lang w:bidi="ar-EG"/>
        </w:rPr>
        <w:tab/>
        <w:t>ما الأهداف الإجمالية لأنظمة النقل الذكية بخصوص ما</w:t>
      </w:r>
      <w:r w:rsidRPr="00BB2E1E">
        <w:rPr>
          <w:rFonts w:hint="cs"/>
          <w:rtl/>
          <w:lang w:bidi="ar-EG"/>
        </w:rPr>
        <w:t> </w:t>
      </w:r>
      <w:r w:rsidRPr="00BB2E1E">
        <w:rPr>
          <w:rtl/>
          <w:lang w:bidi="ar-EG"/>
        </w:rPr>
        <w:t>يلي:</w:t>
      </w:r>
    </w:p>
    <w:p w14:paraId="3437D059" w14:textId="77777777" w:rsidR="00160288" w:rsidRPr="00BB2E1E" w:rsidRDefault="00160288" w:rsidP="00160288">
      <w:pPr>
        <w:pStyle w:val="enumlev1"/>
        <w:rPr>
          <w:rtl/>
          <w:lang w:bidi="ar-EG"/>
        </w:rPr>
      </w:pPr>
      <w:r w:rsidRPr="00BB2E1E">
        <w:rPr>
          <w:rtl/>
          <w:lang w:bidi="ar-EG"/>
        </w:rPr>
        <w:t>-</w:t>
      </w:r>
      <w:r w:rsidRPr="00BB2E1E">
        <w:rPr>
          <w:rtl/>
          <w:lang w:bidi="ar-EG"/>
        </w:rPr>
        <w:tab/>
        <w:t xml:space="preserve">متطلبات الاتصالات الراديوية: السطوح البينية الراديوية والموثوقية </w:t>
      </w:r>
      <w:r w:rsidRPr="00BB2E1E">
        <w:rPr>
          <w:rFonts w:hint="cs"/>
          <w:rtl/>
          <w:lang w:bidi="ar-EG"/>
        </w:rPr>
        <w:t>ومستوى</w:t>
      </w:r>
      <w:r w:rsidRPr="00BB2E1E">
        <w:rPr>
          <w:rtl/>
          <w:lang w:bidi="ar-EG"/>
        </w:rPr>
        <w:t xml:space="preserve"> الخدمة،</w:t>
      </w:r>
      <w:r w:rsidRPr="00BB2E1E">
        <w:rPr>
          <w:rFonts w:hint="cs"/>
          <w:rtl/>
          <w:lang w:bidi="ar-EG"/>
        </w:rPr>
        <w:t> </w:t>
      </w:r>
      <w:r w:rsidRPr="00BB2E1E">
        <w:rPr>
          <w:rtl/>
          <w:lang w:bidi="ar-EG"/>
        </w:rPr>
        <w:t>إلخ؛</w:t>
      </w:r>
    </w:p>
    <w:p w14:paraId="5C40C8C9" w14:textId="551089A5" w:rsidR="00160288" w:rsidRPr="00BB2E1E" w:rsidRDefault="00160288" w:rsidP="00160288">
      <w:pPr>
        <w:pStyle w:val="enumlev1"/>
        <w:rPr>
          <w:rtl/>
          <w:lang w:bidi="ar-EG"/>
        </w:rPr>
      </w:pPr>
      <w:r w:rsidRPr="00BB2E1E">
        <w:rPr>
          <w:rtl/>
          <w:lang w:bidi="ar-EG"/>
        </w:rPr>
        <w:t>-</w:t>
      </w:r>
      <w:r w:rsidRPr="00BB2E1E">
        <w:rPr>
          <w:rtl/>
          <w:lang w:bidi="ar-EG"/>
        </w:rPr>
        <w:tab/>
        <w:t>عوامل التحسين؛ وتخفيف حدة الازدحام والسلامة والرقابة،</w:t>
      </w:r>
      <w:r w:rsidRPr="00BB2E1E">
        <w:rPr>
          <w:rFonts w:hint="cs"/>
          <w:rtl/>
          <w:lang w:bidi="ar-EG"/>
        </w:rPr>
        <w:t> </w:t>
      </w:r>
      <w:r w:rsidRPr="00BB2E1E">
        <w:rPr>
          <w:rtl/>
          <w:lang w:bidi="ar-EG"/>
        </w:rPr>
        <w:t>إلخ؛</w:t>
      </w:r>
    </w:p>
    <w:p w14:paraId="3C63BAC9" w14:textId="77777777" w:rsidR="00160288" w:rsidRPr="00BB2E1E" w:rsidRDefault="00160288" w:rsidP="00160288">
      <w:pPr>
        <w:pStyle w:val="enumlev1"/>
        <w:rPr>
          <w:rtl/>
          <w:lang w:bidi="ar-EG"/>
        </w:rPr>
      </w:pPr>
      <w:r w:rsidRPr="00BB2E1E">
        <w:rPr>
          <w:rtl/>
          <w:lang w:bidi="ar-EG"/>
        </w:rPr>
        <w:t>-</w:t>
      </w:r>
      <w:r w:rsidRPr="00BB2E1E">
        <w:rPr>
          <w:rtl/>
          <w:lang w:bidi="ar-EG"/>
        </w:rPr>
        <w:tab/>
        <w:t>نمط الخدمات؟</w:t>
      </w:r>
    </w:p>
    <w:p w14:paraId="59017CD9" w14:textId="77777777" w:rsidR="00160288" w:rsidRPr="00BB2E1E" w:rsidRDefault="00160288" w:rsidP="00160288">
      <w:pPr>
        <w:rPr>
          <w:rtl/>
          <w:lang w:bidi="ar-EG"/>
        </w:rPr>
      </w:pPr>
      <w:r w:rsidRPr="00BB2E1E">
        <w:rPr>
          <w:lang w:bidi="ar-EG"/>
        </w:rPr>
        <w:t>3</w:t>
      </w:r>
      <w:r w:rsidRPr="00BB2E1E">
        <w:rPr>
          <w:rtl/>
          <w:lang w:bidi="ar-EG"/>
        </w:rPr>
        <w:tab/>
        <w:t xml:space="preserve">ما </w:t>
      </w:r>
      <w:r w:rsidRPr="00BB2E1E">
        <w:rPr>
          <w:rFonts w:hint="cs"/>
          <w:rtl/>
          <w:lang w:bidi="ar-EG"/>
        </w:rPr>
        <w:t>ال</w:t>
      </w:r>
      <w:r w:rsidRPr="00BB2E1E">
        <w:rPr>
          <w:rtl/>
          <w:lang w:bidi="ar-EG"/>
        </w:rPr>
        <w:t>خدمات و</w:t>
      </w:r>
      <w:r w:rsidRPr="00BB2E1E">
        <w:rPr>
          <w:rFonts w:hint="cs"/>
          <w:rtl/>
          <w:lang w:bidi="ar-EG"/>
        </w:rPr>
        <w:t>ال</w:t>
      </w:r>
      <w:r w:rsidRPr="00BB2E1E">
        <w:rPr>
          <w:rtl/>
          <w:lang w:bidi="ar-EG"/>
        </w:rPr>
        <w:t xml:space="preserve">وظائف </w:t>
      </w:r>
      <w:r w:rsidRPr="00BB2E1E">
        <w:rPr>
          <w:rFonts w:hint="cs"/>
          <w:rtl/>
          <w:lang w:bidi="ar-EG"/>
        </w:rPr>
        <w:t>الراديوية ل</w:t>
      </w:r>
      <w:r w:rsidRPr="00BB2E1E">
        <w:rPr>
          <w:rtl/>
          <w:lang w:bidi="ar-EG"/>
        </w:rPr>
        <w:t xml:space="preserve">أنظمة النقل الذكية التي قد تستفيد من </w:t>
      </w:r>
      <w:r w:rsidRPr="00BB2E1E">
        <w:rPr>
          <w:rFonts w:hint="cs"/>
          <w:rtl/>
          <w:lang w:bidi="ar-EG"/>
        </w:rPr>
        <w:t>التقييس </w:t>
      </w:r>
      <w:r w:rsidRPr="00BB2E1E">
        <w:rPr>
          <w:rtl/>
          <w:lang w:bidi="ar-EG"/>
        </w:rPr>
        <w:t>الدولي؟</w:t>
      </w:r>
    </w:p>
    <w:p w14:paraId="291F63C8" w14:textId="77777777" w:rsidR="00160288" w:rsidRPr="00BB2E1E" w:rsidRDefault="00160288" w:rsidP="00160288">
      <w:pPr>
        <w:rPr>
          <w:lang w:bidi="ar-EG"/>
        </w:rPr>
      </w:pPr>
      <w:r w:rsidRPr="00BB2E1E">
        <w:rPr>
          <w:lang w:bidi="ar-EG"/>
        </w:rPr>
        <w:lastRenderedPageBreak/>
        <w:t>4</w:t>
      </w:r>
      <w:r w:rsidRPr="00BB2E1E">
        <w:rPr>
          <w:rtl/>
          <w:lang w:bidi="ar-EG"/>
        </w:rPr>
        <w:tab/>
        <w:t xml:space="preserve">ما </w:t>
      </w:r>
      <w:r w:rsidRPr="00BB2E1E">
        <w:rPr>
          <w:rFonts w:hint="cs"/>
          <w:rtl/>
          <w:lang w:bidi="ar-EG"/>
        </w:rPr>
        <w:t>ال</w:t>
      </w:r>
      <w:r w:rsidRPr="00BB2E1E">
        <w:rPr>
          <w:rtl/>
          <w:lang w:bidi="ar-EG"/>
        </w:rPr>
        <w:t xml:space="preserve">متطلبات </w:t>
      </w:r>
      <w:r w:rsidRPr="00BB2E1E">
        <w:rPr>
          <w:rFonts w:hint="cs"/>
          <w:rtl/>
          <w:lang w:bidi="ar-EG"/>
        </w:rPr>
        <w:t xml:space="preserve">من </w:t>
      </w:r>
      <w:r w:rsidRPr="00BB2E1E">
        <w:rPr>
          <w:rtl/>
          <w:lang w:bidi="ar-EG"/>
        </w:rPr>
        <w:t>الطيف لكل عنصر من عناصر أنظمة النقل الذكية بما</w:t>
      </w:r>
      <w:r w:rsidRPr="00BB2E1E">
        <w:rPr>
          <w:rFonts w:hint="cs"/>
          <w:rtl/>
          <w:lang w:bidi="ar-EG"/>
        </w:rPr>
        <w:t> </w:t>
      </w:r>
      <w:r w:rsidRPr="00BB2E1E">
        <w:rPr>
          <w:rtl/>
          <w:lang w:bidi="ar-EG"/>
        </w:rPr>
        <w:t>في</w:t>
      </w:r>
      <w:r w:rsidRPr="00BB2E1E">
        <w:rPr>
          <w:rFonts w:hint="cs"/>
          <w:rtl/>
          <w:lang w:bidi="ar-EG"/>
        </w:rPr>
        <w:t> </w:t>
      </w:r>
      <w:r w:rsidRPr="00BB2E1E">
        <w:rPr>
          <w:rtl/>
          <w:lang w:bidi="ar-EG"/>
        </w:rPr>
        <w:t>ذلك:</w:t>
      </w:r>
    </w:p>
    <w:p w14:paraId="3443A60E" w14:textId="77777777" w:rsidR="00160288" w:rsidRPr="00BB2E1E" w:rsidRDefault="00160288" w:rsidP="00160288">
      <w:pPr>
        <w:pStyle w:val="enumlev1"/>
        <w:rPr>
          <w:rtl/>
          <w:lang w:bidi="ar-EG"/>
        </w:rPr>
      </w:pPr>
      <w:r w:rsidRPr="00BB2E1E">
        <w:rPr>
          <w:rtl/>
          <w:lang w:bidi="ar-EG"/>
        </w:rPr>
        <w:t>-</w:t>
      </w:r>
      <w:r w:rsidRPr="00BB2E1E">
        <w:rPr>
          <w:rtl/>
          <w:lang w:bidi="ar-EG"/>
        </w:rPr>
        <w:tab/>
      </w:r>
      <w:r w:rsidRPr="00BB2E1E">
        <w:rPr>
          <w:rFonts w:hint="cs"/>
          <w:rtl/>
          <w:lang w:bidi="ar-EG"/>
        </w:rPr>
        <w:t>ال</w:t>
      </w:r>
      <w:r w:rsidRPr="00BB2E1E">
        <w:rPr>
          <w:rtl/>
          <w:lang w:bidi="ar-EG"/>
        </w:rPr>
        <w:t xml:space="preserve">نطاقات </w:t>
      </w:r>
      <w:r w:rsidRPr="00BB2E1E">
        <w:rPr>
          <w:rFonts w:hint="cs"/>
          <w:rtl/>
          <w:lang w:bidi="ar-EG"/>
        </w:rPr>
        <w:t>ال</w:t>
      </w:r>
      <w:r w:rsidRPr="00BB2E1E">
        <w:rPr>
          <w:rtl/>
          <w:lang w:bidi="ar-EG"/>
        </w:rPr>
        <w:t>ملائمة؛</w:t>
      </w:r>
    </w:p>
    <w:p w14:paraId="22463BFB" w14:textId="77777777" w:rsidR="00160288" w:rsidRPr="00BB2E1E" w:rsidRDefault="00160288" w:rsidP="00160288">
      <w:pPr>
        <w:pStyle w:val="enumlev1"/>
        <w:rPr>
          <w:rtl/>
          <w:lang w:bidi="ar-EG"/>
        </w:rPr>
      </w:pPr>
      <w:r w:rsidRPr="00BB2E1E">
        <w:rPr>
          <w:rtl/>
          <w:lang w:bidi="ar-EG"/>
        </w:rPr>
        <w:t>-</w:t>
      </w:r>
      <w:r w:rsidRPr="00BB2E1E">
        <w:rPr>
          <w:rtl/>
          <w:lang w:bidi="ar-EG"/>
        </w:rPr>
        <w:tab/>
        <w:t>عرض النطاق الطيفي المطلوب؟</w:t>
      </w:r>
    </w:p>
    <w:p w14:paraId="7B77DE4D" w14:textId="44F6FD78" w:rsidR="00160288" w:rsidRPr="00BB2E1E" w:rsidRDefault="00160288" w:rsidP="00160288">
      <w:pPr>
        <w:rPr>
          <w:lang w:bidi="ar-EG"/>
        </w:rPr>
      </w:pPr>
      <w:r w:rsidRPr="00BB2E1E">
        <w:rPr>
          <w:lang w:bidi="ar-EG"/>
        </w:rPr>
        <w:t>5</w:t>
      </w:r>
      <w:r w:rsidRPr="00BB2E1E">
        <w:rPr>
          <w:rtl/>
          <w:lang w:bidi="ar-EG"/>
        </w:rPr>
        <w:tab/>
        <w:t>ما متطلبات التوصيل البيني لأنظمة النقل الذكية بشبكات الاتصالات؟</w:t>
      </w:r>
    </w:p>
    <w:p w14:paraId="4098332C" w14:textId="77777777" w:rsidR="00160288" w:rsidRPr="00BB2E1E" w:rsidRDefault="00160288" w:rsidP="00160288">
      <w:pPr>
        <w:rPr>
          <w:lang w:bidi="ar-EG"/>
        </w:rPr>
      </w:pPr>
      <w:r w:rsidRPr="00BB2E1E">
        <w:rPr>
          <w:lang w:bidi="ar-EG"/>
        </w:rPr>
        <w:t>6</w:t>
      </w:r>
      <w:r w:rsidRPr="00BB2E1E">
        <w:rPr>
          <w:rtl/>
          <w:lang w:bidi="ar-EG"/>
        </w:rPr>
        <w:tab/>
        <w:t>ما العوامل التقنية التي تؤثر على التقاسم بين أنظمة النقل الذكية والمستعملين</w:t>
      </w:r>
      <w:r w:rsidRPr="00BB2E1E">
        <w:rPr>
          <w:rFonts w:hint="cs"/>
          <w:rtl/>
          <w:lang w:bidi="ar-EG"/>
        </w:rPr>
        <w:t> </w:t>
      </w:r>
      <w:r w:rsidRPr="00BB2E1E">
        <w:rPr>
          <w:rtl/>
          <w:lang w:bidi="ar-EG"/>
        </w:rPr>
        <w:t>الآخرين؟</w:t>
      </w:r>
    </w:p>
    <w:p w14:paraId="29EFFAEC" w14:textId="6D1EB697" w:rsidR="00160288" w:rsidRPr="00BB2E1E" w:rsidRDefault="00160288" w:rsidP="00160288">
      <w:pPr>
        <w:rPr>
          <w:spacing w:val="-4"/>
          <w:rtl/>
          <w:lang w:bidi="ar-EG"/>
        </w:rPr>
      </w:pPr>
      <w:r w:rsidRPr="00BB2E1E">
        <w:rPr>
          <w:spacing w:val="-4"/>
          <w:lang w:bidi="ar-EG"/>
        </w:rPr>
        <w:t>7</w:t>
      </w:r>
      <w:r w:rsidRPr="00BB2E1E">
        <w:rPr>
          <w:spacing w:val="-4"/>
          <w:rtl/>
          <w:lang w:bidi="ar-EG"/>
        </w:rPr>
        <w:tab/>
        <w:t>إلى أي</w:t>
      </w:r>
      <w:r w:rsidR="005B15F3">
        <w:rPr>
          <w:rFonts w:hint="cs"/>
          <w:spacing w:val="-4"/>
          <w:rtl/>
          <w:lang w:bidi="ar-EG"/>
        </w:rPr>
        <w:t>ّ</w:t>
      </w:r>
      <w:r w:rsidRPr="00BB2E1E">
        <w:rPr>
          <w:spacing w:val="-4"/>
          <w:rtl/>
          <w:lang w:bidi="ar-EG"/>
        </w:rPr>
        <w:t xml:space="preserve"> مدى </w:t>
      </w:r>
      <w:r w:rsidRPr="00BB2E1E">
        <w:rPr>
          <w:rFonts w:hint="cs"/>
          <w:spacing w:val="-4"/>
          <w:rtl/>
          <w:lang w:bidi="ar-EG"/>
        </w:rPr>
        <w:t xml:space="preserve">يمكن استخدام </w:t>
      </w:r>
      <w:r w:rsidRPr="00BB2E1E">
        <w:rPr>
          <w:spacing w:val="-4"/>
          <w:rtl/>
          <w:lang w:bidi="ar-EG"/>
        </w:rPr>
        <w:t xml:space="preserve">أنظمة الاتصالات المتنقلة </w:t>
      </w:r>
      <w:r w:rsidRPr="00BB2E1E">
        <w:rPr>
          <w:rFonts w:hint="cs"/>
          <w:spacing w:val="-4"/>
          <w:rtl/>
          <w:lang w:bidi="ar-EG"/>
        </w:rPr>
        <w:t>الآخذة في التطور من أجل تقديم</w:t>
      </w:r>
      <w:r w:rsidRPr="00BB2E1E">
        <w:rPr>
          <w:spacing w:val="-4"/>
          <w:rtl/>
          <w:lang w:bidi="ar-EG"/>
        </w:rPr>
        <w:t xml:space="preserve"> خدمات أنظمة النقل</w:t>
      </w:r>
      <w:r w:rsidRPr="00BB2E1E">
        <w:rPr>
          <w:rFonts w:hint="cs"/>
          <w:spacing w:val="-4"/>
          <w:rtl/>
          <w:lang w:bidi="ar-EG"/>
        </w:rPr>
        <w:t> </w:t>
      </w:r>
      <w:r w:rsidRPr="00BB2E1E">
        <w:rPr>
          <w:spacing w:val="-4"/>
          <w:rtl/>
          <w:lang w:bidi="ar-EG"/>
        </w:rPr>
        <w:t>الذكية؟</w:t>
      </w:r>
    </w:p>
    <w:p w14:paraId="767A04B3" w14:textId="77777777" w:rsidR="00160288" w:rsidRPr="00BB2E1E" w:rsidRDefault="00160288" w:rsidP="00160288">
      <w:pPr>
        <w:rPr>
          <w:lang w:bidi="ar-EG"/>
        </w:rPr>
      </w:pPr>
      <w:r w:rsidRPr="00BB2E1E">
        <w:rPr>
          <w:lang w:bidi="ar-EG"/>
        </w:rPr>
        <w:t>8</w:t>
      </w:r>
      <w:r w:rsidRPr="00BB2E1E">
        <w:rPr>
          <w:rtl/>
          <w:lang w:bidi="ar-EG"/>
        </w:rPr>
        <w:tab/>
        <w:t xml:space="preserve">ما متطلبات الاتصالات الراديوية والمواصفات التقنية اللازمة من أجل </w:t>
      </w:r>
      <w:r w:rsidRPr="00BB2E1E">
        <w:rPr>
          <w:rFonts w:hint="cs"/>
          <w:rtl/>
          <w:lang w:bidi="ar-EG"/>
        </w:rPr>
        <w:t>التنسيق</w:t>
      </w:r>
      <w:r w:rsidRPr="00BB2E1E">
        <w:rPr>
          <w:rtl/>
          <w:lang w:bidi="ar-EG"/>
        </w:rPr>
        <w:t xml:space="preserve"> العالمي أو الإقليمي للجيل التالي من</w:t>
      </w:r>
      <w:r w:rsidRPr="00BB2E1E">
        <w:rPr>
          <w:rFonts w:hint="cs"/>
          <w:rtl/>
          <w:lang w:bidi="ar-EG"/>
        </w:rPr>
        <w:t> </w:t>
      </w:r>
      <w:r w:rsidRPr="00BB2E1E">
        <w:rPr>
          <w:rtl/>
          <w:lang w:bidi="ar-EG"/>
        </w:rPr>
        <w:t>الاتصالات الراديوية لأنظمة النقل</w:t>
      </w:r>
      <w:r w:rsidRPr="00BB2E1E">
        <w:rPr>
          <w:rFonts w:hint="cs"/>
          <w:rtl/>
          <w:lang w:bidi="ar-EG"/>
        </w:rPr>
        <w:t> </w:t>
      </w:r>
      <w:r w:rsidRPr="00BB2E1E">
        <w:rPr>
          <w:rtl/>
          <w:lang w:bidi="ar-EG"/>
        </w:rPr>
        <w:t>الذكية؟</w:t>
      </w:r>
    </w:p>
    <w:p w14:paraId="4213467B" w14:textId="77777777" w:rsidR="00160288" w:rsidRPr="00BB2E1E" w:rsidRDefault="00160288" w:rsidP="00160288">
      <w:pPr>
        <w:rPr>
          <w:lang w:bidi="ar-EG"/>
        </w:rPr>
      </w:pPr>
      <w:r w:rsidRPr="00BB2E1E">
        <w:rPr>
          <w:lang w:bidi="ar-EG"/>
        </w:rPr>
        <w:t>9</w:t>
      </w:r>
      <w:r w:rsidRPr="00BB2E1E">
        <w:rPr>
          <w:rtl/>
          <w:lang w:bidi="ar-EG"/>
        </w:rPr>
        <w:tab/>
        <w:t>ما تعريف "تليماتية" (الاتصالات المعلوماتية) في سياق أنظمة النقل الذكية؟ وفي مثل هذا السياق، ما</w:t>
      </w:r>
      <w:r w:rsidRPr="00BB2E1E">
        <w:rPr>
          <w:rFonts w:hint="cs"/>
          <w:rtl/>
          <w:lang w:bidi="ar-EG"/>
        </w:rPr>
        <w:t> </w:t>
      </w:r>
      <w:r w:rsidRPr="00BB2E1E">
        <w:rPr>
          <w:rtl/>
          <w:lang w:bidi="ar-EG"/>
        </w:rPr>
        <w:t>متطلبات التطبيقات والأنظمة الخاصة بالتليماتية؟ وما متطلبات الاتصالات المتنقلة البرية الخاصة</w:t>
      </w:r>
      <w:r w:rsidRPr="00BB2E1E">
        <w:rPr>
          <w:rFonts w:hint="cs"/>
          <w:rtl/>
          <w:lang w:bidi="ar-EG"/>
        </w:rPr>
        <w:t> </w:t>
      </w:r>
      <w:r w:rsidRPr="00BB2E1E">
        <w:rPr>
          <w:rtl/>
          <w:lang w:bidi="ar-EG"/>
        </w:rPr>
        <w:t>بالتليماتية؟</w:t>
      </w:r>
    </w:p>
    <w:p w14:paraId="6FD5C629" w14:textId="77777777" w:rsidR="00160288" w:rsidRPr="00BB2E1E" w:rsidRDefault="00160288" w:rsidP="00160288">
      <w:pPr>
        <w:pStyle w:val="Call"/>
        <w:rPr>
          <w:i w:val="0"/>
          <w:iCs w:val="0"/>
        </w:rPr>
      </w:pPr>
      <w:r w:rsidRPr="00BB2E1E">
        <w:rPr>
          <w:i w:val="0"/>
          <w:rtl/>
        </w:rPr>
        <w:t>تقرر كذلك</w:t>
      </w:r>
    </w:p>
    <w:p w14:paraId="771FFF9D" w14:textId="77777777" w:rsidR="00160288" w:rsidRPr="00BB2E1E" w:rsidRDefault="00160288" w:rsidP="00160288">
      <w:pPr>
        <w:rPr>
          <w:rtl/>
          <w:lang w:bidi="ar-EG"/>
        </w:rPr>
      </w:pPr>
      <w:r w:rsidRPr="00BB2E1E">
        <w:rPr>
          <w:lang w:bidi="ar-EG"/>
        </w:rPr>
        <w:t>1</w:t>
      </w:r>
      <w:r w:rsidRPr="00BB2E1E">
        <w:rPr>
          <w:b/>
          <w:bCs/>
          <w:rtl/>
          <w:lang w:bidi="ar-EG"/>
        </w:rPr>
        <w:tab/>
      </w:r>
      <w:r w:rsidRPr="00BB2E1E">
        <w:rPr>
          <w:rFonts w:hint="cs"/>
          <w:rtl/>
          <w:lang w:bidi="ar-EG"/>
        </w:rPr>
        <w:t xml:space="preserve">ضرورة إدراج </w:t>
      </w:r>
      <w:r w:rsidRPr="00BB2E1E">
        <w:rPr>
          <w:rtl/>
          <w:lang w:bidi="ar-EG"/>
        </w:rPr>
        <w:t>نتائج الدراسات سالفة الذكر في توصية أو تقرير أو كتيّب أو</w:t>
      </w:r>
      <w:r w:rsidRPr="00BB2E1E">
        <w:rPr>
          <w:rFonts w:hint="cs"/>
          <w:rtl/>
          <w:lang w:bidi="ar-EG"/>
        </w:rPr>
        <w:t> </w:t>
      </w:r>
      <w:r w:rsidRPr="00BB2E1E">
        <w:rPr>
          <w:rtl/>
          <w:lang w:bidi="ar-EG"/>
        </w:rPr>
        <w:t>أكثر؛</w:t>
      </w:r>
    </w:p>
    <w:p w14:paraId="219E1975" w14:textId="22D5F72B" w:rsidR="00160288" w:rsidRPr="00BB2E1E" w:rsidRDefault="00160288" w:rsidP="00160288">
      <w:pPr>
        <w:rPr>
          <w:rtl/>
          <w:lang w:bidi="ar-EG"/>
        </w:rPr>
      </w:pPr>
      <w:r w:rsidRPr="00BB2E1E">
        <w:rPr>
          <w:lang w:bidi="ar-EG"/>
        </w:rPr>
        <w:t>2</w:t>
      </w:r>
      <w:r w:rsidRPr="00BB2E1E">
        <w:rPr>
          <w:rtl/>
          <w:lang w:bidi="ar-EG"/>
        </w:rPr>
        <w:tab/>
      </w:r>
      <w:r w:rsidRPr="00BB2E1E">
        <w:rPr>
          <w:rFonts w:hint="cs"/>
          <w:rtl/>
          <w:lang w:bidi="ar-EG"/>
        </w:rPr>
        <w:t xml:space="preserve">ضرورة </w:t>
      </w:r>
      <w:r w:rsidRPr="00BB2E1E">
        <w:rPr>
          <w:rtl/>
          <w:lang w:bidi="ar-EG"/>
        </w:rPr>
        <w:t>إنجاز الدراسات سالفة الذكر بحلول عام</w:t>
      </w:r>
      <w:r w:rsidRPr="00BB2E1E">
        <w:rPr>
          <w:rFonts w:hint="cs"/>
          <w:rtl/>
          <w:lang w:bidi="ar-EG"/>
        </w:rPr>
        <w:t> </w:t>
      </w:r>
      <w:r w:rsidRPr="00BB2E1E">
        <w:rPr>
          <w:lang w:bidi="ar-EG"/>
        </w:rPr>
        <w:t>2023</w:t>
      </w:r>
      <w:r w:rsidRPr="00BB2E1E">
        <w:rPr>
          <w:rtl/>
          <w:lang w:bidi="ar-EG"/>
        </w:rPr>
        <w:t>.</w:t>
      </w:r>
    </w:p>
    <w:p w14:paraId="494354E0" w14:textId="77777777" w:rsidR="00160288" w:rsidRPr="00BB2E1E" w:rsidRDefault="00160288" w:rsidP="005B15F3">
      <w:pPr>
        <w:spacing w:before="480"/>
        <w:rPr>
          <w:rtl/>
        </w:rPr>
      </w:pPr>
      <w:r w:rsidRPr="00BB2E1E">
        <w:rPr>
          <w:rtl/>
          <w:lang w:bidi="ar-EG"/>
        </w:rPr>
        <w:t xml:space="preserve">الفئة: </w:t>
      </w:r>
      <w:r w:rsidRPr="00BB2E1E">
        <w:rPr>
          <w:lang w:bidi="ar-EG"/>
        </w:rPr>
        <w:t>S2</w:t>
      </w:r>
    </w:p>
    <w:p w14:paraId="371BF822" w14:textId="03C1C3AD" w:rsidR="00160288" w:rsidRPr="00BB2E1E" w:rsidRDefault="00160288" w:rsidP="00160288">
      <w:pPr>
        <w:tabs>
          <w:tab w:val="clear" w:pos="1134"/>
        </w:tabs>
        <w:spacing w:before="0" w:after="160" w:line="259" w:lineRule="auto"/>
        <w:jc w:val="left"/>
        <w:rPr>
          <w:rtl/>
          <w:lang w:val="en-GB" w:bidi="ar-EG"/>
        </w:rPr>
      </w:pPr>
    </w:p>
    <w:sectPr w:rsidR="00160288" w:rsidRPr="00BB2E1E" w:rsidSect="008B5B5D">
      <w:headerReference w:type="default" r:id="rId10"/>
      <w:head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66F50" w14:textId="77777777" w:rsidR="00546F8E" w:rsidRDefault="00546F8E" w:rsidP="00E07379">
      <w:pPr>
        <w:spacing w:before="0" w:line="240" w:lineRule="auto"/>
      </w:pPr>
      <w:r>
        <w:separator/>
      </w:r>
    </w:p>
  </w:endnote>
  <w:endnote w:type="continuationSeparator" w:id="0">
    <w:p w14:paraId="19865FEB" w14:textId="77777777" w:rsidR="00546F8E" w:rsidRDefault="00546F8E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4F243" w14:textId="77777777" w:rsidR="00546F8E" w:rsidRDefault="00546F8E" w:rsidP="00E07379">
      <w:pPr>
        <w:spacing w:before="0" w:line="240" w:lineRule="auto"/>
      </w:pPr>
      <w:r>
        <w:separator/>
      </w:r>
    </w:p>
  </w:footnote>
  <w:footnote w:type="continuationSeparator" w:id="0">
    <w:p w14:paraId="5B03CFCD" w14:textId="77777777" w:rsidR="00546F8E" w:rsidRDefault="00546F8E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FD351" w14:textId="77777777" w:rsidR="00546F8E" w:rsidRPr="008B5B5D" w:rsidRDefault="00546F8E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Pr="008B5B5D">
      <w:rPr>
        <w:rStyle w:val="PageNumber"/>
      </w:rPr>
      <w:fldChar w:fldCharType="begin"/>
    </w:r>
    <w:r w:rsidRPr="008B5B5D">
      <w:rPr>
        <w:rStyle w:val="PageNumber"/>
      </w:rPr>
      <w:instrText xml:space="preserve"> PAGE </w:instrText>
    </w:r>
    <w:r w:rsidRPr="008B5B5D">
      <w:rPr>
        <w:rStyle w:val="PageNumber"/>
      </w:rPr>
      <w:fldChar w:fldCharType="separate"/>
    </w:r>
    <w:r w:rsidR="001253D4">
      <w:rPr>
        <w:rStyle w:val="PageNumber"/>
        <w:noProof/>
      </w:rPr>
      <w:t>2</w:t>
    </w:r>
    <w:r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5000" w:type="pct"/>
      <w:jc w:val="center"/>
      <w:tblLook w:val="04A0" w:firstRow="1" w:lastRow="0" w:firstColumn="1" w:lastColumn="0" w:noHBand="0" w:noVBand="1"/>
    </w:tblPr>
    <w:tblGrid>
      <w:gridCol w:w="4766"/>
      <w:gridCol w:w="4873"/>
    </w:tblGrid>
    <w:tr w:rsidR="00C34417" w:rsidRPr="000218F7" w14:paraId="3165406B" w14:textId="77777777" w:rsidTr="00F61A79">
      <w:trPr>
        <w:jc w:val="center"/>
      </w:trPr>
      <w:tc>
        <w:tcPr>
          <w:tcW w:w="2472" w:type="pct"/>
          <w:vAlign w:val="center"/>
        </w:tcPr>
        <w:p w14:paraId="40867EAD" w14:textId="2F81F102" w:rsidR="00C34417" w:rsidRPr="000218F7" w:rsidRDefault="00C34417" w:rsidP="00C34417">
          <w:pPr>
            <w:tabs>
              <w:tab w:val="clear" w:pos="1134"/>
              <w:tab w:val="center" w:pos="4680"/>
              <w:tab w:val="right" w:pos="9360"/>
            </w:tabs>
            <w:spacing w:before="0" w:line="240" w:lineRule="auto"/>
            <w:jc w:val="left"/>
            <w:rPr>
              <w:lang w:val="en-GB" w:bidi="ar-EG"/>
            </w:rPr>
          </w:pPr>
        </w:p>
      </w:tc>
      <w:tc>
        <w:tcPr>
          <w:tcW w:w="2528" w:type="pct"/>
          <w:vAlign w:val="center"/>
        </w:tcPr>
        <w:p w14:paraId="02B69455" w14:textId="6ED846F0" w:rsidR="00C34417" w:rsidRPr="000218F7" w:rsidRDefault="00C34417" w:rsidP="00C34417">
          <w:pPr>
            <w:tabs>
              <w:tab w:val="clear" w:pos="1134"/>
              <w:tab w:val="center" w:pos="4680"/>
              <w:tab w:val="right" w:pos="9360"/>
            </w:tabs>
            <w:spacing w:before="0" w:line="240" w:lineRule="auto"/>
            <w:jc w:val="right"/>
            <w:rPr>
              <w:lang w:val="en-GB"/>
            </w:rPr>
          </w:pPr>
        </w:p>
      </w:tc>
    </w:tr>
  </w:tbl>
  <w:p w14:paraId="700A4D70" w14:textId="7B3522D7" w:rsidR="00546F8E" w:rsidRPr="00933E83" w:rsidRDefault="00546F8E" w:rsidP="00933E83">
    <w:pPr>
      <w:spacing w:before="0"/>
      <w:rPr>
        <w:sz w:val="2"/>
        <w:szCs w:val="2"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ar-SY" w:vendorID="64" w:dllVersion="6" w:nlCheck="1" w:checkStyle="0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ar-SA" w:vendorID="64" w:dllVersion="0" w:nlCheck="1" w:checkStyle="0"/>
  <w:activeWritingStyle w:appName="MSWord" w:lang="ar-EG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ar-EG" w:vendorID="64" w:dllVersion="131078" w:nlCheck="1" w:checkStyle="0"/>
  <w:activeWritingStyle w:appName="MSWord" w:lang="ar-SA" w:vendorID="64" w:dllVersion="131078" w:nlCheck="1" w:checkStyle="0"/>
  <w:activeWritingStyle w:appName="MSWord" w:lang="ar-AE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ar-SY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C5"/>
    <w:rsid w:val="000124CC"/>
    <w:rsid w:val="00041F8B"/>
    <w:rsid w:val="00046444"/>
    <w:rsid w:val="0006023B"/>
    <w:rsid w:val="0008638B"/>
    <w:rsid w:val="00090574"/>
    <w:rsid w:val="00092FC2"/>
    <w:rsid w:val="000A1677"/>
    <w:rsid w:val="000A1A0D"/>
    <w:rsid w:val="000B407F"/>
    <w:rsid w:val="000C13C2"/>
    <w:rsid w:val="000F0B1C"/>
    <w:rsid w:val="000F1D42"/>
    <w:rsid w:val="000F4D07"/>
    <w:rsid w:val="00102A03"/>
    <w:rsid w:val="001040A3"/>
    <w:rsid w:val="001253D4"/>
    <w:rsid w:val="00160288"/>
    <w:rsid w:val="00173915"/>
    <w:rsid w:val="001C1B77"/>
    <w:rsid w:val="001D0CE6"/>
    <w:rsid w:val="001E00AE"/>
    <w:rsid w:val="001F2ED3"/>
    <w:rsid w:val="001F3168"/>
    <w:rsid w:val="00201801"/>
    <w:rsid w:val="0021544D"/>
    <w:rsid w:val="0022345D"/>
    <w:rsid w:val="00225854"/>
    <w:rsid w:val="0023283D"/>
    <w:rsid w:val="00235B25"/>
    <w:rsid w:val="002365E6"/>
    <w:rsid w:val="00251612"/>
    <w:rsid w:val="00252E0C"/>
    <w:rsid w:val="00271E43"/>
    <w:rsid w:val="00276881"/>
    <w:rsid w:val="0028132D"/>
    <w:rsid w:val="002916BE"/>
    <w:rsid w:val="002922F7"/>
    <w:rsid w:val="002978F4"/>
    <w:rsid w:val="002B028D"/>
    <w:rsid w:val="002B435E"/>
    <w:rsid w:val="002C4DAE"/>
    <w:rsid w:val="002D4DD1"/>
    <w:rsid w:val="002D6669"/>
    <w:rsid w:val="002E6541"/>
    <w:rsid w:val="002E7A05"/>
    <w:rsid w:val="002F5560"/>
    <w:rsid w:val="002F7232"/>
    <w:rsid w:val="0030486B"/>
    <w:rsid w:val="003231B9"/>
    <w:rsid w:val="003249F1"/>
    <w:rsid w:val="003275AC"/>
    <w:rsid w:val="00333D29"/>
    <w:rsid w:val="003409F4"/>
    <w:rsid w:val="00357185"/>
    <w:rsid w:val="003A2C57"/>
    <w:rsid w:val="003C475F"/>
    <w:rsid w:val="003E4132"/>
    <w:rsid w:val="003F678F"/>
    <w:rsid w:val="004002A9"/>
    <w:rsid w:val="004264B2"/>
    <w:rsid w:val="0042686F"/>
    <w:rsid w:val="004367CE"/>
    <w:rsid w:val="00443869"/>
    <w:rsid w:val="004712C6"/>
    <w:rsid w:val="00497703"/>
    <w:rsid w:val="004C3CA6"/>
    <w:rsid w:val="004F0F06"/>
    <w:rsid w:val="00501E0E"/>
    <w:rsid w:val="005204D7"/>
    <w:rsid w:val="00530420"/>
    <w:rsid w:val="00531BC3"/>
    <w:rsid w:val="00541680"/>
    <w:rsid w:val="00546F8E"/>
    <w:rsid w:val="00552BC5"/>
    <w:rsid w:val="0055516A"/>
    <w:rsid w:val="0056374C"/>
    <w:rsid w:val="0056614F"/>
    <w:rsid w:val="0057656F"/>
    <w:rsid w:val="00576731"/>
    <w:rsid w:val="0059285F"/>
    <w:rsid w:val="005A24B1"/>
    <w:rsid w:val="005B15F3"/>
    <w:rsid w:val="005B7B8A"/>
    <w:rsid w:val="005C1241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8230D"/>
    <w:rsid w:val="0068505E"/>
    <w:rsid w:val="006A62EC"/>
    <w:rsid w:val="006C1556"/>
    <w:rsid w:val="006C3834"/>
    <w:rsid w:val="006D75F7"/>
    <w:rsid w:val="006E1710"/>
    <w:rsid w:val="006F267F"/>
    <w:rsid w:val="006F63F7"/>
    <w:rsid w:val="006F6F03"/>
    <w:rsid w:val="00706D7A"/>
    <w:rsid w:val="00726AEC"/>
    <w:rsid w:val="007530CA"/>
    <w:rsid w:val="007538F5"/>
    <w:rsid w:val="00783A16"/>
    <w:rsid w:val="0079553D"/>
    <w:rsid w:val="007B01CC"/>
    <w:rsid w:val="007E7C6C"/>
    <w:rsid w:val="007F6238"/>
    <w:rsid w:val="007F646C"/>
    <w:rsid w:val="00801FCD"/>
    <w:rsid w:val="00803D7E"/>
    <w:rsid w:val="00803F08"/>
    <w:rsid w:val="008235CD"/>
    <w:rsid w:val="00823A07"/>
    <w:rsid w:val="008260B2"/>
    <w:rsid w:val="00835FEC"/>
    <w:rsid w:val="008513CB"/>
    <w:rsid w:val="00874D9C"/>
    <w:rsid w:val="00883D7C"/>
    <w:rsid w:val="008A1810"/>
    <w:rsid w:val="008B0945"/>
    <w:rsid w:val="008B5B5D"/>
    <w:rsid w:val="00917694"/>
    <w:rsid w:val="00923199"/>
    <w:rsid w:val="009263CD"/>
    <w:rsid w:val="00930E6D"/>
    <w:rsid w:val="00933E83"/>
    <w:rsid w:val="00953092"/>
    <w:rsid w:val="009554DC"/>
    <w:rsid w:val="009568F1"/>
    <w:rsid w:val="00972CA2"/>
    <w:rsid w:val="009734C8"/>
    <w:rsid w:val="00982B28"/>
    <w:rsid w:val="00984EA5"/>
    <w:rsid w:val="00992593"/>
    <w:rsid w:val="009C17E1"/>
    <w:rsid w:val="009C35ED"/>
    <w:rsid w:val="009D6BA4"/>
    <w:rsid w:val="009F1C12"/>
    <w:rsid w:val="00A124CB"/>
    <w:rsid w:val="00A2167A"/>
    <w:rsid w:val="00A25A43"/>
    <w:rsid w:val="00A3295B"/>
    <w:rsid w:val="00A36297"/>
    <w:rsid w:val="00A42AE5"/>
    <w:rsid w:val="00A52B61"/>
    <w:rsid w:val="00A64820"/>
    <w:rsid w:val="00A71DD6"/>
    <w:rsid w:val="00A723C7"/>
    <w:rsid w:val="00A80E11"/>
    <w:rsid w:val="00A97F94"/>
    <w:rsid w:val="00AB1309"/>
    <w:rsid w:val="00AB72F7"/>
    <w:rsid w:val="00AC2C52"/>
    <w:rsid w:val="00AD1503"/>
    <w:rsid w:val="00AD22C7"/>
    <w:rsid w:val="00AE7244"/>
    <w:rsid w:val="00AF3FEE"/>
    <w:rsid w:val="00AF70F6"/>
    <w:rsid w:val="00B02F46"/>
    <w:rsid w:val="00B2000C"/>
    <w:rsid w:val="00B20ADE"/>
    <w:rsid w:val="00B30F39"/>
    <w:rsid w:val="00B31F96"/>
    <w:rsid w:val="00B66B9A"/>
    <w:rsid w:val="00B82089"/>
    <w:rsid w:val="00B92EC3"/>
    <w:rsid w:val="00B970AE"/>
    <w:rsid w:val="00BA1427"/>
    <w:rsid w:val="00BD72FA"/>
    <w:rsid w:val="00BE49D0"/>
    <w:rsid w:val="00BF2C38"/>
    <w:rsid w:val="00C13AC5"/>
    <w:rsid w:val="00C23331"/>
    <w:rsid w:val="00C250F9"/>
    <w:rsid w:val="00C265DA"/>
    <w:rsid w:val="00C31F7F"/>
    <w:rsid w:val="00C34417"/>
    <w:rsid w:val="00C442F2"/>
    <w:rsid w:val="00C449C5"/>
    <w:rsid w:val="00C674FE"/>
    <w:rsid w:val="00C7297D"/>
    <w:rsid w:val="00C75633"/>
    <w:rsid w:val="00C8242E"/>
    <w:rsid w:val="00C82615"/>
    <w:rsid w:val="00C867DB"/>
    <w:rsid w:val="00C938A9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34647"/>
    <w:rsid w:val="00D37B45"/>
    <w:rsid w:val="00D45542"/>
    <w:rsid w:val="00D77D0F"/>
    <w:rsid w:val="00DA1CF0"/>
    <w:rsid w:val="00DB2271"/>
    <w:rsid w:val="00DB46B5"/>
    <w:rsid w:val="00DB5659"/>
    <w:rsid w:val="00DC24B4"/>
    <w:rsid w:val="00DC5E81"/>
    <w:rsid w:val="00DD47F5"/>
    <w:rsid w:val="00DD7A05"/>
    <w:rsid w:val="00DE3BF1"/>
    <w:rsid w:val="00DF16DC"/>
    <w:rsid w:val="00DF5361"/>
    <w:rsid w:val="00DF5990"/>
    <w:rsid w:val="00E009A1"/>
    <w:rsid w:val="00E00D15"/>
    <w:rsid w:val="00E071BE"/>
    <w:rsid w:val="00E07379"/>
    <w:rsid w:val="00E130D5"/>
    <w:rsid w:val="00E14494"/>
    <w:rsid w:val="00E17033"/>
    <w:rsid w:val="00E22744"/>
    <w:rsid w:val="00E32189"/>
    <w:rsid w:val="00E45211"/>
    <w:rsid w:val="00E47826"/>
    <w:rsid w:val="00E5532C"/>
    <w:rsid w:val="00E7380C"/>
    <w:rsid w:val="00E74BE7"/>
    <w:rsid w:val="00E86CC9"/>
    <w:rsid w:val="00E928EB"/>
    <w:rsid w:val="00E96624"/>
    <w:rsid w:val="00F126F1"/>
    <w:rsid w:val="00F2106A"/>
    <w:rsid w:val="00F36D8B"/>
    <w:rsid w:val="00F401D0"/>
    <w:rsid w:val="00F41F73"/>
    <w:rsid w:val="00F45F2B"/>
    <w:rsid w:val="00F57AE4"/>
    <w:rsid w:val="00F66688"/>
    <w:rsid w:val="00F67150"/>
    <w:rsid w:val="00F84366"/>
    <w:rsid w:val="00F85089"/>
    <w:rsid w:val="00F85564"/>
    <w:rsid w:val="00F86650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68BE5AC"/>
  <w15:chartTrackingRefBased/>
  <w15:docId w15:val="{01036ACC-4886-4CC9-8131-A3219852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6BE"/>
    <w:pPr>
      <w:keepNext/>
      <w:spacing w:before="360"/>
    </w:p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qFormat/>
    <w:rsid w:val="002F723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Footnote Text Char1"/>
    <w:basedOn w:val="Normal"/>
    <w:link w:val="FootnoteTextChar"/>
    <w:qFormat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qFormat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Note">
    <w:name w:val="Note"/>
    <w:basedOn w:val="Normal"/>
    <w:link w:val="NoteChar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160288"/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Questiontitle">
    <w:name w:val="Question_title"/>
    <w:basedOn w:val="Normal"/>
    <w:next w:val="Normal"/>
    <w:link w:val="QuestiontitleChar"/>
    <w:qFormat/>
    <w:rsid w:val="00A36297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360"/>
      <w:jc w:val="center"/>
      <w:textAlignment w:val="baseline"/>
    </w:pPr>
    <w:rPr>
      <w:b/>
      <w:bCs/>
      <w:sz w:val="28"/>
      <w:szCs w:val="40"/>
      <w:lang w:bidi="ar-EG"/>
    </w:rPr>
  </w:style>
  <w:style w:type="character" w:customStyle="1" w:styleId="QuestiontitleChar">
    <w:name w:val="Question_title Char"/>
    <w:basedOn w:val="DefaultParagraphFont"/>
    <w:link w:val="Questiontitle"/>
    <w:rsid w:val="00A36297"/>
    <w:rPr>
      <w:rFonts w:ascii="Calibri" w:eastAsia="Times New Roman" w:hAnsi="Calibri" w:cs="Traditional Arabic"/>
      <w:b/>
      <w:bCs/>
      <w:sz w:val="28"/>
      <w:szCs w:val="40"/>
      <w:lang w:eastAsia="en-US"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link w:val="AnnexNotitleChar"/>
    <w:rsid w:val="00C449C5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eastAsia="Batang" w:hAnsi="Times New Roman Bold"/>
      <w:b/>
      <w:bCs/>
      <w:sz w:val="28"/>
      <w:szCs w:val="36"/>
      <w:lang w:val="en-GB"/>
    </w:rPr>
  </w:style>
  <w:style w:type="character" w:customStyle="1" w:styleId="AnnexNotitleChar">
    <w:name w:val="Annex_No &amp; title Char"/>
    <w:basedOn w:val="DefaultParagraphFont"/>
    <w:link w:val="AnnexNotitle"/>
    <w:locked/>
    <w:rsid w:val="00C449C5"/>
    <w:rPr>
      <w:rFonts w:ascii="Times New Roman Bold" w:eastAsia="Batang" w:hAnsi="Times New Roman Bold" w:cs="Traditional Arabic"/>
      <w:b/>
      <w:bCs/>
      <w:sz w:val="28"/>
      <w:szCs w:val="36"/>
      <w:lang w:val="en-GB" w:eastAsia="en-US"/>
    </w:rPr>
  </w:style>
  <w:style w:type="paragraph" w:customStyle="1" w:styleId="QuestionNoBR">
    <w:name w:val="Question_No_BR"/>
    <w:basedOn w:val="Normal"/>
    <w:next w:val="Questiontitle"/>
    <w:link w:val="QuestionNoBRChar"/>
    <w:rsid w:val="00C449C5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sz w:val="28"/>
      <w:szCs w:val="40"/>
      <w:lang w:val="en-GB"/>
    </w:rPr>
  </w:style>
  <w:style w:type="character" w:customStyle="1" w:styleId="QuestionNoBRChar">
    <w:name w:val="Question_No_BR Char"/>
    <w:basedOn w:val="DefaultParagraphFont"/>
    <w:link w:val="QuestionNoBR"/>
    <w:locked/>
    <w:rsid w:val="00C449C5"/>
    <w:rPr>
      <w:rFonts w:ascii="Times New Roman" w:eastAsia="Times New Roman" w:hAnsi="Times New Roman" w:cs="Traditional Arabic"/>
      <w:caps/>
      <w:sz w:val="28"/>
      <w:szCs w:val="40"/>
      <w:lang w:val="en-GB" w:eastAsia="en-US"/>
    </w:rPr>
  </w:style>
  <w:style w:type="paragraph" w:customStyle="1" w:styleId="NormalafterTitel">
    <w:name w:val="Normal after Titel"/>
    <w:basedOn w:val="Normal"/>
    <w:link w:val="NormalafterTitelChar"/>
    <w:rsid w:val="00160288"/>
    <w:pPr>
      <w:tabs>
        <w:tab w:val="clear" w:pos="1134"/>
        <w:tab w:val="left" w:pos="794"/>
        <w:tab w:val="left" w:pos="1191"/>
        <w:tab w:val="left" w:pos="1588"/>
        <w:tab w:val="left" w:pos="1928"/>
        <w:tab w:val="left" w:pos="1985"/>
        <w:tab w:val="left" w:pos="249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hAnsi="Times New Roman"/>
      <w:lang w:val="en-GB" w:bidi="ar-EG"/>
    </w:rPr>
  </w:style>
  <w:style w:type="character" w:customStyle="1" w:styleId="NormalafterTitelChar">
    <w:name w:val="Normal after Titel Char"/>
    <w:link w:val="NormalafterTitel"/>
    <w:rsid w:val="00160288"/>
    <w:rPr>
      <w:rFonts w:ascii="Times New Roman" w:eastAsia="Times New Roman" w:hAnsi="Times New Roman" w:cs="Traditional Arabic"/>
      <w:szCs w:val="30"/>
      <w:lang w:val="en-GB" w:eastAsia="en-US" w:bidi="ar-E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0288"/>
    <w:rPr>
      <w:rFonts w:ascii="Consolas" w:eastAsia="Times New Roman" w:hAnsi="Consolas" w:cs="Traditional Arabic"/>
      <w:sz w:val="20"/>
      <w:szCs w:val="20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0288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PreformattedChar1">
    <w:name w:val="HTML Preformatted Char1"/>
    <w:basedOn w:val="DefaultParagraphFont"/>
    <w:uiPriority w:val="99"/>
    <w:semiHidden/>
    <w:rsid w:val="00160288"/>
    <w:rPr>
      <w:rFonts w:ascii="Consolas" w:eastAsia="Times New Roman" w:hAnsi="Consolas" w:cs="Traditional Arabic"/>
      <w:sz w:val="20"/>
      <w:szCs w:val="20"/>
      <w:lang w:eastAsia="en-US"/>
    </w:rPr>
  </w:style>
  <w:style w:type="paragraph" w:customStyle="1" w:styleId="AnnexNo0">
    <w:name w:val="Annex No"/>
    <w:basedOn w:val="Normal"/>
    <w:qFormat/>
    <w:rsid w:val="00C449C5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Questiondate">
    <w:name w:val="Question_date"/>
    <w:basedOn w:val="Normal"/>
    <w:next w:val="Normalaftertitle0"/>
    <w:qFormat/>
    <w:rsid w:val="00C449C5"/>
    <w:pPr>
      <w:keepNext/>
      <w:keepLines/>
      <w:tabs>
        <w:tab w:val="clear" w:pos="1134"/>
      </w:tabs>
      <w:overflowPunct w:val="0"/>
      <w:autoSpaceDE w:val="0"/>
      <w:autoSpaceDN w:val="0"/>
      <w:adjustRightInd w:val="0"/>
      <w:jc w:val="right"/>
      <w:textAlignment w:val="baseline"/>
    </w:pPr>
    <w:rPr>
      <w:rFonts w:cs="Calibri"/>
      <w:lang w:val="en-GB" w:bidi="ar-EG"/>
    </w:rPr>
  </w:style>
  <w:style w:type="paragraph" w:customStyle="1" w:styleId="Normalaftertitle0">
    <w:name w:val="Normal_after_title"/>
    <w:basedOn w:val="Normal"/>
    <w:next w:val="Normal"/>
    <w:rsid w:val="00C449C5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hAnsi="Times New Roman"/>
      <w:lang w:val="en-GB"/>
    </w:rPr>
  </w:style>
  <w:style w:type="paragraph" w:customStyle="1" w:styleId="Annextitle0">
    <w:name w:val="Annex title"/>
    <w:basedOn w:val="AnnexNo0"/>
    <w:qFormat/>
    <w:rsid w:val="00C449C5"/>
    <w:pPr>
      <w:keepNext/>
      <w:keepLines/>
      <w:spacing w:before="120" w:after="360"/>
    </w:pPr>
    <w:rPr>
      <w:b/>
      <w:bCs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elmessih\Desktop\464720\PA_Letter_CA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e10a323-94a9-4e93-88b4-ea964576960d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FD34883-65F5-447A-967E-ECCE9EF8D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PA_Letter_CACE.dotx</Template>
  <TotalTime>1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Abdelmessih, George</dc:creator>
  <cp:keywords>DPM_v2016.12.12.1_prod</cp:keywords>
  <dc:description>Template used by DPM and CPI for the WTSA-16</dc:description>
  <cp:lastModifiedBy>Sir Bosson, Ana</cp:lastModifiedBy>
  <cp:revision>4</cp:revision>
  <cp:lastPrinted>2019-11-25T10:46:00Z</cp:lastPrinted>
  <dcterms:created xsi:type="dcterms:W3CDTF">2019-12-04T10:00:00Z</dcterms:created>
  <dcterms:modified xsi:type="dcterms:W3CDTF">2019-12-04T10:01:00Z</dcterms:modified>
  <cp:category>Conference document</cp:category>
</cp:coreProperties>
</file>