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DC1C" w14:textId="77777777" w:rsidR="00D61487" w:rsidRPr="00D61487" w:rsidRDefault="00D61487" w:rsidP="00D61487">
      <w:pPr>
        <w:pStyle w:val="QuestionNoBR"/>
        <w:rPr>
          <w:lang w:val="ru-RU"/>
        </w:rPr>
      </w:pPr>
      <w:r w:rsidRPr="00254868">
        <w:rPr>
          <w:lang w:val="ru-RU"/>
        </w:rPr>
        <w:t>ВОПРОС МСЭ-R 91-1/</w:t>
      </w:r>
      <w:r w:rsidRPr="00D61487">
        <w:rPr>
          <w:lang w:val="ru-RU"/>
        </w:rPr>
        <w:t>4</w:t>
      </w:r>
    </w:p>
    <w:p w14:paraId="57F3E667" w14:textId="77777777" w:rsidR="00D61487" w:rsidRPr="00254868" w:rsidRDefault="00D61487" w:rsidP="00D61487">
      <w:pPr>
        <w:pStyle w:val="Questiontitle"/>
        <w:rPr>
          <w:lang w:val="ru-RU"/>
        </w:rPr>
      </w:pPr>
      <w:r w:rsidRPr="00254868">
        <w:rPr>
          <w:lang w:val="ru-RU"/>
        </w:rPr>
        <w:t>Технические и эксплуатационные характеристики спутниковой</w:t>
      </w:r>
      <w:r w:rsidRPr="00254868">
        <w:rPr>
          <w:lang w:val="ru-RU"/>
        </w:rPr>
        <w:br/>
        <w:t xml:space="preserve">службы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 xml:space="preserve"> </w:t>
      </w:r>
    </w:p>
    <w:p w14:paraId="42DADB27" w14:textId="77777777" w:rsidR="00D61487" w:rsidRPr="00D61487" w:rsidRDefault="00D61487" w:rsidP="00D61487">
      <w:pPr>
        <w:pStyle w:val="Questiondate"/>
        <w:rPr>
          <w:i w:val="0"/>
          <w:iCs/>
          <w:lang w:val="ru-RU"/>
        </w:rPr>
      </w:pPr>
      <w:r w:rsidRPr="00D61487">
        <w:rPr>
          <w:i w:val="0"/>
          <w:iCs/>
          <w:lang w:val="ru-RU"/>
        </w:rPr>
        <w:t>(1988-1990)</w:t>
      </w:r>
    </w:p>
    <w:p w14:paraId="611649EC" w14:textId="77777777" w:rsidR="00D61487" w:rsidRPr="00254868" w:rsidRDefault="00D61487" w:rsidP="00D61487">
      <w:pPr>
        <w:pStyle w:val="Normalaftertitle0"/>
        <w:rPr>
          <w:szCs w:val="22"/>
        </w:rPr>
      </w:pPr>
      <w:r w:rsidRPr="00254868">
        <w:rPr>
          <w:szCs w:val="22"/>
        </w:rPr>
        <w:t>Ассамблея радиосвязи МСЭ,</w:t>
      </w:r>
    </w:p>
    <w:p w14:paraId="2F1ECC03" w14:textId="77777777" w:rsidR="00D61487" w:rsidRPr="00EB77E8" w:rsidRDefault="00D61487" w:rsidP="00D61487">
      <w:pPr>
        <w:pStyle w:val="Call"/>
        <w:rPr>
          <w:i w:val="0"/>
          <w:szCs w:val="22"/>
          <w:lang w:val="ru-RU"/>
        </w:rPr>
      </w:pPr>
      <w:r w:rsidRPr="00254868">
        <w:rPr>
          <w:szCs w:val="22"/>
          <w:lang w:val="ru-RU"/>
        </w:rPr>
        <w:t>учитывая</w:t>
      </w:r>
    </w:p>
    <w:p w14:paraId="4B854A6F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i/>
          <w:iCs/>
          <w:lang w:val="ru-RU"/>
        </w:rPr>
        <w:t>a)</w:t>
      </w:r>
      <w:r w:rsidRPr="00254868">
        <w:rPr>
          <w:lang w:val="ru-RU"/>
        </w:rPr>
        <w:tab/>
        <w:t>что существует необходимость снижения стоимости оконечного оборудования;</w:t>
      </w:r>
    </w:p>
    <w:p w14:paraId="538558C4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i/>
          <w:iCs/>
          <w:lang w:val="ru-RU"/>
        </w:rPr>
        <w:t>b)</w:t>
      </w:r>
      <w:r w:rsidRPr="00254868">
        <w:rPr>
          <w:lang w:val="ru-RU"/>
        </w:rPr>
        <w:tab/>
        <w:t xml:space="preserve">что небольшое число полос частот доступно для спутниковых служб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>;</w:t>
      </w:r>
    </w:p>
    <w:p w14:paraId="3DAB4C3E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i/>
          <w:iCs/>
          <w:lang w:val="ru-RU"/>
        </w:rPr>
        <w:t>c)</w:t>
      </w:r>
      <w:r w:rsidRPr="00254868">
        <w:rPr>
          <w:lang w:val="ru-RU"/>
        </w:rPr>
        <w:tab/>
        <w:t xml:space="preserve">что существуют различные системы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>;</w:t>
      </w:r>
    </w:p>
    <w:p w14:paraId="6F98B5B8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i/>
          <w:iCs/>
          <w:lang w:val="ru-RU"/>
        </w:rPr>
        <w:t>d)</w:t>
      </w:r>
      <w:r w:rsidRPr="00254868">
        <w:rPr>
          <w:lang w:val="ru-RU"/>
        </w:rPr>
        <w:tab/>
        <w:t xml:space="preserve">что возможные преимущества, в том числе относящиеся к экономии частот, могут быть получены с помощью интегрированных систем связи и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>,</w:t>
      </w:r>
    </w:p>
    <w:p w14:paraId="508053D2" w14:textId="77777777" w:rsidR="00D61487" w:rsidRPr="00EB77E8" w:rsidRDefault="00D61487" w:rsidP="00D61487">
      <w:pPr>
        <w:pStyle w:val="Call"/>
        <w:rPr>
          <w:szCs w:val="22"/>
          <w:lang w:val="ru-RU"/>
        </w:rPr>
      </w:pPr>
      <w:r w:rsidRPr="00254868">
        <w:rPr>
          <w:szCs w:val="22"/>
          <w:lang w:val="ru-RU"/>
        </w:rPr>
        <w:t>решает</w:t>
      </w:r>
      <w:r w:rsidRPr="00254868">
        <w:rPr>
          <w:i w:val="0"/>
          <w:iCs/>
          <w:szCs w:val="22"/>
          <w:lang w:val="ru-RU"/>
        </w:rPr>
        <w:t>, что надлежит изучить следующий Вопрос</w:t>
      </w:r>
    </w:p>
    <w:p w14:paraId="661C826B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bCs/>
          <w:lang w:val="ru-RU"/>
        </w:rPr>
        <w:t>1</w:t>
      </w:r>
      <w:r w:rsidRPr="00254868">
        <w:rPr>
          <w:lang w:val="ru-RU"/>
        </w:rPr>
        <w:tab/>
        <w:t xml:space="preserve">Каковы предпочтительные концепции систем и технические и эксплуатационные характеристики систем в спутниковой службе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>?</w:t>
      </w:r>
    </w:p>
    <w:p w14:paraId="6EC4289F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bCs/>
          <w:lang w:val="ru-RU"/>
        </w:rPr>
        <w:t>2</w:t>
      </w:r>
      <w:r w:rsidRPr="00254868">
        <w:rPr>
          <w:lang w:val="ru-RU"/>
        </w:rPr>
        <w:tab/>
        <w:t xml:space="preserve">Каковы предпочтительные полосы частот для спутниковых служб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>?</w:t>
      </w:r>
    </w:p>
    <w:p w14:paraId="76574F39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bCs/>
          <w:lang w:val="ru-RU"/>
        </w:rPr>
        <w:t>3</w:t>
      </w:r>
      <w:r w:rsidRPr="00254868">
        <w:rPr>
          <w:lang w:val="ru-RU"/>
        </w:rPr>
        <w:tab/>
        <w:t xml:space="preserve">Каковы техническая возможность совместного использования частот спутниковой службой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 xml:space="preserve"> и другими службами и критерии совместного использования частот (при рассмотрении полос 1610</w:t>
      </w:r>
      <w:r w:rsidRPr="00254868">
        <w:rPr>
          <w:lang w:val="ru-RU"/>
        </w:rPr>
        <w:sym w:font="Symbol" w:char="F02D"/>
      </w:r>
      <w:r w:rsidRPr="00254868">
        <w:rPr>
          <w:lang w:val="ru-RU"/>
        </w:rPr>
        <w:t>1626,5 МГц, 2483,5</w:t>
      </w:r>
      <w:r w:rsidRPr="00254868">
        <w:rPr>
          <w:lang w:val="ru-RU"/>
        </w:rPr>
        <w:sym w:font="Symbol" w:char="F02D"/>
      </w:r>
      <w:r w:rsidRPr="00254868">
        <w:rPr>
          <w:lang w:val="ru-RU"/>
        </w:rPr>
        <w:t>2500 МГц и 2500</w:t>
      </w:r>
      <w:r w:rsidRPr="00254868">
        <w:rPr>
          <w:lang w:val="ru-RU"/>
        </w:rPr>
        <w:sym w:font="Symbol" w:char="F02D"/>
      </w:r>
      <w:r w:rsidRPr="00254868">
        <w:rPr>
          <w:lang w:val="ru-RU"/>
        </w:rPr>
        <w:t>2516,5 МГц) воздушной радионавигационной службой, фиксированной службой, подвижной службой, радиолокационной службой и радиоастрономической службой?</w:t>
      </w:r>
    </w:p>
    <w:p w14:paraId="0E873A77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bCs/>
          <w:lang w:val="ru-RU"/>
        </w:rPr>
        <w:t>4</w:t>
      </w:r>
      <w:r w:rsidRPr="00254868">
        <w:rPr>
          <w:lang w:val="ru-RU"/>
        </w:rPr>
        <w:tab/>
        <w:t xml:space="preserve">Каковы условия создания возможных помех между спутниковой службой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 xml:space="preserve"> и службами в соседних полосах частот?</w:t>
      </w:r>
    </w:p>
    <w:p w14:paraId="74DAAB56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bCs/>
          <w:lang w:val="ru-RU"/>
        </w:rPr>
        <w:t>5</w:t>
      </w:r>
      <w:r w:rsidRPr="00254868">
        <w:rPr>
          <w:lang w:val="ru-RU"/>
        </w:rPr>
        <w:tab/>
        <w:t xml:space="preserve">Каковы возможность реализации в техническом и эксплуатационном планах и возможные преимущества интегрированных систем связи и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>?</w:t>
      </w:r>
    </w:p>
    <w:p w14:paraId="03EC06B8" w14:textId="77777777" w:rsidR="00D61487" w:rsidRPr="00254868" w:rsidRDefault="00D61487" w:rsidP="00BB6753">
      <w:pPr>
        <w:jc w:val="both"/>
        <w:rPr>
          <w:lang w:val="ru-RU"/>
        </w:rPr>
      </w:pPr>
      <w:r w:rsidRPr="00D61487">
        <w:rPr>
          <w:bCs/>
          <w:lang w:val="ru-RU"/>
        </w:rPr>
        <w:t>6</w:t>
      </w:r>
      <w:r w:rsidRPr="00254868">
        <w:rPr>
          <w:lang w:val="ru-RU"/>
        </w:rPr>
        <w:tab/>
        <w:t xml:space="preserve">Каковы предпочитаемые типы орбит для спутниковой службы </w:t>
      </w:r>
      <w:proofErr w:type="spellStart"/>
      <w:r w:rsidRPr="00254868">
        <w:rPr>
          <w:lang w:val="ru-RU"/>
        </w:rPr>
        <w:t>радиоопределения</w:t>
      </w:r>
      <w:proofErr w:type="spellEnd"/>
      <w:r w:rsidRPr="00254868">
        <w:rPr>
          <w:lang w:val="ru-RU"/>
        </w:rPr>
        <w:t>?</w:t>
      </w:r>
    </w:p>
    <w:p w14:paraId="10CA79B8" w14:textId="77777777" w:rsidR="00D61487" w:rsidRPr="00693AF2" w:rsidRDefault="00D61487" w:rsidP="00D61487">
      <w:pPr>
        <w:pStyle w:val="Call"/>
        <w:rPr>
          <w:lang w:val="ru-RU"/>
        </w:rPr>
      </w:pPr>
      <w:r w:rsidRPr="00E2657F">
        <w:rPr>
          <w:lang w:val="ru-RU"/>
        </w:rPr>
        <w:t>решает далее</w:t>
      </w:r>
    </w:p>
    <w:p w14:paraId="42AC3626" w14:textId="77777777" w:rsidR="00D61487" w:rsidRPr="005E73EC" w:rsidRDefault="00D61487" w:rsidP="00BB6753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63A63362" w14:textId="2A316C8D" w:rsidR="00D61487" w:rsidRPr="005E73EC" w:rsidRDefault="00D61487" w:rsidP="00BB6753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0A50B5">
        <w:rPr>
          <w:szCs w:val="22"/>
          <w:lang w:val="ru-RU"/>
        </w:rPr>
        <w:t>едования следует завершить к 20</w:t>
      </w:r>
      <w:r w:rsidR="000A50B5" w:rsidRPr="00BB6753">
        <w:rPr>
          <w:szCs w:val="22"/>
          <w:lang w:val="ru-RU"/>
        </w:rPr>
        <w:t>2</w:t>
      </w:r>
      <w:r w:rsidR="00BB6753">
        <w:rPr>
          <w:szCs w:val="22"/>
          <w:lang w:val="es-ES"/>
        </w:rPr>
        <w:t>7</w:t>
      </w:r>
      <w:bookmarkStart w:id="0" w:name="_GoBack"/>
      <w:bookmarkEnd w:id="0"/>
      <w:r w:rsidRPr="005E73EC">
        <w:rPr>
          <w:szCs w:val="22"/>
          <w:lang w:val="ru-RU"/>
        </w:rPr>
        <w:t xml:space="preserve"> году.</w:t>
      </w:r>
    </w:p>
    <w:p w14:paraId="54B4AE42" w14:textId="31006A2B" w:rsidR="00D61487" w:rsidRPr="00BB6753" w:rsidRDefault="00D61487" w:rsidP="00BB6753">
      <w:pPr>
        <w:pStyle w:val="Normalaftertitle"/>
        <w:rPr>
          <w:lang w:val="es-ES" w:eastAsia="ja-JP"/>
        </w:rPr>
      </w:pPr>
      <w:r w:rsidRPr="00D61487">
        <w:rPr>
          <w:lang w:val="ru-RU" w:eastAsia="ja-JP"/>
        </w:rPr>
        <w:t xml:space="preserve">Категория: </w:t>
      </w:r>
      <w:r w:rsidRPr="00355D9A">
        <w:rPr>
          <w:lang w:eastAsia="ja-JP"/>
        </w:rPr>
        <w:t>S</w:t>
      </w:r>
      <w:r w:rsidRPr="00EB77E8">
        <w:rPr>
          <w:lang w:val="ru-RU" w:eastAsia="ja-JP"/>
        </w:rPr>
        <w:t>2</w:t>
      </w:r>
    </w:p>
    <w:sectPr w:rsidR="00D61487" w:rsidRPr="00BB6753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21D1" w14:textId="77777777" w:rsidR="00C61B3D" w:rsidRDefault="00C61B3D">
      <w:r>
        <w:separator/>
      </w:r>
    </w:p>
  </w:endnote>
  <w:endnote w:type="continuationSeparator" w:id="0">
    <w:p w14:paraId="556CDE3C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B20A" w14:textId="77777777" w:rsidR="001C4DC8" w:rsidRDefault="001C4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AE7F" w14:textId="77777777" w:rsidR="00C61B3D" w:rsidRPr="00FC778A" w:rsidRDefault="00BB6753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8F84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EF3F" w14:textId="77777777" w:rsidR="00C61B3D" w:rsidRDefault="00C61B3D">
      <w:r>
        <w:t>____________________</w:t>
      </w:r>
    </w:p>
  </w:footnote>
  <w:footnote w:type="continuationSeparator" w:id="0">
    <w:p w14:paraId="0B720DA5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B133" w14:textId="77777777" w:rsidR="001C4DC8" w:rsidRDefault="001C4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7930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4C24C5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2460E335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8340" w14:textId="77777777" w:rsidR="001C4DC8" w:rsidRDefault="001C4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A50B5"/>
    <w:rsid w:val="000F373B"/>
    <w:rsid w:val="0012517E"/>
    <w:rsid w:val="0013691C"/>
    <w:rsid w:val="001433B7"/>
    <w:rsid w:val="00154B35"/>
    <w:rsid w:val="001968FF"/>
    <w:rsid w:val="001B3CC4"/>
    <w:rsid w:val="001B42BC"/>
    <w:rsid w:val="001C4DC8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A7F92"/>
    <w:rsid w:val="004C24C5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95A11"/>
    <w:rsid w:val="008B2A4D"/>
    <w:rsid w:val="008F4DBC"/>
    <w:rsid w:val="00904980"/>
    <w:rsid w:val="00911C8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904CE"/>
    <w:rsid w:val="00B9554E"/>
    <w:rsid w:val="00BB6753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FF1B9B"/>
  <w15:docId w15:val="{E2E0D2D2-8E89-48FD-99C4-DE9EFBF2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753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B675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BB6753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overflowPunct/>
      <w:autoSpaceDE/>
      <w:autoSpaceDN/>
      <w:adjustRightInd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6E2F-A04C-4998-8CAE-A1543B41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5</cp:revision>
  <cp:lastPrinted>2012-03-15T14:58:00Z</cp:lastPrinted>
  <dcterms:created xsi:type="dcterms:W3CDTF">2012-05-02T10:19:00Z</dcterms:created>
  <dcterms:modified xsi:type="dcterms:W3CDTF">2024-01-24T15:33:00Z</dcterms:modified>
</cp:coreProperties>
</file>