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D6" w:rsidRDefault="00064ED6" w:rsidP="00064ED6">
      <w:pPr>
        <w:pStyle w:val="QuestionNoBR"/>
        <w:spacing w:before="360"/>
      </w:pPr>
      <w:r>
        <w:t>CUESTIÓN UIT-R 75-4/4</w:t>
      </w:r>
    </w:p>
    <w:p w:rsidR="00064ED6" w:rsidRDefault="00064ED6" w:rsidP="00064ED6">
      <w:pPr>
        <w:pStyle w:val="Questiontitle"/>
        <w:spacing w:before="240"/>
      </w:pPr>
      <w:r>
        <w:t>Objetivos de calidad de funcionamiento de los enlaces internacionales de transmisión digital en los servicios fijo y móvil por satélite</w:t>
      </w:r>
    </w:p>
    <w:p w:rsidR="00064ED6" w:rsidRDefault="00064ED6" w:rsidP="00064ED6">
      <w:pPr>
        <w:pStyle w:val="Questiondate"/>
        <w:spacing w:before="240"/>
        <w:rPr>
          <w:szCs w:val="24"/>
        </w:rPr>
      </w:pPr>
      <w:r>
        <w:rPr>
          <w:szCs w:val="24"/>
        </w:rPr>
        <w:t>(1992-1993-</w:t>
      </w:r>
      <w:r>
        <w:t>1994</w:t>
      </w:r>
      <w:r>
        <w:rPr>
          <w:szCs w:val="24"/>
        </w:rPr>
        <w:t>-1995-2013)</w:t>
      </w:r>
    </w:p>
    <w:p w:rsidR="00064ED6" w:rsidRDefault="00064ED6" w:rsidP="00064ED6">
      <w:pPr>
        <w:pStyle w:val="Normalaftertitle"/>
        <w:rPr>
          <w:szCs w:val="20"/>
          <w:lang w:val="es-ES_tradnl"/>
        </w:rPr>
      </w:pPr>
      <w:r>
        <w:rPr>
          <w:lang w:val="es-ES_tradnl"/>
        </w:rPr>
        <w:t>La Asamblea de Radiocomunicaciones de la UIT,</w:t>
      </w:r>
    </w:p>
    <w:p w:rsidR="00064ED6" w:rsidRDefault="00064ED6" w:rsidP="00064ED6">
      <w:pPr>
        <w:pStyle w:val="Call"/>
      </w:pPr>
      <w:r>
        <w:t>considerando</w:t>
      </w:r>
    </w:p>
    <w:p w:rsidR="00064ED6" w:rsidRDefault="00064ED6" w:rsidP="00064ED6">
      <w:r>
        <w:rPr>
          <w:i/>
          <w:iCs/>
        </w:rPr>
        <w:t>a)</w:t>
      </w:r>
      <w:r>
        <w:tab/>
        <w:t>que se requieren criterios de disponibilidad y calidad de funcionamiento para cada arquitectura particular de red seleccionada para prestar servicios específicos a través de enlaces internacionales de transmisión digital en los servicios fijo y móvil por satélite;</w:t>
      </w:r>
    </w:p>
    <w:p w:rsidR="00064ED6" w:rsidRDefault="00064ED6" w:rsidP="00064ED6">
      <w:r>
        <w:rPr>
          <w:i/>
          <w:iCs/>
        </w:rPr>
        <w:t>b)</w:t>
      </w:r>
      <w:r>
        <w:tab/>
        <w:t>que los requisitos del servicio evolucionan constantemente y surgen con rapidez nuevos servicios que pueden influir en la calidad de funcionamiento de los enlaces por satélite;</w:t>
      </w:r>
    </w:p>
    <w:p w:rsidR="00064ED6" w:rsidRDefault="00064ED6" w:rsidP="00064ED6">
      <w:r>
        <w:rPr>
          <w:i/>
          <w:iCs/>
        </w:rPr>
        <w:t>c)</w:t>
      </w:r>
      <w:r>
        <w:tab/>
        <w:t>que se ha elaborado la Recomendación UIT-R S.1062 sobre la calidad de funcionamiento de los sistemas de satélite que operan en la velocidad primaria o por encima de ella hasta alcanzar incluso 155 Mbit/s;</w:t>
      </w:r>
    </w:p>
    <w:p w:rsidR="00064ED6" w:rsidRDefault="00064ED6" w:rsidP="00064ED6">
      <w:r>
        <w:rPr>
          <w:i/>
          <w:iCs/>
        </w:rPr>
        <w:t>d)</w:t>
      </w:r>
      <w:r>
        <w:tab/>
        <w:t>que se ha establecido la Recomendación UIT-T G.826 para especificar parámetros y objetivos de las características de error de extremo a extremo para conexiones y trayectos digitales internacionales de velocidad binaria constante;</w:t>
      </w:r>
    </w:p>
    <w:p w:rsidR="00064ED6" w:rsidRDefault="00064ED6" w:rsidP="00064ED6">
      <w:r>
        <w:rPr>
          <w:i/>
          <w:iCs/>
        </w:rPr>
        <w:t>e)</w:t>
      </w:r>
      <w:r>
        <w:tab/>
        <w:t>que se ha establecido la Recomendación UIT-T G.828 para especificar parámetros y objetivos de característica de error para trayectos digitales síncronos internacionales de velocidad binaria constante;</w:t>
      </w:r>
    </w:p>
    <w:p w:rsidR="00064ED6" w:rsidRDefault="00064ED6" w:rsidP="00064ED6">
      <w:r>
        <w:rPr>
          <w:i/>
          <w:iCs/>
        </w:rPr>
        <w:t>f)</w:t>
      </w:r>
      <w:r>
        <w:tab/>
        <w:t>que se ha establecido la Recomendación UIT-T Y.1541 para especificar objetivos de calidad de funcionamiento de red para servicios basados en el protocolo Internet, en que se incluyeron como ejemplo satélites geoestacionarios dentro de trayectos ficticios de referencia para validar los objetivos de calidad de funcionamiento de IP;</w:t>
      </w:r>
    </w:p>
    <w:p w:rsidR="00064ED6" w:rsidRDefault="00064ED6" w:rsidP="00064ED6">
      <w:r>
        <w:rPr>
          <w:i/>
          <w:iCs/>
        </w:rPr>
        <w:t>g)</w:t>
      </w:r>
      <w:r>
        <w:tab/>
        <w:t>que los sistemas por satélite que permiten los servicios basados en IP pueden requerir objetivos de calidad de funcionamiento diferentes de los definidos en la Recomendación UIT</w:t>
      </w:r>
      <w:r>
        <w:noBreakHyphen/>
        <w:t>R S.1062;</w:t>
      </w:r>
    </w:p>
    <w:p w:rsidR="00064ED6" w:rsidRDefault="00064ED6" w:rsidP="00064ED6">
      <w:r>
        <w:rPr>
          <w:i/>
          <w:iCs/>
        </w:rPr>
        <w:t>h)</w:t>
      </w:r>
      <w:r>
        <w:rPr>
          <w:i/>
          <w:iCs/>
        </w:rPr>
        <w:tab/>
      </w:r>
      <w:r>
        <w:t>que los sistemas de satélites que permiten condiciones de canal variables con el tiempo utilizando técnicas de transmisión adaptativas pueden requerir objetivos de calidad de funcionamiento distintos de los recogidos en la Recomendación UIT-R S.1062,</w:t>
      </w:r>
    </w:p>
    <w:p w:rsidR="00064ED6" w:rsidRDefault="00064ED6" w:rsidP="00064ED6">
      <w:pPr>
        <w:pStyle w:val="Call"/>
        <w:rPr>
          <w:i w:val="0"/>
          <w:iCs/>
        </w:rPr>
      </w:pPr>
      <w:r>
        <w:t>decide</w:t>
      </w:r>
      <w:r>
        <w:rPr>
          <w:i w:val="0"/>
          <w:iCs/>
        </w:rPr>
        <w:t xml:space="preserve"> poner a estudio las siguientes Cuestiones</w:t>
      </w:r>
    </w:p>
    <w:p w:rsidR="00064ED6" w:rsidRDefault="00064ED6" w:rsidP="00064ED6">
      <w:r>
        <w:t>1</w:t>
      </w:r>
      <w:r>
        <w:tab/>
        <w:t>¿Qué técnicas de codificación/decodificación para corrección de errores podrían en su caso ser necesarias para satisfacer los criterios de calidad de funcionamiento identificados por el UIT-T?</w:t>
      </w:r>
    </w:p>
    <w:p w:rsidR="00064ED6" w:rsidRDefault="00064ED6" w:rsidP="00064ED6">
      <w:r>
        <w:lastRenderedPageBreak/>
        <w:t>2</w:t>
      </w:r>
      <w:r>
        <w:tab/>
        <w:t>¿Cuáles son los objetivos de calidad de funcionamiento, expresados en términos de tasa de errores en los bits (BER) en función del porcentaje de tiempo, resultantes de los requisitos de calidad de funcionamiento específicos del servicio?</w:t>
      </w:r>
    </w:p>
    <w:p w:rsidR="00064ED6" w:rsidRDefault="00064ED6" w:rsidP="00064ED6">
      <w:r>
        <w:t>3</w:t>
      </w:r>
      <w:r>
        <w:tab/>
        <w:t>¿Qué métodos tiene a su disposición el diseñador de sistemas de satélite para dar acomodo a los requisitos de servicio en relación con atributos de sistemas de satélite tales como las degradaciones de propagación, las características de errores en ráfaga y el retardo?</w:t>
      </w:r>
    </w:p>
    <w:p w:rsidR="00064ED6" w:rsidRDefault="00064ED6" w:rsidP="00064ED6">
      <w:pPr>
        <w:pStyle w:val="Call"/>
      </w:pPr>
      <w:r>
        <w:t>decide también</w:t>
      </w:r>
    </w:p>
    <w:p w:rsidR="00064ED6" w:rsidRDefault="00064ED6" w:rsidP="00064ED6">
      <w:r>
        <w:rPr>
          <w:bCs/>
        </w:rPr>
        <w:t>1</w:t>
      </w:r>
      <w:r>
        <w:tab/>
        <w:t>que los resultados de estos estudios se incluyan en Recomendaciones y/o Informes apropiados;</w:t>
      </w:r>
    </w:p>
    <w:p w:rsidR="00064ED6" w:rsidRDefault="00064ED6" w:rsidP="00064ED6">
      <w:r>
        <w:rPr>
          <w:bCs/>
        </w:rPr>
        <w:t>2</w:t>
      </w:r>
      <w:r>
        <w:rPr>
          <w:b/>
        </w:rPr>
        <w:tab/>
      </w:r>
      <w:r>
        <w:t>que dichos estudios se terminen en 2015 como muy tarde.</w:t>
      </w:r>
    </w:p>
    <w:p w:rsidR="00064ED6" w:rsidRDefault="00064ED6" w:rsidP="00064ED6">
      <w:pPr>
        <w:spacing w:before="240"/>
      </w:pPr>
      <w:r>
        <w:t>Categoría: S2</w:t>
      </w:r>
    </w:p>
    <w:p w:rsidR="00AC1D6F" w:rsidRDefault="00AC1D6F"/>
    <w:sectPr w:rsidR="00AC1D6F" w:rsidSect="002327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FF" w:rsidRDefault="002327FF" w:rsidP="002327FF">
      <w:pPr>
        <w:spacing w:before="0"/>
      </w:pPr>
      <w:r>
        <w:separator/>
      </w:r>
    </w:p>
  </w:endnote>
  <w:endnote w:type="continuationSeparator" w:id="0">
    <w:p w:rsidR="002327FF" w:rsidRDefault="002327FF" w:rsidP="002327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FF" w:rsidRDefault="00232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FF" w:rsidRDefault="00232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FF" w:rsidRDefault="00232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FF" w:rsidRDefault="002327FF" w:rsidP="002327FF">
      <w:pPr>
        <w:spacing w:before="0"/>
      </w:pPr>
      <w:r>
        <w:separator/>
      </w:r>
    </w:p>
  </w:footnote>
  <w:footnote w:type="continuationSeparator" w:id="0">
    <w:p w:rsidR="002327FF" w:rsidRDefault="002327FF" w:rsidP="002327F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FF" w:rsidRDefault="002327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2047024482"/>
      <w:docPartObj>
        <w:docPartGallery w:val="Page Numbers (Top of Page)"/>
        <w:docPartUnique/>
      </w:docPartObj>
    </w:sdtPr>
    <w:sdtEndPr>
      <w:rPr>
        <w:noProof/>
      </w:rPr>
    </w:sdtEndPr>
    <w:sdtContent>
      <w:p w:rsidR="002327FF" w:rsidRDefault="002327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327FF" w:rsidRDefault="002327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FF" w:rsidRDefault="00232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D6"/>
    <w:rsid w:val="00064ED6"/>
    <w:rsid w:val="002327FF"/>
    <w:rsid w:val="00AC1D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D6"/>
    <w:pPr>
      <w:tabs>
        <w:tab w:val="left" w:pos="794"/>
        <w:tab w:val="left" w:pos="1191"/>
        <w:tab w:val="left" w:pos="1588"/>
        <w:tab w:val="left" w:pos="1985"/>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NoBRChar">
    <w:name w:val="Question_No_BR Char"/>
    <w:basedOn w:val="DefaultParagraphFont"/>
    <w:link w:val="QuestionNoBR"/>
    <w:locked/>
    <w:rsid w:val="00064ED6"/>
    <w:rPr>
      <w:rFonts w:ascii="Times New Roman" w:hAnsi="Times New Roman" w:cs="Times New Roman"/>
      <w:caps/>
      <w:sz w:val="28"/>
      <w:lang w:val="es-ES_tradnl" w:eastAsia="en-US"/>
    </w:rPr>
  </w:style>
  <w:style w:type="paragraph" w:customStyle="1" w:styleId="Questiontitle">
    <w:name w:val="Question_title"/>
    <w:basedOn w:val="Normal"/>
    <w:next w:val="Normal"/>
    <w:rsid w:val="00064ED6"/>
    <w:pPr>
      <w:keepNext/>
      <w:keepLines/>
      <w:spacing w:before="360"/>
      <w:jc w:val="center"/>
    </w:pPr>
    <w:rPr>
      <w:b/>
      <w:sz w:val="28"/>
    </w:rPr>
  </w:style>
  <w:style w:type="paragraph" w:customStyle="1" w:styleId="QuestionNoBR">
    <w:name w:val="Question_No_BR"/>
    <w:basedOn w:val="Normal"/>
    <w:next w:val="Questiontitle"/>
    <w:link w:val="QuestionNoBRChar"/>
    <w:rsid w:val="00064ED6"/>
    <w:pPr>
      <w:keepNext/>
      <w:keepLines/>
      <w:spacing w:before="480"/>
      <w:jc w:val="center"/>
    </w:pPr>
    <w:rPr>
      <w:rFonts w:eastAsiaTheme="minorEastAsia"/>
      <w:caps/>
      <w:sz w:val="28"/>
      <w:szCs w:val="22"/>
    </w:rPr>
  </w:style>
  <w:style w:type="paragraph" w:customStyle="1" w:styleId="Questiondate">
    <w:name w:val="Question_date"/>
    <w:basedOn w:val="Normal"/>
    <w:next w:val="Normal"/>
    <w:rsid w:val="00064ED6"/>
    <w:pPr>
      <w:keepNext/>
      <w:keepLines/>
      <w:tabs>
        <w:tab w:val="clear" w:pos="794"/>
        <w:tab w:val="clear" w:pos="1191"/>
        <w:tab w:val="clear" w:pos="1588"/>
        <w:tab w:val="clear" w:pos="1985"/>
      </w:tabs>
      <w:jc w:val="right"/>
    </w:pPr>
    <w:rPr>
      <w:sz w:val="22"/>
    </w:rPr>
  </w:style>
  <w:style w:type="character" w:customStyle="1" w:styleId="CallChar">
    <w:name w:val="Call Char"/>
    <w:basedOn w:val="DefaultParagraphFont"/>
    <w:link w:val="Call"/>
    <w:locked/>
    <w:rsid w:val="00064ED6"/>
    <w:rPr>
      <w:rFonts w:ascii="Times New Roman" w:hAnsi="Times New Roman" w:cs="Times New Roman"/>
      <w:i/>
      <w:sz w:val="24"/>
      <w:lang w:val="es-ES_tradnl" w:eastAsia="en-US"/>
    </w:rPr>
  </w:style>
  <w:style w:type="paragraph" w:customStyle="1" w:styleId="Call">
    <w:name w:val="Call"/>
    <w:basedOn w:val="Normal"/>
    <w:next w:val="Normal"/>
    <w:link w:val="CallChar"/>
    <w:rsid w:val="00064ED6"/>
    <w:pPr>
      <w:keepNext/>
      <w:keepLines/>
      <w:spacing w:before="160"/>
      <w:ind w:left="794"/>
    </w:pPr>
    <w:rPr>
      <w:rFonts w:eastAsiaTheme="minorEastAsia"/>
      <w:i/>
      <w:szCs w:val="22"/>
    </w:rPr>
  </w:style>
  <w:style w:type="character" w:customStyle="1" w:styleId="NormalaftertitleChar">
    <w:name w:val="Normal after title Char"/>
    <w:basedOn w:val="DefaultParagraphFont"/>
    <w:link w:val="Normalaftertitle"/>
    <w:uiPriority w:val="99"/>
    <w:locked/>
    <w:rsid w:val="00064ED6"/>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uiPriority w:val="99"/>
    <w:rsid w:val="00064ED6"/>
    <w:pPr>
      <w:tabs>
        <w:tab w:val="clear" w:pos="794"/>
        <w:tab w:val="clear" w:pos="1191"/>
        <w:tab w:val="clear" w:pos="1588"/>
        <w:tab w:val="clear" w:pos="1985"/>
        <w:tab w:val="left" w:pos="1134"/>
        <w:tab w:val="left" w:pos="1871"/>
        <w:tab w:val="left" w:pos="2268"/>
      </w:tabs>
      <w:spacing w:before="280"/>
    </w:pPr>
    <w:rPr>
      <w:rFonts w:eastAsiaTheme="minorEastAsia"/>
      <w:szCs w:val="22"/>
      <w:lang w:val="en-GB"/>
    </w:rPr>
  </w:style>
  <w:style w:type="paragraph" w:styleId="Header">
    <w:name w:val="header"/>
    <w:basedOn w:val="Normal"/>
    <w:link w:val="HeaderChar"/>
    <w:uiPriority w:val="99"/>
    <w:unhideWhenUsed/>
    <w:rsid w:val="002327FF"/>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2327FF"/>
    <w:rPr>
      <w:rFonts w:ascii="Times New Roman" w:eastAsia="Times New Roman" w:hAnsi="Times New Roman" w:cs="Times New Roman"/>
      <w:sz w:val="24"/>
      <w:szCs w:val="20"/>
      <w:lang w:val="es-ES_tradnl" w:eastAsia="en-US"/>
    </w:rPr>
  </w:style>
  <w:style w:type="paragraph" w:styleId="Footer">
    <w:name w:val="footer"/>
    <w:basedOn w:val="Normal"/>
    <w:link w:val="FooterChar"/>
    <w:uiPriority w:val="99"/>
    <w:unhideWhenUsed/>
    <w:rsid w:val="002327FF"/>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2327FF"/>
    <w:rPr>
      <w:rFonts w:ascii="Times New Roman" w:eastAsia="Times New Roman" w:hAnsi="Times New Roman" w:cs="Times New Roman"/>
      <w:sz w:val="24"/>
      <w:szCs w:val="20"/>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D6"/>
    <w:pPr>
      <w:tabs>
        <w:tab w:val="left" w:pos="794"/>
        <w:tab w:val="left" w:pos="1191"/>
        <w:tab w:val="left" w:pos="1588"/>
        <w:tab w:val="left" w:pos="1985"/>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NoBRChar">
    <w:name w:val="Question_No_BR Char"/>
    <w:basedOn w:val="DefaultParagraphFont"/>
    <w:link w:val="QuestionNoBR"/>
    <w:locked/>
    <w:rsid w:val="00064ED6"/>
    <w:rPr>
      <w:rFonts w:ascii="Times New Roman" w:hAnsi="Times New Roman" w:cs="Times New Roman"/>
      <w:caps/>
      <w:sz w:val="28"/>
      <w:lang w:val="es-ES_tradnl" w:eastAsia="en-US"/>
    </w:rPr>
  </w:style>
  <w:style w:type="paragraph" w:customStyle="1" w:styleId="Questiontitle">
    <w:name w:val="Question_title"/>
    <w:basedOn w:val="Normal"/>
    <w:next w:val="Normal"/>
    <w:rsid w:val="00064ED6"/>
    <w:pPr>
      <w:keepNext/>
      <w:keepLines/>
      <w:spacing w:before="360"/>
      <w:jc w:val="center"/>
    </w:pPr>
    <w:rPr>
      <w:b/>
      <w:sz w:val="28"/>
    </w:rPr>
  </w:style>
  <w:style w:type="paragraph" w:customStyle="1" w:styleId="QuestionNoBR">
    <w:name w:val="Question_No_BR"/>
    <w:basedOn w:val="Normal"/>
    <w:next w:val="Questiontitle"/>
    <w:link w:val="QuestionNoBRChar"/>
    <w:rsid w:val="00064ED6"/>
    <w:pPr>
      <w:keepNext/>
      <w:keepLines/>
      <w:spacing w:before="480"/>
      <w:jc w:val="center"/>
    </w:pPr>
    <w:rPr>
      <w:rFonts w:eastAsiaTheme="minorEastAsia"/>
      <w:caps/>
      <w:sz w:val="28"/>
      <w:szCs w:val="22"/>
    </w:rPr>
  </w:style>
  <w:style w:type="paragraph" w:customStyle="1" w:styleId="Questiondate">
    <w:name w:val="Question_date"/>
    <w:basedOn w:val="Normal"/>
    <w:next w:val="Normal"/>
    <w:rsid w:val="00064ED6"/>
    <w:pPr>
      <w:keepNext/>
      <w:keepLines/>
      <w:tabs>
        <w:tab w:val="clear" w:pos="794"/>
        <w:tab w:val="clear" w:pos="1191"/>
        <w:tab w:val="clear" w:pos="1588"/>
        <w:tab w:val="clear" w:pos="1985"/>
      </w:tabs>
      <w:jc w:val="right"/>
    </w:pPr>
    <w:rPr>
      <w:sz w:val="22"/>
    </w:rPr>
  </w:style>
  <w:style w:type="character" w:customStyle="1" w:styleId="CallChar">
    <w:name w:val="Call Char"/>
    <w:basedOn w:val="DefaultParagraphFont"/>
    <w:link w:val="Call"/>
    <w:locked/>
    <w:rsid w:val="00064ED6"/>
    <w:rPr>
      <w:rFonts w:ascii="Times New Roman" w:hAnsi="Times New Roman" w:cs="Times New Roman"/>
      <w:i/>
      <w:sz w:val="24"/>
      <w:lang w:val="es-ES_tradnl" w:eastAsia="en-US"/>
    </w:rPr>
  </w:style>
  <w:style w:type="paragraph" w:customStyle="1" w:styleId="Call">
    <w:name w:val="Call"/>
    <w:basedOn w:val="Normal"/>
    <w:next w:val="Normal"/>
    <w:link w:val="CallChar"/>
    <w:rsid w:val="00064ED6"/>
    <w:pPr>
      <w:keepNext/>
      <w:keepLines/>
      <w:spacing w:before="160"/>
      <w:ind w:left="794"/>
    </w:pPr>
    <w:rPr>
      <w:rFonts w:eastAsiaTheme="minorEastAsia"/>
      <w:i/>
      <w:szCs w:val="22"/>
    </w:rPr>
  </w:style>
  <w:style w:type="character" w:customStyle="1" w:styleId="NormalaftertitleChar">
    <w:name w:val="Normal after title Char"/>
    <w:basedOn w:val="DefaultParagraphFont"/>
    <w:link w:val="Normalaftertitle"/>
    <w:uiPriority w:val="99"/>
    <w:locked/>
    <w:rsid w:val="00064ED6"/>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uiPriority w:val="99"/>
    <w:rsid w:val="00064ED6"/>
    <w:pPr>
      <w:tabs>
        <w:tab w:val="clear" w:pos="794"/>
        <w:tab w:val="clear" w:pos="1191"/>
        <w:tab w:val="clear" w:pos="1588"/>
        <w:tab w:val="clear" w:pos="1985"/>
        <w:tab w:val="left" w:pos="1134"/>
        <w:tab w:val="left" w:pos="1871"/>
        <w:tab w:val="left" w:pos="2268"/>
      </w:tabs>
      <w:spacing w:before="280"/>
    </w:pPr>
    <w:rPr>
      <w:rFonts w:eastAsiaTheme="minorEastAsia"/>
      <w:szCs w:val="22"/>
      <w:lang w:val="en-GB"/>
    </w:rPr>
  </w:style>
  <w:style w:type="paragraph" w:styleId="Header">
    <w:name w:val="header"/>
    <w:basedOn w:val="Normal"/>
    <w:link w:val="HeaderChar"/>
    <w:uiPriority w:val="99"/>
    <w:unhideWhenUsed/>
    <w:rsid w:val="002327FF"/>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2327FF"/>
    <w:rPr>
      <w:rFonts w:ascii="Times New Roman" w:eastAsia="Times New Roman" w:hAnsi="Times New Roman" w:cs="Times New Roman"/>
      <w:sz w:val="24"/>
      <w:szCs w:val="20"/>
      <w:lang w:val="es-ES_tradnl" w:eastAsia="en-US"/>
    </w:rPr>
  </w:style>
  <w:style w:type="paragraph" w:styleId="Footer">
    <w:name w:val="footer"/>
    <w:basedOn w:val="Normal"/>
    <w:link w:val="FooterChar"/>
    <w:uiPriority w:val="99"/>
    <w:unhideWhenUsed/>
    <w:rsid w:val="002327FF"/>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2327FF"/>
    <w:rPr>
      <w:rFonts w:ascii="Times New Roman" w:eastAsia="Times New Roman" w:hAnsi="Times New Roman" w:cs="Times New Roman"/>
      <w:sz w:val="24"/>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bossona</dc:creator>
  <cp:keywords/>
  <dc:description/>
  <cp:lastModifiedBy>bossona</cp:lastModifiedBy>
  <cp:revision>2</cp:revision>
  <dcterms:created xsi:type="dcterms:W3CDTF">2013-02-22T15:00:00Z</dcterms:created>
  <dcterms:modified xsi:type="dcterms:W3CDTF">2013-02-22T15:24:00Z</dcterms:modified>
</cp:coreProperties>
</file>