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D5A" w14:textId="0C0DA259" w:rsidR="007915C7" w:rsidRPr="007668D3" w:rsidRDefault="007915C7" w:rsidP="007915C7">
      <w:pPr>
        <w:pStyle w:val="QuestionNoBR"/>
        <w:rPr>
          <w:b/>
          <w:bCs/>
          <w:szCs w:val="26"/>
          <w:lang w:val="ru-RU"/>
        </w:rPr>
      </w:pPr>
      <w:r w:rsidRPr="007668D3">
        <w:rPr>
          <w:lang w:val="ru-RU"/>
        </w:rPr>
        <w:t>ВОПРОС МСЭ-R 231/4</w:t>
      </w:r>
      <w:r w:rsidR="00DA0268" w:rsidRPr="00327CCD">
        <w:rPr>
          <w:rStyle w:val="FootnoteReference"/>
          <w:caps w:val="0"/>
          <w:lang w:val="ru-RU"/>
        </w:rPr>
        <w:footnoteReference w:customMarkFollows="1" w:id="1"/>
        <w:sym w:font="Symbol" w:char="F02A"/>
      </w:r>
    </w:p>
    <w:p w14:paraId="2B17F38E" w14:textId="6AC0D733" w:rsidR="007915C7" w:rsidRPr="007668D3" w:rsidRDefault="007915C7" w:rsidP="007915C7">
      <w:pPr>
        <w:pStyle w:val="Questiontitle"/>
        <w:rPr>
          <w:lang w:val="ru-RU"/>
        </w:rPr>
      </w:pPr>
      <w:r w:rsidRPr="007668D3">
        <w:rPr>
          <w:lang w:val="ru-RU"/>
        </w:rPr>
        <w:t xml:space="preserve">Совместное использование частот </w:t>
      </w:r>
      <w:r w:rsidR="00A65EEB" w:rsidRPr="007668D3">
        <w:rPr>
          <w:lang w:val="ru-RU"/>
        </w:rPr>
        <w:t>системами</w:t>
      </w:r>
      <w:r w:rsidRPr="007668D3">
        <w:rPr>
          <w:lang w:val="ru-RU"/>
        </w:rPr>
        <w:t xml:space="preserve"> фиксированной спутниковой службы, использующими негеостационарные спутники, и другими сетями фиксированной спутниковой службы</w:t>
      </w:r>
    </w:p>
    <w:p w14:paraId="50E7485B" w14:textId="6E6EFF39" w:rsidR="007915C7" w:rsidRPr="007668D3" w:rsidRDefault="007915C7" w:rsidP="007915C7">
      <w:pPr>
        <w:pStyle w:val="Questiondate"/>
        <w:rPr>
          <w:i w:val="0"/>
          <w:iCs/>
          <w:lang w:val="ru-RU"/>
        </w:rPr>
      </w:pPr>
      <w:r w:rsidRPr="007668D3">
        <w:rPr>
          <w:i w:val="0"/>
          <w:iCs/>
          <w:lang w:val="ru-RU"/>
        </w:rPr>
        <w:t>(1995)</w:t>
      </w:r>
    </w:p>
    <w:p w14:paraId="53CFA69F" w14:textId="77777777" w:rsidR="007915C7" w:rsidRPr="007668D3" w:rsidRDefault="007915C7" w:rsidP="007915C7">
      <w:pPr>
        <w:pStyle w:val="Normalaftertitle"/>
        <w:rPr>
          <w:lang w:val="ru-RU"/>
        </w:rPr>
      </w:pPr>
      <w:r w:rsidRPr="007668D3">
        <w:rPr>
          <w:lang w:val="ru-RU"/>
        </w:rPr>
        <w:t>Ассамблея радиосвязи МСЭ,</w:t>
      </w:r>
    </w:p>
    <w:p w14:paraId="6037FA40" w14:textId="26573F86" w:rsidR="007915C7" w:rsidRPr="007668D3" w:rsidRDefault="007915C7" w:rsidP="007915C7">
      <w:pPr>
        <w:pStyle w:val="Call"/>
        <w:rPr>
          <w:i w:val="0"/>
          <w:iCs/>
          <w:szCs w:val="22"/>
          <w:lang w:val="ru-RU"/>
        </w:rPr>
      </w:pPr>
      <w:r w:rsidRPr="007668D3">
        <w:rPr>
          <w:szCs w:val="22"/>
          <w:lang w:val="ru-RU"/>
        </w:rPr>
        <w:t>учитывая</w:t>
      </w:r>
      <w:r w:rsidR="00A65EEB" w:rsidRPr="007668D3">
        <w:rPr>
          <w:i w:val="0"/>
          <w:iCs/>
          <w:szCs w:val="22"/>
          <w:lang w:val="ru-RU"/>
        </w:rPr>
        <w:t>,</w:t>
      </w:r>
    </w:p>
    <w:p w14:paraId="5E8856F2" w14:textId="62784099" w:rsidR="007915C7" w:rsidRPr="007668D3" w:rsidRDefault="007915C7" w:rsidP="007915C7">
      <w:pPr>
        <w:rPr>
          <w:lang w:val="ru-RU"/>
        </w:rPr>
      </w:pPr>
      <w:r w:rsidRPr="007668D3">
        <w:rPr>
          <w:i/>
          <w:iCs/>
          <w:lang w:val="ru-RU"/>
        </w:rPr>
        <w:t>a)</w:t>
      </w:r>
      <w:r w:rsidRPr="007668D3">
        <w:rPr>
          <w:lang w:val="ru-RU"/>
        </w:rPr>
        <w:tab/>
        <w:t xml:space="preserve">что в фиксированной спутниковой службе (ФСС) </w:t>
      </w:r>
      <w:r w:rsidR="00A65EEB" w:rsidRPr="007668D3">
        <w:rPr>
          <w:lang w:val="ru-RU"/>
        </w:rPr>
        <w:t xml:space="preserve">реализованы </w:t>
      </w:r>
      <w:r w:rsidRPr="007668D3">
        <w:rPr>
          <w:lang w:val="ru-RU"/>
        </w:rPr>
        <w:t>спутниковы</w:t>
      </w:r>
      <w:r w:rsidR="00A65EEB" w:rsidRPr="007668D3">
        <w:rPr>
          <w:lang w:val="ru-RU"/>
        </w:rPr>
        <w:t>е</w:t>
      </w:r>
      <w:r w:rsidRPr="007668D3">
        <w:rPr>
          <w:lang w:val="ru-RU"/>
        </w:rPr>
        <w:t xml:space="preserve"> с</w:t>
      </w:r>
      <w:r w:rsidR="00A65EEB" w:rsidRPr="007668D3">
        <w:rPr>
          <w:lang w:val="ru-RU"/>
        </w:rPr>
        <w:t>истемы</w:t>
      </w:r>
      <w:r w:rsidRPr="007668D3">
        <w:rPr>
          <w:lang w:val="ru-RU"/>
        </w:rPr>
        <w:t xml:space="preserve">, в </w:t>
      </w:r>
      <w:r w:rsidR="00A65EEB" w:rsidRPr="007668D3">
        <w:rPr>
          <w:lang w:val="ru-RU"/>
        </w:rPr>
        <w:t xml:space="preserve">состав </w:t>
      </w:r>
      <w:r w:rsidRPr="007668D3">
        <w:rPr>
          <w:lang w:val="ru-RU"/>
        </w:rPr>
        <w:t xml:space="preserve">которых </w:t>
      </w:r>
      <w:r w:rsidR="00A65EEB" w:rsidRPr="007668D3">
        <w:rPr>
          <w:lang w:val="ru-RU"/>
        </w:rPr>
        <w:t xml:space="preserve">входят </w:t>
      </w:r>
      <w:r w:rsidRPr="007668D3">
        <w:rPr>
          <w:lang w:val="ru-RU"/>
        </w:rPr>
        <w:t xml:space="preserve">спутники на негеостационарной орбите (НГСО) и </w:t>
      </w:r>
      <w:r w:rsidR="00A65EEB" w:rsidRPr="007668D3">
        <w:rPr>
          <w:lang w:val="ru-RU"/>
        </w:rPr>
        <w:t xml:space="preserve">взаимодействующие </w:t>
      </w:r>
      <w:r w:rsidRPr="007668D3">
        <w:rPr>
          <w:lang w:val="ru-RU"/>
        </w:rPr>
        <w:t xml:space="preserve">земные станции, с использованием </w:t>
      </w:r>
      <w:r w:rsidR="00A65EEB" w:rsidRPr="007668D3">
        <w:rPr>
          <w:lang w:val="ru-RU"/>
        </w:rPr>
        <w:t xml:space="preserve">соответствующих </w:t>
      </w:r>
      <w:r w:rsidRPr="007668D3">
        <w:rPr>
          <w:lang w:val="ru-RU"/>
        </w:rPr>
        <w:t>существующих частотных присвоений;</w:t>
      </w:r>
    </w:p>
    <w:p w14:paraId="5065D1F5" w14:textId="615306E1" w:rsidR="007915C7" w:rsidRPr="007668D3" w:rsidRDefault="00A65EEB" w:rsidP="007915C7">
      <w:pPr>
        <w:rPr>
          <w:lang w:val="ru-RU"/>
        </w:rPr>
      </w:pPr>
      <w:r w:rsidRPr="007668D3">
        <w:rPr>
          <w:i/>
          <w:iCs/>
          <w:lang w:val="ru-RU"/>
        </w:rPr>
        <w:t>b</w:t>
      </w:r>
      <w:r w:rsidR="007915C7" w:rsidRPr="007668D3">
        <w:rPr>
          <w:i/>
          <w:iCs/>
          <w:lang w:val="ru-RU"/>
        </w:rPr>
        <w:t>)</w:t>
      </w:r>
      <w:r w:rsidR="007915C7" w:rsidRPr="007668D3">
        <w:rPr>
          <w:lang w:val="ru-RU"/>
        </w:rPr>
        <w:tab/>
        <w:t xml:space="preserve">что спутниковые </w:t>
      </w:r>
      <w:r w:rsidRPr="007668D3">
        <w:rPr>
          <w:lang w:val="ru-RU"/>
        </w:rPr>
        <w:t>системы</w:t>
      </w:r>
      <w:r w:rsidR="007915C7" w:rsidRPr="007668D3">
        <w:rPr>
          <w:lang w:val="ru-RU"/>
        </w:rPr>
        <w:t xml:space="preserve">, упомянутые в п. </w:t>
      </w:r>
      <w:r w:rsidR="007915C7" w:rsidRPr="007668D3">
        <w:rPr>
          <w:i/>
          <w:iCs/>
          <w:lang w:val="ru-RU"/>
        </w:rPr>
        <w:t>a)</w:t>
      </w:r>
      <w:r w:rsidR="007915C7" w:rsidRPr="007668D3">
        <w:rPr>
          <w:lang w:val="ru-RU"/>
        </w:rPr>
        <w:t xml:space="preserve"> раздела </w:t>
      </w:r>
      <w:r w:rsidR="007915C7" w:rsidRPr="007668D3">
        <w:rPr>
          <w:i/>
          <w:lang w:val="ru-RU"/>
        </w:rPr>
        <w:t>учитывая</w:t>
      </w:r>
      <w:r w:rsidR="007915C7" w:rsidRPr="007668D3">
        <w:rPr>
          <w:lang w:val="ru-RU"/>
        </w:rPr>
        <w:t>, созда</w:t>
      </w:r>
      <w:r w:rsidRPr="007668D3">
        <w:rPr>
          <w:lang w:val="ru-RU"/>
        </w:rPr>
        <w:t xml:space="preserve">ли </w:t>
      </w:r>
      <w:r w:rsidR="007915C7" w:rsidRPr="007668D3">
        <w:rPr>
          <w:lang w:val="ru-RU"/>
        </w:rPr>
        <w:t>новые ситуации совместного использования частот с другими системами ФСС, которые не были полностью изучены;</w:t>
      </w:r>
    </w:p>
    <w:p w14:paraId="6D3488C8" w14:textId="1627F8D7" w:rsidR="007915C7" w:rsidRPr="007668D3" w:rsidRDefault="008E4ABB" w:rsidP="007915C7">
      <w:pPr>
        <w:rPr>
          <w:lang w:val="ru-RU"/>
        </w:rPr>
      </w:pPr>
      <w:r w:rsidRPr="007668D3">
        <w:rPr>
          <w:i/>
          <w:iCs/>
          <w:lang w:val="ru-RU"/>
        </w:rPr>
        <w:t>c</w:t>
      </w:r>
      <w:r w:rsidR="007915C7" w:rsidRPr="007668D3">
        <w:rPr>
          <w:i/>
          <w:iCs/>
          <w:lang w:val="ru-RU"/>
        </w:rPr>
        <w:t>)</w:t>
      </w:r>
      <w:r w:rsidR="007915C7" w:rsidRPr="007668D3">
        <w:rPr>
          <w:lang w:val="ru-RU"/>
        </w:rPr>
        <w:tab/>
        <w:t xml:space="preserve">что критерии совместного использования частот, используемые в отношении помех между геостационарными сетями ФСС и другими системами ФСС, возможно, не применяются к ситуации совместного использования частот, упомянутой в п. </w:t>
      </w:r>
      <w:r w:rsidR="00A65EEB" w:rsidRPr="007668D3">
        <w:rPr>
          <w:i/>
          <w:iCs/>
          <w:lang w:val="ru-RU"/>
        </w:rPr>
        <w:t>b</w:t>
      </w:r>
      <w:r w:rsidR="007915C7" w:rsidRPr="007668D3">
        <w:rPr>
          <w:i/>
          <w:iCs/>
          <w:lang w:val="ru-RU"/>
        </w:rPr>
        <w:t>)</w:t>
      </w:r>
      <w:r w:rsidR="007915C7" w:rsidRPr="007668D3">
        <w:rPr>
          <w:lang w:val="ru-RU"/>
        </w:rPr>
        <w:t xml:space="preserve"> раздела </w:t>
      </w:r>
      <w:r w:rsidR="007915C7" w:rsidRPr="007668D3">
        <w:rPr>
          <w:i/>
          <w:lang w:val="ru-RU"/>
        </w:rPr>
        <w:t>учитывая</w:t>
      </w:r>
      <w:r w:rsidR="007915C7" w:rsidRPr="007668D3">
        <w:rPr>
          <w:lang w:val="ru-RU"/>
        </w:rPr>
        <w:t>,</w:t>
      </w:r>
    </w:p>
    <w:p w14:paraId="13704643" w14:textId="6C26A522" w:rsidR="007915C7" w:rsidRPr="007668D3" w:rsidRDefault="007915C7" w:rsidP="007915C7">
      <w:pPr>
        <w:pStyle w:val="Call"/>
        <w:rPr>
          <w:szCs w:val="22"/>
          <w:lang w:val="ru-RU"/>
        </w:rPr>
      </w:pPr>
      <w:r w:rsidRPr="007668D3">
        <w:rPr>
          <w:szCs w:val="22"/>
          <w:lang w:val="ru-RU"/>
        </w:rPr>
        <w:t>решает</w:t>
      </w:r>
      <w:r w:rsidRPr="007668D3">
        <w:rPr>
          <w:i w:val="0"/>
          <w:iCs/>
          <w:szCs w:val="22"/>
          <w:lang w:val="ru-RU"/>
        </w:rPr>
        <w:t xml:space="preserve">, </w:t>
      </w:r>
      <w:r w:rsidR="008E4ABB" w:rsidRPr="007668D3">
        <w:rPr>
          <w:i w:val="0"/>
          <w:iCs/>
          <w:szCs w:val="22"/>
          <w:lang w:val="ru-RU"/>
        </w:rPr>
        <w:t>необходимо изучить следующие Вопросы:</w:t>
      </w:r>
    </w:p>
    <w:p w14:paraId="55443781" w14:textId="7459E3EB" w:rsidR="007915C7" w:rsidRPr="007668D3" w:rsidRDefault="007915C7" w:rsidP="007915C7">
      <w:pPr>
        <w:rPr>
          <w:lang w:val="ru-RU"/>
        </w:rPr>
      </w:pPr>
      <w:r w:rsidRPr="007668D3">
        <w:rPr>
          <w:bCs/>
          <w:lang w:val="ru-RU"/>
        </w:rPr>
        <w:t>1</w:t>
      </w:r>
      <w:r w:rsidRPr="007668D3">
        <w:rPr>
          <w:lang w:val="ru-RU"/>
        </w:rPr>
        <w:tab/>
        <w:t xml:space="preserve">Какие технические характеристики вероятно будут использоваться в </w:t>
      </w:r>
      <w:r w:rsidR="008E4ABB" w:rsidRPr="007668D3">
        <w:rPr>
          <w:lang w:val="ru-RU"/>
        </w:rPr>
        <w:t xml:space="preserve">системах </w:t>
      </w:r>
      <w:r w:rsidRPr="007668D3">
        <w:rPr>
          <w:lang w:val="ru-RU"/>
        </w:rPr>
        <w:t>НГСО ФСС?</w:t>
      </w:r>
    </w:p>
    <w:p w14:paraId="35122E6C" w14:textId="6398B9B0" w:rsidR="007915C7" w:rsidRPr="007668D3" w:rsidRDefault="007915C7" w:rsidP="007915C7">
      <w:pPr>
        <w:rPr>
          <w:lang w:val="ru-RU"/>
        </w:rPr>
      </w:pPr>
      <w:r w:rsidRPr="007668D3">
        <w:rPr>
          <w:bCs/>
          <w:lang w:val="ru-RU"/>
        </w:rPr>
        <w:t>2</w:t>
      </w:r>
      <w:r w:rsidRPr="007668D3">
        <w:rPr>
          <w:lang w:val="ru-RU"/>
        </w:rPr>
        <w:tab/>
        <w:t xml:space="preserve">Каковы критерии допустимых помех (долговременных и кратковременных) между </w:t>
      </w:r>
      <w:r w:rsidR="008E4ABB" w:rsidRPr="007668D3">
        <w:rPr>
          <w:lang w:val="ru-RU"/>
        </w:rPr>
        <w:t xml:space="preserve">системами </w:t>
      </w:r>
      <w:r w:rsidRPr="007668D3">
        <w:rPr>
          <w:lang w:val="ru-RU"/>
        </w:rPr>
        <w:t xml:space="preserve">НГСО ФСС и другими </w:t>
      </w:r>
      <w:r w:rsidR="008E4ABB" w:rsidRPr="007668D3">
        <w:rPr>
          <w:lang w:val="ru-RU"/>
        </w:rPr>
        <w:t xml:space="preserve">видами </w:t>
      </w:r>
      <w:r w:rsidRPr="007668D3">
        <w:rPr>
          <w:lang w:val="ru-RU"/>
        </w:rPr>
        <w:t>использования ФСС в тех же полосах частот?</w:t>
      </w:r>
    </w:p>
    <w:p w14:paraId="158BC7EB" w14:textId="1A0D653C" w:rsidR="007915C7" w:rsidRPr="007668D3" w:rsidRDefault="007915C7" w:rsidP="007915C7">
      <w:pPr>
        <w:rPr>
          <w:lang w:val="ru-RU"/>
        </w:rPr>
      </w:pPr>
      <w:r w:rsidRPr="007668D3">
        <w:rPr>
          <w:bCs/>
          <w:lang w:val="ru-RU"/>
        </w:rPr>
        <w:t>3</w:t>
      </w:r>
      <w:r w:rsidRPr="007668D3">
        <w:rPr>
          <w:lang w:val="ru-RU"/>
        </w:rPr>
        <w:tab/>
        <w:t xml:space="preserve">Какие методы расчета помех необходимы для анализа возможных помех между </w:t>
      </w:r>
      <w:r w:rsidR="008E4ABB" w:rsidRPr="007668D3">
        <w:rPr>
          <w:lang w:val="ru-RU"/>
        </w:rPr>
        <w:t xml:space="preserve">системами </w:t>
      </w:r>
      <w:r w:rsidRPr="007668D3">
        <w:rPr>
          <w:lang w:val="ru-RU"/>
        </w:rPr>
        <w:t xml:space="preserve">НГСО ФСС и другими </w:t>
      </w:r>
      <w:r w:rsidR="008E4ABB" w:rsidRPr="007668D3">
        <w:rPr>
          <w:lang w:val="ru-RU"/>
        </w:rPr>
        <w:t xml:space="preserve">видами использования </w:t>
      </w:r>
      <w:r w:rsidRPr="007668D3">
        <w:rPr>
          <w:lang w:val="ru-RU"/>
        </w:rPr>
        <w:t>ФСС в тех же полосах частот?</w:t>
      </w:r>
    </w:p>
    <w:p w14:paraId="2E813E51" w14:textId="2C5AC126" w:rsidR="007915C7" w:rsidRPr="007668D3" w:rsidRDefault="007915C7" w:rsidP="007915C7">
      <w:pPr>
        <w:rPr>
          <w:lang w:val="ru-RU"/>
        </w:rPr>
      </w:pPr>
      <w:r w:rsidRPr="007668D3">
        <w:rPr>
          <w:bCs/>
          <w:lang w:val="ru-RU"/>
        </w:rPr>
        <w:t>4</w:t>
      </w:r>
      <w:r w:rsidRPr="007668D3">
        <w:rPr>
          <w:lang w:val="ru-RU"/>
        </w:rPr>
        <w:tab/>
        <w:t xml:space="preserve">Каковы возможности совместного использования спектра и имеющиеся технические решения, позволяющие осуществлять совместное использование частот </w:t>
      </w:r>
      <w:r w:rsidR="008E4ABB" w:rsidRPr="007668D3">
        <w:rPr>
          <w:lang w:val="ru-RU"/>
        </w:rPr>
        <w:t xml:space="preserve">системами </w:t>
      </w:r>
      <w:r w:rsidRPr="007668D3">
        <w:rPr>
          <w:lang w:val="ru-RU"/>
        </w:rPr>
        <w:t xml:space="preserve">НГСО ФСС и другими </w:t>
      </w:r>
      <w:r w:rsidR="008E4ABB" w:rsidRPr="007668D3">
        <w:rPr>
          <w:lang w:val="ru-RU"/>
        </w:rPr>
        <w:t xml:space="preserve">видами использования </w:t>
      </w:r>
      <w:r w:rsidRPr="007668D3">
        <w:rPr>
          <w:lang w:val="ru-RU"/>
        </w:rPr>
        <w:t>ФСС в тех же полосах частот?</w:t>
      </w:r>
    </w:p>
    <w:p w14:paraId="2F4068E4" w14:textId="71819470" w:rsidR="007915C7" w:rsidRPr="007668D3" w:rsidRDefault="008E4ABB" w:rsidP="007915C7">
      <w:pPr>
        <w:pStyle w:val="Call"/>
        <w:rPr>
          <w:i w:val="0"/>
          <w:iCs/>
          <w:szCs w:val="22"/>
          <w:lang w:val="ru-RU"/>
        </w:rPr>
      </w:pPr>
      <w:r w:rsidRPr="007668D3">
        <w:rPr>
          <w:szCs w:val="22"/>
          <w:lang w:val="ru-RU"/>
        </w:rPr>
        <w:t xml:space="preserve">далее </w:t>
      </w:r>
      <w:r w:rsidR="007915C7" w:rsidRPr="007668D3">
        <w:rPr>
          <w:szCs w:val="22"/>
          <w:lang w:val="ru-RU"/>
        </w:rPr>
        <w:t>решает</w:t>
      </w:r>
      <w:r w:rsidRPr="007668D3">
        <w:rPr>
          <w:i w:val="0"/>
          <w:iCs/>
          <w:szCs w:val="22"/>
          <w:lang w:val="ru-RU"/>
        </w:rPr>
        <w:t>,</w:t>
      </w:r>
    </w:p>
    <w:p w14:paraId="5504C6E6" w14:textId="77777777" w:rsidR="007915C7" w:rsidRPr="007668D3" w:rsidRDefault="007915C7" w:rsidP="007915C7">
      <w:pPr>
        <w:rPr>
          <w:szCs w:val="22"/>
          <w:lang w:val="ru-RU"/>
        </w:rPr>
      </w:pPr>
      <w:r w:rsidRPr="007668D3">
        <w:rPr>
          <w:bCs/>
          <w:szCs w:val="22"/>
          <w:lang w:val="ru-RU"/>
        </w:rPr>
        <w:t>1</w:t>
      </w:r>
      <w:r w:rsidRPr="007668D3">
        <w:rPr>
          <w:b/>
          <w:szCs w:val="22"/>
          <w:lang w:val="ru-RU"/>
        </w:rPr>
        <w:tab/>
      </w:r>
      <w:r w:rsidRPr="007668D3">
        <w:rPr>
          <w:szCs w:val="22"/>
          <w:lang w:val="ru-RU"/>
        </w:rPr>
        <w:t>что результаты вышеуказанных исследований следует включить в соответствующие Рекомендации и/или Отчеты;</w:t>
      </w:r>
    </w:p>
    <w:p w14:paraId="334F37C1" w14:textId="15A3794D" w:rsidR="007915C7" w:rsidRPr="007668D3" w:rsidRDefault="007915C7" w:rsidP="007915C7">
      <w:pPr>
        <w:rPr>
          <w:szCs w:val="22"/>
          <w:lang w:val="ru-RU"/>
        </w:rPr>
      </w:pPr>
      <w:r w:rsidRPr="007668D3">
        <w:rPr>
          <w:bCs/>
          <w:szCs w:val="22"/>
          <w:lang w:val="ru-RU"/>
        </w:rPr>
        <w:t>2</w:t>
      </w:r>
      <w:r w:rsidRPr="007668D3">
        <w:rPr>
          <w:b/>
          <w:szCs w:val="22"/>
          <w:lang w:val="ru-RU"/>
        </w:rPr>
        <w:tab/>
      </w:r>
      <w:r w:rsidRPr="007668D3">
        <w:rPr>
          <w:szCs w:val="22"/>
          <w:lang w:val="ru-RU"/>
        </w:rPr>
        <w:t>что вышеуказанные исследования следует завершить к 20</w:t>
      </w:r>
      <w:r w:rsidR="00A31E19" w:rsidRPr="007668D3">
        <w:rPr>
          <w:szCs w:val="22"/>
          <w:lang w:val="ru-RU"/>
        </w:rPr>
        <w:t>2</w:t>
      </w:r>
      <w:r w:rsidR="008E4ABB" w:rsidRPr="007668D3">
        <w:rPr>
          <w:szCs w:val="22"/>
          <w:lang w:val="ru-RU"/>
        </w:rPr>
        <w:t>7</w:t>
      </w:r>
      <w:r w:rsidRPr="007668D3">
        <w:rPr>
          <w:szCs w:val="22"/>
          <w:lang w:val="ru-RU"/>
        </w:rPr>
        <w:t xml:space="preserve"> году.</w:t>
      </w:r>
    </w:p>
    <w:p w14:paraId="011AA48F" w14:textId="77777777" w:rsidR="007915C7" w:rsidRPr="007668D3" w:rsidRDefault="007915C7" w:rsidP="007915C7">
      <w:pPr>
        <w:spacing w:before="240"/>
        <w:rPr>
          <w:lang w:val="ru-RU"/>
        </w:rPr>
      </w:pPr>
      <w:r w:rsidRPr="007668D3">
        <w:rPr>
          <w:lang w:val="ru-RU"/>
        </w:rPr>
        <w:t>ПРИМЕЧАНИЕ – См. Рекомендации МСЭ-R S.1255, S.1257, S.1323, S.1325 и S.1328.</w:t>
      </w:r>
    </w:p>
    <w:p w14:paraId="7627B353" w14:textId="77777777" w:rsidR="007915C7" w:rsidRPr="007668D3" w:rsidRDefault="007915C7" w:rsidP="007668D3">
      <w:pPr>
        <w:spacing w:before="480"/>
        <w:rPr>
          <w:lang w:val="ru-RU"/>
        </w:rPr>
      </w:pPr>
      <w:r w:rsidRPr="007668D3">
        <w:rPr>
          <w:lang w:val="ru-RU"/>
        </w:rPr>
        <w:t>Категория: S2</w:t>
      </w:r>
    </w:p>
    <w:sectPr w:rsidR="007915C7" w:rsidRPr="007668D3" w:rsidSect="00BE7B06">
      <w:headerReference w:type="default" r:id="rId8"/>
      <w:footerReference w:type="default" r:id="rId9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196A" w14:textId="77777777" w:rsidR="007C2B00" w:rsidRDefault="007C2B00">
      <w:r>
        <w:separator/>
      </w:r>
    </w:p>
  </w:endnote>
  <w:endnote w:type="continuationSeparator" w:id="0">
    <w:p w14:paraId="3F4B7FDA" w14:textId="77777777" w:rsidR="007C2B00" w:rsidRDefault="007C2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8B48" w14:textId="77777777" w:rsidR="00C61B3D" w:rsidRPr="00FC778A" w:rsidRDefault="00C3570A" w:rsidP="00FC778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1F1882">
      <w:t>M:\BRSGD\TEXT2012\SG04\000\001r.docx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E231" w14:textId="77777777" w:rsidR="007C2B00" w:rsidRDefault="007C2B00">
      <w:r>
        <w:t>____________________</w:t>
      </w:r>
    </w:p>
  </w:footnote>
  <w:footnote w:type="continuationSeparator" w:id="0">
    <w:p w14:paraId="765C77B4" w14:textId="77777777" w:rsidR="007C2B00" w:rsidRDefault="007C2B00">
      <w:r>
        <w:continuationSeparator/>
      </w:r>
    </w:p>
  </w:footnote>
  <w:footnote w:id="1">
    <w:p w14:paraId="0219EE4D" w14:textId="77777777" w:rsidR="00DA0268" w:rsidRPr="00327CCD" w:rsidRDefault="00DA0268" w:rsidP="00DA0268">
      <w:pPr>
        <w:pStyle w:val="FootnoteText"/>
        <w:rPr>
          <w:lang w:val="ru-RU"/>
        </w:rPr>
      </w:pPr>
      <w:r w:rsidRPr="00FB0664">
        <w:rPr>
          <w:rStyle w:val="FootnoteReference"/>
        </w:rPr>
        <w:sym w:font="Symbol" w:char="F02A"/>
      </w:r>
      <w:r w:rsidRPr="00674481">
        <w:rPr>
          <w:lang w:val="ru-RU"/>
        </w:rPr>
        <w:tab/>
      </w:r>
      <w:r w:rsidRPr="009B059A">
        <w:rPr>
          <w:lang w:val="ru-RU"/>
        </w:rPr>
        <w:t>В 2023 году 4-я Исследовательская комиссия по радиосвязи внесла редакционные поправки в текст настоящего Вопроса в соответствии с Резолюцией МСЭ-R 1</w:t>
      </w:r>
      <w:r w:rsidRPr="00327CC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28E5" w14:textId="77777777" w:rsidR="00C61B3D" w:rsidRDefault="00C61B3D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770CB"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77A79B5A" w14:textId="77777777" w:rsidR="00C61B3D" w:rsidRDefault="00C27339" w:rsidP="00B815E7">
    <w:pPr>
      <w:pStyle w:val="Header"/>
      <w:spacing w:after="480"/>
    </w:pPr>
    <w:r>
      <w:t>4</w:t>
    </w:r>
    <w:r w:rsidR="00C61B3D">
      <w:t>/1-R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6712C"/>
    <w:multiLevelType w:val="hybridMultilevel"/>
    <w:tmpl w:val="EA80B88A"/>
    <w:lvl w:ilvl="0" w:tplc="C13489FC">
      <w:start w:val="5"/>
      <w:numFmt w:val="lowerLetter"/>
      <w:lvlText w:val="%1)"/>
      <w:lvlJc w:val="left"/>
      <w:pPr>
        <w:tabs>
          <w:tab w:val="num" w:pos="1197"/>
        </w:tabs>
        <w:ind w:left="119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2"/>
        </w:tabs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2"/>
        </w:tabs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1" w15:restartNumberingAfterBreak="0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13730"/>
    <w:multiLevelType w:val="hybridMultilevel"/>
    <w:tmpl w:val="C7BADF64"/>
    <w:lvl w:ilvl="0" w:tplc="D304EE48">
      <w:start w:val="4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CE02B87"/>
    <w:multiLevelType w:val="hybridMultilevel"/>
    <w:tmpl w:val="913E8DF6"/>
    <w:lvl w:ilvl="0" w:tplc="7CE03DFE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937"/>
        </w:tabs>
        <w:ind w:left="937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A41D2B"/>
    <w:multiLevelType w:val="hybridMultilevel"/>
    <w:tmpl w:val="DEE45A50"/>
    <w:lvl w:ilvl="0" w:tplc="02D03698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4408567">
    <w:abstractNumId w:val="3"/>
  </w:num>
  <w:num w:numId="2" w16cid:durableId="2041010522">
    <w:abstractNumId w:val="5"/>
  </w:num>
  <w:num w:numId="3" w16cid:durableId="146635293">
    <w:abstractNumId w:val="0"/>
  </w:num>
  <w:num w:numId="4" w16cid:durableId="555164908">
    <w:abstractNumId w:val="4"/>
  </w:num>
  <w:num w:numId="5" w16cid:durableId="953555942">
    <w:abstractNumId w:val="7"/>
  </w:num>
  <w:num w:numId="6" w16cid:durableId="1426539790">
    <w:abstractNumId w:val="1"/>
  </w:num>
  <w:num w:numId="7" w16cid:durableId="2032106994">
    <w:abstractNumId w:val="8"/>
  </w:num>
  <w:num w:numId="8" w16cid:durableId="1840802612">
    <w:abstractNumId w:val="6"/>
  </w:num>
  <w:num w:numId="9" w16cid:durableId="134154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61"/>
    <w:rsid w:val="00006F77"/>
    <w:rsid w:val="000254B4"/>
    <w:rsid w:val="0004009F"/>
    <w:rsid w:val="00044980"/>
    <w:rsid w:val="00057F69"/>
    <w:rsid w:val="000827A6"/>
    <w:rsid w:val="000924EC"/>
    <w:rsid w:val="000F373B"/>
    <w:rsid w:val="00122F3D"/>
    <w:rsid w:val="0012517E"/>
    <w:rsid w:val="0013691C"/>
    <w:rsid w:val="001433B7"/>
    <w:rsid w:val="00154B35"/>
    <w:rsid w:val="001968FF"/>
    <w:rsid w:val="001B3CC4"/>
    <w:rsid w:val="001B42BC"/>
    <w:rsid w:val="001B5C19"/>
    <w:rsid w:val="001E4380"/>
    <w:rsid w:val="001E7A2A"/>
    <w:rsid w:val="001F1882"/>
    <w:rsid w:val="00203E88"/>
    <w:rsid w:val="00214057"/>
    <w:rsid w:val="00293363"/>
    <w:rsid w:val="002D0376"/>
    <w:rsid w:val="0034275C"/>
    <w:rsid w:val="0035067B"/>
    <w:rsid w:val="00367EF3"/>
    <w:rsid w:val="00397131"/>
    <w:rsid w:val="003A6EC9"/>
    <w:rsid w:val="003C739F"/>
    <w:rsid w:val="003D1856"/>
    <w:rsid w:val="003F2DC8"/>
    <w:rsid w:val="003F7EAB"/>
    <w:rsid w:val="00415E4F"/>
    <w:rsid w:val="00442545"/>
    <w:rsid w:val="0044484E"/>
    <w:rsid w:val="004830D3"/>
    <w:rsid w:val="00491A1B"/>
    <w:rsid w:val="004A7F92"/>
    <w:rsid w:val="004D3C48"/>
    <w:rsid w:val="004D5D9F"/>
    <w:rsid w:val="004E3E56"/>
    <w:rsid w:val="005005C0"/>
    <w:rsid w:val="00514FC8"/>
    <w:rsid w:val="00515F80"/>
    <w:rsid w:val="00533C7F"/>
    <w:rsid w:val="005370C3"/>
    <w:rsid w:val="00544194"/>
    <w:rsid w:val="005645D2"/>
    <w:rsid w:val="005665A3"/>
    <w:rsid w:val="00586358"/>
    <w:rsid w:val="005975A3"/>
    <w:rsid w:val="005B1E5F"/>
    <w:rsid w:val="005C347E"/>
    <w:rsid w:val="005D5414"/>
    <w:rsid w:val="005E0713"/>
    <w:rsid w:val="005E73EC"/>
    <w:rsid w:val="005F5BA1"/>
    <w:rsid w:val="006223AD"/>
    <w:rsid w:val="00624D22"/>
    <w:rsid w:val="00656F47"/>
    <w:rsid w:val="00662E04"/>
    <w:rsid w:val="006666DC"/>
    <w:rsid w:val="00690BBD"/>
    <w:rsid w:val="00693AF2"/>
    <w:rsid w:val="006A6DE7"/>
    <w:rsid w:val="006B3798"/>
    <w:rsid w:val="006E5646"/>
    <w:rsid w:val="007067F2"/>
    <w:rsid w:val="00706AF3"/>
    <w:rsid w:val="00712141"/>
    <w:rsid w:val="00726A3D"/>
    <w:rsid w:val="00747E54"/>
    <w:rsid w:val="007668D3"/>
    <w:rsid w:val="007770CB"/>
    <w:rsid w:val="007915C7"/>
    <w:rsid w:val="007A0CC3"/>
    <w:rsid w:val="007C2B00"/>
    <w:rsid w:val="007D08E5"/>
    <w:rsid w:val="007E355A"/>
    <w:rsid w:val="008018F7"/>
    <w:rsid w:val="0080275E"/>
    <w:rsid w:val="00804F7F"/>
    <w:rsid w:val="0083065B"/>
    <w:rsid w:val="00837F0F"/>
    <w:rsid w:val="00840B1C"/>
    <w:rsid w:val="00881B4D"/>
    <w:rsid w:val="00882774"/>
    <w:rsid w:val="008838B2"/>
    <w:rsid w:val="008863D3"/>
    <w:rsid w:val="00895A11"/>
    <w:rsid w:val="008B2A4D"/>
    <w:rsid w:val="008E4ABB"/>
    <w:rsid w:val="008F4DBC"/>
    <w:rsid w:val="00904980"/>
    <w:rsid w:val="00911C8E"/>
    <w:rsid w:val="0093544E"/>
    <w:rsid w:val="0093740C"/>
    <w:rsid w:val="009439E3"/>
    <w:rsid w:val="009602F7"/>
    <w:rsid w:val="00962F37"/>
    <w:rsid w:val="009A7E8C"/>
    <w:rsid w:val="009B4F35"/>
    <w:rsid w:val="009C7AD8"/>
    <w:rsid w:val="009E62CE"/>
    <w:rsid w:val="009F2ACB"/>
    <w:rsid w:val="009F5E49"/>
    <w:rsid w:val="00A0013D"/>
    <w:rsid w:val="00A03A81"/>
    <w:rsid w:val="00A31E19"/>
    <w:rsid w:val="00A3239B"/>
    <w:rsid w:val="00A6209D"/>
    <w:rsid w:val="00A659DB"/>
    <w:rsid w:val="00A65EEB"/>
    <w:rsid w:val="00A76639"/>
    <w:rsid w:val="00A86F6C"/>
    <w:rsid w:val="00A972C6"/>
    <w:rsid w:val="00AB15E8"/>
    <w:rsid w:val="00AC3545"/>
    <w:rsid w:val="00AC6B03"/>
    <w:rsid w:val="00AD79E8"/>
    <w:rsid w:val="00AE07F8"/>
    <w:rsid w:val="00AF0ADC"/>
    <w:rsid w:val="00B07D32"/>
    <w:rsid w:val="00B665E3"/>
    <w:rsid w:val="00B815E7"/>
    <w:rsid w:val="00B82B07"/>
    <w:rsid w:val="00B904CE"/>
    <w:rsid w:val="00B9554E"/>
    <w:rsid w:val="00B978F8"/>
    <w:rsid w:val="00BE4FE8"/>
    <w:rsid w:val="00BE7B06"/>
    <w:rsid w:val="00BF1F8E"/>
    <w:rsid w:val="00C20719"/>
    <w:rsid w:val="00C27339"/>
    <w:rsid w:val="00C3570A"/>
    <w:rsid w:val="00C42C2D"/>
    <w:rsid w:val="00C44EE0"/>
    <w:rsid w:val="00C554A1"/>
    <w:rsid w:val="00C61B3D"/>
    <w:rsid w:val="00C64B5A"/>
    <w:rsid w:val="00C67A0B"/>
    <w:rsid w:val="00C95A0A"/>
    <w:rsid w:val="00CC4A5C"/>
    <w:rsid w:val="00CC566F"/>
    <w:rsid w:val="00CE66F2"/>
    <w:rsid w:val="00CF5441"/>
    <w:rsid w:val="00D11B04"/>
    <w:rsid w:val="00D143A6"/>
    <w:rsid w:val="00D147F6"/>
    <w:rsid w:val="00D316DA"/>
    <w:rsid w:val="00D61487"/>
    <w:rsid w:val="00D63763"/>
    <w:rsid w:val="00DA0268"/>
    <w:rsid w:val="00DB0313"/>
    <w:rsid w:val="00DB1E89"/>
    <w:rsid w:val="00DC401E"/>
    <w:rsid w:val="00DC6561"/>
    <w:rsid w:val="00E2657F"/>
    <w:rsid w:val="00E3358B"/>
    <w:rsid w:val="00E36B77"/>
    <w:rsid w:val="00E46D27"/>
    <w:rsid w:val="00E57529"/>
    <w:rsid w:val="00E808F3"/>
    <w:rsid w:val="00E92BF0"/>
    <w:rsid w:val="00E9573D"/>
    <w:rsid w:val="00EA7797"/>
    <w:rsid w:val="00EB77E8"/>
    <w:rsid w:val="00F0742E"/>
    <w:rsid w:val="00F1515C"/>
    <w:rsid w:val="00F163A6"/>
    <w:rsid w:val="00F577D7"/>
    <w:rsid w:val="00F61B74"/>
    <w:rsid w:val="00FB2FD4"/>
    <w:rsid w:val="00FC3847"/>
    <w:rsid w:val="00FC4DBA"/>
    <w:rsid w:val="00FC68FE"/>
    <w:rsid w:val="00FC778A"/>
    <w:rsid w:val="00FD1E3F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ECFC7"/>
  <w15:docId w15:val="{D962F9CB-7CB7-4350-9CCF-82FB6B7E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E7B06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E7B06"/>
    <w:rPr>
      <w:rFonts w:ascii="Times New Roman" w:hAnsi="Times New Roman"/>
      <w:sz w:val="22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B0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ru-RU"/>
    </w:rPr>
  </w:style>
  <w:style w:type="character" w:styleId="Hyperlink">
    <w:name w:val="Hyperlink"/>
    <w:basedOn w:val="DefaultParagraphFont"/>
    <w:rsid w:val="00BE7B06"/>
    <w:rPr>
      <w:color w:val="0000FF"/>
      <w:u w:val="single"/>
    </w:rPr>
  </w:style>
  <w:style w:type="paragraph" w:customStyle="1" w:styleId="Annextitle">
    <w:name w:val="Annex_title"/>
    <w:basedOn w:val="Normal"/>
    <w:next w:val="Normal"/>
    <w:rsid w:val="005C34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b/>
      <w:sz w:val="26"/>
    </w:rPr>
  </w:style>
  <w:style w:type="table" w:styleId="TableGrid">
    <w:name w:val="Table Grid"/>
    <w:basedOn w:val="TableNormal"/>
    <w:rsid w:val="005C347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1B3CC4"/>
    <w:rPr>
      <w:rFonts w:ascii="Times New Roman" w:hAnsi="Times New Roman"/>
      <w:i/>
      <w:sz w:val="22"/>
      <w:lang w:val="en-GB" w:eastAsia="en-US"/>
    </w:rPr>
  </w:style>
  <w:style w:type="paragraph" w:customStyle="1" w:styleId="Stylecall11pt">
    <w:name w:val="Style call + 11 pt"/>
    <w:basedOn w:val="Call"/>
    <w:link w:val="Stylecall11ptChar"/>
    <w:rsid w:val="001B3CC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4"/>
      <w:textAlignment w:val="auto"/>
    </w:pPr>
    <w:rPr>
      <w:iCs/>
    </w:rPr>
  </w:style>
  <w:style w:type="character" w:customStyle="1" w:styleId="Stylecall11ptChar">
    <w:name w:val="Style call + 11 pt Char"/>
    <w:basedOn w:val="CallChar"/>
    <w:link w:val="Stylecall11pt"/>
    <w:rsid w:val="001B3CC4"/>
    <w:rPr>
      <w:rFonts w:ascii="Times New Roman" w:hAnsi="Times New Roman"/>
      <w:i/>
      <w:iCs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AC6B03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AC6B03"/>
    <w:rPr>
      <w:rFonts w:ascii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locked/>
    <w:rsid w:val="00AC6B03"/>
    <w:rPr>
      <w:rFonts w:ascii="Times New Roman" w:hAnsi="Times New Roman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C6B03"/>
    <w:rPr>
      <w:rFonts w:ascii="Times New Roman" w:hAnsi="Times New Roman"/>
      <w:sz w:val="22"/>
      <w:lang w:val="ru-RU" w:eastAsia="en-US"/>
    </w:rPr>
  </w:style>
  <w:style w:type="paragraph" w:customStyle="1" w:styleId="call0">
    <w:name w:val="call"/>
    <w:basedOn w:val="Normal"/>
    <w:next w:val="Normal"/>
    <w:link w:val="callChar0"/>
    <w:rsid w:val="008B2A4D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character" w:customStyle="1" w:styleId="NormalaftertitleChar">
    <w:name w:val="Normal_after_title Char"/>
    <w:basedOn w:val="DefaultParagraphFont"/>
    <w:link w:val="Normalaftertitle"/>
    <w:rsid w:val="00EA7797"/>
    <w:rPr>
      <w:rFonts w:ascii="Times New Roman" w:hAnsi="Times New Roman"/>
      <w:sz w:val="22"/>
      <w:lang w:val="en-GB" w:eastAsia="en-US"/>
    </w:rPr>
  </w:style>
  <w:style w:type="character" w:customStyle="1" w:styleId="callChar0">
    <w:name w:val="call Char"/>
    <w:basedOn w:val="DefaultParagraphFont"/>
    <w:link w:val="call0"/>
    <w:rsid w:val="00EA7797"/>
    <w:rPr>
      <w:rFonts w:ascii="Times New Roman" w:hAnsi="Times New Roman"/>
      <w:i/>
      <w:sz w:val="22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3A6EC9"/>
    <w:rPr>
      <w:rFonts w:ascii="Times New Roman" w:hAnsi="Times New Roman"/>
      <w:caps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F163A6"/>
    <w:rPr>
      <w:rFonts w:ascii="Times New Roman" w:hAnsi="Times New Roman"/>
      <w:b/>
      <w:sz w:val="22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F163A6"/>
    <w:rPr>
      <w:rFonts w:ascii="Times New Roman" w:hAnsi="Times New Roman"/>
      <w:b/>
      <w:sz w:val="26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06AF3"/>
    <w:rPr>
      <w:rFonts w:ascii="Times New Roman" w:hAnsi="Times New Roman"/>
      <w:sz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C27339"/>
    <w:rPr>
      <w:b/>
      <w:bCs/>
    </w:rPr>
  </w:style>
  <w:style w:type="paragraph" w:customStyle="1" w:styleId="Head">
    <w:name w:val="Head"/>
    <w:basedOn w:val="Normal"/>
    <w:rsid w:val="000F373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0F373B"/>
    <w:pPr>
      <w:keepNext/>
      <w:keepLines/>
      <w:spacing w:before="480" w:after="80"/>
      <w:jc w:val="center"/>
    </w:pPr>
    <w:rPr>
      <w:caps/>
      <w:sz w:val="28"/>
    </w:rPr>
  </w:style>
  <w:style w:type="paragraph" w:styleId="BodyText">
    <w:name w:val="Body Text"/>
    <w:basedOn w:val="Normal"/>
    <w:link w:val="BodyTextChar"/>
    <w:rsid w:val="000F37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0F373B"/>
    <w:rPr>
      <w:rFonts w:ascii="Times New Roman" w:hAnsi="Times New Roman"/>
      <w:b/>
      <w:bCs/>
      <w:sz w:val="24"/>
      <w:szCs w:val="24"/>
      <w:lang w:val="ru-RU" w:eastAsia="en-US"/>
    </w:rPr>
  </w:style>
  <w:style w:type="paragraph" w:styleId="ListParagraph">
    <w:name w:val="List Paragraph"/>
    <w:basedOn w:val="Normal"/>
    <w:uiPriority w:val="34"/>
    <w:qFormat/>
    <w:rsid w:val="00F61B74"/>
    <w:pPr>
      <w:ind w:left="720"/>
      <w:contextualSpacing/>
    </w:pPr>
  </w:style>
  <w:style w:type="paragraph" w:customStyle="1" w:styleId="Annexref">
    <w:name w:val="Annex_ref"/>
    <w:basedOn w:val="Normal"/>
    <w:next w:val="Normal"/>
    <w:rsid w:val="00C67A0B"/>
    <w:pPr>
      <w:keepNext/>
      <w:keepLines/>
      <w:spacing w:after="280"/>
      <w:jc w:val="center"/>
    </w:pPr>
    <w:rPr>
      <w:sz w:val="24"/>
    </w:rPr>
  </w:style>
  <w:style w:type="paragraph" w:customStyle="1" w:styleId="headfoot">
    <w:name w:val="head_foot"/>
    <w:basedOn w:val="Normal"/>
    <w:next w:val="Normal"/>
    <w:rsid w:val="00962F37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E15D-B326-4A0C-8BE8-192F8BD2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BRSGD</cp:lastModifiedBy>
  <cp:revision>6</cp:revision>
  <cp:lastPrinted>2012-03-15T14:58:00Z</cp:lastPrinted>
  <dcterms:created xsi:type="dcterms:W3CDTF">2023-09-15T09:36:00Z</dcterms:created>
  <dcterms:modified xsi:type="dcterms:W3CDTF">2023-09-29T09:39:00Z</dcterms:modified>
</cp:coreProperties>
</file>