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8B7A" w14:textId="77777777" w:rsidR="00824F21" w:rsidRPr="001633B2" w:rsidRDefault="00824F21" w:rsidP="00451FB7">
      <w:pPr>
        <w:pStyle w:val="QuestionNo"/>
      </w:pPr>
      <w:bookmarkStart w:id="0" w:name="dtitle1" w:colFirst="0" w:colLast="0"/>
      <w:r>
        <w:t>CUESTIÓN</w:t>
      </w:r>
      <w:r w:rsidRPr="001633B2">
        <w:t xml:space="preserve"> UIT-R </w:t>
      </w:r>
      <w:r>
        <w:t>238/1</w:t>
      </w:r>
      <w:r w:rsidRPr="00D947C8">
        <w:rPr>
          <w:rStyle w:val="FootnoteReference"/>
          <w:rFonts w:ascii="Calibri" w:hAnsi="Calibri" w:cs="Calibri"/>
          <w:caps w:val="0"/>
          <w:szCs w:val="22"/>
          <w:vertAlign w:val="superscript"/>
        </w:rPr>
        <w:footnoteReference w:customMarkFollows="1" w:id="1"/>
        <w:t>*</w:t>
      </w:r>
    </w:p>
    <w:p w14:paraId="586D795F" w14:textId="77777777" w:rsidR="00824F21" w:rsidRPr="001633B2" w:rsidRDefault="00824F21" w:rsidP="00451FB7">
      <w:pPr>
        <w:pStyle w:val="Questiontitle"/>
        <w:rPr>
          <w:lang w:eastAsia="nl-NL"/>
        </w:rPr>
      </w:pPr>
      <w:bookmarkStart w:id="1" w:name="dtitle2" w:colFirst="0" w:colLast="0"/>
      <w:bookmarkEnd w:id="0"/>
      <w:r w:rsidRPr="002E40AC">
        <w:t xml:space="preserve">Características de la utilización de la luz visible para </w:t>
      </w:r>
      <w:r w:rsidRPr="002E40AC">
        <w:br/>
        <w:t>las comunicaciones en banda ancha</w:t>
      </w:r>
    </w:p>
    <w:bookmarkEnd w:id="1"/>
    <w:p w14:paraId="7AD6183C" w14:textId="77777777" w:rsidR="00824F21" w:rsidRPr="002B6243" w:rsidRDefault="00824F21" w:rsidP="005B1CDA">
      <w:pPr>
        <w:pStyle w:val="Questiondate"/>
      </w:pPr>
      <w:r w:rsidRPr="00162AA2">
        <w:t>(2015)</w:t>
      </w:r>
    </w:p>
    <w:p w14:paraId="026CB721" w14:textId="77777777" w:rsidR="00824F21" w:rsidRPr="00AF5F4B" w:rsidRDefault="00824F21" w:rsidP="005B1CDA">
      <w:pPr>
        <w:pStyle w:val="Normalaftertitle"/>
      </w:pPr>
      <w:r w:rsidRPr="00AF5F4B">
        <w:t>La Asamblea de Radiocomunicaciones de la UIT,</w:t>
      </w:r>
    </w:p>
    <w:p w14:paraId="1FBA0DE2" w14:textId="77777777" w:rsidR="00824F21" w:rsidRPr="005413E0" w:rsidRDefault="00824F21" w:rsidP="005B1CDA">
      <w:pPr>
        <w:pStyle w:val="Call"/>
      </w:pPr>
      <w:r w:rsidRPr="005413E0">
        <w:t>considerando</w:t>
      </w:r>
    </w:p>
    <w:p w14:paraId="3FB366FA" w14:textId="77777777" w:rsidR="00824F21" w:rsidRPr="00AF5F4B" w:rsidRDefault="00824F21" w:rsidP="005B1CDA">
      <w:r w:rsidRPr="003F7C73">
        <w:rPr>
          <w:i/>
          <w:iCs/>
        </w:rPr>
        <w:t>a)</w:t>
      </w:r>
      <w:r w:rsidRPr="003F7C73">
        <w:rPr>
          <w:i/>
          <w:iCs/>
        </w:rPr>
        <w:tab/>
      </w:r>
      <w:r w:rsidRPr="00AF5F4B">
        <w:t>que el desarrollo tecnológico es un proceso permanente que además abre nuevas vías a la utilización del espectro;</w:t>
      </w:r>
    </w:p>
    <w:p w14:paraId="6082676D" w14:textId="77777777" w:rsidR="00824F21" w:rsidRPr="00AF5F4B" w:rsidRDefault="00824F21" w:rsidP="005B1CDA">
      <w:r>
        <w:rPr>
          <w:i/>
          <w:iCs/>
        </w:rPr>
        <w:t>b)</w:t>
      </w:r>
      <w:r>
        <w:rPr>
          <w:i/>
          <w:iCs/>
        </w:rPr>
        <w:tab/>
      </w:r>
      <w:r w:rsidRPr="00AF5F4B">
        <w:t>que la utilización de la luz visible para las comunicaciones</w:t>
      </w:r>
      <w:r>
        <w:t xml:space="preserve"> está siendo objeto de renovada atención;</w:t>
      </w:r>
    </w:p>
    <w:p w14:paraId="05C69BF0" w14:textId="77777777" w:rsidR="00824F21" w:rsidRDefault="00824F21" w:rsidP="005B1CDA">
      <w:r w:rsidRPr="003F7C73">
        <w:rPr>
          <w:i/>
          <w:iCs/>
        </w:rPr>
        <w:t>c)</w:t>
      </w:r>
      <w:r>
        <w:tab/>
      </w:r>
      <w:r w:rsidRPr="00F04DEA">
        <w:t>que las comunicaciones de luz visible funcionan en una parte no reglamentada del espectro de frecuencias y que por tanto no necesitan una atribución en el Reglamento de Radiocomunicaciones;</w:t>
      </w:r>
    </w:p>
    <w:p w14:paraId="2F5909C6" w14:textId="77777777" w:rsidR="00824F21" w:rsidRDefault="00824F21" w:rsidP="005B1CDA">
      <w:r w:rsidRPr="003F7C73">
        <w:rPr>
          <w:i/>
          <w:iCs/>
        </w:rPr>
        <w:t>d)</w:t>
      </w:r>
      <w:r>
        <w:tab/>
      </w:r>
      <w:r w:rsidRPr="00F04DEA">
        <w:t xml:space="preserve">que el tema de las posibilidades de los usos de banda ancha con luz visible necesita </w:t>
      </w:r>
      <w:r>
        <w:t>seguir estudiándose</w:t>
      </w:r>
      <w:r w:rsidRPr="00F04DEA">
        <w:t xml:space="preserve"> en la UIT</w:t>
      </w:r>
      <w:r>
        <w:t>;</w:t>
      </w:r>
    </w:p>
    <w:p w14:paraId="05D8C4A1" w14:textId="77777777" w:rsidR="00824F21" w:rsidRDefault="00824F21" w:rsidP="005B1CDA">
      <w:r>
        <w:rPr>
          <w:i/>
          <w:iCs/>
        </w:rPr>
        <w:t>e</w:t>
      </w:r>
      <w:r w:rsidRPr="003F7C73">
        <w:rPr>
          <w:i/>
          <w:iCs/>
        </w:rPr>
        <w:t>)</w:t>
      </w:r>
      <w:r>
        <w:tab/>
      </w:r>
      <w:proofErr w:type="gramStart"/>
      <w:r w:rsidRPr="00F04DEA">
        <w:t>que</w:t>
      </w:r>
      <w:proofErr w:type="gramEnd"/>
      <w:r w:rsidRPr="00F04DEA">
        <w:t xml:space="preserve"> </w:t>
      </w:r>
      <w:r>
        <w:t>en algunas áreas, por ejemplo, en las radiocomunicaciones espaciales, las comunicaciones ópticas han sido objeto de estudio;</w:t>
      </w:r>
    </w:p>
    <w:p w14:paraId="67FC03D7" w14:textId="77777777" w:rsidR="00824F21" w:rsidRPr="00F04DEA" w:rsidRDefault="00824F21" w:rsidP="005B1CDA">
      <w:r>
        <w:rPr>
          <w:i/>
          <w:iCs/>
        </w:rPr>
        <w:t>f</w:t>
      </w:r>
      <w:r w:rsidRPr="003F7C73">
        <w:rPr>
          <w:i/>
          <w:iCs/>
        </w:rPr>
        <w:t>)</w:t>
      </w:r>
      <w:r>
        <w:tab/>
      </w:r>
      <w:r w:rsidRPr="00F04DEA">
        <w:t xml:space="preserve">que </w:t>
      </w:r>
      <w:r>
        <w:t>la banda ancha óptica debe evitar los peligros para los seres humanos,</w:t>
      </w:r>
    </w:p>
    <w:p w14:paraId="4A2C4784" w14:textId="77777777" w:rsidR="00824F21" w:rsidRPr="00AF5F4B" w:rsidRDefault="00824F21" w:rsidP="005B1CDA">
      <w:pPr>
        <w:pStyle w:val="Call"/>
        <w:rPr>
          <w:i w:val="0"/>
          <w:iCs/>
        </w:rPr>
      </w:pPr>
      <w:r w:rsidRPr="00AF5F4B">
        <w:t>decide</w:t>
      </w:r>
      <w:r w:rsidRPr="00AF5F4B">
        <w:rPr>
          <w:i w:val="0"/>
          <w:iCs/>
        </w:rPr>
        <w:t xml:space="preserve"> </w:t>
      </w:r>
      <w:r w:rsidRPr="00A94A53">
        <w:rPr>
          <w:i w:val="0"/>
        </w:rPr>
        <w:t>poner a estudio las siguientes Cuestiones</w:t>
      </w:r>
    </w:p>
    <w:p w14:paraId="1FC068D3" w14:textId="77777777" w:rsidR="00824F21" w:rsidRPr="00F04DEA" w:rsidRDefault="00824F21" w:rsidP="005B1CDA">
      <w:r w:rsidRPr="00786FAF">
        <w:t>1</w:t>
      </w:r>
      <w:r w:rsidRPr="00F04DEA">
        <w:rPr>
          <w:b/>
          <w:bCs/>
        </w:rPr>
        <w:tab/>
      </w:r>
      <w:r w:rsidRPr="00F04DEA">
        <w:t>¿Cuáles son las características distintivas y la</w:t>
      </w:r>
      <w:r>
        <w:t>s</w:t>
      </w:r>
      <w:r w:rsidRPr="00F04DEA">
        <w:t xml:space="preserve"> ganancia</w:t>
      </w:r>
      <w:r>
        <w:t>s</w:t>
      </w:r>
      <w:r w:rsidRPr="00F04DEA">
        <w:t xml:space="preserve"> de </w:t>
      </w:r>
      <w:r>
        <w:t>eficiencia</w:t>
      </w:r>
      <w:r w:rsidRPr="00F04DEA">
        <w:t xml:space="preserve"> que comporta la utilización de la luz visible para l</w:t>
      </w:r>
      <w:r>
        <w:t>as comunicaciones en banda ancha</w:t>
      </w:r>
      <w:r w:rsidRPr="00F04DEA">
        <w:t xml:space="preserve"> en términos de su utilizaci</w:t>
      </w:r>
      <w:r>
        <w:t>ón del espectro?</w:t>
      </w:r>
    </w:p>
    <w:p w14:paraId="33822046" w14:textId="77777777" w:rsidR="00824F21" w:rsidRPr="00162AA2" w:rsidRDefault="00824F21" w:rsidP="005B1CDA">
      <w:pPr>
        <w:rPr>
          <w:lang w:eastAsia="ko-KR"/>
        </w:rPr>
      </w:pPr>
      <w:r w:rsidRPr="00786FAF">
        <w:t>2</w:t>
      </w:r>
      <w:r w:rsidRPr="00643B19">
        <w:tab/>
        <w:t xml:space="preserve">¿Cuáles son los objetivos globales y las necesidades de los usuarios </w:t>
      </w:r>
      <w:r>
        <w:t>en cuanto al</w:t>
      </w:r>
      <w:r w:rsidRPr="00643B19">
        <w:t xml:space="preserve"> desarrollo de la comunicaci</w:t>
      </w:r>
      <w:r>
        <w:t xml:space="preserve">ón a corta distancia en banda ancha en el espectro visible? </w:t>
      </w:r>
    </w:p>
    <w:p w14:paraId="221CEB0F" w14:textId="77777777" w:rsidR="00824F21" w:rsidRPr="00643B19" w:rsidRDefault="00824F21" w:rsidP="005B1CDA">
      <w:r w:rsidRPr="00786FAF">
        <w:t>3</w:t>
      </w:r>
      <w:r w:rsidRPr="00643B19">
        <w:tab/>
        <w:t xml:space="preserve">¿Cuáles son las nuevas aplicaciones asociadas a la </w:t>
      </w:r>
      <w:r>
        <w:t xml:space="preserve">utilización de la </w:t>
      </w:r>
      <w:r w:rsidRPr="00643B19">
        <w:t>luz visible para las comunicaciones en banda ancha?</w:t>
      </w:r>
    </w:p>
    <w:p w14:paraId="4A7258D1" w14:textId="77777777" w:rsidR="00824F21" w:rsidRDefault="00824F21" w:rsidP="005B1CDA">
      <w:r w:rsidRPr="00786FAF">
        <w:t>4</w:t>
      </w:r>
      <w:r w:rsidRPr="00643B19">
        <w:tab/>
        <w:t xml:space="preserve">¿Cuáles son las características técnicas y </w:t>
      </w:r>
      <w:r>
        <w:t>de explotación</w:t>
      </w:r>
      <w:r w:rsidRPr="00572083">
        <w:t xml:space="preserve">, teniendo en cuenta el </w:t>
      </w:r>
      <w:r w:rsidRPr="00572083">
        <w:rPr>
          <w:i/>
          <w:iCs/>
        </w:rPr>
        <w:t>considerando f)</w:t>
      </w:r>
      <w:r w:rsidRPr="00572083">
        <w:t>,</w:t>
      </w:r>
      <w:r>
        <w:t xml:space="preserve"> </w:t>
      </w:r>
      <w:r w:rsidRPr="00572083">
        <w:t>necesarias para seguir desarrollando las comunicaciones de luz visible?</w:t>
      </w:r>
    </w:p>
    <w:p w14:paraId="1233E6E6" w14:textId="77777777" w:rsidR="00824F21" w:rsidRPr="00533C5C" w:rsidRDefault="00824F21" w:rsidP="005B1CDA">
      <w:pPr>
        <w:pStyle w:val="Call"/>
      </w:pPr>
      <w:r w:rsidRPr="00533C5C">
        <w:t>decide también</w:t>
      </w:r>
    </w:p>
    <w:p w14:paraId="6C2DCFE2" w14:textId="77777777" w:rsidR="00824F21" w:rsidRPr="00533C5C" w:rsidRDefault="00824F21" w:rsidP="005B1CDA">
      <w:r w:rsidRPr="00786FAF">
        <w:rPr>
          <w:bCs/>
        </w:rPr>
        <w:t>1</w:t>
      </w:r>
      <w:r w:rsidRPr="00533C5C">
        <w:tab/>
      </w:r>
      <w:r w:rsidRPr="00927AF0">
        <w:t>que los resultados de estos estudios se incluyan en uno o varios Informes y/o Recomendaciones</w:t>
      </w:r>
      <w:r>
        <w:t>;</w:t>
      </w:r>
    </w:p>
    <w:p w14:paraId="348CF222" w14:textId="6FE4B17F" w:rsidR="00824F21" w:rsidRPr="005B1CDA" w:rsidRDefault="00824F21" w:rsidP="00451FB7">
      <w:r w:rsidRPr="00786FAF">
        <w:rPr>
          <w:bCs/>
        </w:rPr>
        <w:t>2</w:t>
      </w:r>
      <w:r w:rsidRPr="00533C5C">
        <w:tab/>
        <w:t xml:space="preserve">que los estudios mencionados se </w:t>
      </w:r>
      <w:r>
        <w:t>t</w:t>
      </w:r>
      <w:r w:rsidRPr="00533C5C">
        <w:t>erminen antes de</w:t>
      </w:r>
      <w:r>
        <w:t xml:space="preserve"> 202</w:t>
      </w:r>
      <w:r w:rsidR="00415EA4">
        <w:t>7</w:t>
      </w:r>
      <w:r>
        <w:t>.</w:t>
      </w:r>
    </w:p>
    <w:p w14:paraId="1E31E4E2" w14:textId="77777777" w:rsidR="00824F21" w:rsidRDefault="00824F21" w:rsidP="00786FAF">
      <w:pPr>
        <w:pStyle w:val="Normalaftertitle"/>
        <w:spacing w:before="240"/>
        <w:rPr>
          <w:lang w:val="en-US"/>
        </w:rPr>
      </w:pPr>
      <w:proofErr w:type="spellStart"/>
      <w:r w:rsidRPr="00032AA2">
        <w:rPr>
          <w:lang w:val="en-US"/>
        </w:rPr>
        <w:t>Categoría</w:t>
      </w:r>
      <w:proofErr w:type="spellEnd"/>
      <w:r w:rsidRPr="00032AA2">
        <w:rPr>
          <w:lang w:val="en-US"/>
        </w:rPr>
        <w:t>:</w:t>
      </w:r>
      <w:r w:rsidRPr="00032AA2">
        <w:rPr>
          <w:lang w:val="en-US"/>
        </w:rPr>
        <w:tab/>
      </w:r>
      <w:proofErr w:type="spellStart"/>
      <w:r w:rsidRPr="00032AA2">
        <w:rPr>
          <w:lang w:val="en-US"/>
        </w:rPr>
        <w:t>S2</w:t>
      </w:r>
      <w:proofErr w:type="spellEnd"/>
    </w:p>
    <w:p w14:paraId="090F4DA6" w14:textId="451C3C2A" w:rsidR="00786FAF" w:rsidRPr="00786FAF" w:rsidRDefault="00786FAF" w:rsidP="00786FAF">
      <w:pPr>
        <w:spacing w:before="0"/>
        <w:jc w:val="center"/>
        <w:rPr>
          <w:lang w:val="en-US"/>
        </w:rPr>
      </w:pPr>
      <w:r>
        <w:rPr>
          <w:lang w:val="en-US"/>
        </w:rPr>
        <w:t>______________</w:t>
      </w:r>
    </w:p>
    <w:sectPr w:rsidR="00786FAF" w:rsidRPr="00786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8568" w14:textId="77777777" w:rsidR="00824F21" w:rsidRDefault="00824F21">
      <w:r>
        <w:separator/>
      </w:r>
    </w:p>
  </w:endnote>
  <w:endnote w:type="continuationSeparator" w:id="0">
    <w:p w14:paraId="32358EE0" w14:textId="77777777" w:rsidR="00824F21" w:rsidRDefault="0082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BC11" w14:textId="77777777" w:rsidR="00044588" w:rsidRDefault="00044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7B9B" w14:textId="77777777" w:rsidR="00105A36" w:rsidRPr="00044588" w:rsidRDefault="00105A36" w:rsidP="000445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42B3" w14:textId="77777777" w:rsidR="00105A36" w:rsidRPr="00044588" w:rsidRDefault="00105A36" w:rsidP="00044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8678" w14:textId="77777777" w:rsidR="00824F21" w:rsidRDefault="00824F21">
      <w:r>
        <w:t>____________________</w:t>
      </w:r>
    </w:p>
  </w:footnote>
  <w:footnote w:type="continuationSeparator" w:id="0">
    <w:p w14:paraId="28242828" w14:textId="77777777" w:rsidR="00824F21" w:rsidRDefault="00824F21">
      <w:r>
        <w:continuationSeparator/>
      </w:r>
    </w:p>
  </w:footnote>
  <w:footnote w:id="1">
    <w:p w14:paraId="4A00E11F" w14:textId="13256D06" w:rsidR="00824F21" w:rsidRPr="00415EA4" w:rsidRDefault="00824F21" w:rsidP="00786FAF">
      <w:pPr>
        <w:pStyle w:val="FootnoteText"/>
        <w:spacing w:before="0"/>
        <w:jc w:val="both"/>
        <w:rPr>
          <w:sz w:val="24"/>
          <w:szCs w:val="22"/>
          <w:lang w:val="es-ES"/>
        </w:rPr>
      </w:pPr>
      <w:r w:rsidRPr="00D947C8">
        <w:rPr>
          <w:rStyle w:val="FootnoteReference"/>
          <w:lang w:val="es-ES"/>
        </w:rPr>
        <w:t>*</w:t>
      </w:r>
      <w:r w:rsidRPr="00D947C8">
        <w:rPr>
          <w:lang w:val="es-ES"/>
        </w:rPr>
        <w:tab/>
      </w:r>
      <w:r w:rsidRPr="00415EA4">
        <w:rPr>
          <w:sz w:val="24"/>
          <w:szCs w:val="22"/>
          <w:lang w:val="es-ES"/>
        </w:rPr>
        <w:t>En 2019</w:t>
      </w:r>
      <w:r w:rsidR="00415EA4" w:rsidRPr="00415EA4">
        <w:rPr>
          <w:sz w:val="24"/>
          <w:szCs w:val="22"/>
          <w:lang w:val="es-ES"/>
        </w:rPr>
        <w:t xml:space="preserve"> y 2023</w:t>
      </w:r>
      <w:r w:rsidRPr="00415EA4">
        <w:rPr>
          <w:sz w:val="24"/>
          <w:szCs w:val="22"/>
          <w:lang w:val="es-ES"/>
        </w:rPr>
        <w:t>, la Comisión de Estudio 1 de Radiocomunicaciones decidió ampliar la fecha de finalización de los estudios relativos a esta Cuestión.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57E7" w14:textId="77777777" w:rsidR="00044588" w:rsidRDefault="00044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F809" w14:textId="77777777" w:rsidR="00572779" w:rsidRPr="00451FB7" w:rsidRDefault="00105A36" w:rsidP="00451FB7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458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172B" w14:textId="77777777" w:rsidR="00044588" w:rsidRDefault="000445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21"/>
    <w:rsid w:val="00011304"/>
    <w:rsid w:val="00024946"/>
    <w:rsid w:val="00034615"/>
    <w:rsid w:val="00044588"/>
    <w:rsid w:val="00105A36"/>
    <w:rsid w:val="00134DE9"/>
    <w:rsid w:val="00344C92"/>
    <w:rsid w:val="00415EA4"/>
    <w:rsid w:val="00451FB7"/>
    <w:rsid w:val="004649CF"/>
    <w:rsid w:val="005036A8"/>
    <w:rsid w:val="00516A17"/>
    <w:rsid w:val="00572779"/>
    <w:rsid w:val="005A42D2"/>
    <w:rsid w:val="005B70A0"/>
    <w:rsid w:val="005D4A50"/>
    <w:rsid w:val="00667028"/>
    <w:rsid w:val="00677A46"/>
    <w:rsid w:val="00786FAF"/>
    <w:rsid w:val="007B13A4"/>
    <w:rsid w:val="00824F21"/>
    <w:rsid w:val="00860893"/>
    <w:rsid w:val="009D1DC3"/>
    <w:rsid w:val="009E2590"/>
    <w:rsid w:val="00A31D52"/>
    <w:rsid w:val="00B966F9"/>
    <w:rsid w:val="00C049E0"/>
    <w:rsid w:val="00CD5098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43C05"/>
  <w15:docId w15:val="{51A4B7B6-9DDA-40EB-8975-A96900BD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CallChar">
    <w:name w:val="Call Char"/>
    <w:basedOn w:val="DefaultParagraphFont"/>
    <w:link w:val="Call"/>
    <w:locked/>
    <w:rsid w:val="00824F21"/>
    <w:rPr>
      <w:rFonts w:ascii="Times New Roman" w:hAnsi="Times New Roman"/>
      <w:i/>
      <w:sz w:val="24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824F21"/>
    <w:rPr>
      <w:rFonts w:ascii="Times New Roman" w:hAnsi="Times New Roman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8</TotalTime>
  <Pages>1</Pages>
  <Words>290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Spanish</dc:creator>
  <dc:description>PS_BR.DOT  For: _x000d_Document date: _x000d_Saved by TRA44246 at 14:48:33 on 25.02.2008</dc:description>
  <cp:lastModifiedBy>Fernandez Jimenez, Virginia</cp:lastModifiedBy>
  <cp:revision>6</cp:revision>
  <cp:lastPrinted>2008-02-21T14:04:00Z</cp:lastPrinted>
  <dcterms:created xsi:type="dcterms:W3CDTF">2019-06-13T12:12:00Z</dcterms:created>
  <dcterms:modified xsi:type="dcterms:W3CDTF">2023-06-23T14:34:00Z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