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EAA2" w14:textId="5543FEDD" w:rsidR="008E0A55" w:rsidRPr="009330E0" w:rsidRDefault="008E0A55" w:rsidP="008E0A55">
      <w:pPr>
        <w:pStyle w:val="QuestionNoBR"/>
        <w:rPr>
          <w:lang w:val="en-US"/>
        </w:rPr>
      </w:pPr>
      <w:r w:rsidRPr="009330E0">
        <w:rPr>
          <w:lang w:val="en-US"/>
        </w:rPr>
        <w:t>Question ITU-R 221</w:t>
      </w:r>
      <w:r>
        <w:rPr>
          <w:lang w:val="en-US"/>
        </w:rPr>
        <w:t>-2</w:t>
      </w:r>
      <w:r w:rsidRPr="009330E0">
        <w:rPr>
          <w:lang w:val="en-US"/>
        </w:rPr>
        <w:t>/1</w:t>
      </w:r>
      <w:r>
        <w:rPr>
          <w:rStyle w:val="FootnoteReference"/>
          <w:lang w:val="en-US"/>
        </w:rPr>
        <w:footnoteReference w:id="1"/>
      </w:r>
    </w:p>
    <w:p w14:paraId="7F7E076A" w14:textId="77777777" w:rsidR="008E0A55" w:rsidRDefault="008E0A55" w:rsidP="008E0A55">
      <w:pPr>
        <w:pStyle w:val="Questiontitle"/>
      </w:pPr>
      <w:r>
        <w:t>Compatibility between radiocommunication systems and high data rate telecommunication systems using wired electrical power supply</w:t>
      </w:r>
    </w:p>
    <w:p w14:paraId="20EF610D" w14:textId="77777777" w:rsidR="008E0A55" w:rsidRPr="00E151AA" w:rsidRDefault="008E0A55" w:rsidP="008E0A55">
      <w:pPr>
        <w:pStyle w:val="Questiondate"/>
        <w:spacing w:before="240"/>
      </w:pPr>
      <w:r w:rsidRPr="00E151AA">
        <w:t>(2000-2007</w:t>
      </w:r>
      <w:r>
        <w:t>-2011</w:t>
      </w:r>
      <w:r w:rsidRPr="00E151AA">
        <w:t>)</w:t>
      </w:r>
    </w:p>
    <w:p w14:paraId="1224E6FF" w14:textId="77777777" w:rsidR="008E0A55" w:rsidRDefault="008E0A55" w:rsidP="008E0A55">
      <w:pPr>
        <w:pStyle w:val="Normalaftertitle"/>
      </w:pPr>
      <w:r>
        <w:t>The ITU Radiocommunication Assembly,</w:t>
      </w:r>
    </w:p>
    <w:p w14:paraId="2CBE71AC" w14:textId="77777777" w:rsidR="008E0A55" w:rsidRPr="0011054B" w:rsidRDefault="008E0A55" w:rsidP="008E0A55">
      <w:pPr>
        <w:pStyle w:val="Call"/>
        <w:rPr>
          <w:lang w:val="en-US"/>
        </w:rPr>
      </w:pPr>
      <w:r w:rsidRPr="0011054B">
        <w:rPr>
          <w:lang w:val="en-US"/>
        </w:rPr>
        <w:t>considering</w:t>
      </w:r>
    </w:p>
    <w:p w14:paraId="211B8D55" w14:textId="77777777" w:rsidR="008E0A55" w:rsidRDefault="008E0A55" w:rsidP="008E0A55">
      <w:r w:rsidRPr="002165A9">
        <w:rPr>
          <w:i/>
          <w:iCs/>
        </w:rPr>
        <w:t>a)</w:t>
      </w:r>
      <w:r>
        <w:tab/>
        <w:t>that electricity power supply continues to be used for low data rate telemetry or control purposes in LF bands;</w:t>
      </w:r>
    </w:p>
    <w:p w14:paraId="3909B20C" w14:textId="77777777" w:rsidR="008E0A55" w:rsidRDefault="008E0A55" w:rsidP="008E0A55">
      <w:r w:rsidRPr="002165A9">
        <w:rPr>
          <w:i/>
          <w:iCs/>
        </w:rPr>
        <w:t>b)</w:t>
      </w:r>
      <w:r>
        <w:tab/>
        <w:t>that electricity power supply is generally not designed or installed in such a way that RF radiation will be minimised;</w:t>
      </w:r>
    </w:p>
    <w:p w14:paraId="44004ABB" w14:textId="77777777" w:rsidR="008E0A55" w:rsidRDefault="008E0A55" w:rsidP="008E0A55">
      <w:r w:rsidRPr="002165A9">
        <w:rPr>
          <w:i/>
          <w:iCs/>
        </w:rPr>
        <w:t>c)</w:t>
      </w:r>
      <w:r>
        <w:tab/>
        <w:t>that new telecommunication systems are being designed which will operate with data rates up to 1 Gbit/s, with carrier frequencies in the HF, VHF and UHF bands;</w:t>
      </w:r>
    </w:p>
    <w:p w14:paraId="5A3FAFA4" w14:textId="77777777" w:rsidR="008E0A55" w:rsidRDefault="008E0A55" w:rsidP="008E0A55">
      <w:r w:rsidRPr="002165A9">
        <w:rPr>
          <w:i/>
          <w:iCs/>
        </w:rPr>
        <w:t>d)</w:t>
      </w:r>
      <w:r>
        <w:tab/>
        <w:t>that any radiation from such systems may affect the use of radiocommunication systems, particularly at LF, MF, HF, VHF and UHF,</w:t>
      </w:r>
    </w:p>
    <w:p w14:paraId="5841F9E6" w14:textId="77777777" w:rsidR="008E0A55" w:rsidRPr="0011054B" w:rsidRDefault="008E0A55" w:rsidP="008E0A55">
      <w:pPr>
        <w:pStyle w:val="Call"/>
        <w:rPr>
          <w:lang w:val="en-US"/>
        </w:rPr>
      </w:pPr>
      <w:r w:rsidRPr="0011054B">
        <w:rPr>
          <w:lang w:val="en-US"/>
        </w:rPr>
        <w:t xml:space="preserve">decides </w:t>
      </w:r>
      <w:r w:rsidRPr="00F32E73">
        <w:rPr>
          <w:i w:val="0"/>
          <w:iCs/>
          <w:lang w:val="en-US"/>
        </w:rPr>
        <w:t>that the following Question shall be studied</w:t>
      </w:r>
    </w:p>
    <w:p w14:paraId="761CC5CB" w14:textId="7F699D92" w:rsidR="008E0A55" w:rsidRDefault="008E0A55" w:rsidP="008E0A55">
      <w:pPr>
        <w:tabs>
          <w:tab w:val="clear" w:pos="794"/>
          <w:tab w:val="left" w:pos="810"/>
        </w:tabs>
      </w:pPr>
      <w:r>
        <w:t>What are the acceptable levels of radiation from telecommunication systems utilising wired electrical power supply so as not to impair the performance of radiocommunication systems?</w:t>
      </w:r>
    </w:p>
    <w:p w14:paraId="48DCE366" w14:textId="77777777" w:rsidR="008E0A55" w:rsidRPr="0011054B" w:rsidRDefault="008E0A55" w:rsidP="008E0A55">
      <w:pPr>
        <w:pStyle w:val="Call"/>
        <w:rPr>
          <w:lang w:val="en-US"/>
        </w:rPr>
      </w:pPr>
      <w:r w:rsidRPr="0011054B">
        <w:rPr>
          <w:lang w:val="en-US"/>
        </w:rPr>
        <w:t>further decides</w:t>
      </w:r>
    </w:p>
    <w:p w14:paraId="5D0C9433" w14:textId="77777777" w:rsidR="008E0A55" w:rsidRDefault="008E0A55" w:rsidP="008E0A55">
      <w:r w:rsidRPr="00D029D9">
        <w:rPr>
          <w:bCs/>
        </w:rPr>
        <w:t>1</w:t>
      </w:r>
      <w:r>
        <w:tab/>
        <w:t>that the results of the above studies should be included in (a) Recommendation(s) and/or (a) Report(s);</w:t>
      </w:r>
    </w:p>
    <w:p w14:paraId="469E41B1" w14:textId="65F46119" w:rsidR="008E0A55" w:rsidRDefault="008E0A55" w:rsidP="00E36194">
      <w:r w:rsidRPr="00D029D9">
        <w:rPr>
          <w:bCs/>
        </w:rPr>
        <w:t>2</w:t>
      </w:r>
      <w:r>
        <w:tab/>
        <w:t>that the studies should be completed by</w:t>
      </w:r>
      <w:r w:rsidR="004B7E4C">
        <w:t xml:space="preserve"> 2027</w:t>
      </w:r>
      <w:r>
        <w:t>.</w:t>
      </w:r>
    </w:p>
    <w:p w14:paraId="404B02FC" w14:textId="77777777" w:rsidR="008E0A55" w:rsidRDefault="008E0A55" w:rsidP="008E0A55"/>
    <w:p w14:paraId="18BE55AA" w14:textId="77777777" w:rsidR="008E0A55" w:rsidRDefault="008E0A55">
      <w:r>
        <w:t>Category:</w:t>
      </w:r>
      <w:r w:rsidR="00E36194">
        <w:t xml:space="preserve"> S2</w:t>
      </w:r>
    </w:p>
    <w:p w14:paraId="58E9259C" w14:textId="77777777" w:rsidR="008E0A55" w:rsidRPr="00896209" w:rsidRDefault="008E0A55" w:rsidP="008E0A55">
      <w:pPr>
        <w:rPr>
          <w:lang w:val="en-US"/>
        </w:rPr>
      </w:pPr>
    </w:p>
    <w:p w14:paraId="0354BD20" w14:textId="43555C9A" w:rsidR="006A2851" w:rsidRDefault="002165A9" w:rsidP="002165A9">
      <w:pPr>
        <w:jc w:val="center"/>
      </w:pPr>
      <w:r>
        <w:t>_______________</w:t>
      </w:r>
    </w:p>
    <w:sectPr w:rsidR="006A2851" w:rsidSect="00A22AAC">
      <w:headerReference w:type="default" r:id="rId9"/>
      <w:footerReference w:type="default" r:id="rId10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5B37" w14:textId="77777777" w:rsidR="00C62B42" w:rsidRDefault="00C62B42" w:rsidP="008E0A55">
      <w:pPr>
        <w:spacing w:before="0"/>
      </w:pPr>
      <w:r>
        <w:separator/>
      </w:r>
    </w:p>
  </w:endnote>
  <w:endnote w:type="continuationSeparator" w:id="0">
    <w:p w14:paraId="6005E1F0" w14:textId="77777777" w:rsidR="00C62B42" w:rsidRDefault="00C62B42" w:rsidP="008E0A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1FC6" w14:textId="77777777" w:rsidR="00B50F17" w:rsidRPr="002A5DEB" w:rsidRDefault="00D029D9" w:rsidP="002A5DEB">
    <w:pPr>
      <w:pStyle w:val="Footer"/>
    </w:pPr>
    <w:fldSimple w:instr=" FILENAME  \p  \* MERGEFORMAT ">
      <w:r w:rsidR="00220A40">
        <w:t>X:\SG\C&amp;P\Registre\UIT-R\BRSGD\R-DIVERS_1790 DPS 456825\Ed.rev. of R-QUE-SG01.221-2-2011-MSW-E.docx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2414" w14:textId="77777777" w:rsidR="00C62B42" w:rsidRDefault="00C62B42" w:rsidP="008E0A55">
      <w:pPr>
        <w:spacing w:before="0"/>
      </w:pPr>
      <w:r>
        <w:separator/>
      </w:r>
    </w:p>
  </w:footnote>
  <w:footnote w:type="continuationSeparator" w:id="0">
    <w:p w14:paraId="25CE329A" w14:textId="77777777" w:rsidR="00C62B42" w:rsidRDefault="00C62B42" w:rsidP="008E0A55">
      <w:pPr>
        <w:spacing w:before="0"/>
      </w:pPr>
      <w:r>
        <w:continuationSeparator/>
      </w:r>
    </w:p>
  </w:footnote>
  <w:footnote w:id="1">
    <w:p w14:paraId="2CEE6D21" w14:textId="4E9BB13E" w:rsidR="008E0A55" w:rsidRPr="00C00406" w:rsidRDefault="008E0A55" w:rsidP="00E36194">
      <w:pPr>
        <w:pStyle w:val="FootnoteText"/>
        <w:tabs>
          <w:tab w:val="clear" w:pos="255"/>
          <w:tab w:val="left" w:pos="284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Arial Unicode MS"/>
        </w:rPr>
        <w:t>In the year</w:t>
      </w:r>
      <w:r w:rsidR="00E36194">
        <w:rPr>
          <w:rFonts w:eastAsia="Arial Unicode MS"/>
        </w:rPr>
        <w:t>s</w:t>
      </w:r>
      <w:r>
        <w:rPr>
          <w:rFonts w:eastAsia="Arial Unicode MS"/>
        </w:rPr>
        <w:t xml:space="preserve"> 2017</w:t>
      </w:r>
      <w:r w:rsidR="004B7E4C">
        <w:rPr>
          <w:rFonts w:eastAsia="Arial Unicode MS"/>
        </w:rPr>
        <w:t>,</w:t>
      </w:r>
      <w:r w:rsidR="00E36194">
        <w:rPr>
          <w:rFonts w:eastAsia="Arial Unicode MS"/>
        </w:rPr>
        <w:t xml:space="preserve"> 2019</w:t>
      </w:r>
      <w:r w:rsidR="004B7E4C">
        <w:rPr>
          <w:rFonts w:eastAsia="Arial Unicode MS"/>
        </w:rPr>
        <w:t xml:space="preserve"> and 2023</w:t>
      </w:r>
      <w:r>
        <w:rPr>
          <w:rFonts w:eastAsia="Arial Unicode MS"/>
        </w:rPr>
        <w:t xml:space="preserve">, Radiocommunication Study Group 1 extended the completion date </w:t>
      </w:r>
      <w:r>
        <w:t xml:space="preserve">of studies for </w:t>
      </w:r>
      <w:r>
        <w:rPr>
          <w:rFonts w:eastAsia="Arial Unicode MS"/>
        </w:rPr>
        <w:t>this Question</w:t>
      </w:r>
      <w:r w:rsidR="00E36194">
        <w:rPr>
          <w:rFonts w:eastAsia="Arial Unicode MS"/>
        </w:rPr>
        <w:t>, and in the year 2019, Radiocommunication Study Group 1 also changed the category</w:t>
      </w:r>
      <w:r>
        <w:rPr>
          <w:rFonts w:eastAsia="Arial Unicode M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FEC8" w14:textId="77777777" w:rsidR="00B50F17" w:rsidRDefault="008E0A5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55"/>
    <w:rsid w:val="0016188C"/>
    <w:rsid w:val="001F68B8"/>
    <w:rsid w:val="002165A9"/>
    <w:rsid w:val="00220A40"/>
    <w:rsid w:val="0034461B"/>
    <w:rsid w:val="004B5FE8"/>
    <w:rsid w:val="004B7E4C"/>
    <w:rsid w:val="0057642C"/>
    <w:rsid w:val="0068239F"/>
    <w:rsid w:val="006A2851"/>
    <w:rsid w:val="0083614E"/>
    <w:rsid w:val="008E0A55"/>
    <w:rsid w:val="00BE2B46"/>
    <w:rsid w:val="00C62B42"/>
    <w:rsid w:val="00D029D9"/>
    <w:rsid w:val="00D87431"/>
    <w:rsid w:val="00E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5743"/>
  <w15:chartTrackingRefBased/>
  <w15:docId w15:val="{3F7C1AE6-2C2A-47DE-A728-2F7F5022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8E0A55"/>
    <w:pPr>
      <w:keepNext/>
      <w:keepLines/>
      <w:spacing w:before="160"/>
      <w:ind w:left="794"/>
    </w:pPr>
    <w:rPr>
      <w:i/>
    </w:rPr>
  </w:style>
  <w:style w:type="character" w:styleId="PageNumber">
    <w:name w:val="page number"/>
    <w:basedOn w:val="DefaultParagraphFont"/>
    <w:rsid w:val="008E0A55"/>
    <w:rPr>
      <w:rFonts w:cs="Times New Roman"/>
    </w:rPr>
  </w:style>
  <w:style w:type="paragraph" w:customStyle="1" w:styleId="QuestionNoBR">
    <w:name w:val="Question_No_BR"/>
    <w:basedOn w:val="Normal"/>
    <w:next w:val="Questiontitle"/>
    <w:rsid w:val="008E0A5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E0A55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8E0A5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styleId="Footer">
    <w:name w:val="footer"/>
    <w:basedOn w:val="Normal"/>
    <w:link w:val="FooterChar"/>
    <w:rsid w:val="008E0A5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E0A55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8E0A55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rmal"/>
    <w:link w:val="FootnoteTextChar"/>
    <w:rsid w:val="008E0A55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rsid w:val="008E0A5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8E0A5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E0A5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E0A55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locked/>
    <w:rsid w:val="008E0A55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E0A5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Revision">
    <w:name w:val="Revision"/>
    <w:hidden/>
    <w:uiPriority w:val="99"/>
    <w:semiHidden/>
    <w:rsid w:val="004B7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F501051A83459F26CDF034C6F3CC" ma:contentTypeVersion="2" ma:contentTypeDescription="Create a new document." ma:contentTypeScope="" ma:versionID="ae98447da1a2da67426b775e3a85c779">
  <xsd:schema xmlns:xsd="http://www.w3.org/2001/XMLSchema" xmlns:xs="http://www.w3.org/2001/XMLSchema" xmlns:p="http://schemas.microsoft.com/office/2006/metadata/properties" xmlns:ns2="4c6a61cb-1973-4fc6-92ae-f4d7a4471404" xmlns:ns3="5fa07043-a212-465f-8de0-727ba69eb25e" targetNamespace="http://schemas.microsoft.com/office/2006/metadata/properties" ma:root="true" ma:fieldsID="dd99098a3ac5832f778979fcc02f8090" ns2:_="" ns3:_="">
    <xsd:import namespace="4c6a61cb-1973-4fc6-92ae-f4d7a4471404"/>
    <xsd:import namespace="5fa07043-a212-465f-8de0-727ba69eb25e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043-a212-465f-8de0-727ba69eb2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1647B-CAD0-4514-86B0-DB25C1139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fa07043-a212-465f-8de0-727ba69eb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D1C54-9C04-48DA-AE3C-A6DA1071EBA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a07043-a212-465f-8de0-727ba69eb25e"/>
    <ds:schemaRef ds:uri="http://purl.org/dc/terms/"/>
    <ds:schemaRef ds:uri="http://schemas.openxmlformats.org/package/2006/metadata/core-properties"/>
    <ds:schemaRef ds:uri="4c6a61cb-1973-4fc6-92ae-f4d7a44714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C59BD6-40C7-4D75-BD63-AC41161CF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5</cp:revision>
  <cp:lastPrinted>2019-06-12T07:31:00Z</cp:lastPrinted>
  <dcterms:created xsi:type="dcterms:W3CDTF">2023-06-14T09:08:00Z</dcterms:created>
  <dcterms:modified xsi:type="dcterms:W3CDTF">2023-06-23T14:42:00Z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0x0101000F25F501051A83459F26CDF034C6F3CC</vt:lpwstr>
  </property>
</Properties>
</file>