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84FA" w14:textId="77777777" w:rsidR="0020189C" w:rsidRPr="0009621A" w:rsidRDefault="0020189C" w:rsidP="0020189C">
      <w:pPr>
        <w:pStyle w:val="QuestionNoBR"/>
        <w:rPr>
          <w:vertAlign w:val="superscript"/>
        </w:rPr>
      </w:pPr>
      <w:r w:rsidRPr="0009621A">
        <w:t xml:space="preserve">QUESTION ITU-R </w:t>
      </w:r>
      <w:r w:rsidRPr="0009621A">
        <w:rPr>
          <w:lang w:eastAsia="zh-CN"/>
        </w:rPr>
        <w:t>210-4/1</w:t>
      </w:r>
      <w:r w:rsidRPr="0009621A">
        <w:rPr>
          <w:vertAlign w:val="superscript"/>
          <w:lang w:eastAsia="zh-CN"/>
        </w:rPr>
        <w:footnoteReference w:customMarkFollows="1" w:id="1"/>
        <w:t>*</w:t>
      </w:r>
    </w:p>
    <w:p w14:paraId="53D54149" w14:textId="77777777" w:rsidR="0020189C" w:rsidRPr="0009621A" w:rsidRDefault="0020189C" w:rsidP="0020189C">
      <w:pPr>
        <w:pStyle w:val="Questiontitle"/>
        <w:rPr>
          <w:rFonts w:ascii="Times New Roman" w:hAnsi="Times New Roman" w:cs="Times New Roman"/>
          <w:lang w:val="en-GB" w:eastAsia="zh-CN"/>
        </w:rPr>
      </w:pPr>
      <w:r w:rsidRPr="0009621A">
        <w:rPr>
          <w:rFonts w:ascii="Times New Roman" w:hAnsi="Times New Roman" w:cs="Times New Roman"/>
          <w:lang w:val="en-GB" w:eastAsia="zh-CN"/>
        </w:rPr>
        <w:t>Wireless power transmission</w:t>
      </w:r>
    </w:p>
    <w:p w14:paraId="37367EE3" w14:textId="77777777" w:rsidR="0020189C" w:rsidRPr="0009621A" w:rsidRDefault="0020189C" w:rsidP="0020189C">
      <w:pPr>
        <w:pStyle w:val="Questiondate"/>
        <w:rPr>
          <w:rFonts w:ascii="Times New Roman" w:hAnsi="Times New Roman" w:cs="Times New Roman"/>
          <w:i w:val="0"/>
          <w:iCs/>
          <w:lang w:val="en-GB"/>
        </w:rPr>
      </w:pPr>
      <w:r w:rsidRPr="0009621A">
        <w:rPr>
          <w:rFonts w:ascii="Times New Roman" w:hAnsi="Times New Roman" w:cs="Times New Roman"/>
          <w:i w:val="0"/>
          <w:iCs/>
          <w:lang w:val="en-GB"/>
        </w:rPr>
        <w:t>(1997-2006-2007-2012-2022)</w:t>
      </w:r>
    </w:p>
    <w:p w14:paraId="40AE9D7C" w14:textId="77777777" w:rsidR="0020189C" w:rsidRPr="0009621A" w:rsidRDefault="0020189C" w:rsidP="0020189C">
      <w:pPr>
        <w:pStyle w:val="Normalaftertitle"/>
      </w:pPr>
      <w:r w:rsidRPr="0009621A">
        <w:t>The ITU Radiocommunication Assembly,</w:t>
      </w:r>
    </w:p>
    <w:p w14:paraId="05DC81C8" w14:textId="77777777" w:rsidR="0020189C" w:rsidRPr="0009621A" w:rsidRDefault="0020189C" w:rsidP="0020189C">
      <w:pPr>
        <w:pStyle w:val="Call"/>
        <w:rPr>
          <w:rFonts w:ascii="Times New Roman" w:hAnsi="Times New Roman" w:cs="Times New Roman"/>
          <w:lang w:val="en-GB"/>
        </w:rPr>
      </w:pPr>
      <w:r w:rsidRPr="0009621A">
        <w:rPr>
          <w:rFonts w:ascii="Times New Roman" w:hAnsi="Times New Roman" w:cs="Times New Roman"/>
          <w:lang w:val="en-GB"/>
        </w:rPr>
        <w:t>considering</w:t>
      </w:r>
    </w:p>
    <w:p w14:paraId="776B8010"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i/>
          <w:iCs/>
          <w:lang w:val="en-GB"/>
        </w:rPr>
        <w:t>a)</w:t>
      </w:r>
      <w:r w:rsidRPr="0009621A">
        <w:rPr>
          <w:rFonts w:ascii="Times New Roman" w:hAnsi="Times New Roman" w:cs="Times New Roman"/>
          <w:i/>
          <w:lang w:val="en-GB"/>
        </w:rPr>
        <w:tab/>
      </w:r>
      <w:r w:rsidRPr="0009621A">
        <w:rPr>
          <w:rFonts w:ascii="Times New Roman" w:hAnsi="Times New Roman" w:cs="Times New Roman"/>
          <w:lang w:val="en-GB"/>
        </w:rPr>
        <w:t xml:space="preserve">that wireless power transmission (WPT) is defined as the transmission of power from a power source to an electrical load wirelessly using an electromagnetic </w:t>
      </w:r>
      <w:proofErr w:type="gramStart"/>
      <w:r w:rsidRPr="0009621A">
        <w:rPr>
          <w:rFonts w:ascii="Times New Roman" w:hAnsi="Times New Roman" w:cs="Times New Roman"/>
          <w:lang w:val="en-GB"/>
        </w:rPr>
        <w:t>field;</w:t>
      </w:r>
      <w:proofErr w:type="gramEnd"/>
    </w:p>
    <w:p w14:paraId="721CDEAB"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i/>
          <w:iCs/>
          <w:lang w:val="en-GB"/>
        </w:rPr>
        <w:t>b)</w:t>
      </w:r>
      <w:r w:rsidRPr="0009621A">
        <w:rPr>
          <w:rFonts w:ascii="Times New Roman" w:hAnsi="Times New Roman" w:cs="Times New Roman"/>
          <w:i/>
          <w:iCs/>
          <w:lang w:val="en-GB"/>
        </w:rPr>
        <w:tab/>
      </w:r>
      <w:r w:rsidRPr="0009621A">
        <w:rPr>
          <w:rFonts w:ascii="Times New Roman" w:hAnsi="Times New Roman" w:cs="Times New Roman"/>
          <w:lang w:val="en-GB"/>
        </w:rPr>
        <w:t xml:space="preserve">that technology is under development to transfer power efficiently from one location to another using wireless </w:t>
      </w:r>
      <w:proofErr w:type="gramStart"/>
      <w:r w:rsidRPr="0009621A">
        <w:rPr>
          <w:rFonts w:ascii="Times New Roman" w:hAnsi="Times New Roman" w:cs="Times New Roman"/>
          <w:lang w:val="en-GB"/>
        </w:rPr>
        <w:t>methods;</w:t>
      </w:r>
      <w:proofErr w:type="gramEnd"/>
    </w:p>
    <w:p w14:paraId="589745DF" w14:textId="77777777" w:rsidR="0020189C" w:rsidRPr="0009621A" w:rsidRDefault="0020189C" w:rsidP="0020189C">
      <w:pPr>
        <w:rPr>
          <w:rFonts w:ascii="Times New Roman" w:hAnsi="Times New Roman" w:cs="Times New Roman"/>
          <w:lang w:val="en-GB" w:eastAsia="zh-CN"/>
        </w:rPr>
      </w:pPr>
      <w:r w:rsidRPr="0009621A">
        <w:rPr>
          <w:rFonts w:ascii="Times New Roman" w:hAnsi="Times New Roman" w:cs="Times New Roman"/>
          <w:i/>
          <w:iCs/>
          <w:lang w:val="en-GB"/>
        </w:rPr>
        <w:t>c)</w:t>
      </w:r>
      <w:r w:rsidRPr="0009621A">
        <w:rPr>
          <w:rFonts w:ascii="Times New Roman" w:hAnsi="Times New Roman" w:cs="Times New Roman"/>
          <w:lang w:val="en-GB"/>
        </w:rPr>
        <w:tab/>
        <w:t xml:space="preserve">that such </w:t>
      </w:r>
      <w:r w:rsidRPr="0009621A">
        <w:rPr>
          <w:rFonts w:ascii="Times New Roman" w:hAnsi="Times New Roman" w:cs="Times New Roman"/>
          <w:lang w:val="en-GB" w:eastAsia="zh-CN"/>
        </w:rPr>
        <w:t>WPT technologies</w:t>
      </w:r>
      <w:r w:rsidRPr="0009621A">
        <w:rPr>
          <w:rFonts w:ascii="Times New Roman" w:hAnsi="Times New Roman" w:cs="Times New Roman"/>
          <w:lang w:val="en-GB"/>
        </w:rPr>
        <w:t xml:space="preserve"> may be useful in several applications including solar power, airborne platforms, lunar stations, electric vehicles, Internet of Things (IoT) devices and wireless charging of mobile / portable </w:t>
      </w:r>
      <w:proofErr w:type="gramStart"/>
      <w:r w:rsidRPr="0009621A">
        <w:rPr>
          <w:rFonts w:ascii="Times New Roman" w:hAnsi="Times New Roman" w:cs="Times New Roman"/>
          <w:lang w:val="en-GB"/>
        </w:rPr>
        <w:t>devices;</w:t>
      </w:r>
      <w:proofErr w:type="gramEnd"/>
    </w:p>
    <w:p w14:paraId="3E6070AD"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i/>
          <w:iCs/>
          <w:lang w:val="en-GB"/>
        </w:rPr>
        <w:t>d)</w:t>
      </w:r>
      <w:r w:rsidRPr="0009621A">
        <w:rPr>
          <w:rFonts w:ascii="Times New Roman" w:hAnsi="Times New Roman" w:cs="Times New Roman"/>
          <w:lang w:val="en-GB"/>
        </w:rPr>
        <w:tab/>
        <w:t>that WPT is not a defined radio service in the Radio Regulations (RR</w:t>
      </w:r>
      <w:proofErr w:type="gramStart"/>
      <w:r w:rsidRPr="0009621A">
        <w:rPr>
          <w:rFonts w:ascii="Times New Roman" w:hAnsi="Times New Roman" w:cs="Times New Roman"/>
          <w:lang w:val="en-GB"/>
        </w:rPr>
        <w:t>);</w:t>
      </w:r>
      <w:proofErr w:type="gramEnd"/>
    </w:p>
    <w:p w14:paraId="14CF6F92" w14:textId="77777777" w:rsidR="0020189C" w:rsidRPr="0009621A" w:rsidRDefault="0020189C" w:rsidP="0020189C">
      <w:pPr>
        <w:rPr>
          <w:rFonts w:ascii="Times New Roman" w:hAnsi="Times New Roman" w:cs="Times New Roman"/>
          <w:lang w:val="en-GB" w:eastAsia="zh-CN"/>
        </w:rPr>
      </w:pPr>
      <w:r w:rsidRPr="0009621A">
        <w:rPr>
          <w:rFonts w:ascii="Times New Roman" w:hAnsi="Times New Roman" w:cs="Times New Roman"/>
          <w:i/>
          <w:iCs/>
          <w:lang w:val="en-GB"/>
        </w:rPr>
        <w:t>e)</w:t>
      </w:r>
      <w:r w:rsidRPr="0009621A">
        <w:rPr>
          <w:rFonts w:ascii="Times New Roman" w:hAnsi="Times New Roman" w:cs="Times New Roman"/>
          <w:lang w:val="en-GB"/>
        </w:rPr>
        <w:tab/>
        <w:t xml:space="preserve">that no frequency bands have been specifically associated with WPT </w:t>
      </w:r>
      <w:proofErr w:type="gramStart"/>
      <w:r w:rsidRPr="0009621A">
        <w:rPr>
          <w:rFonts w:ascii="Times New Roman" w:hAnsi="Times New Roman" w:cs="Times New Roman"/>
          <w:lang w:val="en-GB"/>
        </w:rPr>
        <w:t>technology;</w:t>
      </w:r>
      <w:proofErr w:type="gramEnd"/>
    </w:p>
    <w:p w14:paraId="74F7FBE4" w14:textId="77777777" w:rsidR="0020189C" w:rsidRPr="0009621A" w:rsidRDefault="0020189C" w:rsidP="0020189C">
      <w:pPr>
        <w:rPr>
          <w:rFonts w:ascii="Times New Roman" w:hAnsi="Times New Roman" w:cs="Times New Roman"/>
          <w:position w:val="6"/>
          <w:sz w:val="18"/>
          <w:lang w:val="en-GB"/>
        </w:rPr>
      </w:pPr>
      <w:r w:rsidRPr="0009621A">
        <w:rPr>
          <w:rFonts w:ascii="Times New Roman" w:hAnsi="Times New Roman" w:cs="Times New Roman"/>
          <w:i/>
          <w:iCs/>
          <w:lang w:val="en-GB"/>
        </w:rPr>
        <w:t>f)</w:t>
      </w:r>
      <w:r w:rsidRPr="0009621A">
        <w:rPr>
          <w:rFonts w:ascii="Times New Roman" w:hAnsi="Times New Roman" w:cs="Times New Roman"/>
          <w:lang w:val="en-GB"/>
        </w:rPr>
        <w:tab/>
        <w:t xml:space="preserve">that WPT is considered to be either one of the electrical </w:t>
      </w:r>
      <w:proofErr w:type="gramStart"/>
      <w:r w:rsidRPr="0009621A">
        <w:rPr>
          <w:rFonts w:ascii="Times New Roman" w:hAnsi="Times New Roman" w:cs="Times New Roman"/>
          <w:lang w:val="en-GB"/>
        </w:rPr>
        <w:t>apparatus</w:t>
      </w:r>
      <w:proofErr w:type="gramEnd"/>
      <w:r w:rsidRPr="0009621A">
        <w:rPr>
          <w:rFonts w:ascii="Times New Roman" w:hAnsi="Times New Roman" w:cs="Times New Roman"/>
          <w:lang w:val="en-GB"/>
        </w:rPr>
        <w:t xml:space="preserve"> that are referred to in RR No. </w:t>
      </w:r>
      <w:r w:rsidRPr="0009621A">
        <w:rPr>
          <w:rFonts w:ascii="Times New Roman" w:hAnsi="Times New Roman" w:cs="Times New Roman"/>
          <w:b/>
          <w:bCs/>
          <w:lang w:val="en-GB"/>
        </w:rPr>
        <w:t>15.12</w:t>
      </w:r>
      <w:r w:rsidRPr="0009621A">
        <w:rPr>
          <w:rFonts w:ascii="Times New Roman" w:hAnsi="Times New Roman" w:cs="Times New Roman"/>
          <w:lang w:val="en-GB"/>
        </w:rPr>
        <w:t xml:space="preserve"> or industrial, scientific and medical (ISM) equipment referred to in RR No. </w:t>
      </w:r>
      <w:r w:rsidRPr="0009621A">
        <w:rPr>
          <w:rFonts w:ascii="Times New Roman" w:hAnsi="Times New Roman" w:cs="Times New Roman"/>
          <w:b/>
          <w:bCs/>
          <w:lang w:val="en-GB"/>
        </w:rPr>
        <w:t>15.13</w:t>
      </w:r>
      <w:r w:rsidRPr="0009621A">
        <w:rPr>
          <w:rStyle w:val="FootnoteReference"/>
          <w:rFonts w:ascii="Times New Roman" w:hAnsi="Times New Roman" w:cs="Times New Roman"/>
          <w:b/>
          <w:bCs/>
          <w:lang w:val="en-GB"/>
        </w:rPr>
        <w:footnoteReference w:customMarkFollows="1" w:id="2"/>
        <w:t>**</w:t>
      </w:r>
      <w:r w:rsidRPr="0009621A">
        <w:rPr>
          <w:rFonts w:ascii="Times New Roman" w:hAnsi="Times New Roman" w:cs="Times New Roman"/>
          <w:lang w:val="en-GB"/>
        </w:rPr>
        <w:t>;</w:t>
      </w:r>
    </w:p>
    <w:p w14:paraId="68876172" w14:textId="77777777" w:rsidR="0020189C" w:rsidRPr="0009621A" w:rsidRDefault="0020189C" w:rsidP="0020189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lang w:val="en-GB" w:eastAsia="zh-CN"/>
        </w:rPr>
      </w:pPr>
      <w:r w:rsidRPr="0009621A">
        <w:rPr>
          <w:rFonts w:ascii="Times New Roman" w:hAnsi="Times New Roman" w:cs="Times New Roman"/>
          <w:i/>
          <w:iCs/>
          <w:lang w:val="en-GB" w:eastAsia="zh-CN"/>
        </w:rPr>
        <w:br w:type="page"/>
      </w:r>
    </w:p>
    <w:p w14:paraId="2CB249ED" w14:textId="77777777" w:rsidR="0020189C" w:rsidRPr="0009621A" w:rsidRDefault="0020189C" w:rsidP="0020189C">
      <w:pPr>
        <w:rPr>
          <w:rFonts w:ascii="Times New Roman" w:hAnsi="Times New Roman" w:cs="Times New Roman"/>
          <w:lang w:val="en-GB" w:eastAsia="zh-CN"/>
        </w:rPr>
      </w:pPr>
      <w:r w:rsidRPr="0009621A">
        <w:rPr>
          <w:rFonts w:ascii="Times New Roman" w:hAnsi="Times New Roman" w:cs="Times New Roman"/>
          <w:i/>
          <w:iCs/>
          <w:lang w:val="en-GB" w:eastAsia="zh-CN"/>
        </w:rPr>
        <w:lastRenderedPageBreak/>
        <w:t>g)</w:t>
      </w:r>
      <w:r w:rsidRPr="0009621A">
        <w:rPr>
          <w:rFonts w:ascii="Times New Roman" w:hAnsi="Times New Roman" w:cs="Times New Roman"/>
          <w:lang w:val="en-GB" w:eastAsia="zh-CN"/>
        </w:rPr>
        <w:tab/>
        <w:t xml:space="preserve">that WPT technologies utilize various mechanisms, such as transmission via radio frequency beams, inductive, resonant and capacitive </w:t>
      </w:r>
      <w:proofErr w:type="gramStart"/>
      <w:r w:rsidRPr="0009621A">
        <w:rPr>
          <w:rFonts w:ascii="Times New Roman" w:hAnsi="Times New Roman" w:cs="Times New Roman"/>
          <w:lang w:val="en-GB" w:eastAsia="zh-CN"/>
        </w:rPr>
        <w:t>coupling;</w:t>
      </w:r>
      <w:proofErr w:type="gramEnd"/>
    </w:p>
    <w:p w14:paraId="4ECAD812"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i/>
          <w:iCs/>
          <w:lang w:val="en-GB"/>
        </w:rPr>
        <w:t>h)</w:t>
      </w:r>
      <w:r w:rsidRPr="0009621A">
        <w:rPr>
          <w:rFonts w:ascii="Times New Roman" w:hAnsi="Times New Roman" w:cs="Times New Roman"/>
          <w:i/>
          <w:iCs/>
          <w:lang w:val="en-GB"/>
        </w:rPr>
        <w:tab/>
      </w:r>
      <w:r w:rsidRPr="0009621A">
        <w:rPr>
          <w:rFonts w:ascii="Times New Roman" w:hAnsi="Times New Roman" w:cs="Times New Roman"/>
          <w:lang w:val="en-GB"/>
        </w:rPr>
        <w:t xml:space="preserve">that technical characteristics have been developed for various WPT applications and </w:t>
      </w:r>
      <w:proofErr w:type="gramStart"/>
      <w:r w:rsidRPr="0009621A">
        <w:rPr>
          <w:rFonts w:ascii="Times New Roman" w:hAnsi="Times New Roman" w:cs="Times New Roman"/>
          <w:lang w:val="en-GB"/>
        </w:rPr>
        <w:t>technologies;</w:t>
      </w:r>
      <w:proofErr w:type="gramEnd"/>
    </w:p>
    <w:p w14:paraId="56D0159C" w14:textId="77777777" w:rsidR="0020189C" w:rsidRPr="0009621A" w:rsidRDefault="0020189C" w:rsidP="0020189C">
      <w:pPr>
        <w:rPr>
          <w:rFonts w:ascii="Times New Roman" w:hAnsi="Times New Roman" w:cs="Times New Roman"/>
          <w:lang w:val="en-GB"/>
        </w:rPr>
      </w:pPr>
      <w:proofErr w:type="spellStart"/>
      <w:r w:rsidRPr="0009621A">
        <w:rPr>
          <w:rFonts w:ascii="Times New Roman" w:hAnsi="Times New Roman" w:cs="Times New Roman"/>
          <w:i/>
          <w:iCs/>
          <w:lang w:val="en-GB"/>
        </w:rPr>
        <w:t>i</w:t>
      </w:r>
      <w:proofErr w:type="spellEnd"/>
      <w:r w:rsidRPr="0009621A">
        <w:rPr>
          <w:rFonts w:ascii="Times New Roman" w:hAnsi="Times New Roman" w:cs="Times New Roman"/>
          <w:i/>
          <w:iCs/>
          <w:lang w:val="en-GB"/>
        </w:rPr>
        <w:t>)</w:t>
      </w:r>
      <w:r w:rsidRPr="0009621A">
        <w:rPr>
          <w:rFonts w:ascii="Times New Roman" w:hAnsi="Times New Roman" w:cs="Times New Roman"/>
          <w:i/>
          <w:iCs/>
          <w:lang w:val="en-GB"/>
        </w:rPr>
        <w:tab/>
      </w:r>
      <w:r w:rsidRPr="0009621A">
        <w:rPr>
          <w:rFonts w:ascii="Times New Roman" w:hAnsi="Times New Roman" w:cs="Times New Roman"/>
          <w:lang w:val="en-GB"/>
        </w:rPr>
        <w:t xml:space="preserve">that some WPT applications using the characteristics referred to in </w:t>
      </w:r>
      <w:r w:rsidRPr="00552C09">
        <w:rPr>
          <w:rFonts w:ascii="Times New Roman" w:hAnsi="Times New Roman" w:cs="Times New Roman"/>
          <w:i/>
          <w:iCs/>
          <w:lang w:val="en-GB"/>
        </w:rPr>
        <w:t>considering h)</w:t>
      </w:r>
      <w:r w:rsidRPr="0009621A">
        <w:rPr>
          <w:rFonts w:ascii="Times New Roman" w:hAnsi="Times New Roman" w:cs="Times New Roman"/>
          <w:lang w:val="en-GB"/>
        </w:rPr>
        <w:t xml:space="preserve"> have already been </w:t>
      </w:r>
      <w:proofErr w:type="gramStart"/>
      <w:r w:rsidRPr="0009621A">
        <w:rPr>
          <w:rFonts w:ascii="Times New Roman" w:hAnsi="Times New Roman" w:cs="Times New Roman"/>
          <w:lang w:val="en-GB"/>
        </w:rPr>
        <w:t>deployed;</w:t>
      </w:r>
      <w:proofErr w:type="gramEnd"/>
    </w:p>
    <w:p w14:paraId="07D9F12B" w14:textId="77777777" w:rsidR="0020189C" w:rsidRPr="0009621A" w:rsidRDefault="0020189C" w:rsidP="0020189C">
      <w:pPr>
        <w:rPr>
          <w:rFonts w:ascii="Times New Roman" w:hAnsi="Times New Roman" w:cs="Times New Roman"/>
          <w:lang w:val="en-GB" w:eastAsia="zh-CN"/>
        </w:rPr>
      </w:pPr>
      <w:r w:rsidRPr="0009621A">
        <w:rPr>
          <w:rFonts w:ascii="Times New Roman" w:hAnsi="Times New Roman" w:cs="Times New Roman"/>
          <w:i/>
          <w:iCs/>
          <w:lang w:val="en-GB"/>
        </w:rPr>
        <w:t>j)</w:t>
      </w:r>
      <w:r w:rsidRPr="0009621A">
        <w:rPr>
          <w:rFonts w:ascii="Times New Roman" w:hAnsi="Times New Roman" w:cs="Times New Roman"/>
          <w:lang w:val="en-GB"/>
        </w:rPr>
        <w:tab/>
        <w:t>that issues of non-ionizing radiation exposure related to systems employing WPT technologies are dealt with by such organizations as the World Health Organization (WHO) and the International Radiation Protection Association (IRPA)/International Commission on Non</w:t>
      </w:r>
      <w:r w:rsidRPr="0009621A">
        <w:rPr>
          <w:rFonts w:ascii="Times New Roman" w:hAnsi="Times New Roman" w:cs="Times New Roman"/>
          <w:lang w:val="en-GB"/>
        </w:rPr>
        <w:noBreakHyphen/>
        <w:t>ionizing Radiation Protection (ICNIRP),</w:t>
      </w:r>
    </w:p>
    <w:p w14:paraId="4F05BCE3" w14:textId="77777777" w:rsidR="0020189C" w:rsidRPr="0009621A" w:rsidRDefault="0020189C" w:rsidP="0020189C">
      <w:pPr>
        <w:pStyle w:val="Call"/>
        <w:rPr>
          <w:rFonts w:ascii="Times New Roman" w:hAnsi="Times New Roman" w:cs="Times New Roman"/>
          <w:lang w:val="en-GB"/>
        </w:rPr>
      </w:pPr>
      <w:r w:rsidRPr="0009621A">
        <w:rPr>
          <w:rFonts w:ascii="Times New Roman" w:hAnsi="Times New Roman" w:cs="Times New Roman"/>
          <w:lang w:val="en-GB"/>
        </w:rPr>
        <w:t>noting</w:t>
      </w:r>
    </w:p>
    <w:p w14:paraId="2A2C2822"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lang w:val="en-GB"/>
        </w:rPr>
        <w:t>1</w:t>
      </w:r>
      <w:r w:rsidRPr="0009621A">
        <w:rPr>
          <w:rFonts w:ascii="Times New Roman" w:hAnsi="Times New Roman" w:cs="Times New Roman"/>
          <w:lang w:val="en-GB"/>
        </w:rPr>
        <w:tab/>
        <w:t>that in response to a previous version of this Question there are a number of existing ITU-R Recommendations and Reports</w:t>
      </w:r>
      <w:r w:rsidRPr="0009621A">
        <w:rPr>
          <w:rStyle w:val="FootnoteReference"/>
          <w:rFonts w:ascii="Times New Roman" w:hAnsi="Times New Roman" w:cs="Times New Roman"/>
          <w:lang w:val="en-GB"/>
        </w:rPr>
        <w:footnoteReference w:id="3"/>
      </w:r>
      <w:r w:rsidRPr="0009621A">
        <w:rPr>
          <w:rFonts w:ascii="Times New Roman" w:hAnsi="Times New Roman" w:cs="Times New Roman"/>
          <w:lang w:val="en-GB"/>
        </w:rPr>
        <w:t xml:space="preserve"> which cover various aspects of wireless power transmission </w:t>
      </w:r>
      <w:proofErr w:type="gramStart"/>
      <w:r w:rsidRPr="0009621A">
        <w:rPr>
          <w:rFonts w:ascii="Times New Roman" w:hAnsi="Times New Roman" w:cs="Times New Roman"/>
          <w:lang w:val="en-GB"/>
        </w:rPr>
        <w:t>systems;</w:t>
      </w:r>
      <w:proofErr w:type="gramEnd"/>
    </w:p>
    <w:p w14:paraId="7B0C67C1"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lang w:val="en-GB"/>
        </w:rPr>
        <w:t>2</w:t>
      </w:r>
      <w:r w:rsidRPr="0009621A">
        <w:rPr>
          <w:rFonts w:ascii="Times New Roman" w:hAnsi="Times New Roman" w:cs="Times New Roman"/>
          <w:lang w:val="en-GB"/>
        </w:rPr>
        <w:tab/>
        <w:t xml:space="preserve">the WRC-19 decision on WPT-EV (see </w:t>
      </w:r>
      <w:hyperlink r:id="rId7" w:history="1">
        <w:r w:rsidRPr="0009621A">
          <w:rPr>
            <w:rStyle w:val="Hyperlink"/>
            <w:rFonts w:ascii="Times New Roman" w:hAnsi="Times New Roman" w:cs="Times New Roman"/>
            <w:lang w:val="en-GB"/>
          </w:rPr>
          <w:t>WRC-19 Document 237</w:t>
        </w:r>
      </w:hyperlink>
      <w:r w:rsidRPr="0009621A">
        <w:rPr>
          <w:rFonts w:ascii="Times New Roman" w:hAnsi="Times New Roman" w:cs="Times New Roman"/>
          <w:lang w:val="en-GB"/>
        </w:rPr>
        <w:t>),</w:t>
      </w:r>
    </w:p>
    <w:p w14:paraId="25F55B4A" w14:textId="77777777" w:rsidR="0020189C" w:rsidRPr="0009621A" w:rsidRDefault="0020189C" w:rsidP="0020189C">
      <w:pPr>
        <w:pStyle w:val="Call"/>
        <w:jc w:val="both"/>
        <w:rPr>
          <w:rFonts w:ascii="Times New Roman" w:hAnsi="Times New Roman" w:cs="Times New Roman"/>
          <w:lang w:val="en-GB"/>
        </w:rPr>
      </w:pPr>
      <w:r w:rsidRPr="0009621A">
        <w:rPr>
          <w:rFonts w:ascii="Times New Roman" w:hAnsi="Times New Roman" w:cs="Times New Roman"/>
          <w:lang w:val="en-GB"/>
        </w:rPr>
        <w:t xml:space="preserve">decides </w:t>
      </w:r>
      <w:r w:rsidRPr="0009621A">
        <w:rPr>
          <w:rFonts w:ascii="Times New Roman" w:hAnsi="Times New Roman" w:cs="Times New Roman"/>
          <w:i w:val="0"/>
          <w:iCs/>
          <w:lang w:val="en-GB"/>
        </w:rPr>
        <w:t xml:space="preserve">that the following Questions should be </w:t>
      </w:r>
      <w:proofErr w:type="gramStart"/>
      <w:r w:rsidRPr="0009621A">
        <w:rPr>
          <w:rFonts w:ascii="Times New Roman" w:hAnsi="Times New Roman" w:cs="Times New Roman"/>
          <w:i w:val="0"/>
          <w:iCs/>
          <w:lang w:val="en-GB"/>
        </w:rPr>
        <w:t>studied</w:t>
      </w:r>
      <w:proofErr w:type="gramEnd"/>
      <w:r w:rsidRPr="0009621A">
        <w:rPr>
          <w:rFonts w:ascii="Times New Roman" w:hAnsi="Times New Roman" w:cs="Times New Roman"/>
          <w:i w:val="0"/>
          <w:iCs/>
          <w:lang w:val="en-GB"/>
        </w:rPr>
        <w:t xml:space="preserve"> and Reports or Recommendations developed as appropriate, including taking into account the Reports and Recommendations in </w:t>
      </w:r>
      <w:r w:rsidRPr="0009621A">
        <w:rPr>
          <w:rFonts w:ascii="Times New Roman" w:hAnsi="Times New Roman" w:cs="Times New Roman"/>
          <w:lang w:val="en-GB"/>
        </w:rPr>
        <w:t>noting</w:t>
      </w:r>
      <w:r w:rsidRPr="0009621A">
        <w:rPr>
          <w:rFonts w:ascii="Times New Roman" w:hAnsi="Times New Roman" w:cs="Times New Roman"/>
          <w:i w:val="0"/>
          <w:iCs/>
          <w:lang w:val="en-GB"/>
        </w:rPr>
        <w:t xml:space="preserve"> 1</w:t>
      </w:r>
      <w:r w:rsidRPr="0009621A">
        <w:rPr>
          <w:rFonts w:ascii="Times New Roman" w:hAnsi="Times New Roman" w:cs="Times New Roman"/>
          <w:lang w:val="en-GB"/>
        </w:rPr>
        <w:t xml:space="preserve"> </w:t>
      </w:r>
    </w:p>
    <w:p w14:paraId="50BBE93E"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lang w:val="en-GB"/>
        </w:rPr>
        <w:t>1</w:t>
      </w:r>
      <w:r w:rsidRPr="0009621A">
        <w:rPr>
          <w:rFonts w:ascii="Times New Roman" w:hAnsi="Times New Roman" w:cs="Times New Roman"/>
          <w:lang w:val="en-GB"/>
        </w:rPr>
        <w:tab/>
        <w:t>What kind of applications and electrical apparatus are WPT considered to be? What radio frequency ranges are used for each category of WPT application?</w:t>
      </w:r>
    </w:p>
    <w:p w14:paraId="53EFD4AD"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b/>
          <w:lang w:val="en-GB"/>
        </w:rPr>
        <w:tab/>
      </w:r>
      <w:r w:rsidRPr="0009621A">
        <w:rPr>
          <w:rFonts w:ascii="Times New Roman" w:hAnsi="Times New Roman" w:cs="Times New Roman"/>
          <w:lang w:val="en-GB"/>
        </w:rPr>
        <w:t xml:space="preserve">What are the technical and operational requirements to ensure that radiocommunication services are protected from harmful interference caused by WPT </w:t>
      </w:r>
      <w:proofErr w:type="gramStart"/>
      <w:r w:rsidRPr="0009621A">
        <w:rPr>
          <w:rFonts w:ascii="Times New Roman" w:hAnsi="Times New Roman" w:cs="Times New Roman"/>
          <w:lang w:val="en-GB"/>
        </w:rPr>
        <w:t>operations ?</w:t>
      </w:r>
      <w:proofErr w:type="gramEnd"/>
    </w:p>
    <w:p w14:paraId="32BED2EE" w14:textId="77777777" w:rsidR="0020189C" w:rsidRPr="0009621A" w:rsidRDefault="0020189C" w:rsidP="0020189C">
      <w:pPr>
        <w:pStyle w:val="Call"/>
        <w:jc w:val="both"/>
        <w:rPr>
          <w:rFonts w:ascii="Times New Roman" w:hAnsi="Times New Roman" w:cs="Times New Roman"/>
          <w:i w:val="0"/>
          <w:iCs/>
          <w:lang w:val="en-GB"/>
        </w:rPr>
      </w:pPr>
      <w:r w:rsidRPr="0009621A">
        <w:rPr>
          <w:rFonts w:ascii="Times New Roman" w:hAnsi="Times New Roman" w:cs="Times New Roman"/>
          <w:lang w:val="en-GB"/>
        </w:rPr>
        <w:t xml:space="preserve">further decides </w:t>
      </w:r>
      <w:proofErr w:type="gramStart"/>
      <w:r w:rsidRPr="0009621A">
        <w:rPr>
          <w:rFonts w:ascii="Times New Roman" w:hAnsi="Times New Roman" w:cs="Times New Roman"/>
          <w:i w:val="0"/>
          <w:iCs/>
          <w:lang w:val="en-GB"/>
        </w:rPr>
        <w:t>taking into account</w:t>
      </w:r>
      <w:proofErr w:type="gramEnd"/>
      <w:r w:rsidRPr="0009621A">
        <w:rPr>
          <w:rFonts w:ascii="Times New Roman" w:hAnsi="Times New Roman" w:cs="Times New Roman"/>
          <w:i w:val="0"/>
          <w:iCs/>
          <w:lang w:val="en-GB"/>
        </w:rPr>
        <w:t xml:space="preserve"> the existing Reports and Recommendations as listed in </w:t>
      </w:r>
      <w:r w:rsidRPr="0009621A">
        <w:rPr>
          <w:rFonts w:ascii="Times New Roman" w:hAnsi="Times New Roman" w:cs="Times New Roman"/>
          <w:lang w:val="en-GB"/>
        </w:rPr>
        <w:t>noting</w:t>
      </w:r>
      <w:r w:rsidRPr="0009621A">
        <w:rPr>
          <w:rFonts w:ascii="Times New Roman" w:hAnsi="Times New Roman" w:cs="Times New Roman"/>
          <w:i w:val="0"/>
          <w:iCs/>
          <w:lang w:val="en-GB"/>
        </w:rPr>
        <w:t xml:space="preserve"> 1</w:t>
      </w:r>
    </w:p>
    <w:p w14:paraId="5DAEC562" w14:textId="77777777" w:rsidR="0020189C" w:rsidRPr="0009621A" w:rsidRDefault="0020189C" w:rsidP="0020189C">
      <w:pPr>
        <w:rPr>
          <w:rFonts w:ascii="Times New Roman" w:hAnsi="Times New Roman" w:cs="Times New Roman"/>
          <w:bCs/>
          <w:lang w:val="en-GB"/>
        </w:rPr>
      </w:pPr>
      <w:r w:rsidRPr="0009621A">
        <w:rPr>
          <w:rFonts w:ascii="Times New Roman" w:hAnsi="Times New Roman" w:cs="Times New Roman"/>
          <w:bCs/>
          <w:lang w:val="en-GB"/>
        </w:rPr>
        <w:t>1</w:t>
      </w:r>
      <w:r w:rsidRPr="0009621A">
        <w:rPr>
          <w:rFonts w:ascii="Times New Roman" w:hAnsi="Times New Roman" w:cs="Times New Roman"/>
          <w:bCs/>
          <w:lang w:val="en-GB"/>
        </w:rPr>
        <w:tab/>
        <w:t xml:space="preserve">that the newly developed WPT applications and technical and operational characteristics of WPT technologies should be included in existing or new </w:t>
      </w:r>
      <w:r w:rsidRPr="0009621A">
        <w:rPr>
          <w:rFonts w:ascii="Times New Roman" w:hAnsi="Times New Roman" w:cs="Times New Roman"/>
          <w:lang w:val="en-GB"/>
        </w:rPr>
        <w:t xml:space="preserve">ITU-R Reports and /or </w:t>
      </w:r>
      <w:proofErr w:type="gramStart"/>
      <w:r w:rsidRPr="0009621A">
        <w:rPr>
          <w:rFonts w:ascii="Times New Roman" w:hAnsi="Times New Roman" w:cs="Times New Roman"/>
          <w:lang w:val="en-GB"/>
        </w:rPr>
        <w:t>Recommendations</w:t>
      </w:r>
      <w:r w:rsidRPr="0009621A">
        <w:rPr>
          <w:rFonts w:ascii="Times New Roman" w:hAnsi="Times New Roman" w:cs="Times New Roman"/>
          <w:bCs/>
          <w:lang w:val="en-GB"/>
        </w:rPr>
        <w:t>;</w:t>
      </w:r>
      <w:proofErr w:type="gramEnd"/>
    </w:p>
    <w:p w14:paraId="14D7210A"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lang w:val="en-GB"/>
        </w:rPr>
        <w:tab/>
        <w:t xml:space="preserve">that the results of the additional studies should be included in </w:t>
      </w:r>
      <w:r w:rsidRPr="0009621A">
        <w:rPr>
          <w:rFonts w:ascii="Times New Roman" w:hAnsi="Times New Roman" w:cs="Times New Roman"/>
          <w:bCs/>
          <w:lang w:val="en-GB"/>
        </w:rPr>
        <w:t xml:space="preserve">existing or new </w:t>
      </w:r>
      <w:r w:rsidRPr="0009621A">
        <w:rPr>
          <w:rFonts w:ascii="Times New Roman" w:hAnsi="Times New Roman" w:cs="Times New Roman"/>
          <w:lang w:val="en-GB"/>
        </w:rPr>
        <w:t xml:space="preserve">ITU-R Reports and /or </w:t>
      </w:r>
      <w:proofErr w:type="gramStart"/>
      <w:r w:rsidRPr="0009621A">
        <w:rPr>
          <w:rFonts w:ascii="Times New Roman" w:hAnsi="Times New Roman" w:cs="Times New Roman"/>
          <w:lang w:val="en-GB"/>
        </w:rPr>
        <w:t>Recommendations;</w:t>
      </w:r>
      <w:proofErr w:type="gramEnd"/>
    </w:p>
    <w:p w14:paraId="1C1B2758"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 xml:space="preserve">that the WPT technical and operational aspects related to the protection of radiocommunication services should be included in ITU-R Reports and /or </w:t>
      </w:r>
      <w:proofErr w:type="gramStart"/>
      <w:r w:rsidRPr="0009621A">
        <w:rPr>
          <w:rFonts w:ascii="Times New Roman" w:hAnsi="Times New Roman" w:cs="Times New Roman"/>
          <w:lang w:val="en-GB"/>
        </w:rPr>
        <w:t>Recommendations;</w:t>
      </w:r>
      <w:proofErr w:type="gramEnd"/>
    </w:p>
    <w:p w14:paraId="58C122F9" w14:textId="77777777" w:rsidR="0020189C" w:rsidRPr="0009621A" w:rsidRDefault="0020189C" w:rsidP="0020189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en-GB"/>
        </w:rPr>
      </w:pPr>
      <w:r w:rsidRPr="0009621A">
        <w:rPr>
          <w:rFonts w:ascii="Times New Roman" w:hAnsi="Times New Roman" w:cs="Times New Roman"/>
          <w:lang w:val="en-GB"/>
        </w:rPr>
        <w:br w:type="page"/>
      </w:r>
    </w:p>
    <w:p w14:paraId="046799A8"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lang w:val="en-GB"/>
        </w:rPr>
        <w:t>4</w:t>
      </w:r>
      <w:r w:rsidRPr="0009621A">
        <w:rPr>
          <w:rFonts w:ascii="Times New Roman" w:hAnsi="Times New Roman" w:cs="Times New Roman"/>
          <w:lang w:val="en-GB"/>
        </w:rPr>
        <w:tab/>
        <w:t xml:space="preserve">that the suitable frequency ranges for harmonized WPT operations should be included in ITU-R </w:t>
      </w:r>
      <w:proofErr w:type="gramStart"/>
      <w:r w:rsidRPr="0009621A">
        <w:rPr>
          <w:rFonts w:ascii="Times New Roman" w:hAnsi="Times New Roman" w:cs="Times New Roman"/>
          <w:lang w:val="en-GB"/>
        </w:rPr>
        <w:t>Recommendations;</w:t>
      </w:r>
      <w:proofErr w:type="gramEnd"/>
    </w:p>
    <w:p w14:paraId="157E646D" w14:textId="77777777" w:rsidR="0020189C" w:rsidRPr="0009621A" w:rsidRDefault="0020189C" w:rsidP="0020189C">
      <w:pPr>
        <w:rPr>
          <w:rFonts w:ascii="Times New Roman" w:hAnsi="Times New Roman" w:cs="Times New Roman"/>
          <w:lang w:val="en-GB"/>
        </w:rPr>
      </w:pPr>
      <w:r w:rsidRPr="0009621A">
        <w:rPr>
          <w:rFonts w:ascii="Times New Roman" w:hAnsi="Times New Roman" w:cs="Times New Roman"/>
          <w:bCs/>
          <w:lang w:val="en-GB"/>
        </w:rPr>
        <w:t>5</w:t>
      </w:r>
      <w:r w:rsidRPr="0009621A">
        <w:rPr>
          <w:rFonts w:ascii="Times New Roman" w:hAnsi="Times New Roman" w:cs="Times New Roman"/>
          <w:lang w:val="en-GB"/>
        </w:rPr>
        <w:tab/>
        <w:t>that the above studies should be completed by 2027.</w:t>
      </w:r>
    </w:p>
    <w:p w14:paraId="2CDF6B63" w14:textId="77777777" w:rsidR="0020189C" w:rsidRPr="0009621A" w:rsidRDefault="0020189C" w:rsidP="0020189C">
      <w:pPr>
        <w:spacing w:before="240"/>
        <w:rPr>
          <w:rFonts w:ascii="Times New Roman" w:hAnsi="Times New Roman" w:cs="Times New Roman"/>
          <w:lang w:val="en-GB"/>
        </w:rPr>
      </w:pPr>
    </w:p>
    <w:p w14:paraId="12277AE0" w14:textId="77777777" w:rsidR="0020189C" w:rsidRPr="0009621A" w:rsidRDefault="0020189C" w:rsidP="0020189C">
      <w:pPr>
        <w:spacing w:before="240"/>
        <w:rPr>
          <w:rFonts w:ascii="Times New Roman" w:hAnsi="Times New Roman" w:cs="Times New Roman"/>
          <w:lang w:val="en-GB"/>
        </w:rPr>
      </w:pPr>
      <w:r w:rsidRPr="0009621A">
        <w:rPr>
          <w:rFonts w:ascii="Times New Roman" w:hAnsi="Times New Roman" w:cs="Times New Roman"/>
          <w:lang w:val="en-GB"/>
        </w:rPr>
        <w:t>Category: S3</w:t>
      </w:r>
    </w:p>
    <w:p w14:paraId="6371E129" w14:textId="77777777" w:rsidR="00F87F2D" w:rsidRDefault="00F87F2D"/>
    <w:sectPr w:rsidR="00F87F2D" w:rsidSect="000867AC">
      <w:head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B5FF" w14:textId="77777777" w:rsidR="0020189C" w:rsidRDefault="0020189C" w:rsidP="0020189C">
      <w:pPr>
        <w:spacing w:before="0" w:line="240" w:lineRule="auto"/>
      </w:pPr>
      <w:r>
        <w:separator/>
      </w:r>
    </w:p>
  </w:endnote>
  <w:endnote w:type="continuationSeparator" w:id="0">
    <w:p w14:paraId="54B23B3D" w14:textId="77777777" w:rsidR="0020189C" w:rsidRDefault="0020189C" w:rsidP="002018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4158" w14:textId="77777777" w:rsidR="0020189C" w:rsidRDefault="0020189C" w:rsidP="0020189C">
      <w:pPr>
        <w:spacing w:before="0" w:line="240" w:lineRule="auto"/>
      </w:pPr>
      <w:r>
        <w:separator/>
      </w:r>
    </w:p>
  </w:footnote>
  <w:footnote w:type="continuationSeparator" w:id="0">
    <w:p w14:paraId="37CC3F4D" w14:textId="77777777" w:rsidR="0020189C" w:rsidRDefault="0020189C" w:rsidP="0020189C">
      <w:pPr>
        <w:spacing w:before="0" w:line="240" w:lineRule="auto"/>
      </w:pPr>
      <w:r>
        <w:continuationSeparator/>
      </w:r>
    </w:p>
  </w:footnote>
  <w:footnote w:id="1">
    <w:p w14:paraId="0FA1A8E9" w14:textId="77777777" w:rsidR="0020189C" w:rsidRPr="0009621A" w:rsidRDefault="0020189C" w:rsidP="0020189C">
      <w:pPr>
        <w:pStyle w:val="FootnoteText"/>
        <w:tabs>
          <w:tab w:val="clear" w:pos="255"/>
          <w:tab w:val="left" w:pos="284"/>
        </w:tabs>
        <w:rPr>
          <w:rFonts w:ascii="Times New Roman" w:hAnsi="Times New Roman" w:cs="Times New Roman"/>
          <w:sz w:val="22"/>
        </w:rPr>
      </w:pPr>
      <w:r w:rsidRPr="0009621A">
        <w:rPr>
          <w:rStyle w:val="FootnoteReference"/>
          <w:rFonts w:ascii="Times New Roman" w:hAnsi="Times New Roman" w:cs="Times New Roman"/>
        </w:rPr>
        <w:t>*</w:t>
      </w:r>
      <w:r w:rsidRPr="0009621A">
        <w:rPr>
          <w:rFonts w:ascii="Times New Roman" w:hAnsi="Times New Roman" w:cs="Times New Roman"/>
        </w:rPr>
        <w:t xml:space="preserve"> </w:t>
      </w:r>
      <w:r w:rsidRPr="0009621A">
        <w:rPr>
          <w:rFonts w:ascii="Times New Roman" w:hAnsi="Times New Roman" w:cs="Times New Roman"/>
        </w:rPr>
        <w:tab/>
      </w:r>
      <w:r w:rsidRPr="0009621A">
        <w:rPr>
          <w:rFonts w:ascii="Times New Roman" w:hAnsi="Times New Roman" w:cs="Times New Roman"/>
          <w:spacing w:val="-2"/>
          <w:sz w:val="22"/>
        </w:rPr>
        <w:t xml:space="preserve">This Question should be brought to the attention of the International Maritime Organization (IMO), the International Civil Aviation Organization (ICAO), the International Electrotechnical Commission (IEC), the International Special Committee on Radio Interference (CISPR), the Scientific Committee </w:t>
      </w:r>
      <w:proofErr w:type="gramStart"/>
      <w:r w:rsidRPr="0009621A">
        <w:rPr>
          <w:rFonts w:ascii="Times New Roman" w:hAnsi="Times New Roman" w:cs="Times New Roman"/>
          <w:spacing w:val="-2"/>
          <w:sz w:val="22"/>
        </w:rPr>
        <w:t>On</w:t>
      </w:r>
      <w:proofErr w:type="gramEnd"/>
      <w:r w:rsidRPr="0009621A">
        <w:rPr>
          <w:rFonts w:ascii="Times New Roman" w:hAnsi="Times New Roman" w:cs="Times New Roman"/>
          <w:spacing w:val="-2"/>
          <w:sz w:val="22"/>
        </w:rPr>
        <w:t xml:space="preserve"> Frequency Allocations for Radio Astronomy and Space Science (IUCAF) and Radiocommunication Study Group 3.</w:t>
      </w:r>
    </w:p>
  </w:footnote>
  <w:footnote w:id="2">
    <w:p w14:paraId="47D9BBB3" w14:textId="77777777" w:rsidR="0020189C" w:rsidRPr="0009621A" w:rsidRDefault="0020189C" w:rsidP="0020189C">
      <w:pPr>
        <w:pStyle w:val="FootnoteText"/>
        <w:tabs>
          <w:tab w:val="clear" w:pos="255"/>
          <w:tab w:val="left" w:pos="284"/>
        </w:tabs>
        <w:rPr>
          <w:rFonts w:ascii="Times New Roman" w:hAnsi="Times New Roman" w:cs="Times New Roman"/>
        </w:rPr>
      </w:pPr>
      <w:r w:rsidRPr="0009621A">
        <w:rPr>
          <w:rStyle w:val="FootnoteReference"/>
          <w:rFonts w:ascii="Times New Roman" w:hAnsi="Times New Roman" w:cs="Times New Roman"/>
        </w:rPr>
        <w:t>**</w:t>
      </w:r>
      <w:r w:rsidRPr="0009621A">
        <w:rPr>
          <w:rFonts w:ascii="Times New Roman" w:hAnsi="Times New Roman" w:cs="Times New Roman"/>
        </w:rPr>
        <w:tab/>
      </w:r>
      <w:r w:rsidRPr="0009621A">
        <w:rPr>
          <w:rFonts w:ascii="Times New Roman" w:eastAsia="Arial Unicode MS" w:hAnsi="Times New Roman" w:cs="Times New Roman"/>
          <w:sz w:val="22"/>
        </w:rPr>
        <w:t xml:space="preserve">RR No. </w:t>
      </w:r>
      <w:r w:rsidRPr="0009621A">
        <w:rPr>
          <w:rFonts w:ascii="Times New Roman" w:eastAsia="Arial Unicode MS" w:hAnsi="Times New Roman" w:cs="Times New Roman"/>
          <w:b/>
          <w:bCs/>
          <w:sz w:val="22"/>
        </w:rPr>
        <w:t>15.12</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Edition 2020</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Administrations shall take all practicable and necessary steps to ensure that the operation of electrical apparatus or installations of any kind, including power and telecommunication distribution networks, but excluding equipment used for industrial, scientific and medical applications, does not cause harmful interference to a radiocommunication service and, in particular, to a radionavigation or any other safety service operating in accordance with the provisions of these Regulations.</w:t>
      </w:r>
    </w:p>
    <w:p w14:paraId="07029FB1" w14:textId="77777777" w:rsidR="0020189C" w:rsidRPr="0009621A" w:rsidRDefault="0020189C" w:rsidP="0020189C">
      <w:pPr>
        <w:pStyle w:val="FootnoteText"/>
        <w:rPr>
          <w:rFonts w:ascii="Times New Roman" w:hAnsi="Times New Roman" w:cs="Times New Roman"/>
          <w:sz w:val="22"/>
        </w:rPr>
      </w:pPr>
      <w:r w:rsidRPr="0009621A">
        <w:rPr>
          <w:rFonts w:ascii="Times New Roman" w:hAnsi="Times New Roman" w:cs="Times New Roman"/>
        </w:rPr>
        <w:tab/>
      </w:r>
      <w:r w:rsidRPr="0009621A">
        <w:rPr>
          <w:rFonts w:ascii="Times New Roman" w:hAnsi="Times New Roman" w:cs="Times New Roman"/>
          <w:sz w:val="22"/>
        </w:rPr>
        <w:t xml:space="preserve">RR No. </w:t>
      </w:r>
      <w:r w:rsidRPr="0009621A">
        <w:rPr>
          <w:rFonts w:ascii="Times New Roman" w:hAnsi="Times New Roman" w:cs="Times New Roman"/>
          <w:b/>
          <w:bCs/>
          <w:sz w:val="22"/>
        </w:rPr>
        <w:t>15.13</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Edition 2020</w:t>
      </w:r>
      <w:r w:rsidRPr="0009621A">
        <w:rPr>
          <w:rFonts w:ascii="Times New Roman" w:eastAsia="Arial Unicode MS" w:hAnsi="Times New Roman" w:cs="Times New Roman"/>
          <w:sz w:val="22"/>
        </w:rPr>
        <w:t>)</w:t>
      </w:r>
      <w:r w:rsidRPr="0009621A">
        <w:rPr>
          <w:rFonts w:ascii="Times New Roman" w:hAnsi="Times New Roman" w:cs="Times New Roman"/>
          <w:sz w:val="22"/>
        </w:rPr>
        <w: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w:t>
      </w:r>
    </w:p>
  </w:footnote>
  <w:footnote w:id="3">
    <w:p w14:paraId="0AB4FEBA" w14:textId="77777777" w:rsidR="0020189C" w:rsidRPr="0009621A" w:rsidRDefault="0020189C" w:rsidP="0020189C">
      <w:pPr>
        <w:pStyle w:val="FootnoteText"/>
        <w:rPr>
          <w:rFonts w:ascii="Times New Roman" w:hAnsi="Times New Roman" w:cs="Times New Roman"/>
        </w:rPr>
      </w:pPr>
      <w:r w:rsidRPr="00034C65">
        <w:rPr>
          <w:rStyle w:val="FootnoteReference"/>
          <w:rFonts w:ascii="Times New Roman" w:hAnsi="Times New Roman" w:cs="Times New Roman"/>
        </w:rPr>
        <w:footnoteRef/>
      </w:r>
      <w:r w:rsidRPr="00F0688C">
        <w:t xml:space="preserve"> </w:t>
      </w:r>
      <w:r>
        <w:tab/>
      </w:r>
      <w:r w:rsidRPr="0009621A">
        <w:rPr>
          <w:rFonts w:ascii="Times New Roman" w:hAnsi="Times New Roman" w:cs="Times New Roman"/>
          <w:sz w:val="22"/>
        </w:rPr>
        <w:t>Report ITU-R SM.2303, Report ITU-R SM.2449, Report ITU-R SM.2451, Report ITU-R SM.2392, Recommendation ITU-R SM.2110, and Recommendation ITU-R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FF80" w14:textId="67DDA0E2" w:rsidR="0020189C" w:rsidRDefault="0020189C" w:rsidP="0020189C">
    <w:pPr>
      <w:pStyle w:val="Header"/>
      <w:jc w:val="center"/>
    </w:pPr>
    <w:r w:rsidRPr="0020189C">
      <w:rPr>
        <w:sz w:val="18"/>
        <w:szCs w:val="18"/>
      </w:rPr>
      <w:t xml:space="preserve">- </w:t>
    </w:r>
    <w:sdt>
      <w:sdtPr>
        <w:rPr>
          <w:sz w:val="18"/>
          <w:szCs w:val="18"/>
        </w:rPr>
        <w:id w:val="771355533"/>
        <w:docPartObj>
          <w:docPartGallery w:val="Page Numbers (Top of Page)"/>
          <w:docPartUnique/>
        </w:docPartObj>
      </w:sdtPr>
      <w:sdtEndPr>
        <w:rPr>
          <w:noProof/>
          <w:sz w:val="24"/>
          <w:szCs w:val="22"/>
        </w:rPr>
      </w:sdtEndPr>
      <w:sdtContent>
        <w:r w:rsidRPr="0020189C">
          <w:rPr>
            <w:sz w:val="18"/>
            <w:szCs w:val="18"/>
          </w:rPr>
          <w:fldChar w:fldCharType="begin"/>
        </w:r>
        <w:r w:rsidRPr="0020189C">
          <w:rPr>
            <w:sz w:val="18"/>
            <w:szCs w:val="18"/>
          </w:rPr>
          <w:instrText xml:space="preserve"> PAGE   \* MERGEFORMAT </w:instrText>
        </w:r>
        <w:r w:rsidRPr="0020189C">
          <w:rPr>
            <w:sz w:val="18"/>
            <w:szCs w:val="18"/>
          </w:rPr>
          <w:fldChar w:fldCharType="separate"/>
        </w:r>
        <w:r w:rsidRPr="0020189C">
          <w:rPr>
            <w:noProof/>
            <w:sz w:val="18"/>
            <w:szCs w:val="18"/>
          </w:rPr>
          <w:t>2</w:t>
        </w:r>
        <w:r w:rsidRPr="0020189C">
          <w:rPr>
            <w:noProof/>
            <w:sz w:val="18"/>
            <w:szCs w:val="18"/>
          </w:rPr>
          <w:fldChar w:fldCharType="end"/>
        </w:r>
        <w:r w:rsidRPr="0020189C">
          <w:rPr>
            <w:noProof/>
            <w:sz w:val="18"/>
            <w:szCs w:val="18"/>
          </w:rPr>
          <w:t xml:space="preserve"> -</w:t>
        </w:r>
      </w:sdtContent>
    </w:sdt>
  </w:p>
  <w:p w14:paraId="50DFA00C" w14:textId="77777777" w:rsidR="0020189C" w:rsidRDefault="00201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A44BC"/>
    <w:multiLevelType w:val="hybridMultilevel"/>
    <w:tmpl w:val="96A014A4"/>
    <w:lvl w:ilvl="0" w:tplc="BAC0E78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81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9C"/>
    <w:rsid w:val="000867AC"/>
    <w:rsid w:val="0020189C"/>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8777"/>
  <w15:chartTrackingRefBased/>
  <w15:docId w15:val="{C62E3B48-33BC-4027-A904-22BFC67D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9C"/>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20189C"/>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20189C"/>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20189C"/>
    <w:rPr>
      <w:rFonts w:ascii="Calibri" w:eastAsia="Times New Roman" w:hAnsi="Calibri" w:cs="Calibri"/>
      <w:sz w:val="20"/>
      <w:lang w:val="en-US"/>
    </w:rPr>
  </w:style>
  <w:style w:type="paragraph" w:customStyle="1" w:styleId="Call">
    <w:name w:val="Call"/>
    <w:basedOn w:val="Normal"/>
    <w:next w:val="Normal"/>
    <w:link w:val="CallChar"/>
    <w:rsid w:val="0020189C"/>
    <w:pPr>
      <w:keepNext/>
      <w:keepLines/>
      <w:spacing w:before="240"/>
      <w:ind w:left="794"/>
      <w:jc w:val="left"/>
    </w:pPr>
    <w:rPr>
      <w:i/>
    </w:rPr>
  </w:style>
  <w:style w:type="paragraph" w:customStyle="1" w:styleId="Questiondate">
    <w:name w:val="Question_date"/>
    <w:basedOn w:val="Normal"/>
    <w:next w:val="Normal"/>
    <w:rsid w:val="0020189C"/>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uiPriority w:val="99"/>
    <w:rsid w:val="0020189C"/>
    <w:pPr>
      <w:keepNext/>
      <w:keepLines/>
      <w:spacing w:before="360" w:line="240" w:lineRule="auto"/>
      <w:jc w:val="center"/>
    </w:pPr>
    <w:rPr>
      <w:b/>
      <w:sz w:val="28"/>
    </w:rPr>
  </w:style>
  <w:style w:type="character" w:styleId="Hyperlink">
    <w:name w:val="Hyperlink"/>
    <w:basedOn w:val="DefaultParagraphFont"/>
    <w:rsid w:val="0020189C"/>
    <w:rPr>
      <w:color w:val="0000FF"/>
      <w:u w:val="single"/>
    </w:rPr>
  </w:style>
  <w:style w:type="paragraph" w:customStyle="1" w:styleId="QuestionNoBR">
    <w:name w:val="Question_No_BR"/>
    <w:basedOn w:val="Normal"/>
    <w:next w:val="Questiontitle"/>
    <w:rsid w:val="0020189C"/>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
    <w:name w:val="Normal after title"/>
    <w:basedOn w:val="Normal"/>
    <w:next w:val="Normal"/>
    <w:link w:val="NormalaftertitleChar"/>
    <w:rsid w:val="0020189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20189C"/>
    <w:rPr>
      <w:rFonts w:ascii="Times New Roman" w:eastAsia="Times New Roman" w:hAnsi="Times New Roman" w:cs="Times New Roman"/>
      <w:sz w:val="24"/>
      <w:szCs w:val="20"/>
    </w:rPr>
  </w:style>
  <w:style w:type="character" w:customStyle="1" w:styleId="CallChar">
    <w:name w:val="Call Char"/>
    <w:basedOn w:val="DefaultParagraphFont"/>
    <w:link w:val="Call"/>
    <w:rsid w:val="0020189C"/>
    <w:rPr>
      <w:rFonts w:ascii="Calibri" w:eastAsia="Times New Roman" w:hAnsi="Calibri" w:cs="Calibri"/>
      <w:i/>
      <w:sz w:val="24"/>
      <w:lang w:val="en-US"/>
    </w:rPr>
  </w:style>
  <w:style w:type="paragraph" w:styleId="Header">
    <w:name w:val="header"/>
    <w:basedOn w:val="Normal"/>
    <w:link w:val="HeaderChar"/>
    <w:uiPriority w:val="99"/>
    <w:unhideWhenUsed/>
    <w:rsid w:val="0020189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0189C"/>
    <w:rPr>
      <w:rFonts w:ascii="Calibri" w:eastAsia="Times New Roman" w:hAnsi="Calibri" w:cs="Calibri"/>
      <w:sz w:val="24"/>
      <w:lang w:val="en-US"/>
    </w:rPr>
  </w:style>
  <w:style w:type="paragraph" w:styleId="Footer">
    <w:name w:val="footer"/>
    <w:basedOn w:val="Normal"/>
    <w:link w:val="FooterChar"/>
    <w:uiPriority w:val="99"/>
    <w:unhideWhenUsed/>
    <w:rsid w:val="0020189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0189C"/>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R16-WRC19-C-0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2022-09-28T09:53:00Z</dcterms:created>
  <dcterms:modified xsi:type="dcterms:W3CDTF">2022-09-28T13:40:00Z</dcterms:modified>
</cp:coreProperties>
</file>