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E1C5" w14:textId="228A8245" w:rsidR="00361A98" w:rsidRPr="00CF1759" w:rsidRDefault="00FE4249" w:rsidP="00361A98">
      <w:pPr>
        <w:pStyle w:val="QuestionNo"/>
        <w:rPr>
          <w:b/>
          <w:bCs/>
          <w:rtl/>
        </w:rPr>
      </w:pPr>
      <w:r w:rsidRPr="00CF1759">
        <w:rPr>
          <w:rFonts w:hint="cs"/>
          <w:rtl/>
        </w:rPr>
        <w:t>المسألة</w:t>
      </w:r>
      <w:r w:rsidR="00361A98" w:rsidRPr="00CF1759">
        <w:rPr>
          <w:rtl/>
        </w:rPr>
        <w:t xml:space="preserve"> </w:t>
      </w:r>
      <w:r w:rsidR="00361A98" w:rsidRPr="00CF1759">
        <w:t>ITU-R 205-2/1</w:t>
      </w:r>
      <w:r w:rsidR="00361A98" w:rsidRPr="00CF1759">
        <w:rPr>
          <w:rStyle w:val="FootnoteReference"/>
          <w:rtl/>
        </w:rPr>
        <w:footnoteReference w:customMarkFollows="1" w:id="1"/>
        <w:t>*</w:t>
      </w:r>
    </w:p>
    <w:p w14:paraId="114F3A61" w14:textId="77777777" w:rsidR="00361A98" w:rsidRPr="00CF1759" w:rsidRDefault="00361A98" w:rsidP="00361A98">
      <w:pPr>
        <w:pStyle w:val="Questiontitle"/>
        <w:rPr>
          <w:rtl/>
        </w:rPr>
      </w:pPr>
      <w:r w:rsidRPr="00CF1759">
        <w:rPr>
          <w:rtl/>
        </w:rPr>
        <w:t>استراتيجيات طويلة الأمد لاستخدام الطيف</w:t>
      </w:r>
    </w:p>
    <w:p w14:paraId="277F5FB9" w14:textId="77777777" w:rsidR="00361A98" w:rsidRPr="00970BE6" w:rsidRDefault="00361A98" w:rsidP="006C1F10">
      <w:pPr>
        <w:pStyle w:val="Questiondate"/>
        <w:rPr>
          <w:rtl/>
          <w:lang w:bidi="ar-EG"/>
        </w:rPr>
      </w:pPr>
      <w:r>
        <w:rPr>
          <w:rFonts w:hint="cs"/>
          <w:rtl/>
        </w:rPr>
        <w:t> </w:t>
      </w:r>
      <w:r w:rsidRPr="00970BE6">
        <w:t>(2015-1997-1995)</w:t>
      </w:r>
    </w:p>
    <w:p w14:paraId="5C8816CB" w14:textId="77777777" w:rsidR="00361A98" w:rsidRPr="00970BE6" w:rsidRDefault="00361A98" w:rsidP="00361A98">
      <w:pPr>
        <w:pStyle w:val="Normalaftertitle"/>
        <w:rPr>
          <w:rtl/>
          <w:lang w:bidi="ar-EG"/>
        </w:rPr>
      </w:pPr>
      <w:r w:rsidRPr="00970BE6">
        <w:rPr>
          <w:rtl/>
          <w:lang w:bidi="ar-EG"/>
        </w:rPr>
        <w:t>إن جمعية الاتصالات الراديوية للاتحاد الدولي للاتصالات،</w:t>
      </w:r>
    </w:p>
    <w:p w14:paraId="6BDF5ABC" w14:textId="77777777" w:rsidR="00361A98" w:rsidRPr="00970BE6" w:rsidRDefault="00361A98" w:rsidP="00361A98">
      <w:pPr>
        <w:pStyle w:val="Call"/>
        <w:rPr>
          <w:rtl/>
          <w:lang w:bidi="ar-EG"/>
        </w:rPr>
      </w:pPr>
      <w:r w:rsidRPr="00970BE6">
        <w:rPr>
          <w:rtl/>
          <w:lang w:bidi="ar-EG"/>
        </w:rPr>
        <w:t>إذ تضع في اعتبارها</w:t>
      </w:r>
    </w:p>
    <w:p w14:paraId="72A8DB33" w14:textId="77777777" w:rsidR="00361A98" w:rsidRPr="00970BE6" w:rsidRDefault="00361A98" w:rsidP="00361A98">
      <w:pPr>
        <w:rPr>
          <w:rtl/>
          <w:lang w:bidi="ar-EG"/>
        </w:rPr>
      </w:pPr>
      <w:r w:rsidRPr="00970BE6">
        <w:rPr>
          <w:i/>
          <w:iCs/>
          <w:rtl/>
          <w:lang w:bidi="ar-EG"/>
        </w:rPr>
        <w:t xml:space="preserve"> أ )</w:t>
      </w:r>
      <w:r w:rsidRPr="00970BE6">
        <w:rPr>
          <w:rtl/>
          <w:lang w:bidi="ar-EG"/>
        </w:rPr>
        <w:tab/>
        <w:t xml:space="preserve">أن الطيف مورد محدود </w:t>
      </w:r>
      <w:r w:rsidRPr="00970BE6">
        <w:rPr>
          <w:rFonts w:hint="cs"/>
          <w:rtl/>
          <w:lang w:bidi="ar-EG"/>
        </w:rPr>
        <w:t>وذو قيمة بالغة فيما يتعلق بالتنمية الاقتصادية والاجتماعية</w:t>
      </w:r>
      <w:r w:rsidRPr="00970BE6">
        <w:rPr>
          <w:rtl/>
          <w:lang w:bidi="ar-EG"/>
        </w:rPr>
        <w:t xml:space="preserve"> على</w:t>
      </w:r>
      <w:r w:rsidRPr="00970BE6">
        <w:rPr>
          <w:rFonts w:hint="cs"/>
          <w:rtl/>
          <w:lang w:bidi="ar-EG"/>
        </w:rPr>
        <w:t xml:space="preserve"> </w:t>
      </w:r>
      <w:r w:rsidRPr="00970BE6">
        <w:rPr>
          <w:rtl/>
          <w:lang w:bidi="ar-EG"/>
        </w:rPr>
        <w:t>حد</w:t>
      </w:r>
      <w:r w:rsidRPr="00970BE6">
        <w:rPr>
          <w:rFonts w:hint="cs"/>
          <w:rtl/>
          <w:lang w:bidi="ar-EG"/>
        </w:rPr>
        <w:t> </w:t>
      </w:r>
      <w:r w:rsidRPr="00970BE6">
        <w:rPr>
          <w:rtl/>
          <w:lang w:bidi="ar-EG"/>
        </w:rPr>
        <w:t>سواء؛</w:t>
      </w:r>
    </w:p>
    <w:p w14:paraId="52EE2BF0" w14:textId="77777777" w:rsidR="00361A98" w:rsidRPr="00970BE6" w:rsidRDefault="00361A98" w:rsidP="00361A98">
      <w:pPr>
        <w:rPr>
          <w:rtl/>
          <w:lang w:bidi="ar-EG"/>
        </w:rPr>
      </w:pPr>
      <w:r w:rsidRPr="00970BE6">
        <w:rPr>
          <w:i/>
          <w:iCs/>
          <w:rtl/>
          <w:lang w:bidi="ar-EG"/>
        </w:rPr>
        <w:t>ب)</w:t>
      </w:r>
      <w:r w:rsidRPr="00970BE6">
        <w:rPr>
          <w:rtl/>
          <w:lang w:bidi="ar-EG"/>
        </w:rPr>
        <w:tab/>
        <w:t>أن متطلبات استعمال الطيف، بما في ذلك التطبيقات الجديدة، تتزايد؛</w:t>
      </w:r>
    </w:p>
    <w:p w14:paraId="16186C22" w14:textId="77777777" w:rsidR="00361A98" w:rsidRPr="00970BE6" w:rsidRDefault="00361A98" w:rsidP="00361A98">
      <w:pPr>
        <w:rPr>
          <w:rtl/>
          <w:lang w:bidi="ar-EG"/>
        </w:rPr>
      </w:pPr>
      <w:r w:rsidRPr="00970BE6">
        <w:rPr>
          <w:i/>
          <w:iCs/>
          <w:rtl/>
          <w:lang w:bidi="ar-EG"/>
        </w:rPr>
        <w:t>ج)</w:t>
      </w:r>
      <w:r w:rsidRPr="00970BE6">
        <w:rPr>
          <w:rtl/>
          <w:lang w:bidi="ar-EG"/>
        </w:rPr>
        <w:tab/>
        <w:t>أن القرارات المتعلقة باستعمال الطيف يمكن أن تؤدي إلى استثمارات مالية كبيرة من جانب مشغلي الخدمة الراديوية والمستعملين</w:t>
      </w:r>
      <w:r w:rsidRPr="00970BE6">
        <w:rPr>
          <w:rFonts w:hint="cs"/>
          <w:rtl/>
          <w:lang w:bidi="ar-EG"/>
        </w:rPr>
        <w:t> </w:t>
      </w:r>
      <w:r w:rsidRPr="00970BE6">
        <w:rPr>
          <w:rtl/>
          <w:lang w:bidi="ar-EG"/>
        </w:rPr>
        <w:t>والمورّدين؛</w:t>
      </w:r>
    </w:p>
    <w:p w14:paraId="41F914F1" w14:textId="77777777" w:rsidR="00361A98" w:rsidRPr="00970BE6" w:rsidRDefault="00361A98" w:rsidP="00361A98">
      <w:pPr>
        <w:rPr>
          <w:rtl/>
          <w:lang w:bidi="ar-EG"/>
        </w:rPr>
      </w:pPr>
      <w:proofErr w:type="gramStart"/>
      <w:r w:rsidRPr="00970BE6">
        <w:rPr>
          <w:i/>
          <w:iCs/>
          <w:rtl/>
          <w:lang w:bidi="ar-EG"/>
        </w:rPr>
        <w:t>د )</w:t>
      </w:r>
      <w:proofErr w:type="gramEnd"/>
      <w:r w:rsidRPr="00970BE6">
        <w:rPr>
          <w:rtl/>
          <w:lang w:bidi="ar-EG"/>
        </w:rPr>
        <w:tab/>
        <w:t>أن الاستراتيجيات الطويلة الأمد لاستخدام الطيف تقلل من مخاطر اتخاذ قرارات بشأن الاستخدام ربما يحتاج الأمر إلى تعديلها أو سحبها بعد فترة قصيرة من</w:t>
      </w:r>
      <w:r w:rsidRPr="00970BE6">
        <w:rPr>
          <w:rFonts w:hint="cs"/>
          <w:rtl/>
          <w:lang w:bidi="ar-EG"/>
        </w:rPr>
        <w:t> </w:t>
      </w:r>
      <w:r w:rsidRPr="00970BE6">
        <w:rPr>
          <w:rtl/>
          <w:lang w:bidi="ar-EG"/>
        </w:rPr>
        <w:t>الزمن؛</w:t>
      </w:r>
    </w:p>
    <w:p w14:paraId="0BA52B0F" w14:textId="77777777" w:rsidR="00361A98" w:rsidRPr="00970BE6" w:rsidRDefault="00361A98" w:rsidP="00361A98">
      <w:pPr>
        <w:rPr>
          <w:rtl/>
          <w:lang w:bidi="ar-EG"/>
        </w:rPr>
      </w:pPr>
      <w:r w:rsidRPr="00970BE6">
        <w:rPr>
          <w:i/>
          <w:iCs/>
          <w:rtl/>
          <w:lang w:bidi="ar-EG"/>
        </w:rPr>
        <w:t>ﻫ )</w:t>
      </w:r>
      <w:r w:rsidRPr="00970BE6">
        <w:rPr>
          <w:rtl/>
          <w:lang w:bidi="ar-EG"/>
        </w:rPr>
        <w:tab/>
        <w:t>أن كتيب إدارة الطيف يتضمن وصفاً لأساليب تحسين استخدام الطيف،</w:t>
      </w:r>
    </w:p>
    <w:p w14:paraId="5A719931" w14:textId="77777777" w:rsidR="00361A98" w:rsidRPr="00970BE6" w:rsidRDefault="00361A98" w:rsidP="00361A98">
      <w:pPr>
        <w:pStyle w:val="Call"/>
        <w:rPr>
          <w:rtl/>
          <w:lang w:bidi="ar-EG"/>
        </w:rPr>
      </w:pPr>
      <w:r w:rsidRPr="00970BE6">
        <w:rPr>
          <w:rtl/>
          <w:lang w:bidi="ar-EG"/>
        </w:rPr>
        <w:t>وإذ تلاحظ</w:t>
      </w:r>
    </w:p>
    <w:p w14:paraId="530ED639" w14:textId="77777777" w:rsidR="00361A98" w:rsidRPr="00970BE6" w:rsidRDefault="00361A98" w:rsidP="00361A98">
      <w:pPr>
        <w:rPr>
          <w:rtl/>
          <w:lang w:bidi="ar-EG"/>
        </w:rPr>
      </w:pPr>
      <w:r w:rsidRPr="00970BE6">
        <w:rPr>
          <w:i/>
          <w:iCs/>
          <w:rtl/>
          <w:lang w:bidi="ar-EG"/>
        </w:rPr>
        <w:t xml:space="preserve"> أ )</w:t>
      </w:r>
      <w:r w:rsidRPr="00970BE6">
        <w:rPr>
          <w:rtl/>
          <w:lang w:bidi="ar-EG"/>
        </w:rPr>
        <w:tab/>
        <w:t xml:space="preserve">أنه طبقاً للقرار </w:t>
      </w:r>
      <w:r w:rsidRPr="00970BE6">
        <w:rPr>
          <w:lang w:bidi="ar-SY"/>
        </w:rPr>
        <w:t>ITU-R 4</w:t>
      </w:r>
      <w:r w:rsidRPr="00970BE6">
        <w:rPr>
          <w:rtl/>
          <w:lang w:bidi="ar-EG"/>
        </w:rPr>
        <w:t xml:space="preserve"> سي</w:t>
      </w:r>
      <w:r>
        <w:rPr>
          <w:rFonts w:hint="cs"/>
          <w:rtl/>
          <w:lang w:bidi="ar-EG"/>
        </w:rPr>
        <w:t>ُ</w:t>
      </w:r>
      <w:r w:rsidRPr="00970BE6">
        <w:rPr>
          <w:rtl/>
          <w:lang w:bidi="ar-EG"/>
        </w:rPr>
        <w:t>جرى إعداد نصوص عن الاستراتيجيات الطويلة الأمد لاستخدام الطيف،</w:t>
      </w:r>
    </w:p>
    <w:p w14:paraId="7B3D3859" w14:textId="77777777" w:rsidR="00361A98" w:rsidRPr="00970BE6" w:rsidRDefault="00361A98" w:rsidP="00361A98">
      <w:pPr>
        <w:pStyle w:val="Call"/>
        <w:rPr>
          <w:rtl/>
          <w:lang w:bidi="ar-EG"/>
        </w:rPr>
      </w:pPr>
      <w:r w:rsidRPr="00970BE6">
        <w:rPr>
          <w:rtl/>
          <w:lang w:bidi="ar-EG"/>
        </w:rPr>
        <w:t xml:space="preserve">تُقرِّر </w:t>
      </w:r>
      <w:r w:rsidRPr="00C95B60">
        <w:rPr>
          <w:i w:val="0"/>
          <w:iCs w:val="0"/>
          <w:rtl/>
          <w:lang w:bidi="ar-EG"/>
        </w:rPr>
        <w:t>أن</w:t>
      </w:r>
      <w:r w:rsidRPr="00C95B60">
        <w:rPr>
          <w:rFonts w:hint="cs"/>
          <w:i w:val="0"/>
          <w:iCs w:val="0"/>
          <w:rtl/>
          <w:lang w:bidi="ar-EG"/>
        </w:rPr>
        <w:t xml:space="preserve"> تخضع</w:t>
      </w:r>
      <w:r w:rsidRPr="00C95B60">
        <w:rPr>
          <w:i w:val="0"/>
          <w:iCs w:val="0"/>
          <w:rtl/>
          <w:lang w:bidi="ar-EG"/>
        </w:rPr>
        <w:t xml:space="preserve"> </w:t>
      </w:r>
      <w:r w:rsidRPr="00C95B60">
        <w:rPr>
          <w:rFonts w:hint="cs"/>
          <w:i w:val="0"/>
          <w:iCs w:val="0"/>
          <w:rtl/>
          <w:lang w:bidi="ar-EG"/>
        </w:rPr>
        <w:t>المسائل</w:t>
      </w:r>
      <w:r w:rsidRPr="00C95B60">
        <w:rPr>
          <w:i w:val="0"/>
          <w:iCs w:val="0"/>
          <w:rtl/>
          <w:lang w:bidi="ar-EG"/>
        </w:rPr>
        <w:t xml:space="preserve"> التالية </w:t>
      </w:r>
      <w:r w:rsidRPr="00C95B60">
        <w:rPr>
          <w:rFonts w:hint="cs"/>
          <w:i w:val="0"/>
          <w:iCs w:val="0"/>
          <w:rtl/>
          <w:lang w:bidi="ar-EG"/>
        </w:rPr>
        <w:t>للدراسة</w:t>
      </w:r>
    </w:p>
    <w:p w14:paraId="76A7A0E5" w14:textId="77777777" w:rsidR="00361A98" w:rsidRPr="00970BE6" w:rsidRDefault="00361A98" w:rsidP="00361A98">
      <w:pPr>
        <w:rPr>
          <w:b/>
          <w:rtl/>
          <w:lang w:bidi="ar-EG"/>
        </w:rPr>
      </w:pPr>
      <w:r w:rsidRPr="00970BE6">
        <w:rPr>
          <w:bCs/>
          <w:lang w:bidi="ar-SY"/>
        </w:rPr>
        <w:t>1</w:t>
      </w:r>
      <w:r w:rsidRPr="00970BE6">
        <w:rPr>
          <w:b/>
          <w:rtl/>
          <w:lang w:bidi="ar-EG"/>
        </w:rPr>
        <w:tab/>
        <w:t>ما الأساليب المناسبة لوضع استراتيجيات طويلة الأمد لاستخدام الطيف؟</w:t>
      </w:r>
    </w:p>
    <w:p w14:paraId="17D4670E" w14:textId="77777777" w:rsidR="00361A98" w:rsidRPr="00970BE6" w:rsidRDefault="00361A98" w:rsidP="00361A98">
      <w:pPr>
        <w:rPr>
          <w:b/>
          <w:rtl/>
          <w:lang w:bidi="ar-EG"/>
        </w:rPr>
      </w:pPr>
      <w:r w:rsidRPr="00970BE6">
        <w:rPr>
          <w:bCs/>
          <w:lang w:bidi="ar-SY"/>
        </w:rPr>
        <w:t>2</w:t>
      </w:r>
      <w:r w:rsidRPr="00970BE6">
        <w:rPr>
          <w:b/>
          <w:rtl/>
          <w:lang w:bidi="ar-EG"/>
        </w:rPr>
        <w:tab/>
      </w:r>
      <w:r w:rsidRPr="00361A98">
        <w:rPr>
          <w:b/>
          <w:spacing w:val="-4"/>
          <w:rtl/>
          <w:lang w:bidi="ar-EG"/>
        </w:rPr>
        <w:t>ما العوامل التقنية وغير التقنية المهمة التي ينبغي مراعاتها في عملية وضع استراتيجيات طويلة الأمد لاستخدام الطيف؟</w:t>
      </w:r>
    </w:p>
    <w:p w14:paraId="4A825349" w14:textId="77777777" w:rsidR="00361A98" w:rsidRPr="00970BE6" w:rsidRDefault="00361A98" w:rsidP="00361A98">
      <w:pPr>
        <w:rPr>
          <w:b/>
          <w:rtl/>
          <w:lang w:bidi="ar-EG"/>
        </w:rPr>
      </w:pPr>
      <w:r w:rsidRPr="00970BE6">
        <w:rPr>
          <w:bCs/>
          <w:lang w:bidi="ar-SY"/>
        </w:rPr>
        <w:t>3</w:t>
      </w:r>
      <w:r w:rsidRPr="00970BE6">
        <w:rPr>
          <w:b/>
          <w:rtl/>
          <w:lang w:bidi="ar-EG"/>
        </w:rPr>
        <w:tab/>
        <w:t>ما الإجراءات المناسبة للتحول من الاستخدام الحالي للطيف إلى الأهداف الطويلة الأمد؟</w:t>
      </w:r>
    </w:p>
    <w:p w14:paraId="04C1F123" w14:textId="77777777" w:rsidR="00361A98" w:rsidRPr="00970BE6" w:rsidRDefault="00361A98" w:rsidP="00361A98">
      <w:pPr>
        <w:pStyle w:val="Call"/>
        <w:rPr>
          <w:rtl/>
          <w:lang w:bidi="ar-EG"/>
        </w:rPr>
      </w:pPr>
      <w:r w:rsidRPr="00970BE6">
        <w:rPr>
          <w:rtl/>
          <w:lang w:bidi="ar-EG"/>
        </w:rPr>
        <w:t>تقرر كذلك</w:t>
      </w:r>
    </w:p>
    <w:p w14:paraId="1F4C887C" w14:textId="77777777" w:rsidR="00361A98" w:rsidRPr="00970BE6" w:rsidRDefault="00361A98" w:rsidP="00361A98">
      <w:pPr>
        <w:rPr>
          <w:rtl/>
          <w:lang w:bidi="ar-EG"/>
        </w:rPr>
      </w:pPr>
      <w:r w:rsidRPr="00970BE6">
        <w:rPr>
          <w:bCs/>
          <w:lang w:bidi="ar-SY"/>
        </w:rPr>
        <w:t>1</w:t>
      </w:r>
      <w:r w:rsidRPr="00970BE6">
        <w:rPr>
          <w:rtl/>
          <w:lang w:bidi="ar-EG"/>
        </w:rPr>
        <w:tab/>
        <w:t>إدراج نتائج الدراسات المذكورة أعلاه في توصية (</w:t>
      </w:r>
      <w:r w:rsidRPr="00970BE6">
        <w:rPr>
          <w:rFonts w:hint="cs"/>
          <w:rtl/>
          <w:lang w:bidi="ar-EG"/>
        </w:rPr>
        <w:t>أو أكثر</w:t>
      </w:r>
      <w:r w:rsidRPr="00970BE6">
        <w:rPr>
          <w:rtl/>
          <w:lang w:bidi="ar-EG"/>
        </w:rPr>
        <w:t>)</w:t>
      </w:r>
      <w:r w:rsidRPr="00970BE6">
        <w:rPr>
          <w:rFonts w:hint="cs"/>
          <w:rtl/>
          <w:lang w:bidi="ar-EG"/>
        </w:rPr>
        <w:t xml:space="preserve"> و/أو تقرير (أو أكثر) أو كتيب (أو </w:t>
      </w:r>
      <w:proofErr w:type="gramStart"/>
      <w:r w:rsidRPr="00970BE6">
        <w:rPr>
          <w:rFonts w:hint="cs"/>
          <w:rtl/>
          <w:lang w:bidi="ar-EG"/>
        </w:rPr>
        <w:t>أكثر)</w:t>
      </w:r>
      <w:r w:rsidRPr="00970BE6">
        <w:rPr>
          <w:rtl/>
          <w:lang w:bidi="ar-EG"/>
        </w:rPr>
        <w:t>؛</w:t>
      </w:r>
      <w:proofErr w:type="gramEnd"/>
    </w:p>
    <w:p w14:paraId="561CBC6F" w14:textId="77777777" w:rsidR="00361A98" w:rsidRPr="00970BE6" w:rsidRDefault="00361A98" w:rsidP="00361A98">
      <w:pPr>
        <w:rPr>
          <w:rtl/>
          <w:lang w:bidi="ar-EG"/>
        </w:rPr>
      </w:pPr>
      <w:r w:rsidRPr="00361A98">
        <w:rPr>
          <w:bCs/>
          <w:lang w:bidi="ar-SY"/>
        </w:rPr>
        <w:t>2</w:t>
      </w:r>
      <w:r w:rsidRPr="00361A98">
        <w:rPr>
          <w:rtl/>
          <w:lang w:bidi="ar-EG"/>
        </w:rPr>
        <w:tab/>
        <w:t xml:space="preserve">إتمام الدراسات المذكورة أعلاه بحلول عام </w:t>
      </w:r>
      <w:r w:rsidRPr="00361A98">
        <w:rPr>
          <w:lang w:bidi="ar-SY"/>
        </w:rPr>
        <w:t>2027</w:t>
      </w:r>
      <w:r w:rsidRPr="00361A98">
        <w:rPr>
          <w:rtl/>
          <w:lang w:bidi="ar-EG"/>
        </w:rPr>
        <w:t>.</w:t>
      </w:r>
    </w:p>
    <w:p w14:paraId="03721160" w14:textId="2775E1CA" w:rsidR="00E61BE8" w:rsidRDefault="00361A98" w:rsidP="00361A98">
      <w:pPr>
        <w:spacing w:before="480"/>
        <w:rPr>
          <w:rtl/>
          <w:lang w:bidi="ar-EG"/>
        </w:rPr>
      </w:pPr>
      <w:r w:rsidRPr="00970BE6">
        <w:rPr>
          <w:rFonts w:hint="cs"/>
          <w:rtl/>
          <w:lang w:bidi="ar-EG"/>
        </w:rPr>
        <w:t xml:space="preserve">الفئة: </w:t>
      </w:r>
      <w:r w:rsidRPr="00970BE6">
        <w:rPr>
          <w:lang w:bidi="ar-SY"/>
        </w:rPr>
        <w:t>S2</w:t>
      </w:r>
    </w:p>
    <w:p w14:paraId="7A56B52B" w14:textId="77777777" w:rsidR="00E61BE8" w:rsidRDefault="00E61BE8" w:rsidP="00E61BE8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1BE8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9FE3" w14:textId="77777777" w:rsidR="00361A98" w:rsidRDefault="00361A98" w:rsidP="006C3242">
      <w:pPr>
        <w:spacing w:before="0" w:line="240" w:lineRule="auto"/>
      </w:pPr>
      <w:r>
        <w:separator/>
      </w:r>
    </w:p>
  </w:endnote>
  <w:endnote w:type="continuationSeparator" w:id="0">
    <w:p w14:paraId="542D405B" w14:textId="77777777" w:rsidR="00361A98" w:rsidRDefault="00361A9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1633" w14:textId="77777777" w:rsidR="00922C2E" w:rsidRDefault="00922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830B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61A98">
      <w:rPr>
        <w:noProof/>
        <w:sz w:val="16"/>
        <w:szCs w:val="16"/>
        <w:lang w:val="fr-FR"/>
      </w:rPr>
      <w:t>Document182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9195" w14:textId="1BA9ABF4" w:rsidR="0006468A" w:rsidRPr="00922C2E" w:rsidRDefault="0006468A" w:rsidP="0092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852C" w14:textId="77777777" w:rsidR="00361A98" w:rsidRDefault="00361A98" w:rsidP="006C3242">
      <w:pPr>
        <w:spacing w:before="0" w:line="240" w:lineRule="auto"/>
      </w:pPr>
      <w:r>
        <w:separator/>
      </w:r>
    </w:p>
  </w:footnote>
  <w:footnote w:type="continuationSeparator" w:id="0">
    <w:p w14:paraId="52DB5D77" w14:textId="77777777" w:rsidR="00361A98" w:rsidRDefault="00361A98" w:rsidP="006C3242">
      <w:pPr>
        <w:spacing w:before="0" w:line="240" w:lineRule="auto"/>
      </w:pPr>
      <w:r>
        <w:continuationSeparator/>
      </w:r>
    </w:p>
  </w:footnote>
  <w:footnote w:id="1">
    <w:p w14:paraId="7063D8B3" w14:textId="77777777" w:rsidR="00361A98" w:rsidRPr="00361A98" w:rsidRDefault="00361A98" w:rsidP="00361A98">
      <w:pPr>
        <w:pStyle w:val="FootnoteText"/>
        <w:ind w:left="283" w:hanging="283"/>
        <w:rPr>
          <w:sz w:val="18"/>
          <w:szCs w:val="18"/>
        </w:rPr>
      </w:pPr>
      <w:r w:rsidRPr="00361A98">
        <w:rPr>
          <w:rStyle w:val="FootnoteReference"/>
          <w:rtl/>
        </w:rPr>
        <w:t>*</w:t>
      </w:r>
      <w:r w:rsidRPr="00361A98">
        <w:rPr>
          <w:sz w:val="18"/>
          <w:szCs w:val="18"/>
          <w:rtl/>
        </w:rPr>
        <w:tab/>
      </w:r>
      <w:r w:rsidRPr="00361A98">
        <w:rPr>
          <w:sz w:val="18"/>
          <w:szCs w:val="18"/>
          <w:rtl/>
          <w:lang w:val="en-GB"/>
        </w:rPr>
        <w:t xml:space="preserve">قامت لجنة الدراسات </w:t>
      </w:r>
      <w:r w:rsidRPr="00361A98">
        <w:rPr>
          <w:sz w:val="18"/>
          <w:szCs w:val="18"/>
          <w:lang w:val="en-GB"/>
        </w:rPr>
        <w:t>1</w:t>
      </w:r>
      <w:r w:rsidRPr="00361A98">
        <w:rPr>
          <w:sz w:val="18"/>
          <w:szCs w:val="18"/>
          <w:rtl/>
          <w:lang w:val="en-GB"/>
        </w:rPr>
        <w:t xml:space="preserve"> للاتصالات الراديوية في عامي </w:t>
      </w:r>
      <w:r w:rsidRPr="00361A98">
        <w:rPr>
          <w:sz w:val="18"/>
          <w:szCs w:val="18"/>
          <w:lang w:val="en-GB"/>
        </w:rPr>
        <w:t>2019</w:t>
      </w:r>
      <w:r w:rsidRPr="00361A98">
        <w:rPr>
          <w:sz w:val="18"/>
          <w:szCs w:val="18"/>
          <w:rtl/>
          <w:lang w:val="en-GB"/>
        </w:rPr>
        <w:t xml:space="preserve"> و2023 بتمديد تاريخ إنجاز الدراسات المتعلقة بهذه المسألة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C186" w14:textId="77777777" w:rsidR="00922C2E" w:rsidRDefault="00922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922E" w14:textId="77777777" w:rsidR="00447F32" w:rsidRPr="00447F32" w:rsidRDefault="00922C2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C729" w14:textId="77777777" w:rsidR="00922C2E" w:rsidRDefault="00922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965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56A5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67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DAB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0AA4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0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07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02F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A2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4A4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98"/>
    <w:rsid w:val="000034C0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61A98"/>
    <w:rsid w:val="00383829"/>
    <w:rsid w:val="003F4B29"/>
    <w:rsid w:val="0042686F"/>
    <w:rsid w:val="004317D8"/>
    <w:rsid w:val="00434183"/>
    <w:rsid w:val="00443869"/>
    <w:rsid w:val="00447F32"/>
    <w:rsid w:val="00497BEE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1F1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2C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1759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424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495D1"/>
  <w15:chartTrackingRefBased/>
  <w15:docId w15:val="{FF3391FF-4ECE-49D1-9A0D-5030A97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allChar">
    <w:name w:val="Call Char"/>
    <w:basedOn w:val="DefaultParagraphFont"/>
    <w:link w:val="Call"/>
    <w:locked/>
    <w:rsid w:val="00361A98"/>
    <w:rPr>
      <w:rFonts w:ascii="Dubai" w:hAnsi="Dubai" w:cs="Dubai"/>
      <w:i/>
      <w:iCs/>
    </w:rPr>
  </w:style>
  <w:style w:type="paragraph" w:customStyle="1" w:styleId="Questiontitle">
    <w:name w:val="Question_title"/>
    <w:basedOn w:val="Normal"/>
    <w:next w:val="Normal"/>
    <w:qFormat/>
    <w:rsid w:val="00CF1759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28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CF1759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eastAsia="Times New Roman"/>
      <w:sz w:val="28"/>
      <w:szCs w:val="28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361A98"/>
    <w:rPr>
      <w:rFonts w:ascii="Dubai" w:hAnsi="Dubai" w:cs="Dubai"/>
      <w:lang w:bidi="ar-SY"/>
    </w:rPr>
  </w:style>
  <w:style w:type="paragraph" w:customStyle="1" w:styleId="Questiondate">
    <w:name w:val="Question_date"/>
    <w:basedOn w:val="Normal"/>
    <w:rsid w:val="006C1F10"/>
    <w:pPr>
      <w:jc w:val="right"/>
    </w:pPr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Limousin, Catherine</cp:lastModifiedBy>
  <cp:revision>3</cp:revision>
  <dcterms:created xsi:type="dcterms:W3CDTF">2023-06-29T06:11:00Z</dcterms:created>
  <dcterms:modified xsi:type="dcterms:W3CDTF">2023-06-29T06:11:00Z</dcterms:modified>
</cp:coreProperties>
</file>