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40" w:rsidRPr="0043260A" w:rsidRDefault="00C8369C" w:rsidP="00921960">
      <w:pPr>
        <w:pStyle w:val="RecNo"/>
      </w:pPr>
      <w:r w:rsidRPr="0043260A">
        <w:t>VOeu UIT</w:t>
      </w:r>
      <w:r w:rsidR="00450080" w:rsidRPr="0043260A">
        <w:t>-R 10</w:t>
      </w:r>
      <w:r w:rsidR="00F00B45" w:rsidRPr="0043260A">
        <w:t>3</w:t>
      </w:r>
    </w:p>
    <w:p w:rsidR="005030F1" w:rsidRPr="0043260A" w:rsidRDefault="00F00B45" w:rsidP="00921960">
      <w:pPr>
        <w:pStyle w:val="Rectitle"/>
        <w:rPr>
          <w:szCs w:val="22"/>
        </w:rPr>
      </w:pPr>
      <w:bookmarkStart w:id="0" w:name="lt_pId004"/>
      <w:r w:rsidRPr="0043260A">
        <w:rPr>
          <w:lang w:eastAsia="zh-CN"/>
        </w:rPr>
        <w:t xml:space="preserve">Activation </w:t>
      </w:r>
      <w:r w:rsidR="00C76526" w:rsidRPr="0043260A">
        <w:rPr>
          <w:lang w:eastAsia="zh-CN"/>
        </w:rPr>
        <w:t>de</w:t>
      </w:r>
      <w:r w:rsidRPr="0043260A">
        <w:rPr>
          <w:lang w:eastAsia="zh-CN"/>
        </w:rPr>
        <w:t xml:space="preserve"> récepteurs </w:t>
      </w:r>
      <w:r w:rsidR="009B79DD" w:rsidRPr="0043260A">
        <w:rPr>
          <w:lang w:eastAsia="zh-CN"/>
        </w:rPr>
        <w:t xml:space="preserve">de </w:t>
      </w:r>
      <w:r w:rsidRPr="0043260A">
        <w:rPr>
          <w:lang w:eastAsia="zh-CN"/>
        </w:rPr>
        <w:t xml:space="preserve">radio </w:t>
      </w:r>
      <w:bookmarkEnd w:id="0"/>
      <w:r w:rsidRPr="0043260A">
        <w:rPr>
          <w:lang w:eastAsia="zh-CN"/>
        </w:rPr>
        <w:t xml:space="preserve">dans les </w:t>
      </w:r>
      <w:bookmarkStart w:id="1" w:name="lt_pId005"/>
      <w:r w:rsidRPr="0043260A">
        <w:rPr>
          <w:lang w:eastAsia="zh-CN"/>
        </w:rPr>
        <w:t>smartphones</w:t>
      </w:r>
      <w:r w:rsidR="00C76526" w:rsidRPr="0043260A">
        <w:rPr>
          <w:lang w:eastAsia="zh-CN"/>
        </w:rPr>
        <w:t xml:space="preserve">, </w:t>
      </w:r>
      <w:r w:rsidR="00C76526" w:rsidRPr="0043260A">
        <w:rPr>
          <w:lang w:eastAsia="zh-CN"/>
        </w:rPr>
        <w:br/>
      </w:r>
      <w:r w:rsidRPr="0043260A">
        <w:rPr>
          <w:lang w:eastAsia="zh-CN"/>
        </w:rPr>
        <w:t xml:space="preserve">téléphones mobiles </w:t>
      </w:r>
      <w:r w:rsidR="00C76526" w:rsidRPr="0043260A">
        <w:rPr>
          <w:lang w:eastAsia="zh-CN"/>
        </w:rPr>
        <w:t xml:space="preserve">et </w:t>
      </w:r>
      <w:r w:rsidRPr="0043260A">
        <w:rPr>
          <w:lang w:eastAsia="zh-CN"/>
        </w:rPr>
        <w:t>tablettes</w:t>
      </w:r>
      <w:bookmarkEnd w:id="1"/>
    </w:p>
    <w:p w:rsidR="005030F1" w:rsidRPr="0043260A" w:rsidRDefault="005030F1" w:rsidP="00921960">
      <w:pPr>
        <w:pStyle w:val="Questiondate"/>
      </w:pPr>
      <w:r w:rsidRPr="0043260A">
        <w:t>(201</w:t>
      </w:r>
      <w:r w:rsidR="00F00B45" w:rsidRPr="0043260A">
        <w:t>7</w:t>
      </w:r>
      <w:r w:rsidRPr="0043260A">
        <w:t>)</w:t>
      </w:r>
    </w:p>
    <w:p w:rsidR="00A26740" w:rsidRPr="0043260A" w:rsidRDefault="006F2F9F" w:rsidP="00921960">
      <w:pPr>
        <w:pStyle w:val="Normalaftertitle0"/>
      </w:pPr>
      <w:r w:rsidRPr="0043260A">
        <w:t>La Commiss</w:t>
      </w:r>
      <w:bookmarkStart w:id="2" w:name="_GoBack"/>
      <w:bookmarkEnd w:id="2"/>
      <w:r w:rsidRPr="0043260A">
        <w:t>ion</w:t>
      </w:r>
      <w:r w:rsidR="004567A1" w:rsidRPr="0043260A">
        <w:t xml:space="preserve"> d</w:t>
      </w:r>
      <w:r w:rsidR="00F42C77" w:rsidRPr="0043260A">
        <w:t>'</w:t>
      </w:r>
      <w:r w:rsidR="004567A1" w:rsidRPr="0043260A">
        <w:t>études</w:t>
      </w:r>
      <w:r w:rsidR="00450080" w:rsidRPr="0043260A">
        <w:t xml:space="preserve"> </w:t>
      </w:r>
      <w:r w:rsidR="00AA540E" w:rsidRPr="0043260A">
        <w:t>6</w:t>
      </w:r>
      <w:r w:rsidR="004567A1" w:rsidRPr="0043260A">
        <w:t xml:space="preserve"> des radiocom</w:t>
      </w:r>
      <w:r w:rsidRPr="0043260A">
        <w:t>m</w:t>
      </w:r>
      <w:r w:rsidR="004567A1" w:rsidRPr="0043260A">
        <w:t>unications</w:t>
      </w:r>
      <w:r w:rsidR="00574ECF" w:rsidRPr="0043260A">
        <w:t xml:space="preserve"> de l'UIT</w:t>
      </w:r>
      <w:r w:rsidR="00A26740" w:rsidRPr="0043260A">
        <w:t>,</w:t>
      </w:r>
    </w:p>
    <w:p w:rsidR="00A26740" w:rsidRPr="0043260A" w:rsidRDefault="006F2F9F" w:rsidP="000446A3">
      <w:pPr>
        <w:pStyle w:val="Call"/>
      </w:pPr>
      <w:r w:rsidRPr="0043260A">
        <w:t>considérant</w:t>
      </w:r>
    </w:p>
    <w:p w:rsidR="00F00B45" w:rsidRPr="0043260A" w:rsidRDefault="00F00B45" w:rsidP="00921960">
      <w:pPr>
        <w:rPr>
          <w:iCs/>
          <w:szCs w:val="24"/>
        </w:rPr>
      </w:pPr>
      <w:r w:rsidRPr="0043260A">
        <w:rPr>
          <w:i/>
        </w:rPr>
        <w:t>a)</w:t>
      </w:r>
      <w:r w:rsidRPr="0043260A">
        <w:tab/>
      </w:r>
      <w:r w:rsidR="00C406A6" w:rsidRPr="0043260A">
        <w:t>que le Rapport UIT-R BT.2299 regroupe plusieurs éléments de preuve attestant que la radiodiffusion de Terre joue un rôle déterminant dans la diffusion d'informations au public dans des situations d'urgence</w:t>
      </w:r>
      <w:r w:rsidRPr="0043260A">
        <w:rPr>
          <w:iCs/>
          <w:szCs w:val="24"/>
        </w:rPr>
        <w:t>;</w:t>
      </w:r>
    </w:p>
    <w:p w:rsidR="00F00B45" w:rsidRPr="0043260A" w:rsidRDefault="00F00B45" w:rsidP="00921960">
      <w:r w:rsidRPr="0043260A">
        <w:rPr>
          <w:i/>
          <w:iCs/>
          <w:szCs w:val="24"/>
        </w:rPr>
        <w:t>b)</w:t>
      </w:r>
      <w:r w:rsidRPr="0043260A">
        <w:rPr>
          <w:iCs/>
          <w:szCs w:val="24"/>
        </w:rPr>
        <w:tab/>
      </w:r>
      <w:r w:rsidR="00C406A6" w:rsidRPr="0043260A">
        <w:rPr>
          <w:iCs/>
          <w:szCs w:val="24"/>
        </w:rPr>
        <w:t xml:space="preserve">que la </w:t>
      </w:r>
      <w:r w:rsidR="00C76526" w:rsidRPr="0043260A">
        <w:rPr>
          <w:iCs/>
          <w:szCs w:val="24"/>
        </w:rPr>
        <w:t xml:space="preserve">disponibilité </w:t>
      </w:r>
      <w:r w:rsidR="00C406A6" w:rsidRPr="0043260A">
        <w:rPr>
          <w:iCs/>
          <w:szCs w:val="24"/>
        </w:rPr>
        <w:t xml:space="preserve">globale des services de radiodiffusion est renforcée par la </w:t>
      </w:r>
      <w:r w:rsidR="00C76526" w:rsidRPr="0043260A">
        <w:rPr>
          <w:iCs/>
          <w:szCs w:val="24"/>
        </w:rPr>
        <w:t xml:space="preserve">fourniture </w:t>
      </w:r>
      <w:r w:rsidR="00C406A6" w:rsidRPr="0043260A">
        <w:rPr>
          <w:iCs/>
          <w:szCs w:val="24"/>
        </w:rPr>
        <w:t xml:space="preserve">de plusieurs services de radio et de télévision dans une région donnée, </w:t>
      </w:r>
      <w:r w:rsidR="00C76526" w:rsidRPr="0043260A">
        <w:rPr>
          <w:iCs/>
          <w:szCs w:val="24"/>
        </w:rPr>
        <w:t xml:space="preserve">ce </w:t>
      </w:r>
      <w:r w:rsidR="00C406A6" w:rsidRPr="0043260A">
        <w:rPr>
          <w:iCs/>
          <w:szCs w:val="24"/>
        </w:rPr>
        <w:t>qui permet de faire en sorte que la perte totale de service pendant les int</w:t>
      </w:r>
      <w:r w:rsidR="009B79DD" w:rsidRPr="0043260A">
        <w:rPr>
          <w:iCs/>
          <w:szCs w:val="24"/>
        </w:rPr>
        <w:t>erruptions de service se produise</w:t>
      </w:r>
      <w:r w:rsidR="00C406A6" w:rsidRPr="0043260A">
        <w:rPr>
          <w:iCs/>
          <w:szCs w:val="24"/>
        </w:rPr>
        <w:t xml:space="preserve"> rarement</w:t>
      </w:r>
      <w:r w:rsidRPr="0043260A">
        <w:rPr>
          <w:color w:val="212121"/>
          <w:szCs w:val="24"/>
          <w:shd w:val="clear" w:color="auto" w:fill="FFFFFF"/>
        </w:rPr>
        <w:t>;</w:t>
      </w:r>
    </w:p>
    <w:p w:rsidR="009B79DD" w:rsidRPr="0043260A" w:rsidRDefault="00F00B45" w:rsidP="00921960">
      <w:pPr>
        <w:rPr>
          <w:iCs/>
          <w:szCs w:val="24"/>
        </w:rPr>
      </w:pPr>
      <w:r w:rsidRPr="0043260A">
        <w:rPr>
          <w:i/>
          <w:iCs/>
          <w:szCs w:val="24"/>
        </w:rPr>
        <w:t>c)</w:t>
      </w:r>
      <w:r w:rsidRPr="0043260A">
        <w:rPr>
          <w:iCs/>
          <w:szCs w:val="24"/>
        </w:rPr>
        <w:tab/>
      </w:r>
      <w:r w:rsidR="009B79DD" w:rsidRPr="0043260A">
        <w:rPr>
          <w:iCs/>
          <w:szCs w:val="24"/>
        </w:rPr>
        <w:t>que les récepteurs de radio sont en général très fiables, indépendamment de presque tous les désordres ou perturbations susceptibles d</w:t>
      </w:r>
      <w:r w:rsidR="00921960" w:rsidRPr="0043260A">
        <w:rPr>
          <w:iCs/>
          <w:szCs w:val="24"/>
        </w:rPr>
        <w:t>'</w:t>
      </w:r>
      <w:r w:rsidR="009B79DD" w:rsidRPr="0043260A">
        <w:rPr>
          <w:iCs/>
          <w:szCs w:val="24"/>
        </w:rPr>
        <w:t>avoir lieu dans la zone sinistrée touchée;</w:t>
      </w:r>
    </w:p>
    <w:p w:rsidR="009B79DD" w:rsidRPr="0043260A" w:rsidRDefault="00F00B45" w:rsidP="00921960">
      <w:pPr>
        <w:rPr>
          <w:iCs/>
          <w:szCs w:val="24"/>
        </w:rPr>
      </w:pPr>
      <w:r w:rsidRPr="0043260A">
        <w:rPr>
          <w:i/>
          <w:iCs/>
          <w:szCs w:val="24"/>
        </w:rPr>
        <w:t>d)</w:t>
      </w:r>
      <w:r w:rsidRPr="0043260A">
        <w:rPr>
          <w:iCs/>
          <w:szCs w:val="24"/>
        </w:rPr>
        <w:tab/>
      </w:r>
      <w:r w:rsidR="009B79DD" w:rsidRPr="0043260A">
        <w:rPr>
          <w:iCs/>
          <w:szCs w:val="24"/>
        </w:rPr>
        <w:t>que</w:t>
      </w:r>
      <w:r w:rsidR="00B431CF" w:rsidRPr="0043260A">
        <w:rPr>
          <w:iCs/>
          <w:szCs w:val="24"/>
        </w:rPr>
        <w:t>,</w:t>
      </w:r>
      <w:r w:rsidR="009B79DD" w:rsidRPr="0043260A">
        <w:rPr>
          <w:iCs/>
          <w:szCs w:val="24"/>
        </w:rPr>
        <w:t xml:space="preserve"> dans la majorité des smartphones, le matériel </w:t>
      </w:r>
      <w:r w:rsidR="00BC4F8D" w:rsidRPr="0043260A">
        <w:rPr>
          <w:iCs/>
          <w:szCs w:val="24"/>
        </w:rPr>
        <w:t xml:space="preserve">offre </w:t>
      </w:r>
      <w:r w:rsidR="009B79DD" w:rsidRPr="0043260A">
        <w:rPr>
          <w:iCs/>
          <w:szCs w:val="24"/>
        </w:rPr>
        <w:t xml:space="preserve">une multitude de </w:t>
      </w:r>
      <w:r w:rsidR="00BC4F8D" w:rsidRPr="0043260A">
        <w:rPr>
          <w:iCs/>
          <w:szCs w:val="24"/>
        </w:rPr>
        <w:t xml:space="preserve">fonctionnalités </w:t>
      </w:r>
      <w:r w:rsidR="009B79DD" w:rsidRPr="0043260A">
        <w:rPr>
          <w:iCs/>
          <w:szCs w:val="24"/>
        </w:rPr>
        <w:t xml:space="preserve">de connectivité, y compris, entre autres, le </w:t>
      </w:r>
      <w:r w:rsidR="009B79DD" w:rsidRPr="0043260A">
        <w:rPr>
          <w:i/>
          <w:szCs w:val="24"/>
        </w:rPr>
        <w:t>Bluetooth</w:t>
      </w:r>
      <w:r w:rsidR="009B79DD" w:rsidRPr="0043260A">
        <w:rPr>
          <w:iCs/>
          <w:szCs w:val="24"/>
        </w:rPr>
        <w:t xml:space="preserve"> et des technologies analogues. Indépendamment du fabricant de </w:t>
      </w:r>
      <w:r w:rsidR="00BC4F8D" w:rsidRPr="0043260A">
        <w:rPr>
          <w:iCs/>
          <w:szCs w:val="24"/>
        </w:rPr>
        <w:t xml:space="preserve">composants électroniques </w:t>
      </w:r>
      <w:r w:rsidR="009B79DD" w:rsidRPr="0043260A">
        <w:rPr>
          <w:iCs/>
          <w:szCs w:val="24"/>
        </w:rPr>
        <w:t xml:space="preserve">choisi par le fabricant de smartphones, </w:t>
      </w:r>
      <w:r w:rsidR="00C76526" w:rsidRPr="0043260A">
        <w:rPr>
          <w:iCs/>
          <w:szCs w:val="24"/>
        </w:rPr>
        <w:t>un récepteur</w:t>
      </w:r>
      <w:r w:rsidR="009B79DD" w:rsidRPr="0043260A">
        <w:rPr>
          <w:iCs/>
          <w:szCs w:val="24"/>
        </w:rPr>
        <w:t xml:space="preserve"> FM </w:t>
      </w:r>
      <w:r w:rsidR="00C76526" w:rsidRPr="0043260A">
        <w:rPr>
          <w:iCs/>
          <w:szCs w:val="24"/>
        </w:rPr>
        <w:t xml:space="preserve">est </w:t>
      </w:r>
      <w:r w:rsidR="00BC4F8D" w:rsidRPr="0043260A">
        <w:rPr>
          <w:iCs/>
          <w:szCs w:val="24"/>
        </w:rPr>
        <w:t xml:space="preserve">pratiquement toujours inclus </w:t>
      </w:r>
      <w:r w:rsidR="009B79DD" w:rsidRPr="0043260A">
        <w:rPr>
          <w:iCs/>
          <w:szCs w:val="24"/>
        </w:rPr>
        <w:t xml:space="preserve">dans cet ensemble de </w:t>
      </w:r>
      <w:r w:rsidR="00BC4F8D" w:rsidRPr="0043260A">
        <w:rPr>
          <w:iCs/>
          <w:szCs w:val="24"/>
        </w:rPr>
        <w:t xml:space="preserve">composants </w:t>
      </w:r>
      <w:r w:rsidR="009B79DD" w:rsidRPr="0043260A">
        <w:rPr>
          <w:iCs/>
          <w:szCs w:val="24"/>
        </w:rPr>
        <w:t>de connectivité;</w:t>
      </w:r>
    </w:p>
    <w:p w:rsidR="00BC4F8D" w:rsidRPr="0043260A" w:rsidRDefault="00F00B45" w:rsidP="00921960">
      <w:r w:rsidRPr="0043260A">
        <w:rPr>
          <w:i/>
        </w:rPr>
        <w:t>e)</w:t>
      </w:r>
      <w:r w:rsidRPr="0043260A">
        <w:rPr>
          <w:i/>
        </w:rPr>
        <w:tab/>
      </w:r>
      <w:r w:rsidR="009B79DD" w:rsidRPr="0043260A">
        <w:t>que</w:t>
      </w:r>
      <w:r w:rsidR="00C76526" w:rsidRPr="0043260A">
        <w:t>,</w:t>
      </w:r>
      <w:r w:rsidR="009B79DD" w:rsidRPr="0043260A">
        <w:t xml:space="preserve"> </w:t>
      </w:r>
      <w:r w:rsidR="00BC4F8D" w:rsidRPr="0043260A">
        <w:t>d</w:t>
      </w:r>
      <w:r w:rsidR="00921960" w:rsidRPr="0043260A">
        <w:t>'</w:t>
      </w:r>
      <w:r w:rsidR="00BC4F8D" w:rsidRPr="0043260A">
        <w:t xml:space="preserve">après le </w:t>
      </w:r>
      <w:r w:rsidRPr="0043260A">
        <w:t>R</w:t>
      </w:r>
      <w:r w:rsidR="009B79DD" w:rsidRPr="0043260A">
        <w:t>ap</w:t>
      </w:r>
      <w:r w:rsidRPr="0043260A">
        <w:t xml:space="preserve">port </w:t>
      </w:r>
      <w:r w:rsidR="009B79DD" w:rsidRPr="0043260A">
        <w:t>UIT</w:t>
      </w:r>
      <w:r w:rsidRPr="0043260A">
        <w:t>-R BT.2387</w:t>
      </w:r>
      <w:r w:rsidR="00BC4F8D" w:rsidRPr="0043260A">
        <w:t>,</w:t>
      </w:r>
      <w:r w:rsidRPr="0043260A">
        <w:t xml:space="preserve"> </w:t>
      </w:r>
      <w:r w:rsidR="00BC4F8D" w:rsidRPr="0043260A">
        <w:t>certains pays mettent actuellement en œuvre la radiodiffusion sonore numérique et</w:t>
      </w:r>
      <w:r w:rsidR="00C76526" w:rsidRPr="0043260A">
        <w:t>,</w:t>
      </w:r>
      <w:r w:rsidR="00BC4F8D" w:rsidRPr="0043260A">
        <w:t xml:space="preserve"> alors que la demande de radio FM analogique reste forte, certains pays ont étendu la bande FM, </w:t>
      </w:r>
    </w:p>
    <w:p w:rsidR="00F00B45" w:rsidRPr="0043260A" w:rsidRDefault="00F00B45" w:rsidP="00921960">
      <w:pPr>
        <w:pStyle w:val="Call"/>
      </w:pPr>
      <w:r w:rsidRPr="0043260A">
        <w:t>est d</w:t>
      </w:r>
      <w:r w:rsidR="00921960" w:rsidRPr="0043260A">
        <w:t>'</w:t>
      </w:r>
      <w:r w:rsidRPr="0043260A">
        <w:t>avis</w:t>
      </w:r>
    </w:p>
    <w:p w:rsidR="00BC4F8D" w:rsidRPr="0043260A" w:rsidRDefault="00BC4F8D" w:rsidP="00921960">
      <w:r w:rsidRPr="0043260A">
        <w:t>qu</w:t>
      </w:r>
      <w:r w:rsidR="00921960" w:rsidRPr="0043260A">
        <w:t>'</w:t>
      </w:r>
      <w:r w:rsidR="004D300B" w:rsidRPr="0043260A">
        <w:t xml:space="preserve">il serait utile pour </w:t>
      </w:r>
      <w:r w:rsidRPr="0043260A">
        <w:t xml:space="preserve">les habitants de la planète </w:t>
      </w:r>
      <w:r w:rsidR="004D300B" w:rsidRPr="0043260A">
        <w:t xml:space="preserve">que </w:t>
      </w:r>
      <w:r w:rsidRPr="0043260A">
        <w:t xml:space="preserve">les fabricants de téléphones mobiles, de tablettes et d'appareils </w:t>
      </w:r>
      <w:r w:rsidR="004D300B" w:rsidRPr="0043260A">
        <w:t>analogues</w:t>
      </w:r>
      <w:r w:rsidRPr="0043260A">
        <w:t xml:space="preserve">, ainsi que les fournisseurs de services associés, incluent et activent </w:t>
      </w:r>
      <w:r w:rsidR="00C76526" w:rsidRPr="0043260A">
        <w:t>une fonctionnalité de syntonis</w:t>
      </w:r>
      <w:r w:rsidRPr="0043260A">
        <w:t>eur de radio dans leurs produits ainsi que les applications appropriées pour faciliter la réception de la radio.</w:t>
      </w:r>
    </w:p>
    <w:p w:rsidR="00921960" w:rsidRPr="0043260A" w:rsidRDefault="00921960" w:rsidP="0032202E">
      <w:pPr>
        <w:pStyle w:val="Reasons"/>
      </w:pPr>
    </w:p>
    <w:sectPr w:rsidR="00921960" w:rsidRPr="0043260A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4B" w:rsidRDefault="0007404B">
      <w:r>
        <w:separator/>
      </w:r>
    </w:p>
  </w:endnote>
  <w:endnote w:type="continuationSeparator" w:id="0">
    <w:p w:rsidR="0007404B" w:rsidRDefault="0007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C77" w:rsidRPr="00F42C77" w:rsidRDefault="00F42C77">
    <w:pPr>
      <w:pStyle w:val="Footer"/>
      <w:rPr>
        <w:lang w:val="en-US"/>
      </w:rPr>
    </w:pPr>
    <w:r>
      <w:fldChar w:fldCharType="begin"/>
    </w:r>
    <w:r w:rsidRPr="00F42C77">
      <w:rPr>
        <w:lang w:val="en-US"/>
      </w:rPr>
      <w:instrText xml:space="preserve"> FILENAME \p  \* MERGEFORMAT </w:instrText>
    </w:r>
    <w:r>
      <w:fldChar w:fldCharType="separate"/>
    </w:r>
    <w:r w:rsidR="00B431CF">
      <w:rPr>
        <w:lang w:val="en-US"/>
      </w:rPr>
      <w:t>P:\TRAD\F\LING\Bouchard\416259f_Voeu-103.docx</w:t>
    </w:r>
    <w:r>
      <w:fldChar w:fldCharType="end"/>
    </w:r>
    <w:r w:rsidRPr="00F42C77">
      <w:rPr>
        <w:lang w:val="en-US"/>
      </w:rPr>
      <w:t xml:space="preserve"> </w:t>
    </w:r>
    <w:r>
      <w:rPr>
        <w:lang w:val="en-US"/>
      </w:rPr>
      <w:t>(</w:t>
    </w:r>
    <w:r w:rsidRPr="00F42C77">
      <w:rPr>
        <w:lang w:val="en-US"/>
      </w:rPr>
      <w:t>347599</w:t>
    </w:r>
    <w:r>
      <w:rPr>
        <w:lang w:val="en-US"/>
      </w:rPr>
      <w:t>)</w:t>
    </w:r>
    <w:r w:rsidRPr="00F42C7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433F">
      <w:t>08.05.17</w:t>
    </w:r>
    <w:r>
      <w:fldChar w:fldCharType="end"/>
    </w:r>
    <w:r w:rsidRPr="00F42C7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431CF">
      <w:t>13.04.17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4B" w:rsidRDefault="0007404B">
      <w:r>
        <w:t>____________________</w:t>
      </w:r>
    </w:p>
  </w:footnote>
  <w:footnote w:type="continuationSeparator" w:id="0">
    <w:p w:rsidR="0007404B" w:rsidRDefault="00074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3B4EEB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B177C9" w:rsidP="00D75548">
    <w:pPr>
      <w:pStyle w:val="Header"/>
      <w:rPr>
        <w:lang w:val="en-US"/>
      </w:rPr>
    </w:pPr>
    <w:r>
      <w:rPr>
        <w:lang w:val="en-US"/>
      </w:rPr>
      <w:t>3/</w:t>
    </w:r>
    <w:r w:rsidR="00D75548">
      <w:rPr>
        <w:lang w:val="en-US"/>
      </w:rPr>
      <w:t>38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C9"/>
    <w:rsid w:val="000069D4"/>
    <w:rsid w:val="000174AD"/>
    <w:rsid w:val="000446A3"/>
    <w:rsid w:val="00060C44"/>
    <w:rsid w:val="0007404B"/>
    <w:rsid w:val="00092549"/>
    <w:rsid w:val="000A7D55"/>
    <w:rsid w:val="000B433F"/>
    <w:rsid w:val="000C2E8E"/>
    <w:rsid w:val="000E0E7C"/>
    <w:rsid w:val="000F1B4B"/>
    <w:rsid w:val="0012075F"/>
    <w:rsid w:val="0012744F"/>
    <w:rsid w:val="00156F66"/>
    <w:rsid w:val="00182528"/>
    <w:rsid w:val="0018500B"/>
    <w:rsid w:val="00196A19"/>
    <w:rsid w:val="001A6CE4"/>
    <w:rsid w:val="001E4E36"/>
    <w:rsid w:val="00202DC1"/>
    <w:rsid w:val="00203D32"/>
    <w:rsid w:val="002116EE"/>
    <w:rsid w:val="002309D8"/>
    <w:rsid w:val="00235F1F"/>
    <w:rsid w:val="002715AB"/>
    <w:rsid w:val="002A7FE2"/>
    <w:rsid w:val="002E1B4F"/>
    <w:rsid w:val="002F2E67"/>
    <w:rsid w:val="00315546"/>
    <w:rsid w:val="003168AB"/>
    <w:rsid w:val="00330563"/>
    <w:rsid w:val="00330567"/>
    <w:rsid w:val="003338E0"/>
    <w:rsid w:val="00386A9D"/>
    <w:rsid w:val="00391081"/>
    <w:rsid w:val="003B2789"/>
    <w:rsid w:val="003B4EEB"/>
    <w:rsid w:val="003C13CE"/>
    <w:rsid w:val="003E2518"/>
    <w:rsid w:val="003E59EF"/>
    <w:rsid w:val="0043260A"/>
    <w:rsid w:val="00450080"/>
    <w:rsid w:val="00451813"/>
    <w:rsid w:val="004567A1"/>
    <w:rsid w:val="004944FD"/>
    <w:rsid w:val="004B1EF7"/>
    <w:rsid w:val="004B3FAD"/>
    <w:rsid w:val="004D300B"/>
    <w:rsid w:val="00501DCA"/>
    <w:rsid w:val="005030F1"/>
    <w:rsid w:val="00513A47"/>
    <w:rsid w:val="005408DF"/>
    <w:rsid w:val="00573344"/>
    <w:rsid w:val="00574ECF"/>
    <w:rsid w:val="00583F9B"/>
    <w:rsid w:val="005963A4"/>
    <w:rsid w:val="005E5C10"/>
    <w:rsid w:val="005F2C78"/>
    <w:rsid w:val="006144E4"/>
    <w:rsid w:val="00635BB5"/>
    <w:rsid w:val="00650299"/>
    <w:rsid w:val="00655FC5"/>
    <w:rsid w:val="00665D43"/>
    <w:rsid w:val="006B29E4"/>
    <w:rsid w:val="006B4F7B"/>
    <w:rsid w:val="006C4B63"/>
    <w:rsid w:val="006F2F9F"/>
    <w:rsid w:val="00711ED5"/>
    <w:rsid w:val="00795F5B"/>
    <w:rsid w:val="007D7928"/>
    <w:rsid w:val="00817C24"/>
    <w:rsid w:val="00822581"/>
    <w:rsid w:val="008309DD"/>
    <w:rsid w:val="0083227A"/>
    <w:rsid w:val="00866900"/>
    <w:rsid w:val="00881BA1"/>
    <w:rsid w:val="008C26B8"/>
    <w:rsid w:val="00921960"/>
    <w:rsid w:val="0094570E"/>
    <w:rsid w:val="00947006"/>
    <w:rsid w:val="00982084"/>
    <w:rsid w:val="009958CC"/>
    <w:rsid w:val="00995963"/>
    <w:rsid w:val="009A0C77"/>
    <w:rsid w:val="009A5496"/>
    <w:rsid w:val="009A58DD"/>
    <w:rsid w:val="009B3236"/>
    <w:rsid w:val="009B61EB"/>
    <w:rsid w:val="009B79DD"/>
    <w:rsid w:val="009C2064"/>
    <w:rsid w:val="009C328C"/>
    <w:rsid w:val="009D1697"/>
    <w:rsid w:val="00A014F8"/>
    <w:rsid w:val="00A0258F"/>
    <w:rsid w:val="00A26740"/>
    <w:rsid w:val="00A5173C"/>
    <w:rsid w:val="00A61AEF"/>
    <w:rsid w:val="00AA540E"/>
    <w:rsid w:val="00AF173A"/>
    <w:rsid w:val="00AF2DC8"/>
    <w:rsid w:val="00B066A4"/>
    <w:rsid w:val="00B07A13"/>
    <w:rsid w:val="00B177C9"/>
    <w:rsid w:val="00B4279B"/>
    <w:rsid w:val="00B431CF"/>
    <w:rsid w:val="00B45A0A"/>
    <w:rsid w:val="00B45FC9"/>
    <w:rsid w:val="00BC4F8D"/>
    <w:rsid w:val="00BC7CCF"/>
    <w:rsid w:val="00BE470B"/>
    <w:rsid w:val="00C356CB"/>
    <w:rsid w:val="00C406A6"/>
    <w:rsid w:val="00C57A91"/>
    <w:rsid w:val="00C76526"/>
    <w:rsid w:val="00C8369C"/>
    <w:rsid w:val="00CC01C2"/>
    <w:rsid w:val="00CD0295"/>
    <w:rsid w:val="00CD47EC"/>
    <w:rsid w:val="00CE2216"/>
    <w:rsid w:val="00CF21F2"/>
    <w:rsid w:val="00D02712"/>
    <w:rsid w:val="00D214D0"/>
    <w:rsid w:val="00D53ABE"/>
    <w:rsid w:val="00D6546B"/>
    <w:rsid w:val="00D75548"/>
    <w:rsid w:val="00D93DE1"/>
    <w:rsid w:val="00DD4BED"/>
    <w:rsid w:val="00DE39F0"/>
    <w:rsid w:val="00DF0AF3"/>
    <w:rsid w:val="00DF26E8"/>
    <w:rsid w:val="00E27D7E"/>
    <w:rsid w:val="00E42E13"/>
    <w:rsid w:val="00E6257C"/>
    <w:rsid w:val="00E63C59"/>
    <w:rsid w:val="00EA3BE6"/>
    <w:rsid w:val="00EB5A1B"/>
    <w:rsid w:val="00EC4796"/>
    <w:rsid w:val="00EF13D0"/>
    <w:rsid w:val="00F00B45"/>
    <w:rsid w:val="00F1109E"/>
    <w:rsid w:val="00F24A0F"/>
    <w:rsid w:val="00F42C77"/>
    <w:rsid w:val="00F445DE"/>
    <w:rsid w:val="00F46139"/>
    <w:rsid w:val="00F50DCA"/>
    <w:rsid w:val="00FA124A"/>
    <w:rsid w:val="00FC08DD"/>
    <w:rsid w:val="00FC2316"/>
    <w:rsid w:val="00FC2CFD"/>
    <w:rsid w:val="00FE6A07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97C1596B-217F-4751-8075-EC83BCDD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D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50DC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50DC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50DC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50DC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50DCA"/>
    <w:pPr>
      <w:outlineLvl w:val="4"/>
    </w:pPr>
  </w:style>
  <w:style w:type="paragraph" w:styleId="Heading6">
    <w:name w:val="heading 6"/>
    <w:basedOn w:val="Heading4"/>
    <w:next w:val="Normal"/>
    <w:qFormat/>
    <w:rsid w:val="00F50DC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50DCA"/>
    <w:pPr>
      <w:outlineLvl w:val="6"/>
    </w:pPr>
  </w:style>
  <w:style w:type="paragraph" w:styleId="Heading8">
    <w:name w:val="heading 8"/>
    <w:basedOn w:val="Heading6"/>
    <w:next w:val="Normal"/>
    <w:qFormat/>
    <w:rsid w:val="00F50DCA"/>
    <w:pPr>
      <w:outlineLvl w:val="7"/>
    </w:pPr>
  </w:style>
  <w:style w:type="paragraph" w:styleId="Heading9">
    <w:name w:val="heading 9"/>
    <w:basedOn w:val="Heading6"/>
    <w:next w:val="Normal"/>
    <w:qFormat/>
    <w:rsid w:val="00F50DC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F50DCA"/>
    <w:pPr>
      <w:spacing w:before="360"/>
    </w:pPr>
  </w:style>
  <w:style w:type="paragraph" w:customStyle="1" w:styleId="Artheading">
    <w:name w:val="Art_heading"/>
    <w:basedOn w:val="Normal"/>
    <w:next w:val="Normalaftertitle"/>
    <w:rsid w:val="00F50DC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50DC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50DC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50D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F50DC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50DC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50DC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F50DCA"/>
    <w:rPr>
      <w:vertAlign w:val="superscript"/>
    </w:rPr>
  </w:style>
  <w:style w:type="paragraph" w:customStyle="1" w:styleId="enumlev1">
    <w:name w:val="enumlev1"/>
    <w:basedOn w:val="Normal"/>
    <w:link w:val="enumlev1Char"/>
    <w:rsid w:val="00F50DCA"/>
    <w:pPr>
      <w:spacing w:before="80"/>
      <w:ind w:left="794" w:hanging="794"/>
    </w:pPr>
  </w:style>
  <w:style w:type="paragraph" w:customStyle="1" w:styleId="enumlev2">
    <w:name w:val="enumlev2"/>
    <w:basedOn w:val="enumlev1"/>
    <w:rsid w:val="00F50DCA"/>
    <w:pPr>
      <w:ind w:left="1191" w:hanging="397"/>
    </w:pPr>
  </w:style>
  <w:style w:type="paragraph" w:customStyle="1" w:styleId="enumlev3">
    <w:name w:val="enumlev3"/>
    <w:basedOn w:val="enumlev2"/>
    <w:rsid w:val="00F50DCA"/>
    <w:pPr>
      <w:ind w:left="1588"/>
    </w:pPr>
  </w:style>
  <w:style w:type="paragraph" w:customStyle="1" w:styleId="Equation">
    <w:name w:val="Equation"/>
    <w:basedOn w:val="Normal"/>
    <w:rsid w:val="00F50DC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50DC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0DC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F50D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F50DCA"/>
    <w:pPr>
      <w:keepLines/>
      <w:spacing w:before="240" w:after="120"/>
      <w:jc w:val="center"/>
    </w:pPr>
  </w:style>
  <w:style w:type="paragraph" w:styleId="Footer">
    <w:name w:val="footer"/>
    <w:basedOn w:val="Normal"/>
    <w:rsid w:val="00F50DC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50DC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rsid w:val="00F50DCA"/>
    <w:rPr>
      <w:position w:val="6"/>
      <w:sz w:val="18"/>
    </w:rPr>
  </w:style>
  <w:style w:type="paragraph" w:styleId="FootnoteText">
    <w:name w:val="footnote text"/>
    <w:aliases w:val="DNV-FT Char,DNV-FT,DNV-FT Char Char Char,Char1,footnote text,Footnote Text Char1,Footnote Text Char Char1,Footnote Text Char4 Char Char,Footnote Text Char1 Char1 Char1 Char,Footnote Text Char Char1 Char1 Char Char,ABA Footnote Text,DNV-"/>
    <w:basedOn w:val="Note"/>
    <w:link w:val="FootnoteTextChar"/>
    <w:rsid w:val="00F50DC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50DCA"/>
    <w:pPr>
      <w:spacing w:before="80"/>
    </w:pPr>
    <w:rPr>
      <w:sz w:val="22"/>
    </w:rPr>
  </w:style>
  <w:style w:type="paragraph" w:styleId="Header">
    <w:name w:val="header"/>
    <w:basedOn w:val="Normal"/>
    <w:rsid w:val="00F50DC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F50DCA"/>
  </w:style>
  <w:style w:type="paragraph" w:styleId="Index2">
    <w:name w:val="index 2"/>
    <w:basedOn w:val="Normal"/>
    <w:next w:val="Normal"/>
    <w:rsid w:val="00F50DCA"/>
    <w:pPr>
      <w:ind w:left="283"/>
    </w:pPr>
  </w:style>
  <w:style w:type="paragraph" w:styleId="Index3">
    <w:name w:val="index 3"/>
    <w:basedOn w:val="Normal"/>
    <w:next w:val="Normal"/>
    <w:rsid w:val="00F50DCA"/>
    <w:pPr>
      <w:ind w:left="566"/>
    </w:pPr>
  </w:style>
  <w:style w:type="paragraph" w:customStyle="1" w:styleId="PartNo">
    <w:name w:val="Part_No"/>
    <w:basedOn w:val="Normal"/>
    <w:next w:val="Partref"/>
    <w:rsid w:val="00F50DC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50DC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0DC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50DC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50DC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F50DC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50DC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0DCA"/>
  </w:style>
  <w:style w:type="paragraph" w:customStyle="1" w:styleId="QuestionNo">
    <w:name w:val="Question_No"/>
    <w:basedOn w:val="RecNo"/>
    <w:next w:val="Questiontitle"/>
    <w:rsid w:val="00F50DCA"/>
  </w:style>
  <w:style w:type="paragraph" w:customStyle="1" w:styleId="Questiontitle">
    <w:name w:val="Question_title"/>
    <w:basedOn w:val="Rectitle"/>
    <w:next w:val="Questionref"/>
    <w:rsid w:val="00F50DCA"/>
  </w:style>
  <w:style w:type="paragraph" w:customStyle="1" w:styleId="Questionref">
    <w:name w:val="Question_ref"/>
    <w:basedOn w:val="Recref"/>
    <w:next w:val="Questiondate"/>
    <w:rsid w:val="00F50DCA"/>
  </w:style>
  <w:style w:type="paragraph" w:customStyle="1" w:styleId="Reftext">
    <w:name w:val="Ref_text"/>
    <w:basedOn w:val="Normal"/>
    <w:rsid w:val="00F50DCA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F50DCA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F50DCA"/>
  </w:style>
  <w:style w:type="paragraph" w:customStyle="1" w:styleId="RepNo">
    <w:name w:val="Rep_No"/>
    <w:basedOn w:val="RecNo"/>
    <w:next w:val="Reptitle"/>
    <w:rsid w:val="00F50DCA"/>
  </w:style>
  <w:style w:type="paragraph" w:customStyle="1" w:styleId="Reptitle">
    <w:name w:val="Rep_title"/>
    <w:basedOn w:val="Rectitle"/>
    <w:next w:val="Repref"/>
    <w:rsid w:val="00F50DCA"/>
  </w:style>
  <w:style w:type="paragraph" w:customStyle="1" w:styleId="Repref">
    <w:name w:val="Rep_ref"/>
    <w:basedOn w:val="Recref"/>
    <w:next w:val="Repdate"/>
    <w:rsid w:val="00F50DCA"/>
  </w:style>
  <w:style w:type="paragraph" w:customStyle="1" w:styleId="Resdate">
    <w:name w:val="Res_date"/>
    <w:basedOn w:val="Recdate"/>
    <w:next w:val="Normalaftertitle"/>
    <w:rsid w:val="00F50DCA"/>
  </w:style>
  <w:style w:type="paragraph" w:customStyle="1" w:styleId="ResNo">
    <w:name w:val="Res_No"/>
    <w:basedOn w:val="RecNo"/>
    <w:next w:val="Restitle"/>
    <w:rsid w:val="00F50DCA"/>
  </w:style>
  <w:style w:type="paragraph" w:customStyle="1" w:styleId="Restitle">
    <w:name w:val="Res_title"/>
    <w:basedOn w:val="Rectitle"/>
    <w:next w:val="Resref"/>
    <w:rsid w:val="00F50DCA"/>
  </w:style>
  <w:style w:type="paragraph" w:customStyle="1" w:styleId="Resref">
    <w:name w:val="Res_ref"/>
    <w:basedOn w:val="Recref"/>
    <w:next w:val="Resdate"/>
    <w:rsid w:val="00F50DCA"/>
  </w:style>
  <w:style w:type="paragraph" w:customStyle="1" w:styleId="SectionNo">
    <w:name w:val="Section_No"/>
    <w:basedOn w:val="Normal"/>
    <w:next w:val="Sectiontitle"/>
    <w:rsid w:val="00F50DC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0DC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50DC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50DC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50DC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F50D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F50DC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rsid w:val="00F50DCA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F50DC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50D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0DCA"/>
  </w:style>
  <w:style w:type="paragraph" w:customStyle="1" w:styleId="Title3">
    <w:name w:val="Title 3"/>
    <w:basedOn w:val="Title2"/>
    <w:next w:val="Title4"/>
    <w:rsid w:val="00F50DCA"/>
    <w:rPr>
      <w:caps w:val="0"/>
    </w:rPr>
  </w:style>
  <w:style w:type="paragraph" w:customStyle="1" w:styleId="Title4">
    <w:name w:val="Title 4"/>
    <w:basedOn w:val="Title3"/>
    <w:next w:val="Heading1"/>
    <w:rsid w:val="00F50DCA"/>
    <w:rPr>
      <w:b/>
    </w:rPr>
  </w:style>
  <w:style w:type="paragraph" w:customStyle="1" w:styleId="toc0">
    <w:name w:val="toc 0"/>
    <w:basedOn w:val="Normal"/>
    <w:next w:val="TOC1"/>
    <w:rsid w:val="00F50DC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F50DC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F50DCA"/>
    <w:pPr>
      <w:spacing w:before="80"/>
      <w:ind w:left="1531" w:hanging="851"/>
    </w:pPr>
  </w:style>
  <w:style w:type="paragraph" w:styleId="TOC3">
    <w:name w:val="toc 3"/>
    <w:basedOn w:val="TOC2"/>
    <w:rsid w:val="00F50DCA"/>
  </w:style>
  <w:style w:type="paragraph" w:styleId="TOC4">
    <w:name w:val="toc 4"/>
    <w:basedOn w:val="TOC3"/>
    <w:rsid w:val="00F50DCA"/>
  </w:style>
  <w:style w:type="paragraph" w:styleId="TOC5">
    <w:name w:val="toc 5"/>
    <w:basedOn w:val="TOC4"/>
    <w:rsid w:val="00F50DCA"/>
  </w:style>
  <w:style w:type="paragraph" w:styleId="TOC6">
    <w:name w:val="toc 6"/>
    <w:basedOn w:val="TOC4"/>
    <w:rsid w:val="00F50DCA"/>
  </w:style>
  <w:style w:type="paragraph" w:styleId="TOC7">
    <w:name w:val="toc 7"/>
    <w:basedOn w:val="TOC4"/>
    <w:rsid w:val="00F50DCA"/>
  </w:style>
  <w:style w:type="paragraph" w:styleId="TOC8">
    <w:name w:val="toc 8"/>
    <w:basedOn w:val="TOC4"/>
    <w:rsid w:val="00F50DCA"/>
  </w:style>
  <w:style w:type="character" w:customStyle="1" w:styleId="Appdef">
    <w:name w:val="App_def"/>
    <w:basedOn w:val="DefaultParagraphFont"/>
    <w:rsid w:val="00F50DC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50DCA"/>
  </w:style>
  <w:style w:type="character" w:customStyle="1" w:styleId="Artdef">
    <w:name w:val="Art_def"/>
    <w:basedOn w:val="DefaultParagraphFont"/>
    <w:rsid w:val="00F50DC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50DCA"/>
  </w:style>
  <w:style w:type="character" w:customStyle="1" w:styleId="Recdef">
    <w:name w:val="Rec_def"/>
    <w:basedOn w:val="DefaultParagraphFont"/>
    <w:rsid w:val="00F50DCA"/>
    <w:rPr>
      <w:b/>
    </w:rPr>
  </w:style>
  <w:style w:type="character" w:customStyle="1" w:styleId="Resdef">
    <w:name w:val="Res_def"/>
    <w:basedOn w:val="DefaultParagraphFont"/>
    <w:rsid w:val="00F50DC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50DCA"/>
    <w:rPr>
      <w:b/>
      <w:color w:val="auto"/>
    </w:rPr>
  </w:style>
  <w:style w:type="paragraph" w:customStyle="1" w:styleId="Formal">
    <w:name w:val="Formal"/>
    <w:basedOn w:val="ASN1"/>
    <w:rsid w:val="00F50DCA"/>
    <w:rPr>
      <w:b w:val="0"/>
    </w:rPr>
  </w:style>
  <w:style w:type="paragraph" w:customStyle="1" w:styleId="Section1">
    <w:name w:val="Section_1"/>
    <w:basedOn w:val="Normal"/>
    <w:next w:val="Normal"/>
    <w:rsid w:val="00F50DC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50DC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F50DCA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F50DCA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F50DCA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F50DCA"/>
  </w:style>
  <w:style w:type="paragraph" w:customStyle="1" w:styleId="Figuretitle">
    <w:name w:val="Figure_title"/>
    <w:basedOn w:val="Tabletitle"/>
    <w:next w:val="Normal"/>
    <w:rsid w:val="00F50DCA"/>
    <w:pPr>
      <w:keepNext w:val="0"/>
    </w:pPr>
  </w:style>
  <w:style w:type="paragraph" w:customStyle="1" w:styleId="FigureNo">
    <w:name w:val="Figure_No"/>
    <w:basedOn w:val="Normal"/>
    <w:next w:val="Figuretitle"/>
    <w:rsid w:val="00F50DCA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aliases w:val="DNV-FT Char Char,DNV-FT Char1,DNV-FT Char Char Char Char,Char1 Char,footnote text Char,Footnote Text Char1 Char,Footnote Text Char Char1 Char,Footnote Text Char4 Char Char Char,Footnote Text Char1 Char1 Char1 Char Char,DNV- Char"/>
    <w:basedOn w:val="DefaultParagraphFont"/>
    <w:link w:val="FootnoteText"/>
    <w:rsid w:val="00A26740"/>
    <w:rPr>
      <w:rFonts w:ascii="Times New Roman" w:hAnsi="Times New Roman"/>
      <w:sz w:val="22"/>
      <w:lang w:val="fr-FR" w:eastAsia="en-US"/>
    </w:rPr>
  </w:style>
  <w:style w:type="character" w:styleId="Hyperlink">
    <w:name w:val="Hyperlink"/>
    <w:uiPriority w:val="99"/>
    <w:rsid w:val="00A26740"/>
    <w:rPr>
      <w:color w:val="0000FF"/>
      <w:u w:val="single"/>
    </w:rPr>
  </w:style>
  <w:style w:type="character" w:customStyle="1" w:styleId="enumlev1Char">
    <w:name w:val="enumlev1 Char"/>
    <w:link w:val="enumlev1"/>
    <w:locked/>
    <w:rsid w:val="00A26740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A26740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A26740"/>
    <w:rPr>
      <w:rFonts w:ascii="Times New Roman" w:hAnsi="Times New Roman"/>
      <w:sz w:val="24"/>
      <w:lang w:val="en-GB" w:eastAsia="en-US"/>
    </w:rPr>
  </w:style>
  <w:style w:type="paragraph" w:customStyle="1" w:styleId="AnnexNoTitle">
    <w:name w:val="Annex_NoTitle"/>
    <w:basedOn w:val="Normal"/>
    <w:next w:val="Normalaftertitle"/>
    <w:rsid w:val="00F50DCA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F50DCA"/>
  </w:style>
  <w:style w:type="paragraph" w:styleId="ListParagraph">
    <w:name w:val="List Paragraph"/>
    <w:basedOn w:val="Normal"/>
    <w:uiPriority w:val="34"/>
    <w:qFormat/>
    <w:rsid w:val="00F00B4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Virginia</dc:creator>
  <cp:lastModifiedBy>ITU</cp:lastModifiedBy>
  <cp:revision>9</cp:revision>
  <cp:lastPrinted>2017-04-13T09:13:00Z</cp:lastPrinted>
  <dcterms:created xsi:type="dcterms:W3CDTF">2017-04-13T13:17:00Z</dcterms:created>
  <dcterms:modified xsi:type="dcterms:W3CDTF">2017-05-08T14:44:00Z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