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05" w:rsidRPr="00872921" w:rsidRDefault="00892605">
      <w:pPr>
        <w:pStyle w:val="BlockText"/>
        <w:framePr w:hSpace="0" w:wrap="auto" w:vAnchor="margin" w:xAlign="left" w:yAlign="inline"/>
        <w:ind w:left="284" w:right="284"/>
        <w:jc w:val="center"/>
        <w:rPr>
          <w:sz w:val="120"/>
          <w:szCs w:val="120"/>
          <w:lang w:val="en-GB"/>
        </w:rPr>
      </w:pPr>
    </w:p>
    <w:tbl>
      <w:tblPr>
        <w:tblpPr w:leftFromText="180" w:rightFromText="180" w:vertAnchor="page" w:horzAnchor="margin" w:tblpXSpec="center" w:tblpY="5482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0"/>
      </w:tblGrid>
      <w:tr w:rsidR="00892605" w:rsidRPr="00B8324D" w:rsidTr="00265691">
        <w:tc>
          <w:tcPr>
            <w:tcW w:w="6660" w:type="dxa"/>
            <w:shd w:val="clear" w:color="auto" w:fill="BAE4F9"/>
          </w:tcPr>
          <w:p w:rsidR="00892605" w:rsidRPr="00BC326C" w:rsidRDefault="004E6D2D" w:rsidP="00265691">
            <w:pPr>
              <w:pStyle w:val="BlockText"/>
              <w:framePr w:hSpace="0" w:wrap="auto" w:vAnchor="margin" w:xAlign="left" w:yAlign="inline"/>
              <w:ind w:left="284" w:right="284"/>
              <w:jc w:val="center"/>
              <w:rPr>
                <w:rFonts w:ascii="Garamond" w:hAnsi="Garamond"/>
                <w:sz w:val="18"/>
                <w:szCs w:val="18"/>
                <w:lang w:val="ru-RU"/>
              </w:rPr>
            </w:pP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t>Данная брошюра по исследовательским комиссиям МСЭ-R была издана</w:t>
            </w:r>
          </w:p>
          <w:p w:rsidR="004E6D2D" w:rsidRPr="00240B7B" w:rsidRDefault="004E6D2D" w:rsidP="004E6D2D">
            <w:pPr>
              <w:pStyle w:val="BlockText"/>
              <w:framePr w:hSpace="0" w:wrap="auto" w:vAnchor="margin" w:xAlign="left" w:yAlign="inline"/>
              <w:ind w:left="284" w:right="284"/>
              <w:jc w:val="center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240B7B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Бюро радиосвязи </w:t>
            </w:r>
          </w:p>
          <w:p w:rsidR="00892605" w:rsidRPr="00BC326C" w:rsidRDefault="004E6D2D" w:rsidP="004E6D2D">
            <w:pPr>
              <w:pStyle w:val="BlockText"/>
              <w:framePr w:hSpace="0" w:wrap="auto" w:vAnchor="margin" w:xAlign="left" w:yAlign="inline"/>
              <w:spacing w:before="0"/>
              <w:ind w:left="284" w:right="284"/>
              <w:jc w:val="center"/>
              <w:rPr>
                <w:rFonts w:ascii="Garamond" w:hAnsi="Garamond"/>
                <w:sz w:val="18"/>
                <w:szCs w:val="18"/>
                <w:lang w:val="ru-RU"/>
              </w:rPr>
            </w:pPr>
            <w:r w:rsidRPr="00240B7B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Международного союза электросвязи (МСЭ)</w:t>
            </w: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br/>
              <w:t>Place des Nations</w:t>
            </w: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br/>
              <w:t>CH-1211 Geneva 20</w:t>
            </w: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br/>
              <w:t>Switzerland</w:t>
            </w:r>
          </w:p>
          <w:p w:rsidR="00892605" w:rsidRPr="00BC326C" w:rsidRDefault="004E6D2D" w:rsidP="003536F0">
            <w:pPr>
              <w:pStyle w:val="BlockText"/>
              <w:framePr w:hSpace="0" w:wrap="auto" w:vAnchor="margin" w:xAlign="left" w:yAlign="inline"/>
              <w:ind w:left="0" w:right="284"/>
              <w:jc w:val="center"/>
              <w:rPr>
                <w:rFonts w:ascii="Garamond" w:hAnsi="Garamond"/>
                <w:sz w:val="18"/>
                <w:szCs w:val="18"/>
                <w:lang w:val="ru-RU"/>
              </w:rPr>
            </w:pP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t>Для получения бесплатной копии данной брошюры прос</w:t>
            </w:r>
            <w:r w:rsidR="003536F0">
              <w:rPr>
                <w:rFonts w:ascii="Garamond" w:hAnsi="Garamond"/>
                <w:sz w:val="18"/>
                <w:szCs w:val="18"/>
                <w:lang w:val="ru-RU"/>
              </w:rPr>
              <w:t>им</w:t>
            </w:r>
            <w:r w:rsidRPr="00240B7B">
              <w:rPr>
                <w:rFonts w:ascii="Garamond" w:hAnsi="Garamond"/>
                <w:sz w:val="18"/>
                <w:szCs w:val="18"/>
                <w:lang w:val="ru-RU"/>
              </w:rPr>
              <w:t xml:space="preserve"> обращаться к:</w:t>
            </w:r>
          </w:p>
          <w:p w:rsidR="00892605" w:rsidRPr="003C7A4A" w:rsidRDefault="00892605" w:rsidP="0072503C">
            <w:pPr>
              <w:pStyle w:val="BlockText"/>
              <w:framePr w:hSpace="0" w:wrap="auto" w:vAnchor="margin" w:xAlign="left" w:yAlign="inline"/>
              <w:spacing w:before="0"/>
              <w:ind w:left="284" w:right="284"/>
              <w:jc w:val="center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157082" w:rsidRPr="00BC326C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4E6D2D" w:rsidRPr="00240B7B">
              <w:rPr>
                <w:rFonts w:ascii="Garamond" w:hAnsi="Garamond"/>
                <w:sz w:val="18"/>
                <w:szCs w:val="18"/>
                <w:lang w:val="ru-RU"/>
              </w:rPr>
              <w:t xml:space="preserve"> </w:t>
            </w:r>
            <w:r w:rsidR="004E6D2D" w:rsidRPr="00240B7B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4E6D2D"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сотруднику МСЭ</w:t>
            </w:r>
            <w:r w:rsidR="004E6D2D"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noBreakHyphen/>
              <w:t>R по рекламно-пропагандистской деятельности</w:t>
            </w:r>
          </w:p>
          <w:p w:rsidR="00892605" w:rsidRPr="00BC326C" w:rsidRDefault="00157082" w:rsidP="004E6D2D">
            <w:pPr>
              <w:pStyle w:val="BlockText"/>
              <w:framePr w:hSpace="0" w:wrap="auto" w:vAnchor="margin" w:xAlign="left" w:yAlign="inline"/>
              <w:tabs>
                <w:tab w:val="clear" w:pos="907"/>
                <w:tab w:val="clear" w:pos="1361"/>
                <w:tab w:val="left" w:pos="2127"/>
                <w:tab w:val="left" w:pos="3255"/>
              </w:tabs>
              <w:spacing w:before="0"/>
              <w:ind w:left="284" w:right="284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="004E6D2D" w:rsidRPr="00240B7B">
              <w:rPr>
                <w:rFonts w:ascii="Garamond" w:hAnsi="Garamond"/>
                <w:sz w:val="18"/>
                <w:szCs w:val="18"/>
                <w:lang w:val="ru-RU"/>
              </w:rPr>
              <w:t>Тел.</w:t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>:</w:t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  <w:t>+ 41 22 730 5810</w:t>
            </w:r>
          </w:p>
          <w:p w:rsidR="00892605" w:rsidRPr="00BC326C" w:rsidRDefault="00157082" w:rsidP="004E6D2D">
            <w:pPr>
              <w:pStyle w:val="BlockText"/>
              <w:framePr w:hSpace="0" w:wrap="auto" w:vAnchor="margin" w:xAlign="left" w:yAlign="inline"/>
              <w:tabs>
                <w:tab w:val="clear" w:pos="907"/>
                <w:tab w:val="clear" w:pos="1361"/>
                <w:tab w:val="left" w:pos="2127"/>
                <w:tab w:val="left" w:pos="3255"/>
              </w:tabs>
              <w:spacing w:before="0"/>
              <w:ind w:left="284" w:right="284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="004E6D2D" w:rsidRPr="00240B7B">
              <w:rPr>
                <w:rFonts w:ascii="Garamond" w:hAnsi="Garamond"/>
                <w:sz w:val="18"/>
                <w:szCs w:val="18"/>
                <w:lang w:val="ru-RU"/>
              </w:rPr>
              <w:t>Факс</w:t>
            </w:r>
            <w:r w:rsidR="00892605" w:rsidRPr="00BC326C">
              <w:rPr>
                <w:rFonts w:ascii="Garamond" w:hAnsi="Garamond"/>
                <w:sz w:val="18"/>
                <w:szCs w:val="18"/>
                <w:lang w:val="ru-RU"/>
              </w:rPr>
              <w:t xml:space="preserve">: </w:t>
            </w:r>
            <w:r w:rsidR="00892605"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  <w:t>+ 41 22 730 5785</w:t>
            </w:r>
          </w:p>
          <w:p w:rsidR="00892605" w:rsidRPr="00BC326C" w:rsidRDefault="00892605" w:rsidP="004E6D2D">
            <w:pPr>
              <w:pStyle w:val="BlockText"/>
              <w:framePr w:hSpace="0" w:wrap="auto" w:vAnchor="margin" w:xAlign="left" w:yAlign="inline"/>
              <w:tabs>
                <w:tab w:val="clear" w:pos="907"/>
                <w:tab w:val="clear" w:pos="1361"/>
                <w:tab w:val="left" w:pos="2127"/>
                <w:tab w:val="left" w:pos="3255"/>
              </w:tabs>
              <w:spacing w:before="0"/>
              <w:ind w:left="284" w:right="284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="004E6D2D" w:rsidRPr="00240B7B">
              <w:rPr>
                <w:rFonts w:ascii="Garamond" w:hAnsi="Garamond"/>
                <w:sz w:val="18"/>
                <w:szCs w:val="18"/>
                <w:lang w:val="ru-RU"/>
              </w:rPr>
              <w:t>Эл. почта</w:t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 xml:space="preserve">: </w:t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hyperlink r:id="rId9" w:history="1">
              <w:r w:rsidRPr="00240B7B">
                <w:rPr>
                  <w:rStyle w:val="Hyperlink"/>
                  <w:rFonts w:ascii="Garamond" w:hAnsi="Garamond"/>
                  <w:sz w:val="18"/>
                  <w:szCs w:val="18"/>
                  <w:u w:val="none"/>
                  <w:lang w:val="en-GB"/>
                </w:rPr>
                <w:t>brpromo</w:t>
              </w:r>
              <w:r w:rsidRPr="00BC326C">
                <w:rPr>
                  <w:rStyle w:val="Hyperlink"/>
                  <w:rFonts w:ascii="Garamond" w:hAnsi="Garamond"/>
                  <w:sz w:val="18"/>
                  <w:szCs w:val="18"/>
                  <w:u w:val="none"/>
                  <w:lang w:val="ru-RU"/>
                </w:rPr>
                <w:t>@</w:t>
              </w:r>
              <w:r w:rsidRPr="00240B7B">
                <w:rPr>
                  <w:rStyle w:val="Hyperlink"/>
                  <w:rFonts w:ascii="Garamond" w:hAnsi="Garamond"/>
                  <w:sz w:val="18"/>
                  <w:szCs w:val="18"/>
                  <w:u w:val="none"/>
                  <w:lang w:val="en-GB"/>
                </w:rPr>
                <w:t>itu</w:t>
              </w:r>
              <w:r w:rsidRPr="00BC326C">
                <w:rPr>
                  <w:rStyle w:val="Hyperlink"/>
                  <w:rFonts w:ascii="Garamond" w:hAnsi="Garamond"/>
                  <w:sz w:val="18"/>
                  <w:szCs w:val="18"/>
                  <w:u w:val="none"/>
                  <w:lang w:val="ru-RU"/>
                </w:rPr>
                <w:t>.</w:t>
              </w:r>
              <w:r w:rsidRPr="00240B7B">
                <w:rPr>
                  <w:rStyle w:val="Hyperlink"/>
                  <w:rFonts w:ascii="Garamond" w:hAnsi="Garamond"/>
                  <w:sz w:val="18"/>
                  <w:szCs w:val="18"/>
                  <w:u w:val="none"/>
                  <w:lang w:val="en-GB"/>
                </w:rPr>
                <w:t>int</w:t>
              </w:r>
            </w:hyperlink>
            <w:r w:rsidR="009C2EA1" w:rsidRPr="004B3D87">
              <w:rPr>
                <w:rStyle w:val="Hyperlink"/>
                <w:rFonts w:ascii="Garamond" w:hAnsi="Garamond"/>
                <w:sz w:val="18"/>
                <w:szCs w:val="18"/>
                <w:u w:val="none"/>
                <w:lang w:val="ru-RU"/>
              </w:rPr>
              <w:br/>
            </w:r>
          </w:p>
          <w:p w:rsidR="0015530D" w:rsidRPr="003C7A4A" w:rsidRDefault="0015530D" w:rsidP="004A6762">
            <w:pPr>
              <w:pStyle w:val="BlockText"/>
              <w:framePr w:hSpace="0" w:wrap="auto" w:vAnchor="margin" w:xAlign="left" w:yAlign="inline"/>
              <w:tabs>
                <w:tab w:val="clear" w:pos="907"/>
                <w:tab w:val="clear" w:pos="1361"/>
                <w:tab w:val="left" w:pos="2127"/>
                <w:tab w:val="left" w:pos="3255"/>
              </w:tabs>
              <w:spacing w:before="0"/>
              <w:ind w:left="284" w:right="284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BC326C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www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.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itu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.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int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/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itu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r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/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go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/</w:t>
            </w:r>
            <w:r w:rsidRPr="003C7A4A">
              <w:rPr>
                <w:rFonts w:ascii="Garamond" w:hAnsi="Garamond"/>
                <w:b/>
                <w:bCs/>
                <w:sz w:val="18"/>
                <w:szCs w:val="18"/>
                <w:lang w:val="en-GB"/>
              </w:rPr>
              <w:t>promotion</w:t>
            </w:r>
          </w:p>
          <w:p w:rsidR="00892605" w:rsidRPr="00BC326C" w:rsidRDefault="00892605" w:rsidP="00265691">
            <w:pPr>
              <w:tabs>
                <w:tab w:val="clear" w:pos="907"/>
                <w:tab w:val="left" w:pos="666"/>
              </w:tabs>
              <w:spacing w:before="0" w:after="200"/>
              <w:ind w:left="666" w:right="284" w:hanging="382"/>
              <w:rPr>
                <w:rFonts w:ascii="Garamond" w:hAnsi="Garamond"/>
                <w:sz w:val="18"/>
                <w:szCs w:val="18"/>
                <w:lang w:val="ru-RU"/>
              </w:rPr>
            </w:pPr>
          </w:p>
        </w:tc>
      </w:tr>
    </w:tbl>
    <w:p w:rsidR="00892605" w:rsidRPr="00BC326C" w:rsidRDefault="00892605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892605" w:rsidRPr="00BC326C" w:rsidRDefault="00892605">
      <w:pPr>
        <w:pStyle w:val="Footer"/>
        <w:tabs>
          <w:tab w:val="clear" w:pos="4703"/>
          <w:tab w:val="clear" w:pos="9406"/>
        </w:tabs>
        <w:rPr>
          <w:lang w:val="ru-RU"/>
        </w:rPr>
        <w:sectPr w:rsidR="00892605" w:rsidRPr="00BC326C" w:rsidSect="003242C4">
          <w:headerReference w:type="default" r:id="rId10"/>
          <w:footerReference w:type="default" r:id="rId11"/>
          <w:headerReference w:type="first" r:id="rId12"/>
          <w:pgSz w:w="10206" w:h="14742" w:code="13"/>
          <w:pgMar w:top="1701" w:right="1134" w:bottom="567" w:left="1134" w:header="720" w:footer="720" w:gutter="0"/>
          <w:cols w:space="720"/>
          <w:docGrid w:linePitch="360"/>
        </w:sectPr>
      </w:pPr>
    </w:p>
    <w:p w:rsidR="00892605" w:rsidRPr="00BC326C" w:rsidRDefault="00892605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2C7B5E" w:rsidRPr="00BC326C" w:rsidRDefault="002C7B5E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2C7B5E" w:rsidRPr="00BC326C" w:rsidRDefault="002C7B5E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2C7B5E" w:rsidRPr="00BC326C" w:rsidRDefault="002C7B5E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2C7B5E" w:rsidRPr="00BC326C" w:rsidRDefault="002C7B5E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2C7B5E" w:rsidRPr="00BC326C" w:rsidRDefault="002C7B5E">
      <w:pPr>
        <w:pStyle w:val="Footer"/>
        <w:tabs>
          <w:tab w:val="clear" w:pos="4703"/>
          <w:tab w:val="clear" w:pos="9406"/>
        </w:tabs>
        <w:rPr>
          <w:lang w:val="ru-RU"/>
        </w:rPr>
      </w:pPr>
    </w:p>
    <w:p w:rsidR="00892605" w:rsidRPr="00BC326C" w:rsidRDefault="00892605">
      <w:pPr>
        <w:rPr>
          <w:lang w:val="ru-RU"/>
        </w:rPr>
      </w:pPr>
    </w:p>
    <w:p w:rsidR="00892605" w:rsidRPr="003C7A4A" w:rsidRDefault="003C7A4A" w:rsidP="00A55055">
      <w:pPr>
        <w:pStyle w:val="Headerbig"/>
        <w:tabs>
          <w:tab w:val="clear" w:pos="907"/>
          <w:tab w:val="clear" w:pos="1361"/>
        </w:tabs>
        <w:ind w:left="284" w:right="283"/>
        <w:rPr>
          <w:rFonts w:ascii="Arial Narrow" w:hAnsi="Arial Narrow"/>
          <w:sz w:val="70"/>
          <w:szCs w:val="70"/>
          <w:lang w:val="ru-RU"/>
        </w:rPr>
      </w:pPr>
      <w:r w:rsidRPr="003C7A4A">
        <w:rPr>
          <w:rFonts w:ascii="Arial Narrow" w:hAnsi="Arial Narrow"/>
          <w:sz w:val="70"/>
          <w:szCs w:val="70"/>
          <w:lang w:val="ru-RU"/>
        </w:rPr>
        <w:t xml:space="preserve">Исследовательские комиссии </w:t>
      </w:r>
      <w:r w:rsidR="004E6D2D" w:rsidRPr="003C7A4A">
        <w:rPr>
          <w:rFonts w:ascii="Arial Narrow" w:hAnsi="Arial Narrow"/>
          <w:sz w:val="70"/>
          <w:szCs w:val="70"/>
          <w:lang w:val="ru-RU"/>
        </w:rPr>
        <w:t>МСЭ</w:t>
      </w:r>
      <w:r w:rsidRPr="003C7A4A">
        <w:rPr>
          <w:rFonts w:ascii="Arial Narrow" w:hAnsi="Arial Narrow"/>
          <w:sz w:val="70"/>
          <w:szCs w:val="70"/>
          <w:lang w:val="ru-RU"/>
        </w:rPr>
        <w:t>-</w:t>
      </w:r>
      <w:r w:rsidRPr="003C7A4A">
        <w:rPr>
          <w:rFonts w:ascii="Arial Narrow" w:hAnsi="Arial Narrow"/>
          <w:sz w:val="70"/>
          <w:szCs w:val="70"/>
        </w:rPr>
        <w:t>R</w:t>
      </w:r>
    </w:p>
    <w:p w:rsidR="004E6D2D" w:rsidRPr="009C2EA1" w:rsidRDefault="00FF4B93" w:rsidP="00A55055">
      <w:pPr>
        <w:pStyle w:val="NormalWeb"/>
        <w:spacing w:before="30" w:beforeAutospacing="0" w:after="30" w:afterAutospacing="0"/>
        <w:ind w:left="284" w:right="28"/>
        <w:rPr>
          <w:rFonts w:ascii="Garamond" w:hAnsi="Garamond"/>
          <w:lang w:val="ru-RU"/>
        </w:rPr>
      </w:pPr>
      <w:r w:rsidRPr="009C2EA1">
        <w:rPr>
          <w:rFonts w:ascii="Garamond" w:hAnsi="Garamond"/>
          <w:lang w:val="ru-RU"/>
        </w:rPr>
        <w:t>Ма</w:t>
      </w:r>
      <w:r w:rsidR="00D52384" w:rsidRPr="009C2EA1">
        <w:rPr>
          <w:rFonts w:ascii="Garamond" w:hAnsi="Garamond"/>
          <w:lang w:val="ru-RU"/>
        </w:rPr>
        <w:t>й,</w:t>
      </w:r>
      <w:r w:rsidR="0017526F" w:rsidRPr="009C2EA1">
        <w:rPr>
          <w:rFonts w:ascii="Garamond" w:hAnsi="Garamond"/>
          <w:lang w:val="ru-RU"/>
        </w:rPr>
        <w:t xml:space="preserve"> 201</w:t>
      </w:r>
      <w:r w:rsidR="00D52384" w:rsidRPr="009C2EA1">
        <w:rPr>
          <w:rFonts w:ascii="Garamond" w:hAnsi="Garamond"/>
          <w:lang w:val="ru-RU"/>
        </w:rPr>
        <w:t>3</w:t>
      </w:r>
      <w:r w:rsidR="004E6D2D" w:rsidRPr="009C2EA1">
        <w:rPr>
          <w:rFonts w:ascii="Garamond" w:hAnsi="Garamond"/>
          <w:lang w:val="ru-RU"/>
        </w:rPr>
        <w:t xml:space="preserve"> г.</w:t>
      </w:r>
    </w:p>
    <w:p w:rsidR="004E6D2D" w:rsidRPr="009C2EA1" w:rsidRDefault="004E6D2D" w:rsidP="00A55055">
      <w:pPr>
        <w:pStyle w:val="NormalWeb"/>
        <w:spacing w:before="0" w:beforeAutospacing="0" w:after="0" w:afterAutospacing="0"/>
        <w:ind w:left="284" w:right="28"/>
        <w:rPr>
          <w:rFonts w:ascii="Garamond" w:hAnsi="Garamond"/>
          <w:lang w:val="ru-RU"/>
        </w:rPr>
      </w:pPr>
      <w:r w:rsidRPr="009C2EA1">
        <w:rPr>
          <w:rFonts w:ascii="Garamond" w:hAnsi="Garamond"/>
          <w:lang w:val="ru-RU"/>
        </w:rPr>
        <w:t>Штаб-квартира МСЭ</w:t>
      </w:r>
    </w:p>
    <w:p w:rsidR="00892605" w:rsidRPr="00BC326C" w:rsidRDefault="004E6D2D" w:rsidP="00A55055">
      <w:pPr>
        <w:pStyle w:val="NormalWeb"/>
        <w:spacing w:before="0" w:beforeAutospacing="0" w:after="0" w:afterAutospacing="0"/>
        <w:ind w:left="284" w:right="28"/>
        <w:rPr>
          <w:rFonts w:ascii="Garamond" w:hAnsi="Garamond"/>
          <w:sz w:val="28"/>
          <w:szCs w:val="28"/>
          <w:lang w:val="ru-RU"/>
        </w:rPr>
      </w:pPr>
      <w:r w:rsidRPr="009C2EA1">
        <w:rPr>
          <w:rFonts w:ascii="Garamond" w:hAnsi="Garamond"/>
          <w:lang w:val="ru-RU"/>
        </w:rPr>
        <w:t>Женева, Швейцария</w:t>
      </w:r>
    </w:p>
    <w:p w:rsidR="00892605" w:rsidRPr="009C2EA1" w:rsidRDefault="00B8324D" w:rsidP="00A55055">
      <w:pPr>
        <w:ind w:left="284"/>
        <w:rPr>
          <w:rFonts w:ascii="Arial Narrow" w:hAnsi="Arial Narrow"/>
          <w:b/>
          <w:bCs/>
          <w:color w:val="000080"/>
          <w:sz w:val="26"/>
          <w:szCs w:val="26"/>
          <w:lang w:val="ru-RU"/>
        </w:rPr>
      </w:pPr>
      <w:hyperlink r:id="rId13" w:history="1"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en-GB"/>
          </w:rPr>
          <w:t>www</w:t>
        </w:r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.</w:t>
        </w:r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en-GB"/>
          </w:rPr>
          <w:t>itu</w:t>
        </w:r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.</w:t>
        </w:r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en-GB"/>
          </w:rPr>
          <w:t>int</w:t>
        </w:r>
        <w:r w:rsidR="00892605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/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</w:rPr>
          <w:t>itu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-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</w:rPr>
          <w:t>r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/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</w:rPr>
          <w:t>go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/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</w:rPr>
          <w:t>rsg</w:t>
        </w:r>
        <w:r w:rsidR="00D52384" w:rsidRPr="009C2EA1">
          <w:rPr>
            <w:rStyle w:val="Hyperlink"/>
            <w:rFonts w:ascii="Arial Narrow" w:hAnsi="Arial Narrow"/>
            <w:b/>
            <w:bCs/>
            <w:sz w:val="26"/>
            <w:szCs w:val="26"/>
            <w:lang w:val="ru-RU"/>
          </w:rPr>
          <w:t>/</w:t>
        </w:r>
      </w:hyperlink>
    </w:p>
    <w:p w:rsidR="00892605" w:rsidRPr="00BC326C" w:rsidRDefault="00892605" w:rsidP="00372566">
      <w:pPr>
        <w:rPr>
          <w:lang w:val="ru-RU"/>
        </w:rPr>
      </w:pPr>
      <w:r w:rsidRPr="00BC326C">
        <w:rPr>
          <w:lang w:val="ru-RU"/>
        </w:rPr>
        <w:br w:type="page"/>
      </w:r>
    </w:p>
    <w:p w:rsidR="00892605" w:rsidRPr="00BC326C" w:rsidRDefault="00892605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892605" w:rsidRPr="00BC326C" w:rsidRDefault="00892605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4B1306" w:rsidRPr="00BC326C" w:rsidRDefault="004B1306">
      <w:pPr>
        <w:pStyle w:val="BlockText"/>
        <w:framePr w:hSpace="0" w:wrap="auto" w:vAnchor="margin" w:xAlign="left" w:yAlign="inline"/>
        <w:ind w:left="284" w:right="284"/>
        <w:jc w:val="center"/>
        <w:rPr>
          <w:lang w:val="ru-RU"/>
        </w:rPr>
      </w:pPr>
    </w:p>
    <w:p w:rsidR="00892605" w:rsidRPr="00BC326C" w:rsidRDefault="00892605" w:rsidP="00D52384">
      <w:pPr>
        <w:pStyle w:val="BlockText"/>
        <w:framePr w:hSpace="0" w:wrap="auto" w:vAnchor="margin" w:xAlign="left" w:yAlign="inline"/>
        <w:ind w:left="284" w:right="284"/>
        <w:jc w:val="center"/>
        <w:rPr>
          <w:rFonts w:ascii="Garamond" w:hAnsi="Garamond"/>
          <w:sz w:val="18"/>
          <w:szCs w:val="18"/>
          <w:lang w:val="ru-RU"/>
        </w:rPr>
      </w:pPr>
      <w:r w:rsidRPr="00BC326C">
        <w:rPr>
          <w:rFonts w:ascii="Garamond" w:hAnsi="Garamond"/>
          <w:sz w:val="18"/>
          <w:szCs w:val="18"/>
          <w:lang w:val="ru-RU"/>
        </w:rPr>
        <w:t xml:space="preserve">© </w:t>
      </w:r>
      <w:r w:rsidRPr="00C33C65">
        <w:rPr>
          <w:rFonts w:ascii="Garamond" w:hAnsi="Garamond"/>
          <w:sz w:val="18"/>
          <w:szCs w:val="18"/>
          <w:lang w:val="en-GB"/>
        </w:rPr>
        <w:t>ITU</w:t>
      </w:r>
      <w:r w:rsidRPr="00BC326C">
        <w:rPr>
          <w:rFonts w:ascii="Garamond" w:hAnsi="Garamond"/>
          <w:sz w:val="18"/>
          <w:szCs w:val="18"/>
          <w:lang w:val="ru-RU"/>
        </w:rPr>
        <w:t>, 201</w:t>
      </w:r>
      <w:r w:rsidR="00D52384" w:rsidRPr="00BC326C">
        <w:rPr>
          <w:rFonts w:ascii="Garamond" w:hAnsi="Garamond"/>
          <w:sz w:val="18"/>
          <w:szCs w:val="18"/>
          <w:lang w:val="ru-RU"/>
        </w:rPr>
        <w:t>3</w:t>
      </w:r>
    </w:p>
    <w:p w:rsidR="004E6D2D" w:rsidRPr="00240B7B" w:rsidRDefault="004E6D2D" w:rsidP="004E6D2D">
      <w:pPr>
        <w:pStyle w:val="BlockText"/>
        <w:framePr w:hSpace="0" w:wrap="auto" w:vAnchor="margin" w:xAlign="left" w:yAlign="inline"/>
        <w:ind w:left="284" w:right="284"/>
        <w:jc w:val="center"/>
        <w:rPr>
          <w:rFonts w:ascii="Garamond" w:hAnsi="Garamond"/>
          <w:sz w:val="18"/>
          <w:szCs w:val="18"/>
          <w:lang w:val="ru-RU"/>
        </w:rPr>
      </w:pPr>
      <w:r w:rsidRPr="00240B7B">
        <w:rPr>
          <w:rFonts w:ascii="Garamond" w:hAnsi="Garamond"/>
          <w:sz w:val="18"/>
          <w:szCs w:val="18"/>
          <w:lang w:val="ru-RU"/>
        </w:rPr>
        <w:t xml:space="preserve">Международный союз электросвязи (МСЭ), Женева </w:t>
      </w:r>
    </w:p>
    <w:p w:rsidR="004E6D2D" w:rsidRPr="00240B7B" w:rsidRDefault="004E6D2D" w:rsidP="004E6D2D">
      <w:pPr>
        <w:pStyle w:val="BlockText"/>
        <w:framePr w:hSpace="0" w:wrap="auto" w:vAnchor="margin" w:xAlign="left" w:yAlign="inline"/>
        <w:ind w:left="284" w:right="284"/>
        <w:rPr>
          <w:rFonts w:ascii="Garamond" w:hAnsi="Garamond"/>
          <w:sz w:val="18"/>
          <w:szCs w:val="18"/>
          <w:lang w:val="ru-RU"/>
        </w:rPr>
      </w:pPr>
      <w:r w:rsidRPr="00240B7B">
        <w:rPr>
          <w:rFonts w:ascii="Garamond" w:hAnsi="Garamond"/>
          <w:sz w:val="18"/>
          <w:szCs w:val="18"/>
          <w:lang w:val="ru-RU"/>
        </w:rPr>
        <w:t>Все права сохранены. Ни одна из частей данной публикации не может быть воспроизведена в какой бы то ни было форме без предварительного письменного разрешения МСЭ.</w:t>
      </w:r>
    </w:p>
    <w:p w:rsidR="00892605" w:rsidRPr="00240B7B" w:rsidRDefault="004E6D2D" w:rsidP="004E6D2D">
      <w:pPr>
        <w:pStyle w:val="BlockText"/>
        <w:framePr w:hSpace="0" w:wrap="auto" w:vAnchor="margin" w:xAlign="left" w:yAlign="inline"/>
        <w:ind w:left="284" w:right="284"/>
        <w:rPr>
          <w:rFonts w:ascii="Garamond" w:hAnsi="Garamond"/>
          <w:sz w:val="18"/>
          <w:szCs w:val="18"/>
          <w:lang w:val="ru-RU"/>
        </w:rPr>
      </w:pPr>
      <w:r w:rsidRPr="00240B7B">
        <w:rPr>
          <w:rFonts w:ascii="Garamond" w:hAnsi="Garamond"/>
          <w:sz w:val="18"/>
          <w:szCs w:val="18"/>
          <w:lang w:val="ru-RU"/>
        </w:rPr>
        <w:t>Используемые в настоящей публикации обозначения и классификации не отражают какого-либо мнения Международного союза электросвязи в отношении правового или иного статуса любой территории либо одобрения или признания каких бы то ни было границ. Термин "страна" в настоящей публикации относится к странам и территориям.</w:t>
      </w:r>
    </w:p>
    <w:p w:rsidR="00AD7CF0" w:rsidRPr="00AD7CF0" w:rsidRDefault="00AD7CF0" w:rsidP="00A241C8">
      <w:pPr>
        <w:pStyle w:val="BlockText"/>
        <w:framePr w:hSpace="0" w:wrap="auto" w:vAnchor="margin" w:xAlign="left" w:yAlign="inline"/>
        <w:ind w:left="284" w:right="284"/>
        <w:rPr>
          <w:rFonts w:asciiTheme="minorHAnsi" w:hAnsiTheme="minorHAnsi"/>
          <w:lang w:val="ru-RU"/>
        </w:rPr>
      </w:pPr>
    </w:p>
    <w:p w:rsidR="00892605" w:rsidRPr="00BC326C" w:rsidRDefault="00892605">
      <w:pPr>
        <w:rPr>
          <w:lang w:val="ru-RU"/>
        </w:rPr>
        <w:sectPr w:rsidR="00892605" w:rsidRPr="00BC326C" w:rsidSect="003242C4">
          <w:headerReference w:type="even" r:id="rId14"/>
          <w:headerReference w:type="default" r:id="rId15"/>
          <w:footerReference w:type="even" r:id="rId16"/>
          <w:footerReference w:type="default" r:id="rId17"/>
          <w:type w:val="oddPage"/>
          <w:pgSz w:w="10206" w:h="14742" w:code="13"/>
          <w:pgMar w:top="1701" w:right="1134" w:bottom="567" w:left="1134" w:header="720" w:footer="720" w:gutter="0"/>
          <w:cols w:space="720"/>
          <w:docGrid w:linePitch="360"/>
        </w:sectPr>
      </w:pPr>
    </w:p>
    <w:p w:rsidR="00892605" w:rsidRPr="00BC326C" w:rsidRDefault="00892605">
      <w:pPr>
        <w:pStyle w:val="Infoaddress"/>
        <w:rPr>
          <w:sz w:val="2"/>
          <w:szCs w:val="2"/>
          <w:lang w:val="ru-RU"/>
        </w:rPr>
      </w:pPr>
    </w:p>
    <w:p w:rsidR="00892605" w:rsidRPr="00804C36" w:rsidRDefault="004E6D2D">
      <w:pPr>
        <w:pStyle w:val="Header"/>
        <w:rPr>
          <w:rFonts w:ascii="Arial Narrow" w:hAnsi="Arial Narrow"/>
          <w:sz w:val="40"/>
          <w:lang w:val="ru-RU"/>
        </w:rPr>
      </w:pPr>
      <w:r w:rsidRPr="00804C36">
        <w:rPr>
          <w:rFonts w:ascii="Arial Narrow" w:hAnsi="Arial Narrow"/>
          <w:sz w:val="40"/>
          <w:lang w:val="ru-RU"/>
        </w:rPr>
        <w:t>Содержание</w:t>
      </w:r>
    </w:p>
    <w:p w:rsidR="00892605" w:rsidRPr="00C33C65" w:rsidRDefault="00F851EA" w:rsidP="003D7AB2">
      <w:pPr>
        <w:pStyle w:val="Heading6"/>
        <w:ind w:right="-227"/>
        <w:rPr>
          <w:rFonts w:ascii="Garamond" w:hAnsi="Garamond"/>
          <w:lang w:val="ru-RU"/>
        </w:rPr>
      </w:pPr>
      <w:r w:rsidRPr="00C33C65">
        <w:rPr>
          <w:rFonts w:ascii="Garamond" w:hAnsi="Garamond"/>
          <w:lang w:val="ru-RU"/>
        </w:rPr>
        <w:t>Стр.</w:t>
      </w:r>
    </w:p>
    <w:p w:rsidR="00892605" w:rsidRPr="004B3D87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Миссия МСЭ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4B3D87">
        <w:rPr>
          <w:rFonts w:ascii="Garamond" w:hAnsi="Garamond"/>
          <w:sz w:val="22"/>
          <w:szCs w:val="22"/>
          <w:lang w:val="ru-RU"/>
        </w:rPr>
        <w:t>5</w:t>
      </w:r>
    </w:p>
    <w:p w:rsidR="00892605" w:rsidRPr="00971B25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Взгляд МСЭ в будущее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6</w:t>
      </w:r>
    </w:p>
    <w:p w:rsidR="00892605" w:rsidRPr="00971B25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МСЭ и радиосвязь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7</w:t>
      </w:r>
    </w:p>
    <w:p w:rsidR="00892605" w:rsidRPr="00971B25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Сектор радиосвязи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9</w:t>
      </w:r>
    </w:p>
    <w:p w:rsidR="00892605" w:rsidRPr="00971B25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Бюро радиосвязи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10</w:t>
      </w:r>
    </w:p>
    <w:p w:rsidR="00782CAA" w:rsidRPr="00971B25" w:rsidRDefault="0011279B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Всемирные конференции радиосвязи</w:t>
      </w:r>
      <w:r w:rsidR="00782CAA" w:rsidRPr="00BC326C">
        <w:rPr>
          <w:rFonts w:ascii="Garamond" w:hAnsi="Garamond"/>
          <w:sz w:val="22"/>
          <w:szCs w:val="22"/>
          <w:lang w:val="ru-RU"/>
        </w:rPr>
        <w:tab/>
      </w:r>
      <w:r w:rsidR="00782CAA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11</w:t>
      </w:r>
    </w:p>
    <w:p w:rsidR="00892605" w:rsidRPr="00971B25" w:rsidRDefault="00F016A0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Ассамблеи радиосвязи (</w:t>
      </w:r>
      <w:r w:rsidR="00157082" w:rsidRPr="00240B7B">
        <w:rPr>
          <w:rFonts w:ascii="Garamond" w:hAnsi="Garamond"/>
          <w:sz w:val="22"/>
          <w:szCs w:val="22"/>
          <w:lang w:val="en-GB"/>
        </w:rPr>
        <w:t>A</w:t>
      </w:r>
      <w:r w:rsidRPr="00240B7B">
        <w:rPr>
          <w:rFonts w:ascii="Garamond" w:hAnsi="Garamond"/>
          <w:sz w:val="22"/>
          <w:szCs w:val="22"/>
          <w:lang w:val="ru-RU"/>
        </w:rPr>
        <w:t>Р</w:t>
      </w:r>
      <w:r w:rsidR="00157082" w:rsidRPr="00BC326C">
        <w:rPr>
          <w:rFonts w:ascii="Garamond" w:hAnsi="Garamond"/>
          <w:sz w:val="22"/>
          <w:szCs w:val="22"/>
          <w:lang w:val="ru-RU"/>
        </w:rPr>
        <w:t>)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12</w:t>
      </w:r>
    </w:p>
    <w:p w:rsidR="00892605" w:rsidRPr="00971B25" w:rsidRDefault="00F016A0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Консультативная группа по радиосвязи (</w:t>
      </w:r>
      <w:r w:rsidRPr="00240B7B">
        <w:rPr>
          <w:rFonts w:ascii="Garamond" w:hAnsi="Garamond"/>
          <w:sz w:val="22"/>
          <w:szCs w:val="22"/>
          <w:lang w:val="ru-RU"/>
        </w:rPr>
        <w:t>КГР</w:t>
      </w:r>
      <w:r w:rsidR="00892605" w:rsidRPr="00BC326C">
        <w:rPr>
          <w:rFonts w:ascii="Garamond" w:hAnsi="Garamond"/>
          <w:sz w:val="22"/>
          <w:szCs w:val="22"/>
          <w:lang w:val="ru-RU"/>
        </w:rPr>
        <w:t xml:space="preserve">) 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13</w:t>
      </w:r>
    </w:p>
    <w:p w:rsidR="00892605" w:rsidRPr="00971B25" w:rsidRDefault="00F016A0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Членский состав МСЭ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14</w:t>
      </w:r>
    </w:p>
    <w:p w:rsidR="00E459B2" w:rsidRPr="00971B25" w:rsidRDefault="009453A3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Исследовательские комиссии МСЭ-</w:t>
      </w:r>
      <w:r w:rsidRPr="00240B7B">
        <w:rPr>
          <w:rFonts w:ascii="Garamond" w:hAnsi="Garamond"/>
          <w:sz w:val="22"/>
          <w:szCs w:val="22"/>
          <w:lang w:val="en-GB"/>
        </w:rPr>
        <w:t>R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16</w:t>
      </w:r>
    </w:p>
    <w:p w:rsidR="00892605" w:rsidRPr="00971B25" w:rsidRDefault="00F851EA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pacing w:val="-4"/>
          <w:sz w:val="22"/>
          <w:szCs w:val="22"/>
          <w:lang w:val="ru-RU"/>
        </w:rPr>
        <w:t>1-я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Pr="00BC326C">
        <w:rPr>
          <w:rFonts w:ascii="Garamond" w:hAnsi="Garamond"/>
          <w:spacing w:val="-4"/>
          <w:sz w:val="22"/>
          <w:szCs w:val="22"/>
          <w:lang w:val="ru-RU"/>
        </w:rPr>
        <w:t>Исследовательская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="009453A3" w:rsidRPr="00BC326C">
        <w:rPr>
          <w:rFonts w:ascii="Garamond" w:hAnsi="Garamond"/>
          <w:spacing w:val="-4"/>
          <w:sz w:val="22"/>
          <w:szCs w:val="22"/>
          <w:lang w:val="ru-RU"/>
        </w:rPr>
        <w:t>комиссия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Pr="00BC326C">
        <w:rPr>
          <w:rFonts w:ascii="Garamond" w:hAnsi="Garamond"/>
          <w:spacing w:val="-4"/>
          <w:sz w:val="22"/>
          <w:szCs w:val="22"/>
          <w:lang w:val="ru-RU"/>
        </w:rPr>
        <w:t>–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Pr="00BC326C">
        <w:rPr>
          <w:rFonts w:ascii="Garamond" w:hAnsi="Garamond"/>
          <w:spacing w:val="-4"/>
          <w:sz w:val="22"/>
          <w:szCs w:val="22"/>
          <w:lang w:val="ru-RU"/>
        </w:rPr>
        <w:t>Управление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Pr="00BC326C">
        <w:rPr>
          <w:rFonts w:ascii="Garamond" w:hAnsi="Garamond"/>
          <w:spacing w:val="-4"/>
          <w:sz w:val="22"/>
          <w:szCs w:val="22"/>
          <w:lang w:val="ru-RU"/>
        </w:rPr>
        <w:t>использованием</w:t>
      </w:r>
      <w:r w:rsidRPr="00C33C65">
        <w:rPr>
          <w:rFonts w:ascii="Garamond" w:hAnsi="Garamond"/>
          <w:spacing w:val="-4"/>
          <w:sz w:val="22"/>
          <w:szCs w:val="22"/>
          <w:lang w:val="ru-RU"/>
        </w:rPr>
        <w:t> </w:t>
      </w:r>
      <w:r w:rsidR="009453A3" w:rsidRPr="00BC326C">
        <w:rPr>
          <w:rFonts w:ascii="Garamond" w:hAnsi="Garamond"/>
          <w:spacing w:val="-4"/>
          <w:sz w:val="22"/>
          <w:szCs w:val="22"/>
          <w:lang w:val="ru-RU"/>
        </w:rPr>
        <w:t>спектра</w:t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892605"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19</w:t>
      </w:r>
    </w:p>
    <w:p w:rsidR="00892605" w:rsidRPr="00971B25" w:rsidRDefault="00892605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3</w:t>
      </w:r>
      <w:r w:rsidR="009453A3" w:rsidRPr="00BC326C">
        <w:rPr>
          <w:rFonts w:ascii="Garamond" w:hAnsi="Garamond"/>
          <w:sz w:val="22"/>
          <w:szCs w:val="22"/>
          <w:lang w:val="ru-RU"/>
        </w:rPr>
        <w:t>-я Исследовательская комиссия</w:t>
      </w:r>
      <w:r w:rsidRPr="00BC326C">
        <w:rPr>
          <w:rFonts w:ascii="Garamond" w:hAnsi="Garamond"/>
          <w:sz w:val="22"/>
          <w:szCs w:val="22"/>
          <w:lang w:val="ru-RU"/>
        </w:rPr>
        <w:t xml:space="preserve"> – </w:t>
      </w:r>
      <w:r w:rsidR="009453A3" w:rsidRPr="00BC326C">
        <w:rPr>
          <w:rFonts w:ascii="Garamond" w:hAnsi="Garamond"/>
          <w:sz w:val="22"/>
          <w:szCs w:val="22"/>
          <w:lang w:val="ru-RU"/>
        </w:rPr>
        <w:t>Распространение радиоволн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26</w:t>
      </w:r>
    </w:p>
    <w:p w:rsidR="00892605" w:rsidRPr="00971B25" w:rsidRDefault="00892605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4</w:t>
      </w:r>
      <w:r w:rsidR="009453A3" w:rsidRPr="00BC326C">
        <w:rPr>
          <w:rFonts w:ascii="Garamond" w:hAnsi="Garamond"/>
          <w:sz w:val="22"/>
          <w:szCs w:val="22"/>
          <w:lang w:val="ru-RU"/>
        </w:rPr>
        <w:t>-я Исследовательская комиссия</w:t>
      </w:r>
      <w:r w:rsidRPr="00BC326C">
        <w:rPr>
          <w:rFonts w:ascii="Garamond" w:hAnsi="Garamond"/>
          <w:sz w:val="22"/>
          <w:szCs w:val="22"/>
          <w:lang w:val="ru-RU"/>
        </w:rPr>
        <w:t xml:space="preserve"> – </w:t>
      </w:r>
      <w:r w:rsidR="009453A3" w:rsidRPr="00BC326C">
        <w:rPr>
          <w:rFonts w:ascii="Garamond" w:hAnsi="Garamond"/>
          <w:sz w:val="22"/>
          <w:szCs w:val="22"/>
          <w:lang w:val="ru-RU"/>
        </w:rPr>
        <w:t>Спутниковые службы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33</w:t>
      </w:r>
    </w:p>
    <w:p w:rsidR="00892605" w:rsidRPr="00971B25" w:rsidRDefault="00892605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5</w:t>
      </w:r>
      <w:r w:rsidR="009453A3" w:rsidRPr="00BC326C">
        <w:rPr>
          <w:rFonts w:ascii="Garamond" w:hAnsi="Garamond"/>
          <w:sz w:val="22"/>
          <w:szCs w:val="22"/>
          <w:lang w:val="ru-RU"/>
        </w:rPr>
        <w:t>-я Исследовательская комиссия</w:t>
      </w:r>
      <w:r w:rsidRPr="00BC326C">
        <w:rPr>
          <w:rFonts w:ascii="Garamond" w:hAnsi="Garamond"/>
          <w:sz w:val="22"/>
          <w:szCs w:val="22"/>
          <w:lang w:val="ru-RU"/>
        </w:rPr>
        <w:t xml:space="preserve"> – </w:t>
      </w:r>
      <w:r w:rsidR="009453A3" w:rsidRPr="00BC326C">
        <w:rPr>
          <w:rFonts w:ascii="Garamond" w:hAnsi="Garamond"/>
          <w:sz w:val="22"/>
          <w:szCs w:val="22"/>
          <w:lang w:val="ru-RU"/>
        </w:rPr>
        <w:t>Наземные службы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41</w:t>
      </w:r>
    </w:p>
    <w:p w:rsidR="00892605" w:rsidRPr="00971B25" w:rsidRDefault="00892605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6</w:t>
      </w:r>
      <w:r w:rsidR="009453A3" w:rsidRPr="00BC326C">
        <w:rPr>
          <w:rFonts w:ascii="Garamond" w:hAnsi="Garamond"/>
          <w:sz w:val="22"/>
          <w:szCs w:val="22"/>
          <w:lang w:val="ru-RU"/>
        </w:rPr>
        <w:t>-я Исследовательская комиссия</w:t>
      </w:r>
      <w:r w:rsidRPr="00BC326C">
        <w:rPr>
          <w:rFonts w:ascii="Garamond" w:hAnsi="Garamond"/>
          <w:sz w:val="22"/>
          <w:szCs w:val="22"/>
          <w:lang w:val="ru-RU"/>
        </w:rPr>
        <w:t xml:space="preserve"> – </w:t>
      </w:r>
      <w:r w:rsidR="009453A3" w:rsidRPr="00BC326C">
        <w:rPr>
          <w:rFonts w:ascii="Garamond" w:hAnsi="Garamond"/>
          <w:sz w:val="22"/>
          <w:szCs w:val="22"/>
          <w:lang w:val="ru-RU"/>
        </w:rPr>
        <w:t>Вещательные службы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47</w:t>
      </w:r>
    </w:p>
    <w:p w:rsidR="00892605" w:rsidRPr="00971B25" w:rsidRDefault="00892605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BC326C">
        <w:rPr>
          <w:rFonts w:ascii="Garamond" w:hAnsi="Garamond"/>
          <w:sz w:val="22"/>
          <w:szCs w:val="22"/>
          <w:lang w:val="ru-RU"/>
        </w:rPr>
        <w:t>7</w:t>
      </w:r>
      <w:r w:rsidR="009453A3" w:rsidRPr="00BC326C">
        <w:rPr>
          <w:rFonts w:ascii="Garamond" w:hAnsi="Garamond"/>
          <w:sz w:val="22"/>
          <w:szCs w:val="22"/>
          <w:lang w:val="ru-RU"/>
        </w:rPr>
        <w:t>-я Исследовательская комиссия</w:t>
      </w:r>
      <w:r w:rsidRPr="00BC326C">
        <w:rPr>
          <w:rFonts w:ascii="Garamond" w:hAnsi="Garamond"/>
          <w:sz w:val="22"/>
          <w:szCs w:val="22"/>
          <w:lang w:val="ru-RU"/>
        </w:rPr>
        <w:t xml:space="preserve"> – </w:t>
      </w:r>
      <w:r w:rsidR="009453A3" w:rsidRPr="00BC326C">
        <w:rPr>
          <w:rFonts w:ascii="Garamond" w:hAnsi="Garamond"/>
          <w:sz w:val="22"/>
          <w:szCs w:val="22"/>
          <w:lang w:val="ru-RU"/>
        </w:rPr>
        <w:t>Научные службы</w:t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Pr="00BC326C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54</w:t>
      </w:r>
    </w:p>
    <w:p w:rsidR="00892605" w:rsidRPr="00FB5C87" w:rsidRDefault="009453A3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D21765">
        <w:rPr>
          <w:rFonts w:ascii="Garamond" w:hAnsi="Garamond"/>
          <w:sz w:val="22"/>
          <w:szCs w:val="22"/>
          <w:lang w:val="ru-RU"/>
        </w:rPr>
        <w:t>Подготовительное собрание к конференции (ПСК)</w:t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5</w:t>
      </w:r>
      <w:r w:rsidR="00FB5C87" w:rsidRPr="00FB5C87">
        <w:rPr>
          <w:rFonts w:ascii="Garamond" w:hAnsi="Garamond"/>
          <w:sz w:val="22"/>
          <w:szCs w:val="22"/>
          <w:lang w:val="ru-RU"/>
        </w:rPr>
        <w:t>5</w:t>
      </w:r>
    </w:p>
    <w:p w:rsidR="00FA6187" w:rsidRPr="00FB5C87" w:rsidRDefault="0071161D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71161D">
        <w:rPr>
          <w:rFonts w:ascii="Garamond" w:hAnsi="Garamond"/>
          <w:sz w:val="22"/>
          <w:szCs w:val="22"/>
          <w:lang w:val="ru-RU"/>
        </w:rPr>
        <w:t>Специальный комитет по регламентарно-процедурным вопросам (</w:t>
      </w:r>
      <w:r w:rsidR="003C6488" w:rsidRPr="0071161D">
        <w:rPr>
          <w:rFonts w:ascii="Garamond" w:hAnsi="Garamond"/>
          <w:sz w:val="22"/>
          <w:szCs w:val="22"/>
          <w:lang w:val="ru-RU"/>
        </w:rPr>
        <w:t>СК</w:t>
      </w:r>
      <w:r w:rsidRPr="0071161D">
        <w:rPr>
          <w:rFonts w:ascii="Garamond" w:hAnsi="Garamond"/>
          <w:sz w:val="22"/>
          <w:szCs w:val="22"/>
          <w:lang w:val="ru-RU"/>
        </w:rPr>
        <w:t>)</w:t>
      </w:r>
      <w:r w:rsidR="00D21765" w:rsidRPr="0071161D">
        <w:rPr>
          <w:rFonts w:ascii="Garamond" w:hAnsi="Garamond"/>
          <w:sz w:val="22"/>
          <w:szCs w:val="22"/>
          <w:lang w:val="ru-RU"/>
        </w:rPr>
        <w:tab/>
      </w:r>
      <w:r w:rsidR="00D21765" w:rsidRPr="0071161D">
        <w:rPr>
          <w:rFonts w:ascii="Garamond" w:hAnsi="Garamond"/>
          <w:sz w:val="22"/>
          <w:szCs w:val="22"/>
          <w:lang w:val="ru-RU"/>
        </w:rPr>
        <w:tab/>
      </w:r>
      <w:r w:rsidR="003C7A4A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5</w:t>
      </w:r>
      <w:r w:rsidR="00FB5C87" w:rsidRPr="00FB5C87">
        <w:rPr>
          <w:rFonts w:ascii="Garamond" w:hAnsi="Garamond"/>
          <w:sz w:val="22"/>
          <w:szCs w:val="22"/>
          <w:lang w:val="ru-RU"/>
        </w:rPr>
        <w:t>5</w:t>
      </w:r>
    </w:p>
    <w:p w:rsidR="00892605" w:rsidRPr="00270FE5" w:rsidRDefault="009453A3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D21765">
        <w:rPr>
          <w:rFonts w:ascii="Garamond" w:hAnsi="Garamond"/>
          <w:sz w:val="22"/>
          <w:szCs w:val="22"/>
          <w:lang w:val="ru-RU"/>
        </w:rPr>
        <w:t>Публикации</w:t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971B25" w:rsidRPr="004B3D87">
        <w:rPr>
          <w:rFonts w:ascii="Garamond" w:hAnsi="Garamond"/>
          <w:sz w:val="22"/>
          <w:szCs w:val="22"/>
          <w:lang w:val="ru-RU"/>
        </w:rPr>
        <w:t>5</w:t>
      </w:r>
      <w:r w:rsidR="00FB5C87" w:rsidRPr="00270FE5">
        <w:rPr>
          <w:rFonts w:ascii="Garamond" w:hAnsi="Garamond"/>
          <w:sz w:val="22"/>
          <w:szCs w:val="22"/>
          <w:lang w:val="ru-RU"/>
        </w:rPr>
        <w:t>6</w:t>
      </w:r>
    </w:p>
    <w:p w:rsidR="00892605" w:rsidRPr="00270FE5" w:rsidRDefault="000567F6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>
        <w:rPr>
          <w:rFonts w:ascii="Garamond" w:hAnsi="Garamond"/>
          <w:sz w:val="22"/>
          <w:szCs w:val="22"/>
          <w:lang w:val="ru-RU"/>
        </w:rPr>
        <w:t>Для чего</w:t>
      </w:r>
      <w:r w:rsidR="009453A3" w:rsidRPr="00D21765">
        <w:rPr>
          <w:rFonts w:ascii="Garamond" w:hAnsi="Garamond"/>
          <w:sz w:val="22"/>
          <w:szCs w:val="22"/>
          <w:lang w:val="ru-RU"/>
        </w:rPr>
        <w:t xml:space="preserve"> становиться Членом МСЭ?</w:t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5</w:t>
      </w:r>
      <w:r w:rsidR="00F53BAB" w:rsidRPr="00270FE5">
        <w:rPr>
          <w:rFonts w:ascii="Garamond" w:hAnsi="Garamond"/>
          <w:sz w:val="22"/>
          <w:szCs w:val="22"/>
          <w:lang w:val="ru-RU"/>
        </w:rPr>
        <w:t>7</w:t>
      </w:r>
    </w:p>
    <w:p w:rsidR="00892605" w:rsidRPr="00270FE5" w:rsidRDefault="009453A3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 w:rsidRPr="00D21765">
        <w:rPr>
          <w:rFonts w:ascii="Garamond" w:hAnsi="Garamond"/>
          <w:sz w:val="22"/>
          <w:szCs w:val="22"/>
          <w:lang w:val="ru-RU"/>
        </w:rPr>
        <w:t>Адрес и контактные лица</w:t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892605" w:rsidRPr="00D21765">
        <w:rPr>
          <w:rFonts w:ascii="Garamond" w:hAnsi="Garamond"/>
          <w:sz w:val="22"/>
          <w:szCs w:val="22"/>
          <w:lang w:val="ru-RU"/>
        </w:rPr>
        <w:tab/>
      </w:r>
      <w:r w:rsidR="00F53BAB" w:rsidRPr="00270FE5">
        <w:rPr>
          <w:rFonts w:ascii="Garamond" w:hAnsi="Garamond"/>
          <w:sz w:val="22"/>
          <w:szCs w:val="22"/>
          <w:lang w:val="ru-RU"/>
        </w:rPr>
        <w:t>60</w:t>
      </w:r>
    </w:p>
    <w:p w:rsidR="00FA6187" w:rsidRPr="00270FE5" w:rsidRDefault="00B168D8" w:rsidP="00684BE0">
      <w:pPr>
        <w:pStyle w:val="Toc1"/>
        <w:tabs>
          <w:tab w:val="clear" w:pos="7560"/>
          <w:tab w:val="clear" w:pos="7920"/>
          <w:tab w:val="right" w:leader="dot" w:pos="7371"/>
          <w:tab w:val="right" w:pos="7938"/>
        </w:tabs>
        <w:ind w:right="738"/>
        <w:rPr>
          <w:rFonts w:ascii="Garamond" w:hAnsi="Garamond"/>
          <w:sz w:val="22"/>
          <w:szCs w:val="22"/>
          <w:lang w:val="ru-RU"/>
        </w:rPr>
      </w:pPr>
      <w:r>
        <w:rPr>
          <w:rFonts w:ascii="Garamond" w:hAnsi="Garamond"/>
          <w:sz w:val="22"/>
          <w:szCs w:val="22"/>
          <w:lang w:val="ru-RU"/>
        </w:rPr>
        <w:t>Справочные материалы МСЭ-</w:t>
      </w:r>
      <w:r>
        <w:rPr>
          <w:rFonts w:ascii="Garamond" w:hAnsi="Garamond"/>
          <w:sz w:val="22"/>
          <w:szCs w:val="22"/>
        </w:rPr>
        <w:t>R</w:t>
      </w:r>
      <w:r w:rsidR="00D21765" w:rsidRPr="00D21765">
        <w:rPr>
          <w:rFonts w:ascii="Garamond" w:hAnsi="Garamond"/>
          <w:sz w:val="22"/>
          <w:szCs w:val="22"/>
          <w:lang w:val="ru-RU"/>
        </w:rPr>
        <w:tab/>
      </w:r>
      <w:r w:rsidR="00D21765" w:rsidRPr="00D21765">
        <w:rPr>
          <w:rFonts w:ascii="Garamond" w:hAnsi="Garamond"/>
          <w:sz w:val="22"/>
          <w:szCs w:val="22"/>
          <w:lang w:val="ru-RU"/>
        </w:rPr>
        <w:tab/>
      </w:r>
      <w:r w:rsidR="00971B25" w:rsidRPr="00971B25">
        <w:rPr>
          <w:rFonts w:ascii="Garamond" w:hAnsi="Garamond"/>
          <w:sz w:val="22"/>
          <w:szCs w:val="22"/>
          <w:lang w:val="ru-RU"/>
        </w:rPr>
        <w:t>6</w:t>
      </w:r>
      <w:r w:rsidR="00F53BAB" w:rsidRPr="00270FE5">
        <w:rPr>
          <w:rFonts w:ascii="Garamond" w:hAnsi="Garamond"/>
          <w:sz w:val="22"/>
          <w:szCs w:val="22"/>
          <w:lang w:val="ru-RU"/>
        </w:rPr>
        <w:t>1</w:t>
      </w:r>
    </w:p>
    <w:p w:rsidR="00892605" w:rsidRPr="00BC326C" w:rsidRDefault="00892605">
      <w:pPr>
        <w:pStyle w:val="Toc1"/>
        <w:rPr>
          <w:lang w:val="ru-RU"/>
        </w:rPr>
      </w:pPr>
    </w:p>
    <w:p w:rsidR="00892605" w:rsidRPr="00BC326C" w:rsidRDefault="00892605">
      <w:pPr>
        <w:rPr>
          <w:lang w:val="ru-RU"/>
        </w:rPr>
        <w:sectPr w:rsidR="00892605" w:rsidRPr="00BC326C" w:rsidSect="003242C4">
          <w:headerReference w:type="even" r:id="rId18"/>
          <w:headerReference w:type="default" r:id="rId19"/>
          <w:footerReference w:type="even" r:id="rId20"/>
          <w:footerReference w:type="default" r:id="rId21"/>
          <w:type w:val="oddPage"/>
          <w:pgSz w:w="10206" w:h="14742" w:code="13"/>
          <w:pgMar w:top="1701" w:right="1134" w:bottom="567" w:left="1134" w:header="720" w:footer="720" w:gutter="0"/>
          <w:pgNumType w:start="3"/>
          <w:cols w:space="720"/>
          <w:vAlign w:val="both"/>
          <w:docGrid w:linePitch="360"/>
        </w:sectPr>
      </w:pPr>
    </w:p>
    <w:p w:rsidR="00892605" w:rsidRPr="00BC326C" w:rsidRDefault="004E6D2D" w:rsidP="008470F2">
      <w:pPr>
        <w:pStyle w:val="Header"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bookmarkStart w:id="0" w:name="_Toc267411919"/>
      <w:bookmarkStart w:id="1" w:name="_Toc131330079"/>
      <w:r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МИССИЯ</w:t>
      </w:r>
      <w:r w:rsidRPr="00A05341">
        <w:rPr>
          <w:rFonts w:ascii="Arial Narrow" w:hAnsi="Arial Narrow" w:cs="Arial Rounded MT Bold"/>
          <w:b/>
          <w:bCs w:val="0"/>
          <w:color w:val="auto"/>
          <w:sz w:val="44"/>
          <w:szCs w:val="44"/>
          <w:lang w:val="ru-RU"/>
        </w:rPr>
        <w:t xml:space="preserve"> </w:t>
      </w:r>
      <w:r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МСЭ</w:t>
      </w:r>
      <w:bookmarkEnd w:id="0"/>
    </w:p>
    <w:bookmarkEnd w:id="1"/>
    <w:p w:rsidR="00892605" w:rsidRPr="001F31D8" w:rsidRDefault="004E6D2D">
      <w:pPr>
        <w:pStyle w:val="Header"/>
        <w:rPr>
          <w:rFonts w:ascii="Arial Narrow" w:hAnsi="Arial Narrow"/>
          <w:sz w:val="40"/>
          <w:lang w:val="ru-RU"/>
        </w:rPr>
      </w:pPr>
      <w:r w:rsidRPr="00804C36">
        <w:rPr>
          <w:rFonts w:ascii="Arial Narrow" w:hAnsi="Arial Narrow"/>
          <w:sz w:val="40"/>
          <w:lang w:val="ru-RU"/>
        </w:rPr>
        <w:t xml:space="preserve">Миссия МСЭ: дать возможность всем жителям </w:t>
      </w:r>
      <w:r w:rsidRPr="001F31D8">
        <w:rPr>
          <w:rFonts w:ascii="Arial Narrow" w:hAnsi="Arial Narrow"/>
          <w:sz w:val="40"/>
          <w:lang w:val="ru-RU"/>
        </w:rPr>
        <w:t>планеты пользоваться преимуществами ИКТ</w:t>
      </w:r>
    </w:p>
    <w:p w:rsidR="00BE5745" w:rsidRPr="00240B7B" w:rsidRDefault="00BE5745" w:rsidP="009C701E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МСЭ является ведущим учреждением Организации Объединенных Наций в области информационно-коммуникационных технологий (ИКТ) и всемирным координационным центром </w:t>
      </w:r>
      <w:r w:rsidR="00D84F56" w:rsidRPr="00240B7B">
        <w:rPr>
          <w:rFonts w:ascii="Garamond" w:hAnsi="Garamond"/>
          <w:sz w:val="21"/>
          <w:szCs w:val="21"/>
          <w:lang w:val="ru-RU"/>
        </w:rPr>
        <w:t>в</w:t>
      </w:r>
      <w:r w:rsidR="00D84F56">
        <w:rPr>
          <w:rFonts w:ascii="Garamond" w:hAnsi="Garamond"/>
          <w:sz w:val="21"/>
          <w:szCs w:val="21"/>
          <w:lang w:val="ru-RU"/>
        </w:rPr>
        <w:t xml:space="preserve"> области развития</w:t>
      </w:r>
      <w:r w:rsidR="00D84F56" w:rsidRPr="00240B7B">
        <w:rPr>
          <w:rFonts w:ascii="Garamond" w:hAnsi="Garamond"/>
          <w:sz w:val="21"/>
          <w:szCs w:val="21"/>
          <w:lang w:val="ru-RU"/>
        </w:rPr>
        <w:t xml:space="preserve"> сетей и служб </w:t>
      </w:r>
      <w:r w:rsidRPr="00240B7B">
        <w:rPr>
          <w:rFonts w:ascii="Garamond" w:hAnsi="Garamond"/>
          <w:sz w:val="21"/>
          <w:szCs w:val="21"/>
          <w:lang w:val="ru-RU"/>
        </w:rPr>
        <w:t xml:space="preserve">для правительств и частного сектора. </w:t>
      </w:r>
      <w:r w:rsidR="00D84F56">
        <w:rPr>
          <w:rFonts w:ascii="Garamond" w:hAnsi="Garamond"/>
          <w:sz w:val="21"/>
          <w:szCs w:val="21"/>
          <w:lang w:val="ru-RU"/>
        </w:rPr>
        <w:t>О</w:t>
      </w:r>
      <w:r w:rsidR="00D84F56" w:rsidRPr="00240B7B">
        <w:rPr>
          <w:rFonts w:ascii="Garamond" w:hAnsi="Garamond"/>
          <w:sz w:val="21"/>
          <w:szCs w:val="21"/>
          <w:lang w:val="ru-RU"/>
        </w:rPr>
        <w:t xml:space="preserve">снованный в 1865 году </w:t>
      </w:r>
      <w:r w:rsidRPr="00240B7B">
        <w:rPr>
          <w:rFonts w:ascii="Garamond" w:hAnsi="Garamond"/>
          <w:sz w:val="21"/>
          <w:szCs w:val="21"/>
          <w:lang w:val="ru-RU"/>
        </w:rPr>
        <w:t xml:space="preserve">Международный союз электросвязи (МСЭ) в 1947 году </w:t>
      </w:r>
      <w:r w:rsidR="00D84F56" w:rsidRPr="00240B7B">
        <w:rPr>
          <w:rFonts w:ascii="Garamond" w:hAnsi="Garamond"/>
          <w:sz w:val="21"/>
          <w:szCs w:val="21"/>
          <w:lang w:val="ru-RU"/>
        </w:rPr>
        <w:t xml:space="preserve">стал </w:t>
      </w:r>
      <w:r w:rsidRPr="00240B7B">
        <w:rPr>
          <w:rFonts w:ascii="Garamond" w:hAnsi="Garamond"/>
          <w:sz w:val="21"/>
          <w:szCs w:val="21"/>
          <w:lang w:val="ru-RU"/>
        </w:rPr>
        <w:t xml:space="preserve">специализированным учреждением Организации Объединенных Наций и </w:t>
      </w:r>
      <w:r w:rsidR="000C3397">
        <w:rPr>
          <w:rFonts w:ascii="Garamond" w:hAnsi="Garamond"/>
          <w:sz w:val="21"/>
          <w:szCs w:val="21"/>
          <w:lang w:val="ru-RU"/>
        </w:rPr>
        <w:t>обеспечивает для</w:t>
      </w:r>
      <w:r w:rsidRPr="00240B7B">
        <w:rPr>
          <w:rFonts w:ascii="Garamond" w:hAnsi="Garamond"/>
          <w:sz w:val="21"/>
          <w:szCs w:val="21"/>
          <w:lang w:val="ru-RU"/>
        </w:rPr>
        <w:t xml:space="preserve"> более</w:t>
      </w:r>
      <w:r w:rsidR="000C3397">
        <w:rPr>
          <w:rFonts w:ascii="Garamond" w:hAnsi="Garamond"/>
          <w:sz w:val="21"/>
          <w:szCs w:val="21"/>
          <w:lang w:val="ru-RU"/>
        </w:rPr>
        <w:t xml:space="preserve"> чем</w:t>
      </w:r>
      <w:r w:rsidRPr="00240B7B">
        <w:rPr>
          <w:rFonts w:ascii="Garamond" w:hAnsi="Garamond"/>
          <w:sz w:val="21"/>
          <w:szCs w:val="21"/>
          <w:lang w:val="ru-RU"/>
        </w:rPr>
        <w:t xml:space="preserve"> 190 Государств-Член</w:t>
      </w:r>
      <w:r w:rsidR="000C3397">
        <w:rPr>
          <w:rFonts w:ascii="Garamond" w:hAnsi="Garamond"/>
          <w:sz w:val="21"/>
          <w:szCs w:val="21"/>
          <w:lang w:val="ru-RU"/>
        </w:rPr>
        <w:t>ов</w:t>
      </w:r>
      <w:r w:rsidRPr="00240B7B">
        <w:rPr>
          <w:rFonts w:ascii="Garamond" w:hAnsi="Garamond"/>
          <w:sz w:val="21"/>
          <w:szCs w:val="21"/>
          <w:lang w:val="ru-RU"/>
        </w:rPr>
        <w:t xml:space="preserve"> и свыше 700 Член</w:t>
      </w:r>
      <w:r w:rsidR="000C3397">
        <w:rPr>
          <w:rFonts w:ascii="Garamond" w:hAnsi="Garamond"/>
          <w:sz w:val="21"/>
          <w:szCs w:val="21"/>
          <w:lang w:val="ru-RU"/>
        </w:rPr>
        <w:t>ов</w:t>
      </w:r>
      <w:r w:rsidRPr="00240B7B">
        <w:rPr>
          <w:rFonts w:ascii="Garamond" w:hAnsi="Garamond"/>
          <w:sz w:val="21"/>
          <w:szCs w:val="21"/>
          <w:lang w:val="ru-RU"/>
        </w:rPr>
        <w:t xml:space="preserve"> Секторов и Ассоциированны</w:t>
      </w:r>
      <w:r w:rsidR="000C3397">
        <w:rPr>
          <w:rFonts w:ascii="Garamond" w:hAnsi="Garamond"/>
          <w:sz w:val="21"/>
          <w:szCs w:val="21"/>
          <w:lang w:val="ru-RU"/>
        </w:rPr>
        <w:t>х</w:t>
      </w:r>
      <w:r w:rsidRPr="00240B7B">
        <w:rPr>
          <w:rFonts w:ascii="Garamond" w:hAnsi="Garamond"/>
          <w:sz w:val="21"/>
          <w:szCs w:val="21"/>
          <w:lang w:val="ru-RU"/>
        </w:rPr>
        <w:t xml:space="preserve"> член</w:t>
      </w:r>
      <w:r w:rsidR="000C3397">
        <w:rPr>
          <w:rFonts w:ascii="Garamond" w:hAnsi="Garamond"/>
          <w:sz w:val="21"/>
          <w:szCs w:val="21"/>
          <w:lang w:val="ru-RU"/>
        </w:rPr>
        <w:t>ов</w:t>
      </w:r>
      <w:r w:rsidR="00003840">
        <w:rPr>
          <w:rFonts w:ascii="Garamond" w:hAnsi="Garamond"/>
          <w:sz w:val="21"/>
          <w:szCs w:val="21"/>
          <w:lang w:val="ru-RU"/>
        </w:rPr>
        <w:t>, являющихся отраслевыми, международными и региональными, а также академическими</w:t>
      </w: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003840">
        <w:rPr>
          <w:rFonts w:ascii="Garamond" w:hAnsi="Garamond"/>
          <w:sz w:val="21"/>
          <w:szCs w:val="21"/>
          <w:lang w:val="ru-RU"/>
        </w:rPr>
        <w:t xml:space="preserve">организациями, платформу для </w:t>
      </w:r>
      <w:r w:rsidRPr="00240B7B">
        <w:rPr>
          <w:rFonts w:ascii="Garamond" w:hAnsi="Garamond"/>
          <w:sz w:val="21"/>
          <w:szCs w:val="21"/>
          <w:lang w:val="ru-RU"/>
        </w:rPr>
        <w:t>сотрудничеств</w:t>
      </w:r>
      <w:r w:rsidR="008B3CC7">
        <w:rPr>
          <w:rFonts w:ascii="Garamond" w:hAnsi="Garamond"/>
          <w:sz w:val="21"/>
          <w:szCs w:val="21"/>
          <w:lang w:val="ru-RU"/>
        </w:rPr>
        <w:t>а</w:t>
      </w:r>
      <w:r w:rsidR="009C701E">
        <w:rPr>
          <w:rFonts w:ascii="Garamond" w:hAnsi="Garamond"/>
          <w:sz w:val="21"/>
          <w:szCs w:val="21"/>
          <w:lang w:val="ru-RU"/>
        </w:rPr>
        <w:t xml:space="preserve"> в целях</w:t>
      </w:r>
      <w:r w:rsidRPr="00240B7B">
        <w:rPr>
          <w:rFonts w:ascii="Garamond" w:hAnsi="Garamond"/>
          <w:sz w:val="21"/>
          <w:szCs w:val="21"/>
          <w:lang w:val="ru-RU"/>
        </w:rPr>
        <w:t xml:space="preserve"> совершенствовани</w:t>
      </w:r>
      <w:r w:rsidR="009C701E">
        <w:rPr>
          <w:rFonts w:ascii="Garamond" w:hAnsi="Garamond"/>
          <w:sz w:val="21"/>
          <w:szCs w:val="21"/>
          <w:lang w:val="ru-RU"/>
        </w:rPr>
        <w:t>я</w:t>
      </w:r>
      <w:r w:rsidRPr="00240B7B">
        <w:rPr>
          <w:rFonts w:ascii="Garamond" w:hAnsi="Garamond"/>
          <w:sz w:val="21"/>
          <w:szCs w:val="21"/>
          <w:lang w:val="ru-RU"/>
        </w:rPr>
        <w:t xml:space="preserve"> и рационально</w:t>
      </w:r>
      <w:r w:rsidR="009C701E">
        <w:rPr>
          <w:rFonts w:ascii="Garamond" w:hAnsi="Garamond"/>
          <w:sz w:val="21"/>
          <w:szCs w:val="21"/>
          <w:lang w:val="ru-RU"/>
        </w:rPr>
        <w:t>го</w:t>
      </w:r>
      <w:r w:rsidRPr="00240B7B">
        <w:rPr>
          <w:rFonts w:ascii="Garamond" w:hAnsi="Garamond"/>
          <w:sz w:val="21"/>
          <w:szCs w:val="21"/>
          <w:lang w:val="ru-RU"/>
        </w:rPr>
        <w:t xml:space="preserve"> использовани</w:t>
      </w:r>
      <w:r w:rsidR="009C701E">
        <w:rPr>
          <w:rFonts w:ascii="Garamond" w:hAnsi="Garamond"/>
          <w:sz w:val="21"/>
          <w:szCs w:val="21"/>
          <w:lang w:val="ru-RU"/>
        </w:rPr>
        <w:t>я</w:t>
      </w:r>
      <w:r w:rsidRPr="00240B7B">
        <w:rPr>
          <w:rFonts w:ascii="Garamond" w:hAnsi="Garamond"/>
          <w:sz w:val="21"/>
          <w:szCs w:val="21"/>
          <w:lang w:val="ru-RU"/>
        </w:rPr>
        <w:t xml:space="preserve"> электросвязи и радиосвязи во всем мире.</w:t>
      </w:r>
    </w:p>
    <w:p w:rsidR="00BE5745" w:rsidRPr="00240B7B" w:rsidRDefault="00BE5745" w:rsidP="00057990">
      <w:pPr>
        <w:autoSpaceDE w:val="0"/>
        <w:autoSpaceDN w:val="0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МСЭ выполняет свою основополагающую миссию </w:t>
      </w:r>
      <w:r w:rsidR="00057990">
        <w:rPr>
          <w:rFonts w:ascii="Garamond" w:hAnsi="Garamond"/>
          <w:sz w:val="21"/>
          <w:szCs w:val="21"/>
          <w:lang w:val="ru-RU"/>
        </w:rPr>
        <w:t>в рамках</w:t>
      </w:r>
      <w:r w:rsidRPr="00240B7B">
        <w:rPr>
          <w:rFonts w:ascii="Garamond" w:hAnsi="Garamond"/>
          <w:sz w:val="21"/>
          <w:szCs w:val="21"/>
          <w:lang w:val="ru-RU"/>
        </w:rPr>
        <w:t xml:space="preserve"> трех Секторов: Сектора радиосвязи (МСЭ-R), Сектора стандартизации электросвязи (МСЭ-Т) и Сектора развития электросвязи (МСЭ-D).</w:t>
      </w:r>
    </w:p>
    <w:p w:rsidR="00BE5745" w:rsidRPr="00240B7B" w:rsidRDefault="00BE5745" w:rsidP="009F273D">
      <w:pPr>
        <w:autoSpaceDE w:val="0"/>
        <w:autoSpaceDN w:val="0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Работа МСЭ в сфере радиосвязи сосредоточена в Секторе МСЭ-R, который добивается всемирного согласия по вопросам использования космических и наземных служб радиосвязи, а также широкого и </w:t>
      </w:r>
      <w:r w:rsidR="009F273D">
        <w:rPr>
          <w:rFonts w:ascii="Garamond" w:hAnsi="Garamond"/>
          <w:sz w:val="21"/>
          <w:szCs w:val="21"/>
          <w:lang w:val="ru-RU"/>
        </w:rPr>
        <w:t>постоянно увеличивающегося</w:t>
      </w: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9F273D">
        <w:rPr>
          <w:rFonts w:ascii="Garamond" w:hAnsi="Garamond"/>
          <w:sz w:val="21"/>
          <w:szCs w:val="21"/>
          <w:lang w:val="ru-RU"/>
        </w:rPr>
        <w:t>диапазона</w:t>
      </w:r>
      <w:r w:rsidRPr="00240B7B">
        <w:rPr>
          <w:rFonts w:ascii="Garamond" w:hAnsi="Garamond"/>
          <w:sz w:val="21"/>
          <w:szCs w:val="21"/>
          <w:lang w:val="ru-RU"/>
        </w:rPr>
        <w:t xml:space="preserve"> услуг беспроводной связи, включая </w:t>
      </w:r>
      <w:r w:rsidR="009F273D">
        <w:rPr>
          <w:rFonts w:ascii="Garamond" w:hAnsi="Garamond"/>
          <w:sz w:val="21"/>
          <w:szCs w:val="21"/>
          <w:lang w:val="ru-RU"/>
        </w:rPr>
        <w:t>пользующиеся спросом</w:t>
      </w:r>
      <w:r w:rsidRPr="00240B7B">
        <w:rPr>
          <w:rFonts w:ascii="Garamond" w:hAnsi="Garamond"/>
          <w:sz w:val="21"/>
          <w:szCs w:val="21"/>
          <w:lang w:val="ru-RU"/>
        </w:rPr>
        <w:t xml:space="preserve"> новые технологии подвижной связи. </w:t>
      </w:r>
    </w:p>
    <w:p w:rsidR="00BE5745" w:rsidRPr="00240B7B" w:rsidRDefault="00BE5745" w:rsidP="00A20B80">
      <w:pPr>
        <w:autoSpaceDE w:val="0"/>
        <w:autoSpaceDN w:val="0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МСЭ-R играет </w:t>
      </w:r>
      <w:r w:rsidR="00A32801">
        <w:rPr>
          <w:rFonts w:ascii="Garamond" w:hAnsi="Garamond"/>
          <w:sz w:val="21"/>
          <w:szCs w:val="21"/>
          <w:lang w:val="ru-RU"/>
        </w:rPr>
        <w:t>исключительно</w:t>
      </w:r>
      <w:r w:rsidRPr="00240B7B">
        <w:rPr>
          <w:rFonts w:ascii="Garamond" w:hAnsi="Garamond"/>
          <w:sz w:val="21"/>
          <w:szCs w:val="21"/>
          <w:lang w:val="ru-RU"/>
        </w:rPr>
        <w:t xml:space="preserve"> важную надзорную роль в управлении использованием радиочастотного спектра и спутниковых орбит – ограниченных природных ресурсов, спрос на которые постоянно растет со стороны большого числа служб, таких как фиксированная, подвижная, радиовещательная и любительская службы, служба космических исследований, метеорологическая служба, </w:t>
      </w:r>
      <w:r w:rsidR="00A20B80" w:rsidRPr="00240B7B">
        <w:rPr>
          <w:rFonts w:ascii="Garamond" w:hAnsi="Garamond"/>
          <w:sz w:val="21"/>
          <w:szCs w:val="21"/>
          <w:lang w:val="ru-RU"/>
        </w:rPr>
        <w:t>глобальн</w:t>
      </w:r>
      <w:r w:rsidR="00A20B80">
        <w:rPr>
          <w:rFonts w:ascii="Garamond" w:hAnsi="Garamond"/>
          <w:sz w:val="21"/>
          <w:szCs w:val="21"/>
          <w:lang w:val="ru-RU"/>
        </w:rPr>
        <w:t>ых</w:t>
      </w:r>
      <w:r w:rsidR="00A20B80"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A20B80">
        <w:rPr>
          <w:rFonts w:ascii="Garamond" w:hAnsi="Garamond"/>
          <w:sz w:val="21"/>
          <w:szCs w:val="21"/>
          <w:lang w:val="ru-RU"/>
        </w:rPr>
        <w:t>систем</w:t>
      </w:r>
      <w:r w:rsidRPr="00240B7B">
        <w:rPr>
          <w:rFonts w:ascii="Garamond" w:hAnsi="Garamond"/>
          <w:sz w:val="21"/>
          <w:szCs w:val="21"/>
          <w:lang w:val="ru-RU"/>
        </w:rPr>
        <w:t xml:space="preserve"> определения местоположения, а также службы мониторинга и связи, которые обеспечивают безопасность человеческой жизни на земле, на море и в воздухе. </w:t>
      </w:r>
    </w:p>
    <w:p w:rsidR="00892605" w:rsidRPr="00BC326C" w:rsidRDefault="00BE5745" w:rsidP="00BE5745">
      <w:pPr>
        <w:autoSpaceDE w:val="0"/>
        <w:autoSpaceDN w:val="0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Центральное место в работе МСЭ занимает совершенствование связи и использования ИКТ людьми во всем мире путем согласованного развития средств и способов </w:t>
      </w:r>
      <w:r w:rsidR="00AB3660">
        <w:rPr>
          <w:rFonts w:ascii="Garamond" w:hAnsi="Garamond"/>
          <w:sz w:val="21"/>
          <w:szCs w:val="21"/>
          <w:lang w:val="ru-RU"/>
        </w:rPr>
        <w:t xml:space="preserve">обеспечения </w:t>
      </w:r>
      <w:r w:rsidRPr="00240B7B">
        <w:rPr>
          <w:rFonts w:ascii="Garamond" w:hAnsi="Garamond"/>
          <w:sz w:val="21"/>
          <w:szCs w:val="21"/>
          <w:lang w:val="ru-RU"/>
        </w:rPr>
        <w:t>электросвязи и радиосвязи.</w:t>
      </w:r>
    </w:p>
    <w:p w:rsidR="00892605" w:rsidRDefault="00892605" w:rsidP="003C7A4A">
      <w:pPr>
        <w:pStyle w:val="Header"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bookmarkStart w:id="2" w:name="_Toc131330080"/>
      <w:bookmarkStart w:id="3" w:name="_Toc131932007"/>
      <w:r w:rsidRPr="00BC326C">
        <w:rPr>
          <w:lang w:val="ru-RU"/>
        </w:rPr>
        <w:br w:type="page"/>
      </w:r>
      <w:bookmarkStart w:id="4" w:name="_Toc267411920"/>
      <w:bookmarkStart w:id="5" w:name="_Toc116379939"/>
      <w:bookmarkEnd w:id="2"/>
      <w:bookmarkEnd w:id="3"/>
      <w:r w:rsidR="003C7A4A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Взгляд</w:t>
      </w:r>
      <w:r w:rsidR="00BE5745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 xml:space="preserve"> МСЭ</w:t>
      </w:r>
      <w:bookmarkEnd w:id="4"/>
      <w:r w:rsidR="003C7A4A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 xml:space="preserve"> в будущее</w:t>
      </w:r>
    </w:p>
    <w:p w:rsidR="00892605" w:rsidRPr="00BC326C" w:rsidRDefault="00BE5745" w:rsidP="00CD36D4">
      <w:pPr>
        <w:pStyle w:val="Header"/>
        <w:rPr>
          <w:rFonts w:ascii="Arial Narrow" w:hAnsi="Arial Narrow"/>
          <w:sz w:val="40"/>
          <w:lang w:val="ru-RU"/>
        </w:rPr>
      </w:pPr>
      <w:r w:rsidRPr="00804C36">
        <w:rPr>
          <w:rFonts w:ascii="Arial Narrow" w:hAnsi="Arial Narrow"/>
          <w:sz w:val="40"/>
          <w:lang w:val="ru-RU"/>
        </w:rPr>
        <w:t>Соединяя мир и осуществляя основное право каждого на общение, мы стремимся сделать мир лучше и безопаснее</w:t>
      </w:r>
    </w:p>
    <w:p w:rsidR="00BE5745" w:rsidRPr="00240B7B" w:rsidRDefault="00BE5745" w:rsidP="002F4880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На протяжении около 145 лет МСЭ осуществляет на глобальной основе координацию совместного использования радиочастотного спектра, содействует международному сотрудничеству при распределении орбитальных позиций для спутников, способствует совершенствованию инфраструктуры электросвязи в развивающихся странах, </w:t>
      </w:r>
      <w:r w:rsidR="002F4880">
        <w:rPr>
          <w:rFonts w:ascii="Garamond" w:hAnsi="Garamond"/>
          <w:sz w:val="21"/>
          <w:szCs w:val="21"/>
          <w:lang w:val="ru-RU"/>
        </w:rPr>
        <w:t>устанавливает</w:t>
      </w:r>
      <w:r w:rsidRPr="00240B7B">
        <w:rPr>
          <w:rFonts w:ascii="Garamond" w:hAnsi="Garamond"/>
          <w:sz w:val="21"/>
          <w:szCs w:val="21"/>
          <w:lang w:val="ru-RU"/>
        </w:rPr>
        <w:t xml:space="preserve"> всемирные стандарты, которые обеспечивают беспрепятственное присоединение широкого диапазона систем связи, и решает глобальные задачи нашего времени, такие как смягчение </w:t>
      </w:r>
      <w:r w:rsidR="002F4880">
        <w:rPr>
          <w:rFonts w:ascii="Garamond" w:hAnsi="Garamond"/>
          <w:sz w:val="21"/>
          <w:szCs w:val="21"/>
          <w:lang w:val="ru-RU"/>
        </w:rPr>
        <w:t xml:space="preserve">последствий </w:t>
      </w:r>
      <w:r w:rsidRPr="00240B7B">
        <w:rPr>
          <w:rFonts w:ascii="Garamond" w:hAnsi="Garamond"/>
          <w:sz w:val="21"/>
          <w:szCs w:val="21"/>
          <w:lang w:val="ru-RU"/>
        </w:rPr>
        <w:t>изменения климата и укрепление кибербезопасности.</w:t>
      </w:r>
    </w:p>
    <w:p w:rsidR="00BE5745" w:rsidRPr="00240B7B" w:rsidRDefault="00BE5745" w:rsidP="00BE5745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МСЭ организует также всемирные и региональные выставки и форумы, такие как Всемирное мероприятие ITU </w:t>
      </w:r>
      <w:r w:rsidR="003C7A4A" w:rsidRPr="00240B7B">
        <w:rPr>
          <w:rFonts w:ascii="Garamond" w:hAnsi="Garamond"/>
          <w:sz w:val="21"/>
          <w:szCs w:val="21"/>
          <w:lang w:val="ru-RU"/>
        </w:rPr>
        <w:t>Telecom</w:t>
      </w:r>
      <w:r w:rsidRPr="00240B7B">
        <w:rPr>
          <w:rFonts w:ascii="Garamond" w:hAnsi="Garamond"/>
          <w:sz w:val="21"/>
          <w:szCs w:val="21"/>
          <w:lang w:val="ru-RU"/>
        </w:rPr>
        <w:t>, собирая наиболее влиятельных представителей правительств и отрасли электросвязи и ИКТ для обмена идеями, знаниями и технологиями в интересах всемирного сообщества и особенно развивающегося мира.</w:t>
      </w:r>
    </w:p>
    <w:p w:rsidR="00892605" w:rsidRPr="003536F0" w:rsidRDefault="00BE5745" w:rsidP="00BE5745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От широкополосного доступа в интернет до технологий беспроводной связи последнего поколения, от воздушной и морской навигации до радиоастрономии и метеорологии с использованием спутников, от конвергенции фиксированной и подвижной телефонной связи, доступа в интернет, передачи данных, голоса и телевизионного радиовещания до сетей последующих поколений: все это свидетельствует о том, что МСЭ верен идее соединить мир.</w:t>
      </w:r>
    </w:p>
    <w:p w:rsidR="00892605" w:rsidRPr="003536F0" w:rsidRDefault="00892605" w:rsidP="008470F2">
      <w:pPr>
        <w:jc w:val="right"/>
        <w:rPr>
          <w:rFonts w:ascii="Agency FB" w:hAnsi="Agency FB"/>
          <w:b/>
          <w:bCs/>
          <w:color w:val="000080"/>
          <w:sz w:val="28"/>
          <w:szCs w:val="28"/>
          <w:lang w:val="ru-RU"/>
        </w:rPr>
      </w:pPr>
    </w:p>
    <w:p w:rsidR="00892605" w:rsidRPr="003536F0" w:rsidRDefault="00892605" w:rsidP="008470F2">
      <w:pPr>
        <w:jc w:val="right"/>
        <w:rPr>
          <w:rFonts w:ascii="Agency FB" w:hAnsi="Agency FB"/>
          <w:b/>
          <w:bCs/>
          <w:color w:val="000080"/>
          <w:sz w:val="28"/>
          <w:szCs w:val="28"/>
          <w:lang w:val="ru-RU"/>
        </w:rPr>
      </w:pPr>
    </w:p>
    <w:p w:rsidR="00892605" w:rsidRPr="003536F0" w:rsidRDefault="00892605" w:rsidP="008470F2">
      <w:pPr>
        <w:jc w:val="right"/>
        <w:rPr>
          <w:rFonts w:ascii="Agency FB" w:hAnsi="Agency FB"/>
          <w:b/>
          <w:bCs/>
          <w:color w:val="000080"/>
          <w:sz w:val="28"/>
          <w:szCs w:val="28"/>
          <w:lang w:val="ru-RU"/>
        </w:rPr>
      </w:pPr>
    </w:p>
    <w:p w:rsidR="00892605" w:rsidRPr="003536F0" w:rsidRDefault="00892605" w:rsidP="00D52384">
      <w:pPr>
        <w:spacing w:before="240"/>
        <w:jc w:val="right"/>
        <w:rPr>
          <w:rFonts w:ascii="Arial Narrow" w:hAnsi="Arial Narrow"/>
          <w:b/>
          <w:bCs/>
          <w:color w:val="000080"/>
          <w:sz w:val="28"/>
          <w:szCs w:val="28"/>
          <w:lang w:val="ru-RU"/>
        </w:rPr>
      </w:pPr>
      <w:r w:rsidRPr="00BE5745">
        <w:rPr>
          <w:rFonts w:ascii="Arial Narrow" w:hAnsi="Arial Narrow"/>
          <w:b/>
          <w:bCs/>
          <w:color w:val="000080"/>
          <w:sz w:val="28"/>
          <w:szCs w:val="28"/>
          <w:lang w:val="en-GB"/>
        </w:rPr>
        <w:t>www</w:t>
      </w:r>
      <w:r w:rsidRPr="003536F0">
        <w:rPr>
          <w:rFonts w:ascii="Arial Narrow" w:hAnsi="Arial Narrow"/>
          <w:b/>
          <w:bCs/>
          <w:color w:val="000080"/>
          <w:sz w:val="28"/>
          <w:szCs w:val="28"/>
          <w:lang w:val="ru-RU"/>
        </w:rPr>
        <w:t>.</w:t>
      </w:r>
      <w:r w:rsidRPr="00BE5745">
        <w:rPr>
          <w:rFonts w:ascii="Arial Narrow" w:hAnsi="Arial Narrow"/>
          <w:b/>
          <w:bCs/>
          <w:color w:val="000080"/>
          <w:sz w:val="28"/>
          <w:szCs w:val="28"/>
          <w:lang w:val="en-GB"/>
        </w:rPr>
        <w:t>itu</w:t>
      </w:r>
      <w:r w:rsidRPr="003536F0">
        <w:rPr>
          <w:rFonts w:ascii="Arial Narrow" w:hAnsi="Arial Narrow"/>
          <w:b/>
          <w:bCs/>
          <w:color w:val="000080"/>
          <w:sz w:val="28"/>
          <w:szCs w:val="28"/>
          <w:lang w:val="ru-RU"/>
        </w:rPr>
        <w:t>.</w:t>
      </w:r>
      <w:r w:rsidRPr="00BE5745">
        <w:rPr>
          <w:rFonts w:ascii="Arial Narrow" w:hAnsi="Arial Narrow"/>
          <w:b/>
          <w:bCs/>
          <w:color w:val="000080"/>
          <w:sz w:val="28"/>
          <w:szCs w:val="28"/>
          <w:lang w:val="en-GB"/>
        </w:rPr>
        <w:t>int</w:t>
      </w:r>
      <w:r w:rsidRPr="003536F0">
        <w:rPr>
          <w:rFonts w:ascii="Arial Narrow" w:hAnsi="Arial Narrow"/>
          <w:b/>
          <w:bCs/>
          <w:color w:val="000080"/>
          <w:sz w:val="28"/>
          <w:szCs w:val="28"/>
          <w:lang w:val="ru-RU"/>
        </w:rPr>
        <w:t>/</w:t>
      </w:r>
      <w:r w:rsidR="00D52384">
        <w:rPr>
          <w:rFonts w:ascii="Arial Narrow" w:hAnsi="Arial Narrow"/>
          <w:b/>
          <w:bCs/>
          <w:color w:val="000080"/>
          <w:sz w:val="28"/>
          <w:szCs w:val="28"/>
          <w:lang w:val="en-GB"/>
        </w:rPr>
        <w:t>net</w:t>
      </w:r>
      <w:r w:rsidRPr="003536F0">
        <w:rPr>
          <w:rFonts w:ascii="Arial Narrow" w:hAnsi="Arial Narrow"/>
          <w:b/>
          <w:bCs/>
          <w:color w:val="000080"/>
          <w:sz w:val="28"/>
          <w:szCs w:val="28"/>
          <w:lang w:val="ru-RU"/>
        </w:rPr>
        <w:t>/</w:t>
      </w:r>
      <w:r w:rsidR="00D52384">
        <w:rPr>
          <w:rFonts w:ascii="Arial Narrow" w:hAnsi="Arial Narrow"/>
          <w:b/>
          <w:bCs/>
          <w:color w:val="000080"/>
          <w:sz w:val="28"/>
          <w:szCs w:val="28"/>
          <w:lang w:val="en-GB"/>
        </w:rPr>
        <w:t>about</w:t>
      </w:r>
      <w:r w:rsidR="00D52384" w:rsidRPr="003536F0">
        <w:rPr>
          <w:rFonts w:ascii="Arial Narrow" w:hAnsi="Arial Narrow"/>
          <w:b/>
          <w:bCs/>
          <w:color w:val="000080"/>
          <w:sz w:val="28"/>
          <w:szCs w:val="28"/>
          <w:lang w:val="ru-RU"/>
        </w:rPr>
        <w:t>/</w:t>
      </w:r>
    </w:p>
    <w:p w:rsidR="00892605" w:rsidRPr="007274AD" w:rsidRDefault="00892605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3536F0">
        <w:rPr>
          <w:lang w:val="ru-RU"/>
        </w:rPr>
        <w:br w:type="page"/>
      </w:r>
      <w:bookmarkStart w:id="6" w:name="_Toc267411921"/>
      <w:r w:rsidR="00BE5745" w:rsidRPr="00804C36">
        <w:rPr>
          <w:rFonts w:ascii="Arial Narrow" w:hAnsi="Arial Narrow"/>
          <w:sz w:val="40"/>
          <w:lang w:val="ru-RU"/>
        </w:rPr>
        <w:lastRenderedPageBreak/>
        <w:t>МСЭ и радиосвязь</w:t>
      </w:r>
      <w:bookmarkEnd w:id="6"/>
      <w:r w:rsidRPr="003536F0">
        <w:rPr>
          <w:rFonts w:ascii="Arial Narrow" w:hAnsi="Arial Narrow"/>
          <w:lang w:val="ru-RU"/>
        </w:rPr>
        <w:tab/>
      </w:r>
      <w:r w:rsidR="00804C36" w:rsidRPr="003536F0">
        <w:rPr>
          <w:rFonts w:ascii="Arial Narrow" w:hAnsi="Arial Narrow"/>
          <w:lang w:val="ru-RU"/>
        </w:rPr>
        <w:tab/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bookmarkStart w:id="7" w:name="_GoBack"/>
      <w:bookmarkEnd w:id="7"/>
    </w:p>
    <w:p w:rsidR="00BE5745" w:rsidRPr="00240B7B" w:rsidRDefault="00BE5745" w:rsidP="007832F0">
      <w:pPr>
        <w:spacing w:before="120" w:line="200" w:lineRule="exact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В последнее десятилетие XX века наблюдался чрезвычайно высокий рост использования систем беспроводной связи</w:t>
      </w:r>
      <w:r w:rsidR="00EE6E46">
        <w:rPr>
          <w:rFonts w:ascii="Garamond" w:hAnsi="Garamond"/>
          <w:sz w:val="21"/>
          <w:szCs w:val="21"/>
          <w:lang w:val="ru-RU"/>
        </w:rPr>
        <w:t> –</w:t>
      </w:r>
      <w:r w:rsidRPr="00240B7B">
        <w:rPr>
          <w:rFonts w:ascii="Garamond" w:hAnsi="Garamond"/>
          <w:sz w:val="21"/>
          <w:szCs w:val="21"/>
          <w:lang w:val="ru-RU"/>
        </w:rPr>
        <w:t xml:space="preserve"> от сотовых и беспроводных телефонов и систем управления автотранспортными перевозками на основе радио</w:t>
      </w:r>
      <w:r w:rsidR="007D4B8E">
        <w:rPr>
          <w:rFonts w:ascii="Garamond" w:hAnsi="Garamond"/>
          <w:sz w:val="21"/>
          <w:szCs w:val="21"/>
          <w:lang w:val="ru-RU"/>
        </w:rPr>
        <w:t>связи</w:t>
      </w:r>
      <w:r w:rsidRPr="00240B7B">
        <w:rPr>
          <w:rFonts w:ascii="Garamond" w:hAnsi="Garamond"/>
          <w:sz w:val="21"/>
          <w:szCs w:val="21"/>
          <w:lang w:val="ru-RU"/>
        </w:rPr>
        <w:t xml:space="preserve"> до </w:t>
      </w:r>
      <w:r w:rsidR="007D4B8E">
        <w:rPr>
          <w:rFonts w:ascii="Garamond" w:hAnsi="Garamond"/>
          <w:sz w:val="21"/>
          <w:szCs w:val="21"/>
          <w:lang w:val="ru-RU"/>
        </w:rPr>
        <w:t>звукового</w:t>
      </w:r>
      <w:r w:rsidRPr="00240B7B">
        <w:rPr>
          <w:rFonts w:ascii="Garamond" w:hAnsi="Garamond"/>
          <w:sz w:val="21"/>
          <w:szCs w:val="21"/>
          <w:lang w:val="ru-RU"/>
        </w:rPr>
        <w:t xml:space="preserve"> и телевизионного </w:t>
      </w:r>
      <w:r w:rsidR="007D4B8E">
        <w:rPr>
          <w:rFonts w:ascii="Garamond" w:hAnsi="Garamond"/>
          <w:sz w:val="21"/>
          <w:szCs w:val="21"/>
          <w:lang w:val="ru-RU"/>
        </w:rPr>
        <w:t>радиовещания</w:t>
      </w:r>
      <w:r w:rsidRPr="00240B7B">
        <w:rPr>
          <w:rFonts w:ascii="Garamond" w:hAnsi="Garamond"/>
          <w:sz w:val="21"/>
          <w:szCs w:val="21"/>
          <w:lang w:val="ru-RU"/>
        </w:rPr>
        <w:t xml:space="preserve"> и трехмерного телевидения следующего поколения, когнитивного радио, контроля использования спектра и систем IMT</w:t>
      </w:r>
      <w:r w:rsidRPr="00240B7B">
        <w:rPr>
          <w:rFonts w:ascii="Garamond" w:hAnsi="Garamond"/>
          <w:sz w:val="21"/>
          <w:szCs w:val="21"/>
          <w:lang w:val="ru-RU"/>
        </w:rPr>
        <w:noBreakHyphen/>
        <w:t>Advanced. В то же время радио</w:t>
      </w:r>
      <w:r w:rsidR="007832F0">
        <w:rPr>
          <w:rFonts w:ascii="Garamond" w:hAnsi="Garamond"/>
          <w:sz w:val="21"/>
          <w:szCs w:val="21"/>
          <w:lang w:val="ru-RU"/>
        </w:rPr>
        <w:t>связь</w:t>
      </w:r>
      <w:r w:rsidRPr="00240B7B">
        <w:rPr>
          <w:rFonts w:ascii="Garamond" w:hAnsi="Garamond"/>
          <w:sz w:val="21"/>
          <w:szCs w:val="21"/>
          <w:lang w:val="ru-RU"/>
        </w:rPr>
        <w:t xml:space="preserve"> стал</w:t>
      </w:r>
      <w:r w:rsidR="007832F0">
        <w:rPr>
          <w:rFonts w:ascii="Garamond" w:hAnsi="Garamond"/>
          <w:sz w:val="21"/>
          <w:szCs w:val="21"/>
          <w:lang w:val="ru-RU"/>
        </w:rPr>
        <w:t>а</w:t>
      </w:r>
      <w:r w:rsidRPr="00240B7B">
        <w:rPr>
          <w:rFonts w:ascii="Garamond" w:hAnsi="Garamond"/>
          <w:sz w:val="21"/>
          <w:szCs w:val="21"/>
          <w:lang w:val="ru-RU"/>
        </w:rPr>
        <w:t xml:space="preserve"> технологией, имеющей существенное значение для растущего числа важнейших услуг общего пользования, таких как спутниковая навигация и интеллектуальные транспортные системы, </w:t>
      </w:r>
      <w:r w:rsidR="00013B26" w:rsidRPr="00240B7B">
        <w:rPr>
          <w:rFonts w:ascii="Garamond" w:hAnsi="Garamond"/>
          <w:sz w:val="21"/>
          <w:szCs w:val="21"/>
          <w:lang w:val="ru-RU"/>
        </w:rPr>
        <w:t>глобальн</w:t>
      </w:r>
      <w:r w:rsidR="00013B26">
        <w:rPr>
          <w:rFonts w:ascii="Garamond" w:hAnsi="Garamond"/>
          <w:sz w:val="21"/>
          <w:szCs w:val="21"/>
          <w:lang w:val="ru-RU"/>
        </w:rPr>
        <w:t>ые</w:t>
      </w:r>
      <w:r w:rsidR="00013B26"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Pr="00240B7B">
        <w:rPr>
          <w:rFonts w:ascii="Garamond" w:hAnsi="Garamond"/>
          <w:sz w:val="21"/>
          <w:szCs w:val="21"/>
          <w:lang w:val="ru-RU"/>
        </w:rPr>
        <w:t>системы определения местоположения, мониторинг состояния окружающей среды (изменение климата и системы радиосвязи в чрезвычайных ситуациях, включая любительское радио) и даже исследования дальнего космоса.</w:t>
      </w:r>
    </w:p>
    <w:p w:rsidR="00BE5745" w:rsidRPr="00C601CA" w:rsidRDefault="00BE5745" w:rsidP="00C0232E">
      <w:pPr>
        <w:spacing w:before="120" w:line="200" w:lineRule="exact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Сектору радиосвязи МСЭ (МСЭ-R), занимающему центральное место в </w:t>
      </w:r>
      <w:r w:rsidR="0038620A">
        <w:rPr>
          <w:rFonts w:ascii="Garamond" w:hAnsi="Garamond"/>
          <w:sz w:val="21"/>
          <w:szCs w:val="21"/>
          <w:lang w:val="ru-RU"/>
        </w:rPr>
        <w:t>мире</w:t>
      </w:r>
      <w:r w:rsidRPr="00240B7B">
        <w:rPr>
          <w:rFonts w:ascii="Garamond" w:hAnsi="Garamond"/>
          <w:sz w:val="21"/>
          <w:szCs w:val="21"/>
          <w:lang w:val="ru-RU"/>
        </w:rPr>
        <w:t xml:space="preserve"> беспроводной связи, члены МСЭ поручили определять технические характеристики и эксплуатационные процедуры для огромного и </w:t>
      </w:r>
      <w:r w:rsidR="0038620A">
        <w:rPr>
          <w:rFonts w:ascii="Garamond" w:hAnsi="Garamond"/>
          <w:sz w:val="21"/>
          <w:szCs w:val="21"/>
          <w:lang w:val="ru-RU"/>
        </w:rPr>
        <w:t>постоянно</w:t>
      </w:r>
      <w:r w:rsidRPr="00240B7B">
        <w:rPr>
          <w:rFonts w:ascii="Garamond" w:hAnsi="Garamond"/>
          <w:sz w:val="21"/>
          <w:szCs w:val="21"/>
          <w:lang w:val="ru-RU"/>
        </w:rPr>
        <w:t xml:space="preserve"> возрастающего числа услуг беспроводной связи. </w:t>
      </w:r>
      <w:r w:rsidR="0038620A">
        <w:rPr>
          <w:rFonts w:ascii="Garamond" w:hAnsi="Garamond"/>
          <w:sz w:val="21"/>
          <w:szCs w:val="21"/>
          <w:lang w:val="ru-RU"/>
        </w:rPr>
        <w:t>Наряду с этим</w:t>
      </w:r>
      <w:r w:rsidRPr="00240B7B">
        <w:rPr>
          <w:rFonts w:ascii="Garamond" w:hAnsi="Garamond"/>
          <w:sz w:val="21"/>
          <w:szCs w:val="21"/>
          <w:lang w:val="ru-RU"/>
        </w:rPr>
        <w:t xml:space="preserve"> МСЭ-R играет важную роль в подготовке выпускаемых в виде "Рекомендаций МСЭ-R"</w:t>
      </w:r>
      <w:r w:rsidR="0038620A">
        <w:rPr>
          <w:rFonts w:ascii="Garamond" w:hAnsi="Garamond"/>
          <w:sz w:val="21"/>
          <w:szCs w:val="21"/>
          <w:lang w:val="ru-RU"/>
        </w:rPr>
        <w:t xml:space="preserve"> </w:t>
      </w:r>
      <w:r w:rsidRPr="008F4D4A">
        <w:rPr>
          <w:rFonts w:ascii="Garamond" w:hAnsi="Garamond"/>
          <w:sz w:val="21"/>
          <w:szCs w:val="21"/>
          <w:lang w:val="ru-RU"/>
        </w:rPr>
        <w:t xml:space="preserve">стандартов по управлению использованием радиочастотного спектра – ограниченного природного ресурса, спрос на который постоянно растет в </w:t>
      </w:r>
      <w:r w:rsidR="007E35F6" w:rsidRPr="008F4D4A">
        <w:rPr>
          <w:rFonts w:ascii="Garamond" w:hAnsi="Garamond"/>
          <w:sz w:val="21"/>
          <w:szCs w:val="21"/>
          <w:lang w:val="ru-RU"/>
        </w:rPr>
        <w:t>результате</w:t>
      </w:r>
      <w:r w:rsidRPr="008F4D4A">
        <w:rPr>
          <w:rFonts w:ascii="Garamond" w:hAnsi="Garamond"/>
          <w:sz w:val="21"/>
          <w:szCs w:val="21"/>
          <w:lang w:val="ru-RU"/>
        </w:rPr>
        <w:t xml:space="preserve"> стремительн</w:t>
      </w:r>
      <w:r w:rsidR="007E35F6" w:rsidRPr="008F4D4A">
        <w:rPr>
          <w:rFonts w:ascii="Garamond" w:hAnsi="Garamond"/>
          <w:sz w:val="21"/>
          <w:szCs w:val="21"/>
          <w:lang w:val="ru-RU"/>
        </w:rPr>
        <w:t>ого</w:t>
      </w:r>
      <w:r w:rsidRPr="008F4D4A">
        <w:rPr>
          <w:rFonts w:ascii="Garamond" w:hAnsi="Garamond"/>
          <w:sz w:val="21"/>
          <w:szCs w:val="21"/>
          <w:lang w:val="ru-RU"/>
        </w:rPr>
        <w:t xml:space="preserve"> развити</w:t>
      </w:r>
      <w:r w:rsidR="007E35F6" w:rsidRPr="008F4D4A">
        <w:rPr>
          <w:rFonts w:ascii="Garamond" w:hAnsi="Garamond"/>
          <w:sz w:val="21"/>
          <w:szCs w:val="21"/>
          <w:lang w:val="ru-RU"/>
        </w:rPr>
        <w:t>я</w:t>
      </w:r>
      <w:r w:rsidRPr="008F4D4A">
        <w:rPr>
          <w:rFonts w:ascii="Garamond" w:hAnsi="Garamond"/>
          <w:sz w:val="21"/>
          <w:szCs w:val="21"/>
          <w:lang w:val="ru-RU"/>
        </w:rPr>
        <w:t xml:space="preserve"> новых служб</w:t>
      </w:r>
      <w:r w:rsidR="007E35F6" w:rsidRPr="008F4D4A">
        <w:rPr>
          <w:rFonts w:ascii="Garamond" w:hAnsi="Garamond"/>
          <w:sz w:val="21"/>
          <w:szCs w:val="21"/>
          <w:lang w:val="ru-RU"/>
        </w:rPr>
        <w:t xml:space="preserve"> на основе</w:t>
      </w:r>
      <w:r w:rsidRPr="008F4D4A">
        <w:rPr>
          <w:rFonts w:ascii="Garamond" w:hAnsi="Garamond"/>
          <w:sz w:val="21"/>
          <w:szCs w:val="21"/>
          <w:lang w:val="ru-RU"/>
        </w:rPr>
        <w:t xml:space="preserve"> радио и огромной популярност</w:t>
      </w:r>
      <w:r w:rsidR="007E35F6" w:rsidRPr="008F4D4A">
        <w:rPr>
          <w:rFonts w:ascii="Garamond" w:hAnsi="Garamond"/>
          <w:sz w:val="21"/>
          <w:szCs w:val="21"/>
          <w:lang w:val="ru-RU"/>
        </w:rPr>
        <w:t>и</w:t>
      </w:r>
      <w:r w:rsidRPr="008F4D4A">
        <w:rPr>
          <w:rFonts w:ascii="Garamond" w:hAnsi="Garamond"/>
          <w:sz w:val="21"/>
          <w:szCs w:val="21"/>
          <w:lang w:val="ru-RU"/>
        </w:rPr>
        <w:t xml:space="preserve"> </w:t>
      </w:r>
      <w:r w:rsidR="007E35F6" w:rsidRPr="008F4D4A">
        <w:rPr>
          <w:rFonts w:ascii="Garamond" w:hAnsi="Garamond"/>
          <w:sz w:val="21"/>
          <w:szCs w:val="21"/>
          <w:lang w:val="ru-RU"/>
        </w:rPr>
        <w:t xml:space="preserve">подвижной связи и будущих </w:t>
      </w:r>
      <w:r w:rsidRPr="008F4D4A">
        <w:rPr>
          <w:rFonts w:ascii="Garamond" w:hAnsi="Garamond"/>
          <w:sz w:val="21"/>
          <w:szCs w:val="21"/>
          <w:lang w:val="ru-RU"/>
        </w:rPr>
        <w:t>технологий</w:t>
      </w:r>
      <w:r w:rsidR="00C6441F" w:rsidRPr="008F4D4A">
        <w:rPr>
          <w:rFonts w:ascii="Garamond" w:hAnsi="Garamond"/>
          <w:sz w:val="21"/>
          <w:szCs w:val="21"/>
          <w:lang w:val="ru-RU"/>
        </w:rPr>
        <w:t xml:space="preserve"> радиосвязи</w:t>
      </w:r>
      <w:r w:rsidRPr="008F4D4A">
        <w:rPr>
          <w:rFonts w:ascii="Garamond" w:hAnsi="Garamond"/>
          <w:sz w:val="21"/>
          <w:szCs w:val="21"/>
          <w:lang w:val="ru-RU"/>
        </w:rPr>
        <w:t>.</w:t>
      </w:r>
      <w:r w:rsidR="00C6441F" w:rsidRPr="008F4D4A">
        <w:rPr>
          <w:rFonts w:ascii="Garamond" w:hAnsi="Garamond"/>
          <w:sz w:val="21"/>
          <w:szCs w:val="21"/>
          <w:lang w:val="ru-RU"/>
        </w:rPr>
        <w:t xml:space="preserve"> </w:t>
      </w:r>
      <w:r w:rsidR="008F4D4A" w:rsidRPr="008F4D4A">
        <w:rPr>
          <w:rFonts w:ascii="Garamond" w:hAnsi="Garamond"/>
          <w:sz w:val="21"/>
          <w:szCs w:val="21"/>
          <w:lang w:val="ru-RU"/>
        </w:rPr>
        <w:t>В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 w:rsidRPr="008F4D4A">
        <w:rPr>
          <w:rFonts w:ascii="Garamond" w:hAnsi="Garamond"/>
          <w:sz w:val="21"/>
          <w:szCs w:val="21"/>
          <w:lang w:val="ru-RU"/>
        </w:rPr>
        <w:t>силу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 w:rsidRPr="008F4D4A">
        <w:rPr>
          <w:rFonts w:ascii="Garamond" w:hAnsi="Garamond"/>
          <w:sz w:val="21"/>
          <w:szCs w:val="21"/>
          <w:lang w:val="ru-RU"/>
        </w:rPr>
        <w:t>этого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 w:rsidRPr="008F4D4A">
        <w:rPr>
          <w:rFonts w:ascii="Garamond" w:hAnsi="Garamond"/>
          <w:sz w:val="21"/>
          <w:szCs w:val="21"/>
          <w:lang w:val="ru-RU"/>
        </w:rPr>
        <w:t>Ассамблея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 w:rsidRPr="008F4D4A">
        <w:rPr>
          <w:rFonts w:ascii="Garamond" w:hAnsi="Garamond"/>
          <w:sz w:val="21"/>
          <w:szCs w:val="21"/>
          <w:lang w:val="ru-RU"/>
        </w:rPr>
        <w:t>радиосвя</w:t>
      </w:r>
      <w:r w:rsidR="008F4D4A">
        <w:rPr>
          <w:rFonts w:ascii="Garamond" w:hAnsi="Garamond"/>
          <w:sz w:val="21"/>
          <w:szCs w:val="21"/>
          <w:lang w:val="ru-RU"/>
        </w:rPr>
        <w:t>з</w:t>
      </w:r>
      <w:r w:rsidR="008F4D4A" w:rsidRPr="008F4D4A">
        <w:rPr>
          <w:rFonts w:ascii="Garamond" w:hAnsi="Garamond"/>
          <w:sz w:val="21"/>
          <w:szCs w:val="21"/>
          <w:lang w:val="ru-RU"/>
        </w:rPr>
        <w:t>и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C6441F" w:rsidRPr="00C601CA">
        <w:rPr>
          <w:rFonts w:ascii="Garamond" w:hAnsi="Garamond"/>
          <w:sz w:val="21"/>
          <w:szCs w:val="21"/>
          <w:lang w:val="ru-RU"/>
        </w:rPr>
        <w:t>2012</w:t>
      </w:r>
      <w:r w:rsidR="008F4D4A" w:rsidRPr="008F4D4A">
        <w:rPr>
          <w:rFonts w:ascii="Garamond" w:hAnsi="Garamond"/>
          <w:sz w:val="21"/>
          <w:szCs w:val="21"/>
        </w:rPr>
        <w:t> </w:t>
      </w:r>
      <w:r w:rsidR="008F4D4A">
        <w:rPr>
          <w:rFonts w:ascii="Garamond" w:hAnsi="Garamond"/>
          <w:sz w:val="21"/>
          <w:szCs w:val="21"/>
          <w:lang w:val="ru-RU"/>
        </w:rPr>
        <w:t>года</w:t>
      </w:r>
      <w:r w:rsidR="00C6441F" w:rsidRPr="00C601CA">
        <w:rPr>
          <w:rFonts w:ascii="Garamond" w:hAnsi="Garamond"/>
          <w:sz w:val="21"/>
          <w:szCs w:val="21"/>
          <w:lang w:val="ru-RU"/>
        </w:rPr>
        <w:t xml:space="preserve"> (</w:t>
      </w:r>
      <w:r w:rsidR="008F4D4A">
        <w:rPr>
          <w:rFonts w:ascii="Garamond" w:hAnsi="Garamond"/>
          <w:sz w:val="21"/>
          <w:szCs w:val="21"/>
          <w:lang w:val="ru-RU"/>
        </w:rPr>
        <w:t>АР</w:t>
      </w:r>
      <w:r w:rsidR="00C6441F" w:rsidRPr="00C601CA">
        <w:rPr>
          <w:rFonts w:ascii="Garamond" w:hAnsi="Garamond"/>
          <w:sz w:val="21"/>
          <w:szCs w:val="21"/>
          <w:lang w:val="ru-RU"/>
        </w:rPr>
        <w:t>-12)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>
        <w:rPr>
          <w:rFonts w:ascii="Garamond" w:hAnsi="Garamond"/>
          <w:sz w:val="21"/>
          <w:szCs w:val="21"/>
          <w:lang w:val="ru-RU"/>
        </w:rPr>
        <w:t>утвердила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>
        <w:rPr>
          <w:rFonts w:ascii="Garamond" w:hAnsi="Garamond"/>
          <w:sz w:val="21"/>
          <w:szCs w:val="21"/>
          <w:lang w:val="ru-RU"/>
        </w:rPr>
        <w:t>серию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>
        <w:rPr>
          <w:rFonts w:ascii="Garamond" w:hAnsi="Garamond"/>
          <w:sz w:val="21"/>
          <w:szCs w:val="21"/>
          <w:lang w:val="ru-RU"/>
        </w:rPr>
        <w:t>Рекомендаций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>
        <w:rPr>
          <w:rFonts w:ascii="Garamond" w:hAnsi="Garamond"/>
          <w:sz w:val="21"/>
          <w:szCs w:val="21"/>
          <w:lang w:val="ru-RU"/>
        </w:rPr>
        <w:t>и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8F4D4A">
        <w:rPr>
          <w:rFonts w:ascii="Garamond" w:hAnsi="Garamond"/>
          <w:sz w:val="21"/>
          <w:szCs w:val="21"/>
          <w:lang w:val="ru-RU"/>
        </w:rPr>
        <w:t>Резолюций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, </w:t>
      </w:r>
      <w:r w:rsidR="008F4D4A">
        <w:rPr>
          <w:rFonts w:ascii="Garamond" w:hAnsi="Garamond"/>
          <w:sz w:val="21"/>
          <w:szCs w:val="21"/>
          <w:lang w:val="ru-RU"/>
        </w:rPr>
        <w:t>определяющих</w:t>
      </w:r>
      <w:r w:rsidR="008F4D4A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технологии</w:t>
      </w:r>
      <w:r w:rsidR="00C6441F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C6441F" w:rsidRPr="008F4D4A">
        <w:rPr>
          <w:rFonts w:ascii="Garamond" w:hAnsi="Garamond"/>
          <w:sz w:val="21"/>
          <w:szCs w:val="21"/>
          <w:lang w:val="en-GB"/>
        </w:rPr>
        <w:t>IMT</w:t>
      </w:r>
      <w:r w:rsidR="00C6441F" w:rsidRPr="00C601CA">
        <w:rPr>
          <w:rFonts w:ascii="Garamond" w:hAnsi="Garamond"/>
          <w:sz w:val="21"/>
          <w:szCs w:val="21"/>
          <w:lang w:val="ru-RU"/>
        </w:rPr>
        <w:t>-</w:t>
      </w:r>
      <w:r w:rsidR="00C6441F" w:rsidRPr="008F4D4A">
        <w:rPr>
          <w:rFonts w:ascii="Garamond" w:hAnsi="Garamond"/>
          <w:sz w:val="21"/>
          <w:szCs w:val="21"/>
          <w:lang w:val="en-GB"/>
        </w:rPr>
        <w:t>Advanced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, </w:t>
      </w:r>
      <w:r w:rsidR="00914DE4">
        <w:rPr>
          <w:rFonts w:ascii="Garamond" w:hAnsi="Garamond"/>
          <w:sz w:val="21"/>
          <w:szCs w:val="21"/>
          <w:lang w:val="ru-RU"/>
        </w:rPr>
        <w:t>и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инициировала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дальнейшие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исследования</w:t>
      </w:r>
      <w:r w:rsidR="00C601CA">
        <w:rPr>
          <w:rFonts w:ascii="Garamond" w:hAnsi="Garamond"/>
          <w:sz w:val="21"/>
          <w:szCs w:val="21"/>
          <w:lang w:val="ru-RU"/>
        </w:rPr>
        <w:t>, целью которых является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развити</w:t>
      </w:r>
      <w:r w:rsidR="00C601CA">
        <w:rPr>
          <w:rFonts w:ascii="Garamond" w:hAnsi="Garamond"/>
          <w:sz w:val="21"/>
          <w:szCs w:val="21"/>
          <w:lang w:val="ru-RU"/>
        </w:rPr>
        <w:t>е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914DE4">
        <w:rPr>
          <w:rFonts w:ascii="Garamond" w:hAnsi="Garamond"/>
          <w:sz w:val="21"/>
          <w:szCs w:val="21"/>
          <w:lang w:val="ru-RU"/>
        </w:rPr>
        <w:t>глобальной</w:t>
      </w:r>
      <w:r w:rsidR="00914DE4" w:rsidRPr="00C601CA">
        <w:rPr>
          <w:rFonts w:ascii="Garamond" w:hAnsi="Garamond"/>
          <w:sz w:val="21"/>
          <w:szCs w:val="21"/>
          <w:lang w:val="ru-RU"/>
        </w:rPr>
        <w:t xml:space="preserve"> </w:t>
      </w:r>
      <w:r w:rsidR="00C601CA">
        <w:rPr>
          <w:rFonts w:ascii="Garamond" w:hAnsi="Garamond"/>
          <w:sz w:val="21"/>
          <w:szCs w:val="21"/>
          <w:lang w:val="ru-RU"/>
        </w:rPr>
        <w:t xml:space="preserve">подвижной широкополосной связи, а также </w:t>
      </w:r>
      <w:r w:rsidR="00F470AC">
        <w:rPr>
          <w:rFonts w:ascii="Garamond" w:hAnsi="Garamond"/>
          <w:sz w:val="21"/>
          <w:szCs w:val="21"/>
          <w:lang w:val="ru-RU"/>
        </w:rPr>
        <w:t>новые методы и приложения радиосвязи, такие как системы когнитивного радио, и возможность использования радиосвязи</w:t>
      </w:r>
      <w:r w:rsidR="00E612A3">
        <w:rPr>
          <w:rFonts w:ascii="Garamond" w:hAnsi="Garamond"/>
          <w:sz w:val="21"/>
          <w:szCs w:val="21"/>
          <w:lang w:val="ru-RU"/>
        </w:rPr>
        <w:t xml:space="preserve"> в качестве катализатора, способствующего уменьшению воздействия деятельности человека на окружающую среду</w:t>
      </w:r>
      <w:r w:rsidR="00C6441F" w:rsidRPr="00C601CA">
        <w:rPr>
          <w:rFonts w:ascii="Garamond" w:hAnsi="Garamond"/>
          <w:sz w:val="21"/>
          <w:szCs w:val="21"/>
          <w:lang w:val="ru-RU"/>
        </w:rPr>
        <w:t>.</w:t>
      </w:r>
      <w:r w:rsidRPr="00C601CA">
        <w:rPr>
          <w:rFonts w:ascii="Garamond" w:hAnsi="Garamond"/>
          <w:sz w:val="21"/>
          <w:szCs w:val="21"/>
          <w:lang w:val="ru-RU"/>
        </w:rPr>
        <w:t xml:space="preserve"> </w:t>
      </w:r>
    </w:p>
    <w:p w:rsidR="00BE5745" w:rsidRPr="00240B7B" w:rsidRDefault="00BE5745" w:rsidP="003C7A4A">
      <w:pPr>
        <w:spacing w:before="120" w:line="200" w:lineRule="exact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Выполняя свою роль координатора </w:t>
      </w:r>
      <w:r w:rsidR="00246486">
        <w:rPr>
          <w:rFonts w:ascii="Garamond" w:hAnsi="Garamond"/>
          <w:sz w:val="21"/>
          <w:szCs w:val="21"/>
          <w:lang w:val="ru-RU"/>
        </w:rPr>
        <w:t xml:space="preserve">использования </w:t>
      </w:r>
      <w:r w:rsidRPr="00240B7B">
        <w:rPr>
          <w:rFonts w:ascii="Garamond" w:hAnsi="Garamond"/>
          <w:sz w:val="21"/>
          <w:szCs w:val="21"/>
          <w:lang w:val="ru-RU"/>
        </w:rPr>
        <w:t xml:space="preserve">спектра в глобальном масштабе, Сектор радиосвязи разрабатывает и </w:t>
      </w:r>
      <w:r w:rsidR="00943E95">
        <w:rPr>
          <w:rFonts w:ascii="Garamond" w:hAnsi="Garamond"/>
          <w:sz w:val="21"/>
          <w:szCs w:val="21"/>
          <w:lang w:val="ru-RU"/>
        </w:rPr>
        <w:t>одобряет</w:t>
      </w:r>
      <w:r w:rsidRPr="00240B7B">
        <w:rPr>
          <w:rFonts w:ascii="Garamond" w:hAnsi="Garamond"/>
          <w:sz w:val="21"/>
          <w:szCs w:val="21"/>
          <w:lang w:val="ru-RU"/>
        </w:rPr>
        <w:t xml:space="preserve"> "Регламент радиосвязи МСЭ" – </w:t>
      </w:r>
      <w:r w:rsidR="00246486">
        <w:rPr>
          <w:rFonts w:ascii="Garamond" w:hAnsi="Garamond"/>
          <w:sz w:val="21"/>
          <w:szCs w:val="21"/>
          <w:lang w:val="ru-RU"/>
        </w:rPr>
        <w:t>состоящий из нескольких</w:t>
      </w: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246486">
        <w:rPr>
          <w:rFonts w:ascii="Garamond" w:hAnsi="Garamond"/>
          <w:sz w:val="21"/>
          <w:szCs w:val="21"/>
          <w:lang w:val="ru-RU"/>
        </w:rPr>
        <w:t xml:space="preserve">томов </w:t>
      </w:r>
      <w:r w:rsidRPr="00240B7B">
        <w:rPr>
          <w:rFonts w:ascii="Garamond" w:hAnsi="Garamond"/>
          <w:sz w:val="21"/>
          <w:szCs w:val="21"/>
          <w:lang w:val="ru-RU"/>
        </w:rPr>
        <w:t>набор правил, являющийся "международным договором", который имеет обязательную силу и регулирует использование радиочастотного спектра и спутниковых орбит. Этот договор прин</w:t>
      </w:r>
      <w:r w:rsidR="00DC29F6">
        <w:rPr>
          <w:rFonts w:ascii="Garamond" w:hAnsi="Garamond"/>
          <w:sz w:val="21"/>
          <w:szCs w:val="21"/>
          <w:lang w:val="ru-RU"/>
        </w:rPr>
        <w:t>ят</w:t>
      </w:r>
      <w:r w:rsidRPr="00240B7B">
        <w:rPr>
          <w:rFonts w:ascii="Garamond" w:hAnsi="Garamond"/>
          <w:sz w:val="21"/>
          <w:szCs w:val="21"/>
          <w:lang w:val="ru-RU"/>
        </w:rPr>
        <w:t xml:space="preserve"> 190 Государствами-Членами и порядка 40 различными службами во всем мире, относящимися почти ко всем наземным и космическим радиослужбам и приложениям. Международный договор</w:t>
      </w:r>
      <w:r w:rsidR="00DC29F6">
        <w:rPr>
          <w:rFonts w:ascii="Garamond" w:hAnsi="Garamond"/>
          <w:sz w:val="21"/>
          <w:szCs w:val="21"/>
          <w:lang w:val="ru-RU"/>
        </w:rPr>
        <w:t>,</w:t>
      </w:r>
      <w:r w:rsidRPr="00240B7B">
        <w:rPr>
          <w:rFonts w:ascii="Garamond" w:hAnsi="Garamond"/>
          <w:sz w:val="21"/>
          <w:szCs w:val="21"/>
          <w:lang w:val="ru-RU"/>
        </w:rPr>
        <w:t xml:space="preserve"> наз</w:t>
      </w:r>
      <w:r w:rsidR="00DC29F6">
        <w:rPr>
          <w:rFonts w:ascii="Garamond" w:hAnsi="Garamond"/>
          <w:sz w:val="21"/>
          <w:szCs w:val="21"/>
          <w:lang w:val="ru-RU"/>
        </w:rPr>
        <w:t>ываемый</w:t>
      </w:r>
      <w:r w:rsidRPr="00240B7B">
        <w:rPr>
          <w:rFonts w:ascii="Garamond" w:hAnsi="Garamond"/>
          <w:sz w:val="21"/>
          <w:szCs w:val="21"/>
          <w:lang w:val="ru-RU"/>
        </w:rPr>
        <w:t xml:space="preserve"> Регламент</w:t>
      </w:r>
      <w:r w:rsidR="00DC29F6">
        <w:rPr>
          <w:rFonts w:ascii="Garamond" w:hAnsi="Garamond"/>
          <w:sz w:val="21"/>
          <w:szCs w:val="21"/>
          <w:lang w:val="ru-RU"/>
        </w:rPr>
        <w:t>ом</w:t>
      </w:r>
      <w:r w:rsidRPr="00240B7B">
        <w:rPr>
          <w:rFonts w:ascii="Garamond" w:hAnsi="Garamond"/>
          <w:sz w:val="21"/>
          <w:szCs w:val="21"/>
          <w:lang w:val="ru-RU"/>
        </w:rPr>
        <w:t xml:space="preserve"> радиосвязи</w:t>
      </w:r>
      <w:r w:rsidR="00DC29F6" w:rsidRPr="00810B1A">
        <w:rPr>
          <w:rFonts w:ascii="Garamond" w:hAnsi="Garamond"/>
          <w:sz w:val="21"/>
          <w:szCs w:val="21"/>
          <w:lang w:val="ru-RU"/>
        </w:rPr>
        <w:t>,</w:t>
      </w:r>
      <w:r w:rsidRPr="00810B1A">
        <w:rPr>
          <w:rFonts w:ascii="Garamond" w:hAnsi="Garamond"/>
          <w:sz w:val="21"/>
          <w:szCs w:val="21"/>
          <w:lang w:val="ru-RU"/>
        </w:rPr>
        <w:t xml:space="preserve"> был пересмотрен и обновлен Всемирной конференцией радиосвязи 20</w:t>
      </w:r>
      <w:r w:rsidR="00DC29F6" w:rsidRPr="00810B1A">
        <w:rPr>
          <w:rFonts w:ascii="Garamond" w:hAnsi="Garamond"/>
          <w:sz w:val="21"/>
          <w:szCs w:val="21"/>
          <w:lang w:val="ru-RU"/>
        </w:rPr>
        <w:t>12</w:t>
      </w:r>
      <w:r w:rsidRPr="00810B1A">
        <w:rPr>
          <w:rFonts w:ascii="Garamond" w:hAnsi="Garamond"/>
          <w:sz w:val="21"/>
          <w:szCs w:val="21"/>
          <w:lang w:val="ru-RU"/>
        </w:rPr>
        <w:t xml:space="preserve"> года (ВКР-</w:t>
      </w:r>
      <w:r w:rsidR="00DC29F6" w:rsidRPr="00810B1A">
        <w:rPr>
          <w:rFonts w:ascii="Garamond" w:hAnsi="Garamond"/>
          <w:sz w:val="21"/>
          <w:szCs w:val="21"/>
          <w:lang w:val="ru-RU"/>
        </w:rPr>
        <w:t>12</w:t>
      </w:r>
      <w:r w:rsidRPr="00810B1A">
        <w:rPr>
          <w:rFonts w:ascii="Garamond" w:hAnsi="Garamond"/>
          <w:sz w:val="21"/>
          <w:szCs w:val="21"/>
          <w:lang w:val="ru-RU"/>
        </w:rPr>
        <w:t>), с тем чтобы обеспечить достижение целей XXI века, касающихся глобальной возможности установления соединений</w:t>
      </w:r>
      <w:r w:rsidR="00AD3E2E" w:rsidRPr="00810B1A">
        <w:rPr>
          <w:rFonts w:ascii="Garamond" w:hAnsi="Garamond"/>
          <w:sz w:val="21"/>
          <w:szCs w:val="21"/>
          <w:lang w:val="ru-RU"/>
        </w:rPr>
        <w:t>, и проложить путь в будущее беспроводной связи</w:t>
      </w:r>
      <w:r w:rsidRPr="00810B1A">
        <w:rPr>
          <w:rFonts w:ascii="Garamond" w:hAnsi="Garamond"/>
          <w:sz w:val="21"/>
          <w:szCs w:val="21"/>
          <w:lang w:val="ru-RU"/>
        </w:rPr>
        <w:t xml:space="preserve">. </w:t>
      </w:r>
      <w:r w:rsidR="00810B1A">
        <w:rPr>
          <w:rFonts w:ascii="Garamond" w:hAnsi="Garamond"/>
          <w:sz w:val="21"/>
          <w:szCs w:val="21"/>
          <w:lang w:val="ru-RU"/>
        </w:rPr>
        <w:t>ВКР</w:t>
      </w:r>
      <w:r w:rsidR="004945F6" w:rsidRPr="00E00EBC">
        <w:rPr>
          <w:rFonts w:ascii="Garamond" w:hAnsi="Garamond"/>
          <w:sz w:val="21"/>
          <w:szCs w:val="21"/>
          <w:lang w:val="ru-RU"/>
        </w:rPr>
        <w:t>-12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рассмотрела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вопросы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, </w:t>
      </w:r>
      <w:r w:rsidR="00810B1A">
        <w:rPr>
          <w:rFonts w:ascii="Garamond" w:hAnsi="Garamond"/>
          <w:sz w:val="21"/>
          <w:szCs w:val="21"/>
          <w:lang w:val="ru-RU"/>
        </w:rPr>
        <w:t>связанные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с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распределением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и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совместным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использованием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810B1A">
        <w:rPr>
          <w:rFonts w:ascii="Garamond" w:hAnsi="Garamond"/>
          <w:sz w:val="21"/>
          <w:szCs w:val="21"/>
          <w:lang w:val="ru-RU"/>
        </w:rPr>
        <w:t>частот</w:t>
      </w:r>
      <w:r w:rsidR="00810B1A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E00EBC" w:rsidRPr="00E00EBC">
        <w:rPr>
          <w:rFonts w:ascii="Garamond" w:hAnsi="Garamond"/>
          <w:sz w:val="21"/>
          <w:szCs w:val="21"/>
          <w:lang w:val="ru-RU"/>
        </w:rPr>
        <w:t>в целях эффективного использования ресурсов спектра и орбиты, обеспечив</w:t>
      </w:r>
      <w:r w:rsidR="00E00EBC">
        <w:rPr>
          <w:rFonts w:ascii="Garamond" w:hAnsi="Garamond"/>
          <w:sz w:val="21"/>
          <w:szCs w:val="21"/>
          <w:lang w:val="ru-RU"/>
        </w:rPr>
        <w:t>ая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3C7A4A">
        <w:rPr>
          <w:rFonts w:ascii="Garamond" w:hAnsi="Garamond"/>
          <w:sz w:val="21"/>
          <w:szCs w:val="21"/>
          <w:lang w:val="ru-RU"/>
        </w:rPr>
        <w:t>таким образом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</w:t>
      </w:r>
      <w:r w:rsidR="00382750">
        <w:rPr>
          <w:rFonts w:ascii="Garamond" w:hAnsi="Garamond"/>
          <w:sz w:val="21"/>
          <w:szCs w:val="21"/>
          <w:lang w:val="ru-RU"/>
        </w:rPr>
        <w:t>службы</w:t>
      </w:r>
      <w:r w:rsidR="00382750" w:rsidRPr="00E00EBC">
        <w:rPr>
          <w:rFonts w:ascii="Garamond" w:hAnsi="Garamond"/>
          <w:sz w:val="21"/>
          <w:szCs w:val="21"/>
          <w:lang w:val="ru-RU"/>
        </w:rPr>
        <w:t xml:space="preserve"> радиосвязи </w:t>
      </w:r>
      <w:r w:rsidR="00E00EBC" w:rsidRPr="00E00EBC">
        <w:rPr>
          <w:rFonts w:ascii="Garamond" w:hAnsi="Garamond"/>
          <w:sz w:val="21"/>
          <w:szCs w:val="21"/>
          <w:lang w:val="ru-RU"/>
        </w:rPr>
        <w:t>высоко</w:t>
      </w:r>
      <w:r w:rsidR="00382750">
        <w:rPr>
          <w:rFonts w:ascii="Garamond" w:hAnsi="Garamond"/>
          <w:sz w:val="21"/>
          <w:szCs w:val="21"/>
          <w:lang w:val="ru-RU"/>
        </w:rPr>
        <w:t>го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качеств</w:t>
      </w:r>
      <w:r w:rsidR="00382750">
        <w:rPr>
          <w:rFonts w:ascii="Garamond" w:hAnsi="Garamond"/>
          <w:sz w:val="21"/>
          <w:szCs w:val="21"/>
          <w:lang w:val="ru-RU"/>
        </w:rPr>
        <w:t>а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для подвижной </w:t>
      </w:r>
      <w:r w:rsidR="00382750">
        <w:rPr>
          <w:rFonts w:ascii="Garamond" w:hAnsi="Garamond"/>
          <w:sz w:val="21"/>
          <w:szCs w:val="21"/>
          <w:lang w:val="ru-RU"/>
        </w:rPr>
        <w:t xml:space="preserve">широкополосной 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и спутниковой связи, морского и воздушного транспорта, а также для научных целей, </w:t>
      </w:r>
      <w:r w:rsidR="00EC1362">
        <w:rPr>
          <w:rFonts w:ascii="Garamond" w:hAnsi="Garamond"/>
          <w:sz w:val="21"/>
          <w:szCs w:val="21"/>
          <w:lang w:val="ru-RU"/>
        </w:rPr>
        <w:t>относящихся к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защит</w:t>
      </w:r>
      <w:r w:rsidR="00EC1362">
        <w:rPr>
          <w:rFonts w:ascii="Garamond" w:hAnsi="Garamond"/>
          <w:sz w:val="21"/>
          <w:szCs w:val="21"/>
          <w:lang w:val="ru-RU"/>
        </w:rPr>
        <w:t>е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окружающей среды, метеорологи</w:t>
      </w:r>
      <w:r w:rsidR="00EC1362">
        <w:rPr>
          <w:rFonts w:ascii="Garamond" w:hAnsi="Garamond"/>
          <w:sz w:val="21"/>
          <w:szCs w:val="21"/>
          <w:lang w:val="ru-RU"/>
        </w:rPr>
        <w:t>и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и климатологи</w:t>
      </w:r>
      <w:r w:rsidR="00EC1362">
        <w:rPr>
          <w:rFonts w:ascii="Garamond" w:hAnsi="Garamond"/>
          <w:sz w:val="21"/>
          <w:szCs w:val="21"/>
          <w:lang w:val="ru-RU"/>
        </w:rPr>
        <w:t>и</w:t>
      </w:r>
      <w:r w:rsidR="00E00EBC" w:rsidRPr="00E00EBC">
        <w:rPr>
          <w:rFonts w:ascii="Garamond" w:hAnsi="Garamond"/>
          <w:sz w:val="21"/>
          <w:szCs w:val="21"/>
          <w:lang w:val="ru-RU"/>
        </w:rPr>
        <w:t>, прогнозировани</w:t>
      </w:r>
      <w:r w:rsidR="00EC1362">
        <w:rPr>
          <w:rFonts w:ascii="Garamond" w:hAnsi="Garamond"/>
          <w:sz w:val="21"/>
          <w:szCs w:val="21"/>
          <w:lang w:val="ru-RU"/>
        </w:rPr>
        <w:t>ю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бедствий, смягчени</w:t>
      </w:r>
      <w:r w:rsidR="00EC1362">
        <w:rPr>
          <w:rFonts w:ascii="Garamond" w:hAnsi="Garamond"/>
          <w:sz w:val="21"/>
          <w:szCs w:val="21"/>
          <w:lang w:val="ru-RU"/>
        </w:rPr>
        <w:t>ю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их последствий и оказани</w:t>
      </w:r>
      <w:r w:rsidR="00EC1362">
        <w:rPr>
          <w:rFonts w:ascii="Garamond" w:hAnsi="Garamond"/>
          <w:sz w:val="21"/>
          <w:szCs w:val="21"/>
          <w:lang w:val="ru-RU"/>
        </w:rPr>
        <w:t>ю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помощи </w:t>
      </w:r>
      <w:r w:rsidR="00EC1362">
        <w:rPr>
          <w:rFonts w:ascii="Garamond" w:hAnsi="Garamond"/>
          <w:sz w:val="21"/>
          <w:szCs w:val="21"/>
          <w:lang w:val="ru-RU"/>
        </w:rPr>
        <w:t>при</w:t>
      </w:r>
      <w:r w:rsidR="00E00EBC" w:rsidRPr="00E00EBC">
        <w:rPr>
          <w:rFonts w:ascii="Garamond" w:hAnsi="Garamond"/>
          <w:sz w:val="21"/>
          <w:szCs w:val="21"/>
          <w:lang w:val="ru-RU"/>
        </w:rPr>
        <w:t xml:space="preserve"> бедстви</w:t>
      </w:r>
      <w:r w:rsidR="004F3940">
        <w:rPr>
          <w:rFonts w:ascii="Garamond" w:hAnsi="Garamond"/>
          <w:sz w:val="21"/>
          <w:szCs w:val="21"/>
          <w:lang w:val="ru-RU"/>
        </w:rPr>
        <w:t>ях</w:t>
      </w:r>
      <w:r w:rsidRPr="00240B7B">
        <w:rPr>
          <w:rFonts w:ascii="Garamond" w:hAnsi="Garamond"/>
          <w:sz w:val="21"/>
          <w:szCs w:val="21"/>
          <w:lang w:val="ru-RU"/>
        </w:rPr>
        <w:t>. Следующ</w:t>
      </w:r>
      <w:r w:rsidR="005165CC">
        <w:rPr>
          <w:rFonts w:ascii="Garamond" w:hAnsi="Garamond"/>
          <w:sz w:val="21"/>
          <w:szCs w:val="21"/>
          <w:lang w:val="ru-RU"/>
        </w:rPr>
        <w:t>ую</w:t>
      </w: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5165CC">
        <w:rPr>
          <w:rFonts w:ascii="Garamond" w:hAnsi="Garamond"/>
          <w:sz w:val="21"/>
          <w:szCs w:val="21"/>
          <w:lang w:val="ru-RU"/>
        </w:rPr>
        <w:t>Всемирную конференцию радиосвязи 2015 года (</w:t>
      </w:r>
      <w:r w:rsidRPr="00240B7B">
        <w:rPr>
          <w:rFonts w:ascii="Garamond" w:hAnsi="Garamond"/>
          <w:sz w:val="21"/>
          <w:szCs w:val="21"/>
          <w:lang w:val="ru-RU"/>
        </w:rPr>
        <w:t>ВКР-1</w:t>
      </w:r>
      <w:r w:rsidR="005165CC">
        <w:rPr>
          <w:rFonts w:ascii="Garamond" w:hAnsi="Garamond"/>
          <w:sz w:val="21"/>
          <w:szCs w:val="21"/>
          <w:lang w:val="ru-RU"/>
        </w:rPr>
        <w:t>5)</w:t>
      </w: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5165CC">
        <w:rPr>
          <w:rFonts w:ascii="Garamond" w:hAnsi="Garamond"/>
          <w:sz w:val="21"/>
          <w:szCs w:val="21"/>
          <w:lang w:val="ru-RU"/>
        </w:rPr>
        <w:t>планируется провести</w:t>
      </w:r>
      <w:r w:rsidRPr="00240B7B">
        <w:rPr>
          <w:rFonts w:ascii="Garamond" w:hAnsi="Garamond"/>
          <w:sz w:val="21"/>
          <w:szCs w:val="21"/>
          <w:lang w:val="ru-RU"/>
        </w:rPr>
        <w:t xml:space="preserve"> в Женеве </w:t>
      </w:r>
      <w:r w:rsidR="005165CC">
        <w:rPr>
          <w:rFonts w:ascii="Garamond" w:hAnsi="Garamond"/>
          <w:sz w:val="21"/>
          <w:szCs w:val="21"/>
          <w:lang w:val="ru-RU"/>
        </w:rPr>
        <w:t>в четвертом квартале</w:t>
      </w:r>
      <w:r w:rsidRPr="00240B7B">
        <w:rPr>
          <w:rFonts w:ascii="Garamond" w:hAnsi="Garamond"/>
          <w:sz w:val="21"/>
          <w:szCs w:val="21"/>
          <w:lang w:val="ru-RU"/>
        </w:rPr>
        <w:t xml:space="preserve"> 201</w:t>
      </w:r>
      <w:r w:rsidR="005165CC">
        <w:rPr>
          <w:rFonts w:ascii="Garamond" w:hAnsi="Garamond"/>
          <w:sz w:val="21"/>
          <w:szCs w:val="21"/>
          <w:lang w:val="ru-RU"/>
        </w:rPr>
        <w:t>5 </w:t>
      </w:r>
      <w:r w:rsidRPr="00240B7B">
        <w:rPr>
          <w:rFonts w:ascii="Garamond" w:hAnsi="Garamond"/>
          <w:sz w:val="21"/>
          <w:szCs w:val="21"/>
          <w:lang w:val="ru-RU"/>
        </w:rPr>
        <w:t>года.</w:t>
      </w:r>
    </w:p>
    <w:p w:rsidR="00B8324D" w:rsidRDefault="00BE5745" w:rsidP="00E40597">
      <w:pPr>
        <w:spacing w:before="120" w:line="200" w:lineRule="exact"/>
        <w:rPr>
          <w:rFonts w:ascii="Garamond" w:hAnsi="Garamond"/>
          <w:sz w:val="21"/>
          <w:szCs w:val="21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Посредством своего Бюро радиосвязи Сектор также </w:t>
      </w:r>
      <w:r w:rsidR="00786298">
        <w:rPr>
          <w:rFonts w:ascii="Garamond" w:hAnsi="Garamond"/>
          <w:sz w:val="21"/>
          <w:szCs w:val="21"/>
          <w:lang w:val="ru-RU"/>
        </w:rPr>
        <w:t>выполняет функции</w:t>
      </w:r>
      <w:r w:rsidRPr="00240B7B">
        <w:rPr>
          <w:rFonts w:ascii="Garamond" w:hAnsi="Garamond"/>
          <w:sz w:val="21"/>
          <w:szCs w:val="21"/>
          <w:lang w:val="ru-RU"/>
        </w:rPr>
        <w:t xml:space="preserve"> главного регистр</w:t>
      </w:r>
      <w:r w:rsidR="00F942F9">
        <w:rPr>
          <w:rFonts w:ascii="Garamond" w:hAnsi="Garamond"/>
          <w:sz w:val="21"/>
          <w:szCs w:val="21"/>
          <w:lang w:val="ru-RU"/>
        </w:rPr>
        <w:t>атора</w:t>
      </w:r>
      <w:r w:rsidRPr="00240B7B">
        <w:rPr>
          <w:rFonts w:ascii="Garamond" w:hAnsi="Garamond"/>
          <w:sz w:val="21"/>
          <w:szCs w:val="21"/>
          <w:lang w:val="ru-RU"/>
        </w:rPr>
        <w:t xml:space="preserve"> международного использования частот и ведет "Международный справочный регистр частот" (МСРЧ), который в настоящее время включает около 1 265 000 частотных присвоений наземным службам, 325 000 присвоений, обеспечивающих работу 1400 спутниковых сетей</w:t>
      </w:r>
      <w:r w:rsidR="003C7A4A">
        <w:rPr>
          <w:rFonts w:ascii="Garamond" w:hAnsi="Garamond"/>
          <w:sz w:val="21"/>
          <w:szCs w:val="21"/>
          <w:lang w:val="ru-RU"/>
        </w:rPr>
        <w:t>,</w:t>
      </w:r>
      <w:r w:rsidRPr="00240B7B">
        <w:rPr>
          <w:rFonts w:ascii="Garamond" w:hAnsi="Garamond"/>
          <w:sz w:val="21"/>
          <w:szCs w:val="21"/>
          <w:lang w:val="ru-RU"/>
        </w:rPr>
        <w:t xml:space="preserve"> и еще 4265 присвоений, относящихся к земным станциям спутниковых сетей.</w:t>
      </w:r>
    </w:p>
    <w:p w:rsidR="00BE5745" w:rsidRPr="003242C4" w:rsidRDefault="00BE5745" w:rsidP="00E40597">
      <w:pPr>
        <w:spacing w:before="120" w:line="200" w:lineRule="exact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 xml:space="preserve"> </w:t>
      </w:r>
      <w:r w:rsidR="00E40597" w:rsidRPr="003242C4">
        <w:rPr>
          <w:rFonts w:ascii="Garamond" w:hAnsi="Garamond"/>
          <w:sz w:val="21"/>
          <w:szCs w:val="21"/>
          <w:lang w:val="ru-RU"/>
        </w:rPr>
        <w:br/>
      </w:r>
    </w:p>
    <w:p w:rsidR="00892605" w:rsidRPr="003536F0" w:rsidRDefault="00B8324D" w:rsidP="00257D0F">
      <w:pPr>
        <w:spacing w:before="120" w:line="20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</w:rPr>
        <w:lastRenderedPageBreak/>
        <w:br/>
      </w:r>
      <w:r w:rsidR="00E40597" w:rsidRPr="00E40597">
        <w:rPr>
          <w:rFonts w:ascii="Garamond" w:hAnsi="Garamond"/>
          <w:sz w:val="21"/>
          <w:szCs w:val="21"/>
          <w:lang w:val="ru-RU"/>
        </w:rPr>
        <w:br/>
      </w:r>
      <w:r w:rsidR="00DF3B11">
        <w:rPr>
          <w:rFonts w:ascii="Garamond" w:hAnsi="Garamond"/>
          <w:sz w:val="21"/>
          <w:szCs w:val="21"/>
          <w:lang w:val="ru-RU"/>
        </w:rPr>
        <w:t>Наряду с этим на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МСЭ-R </w:t>
      </w:r>
      <w:r w:rsidR="00DF3B11">
        <w:rPr>
          <w:rFonts w:ascii="Garamond" w:hAnsi="Garamond"/>
          <w:sz w:val="21"/>
          <w:szCs w:val="21"/>
          <w:lang w:val="ru-RU"/>
        </w:rPr>
        <w:t>возложена ответственность за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координаци</w:t>
      </w:r>
      <w:r w:rsidR="00DF3B11">
        <w:rPr>
          <w:rFonts w:ascii="Garamond" w:hAnsi="Garamond"/>
          <w:sz w:val="21"/>
          <w:szCs w:val="21"/>
          <w:lang w:val="ru-RU"/>
        </w:rPr>
        <w:t>ю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, направленную на обеспечение </w:t>
      </w:r>
      <w:r w:rsidR="00734A7B">
        <w:rPr>
          <w:rFonts w:ascii="Garamond" w:hAnsi="Garamond"/>
          <w:sz w:val="21"/>
          <w:szCs w:val="21"/>
          <w:lang w:val="ru-RU"/>
        </w:rPr>
        <w:t xml:space="preserve">возможности совместной работы </w:t>
      </w:r>
      <w:r w:rsidR="00BE5745" w:rsidRPr="00240B7B">
        <w:rPr>
          <w:rFonts w:ascii="Garamond" w:hAnsi="Garamond"/>
          <w:sz w:val="21"/>
          <w:szCs w:val="21"/>
          <w:lang w:val="ru-RU"/>
        </w:rPr>
        <w:t>расположенны</w:t>
      </w:r>
      <w:r w:rsidR="00734A7B">
        <w:rPr>
          <w:rFonts w:ascii="Garamond" w:hAnsi="Garamond"/>
          <w:sz w:val="21"/>
          <w:szCs w:val="21"/>
          <w:lang w:val="ru-RU"/>
        </w:rPr>
        <w:t>х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на </w:t>
      </w:r>
      <w:r w:rsidR="00B04FF9">
        <w:rPr>
          <w:rFonts w:ascii="Garamond" w:hAnsi="Garamond"/>
          <w:sz w:val="21"/>
          <w:szCs w:val="21"/>
          <w:lang w:val="ru-RU"/>
        </w:rPr>
        <w:t>становящ</w:t>
      </w:r>
      <w:r w:rsidR="00257D0F">
        <w:rPr>
          <w:rFonts w:ascii="Garamond" w:hAnsi="Garamond"/>
          <w:sz w:val="21"/>
          <w:szCs w:val="21"/>
          <w:lang w:val="ru-RU"/>
        </w:rPr>
        <w:t>ем</w:t>
      </w:r>
      <w:r w:rsidR="00B04FF9">
        <w:rPr>
          <w:rFonts w:ascii="Garamond" w:hAnsi="Garamond"/>
          <w:sz w:val="21"/>
          <w:szCs w:val="21"/>
          <w:lang w:val="ru-RU"/>
        </w:rPr>
        <w:t xml:space="preserve">ся </w:t>
      </w:r>
      <w:r w:rsidR="00BE5745" w:rsidRPr="00240B7B">
        <w:rPr>
          <w:rFonts w:ascii="Garamond" w:hAnsi="Garamond"/>
          <w:sz w:val="21"/>
          <w:szCs w:val="21"/>
          <w:lang w:val="ru-RU"/>
        </w:rPr>
        <w:t>все более загруженно</w:t>
      </w:r>
      <w:r w:rsidR="00345237">
        <w:rPr>
          <w:rFonts w:ascii="Garamond" w:hAnsi="Garamond"/>
          <w:sz w:val="21"/>
          <w:szCs w:val="21"/>
          <w:lang w:val="ru-RU"/>
        </w:rPr>
        <w:t>м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небе спутник</w:t>
      </w:r>
      <w:r w:rsidR="00734A7B">
        <w:rPr>
          <w:rFonts w:ascii="Garamond" w:hAnsi="Garamond"/>
          <w:sz w:val="21"/>
          <w:szCs w:val="21"/>
          <w:lang w:val="ru-RU"/>
        </w:rPr>
        <w:t>ов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связи и радиовещания, а также метеорологически</w:t>
      </w:r>
      <w:r w:rsidR="00734A7B">
        <w:rPr>
          <w:rFonts w:ascii="Garamond" w:hAnsi="Garamond"/>
          <w:sz w:val="21"/>
          <w:szCs w:val="21"/>
          <w:lang w:val="ru-RU"/>
        </w:rPr>
        <w:t>х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спутник</w:t>
      </w:r>
      <w:r w:rsidR="00734A7B">
        <w:rPr>
          <w:rFonts w:ascii="Garamond" w:hAnsi="Garamond"/>
          <w:sz w:val="21"/>
          <w:szCs w:val="21"/>
          <w:lang w:val="ru-RU"/>
        </w:rPr>
        <w:t>ов</w:t>
      </w:r>
      <w:r w:rsidR="00B04FF9">
        <w:rPr>
          <w:rFonts w:ascii="Garamond" w:hAnsi="Garamond"/>
          <w:sz w:val="21"/>
          <w:szCs w:val="21"/>
          <w:lang w:val="ru-RU"/>
        </w:rPr>
        <w:t xml:space="preserve"> без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причин</w:t>
      </w:r>
      <w:r w:rsidR="00B04FF9">
        <w:rPr>
          <w:rFonts w:ascii="Garamond" w:hAnsi="Garamond"/>
          <w:sz w:val="21"/>
          <w:szCs w:val="21"/>
          <w:lang w:val="ru-RU"/>
        </w:rPr>
        <w:t>ения</w:t>
      </w:r>
      <w:r w:rsidR="00BE5745" w:rsidRPr="00240B7B">
        <w:rPr>
          <w:rFonts w:ascii="Garamond" w:hAnsi="Garamond"/>
          <w:sz w:val="21"/>
          <w:szCs w:val="21"/>
          <w:lang w:val="ru-RU"/>
        </w:rPr>
        <w:t xml:space="preserve"> вредных помех связанным с этими спутниками службам. Выполняя эту роль, Союз способствует заключению соглашений между операторами и между правительствами и обеспечивает удобные средства и услуги, помогающие руководителям в области управления использованием частотного спектра в странах выполнять свою повседневную работу.</w:t>
      </w:r>
    </w:p>
    <w:p w:rsidR="00892605" w:rsidRPr="009C2EA1" w:rsidRDefault="00B8324D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u w:val="none"/>
          <w:lang w:val="ru-RU"/>
        </w:rPr>
      </w:pPr>
      <w:hyperlink r:id="rId22" w:history="1"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en-GB"/>
          </w:rPr>
          <w:t>www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ru-RU"/>
          </w:rPr>
          <w:t>.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en-GB"/>
          </w:rPr>
          <w:t>itu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ru-RU"/>
          </w:rPr>
          <w:t>.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en-GB"/>
          </w:rPr>
          <w:t>int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ru-RU"/>
          </w:rPr>
          <w:t>/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en-GB"/>
          </w:rPr>
          <w:t>itu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ru-RU"/>
          </w:rPr>
          <w:t>-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en-GB"/>
          </w:rPr>
          <w:t>r</w:t>
        </w:r>
        <w:r w:rsidR="003C7A4A" w:rsidRPr="009C2EA1">
          <w:rPr>
            <w:rStyle w:val="Hyperlink"/>
            <w:rFonts w:ascii="Arial Narrow" w:hAnsi="Arial Narrow"/>
            <w:b/>
            <w:bCs/>
            <w:sz w:val="28"/>
            <w:szCs w:val="28"/>
            <w:u w:val="none"/>
            <w:lang w:val="ru-RU"/>
          </w:rPr>
          <w:t>/</w:t>
        </w:r>
      </w:hyperlink>
    </w:p>
    <w:p w:rsidR="00CD15FF" w:rsidRPr="00270FE5" w:rsidRDefault="00CD15FF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A55055" w:rsidRPr="00270FE5" w:rsidRDefault="00A55055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CD15FF" w:rsidRDefault="00CD15FF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CD15FF" w:rsidRDefault="00CD15FF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CD15FF" w:rsidRDefault="00CD15FF" w:rsidP="003C7A4A">
      <w:pPr>
        <w:spacing w:before="60"/>
        <w:jc w:val="right"/>
        <w:rPr>
          <w:rStyle w:val="Hyperlink"/>
          <w:rFonts w:ascii="Arial Narrow" w:hAnsi="Arial Narrow"/>
          <w:b/>
          <w:bCs/>
          <w:sz w:val="28"/>
          <w:szCs w:val="28"/>
          <w:lang w:val="ru-RU"/>
        </w:rPr>
      </w:pPr>
    </w:p>
    <w:p w:rsidR="00CD15FF" w:rsidRPr="003536F0" w:rsidRDefault="00CD15FF" w:rsidP="003C7A4A">
      <w:pPr>
        <w:spacing w:before="60"/>
        <w:jc w:val="right"/>
        <w:rPr>
          <w:rFonts w:ascii="Arial Narrow" w:hAnsi="Arial Narrow"/>
          <w:b/>
          <w:bCs/>
          <w:color w:val="000080"/>
          <w:sz w:val="28"/>
          <w:szCs w:val="28"/>
          <w:lang w:val="ru-RU"/>
        </w:rPr>
      </w:pPr>
    </w:p>
    <w:p w:rsidR="00E865E0" w:rsidRPr="003536F0" w:rsidRDefault="00E865E0" w:rsidP="00E865E0">
      <w:pPr>
        <w:pStyle w:val="Header"/>
        <w:pBdr>
          <w:bottom w:val="none" w:sz="0" w:space="0" w:color="auto"/>
        </w:pBdr>
        <w:spacing w:before="360" w:after="0"/>
        <w:jc w:val="center"/>
        <w:rPr>
          <w:rFonts w:ascii="Arial Narrow" w:hAnsi="Arial Narrow"/>
          <w:b/>
          <w:bCs w:val="0"/>
          <w:color w:val="auto"/>
          <w:sz w:val="4"/>
          <w:szCs w:val="4"/>
          <w:lang w:val="ru-RU"/>
        </w:rPr>
      </w:pPr>
    </w:p>
    <w:p w:rsidR="00E459B2" w:rsidRPr="00A05341" w:rsidRDefault="00BE5745" w:rsidP="00257D0F">
      <w:pPr>
        <w:pStyle w:val="Header"/>
        <w:pageBreakBefore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iCs/>
          <w:color w:val="auto"/>
          <w:sz w:val="44"/>
          <w:szCs w:val="44"/>
          <w:lang w:val="ru-RU"/>
        </w:rPr>
      </w:pPr>
      <w:r w:rsidRPr="00015F26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Сектор</w:t>
      </w:r>
      <w:r w:rsidRPr="00A05341">
        <w:rPr>
          <w:rFonts w:ascii="Arial Narrow" w:hAnsi="Arial Narrow"/>
          <w:b/>
          <w:iCs/>
          <w:color w:val="auto"/>
          <w:sz w:val="44"/>
          <w:szCs w:val="44"/>
          <w:lang w:val="ru-RU"/>
        </w:rPr>
        <w:t xml:space="preserve"> </w:t>
      </w:r>
      <w:r w:rsidRPr="004715A0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радиосвязи</w:t>
      </w:r>
    </w:p>
    <w:p w:rsidR="00892605" w:rsidRPr="007274AD" w:rsidRDefault="00BE5745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r w:rsidRPr="00804C36">
        <w:rPr>
          <w:rFonts w:ascii="Arial Narrow" w:hAnsi="Arial Narrow"/>
          <w:sz w:val="40"/>
          <w:lang w:val="ru-RU"/>
        </w:rPr>
        <w:t>Миссия</w:t>
      </w:r>
      <w:r w:rsidR="00892605" w:rsidRPr="003536F0">
        <w:rPr>
          <w:rFonts w:ascii="Arial Narrow" w:hAnsi="Arial Narrow"/>
          <w:lang w:val="ru-RU"/>
        </w:rPr>
        <w:tab/>
      </w:r>
      <w:r w:rsidR="00E459B2" w:rsidRPr="003536F0">
        <w:rPr>
          <w:rFonts w:ascii="Arial Narrow" w:hAnsi="Arial Narrow"/>
          <w:lang w:val="ru-RU"/>
        </w:rPr>
        <w:tab/>
      </w:r>
      <w:r w:rsidR="00804C36" w:rsidRPr="003536F0">
        <w:rPr>
          <w:rFonts w:ascii="Arial Narrow" w:hAnsi="Arial Narrow"/>
          <w:lang w:val="ru-RU"/>
        </w:rPr>
        <w:tab/>
      </w:r>
      <w:hyperlink r:id="rId23" w:history="1"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www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int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-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r</w:t>
        </w:r>
        <w:r w:rsidR="009C2EA1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</w:hyperlink>
    </w:p>
    <w:p w:rsidR="00BE5745" w:rsidRPr="00240B7B" w:rsidRDefault="00BE5745" w:rsidP="00BE5745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Сектор радиосвязи МСЭ оказывает содействие международному сотрудничеству в целях обеспечения рационального, справедливого, эффективного и экономного использования радиочастотного спектра и спутниковых орбит путем:</w:t>
      </w:r>
    </w:p>
    <w:p w:rsidR="00BE5745" w:rsidRPr="00240B7B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sz w:val="21"/>
          <w:szCs w:val="21"/>
          <w:lang w:val="ru-RU"/>
        </w:rPr>
        <w:tab/>
        <w:t>проведения всемирных и региональных конференций радиосвязи, направленных на развитие и принятие Регламента радиосвязи и региональных соглашений, охватывающих использование радиочастотного спектра;</w:t>
      </w:r>
    </w:p>
    <w:p w:rsidR="00BE5745" w:rsidRPr="00240B7B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sz w:val="21"/>
          <w:szCs w:val="21"/>
          <w:lang w:val="ru-RU"/>
        </w:rPr>
        <w:tab/>
        <w:t>утверждения Рекомендаций МСЭ-R, разработанных исследовательскими комиссиями МСЭ</w:t>
      </w:r>
      <w:r w:rsidRPr="00240B7B">
        <w:rPr>
          <w:rFonts w:ascii="Garamond" w:hAnsi="Garamond"/>
          <w:sz w:val="21"/>
          <w:szCs w:val="21"/>
          <w:lang w:val="ru-RU"/>
        </w:rPr>
        <w:noBreakHyphen/>
        <w:t>R (ИК) в рамках устанавливаемой Ассамблеями радиосвязи структуры, которые касаются технических характеристик и эксплуатационных процедур в отношении служб и систем радиосвязи;</w:t>
      </w:r>
    </w:p>
    <w:p w:rsidR="00BE5745" w:rsidRPr="00240B7B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 xml:space="preserve">координации деятельности по устранению вредных помех между радиостанциями разных стран; </w:t>
      </w:r>
    </w:p>
    <w:p w:rsidR="00BE5745" w:rsidRPr="00240B7B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ведения Международного справочного регистра частот (МСРЧ); и</w:t>
      </w:r>
    </w:p>
    <w:p w:rsidR="00892605" w:rsidRPr="003536F0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sz w:val="21"/>
          <w:szCs w:val="21"/>
          <w:lang w:val="ru-RU"/>
        </w:rPr>
        <w:tab/>
        <w:t>предоставления средств, информации и семинаров для оказания помощи в управлении использованием радиочастотного спектра на национальном уровне.</w:t>
      </w: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9B7980">
      <w:pPr>
        <w:pStyle w:val="Enumlev1"/>
        <w:rPr>
          <w:lang w:val="ru-RU"/>
        </w:rPr>
      </w:pPr>
    </w:p>
    <w:p w:rsidR="00E459B2" w:rsidRPr="003536F0" w:rsidRDefault="00E459B2" w:rsidP="0015530D">
      <w:pPr>
        <w:spacing w:before="240"/>
        <w:jc w:val="right"/>
        <w:rPr>
          <w:rFonts w:ascii="Agency FB" w:hAnsi="Agency FB"/>
          <w:bCs/>
          <w:color w:val="0030A3"/>
          <w:sz w:val="48"/>
          <w:szCs w:val="40"/>
          <w:lang w:val="ru-RU"/>
        </w:rPr>
      </w:pPr>
      <w:r w:rsidRPr="003536F0">
        <w:rPr>
          <w:lang w:val="ru-RU"/>
        </w:rPr>
        <w:br w:type="page"/>
      </w:r>
    </w:p>
    <w:p w:rsidR="00892605" w:rsidRPr="007274AD" w:rsidRDefault="00BE5745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bookmarkStart w:id="8" w:name="_Toc267411923"/>
      <w:r w:rsidRPr="005F1F59">
        <w:rPr>
          <w:rFonts w:ascii="Arial Narrow" w:hAnsi="Arial Narrow"/>
          <w:sz w:val="40"/>
          <w:lang w:val="ru-RU"/>
        </w:rPr>
        <w:lastRenderedPageBreak/>
        <w:t>Бюро радиосвязи</w:t>
      </w:r>
      <w:bookmarkEnd w:id="8"/>
      <w:r w:rsidR="00892605" w:rsidRPr="003536F0">
        <w:rPr>
          <w:rFonts w:ascii="Arial Narrow" w:hAnsi="Arial Narrow"/>
          <w:lang w:val="ru-RU"/>
        </w:rPr>
        <w:tab/>
      </w:r>
      <w:r w:rsidR="005F1F59">
        <w:rPr>
          <w:rFonts w:ascii="Arial Narrow" w:hAnsi="Arial Narrow"/>
          <w:lang w:val="ru-RU"/>
        </w:rPr>
        <w:tab/>
      </w:r>
      <w:hyperlink r:id="rId24" w:history="1"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www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int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-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r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</w:hyperlink>
    </w:p>
    <w:p w:rsidR="00BE5745" w:rsidRPr="00240B7B" w:rsidRDefault="00BE5745" w:rsidP="00BE5745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Бюро радиосвязи (БР) является исполнительным органом Сектора радиосвязи, которым руководит избираемый на этот пост Директор, отвечающий за координацию работы Сектора. Директору БР помогает команда высококвалифицированных инженеров, специалистов по информатике и менеджеров, которые вместе с административными сотрудниками составляют персонал Бюро радиосвязи.</w:t>
      </w:r>
    </w:p>
    <w:p w:rsidR="00BE5745" w:rsidRPr="00240B7B" w:rsidRDefault="00BE5745" w:rsidP="00BE5745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Бюро радиосвязи:</w:t>
      </w:r>
    </w:p>
    <w:p w:rsidR="00BE5745" w:rsidRPr="00240B7B" w:rsidRDefault="00BE5745" w:rsidP="00BF49A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оказывает административную и техническую поддержку конференциям радиосвязи, ассамблеям радиосвязи и исследовательским комиссиям по радиосвязи, в том числе рабочим и целевым группам;</w:t>
      </w:r>
    </w:p>
    <w:p w:rsidR="00BE5745" w:rsidRPr="00240B7B" w:rsidRDefault="00BE5745" w:rsidP="00BF49A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обеспечивает применение положений Регламента радиосвязи и различных региональных соглашений;</w:t>
      </w:r>
    </w:p>
    <w:p w:rsidR="00BE5745" w:rsidRPr="00240B7B" w:rsidRDefault="00BE5745" w:rsidP="00BF49A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проводит запись и регистрацию частотных присвоений</w:t>
      </w:r>
      <w:r w:rsidR="008133A5">
        <w:rPr>
          <w:rFonts w:ascii="Garamond" w:hAnsi="Garamond"/>
          <w:sz w:val="21"/>
          <w:szCs w:val="21"/>
          <w:lang w:val="ru-RU"/>
        </w:rPr>
        <w:t xml:space="preserve"> всем службам</w:t>
      </w:r>
      <w:r w:rsidRPr="00240B7B">
        <w:rPr>
          <w:rFonts w:ascii="Garamond" w:hAnsi="Garamond"/>
          <w:sz w:val="21"/>
          <w:szCs w:val="21"/>
          <w:lang w:val="ru-RU"/>
        </w:rPr>
        <w:t xml:space="preserve">, а также </w:t>
      </w:r>
      <w:r w:rsidR="008133A5">
        <w:rPr>
          <w:rFonts w:ascii="Garamond" w:hAnsi="Garamond"/>
          <w:sz w:val="21"/>
          <w:szCs w:val="21"/>
          <w:lang w:val="ru-RU"/>
        </w:rPr>
        <w:t xml:space="preserve">связанных с ними </w:t>
      </w:r>
      <w:r w:rsidRPr="00240B7B">
        <w:rPr>
          <w:rFonts w:ascii="Garamond" w:hAnsi="Garamond"/>
          <w:sz w:val="21"/>
          <w:szCs w:val="21"/>
          <w:lang w:val="ru-RU"/>
        </w:rPr>
        <w:t>орбитальных характеристик космических служб и ведет Международный справочный регистр частот;</w:t>
      </w:r>
    </w:p>
    <w:p w:rsidR="00BE5745" w:rsidRPr="00240B7B" w:rsidRDefault="00BE5745" w:rsidP="00BF49A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консультирует Государства-Члены по вопросу о справедливом, эффективном и экономном использовании радиочастотного спектра и спутниковых орбит, рассматривает случаи вредных помех и содействует в их урегулировании;</w:t>
      </w:r>
    </w:p>
    <w:p w:rsidR="00BE5745" w:rsidRPr="00240B7B" w:rsidRDefault="00BE5745" w:rsidP="00BF49A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color w:val="8DB3E2"/>
          <w:sz w:val="21"/>
          <w:szCs w:val="21"/>
          <w:lang w:val="ru-RU"/>
        </w:rPr>
        <w:tab/>
      </w:r>
      <w:r w:rsidRPr="00240B7B">
        <w:rPr>
          <w:rFonts w:ascii="Garamond" w:hAnsi="Garamond"/>
          <w:sz w:val="21"/>
          <w:szCs w:val="21"/>
          <w:lang w:val="ru-RU"/>
        </w:rPr>
        <w:t>координирует подготовку, редактирование и распространение циркулярных писем, документов и публикаций, разрабатываемых в рамках Сектора;</w:t>
      </w:r>
    </w:p>
    <w:p w:rsidR="00892605" w:rsidRPr="003536F0" w:rsidRDefault="00BE5745" w:rsidP="00BE5745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40B7B">
        <w:rPr>
          <w:rFonts w:ascii="Garamond" w:hAnsi="Garamond"/>
          <w:sz w:val="21"/>
          <w:szCs w:val="21"/>
          <w:lang w:val="ru-RU"/>
        </w:rPr>
        <w:tab/>
        <w:t>предоставляет техническую информацию, организует семинары по вопросам управления использованием частот на национальном уровне и по радиосвязи и тесно взаимодействует с Бюро развития электросвязи МСЭ при оказании помощи развивающимся странам.</w:t>
      </w: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E459B2" w:rsidRPr="003536F0" w:rsidRDefault="00E459B2" w:rsidP="00E459B2">
      <w:pPr>
        <w:pStyle w:val="Enumlev1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  <w:r w:rsidRPr="003536F0">
        <w:rPr>
          <w:lang w:val="ru-RU"/>
        </w:rPr>
        <w:br w:type="page"/>
      </w:r>
    </w:p>
    <w:p w:rsidR="00782CAA" w:rsidRPr="003D7AB2" w:rsidRDefault="00BF49A5" w:rsidP="00B8324D">
      <w:pPr>
        <w:pStyle w:val="Header"/>
        <w:rPr>
          <w:rFonts w:ascii="Arial Narrow" w:hAnsi="Arial Narrow"/>
          <w:spacing w:val="-8"/>
          <w:sz w:val="24"/>
          <w:szCs w:val="24"/>
          <w:lang w:val="ru-RU"/>
        </w:rPr>
      </w:pPr>
      <w:bookmarkStart w:id="9" w:name="_Toc267411924"/>
      <w:r w:rsidRPr="003D7AB2">
        <w:rPr>
          <w:rFonts w:ascii="Arial Narrow" w:hAnsi="Arial Narrow"/>
          <w:spacing w:val="-8"/>
          <w:sz w:val="40"/>
          <w:lang w:val="ru-RU"/>
        </w:rPr>
        <w:lastRenderedPageBreak/>
        <w:t>Всемирные конференции радиосвязи</w:t>
      </w:r>
      <w:bookmarkEnd w:id="9"/>
      <w:r w:rsidR="007274AD" w:rsidRPr="003D7AB2">
        <w:rPr>
          <w:rFonts w:ascii="Arial Narrow" w:hAnsi="Arial Narrow"/>
          <w:spacing w:val="-8"/>
          <w:sz w:val="40"/>
          <w:lang w:val="ru-RU"/>
        </w:rPr>
        <w:tab/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www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.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itu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.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int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/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itu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-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r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/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en-GB"/>
        </w:rPr>
        <w:t>go</w:t>
      </w:r>
      <w:r w:rsidR="0015530D" w:rsidRPr="003D7AB2">
        <w:rPr>
          <w:rFonts w:ascii="Arial Narrow" w:hAnsi="Arial Narrow"/>
          <w:b/>
          <w:spacing w:val="-8"/>
          <w:sz w:val="24"/>
          <w:szCs w:val="24"/>
          <w:lang w:val="ru-RU"/>
        </w:rPr>
        <w:t>/</w:t>
      </w:r>
      <w:r w:rsidR="0015530D" w:rsidRPr="003D7AB2">
        <w:rPr>
          <w:rFonts w:ascii="Arial Narrow" w:hAnsi="Arial Narrow"/>
          <w:b/>
          <w:bCs w:val="0"/>
          <w:spacing w:val="-8"/>
          <w:sz w:val="24"/>
          <w:szCs w:val="24"/>
          <w:lang w:val="en-GB"/>
        </w:rPr>
        <w:t>wrc</w:t>
      </w:r>
      <w:r w:rsidR="0015530D" w:rsidRPr="003D7AB2">
        <w:rPr>
          <w:rFonts w:ascii="Arial Narrow" w:hAnsi="Arial Narrow"/>
          <w:b/>
          <w:bCs w:val="0"/>
          <w:spacing w:val="-8"/>
          <w:sz w:val="24"/>
          <w:szCs w:val="24"/>
          <w:lang w:val="ru-RU"/>
        </w:rPr>
        <w:t>/</w:t>
      </w:r>
    </w:p>
    <w:p w:rsidR="00782CAA" w:rsidRPr="003536F0" w:rsidRDefault="00BF49A5" w:rsidP="00782CAA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Всемирные конференции радиосвязи (ВКР) рассматривают и пересматривают Регламент радиосвязи – международный договор, регулирующий использование радиочастотного спектра и спутниковых орбит. Пересмотр осуществляется на основе повестки дня, которая определяется Советом МСЭ, с учетом рекомендаций предыдущих всемирных конференций радиосвязи.</w:t>
      </w:r>
    </w:p>
    <w:p w:rsidR="00782CAA" w:rsidRPr="003536F0" w:rsidRDefault="009C2EA1" w:rsidP="00C137B4">
      <w:pPr>
        <w:rPr>
          <w:rFonts w:ascii="Garamond" w:hAnsi="Garamond"/>
          <w:sz w:val="21"/>
          <w:szCs w:val="21"/>
          <w:lang w:val="ru-RU"/>
        </w:rPr>
      </w:pPr>
      <w:r>
        <w:rPr>
          <w:noProof/>
          <w:lang w:val="ru-RU" w:eastAsia="zh-CN"/>
        </w:rPr>
        <w:drawing>
          <wp:inline distT="0" distB="0" distL="0" distR="0" wp14:anchorId="6BBFD2DC" wp14:editId="39093BD5">
            <wp:extent cx="723461" cy="71762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RC RA 20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98" cy="7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9A5" w:rsidRPr="00240B7B">
        <w:rPr>
          <w:rFonts w:ascii="Garamond" w:hAnsi="Garamond"/>
          <w:sz w:val="21"/>
          <w:szCs w:val="21"/>
          <w:lang w:val="ru-RU" w:eastAsia="zh-CN"/>
        </w:rPr>
        <w:t>ВКР рассматривают результаты исследований, посвященных вариантам совершенствования международной регламентарной базы использования спектра на основе эффективности, актуальности и действенности Регламента радиосвязи в отношении развития существующих, возникающих и будущих применений, систем и технологий. ВКР принимают решения по наиболее выгодным и эффективным путям использования ограниченных ресурсов радиочастотного спектра и управления использованием спутниковых орбит, что будет иметь важнейшее и все возрастающее значение для развития глобальной экономики в XXI веке</w:t>
      </w:r>
      <w:r w:rsidR="00BF49A5" w:rsidRPr="00240B7B">
        <w:rPr>
          <w:rFonts w:ascii="Garamond" w:hAnsi="Garamond"/>
          <w:sz w:val="21"/>
          <w:szCs w:val="21"/>
          <w:lang w:val="ru-RU"/>
        </w:rPr>
        <w:t>.</w:t>
      </w:r>
    </w:p>
    <w:p w:rsidR="00782CAA" w:rsidRPr="003536F0" w:rsidRDefault="005F1F59" w:rsidP="00782CAA">
      <w:pPr>
        <w:rPr>
          <w:rFonts w:ascii="Garamond" w:hAnsi="Garamond"/>
          <w:sz w:val="21"/>
          <w:szCs w:val="21"/>
          <w:lang w:val="ru-RU"/>
        </w:rPr>
      </w:pPr>
      <w:r w:rsidRPr="00240B7B">
        <w:rPr>
          <w:rFonts w:ascii="Garamond" w:hAnsi="Garamond"/>
          <w:sz w:val="21"/>
          <w:szCs w:val="21"/>
          <w:lang w:val="ru-RU"/>
        </w:rPr>
        <w:t>ВКР рассматривают также любые вопросы в области радиосвязи всемирного характера, дают поручения Радиорегламентарному комитету и Бюро радиосвязи, а также рассматривают их деятельность, определяют Вопросы для рассмотрения ассамблеями радиосвязи и исследовательскими комиссиями при подготовке будущих конференций радиосвязи.</w:t>
      </w:r>
    </w:p>
    <w:p w:rsidR="00782CAA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240B7B" w:rsidRPr="00240B7B" w:rsidRDefault="00240B7B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Theme="minorHAnsi" w:hAnsiTheme="minorHAnsi"/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782CAA" w:rsidRPr="003536F0" w:rsidRDefault="00782CAA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E459B2" w:rsidRPr="003536F0" w:rsidRDefault="00E459B2" w:rsidP="0015530D">
      <w:pPr>
        <w:spacing w:before="240"/>
        <w:jc w:val="right"/>
        <w:rPr>
          <w:rFonts w:ascii="Agency FB" w:hAnsi="Agency FB"/>
          <w:bCs/>
          <w:color w:val="0030A3"/>
          <w:sz w:val="48"/>
          <w:szCs w:val="40"/>
          <w:lang w:val="ru-RU"/>
        </w:rPr>
      </w:pPr>
      <w:r w:rsidRPr="003536F0">
        <w:rPr>
          <w:lang w:val="ru-RU"/>
        </w:rPr>
        <w:br w:type="page"/>
      </w:r>
    </w:p>
    <w:p w:rsidR="00892605" w:rsidRPr="007274AD" w:rsidRDefault="005F1F59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bookmarkStart w:id="10" w:name="_Toc267411925"/>
      <w:r w:rsidRPr="005F1F59">
        <w:rPr>
          <w:rFonts w:ascii="Arial Narrow" w:hAnsi="Arial Narrow"/>
          <w:sz w:val="40"/>
          <w:lang w:val="ru-RU"/>
        </w:rPr>
        <w:lastRenderedPageBreak/>
        <w:t>Ассамблеи радиосвязи</w:t>
      </w:r>
      <w:bookmarkEnd w:id="10"/>
      <w:r w:rsidR="00892605" w:rsidRPr="003536F0">
        <w:rPr>
          <w:rFonts w:ascii="Arial Narrow" w:hAnsi="Arial Narrow"/>
          <w:lang w:val="ru-RU"/>
        </w:rPr>
        <w:tab/>
      </w:r>
      <w:hyperlink r:id="rId26" w:history="1"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www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int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-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r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go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en-GB"/>
          </w:rPr>
          <w:t>ra</w:t>
        </w:r>
        <w:r w:rsidR="00892605" w:rsidRPr="007274AD">
          <w:rPr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</w:hyperlink>
    </w:p>
    <w:p w:rsidR="00586416" w:rsidRPr="003536F0" w:rsidRDefault="005F1F59" w:rsidP="00C137B4">
      <w:pPr>
        <w:rPr>
          <w:rFonts w:ascii="Garamond" w:hAnsi="Garamond"/>
          <w:sz w:val="21"/>
          <w:szCs w:val="21"/>
          <w:lang w:val="ru-RU"/>
        </w:rPr>
      </w:pPr>
      <w:r w:rsidRPr="00E81461">
        <w:rPr>
          <w:rFonts w:ascii="Garamond" w:hAnsi="Garamond"/>
          <w:sz w:val="21"/>
          <w:szCs w:val="21"/>
          <w:lang w:val="ru-RU"/>
        </w:rPr>
        <w:t>Ассамблеи радиосвязи (АР) отвечают за структуру, программу и утверждение исследований по вопросам радиосвязи. Как правило, они проводятся раз в три</w:t>
      </w:r>
      <w:r w:rsidR="00C137B4">
        <w:rPr>
          <w:rFonts w:ascii="Garamond" w:hAnsi="Garamond"/>
          <w:sz w:val="21"/>
          <w:szCs w:val="21"/>
          <w:lang w:val="ru-RU"/>
        </w:rPr>
        <w:t>–</w:t>
      </w:r>
      <w:r w:rsidRPr="00E81461">
        <w:rPr>
          <w:rFonts w:ascii="Garamond" w:hAnsi="Garamond"/>
          <w:sz w:val="21"/>
          <w:szCs w:val="21"/>
          <w:lang w:val="ru-RU"/>
        </w:rPr>
        <w:t>четыре года и могут быть связаны по срокам и месту проведения с</w:t>
      </w:r>
      <w:r w:rsidR="00C137B4">
        <w:rPr>
          <w:rFonts w:ascii="Garamond" w:hAnsi="Garamond"/>
          <w:sz w:val="21"/>
          <w:szCs w:val="21"/>
          <w:lang w:val="ru-RU"/>
        </w:rPr>
        <w:t>о</w:t>
      </w:r>
      <w:r w:rsidRPr="00E81461">
        <w:rPr>
          <w:rFonts w:ascii="Garamond" w:hAnsi="Garamond"/>
          <w:sz w:val="21"/>
          <w:szCs w:val="21"/>
          <w:lang w:val="ru-RU"/>
        </w:rPr>
        <w:t xml:space="preserve"> всемирными конференциями радиосвязи (ВКР). </w:t>
      </w:r>
      <w:r w:rsidR="00B52C4D">
        <w:rPr>
          <w:rFonts w:ascii="Garamond" w:hAnsi="Garamond"/>
          <w:sz w:val="21"/>
          <w:szCs w:val="21"/>
          <w:lang w:val="ru-RU"/>
        </w:rPr>
        <w:t>А</w:t>
      </w:r>
      <w:r w:rsidRPr="00E81461">
        <w:rPr>
          <w:rFonts w:ascii="Garamond" w:hAnsi="Garamond"/>
          <w:sz w:val="21"/>
          <w:szCs w:val="21"/>
          <w:lang w:val="ru-RU"/>
        </w:rPr>
        <w:t xml:space="preserve">ссамблеи </w:t>
      </w:r>
      <w:r w:rsidR="00B52C4D">
        <w:rPr>
          <w:rFonts w:ascii="Garamond" w:hAnsi="Garamond"/>
          <w:sz w:val="21"/>
          <w:szCs w:val="21"/>
          <w:lang w:val="ru-RU"/>
        </w:rPr>
        <w:t xml:space="preserve">обеспечивают необходимую техническую базу для работы ВКР, </w:t>
      </w:r>
      <w:r w:rsidRPr="00E81461">
        <w:rPr>
          <w:rFonts w:ascii="Garamond" w:hAnsi="Garamond"/>
          <w:sz w:val="21"/>
          <w:szCs w:val="21"/>
          <w:lang w:val="ru-RU"/>
        </w:rPr>
        <w:t>отвечают на другие запросы со стороны конференций МСЭ и предлагают соответствующие темы для включения в повестку дня будущих ВКР. Они также утверждают и публикуют Рекомендации и Вопросы МСЭ-R, разрабатываемые исследовательскими комиссиями, устанавливают программу работы для исследовательских комиссий и решают вопросы о роспуске или о создании исследовательских комиссий, в зависимости от необходимости.</w:t>
      </w:r>
    </w:p>
    <w:p w:rsidR="00E459B2" w:rsidRPr="003536F0" w:rsidRDefault="00E459B2" w:rsidP="00E459B2">
      <w:pPr>
        <w:rPr>
          <w:rFonts w:ascii="Garamond" w:hAnsi="Garamond"/>
          <w:sz w:val="21"/>
          <w:szCs w:val="21"/>
          <w:lang w:val="ru-RU"/>
        </w:rPr>
      </w:pPr>
    </w:p>
    <w:p w:rsidR="00E459B2" w:rsidRPr="00E81461" w:rsidRDefault="00E459B2" w:rsidP="00E459B2">
      <w:pPr>
        <w:rPr>
          <w:rFonts w:ascii="Garamond" w:hAnsi="Garamond"/>
          <w:sz w:val="21"/>
          <w:szCs w:val="21"/>
          <w:lang w:val="ru-RU"/>
        </w:rPr>
      </w:pPr>
    </w:p>
    <w:p w:rsidR="006E018F" w:rsidRPr="00E81461" w:rsidRDefault="006E018F" w:rsidP="00E459B2">
      <w:pPr>
        <w:rPr>
          <w:rFonts w:ascii="Garamond" w:hAnsi="Garamond"/>
          <w:sz w:val="21"/>
          <w:szCs w:val="21"/>
          <w:lang w:val="ru-RU"/>
        </w:rPr>
      </w:pPr>
    </w:p>
    <w:p w:rsidR="006E018F" w:rsidRPr="00E81461" w:rsidRDefault="006E018F" w:rsidP="00E459B2">
      <w:pPr>
        <w:rPr>
          <w:rFonts w:ascii="Garamond" w:hAnsi="Garamond"/>
          <w:sz w:val="21"/>
          <w:szCs w:val="21"/>
          <w:lang w:val="ru-RU"/>
        </w:rPr>
      </w:pPr>
    </w:p>
    <w:p w:rsidR="006E018F" w:rsidRPr="00E81461" w:rsidRDefault="006E018F" w:rsidP="00E459B2">
      <w:pPr>
        <w:rPr>
          <w:rFonts w:ascii="Garamond" w:hAnsi="Garamond"/>
          <w:sz w:val="21"/>
          <w:szCs w:val="21"/>
          <w:lang w:val="ru-RU"/>
        </w:rPr>
      </w:pPr>
    </w:p>
    <w:p w:rsidR="006E018F" w:rsidRPr="00E81461" w:rsidRDefault="006E018F" w:rsidP="00E459B2">
      <w:pPr>
        <w:rPr>
          <w:rFonts w:ascii="Garamond" w:hAnsi="Garamond"/>
          <w:sz w:val="21"/>
          <w:szCs w:val="21"/>
          <w:lang w:val="ru-RU"/>
        </w:rPr>
      </w:pPr>
    </w:p>
    <w:p w:rsidR="00892605" w:rsidRPr="007274AD" w:rsidRDefault="005F1F59" w:rsidP="00B8324D">
      <w:pPr>
        <w:pStyle w:val="Header"/>
        <w:spacing w:after="0"/>
        <w:rPr>
          <w:rFonts w:ascii="Arial Narrow" w:hAnsi="Arial Narrow"/>
          <w:spacing w:val="-8"/>
          <w:lang w:val="ru-RU"/>
        </w:rPr>
      </w:pPr>
      <w:bookmarkStart w:id="11" w:name="_Toc267411926"/>
      <w:r w:rsidRPr="007274AD">
        <w:rPr>
          <w:rFonts w:ascii="Arial Narrow" w:hAnsi="Arial Narrow"/>
          <w:spacing w:val="-8"/>
          <w:sz w:val="40"/>
          <w:lang w:val="ru-RU"/>
        </w:rPr>
        <w:t>Консультативная группа по радиосвязи</w:t>
      </w:r>
      <w:bookmarkEnd w:id="11"/>
      <w:r w:rsidR="007274AD" w:rsidRPr="007274AD">
        <w:rPr>
          <w:rFonts w:ascii="Arial Narrow" w:hAnsi="Arial Narrow"/>
          <w:spacing w:val="-8"/>
          <w:sz w:val="40"/>
          <w:lang w:val="ru-RU"/>
        </w:rPr>
        <w:tab/>
      </w:r>
      <w:hyperlink r:id="rId27" w:history="1"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www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.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itu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.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int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/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itu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-</w:t>
        </w:r>
        <w:r w:rsidR="00157082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r</w:t>
        </w:r>
        <w:r w:rsidR="00892605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go</w:t>
        </w:r>
        <w:r w:rsidR="00892605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/</w:t>
        </w:r>
        <w:r w:rsidR="00892605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en-GB"/>
          </w:rPr>
          <w:t>rag</w:t>
        </w:r>
        <w:r w:rsidR="00892605" w:rsidRPr="007274AD">
          <w:rPr>
            <w:rFonts w:ascii="Arial Narrow" w:hAnsi="Arial Narrow"/>
            <w:b/>
            <w:bCs w:val="0"/>
            <w:spacing w:val="-8"/>
            <w:sz w:val="24"/>
            <w:szCs w:val="24"/>
            <w:lang w:val="ru-RU"/>
          </w:rPr>
          <w:t>/</w:t>
        </w:r>
      </w:hyperlink>
    </w:p>
    <w:p w:rsidR="005F1F59" w:rsidRPr="00CD011C" w:rsidRDefault="005F1F59" w:rsidP="005F1F59">
      <w:pPr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sz w:val="21"/>
          <w:szCs w:val="21"/>
          <w:lang w:val="ru-RU"/>
        </w:rPr>
        <w:t>Консультативной группе по радиосвязи (КГР) поручается:</w:t>
      </w:r>
    </w:p>
    <w:p w:rsidR="005F1F59" w:rsidRPr="003536F0" w:rsidRDefault="005F1F59" w:rsidP="005F1F5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>рассматривать приоритеты и стратегии, принимаемые Сектором;</w:t>
      </w:r>
    </w:p>
    <w:p w:rsidR="005F1F59" w:rsidRPr="003536F0" w:rsidRDefault="005F1F59" w:rsidP="005F1F5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>контролировать ход работы исследовательских комиссий;</w:t>
      </w:r>
    </w:p>
    <w:p w:rsidR="005F1F59" w:rsidRPr="003536F0" w:rsidRDefault="005F1F59" w:rsidP="005F1F5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>предоставлять руководящие указания для работы исследовательских комиссий;</w:t>
      </w:r>
    </w:p>
    <w:p w:rsidR="005F1F59" w:rsidRPr="003536F0" w:rsidRDefault="005F1F59" w:rsidP="005F1F5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 xml:space="preserve">рекомендовать меры, направленные на укрепление сотрудничества и координации с другими организациями и другими Секторами МСЭ. </w:t>
      </w:r>
    </w:p>
    <w:p w:rsidR="00892605" w:rsidRPr="003536F0" w:rsidRDefault="005F1F59" w:rsidP="0035665F">
      <w:pPr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sz w:val="21"/>
          <w:szCs w:val="21"/>
          <w:lang w:val="ru-RU"/>
        </w:rPr>
        <w:t>КГР предоставляет консультации по всем этим вопросам Директору Б</w:t>
      </w:r>
      <w:r w:rsidR="00CB3D2B">
        <w:rPr>
          <w:rFonts w:ascii="Garamond" w:hAnsi="Garamond"/>
          <w:sz w:val="21"/>
          <w:szCs w:val="21"/>
          <w:lang w:val="ru-RU"/>
        </w:rPr>
        <w:t>юро радиосвязи (Б</w:t>
      </w:r>
      <w:r w:rsidRPr="00CD011C">
        <w:rPr>
          <w:rFonts w:ascii="Garamond" w:hAnsi="Garamond"/>
          <w:sz w:val="21"/>
          <w:szCs w:val="21"/>
          <w:lang w:val="ru-RU"/>
        </w:rPr>
        <w:t>Р</w:t>
      </w:r>
      <w:r w:rsidR="00CB3D2B">
        <w:rPr>
          <w:rFonts w:ascii="Garamond" w:hAnsi="Garamond"/>
          <w:sz w:val="21"/>
          <w:szCs w:val="21"/>
          <w:lang w:val="ru-RU"/>
        </w:rPr>
        <w:t>)</w:t>
      </w:r>
      <w:r w:rsidRPr="00CD011C">
        <w:rPr>
          <w:rFonts w:ascii="Garamond" w:hAnsi="Garamond"/>
          <w:sz w:val="21"/>
          <w:szCs w:val="21"/>
          <w:lang w:val="ru-RU"/>
        </w:rPr>
        <w:t>. Ассамбле</w:t>
      </w:r>
      <w:r w:rsidR="0035665F">
        <w:rPr>
          <w:rFonts w:ascii="Garamond" w:hAnsi="Garamond"/>
          <w:sz w:val="21"/>
          <w:szCs w:val="21"/>
          <w:lang w:val="ru-RU"/>
        </w:rPr>
        <w:t>я</w:t>
      </w:r>
      <w:r w:rsidRPr="00CD011C">
        <w:rPr>
          <w:rFonts w:ascii="Garamond" w:hAnsi="Garamond"/>
          <w:sz w:val="21"/>
          <w:szCs w:val="21"/>
          <w:lang w:val="ru-RU"/>
        </w:rPr>
        <w:t xml:space="preserve"> радиосвязи </w:t>
      </w:r>
      <w:r w:rsidR="0035665F">
        <w:rPr>
          <w:rFonts w:ascii="Garamond" w:hAnsi="Garamond"/>
          <w:sz w:val="21"/>
          <w:szCs w:val="21"/>
          <w:lang w:val="ru-RU"/>
        </w:rPr>
        <w:t xml:space="preserve">(АР) </w:t>
      </w:r>
      <w:r w:rsidRPr="00CD011C">
        <w:rPr>
          <w:rFonts w:ascii="Garamond" w:hAnsi="Garamond"/>
          <w:sz w:val="21"/>
          <w:szCs w:val="21"/>
          <w:lang w:val="ru-RU"/>
        </w:rPr>
        <w:t>может направить на рассмотрение КГР конкретные вопросы, входящие в сферу ее компетенции.</w:t>
      </w:r>
      <w:r w:rsidR="0035665F">
        <w:rPr>
          <w:rFonts w:ascii="Garamond" w:hAnsi="Garamond"/>
          <w:sz w:val="21"/>
          <w:szCs w:val="21"/>
          <w:lang w:val="ru-RU"/>
        </w:rPr>
        <w:t xml:space="preserve"> КГР может быть уполномочена действовать от имени АР в период между двумя асса</w:t>
      </w:r>
      <w:r w:rsidR="00366A75">
        <w:rPr>
          <w:rFonts w:ascii="Garamond" w:hAnsi="Garamond"/>
          <w:sz w:val="21"/>
          <w:szCs w:val="21"/>
          <w:lang w:val="ru-RU"/>
        </w:rPr>
        <w:t>м</w:t>
      </w:r>
      <w:r w:rsidR="0035665F">
        <w:rPr>
          <w:rFonts w:ascii="Garamond" w:hAnsi="Garamond"/>
          <w:sz w:val="21"/>
          <w:szCs w:val="21"/>
          <w:lang w:val="ru-RU"/>
        </w:rPr>
        <w:t>блеями.</w:t>
      </w:r>
    </w:p>
    <w:p w:rsidR="00892605" w:rsidRPr="003536F0" w:rsidRDefault="00892605" w:rsidP="009B7980">
      <w:pPr>
        <w:pStyle w:val="Enumlev1"/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9B7980">
      <w:pPr>
        <w:pStyle w:val="Enumlev1"/>
        <w:rPr>
          <w:rFonts w:ascii="Garamond" w:hAnsi="Garamond"/>
          <w:sz w:val="21"/>
          <w:szCs w:val="21"/>
          <w:lang w:val="ru-RU"/>
        </w:rPr>
      </w:pPr>
    </w:p>
    <w:p w:rsidR="00B86A17" w:rsidRPr="00B86A17" w:rsidRDefault="00157082" w:rsidP="00B86A17">
      <w:pPr>
        <w:rPr>
          <w:rFonts w:asciiTheme="minorHAnsi" w:hAnsiTheme="minorHAnsi"/>
          <w:szCs w:val="22"/>
          <w:lang w:val="ru-RU"/>
        </w:rPr>
      </w:pPr>
      <w:r w:rsidRPr="003536F0">
        <w:rPr>
          <w:lang w:val="ru-RU"/>
        </w:rPr>
        <w:br w:type="page"/>
      </w:r>
    </w:p>
    <w:p w:rsidR="00892605" w:rsidRPr="007274AD" w:rsidRDefault="009C6469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r w:rsidRPr="009C6469">
        <w:rPr>
          <w:rFonts w:ascii="Arial Narrow" w:hAnsi="Arial Narrow"/>
          <w:sz w:val="40"/>
          <w:lang w:val="ru-RU"/>
        </w:rPr>
        <w:lastRenderedPageBreak/>
        <w:t>Членский состав МСЭ</w:t>
      </w:r>
      <w:r w:rsidR="00892605" w:rsidRPr="003536F0">
        <w:rPr>
          <w:rFonts w:ascii="Arial Narrow" w:hAnsi="Arial Narrow"/>
          <w:lang w:val="ru-RU"/>
        </w:rPr>
        <w:tab/>
      </w:r>
      <w:hyperlink r:id="rId28" w:history="1"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www</w:t>
        </w:r>
        <w:r w:rsidR="00447B95" w:rsidRPr="00270FE5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447B95" w:rsidRPr="00270FE5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int</w:t>
        </w:r>
        <w:r w:rsidR="00447B95" w:rsidRPr="00270FE5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447B95" w:rsidRPr="000A0880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en</w:t>
        </w:r>
        <w:r w:rsidR="00447B95" w:rsidRPr="00270FE5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membership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</w:hyperlink>
    </w:p>
    <w:p w:rsidR="009C6469" w:rsidRPr="00A508E3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Членский состав МСЭ включает весь спектр отраслевых организаций, от крупнейших мировых производителей, поставщиков, операторов и системных интеграторов до небольших компаний, занимающихся инновационной деятельностью в сфере новых информационно-коммуникационных технологий. Со времени создания МСЭ и с того момента, как он стал открыт для частного сектора, Государства – Члены МСЭ и Члены Секторов активно участвуют в работе Сектора радиосвязи.</w:t>
      </w:r>
    </w:p>
    <w:p w:rsidR="009C6469" w:rsidRPr="00A508E3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В настоящее время Членами являются:</w:t>
      </w:r>
    </w:p>
    <w:p w:rsidR="009C6469" w:rsidRPr="003536F0" w:rsidRDefault="00592FF2" w:rsidP="00592FF2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="009C6469" w:rsidRPr="003536F0">
        <w:rPr>
          <w:rFonts w:ascii="Garamond" w:hAnsi="Garamond"/>
          <w:sz w:val="21"/>
          <w:szCs w:val="21"/>
          <w:lang w:val="ru-RU"/>
        </w:rPr>
        <w:tab/>
        <w:t xml:space="preserve">свыше 190 Государств </w:t>
      </w:r>
      <w:r w:rsidR="009C6469" w:rsidRPr="00592FF2">
        <w:rPr>
          <w:rFonts w:ascii="Garamond" w:hAnsi="Garamond"/>
          <w:sz w:val="21"/>
          <w:szCs w:val="21"/>
          <w:lang w:val="en-GB"/>
        </w:rPr>
        <w:sym w:font="Symbol" w:char="F02D"/>
      </w:r>
      <w:r w:rsidR="009C6469" w:rsidRPr="003536F0">
        <w:rPr>
          <w:rFonts w:ascii="Garamond" w:hAnsi="Garamond"/>
          <w:sz w:val="21"/>
          <w:szCs w:val="21"/>
          <w:lang w:val="ru-RU"/>
        </w:rPr>
        <w:t xml:space="preserve"> Членов МСЭ, которые образуют Союз, устанавливают его мандат и вносят вклад в работу МСЭ в целом;</w:t>
      </w:r>
    </w:p>
    <w:p w:rsidR="009C6469" w:rsidRPr="003536F0" w:rsidRDefault="00592FF2" w:rsidP="000430C3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="009C6469" w:rsidRPr="003536F0">
        <w:rPr>
          <w:rFonts w:ascii="Garamond" w:hAnsi="Garamond"/>
          <w:sz w:val="21"/>
          <w:szCs w:val="21"/>
          <w:lang w:val="ru-RU"/>
        </w:rPr>
        <w:tab/>
        <w:t>свыше 5</w:t>
      </w:r>
      <w:r w:rsidR="000430C3">
        <w:rPr>
          <w:rFonts w:ascii="Garamond" w:hAnsi="Garamond"/>
          <w:sz w:val="21"/>
          <w:szCs w:val="21"/>
          <w:lang w:val="ru-RU"/>
        </w:rPr>
        <w:t>7</w:t>
      </w:r>
      <w:r w:rsidR="009C6469" w:rsidRPr="003536F0">
        <w:rPr>
          <w:rFonts w:ascii="Garamond" w:hAnsi="Garamond"/>
          <w:sz w:val="21"/>
          <w:szCs w:val="21"/>
          <w:lang w:val="ru-RU"/>
        </w:rPr>
        <w:t>0 Членов Секторов МСЭ, которые участвуют в работе определенного Сектора (</w:t>
      </w:r>
      <w:r w:rsidR="009C6469" w:rsidRPr="00592FF2">
        <w:rPr>
          <w:rFonts w:ascii="Garamond" w:hAnsi="Garamond"/>
          <w:sz w:val="21"/>
          <w:szCs w:val="21"/>
          <w:lang w:val="en-GB"/>
        </w:rPr>
        <w:t>R</w:t>
      </w:r>
      <w:r w:rsidR="009C6469" w:rsidRPr="003536F0">
        <w:rPr>
          <w:rFonts w:ascii="Garamond" w:hAnsi="Garamond"/>
          <w:sz w:val="21"/>
          <w:szCs w:val="21"/>
          <w:lang w:val="ru-RU"/>
        </w:rPr>
        <w:t>,</w:t>
      </w:r>
      <w:r w:rsidR="009C6469" w:rsidRPr="00592FF2">
        <w:rPr>
          <w:rFonts w:ascii="Garamond" w:hAnsi="Garamond"/>
          <w:sz w:val="21"/>
          <w:szCs w:val="21"/>
          <w:lang w:val="en-GB"/>
        </w:rPr>
        <w:t> T</w:t>
      </w:r>
      <w:r w:rsidR="009C6469" w:rsidRPr="003536F0">
        <w:rPr>
          <w:rFonts w:ascii="Garamond" w:hAnsi="Garamond"/>
          <w:sz w:val="21"/>
          <w:szCs w:val="21"/>
          <w:lang w:val="ru-RU"/>
        </w:rPr>
        <w:t xml:space="preserve"> или </w:t>
      </w:r>
      <w:r w:rsidR="009C6469" w:rsidRPr="00592FF2">
        <w:rPr>
          <w:rFonts w:ascii="Garamond" w:hAnsi="Garamond"/>
          <w:sz w:val="21"/>
          <w:szCs w:val="21"/>
          <w:lang w:val="en-GB"/>
        </w:rPr>
        <w:t>D</w:t>
      </w:r>
      <w:r w:rsidR="009C6469" w:rsidRPr="003536F0">
        <w:rPr>
          <w:rFonts w:ascii="Garamond" w:hAnsi="Garamond"/>
          <w:sz w:val="21"/>
          <w:szCs w:val="21"/>
          <w:lang w:val="ru-RU"/>
        </w:rPr>
        <w:t xml:space="preserve">). В их число входят эксплуатационные организации, научные или </w:t>
      </w:r>
      <w:r w:rsidR="000430C3">
        <w:rPr>
          <w:rFonts w:ascii="Garamond" w:hAnsi="Garamond"/>
          <w:sz w:val="21"/>
          <w:szCs w:val="21"/>
          <w:lang w:val="ru-RU"/>
        </w:rPr>
        <w:t>отраслевые</w:t>
      </w:r>
      <w:r w:rsidR="009C6469" w:rsidRPr="003536F0">
        <w:rPr>
          <w:rFonts w:ascii="Garamond" w:hAnsi="Garamond"/>
          <w:sz w:val="21"/>
          <w:szCs w:val="21"/>
          <w:lang w:val="ru-RU"/>
        </w:rPr>
        <w:t xml:space="preserve"> организации, финансовые учреждения или учреждения по вопросам развития, другие структуры, занимающиеся вопросами электросвязи, региональные и другие международные организации по вопросам электросвязи, стандартизации, финансовым вопросам или вопросами развития;</w:t>
      </w:r>
    </w:p>
    <w:p w:rsidR="009C6469" w:rsidRDefault="00592FF2" w:rsidP="000430C3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="000430C3">
        <w:rPr>
          <w:rFonts w:ascii="Garamond" w:hAnsi="Garamond"/>
          <w:sz w:val="21"/>
          <w:szCs w:val="21"/>
          <w:lang w:val="ru-RU"/>
        </w:rPr>
        <w:tab/>
        <w:t>свыше 17</w:t>
      </w:r>
      <w:r w:rsidR="009C6469" w:rsidRPr="003536F0">
        <w:rPr>
          <w:rFonts w:ascii="Garamond" w:hAnsi="Garamond"/>
          <w:sz w:val="21"/>
          <w:szCs w:val="21"/>
          <w:lang w:val="ru-RU"/>
        </w:rPr>
        <w:t xml:space="preserve">0 Ассоциированных членов МСЭ, которые работают в рамках </w:t>
      </w:r>
      <w:r w:rsidR="000430C3">
        <w:rPr>
          <w:rFonts w:ascii="Garamond" w:hAnsi="Garamond"/>
          <w:sz w:val="21"/>
          <w:szCs w:val="21"/>
          <w:lang w:val="ru-RU"/>
        </w:rPr>
        <w:t>какой-либо</w:t>
      </w:r>
      <w:r w:rsidR="009C6469" w:rsidRPr="00A508E3">
        <w:rPr>
          <w:rFonts w:ascii="Garamond" w:hAnsi="Garamond"/>
          <w:sz w:val="21"/>
          <w:szCs w:val="21"/>
          <w:lang w:val="ru-RU"/>
        </w:rPr>
        <w:t xml:space="preserve"> конкре</w:t>
      </w:r>
      <w:r w:rsidR="006F4729">
        <w:rPr>
          <w:rFonts w:ascii="Garamond" w:hAnsi="Garamond"/>
          <w:sz w:val="21"/>
          <w:szCs w:val="21"/>
          <w:lang w:val="ru-RU"/>
        </w:rPr>
        <w:t>тной исследовательской комиссии;</w:t>
      </w:r>
    </w:p>
    <w:p w:rsidR="006F4729" w:rsidRPr="006F4729" w:rsidRDefault="006F4729" w:rsidP="000430C3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D011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</w:r>
      <w:r>
        <w:rPr>
          <w:rFonts w:ascii="Garamond" w:hAnsi="Garamond"/>
          <w:sz w:val="21"/>
          <w:szCs w:val="21"/>
          <w:lang w:val="ru-RU"/>
        </w:rPr>
        <w:t xml:space="preserve">свыше </w:t>
      </w:r>
      <w:r w:rsidR="000430C3">
        <w:rPr>
          <w:rFonts w:ascii="Garamond" w:hAnsi="Garamond"/>
          <w:sz w:val="21"/>
          <w:szCs w:val="21"/>
          <w:lang w:val="ru-RU"/>
        </w:rPr>
        <w:t>5</w:t>
      </w:r>
      <w:r>
        <w:rPr>
          <w:rFonts w:ascii="Garamond" w:hAnsi="Garamond"/>
          <w:sz w:val="21"/>
          <w:szCs w:val="21"/>
          <w:lang w:val="ru-RU"/>
        </w:rPr>
        <w:t xml:space="preserve">0 академических </w:t>
      </w:r>
      <w:r w:rsidR="00C84037">
        <w:rPr>
          <w:rFonts w:ascii="Garamond" w:hAnsi="Garamond"/>
          <w:sz w:val="21"/>
          <w:szCs w:val="21"/>
          <w:lang w:val="ru-RU"/>
        </w:rPr>
        <w:t>организаций</w:t>
      </w:r>
      <w:r w:rsidR="000430C3">
        <w:rPr>
          <w:rFonts w:ascii="Garamond" w:hAnsi="Garamond"/>
          <w:sz w:val="21"/>
          <w:szCs w:val="21"/>
          <w:lang w:val="ru-RU"/>
        </w:rPr>
        <w:t> –</w:t>
      </w:r>
      <w:r w:rsidR="000430C3" w:rsidRPr="000430C3">
        <w:rPr>
          <w:rFonts w:ascii="Garamond" w:hAnsi="Garamond"/>
          <w:sz w:val="21"/>
          <w:szCs w:val="21"/>
          <w:lang w:val="ru-RU"/>
        </w:rPr>
        <w:t xml:space="preserve"> </w:t>
      </w:r>
      <w:r w:rsidR="00C137B4">
        <w:rPr>
          <w:rFonts w:ascii="Garamond" w:hAnsi="Garamond"/>
          <w:sz w:val="21"/>
          <w:szCs w:val="21"/>
          <w:lang w:val="ru-RU"/>
        </w:rPr>
        <w:t>Членов</w:t>
      </w:r>
      <w:r>
        <w:rPr>
          <w:rFonts w:ascii="Garamond" w:hAnsi="Garamond"/>
          <w:sz w:val="21"/>
          <w:szCs w:val="21"/>
          <w:lang w:val="ru-RU"/>
        </w:rPr>
        <w:t>.</w:t>
      </w:r>
    </w:p>
    <w:p w:rsidR="00892605" w:rsidRPr="003536F0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Стремясь обеспечить максимально широкое участие в совершенствовании видов связи на всемирной основе, а также учет интересов всех заинтересованных сторон, МСЭ предлагает новым коммерческим структурам и организациям присоединяться к Союзу в качестве Членов Секторов или Ассоциированных членов. Кроме того, МСЭ стремится к дальнейшему развитию интеллектуального сотрудничества с образовательными учреждениями и университетами.</w:t>
      </w:r>
    </w:p>
    <w:p w:rsidR="00892605" w:rsidRPr="003536F0" w:rsidRDefault="00892605" w:rsidP="009B7980">
      <w:pPr>
        <w:rPr>
          <w:rFonts w:ascii="Garamond" w:hAnsi="Garamond"/>
          <w:sz w:val="21"/>
          <w:szCs w:val="21"/>
          <w:lang w:val="ru-RU"/>
        </w:rPr>
      </w:pPr>
    </w:p>
    <w:p w:rsidR="00E459B2" w:rsidRPr="003536F0" w:rsidRDefault="00E459B2" w:rsidP="009B7980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9B7980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9B7980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9B7980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9B7980">
      <w:pPr>
        <w:rPr>
          <w:rFonts w:ascii="Garamond" w:hAnsi="Garamond"/>
          <w:sz w:val="21"/>
          <w:szCs w:val="21"/>
          <w:lang w:val="ru-RU"/>
        </w:rPr>
      </w:pPr>
    </w:p>
    <w:p w:rsidR="00B86A17" w:rsidRDefault="00892605" w:rsidP="009C6469">
      <w:pPr>
        <w:pStyle w:val="Header"/>
        <w:tabs>
          <w:tab w:val="clear" w:pos="7938"/>
          <w:tab w:val="right" w:pos="8035"/>
        </w:tabs>
        <w:rPr>
          <w:rFonts w:asciiTheme="minorHAnsi" w:hAnsiTheme="minorHAnsi"/>
          <w:lang w:val="ru-RU"/>
        </w:rPr>
      </w:pPr>
      <w:r w:rsidRPr="003536F0">
        <w:rPr>
          <w:lang w:val="ru-RU"/>
        </w:rPr>
        <w:br w:type="page"/>
      </w:r>
      <w:bookmarkStart w:id="12" w:name="_Toc267411928"/>
    </w:p>
    <w:p w:rsidR="00892605" w:rsidRPr="007274AD" w:rsidRDefault="009C6469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9C6469">
        <w:rPr>
          <w:rFonts w:ascii="Arial Narrow" w:hAnsi="Arial Narrow"/>
          <w:spacing w:val="-8"/>
          <w:sz w:val="40"/>
          <w:lang w:val="ru-RU"/>
        </w:rPr>
        <w:lastRenderedPageBreak/>
        <w:t>Исследовательские комиссии МСЭ-R</w:t>
      </w:r>
      <w:bookmarkEnd w:id="12"/>
      <w:r w:rsidR="007274AD" w:rsidRPr="007274AD">
        <w:rPr>
          <w:rFonts w:ascii="Arial Narrow" w:hAnsi="Arial Narrow"/>
          <w:spacing w:val="-8"/>
          <w:sz w:val="40"/>
          <w:lang w:val="ru-RU"/>
        </w:rPr>
        <w:tab/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www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itu</w:t>
      </w:r>
      <w:r w:rsidR="00892605" w:rsidRPr="00270FE5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.</w:t>
      </w:r>
      <w:r w:rsidR="00892605" w:rsidRPr="000A0880">
        <w:rPr>
          <w:rFonts w:cs="Times New Roman Bold"/>
          <w:b/>
          <w:bCs w:val="0"/>
          <w:spacing w:val="-2"/>
          <w:sz w:val="24"/>
          <w:szCs w:val="24"/>
          <w:lang w:val="en-GB"/>
        </w:rPr>
        <w:t>int</w:t>
      </w:r>
      <w:r w:rsidR="00892605" w:rsidRPr="00270FE5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itu</w:t>
      </w:r>
      <w:r w:rsidR="00892605" w:rsidRPr="00270FE5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-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r</w:t>
      </w:r>
      <w:r w:rsidR="00892605" w:rsidRPr="00270FE5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go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en-GB"/>
        </w:rPr>
        <w:t>rsg</w:t>
      </w:r>
      <w:r w:rsidR="00892605" w:rsidRPr="007274AD">
        <w:rPr>
          <w:rFonts w:ascii="Arial Narrow" w:hAnsi="Arial Narrow" w:cs="Times New Roman Bold"/>
          <w:b/>
          <w:bCs w:val="0"/>
          <w:spacing w:val="-2"/>
          <w:sz w:val="24"/>
          <w:szCs w:val="24"/>
          <w:lang w:val="ru-RU"/>
        </w:rPr>
        <w:t>/</w:t>
      </w:r>
    </w:p>
    <w:p w:rsidR="009C6469" w:rsidRPr="00A508E3" w:rsidRDefault="009C6469" w:rsidP="009C6469">
      <w:pPr>
        <w:spacing w:before="0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Ассамблея радиосвязи (АР) создает исследовательские комиссии МСЭ-R и поручает им исследовательские Вопросы с целью подготовки проектов Рекомендаций, представляемых на утверждение Государств – Членов МСЭ.</w:t>
      </w:r>
    </w:p>
    <w:p w:rsidR="009C6469" w:rsidRPr="00A508E3" w:rsidRDefault="009C6469" w:rsidP="00C137B4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Соблюдение Рекомендаций МСЭ-R не носит обязательн</w:t>
      </w:r>
      <w:r w:rsidR="00597DEC">
        <w:rPr>
          <w:rFonts w:ascii="Garamond" w:hAnsi="Garamond"/>
          <w:sz w:val="21"/>
          <w:szCs w:val="21"/>
          <w:lang w:val="ru-RU"/>
        </w:rPr>
        <w:t>ого</w:t>
      </w:r>
      <w:r w:rsidRPr="00A508E3">
        <w:rPr>
          <w:rFonts w:ascii="Garamond" w:hAnsi="Garamond"/>
          <w:sz w:val="21"/>
          <w:szCs w:val="21"/>
          <w:lang w:val="ru-RU"/>
        </w:rPr>
        <w:t xml:space="preserve"> характер</w:t>
      </w:r>
      <w:r w:rsidR="00597DEC">
        <w:rPr>
          <w:rFonts w:ascii="Garamond" w:hAnsi="Garamond"/>
          <w:sz w:val="21"/>
          <w:szCs w:val="21"/>
          <w:lang w:val="ru-RU"/>
        </w:rPr>
        <w:t>а</w:t>
      </w:r>
      <w:r w:rsidRPr="00A508E3">
        <w:rPr>
          <w:rFonts w:ascii="Garamond" w:hAnsi="Garamond"/>
          <w:sz w:val="21"/>
          <w:szCs w:val="21"/>
          <w:lang w:val="ru-RU"/>
        </w:rPr>
        <w:t>. Однако наряду с тем</w:t>
      </w:r>
      <w:r w:rsidR="00C137B4">
        <w:rPr>
          <w:rFonts w:ascii="Garamond" w:hAnsi="Garamond"/>
          <w:sz w:val="21"/>
          <w:szCs w:val="21"/>
          <w:lang w:val="ru-RU"/>
        </w:rPr>
        <w:t>,</w:t>
      </w:r>
      <w:r w:rsidRPr="00A508E3">
        <w:rPr>
          <w:rFonts w:ascii="Garamond" w:hAnsi="Garamond"/>
          <w:sz w:val="21"/>
          <w:szCs w:val="21"/>
          <w:lang w:val="ru-RU"/>
        </w:rPr>
        <w:t xml:space="preserve"> что </w:t>
      </w:r>
      <w:r w:rsidR="00597DEC">
        <w:rPr>
          <w:rFonts w:ascii="Garamond" w:hAnsi="Garamond"/>
          <w:sz w:val="21"/>
          <w:szCs w:val="21"/>
          <w:lang w:val="ru-RU"/>
        </w:rPr>
        <w:t>ряд</w:t>
      </w:r>
      <w:r w:rsidRPr="00A508E3">
        <w:rPr>
          <w:rFonts w:ascii="Garamond" w:hAnsi="Garamond"/>
          <w:sz w:val="21"/>
          <w:szCs w:val="21"/>
          <w:lang w:val="ru-RU"/>
        </w:rPr>
        <w:t xml:space="preserve"> Рекомендаци</w:t>
      </w:r>
      <w:r w:rsidR="00597DEC">
        <w:rPr>
          <w:rFonts w:ascii="Garamond" w:hAnsi="Garamond"/>
          <w:sz w:val="21"/>
          <w:szCs w:val="21"/>
          <w:lang w:val="ru-RU"/>
        </w:rPr>
        <w:t>й</w:t>
      </w:r>
      <w:r w:rsidRPr="00A508E3">
        <w:rPr>
          <w:rFonts w:ascii="Garamond" w:hAnsi="Garamond"/>
          <w:sz w:val="21"/>
          <w:szCs w:val="21"/>
          <w:lang w:val="ru-RU"/>
        </w:rPr>
        <w:t xml:space="preserve"> МСЭ-R включены посредством ссылки в Регламент радиосвязи МСЭ, все Рекомендации МСЭ-R разрабатываются международными экспертами в области радиосвязи и, таким образом, </w:t>
      </w:r>
      <w:r w:rsidR="00C87E51">
        <w:rPr>
          <w:rFonts w:ascii="Garamond" w:hAnsi="Garamond"/>
          <w:sz w:val="21"/>
          <w:szCs w:val="21"/>
          <w:lang w:val="ru-RU"/>
        </w:rPr>
        <w:t>имеют</w:t>
      </w:r>
      <w:r w:rsidR="00597DEC">
        <w:rPr>
          <w:rFonts w:ascii="Garamond" w:hAnsi="Garamond"/>
          <w:sz w:val="21"/>
          <w:szCs w:val="21"/>
          <w:lang w:val="ru-RU"/>
        </w:rPr>
        <w:t xml:space="preserve"> высок</w:t>
      </w:r>
      <w:r w:rsidR="00C87E51">
        <w:rPr>
          <w:rFonts w:ascii="Garamond" w:hAnsi="Garamond"/>
          <w:sz w:val="21"/>
          <w:szCs w:val="21"/>
          <w:lang w:val="ru-RU"/>
        </w:rPr>
        <w:t>ую</w:t>
      </w:r>
      <w:r w:rsidR="00597DEC">
        <w:rPr>
          <w:rFonts w:ascii="Garamond" w:hAnsi="Garamond"/>
          <w:sz w:val="21"/>
          <w:szCs w:val="21"/>
          <w:lang w:val="ru-RU"/>
        </w:rPr>
        <w:t xml:space="preserve"> репутаци</w:t>
      </w:r>
      <w:r w:rsidR="006B6B53">
        <w:rPr>
          <w:rFonts w:ascii="Garamond" w:hAnsi="Garamond"/>
          <w:sz w:val="21"/>
          <w:szCs w:val="21"/>
          <w:lang w:val="ru-RU"/>
        </w:rPr>
        <w:t>ю</w:t>
      </w:r>
      <w:r w:rsidR="00C137B4">
        <w:rPr>
          <w:rFonts w:ascii="Garamond" w:hAnsi="Garamond"/>
          <w:sz w:val="21"/>
          <w:szCs w:val="21"/>
          <w:lang w:val="ru-RU"/>
        </w:rPr>
        <w:t>,</w:t>
      </w:r>
      <w:r w:rsidRPr="00A508E3">
        <w:rPr>
          <w:rFonts w:ascii="Garamond" w:hAnsi="Garamond"/>
          <w:sz w:val="21"/>
          <w:szCs w:val="21"/>
          <w:lang w:val="ru-RU"/>
        </w:rPr>
        <w:t xml:space="preserve"> и выполняются во всем мире, </w:t>
      </w:r>
      <w:r w:rsidR="006B6B53">
        <w:rPr>
          <w:rFonts w:ascii="Garamond" w:hAnsi="Garamond"/>
          <w:sz w:val="21"/>
          <w:szCs w:val="21"/>
          <w:lang w:val="ru-RU"/>
        </w:rPr>
        <w:t>обладая</w:t>
      </w:r>
      <w:r w:rsidRPr="00A508E3">
        <w:rPr>
          <w:rFonts w:ascii="Garamond" w:hAnsi="Garamond"/>
          <w:sz w:val="21"/>
          <w:szCs w:val="21"/>
          <w:lang w:val="ru-RU"/>
        </w:rPr>
        <w:t xml:space="preserve"> статус</w:t>
      </w:r>
      <w:r w:rsidR="006B6B53">
        <w:rPr>
          <w:rFonts w:ascii="Garamond" w:hAnsi="Garamond"/>
          <w:sz w:val="21"/>
          <w:szCs w:val="21"/>
          <w:lang w:val="ru-RU"/>
        </w:rPr>
        <w:t>ом</w:t>
      </w:r>
      <w:r w:rsidRPr="00A508E3">
        <w:rPr>
          <w:rFonts w:ascii="Garamond" w:hAnsi="Garamond"/>
          <w:sz w:val="21"/>
          <w:szCs w:val="21"/>
          <w:lang w:val="ru-RU"/>
        </w:rPr>
        <w:t xml:space="preserve"> международных стандартов в </w:t>
      </w:r>
      <w:r w:rsidR="00AF0ECB">
        <w:rPr>
          <w:rFonts w:ascii="Garamond" w:hAnsi="Garamond"/>
          <w:sz w:val="21"/>
          <w:szCs w:val="21"/>
          <w:lang w:val="ru-RU"/>
        </w:rPr>
        <w:t>сфере</w:t>
      </w:r>
      <w:r w:rsidRPr="00A508E3">
        <w:rPr>
          <w:rFonts w:ascii="Garamond" w:hAnsi="Garamond"/>
          <w:sz w:val="21"/>
          <w:szCs w:val="21"/>
          <w:lang w:val="ru-RU"/>
        </w:rPr>
        <w:t xml:space="preserve"> их применения.</w:t>
      </w:r>
    </w:p>
    <w:p w:rsidR="00892605" w:rsidRPr="003536F0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При проведении исследований в центре внимания находятся следующие вопросы:</w:t>
      </w:r>
    </w:p>
    <w:p w:rsidR="009C6469" w:rsidRPr="003536F0" w:rsidRDefault="009C6469" w:rsidP="009C646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A508E3">
        <w:rPr>
          <w:rFonts w:ascii="Garamond" w:hAnsi="Garamond"/>
          <w:sz w:val="21"/>
          <w:szCs w:val="21"/>
          <w:lang w:val="ru-RU"/>
        </w:rPr>
        <w:tab/>
      </w:r>
      <w:r w:rsidRPr="003536F0">
        <w:rPr>
          <w:rFonts w:ascii="Garamond" w:hAnsi="Garamond"/>
          <w:sz w:val="21"/>
          <w:szCs w:val="21"/>
          <w:lang w:val="ru-RU"/>
        </w:rPr>
        <w:t>эффективное управление ресурсом спектра/орбиты и его использование космическими и наземными службами;</w:t>
      </w:r>
    </w:p>
    <w:p w:rsidR="009C6469" w:rsidRPr="003536F0" w:rsidRDefault="009C6469" w:rsidP="009C646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>характеристики и качество работы радиосистем;</w:t>
      </w:r>
    </w:p>
    <w:p w:rsidR="009C6469" w:rsidRPr="003536F0" w:rsidRDefault="009C6469" w:rsidP="009C646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3536F0">
        <w:rPr>
          <w:rFonts w:ascii="Garamond" w:hAnsi="Garamond"/>
          <w:sz w:val="21"/>
          <w:szCs w:val="21"/>
          <w:lang w:val="ru-RU"/>
        </w:rPr>
        <w:tab/>
        <w:t>эксплуатация радиостанций;</w:t>
      </w:r>
    </w:p>
    <w:p w:rsidR="00892605" w:rsidRPr="003536F0" w:rsidRDefault="009C6469" w:rsidP="009C646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A508E3">
        <w:rPr>
          <w:rFonts w:ascii="Garamond" w:hAnsi="Garamond"/>
          <w:sz w:val="21"/>
          <w:szCs w:val="21"/>
          <w:lang w:val="ru-RU"/>
        </w:rPr>
        <w:tab/>
        <w:t>аспекты радиосвязи применительно к случаям бедствий и обеспечению безопасности.</w:t>
      </w:r>
    </w:p>
    <w:p w:rsidR="009C6469" w:rsidRPr="00A508E3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При сравнении технических или эксплуатационных вариантов могут также учитываться экономические факторы.</w:t>
      </w:r>
    </w:p>
    <w:p w:rsidR="009C6469" w:rsidRPr="00A508E3" w:rsidRDefault="009C6469" w:rsidP="00F26C1B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 xml:space="preserve">Кроме того, исследовательские комиссии МСЭ-R проводят исследования по подготовке к всемирным и региональным конференциям радиосвязи (ВКР, РКР). </w:t>
      </w:r>
      <w:r w:rsidR="003C6488" w:rsidRPr="00A508E3">
        <w:rPr>
          <w:rFonts w:ascii="Garamond" w:hAnsi="Garamond"/>
          <w:sz w:val="21"/>
          <w:szCs w:val="21"/>
          <w:lang w:val="ru-RU"/>
        </w:rPr>
        <w:t>На основе входных материалов от исследовательских комиссий и Специального комитета по регламентарно-процедурным вопросам</w:t>
      </w:r>
      <w:r w:rsidR="003C6488">
        <w:rPr>
          <w:rFonts w:ascii="Garamond" w:hAnsi="Garamond"/>
          <w:sz w:val="21"/>
          <w:szCs w:val="21"/>
          <w:lang w:val="ru-RU"/>
        </w:rPr>
        <w:t xml:space="preserve"> (СК)</w:t>
      </w:r>
      <w:r w:rsidR="003C6488" w:rsidRPr="00A508E3">
        <w:rPr>
          <w:rFonts w:ascii="Garamond" w:hAnsi="Garamond"/>
          <w:sz w:val="21"/>
          <w:szCs w:val="21"/>
          <w:lang w:val="ru-RU"/>
        </w:rPr>
        <w:t>, наряду с любыми новыми материалами, представленными Государствами – Членами МСЭ</w:t>
      </w:r>
      <w:r w:rsidR="003C6488">
        <w:rPr>
          <w:rFonts w:ascii="Garamond" w:hAnsi="Garamond"/>
          <w:sz w:val="21"/>
          <w:szCs w:val="21"/>
          <w:lang w:val="ru-RU"/>
        </w:rPr>
        <w:t xml:space="preserve"> и Членами Сектора МСЭ-</w:t>
      </w:r>
      <w:r w:rsidR="003C6488">
        <w:rPr>
          <w:rFonts w:ascii="Garamond" w:hAnsi="Garamond"/>
          <w:sz w:val="21"/>
          <w:szCs w:val="21"/>
        </w:rPr>
        <w:t>R</w:t>
      </w:r>
      <w:r w:rsidR="003C6488" w:rsidRPr="00A508E3">
        <w:rPr>
          <w:rFonts w:ascii="Garamond" w:hAnsi="Garamond"/>
          <w:sz w:val="21"/>
          <w:szCs w:val="21"/>
          <w:lang w:val="ru-RU"/>
        </w:rPr>
        <w:t xml:space="preserve">, Подготовительное собрание к конференции (ПСК) готовит Отчет по техническим, эксплуатационным и регламентарно-процедурным вопросам, подлежащим рассмотрению на </w:t>
      </w:r>
      <w:r w:rsidR="003C6488">
        <w:rPr>
          <w:rFonts w:ascii="Garamond" w:hAnsi="Garamond"/>
          <w:sz w:val="21"/>
          <w:szCs w:val="21"/>
          <w:lang w:val="ru-RU"/>
        </w:rPr>
        <w:t>данной</w:t>
      </w:r>
      <w:r w:rsidR="003C6488" w:rsidRPr="00A508E3">
        <w:rPr>
          <w:rFonts w:ascii="Garamond" w:hAnsi="Garamond"/>
          <w:sz w:val="21"/>
          <w:szCs w:val="21"/>
          <w:lang w:val="ru-RU"/>
        </w:rPr>
        <w:t xml:space="preserve"> конференции. </w:t>
      </w:r>
    </w:p>
    <w:p w:rsidR="009C6469" w:rsidRPr="00A508E3" w:rsidRDefault="009C6469" w:rsidP="009C6469">
      <w:pPr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 xml:space="preserve">Исследовательские комиссии выполняют свою работу в сотрудничестве с другими международными организациями по радиосвязи. Особое внимание уделяется потребностям в области радиосвязи развивающихся стран. </w:t>
      </w:r>
    </w:p>
    <w:p w:rsidR="009C6469" w:rsidRPr="00BB1976" w:rsidRDefault="009C6469" w:rsidP="009C6469">
      <w:pPr>
        <w:rPr>
          <w:szCs w:val="22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В настоящее время в работе исследовательских комиссий МСЭ-R участвуют более 5</w:t>
      </w:r>
      <w:r w:rsidR="00026C8B">
        <w:rPr>
          <w:rFonts w:ascii="Garamond" w:hAnsi="Garamond"/>
          <w:sz w:val="21"/>
          <w:szCs w:val="21"/>
          <w:lang w:val="ru-RU"/>
        </w:rPr>
        <w:t>0</w:t>
      </w:r>
      <w:r w:rsidRPr="00A508E3">
        <w:rPr>
          <w:rFonts w:ascii="Garamond" w:hAnsi="Garamond"/>
          <w:sz w:val="21"/>
          <w:szCs w:val="21"/>
          <w:lang w:val="ru-RU"/>
        </w:rPr>
        <w:t>00 специалистов, представляющих Государства – Члены МСЭ, Членов Сектора и Ассоциированных членов всего мира.</w:t>
      </w:r>
    </w:p>
    <w:p w:rsidR="009C6469" w:rsidRDefault="009C6469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9D5F58" w:rsidRDefault="009D5F58" w:rsidP="009C6469">
      <w:pPr>
        <w:rPr>
          <w:rFonts w:asciiTheme="minorHAnsi" w:hAnsiTheme="minorHAnsi"/>
          <w:szCs w:val="22"/>
          <w:lang w:val="ru-RU"/>
        </w:rPr>
      </w:pPr>
    </w:p>
    <w:p w:rsidR="009C6469" w:rsidRPr="00A508E3" w:rsidRDefault="009C6469" w:rsidP="009C6469">
      <w:pPr>
        <w:rPr>
          <w:rFonts w:ascii="Garamond" w:hAnsi="Garamond"/>
          <w:szCs w:val="22"/>
          <w:lang w:val="ru-RU"/>
        </w:rPr>
      </w:pPr>
      <w:r w:rsidRPr="00A508E3">
        <w:rPr>
          <w:rFonts w:ascii="Garamond" w:hAnsi="Garamond"/>
          <w:szCs w:val="22"/>
          <w:lang w:val="ru-RU"/>
        </w:rPr>
        <w:t>В настоящее время существует шесть исследовательских комиссий</w:t>
      </w:r>
      <w:r w:rsidR="00DE678F">
        <w:rPr>
          <w:rFonts w:ascii="Garamond" w:hAnsi="Garamond"/>
          <w:szCs w:val="22"/>
          <w:lang w:val="ru-RU"/>
        </w:rPr>
        <w:t xml:space="preserve"> (ИК)</w:t>
      </w:r>
      <w:r w:rsidRPr="00A508E3">
        <w:rPr>
          <w:rFonts w:ascii="Garamond" w:hAnsi="Garamond"/>
          <w:szCs w:val="22"/>
          <w:lang w:val="ru-RU"/>
        </w:rPr>
        <w:t>, специализирующихся в следующих областях:</w:t>
      </w:r>
    </w:p>
    <w:p w:rsidR="009C6469" w:rsidRPr="00447B95" w:rsidRDefault="009C6469" w:rsidP="003476E6">
      <w:pPr>
        <w:pStyle w:val="enumlev10"/>
        <w:tabs>
          <w:tab w:val="clear" w:pos="794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ИК1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Управление использованием спектра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1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9C6469" w:rsidRPr="00447B95" w:rsidRDefault="009C6469" w:rsidP="003476E6">
      <w:pPr>
        <w:pStyle w:val="enumlev10"/>
        <w:tabs>
          <w:tab w:val="clear" w:pos="794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ИК3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Распространение радиоволн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3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9C6469" w:rsidRPr="00447B95" w:rsidRDefault="009C6469" w:rsidP="003476E6">
      <w:pPr>
        <w:pStyle w:val="enumlev10"/>
        <w:tabs>
          <w:tab w:val="clear" w:pos="794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ИК4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Спутниковые службы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4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9C6469" w:rsidRPr="00447B95" w:rsidRDefault="009C6469" w:rsidP="003476E6">
      <w:pPr>
        <w:pStyle w:val="enumlev10"/>
        <w:tabs>
          <w:tab w:val="clear" w:pos="794"/>
          <w:tab w:val="clear" w:pos="3345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ИК5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Наземные службы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5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9C6469" w:rsidRPr="00447B95" w:rsidRDefault="009C6469" w:rsidP="003476E6">
      <w:pPr>
        <w:pStyle w:val="enumlev10"/>
        <w:tabs>
          <w:tab w:val="clear" w:pos="794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ИК6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Вещательные службы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6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892605" w:rsidRPr="00447B95" w:rsidRDefault="009C6469" w:rsidP="003476E6">
      <w:pPr>
        <w:pStyle w:val="enumlev10"/>
        <w:tabs>
          <w:tab w:val="clear" w:pos="794"/>
          <w:tab w:val="clear" w:pos="3345"/>
          <w:tab w:val="left" w:pos="5245"/>
        </w:tabs>
        <w:spacing w:line="226" w:lineRule="exact"/>
        <w:ind w:left="567" w:firstLine="0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>ИК7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Научные службы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www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int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ITU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-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go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/</w:t>
      </w:r>
      <w:r w:rsidR="00D52384" w:rsidRPr="00447B95">
        <w:rPr>
          <w:rFonts w:ascii="Garamond" w:hAnsi="Garamond"/>
          <w:color w:val="1F497D"/>
          <w:sz w:val="21"/>
          <w:szCs w:val="21"/>
          <w:lang w:val="en-US"/>
        </w:rPr>
        <w:t>rsg</w:t>
      </w:r>
      <w:r w:rsidR="00D52384" w:rsidRPr="00447B95">
        <w:rPr>
          <w:rFonts w:ascii="Garamond" w:hAnsi="Garamond"/>
          <w:color w:val="1F497D"/>
          <w:sz w:val="21"/>
          <w:szCs w:val="21"/>
          <w:lang w:val="ru-RU"/>
        </w:rPr>
        <w:t>7</w:t>
      </w:r>
      <w:r w:rsidR="00C137B4" w:rsidRPr="00447B95">
        <w:rPr>
          <w:rFonts w:ascii="Garamond" w:hAnsi="Garamond"/>
          <w:color w:val="1F497D"/>
          <w:sz w:val="21"/>
          <w:szCs w:val="21"/>
          <w:lang w:val="ru-RU"/>
        </w:rPr>
        <w:t>.</w:t>
      </w:r>
    </w:p>
    <w:p w:rsidR="009C6469" w:rsidRPr="00A508E3" w:rsidRDefault="009C6469" w:rsidP="00EE2CFD">
      <w:pPr>
        <w:rPr>
          <w:rFonts w:ascii="Garamond" w:hAnsi="Garamond"/>
          <w:lang w:val="ru-RU"/>
        </w:rPr>
      </w:pPr>
      <w:r w:rsidRPr="00A508E3">
        <w:rPr>
          <w:rFonts w:ascii="Garamond" w:hAnsi="Garamond"/>
          <w:lang w:val="ru-RU"/>
        </w:rPr>
        <w:t>Кроме того</w:t>
      </w:r>
      <w:r w:rsidRPr="00447B95">
        <w:rPr>
          <w:rFonts w:ascii="Garamond" w:hAnsi="Garamond"/>
          <w:b/>
          <w:bCs/>
          <w:color w:val="auto"/>
          <w:lang w:val="ru-RU"/>
        </w:rPr>
        <w:t xml:space="preserve">, </w:t>
      </w:r>
      <w:r w:rsidRPr="00447B95">
        <w:rPr>
          <w:rFonts w:ascii="Garamond" w:hAnsi="Garamond"/>
          <w:b/>
          <w:bCs/>
          <w:color w:val="1F497D"/>
          <w:lang w:val="ru-RU"/>
        </w:rPr>
        <w:t>Спе</w:t>
      </w:r>
      <w:r w:rsidRPr="00447B95">
        <w:rPr>
          <w:rFonts w:ascii="Garamond" w:hAnsi="Garamond" w:cs="Times New Roman Bold"/>
          <w:b/>
          <w:bCs/>
          <w:color w:val="1F497D"/>
          <w:lang w:val="ru-RU"/>
        </w:rPr>
        <w:t xml:space="preserve">циальный </w:t>
      </w:r>
      <w:r w:rsidRPr="00447B95">
        <w:rPr>
          <w:rFonts w:ascii="Garamond" w:hAnsi="Garamond"/>
          <w:b/>
          <w:bCs/>
          <w:color w:val="1F497D"/>
          <w:lang w:val="ru-RU"/>
        </w:rPr>
        <w:t>комитет</w:t>
      </w:r>
      <w:r w:rsidR="00DE678F" w:rsidRPr="00447B95">
        <w:rPr>
          <w:rFonts w:ascii="Garamond" w:hAnsi="Garamond"/>
          <w:b/>
          <w:bCs/>
          <w:color w:val="1F497D"/>
          <w:lang w:val="ru-RU"/>
        </w:rPr>
        <w:t xml:space="preserve"> (СК)</w:t>
      </w:r>
      <w:r w:rsidR="00EE2CFD" w:rsidRPr="00447B95">
        <w:rPr>
          <w:color w:val="1F497D"/>
          <w:lang w:val="ru-RU"/>
        </w:rPr>
        <w:t xml:space="preserve"> </w:t>
      </w:r>
      <w:r w:rsidR="00EE2CFD" w:rsidRPr="00C137B4">
        <w:rPr>
          <w:rFonts w:ascii="Garamond" w:hAnsi="Garamond" w:cs="Times New Roman Bold"/>
          <w:lang w:val="ru-RU"/>
        </w:rPr>
        <w:t>(</w:t>
      </w:r>
      <w:hyperlink r:id="rId29" w:history="1"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www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.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itu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.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int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ITU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-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R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go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 w:cs="Times New Roman Bold"/>
            <w:color w:val="000000"/>
            <w:lang w:val="en-GB"/>
          </w:rPr>
          <w:t>rsc</w:t>
        </w:r>
      </w:hyperlink>
      <w:r w:rsidR="00EE2CFD" w:rsidRPr="00C137B4">
        <w:rPr>
          <w:rFonts w:ascii="Garamond" w:hAnsi="Garamond" w:cs="Times New Roman Bold"/>
          <w:lang w:val="ru-RU"/>
        </w:rPr>
        <w:t>)</w:t>
      </w:r>
      <w:r w:rsidR="00EE2CFD" w:rsidRPr="00C137B4">
        <w:rPr>
          <w:rFonts w:ascii="Garamond" w:hAnsi="Garamond"/>
          <w:lang w:val="ru-RU"/>
        </w:rPr>
        <w:t xml:space="preserve"> </w:t>
      </w:r>
      <w:r w:rsidRPr="00A508E3">
        <w:rPr>
          <w:rFonts w:ascii="Garamond" w:hAnsi="Garamond"/>
          <w:lang w:val="ru-RU"/>
        </w:rPr>
        <w:t xml:space="preserve">осуществляет необходимые исследования по обеспечению деятельности </w:t>
      </w:r>
      <w:r w:rsidRPr="00447B95">
        <w:rPr>
          <w:rFonts w:ascii="Garamond" w:hAnsi="Garamond"/>
          <w:b/>
          <w:bCs/>
          <w:color w:val="1F497D"/>
          <w:lang w:val="ru-RU"/>
        </w:rPr>
        <w:t>Подготовительного собрания к конференции (ПСК)</w:t>
      </w:r>
      <w:r w:rsidR="00EE2CFD" w:rsidRPr="00EE2CFD">
        <w:rPr>
          <w:rFonts w:ascii="Garamond" w:hAnsi="Garamond"/>
          <w:b/>
          <w:bCs/>
          <w:lang w:val="ru-RU"/>
        </w:rPr>
        <w:t xml:space="preserve"> </w:t>
      </w:r>
      <w:r w:rsidR="00EE2CFD" w:rsidRPr="00C137B4">
        <w:rPr>
          <w:rFonts w:ascii="Garamond" w:hAnsi="Garamond"/>
          <w:lang w:val="ru-RU"/>
        </w:rPr>
        <w:t>(</w:t>
      </w:r>
      <w:hyperlink r:id="rId30" w:history="1"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www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.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itu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.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int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ITU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-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R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go</w:t>
        </w:r>
        <w:r w:rsidR="00EE2CFD" w:rsidRPr="00C137B4">
          <w:rPr>
            <w:rStyle w:val="Hyperlink"/>
            <w:rFonts w:ascii="Garamond" w:hAnsi="Garamond"/>
            <w:color w:val="000000"/>
            <w:lang w:val="ru-RU"/>
          </w:rPr>
          <w:t>/</w:t>
        </w:r>
        <w:r w:rsidR="00EE2CFD" w:rsidRPr="00C137B4">
          <w:rPr>
            <w:rStyle w:val="Hyperlink"/>
            <w:rFonts w:ascii="Garamond" w:hAnsi="Garamond"/>
            <w:color w:val="000000"/>
            <w:lang w:val="en-GB"/>
          </w:rPr>
          <w:t>rcpm</w:t>
        </w:r>
      </w:hyperlink>
      <w:r w:rsidR="00EE2CFD" w:rsidRPr="00C137B4">
        <w:rPr>
          <w:rFonts w:ascii="Garamond" w:hAnsi="Garamond"/>
          <w:lang w:val="ru-RU"/>
        </w:rPr>
        <w:t>)</w:t>
      </w:r>
      <w:r w:rsidR="00F4719F" w:rsidRPr="00F4719F">
        <w:rPr>
          <w:rFonts w:ascii="Garamond" w:hAnsi="Garamond"/>
          <w:lang w:val="ru-RU"/>
        </w:rPr>
        <w:t xml:space="preserve"> </w:t>
      </w:r>
      <w:r w:rsidR="00F4719F">
        <w:rPr>
          <w:rFonts w:ascii="Garamond" w:hAnsi="Garamond"/>
          <w:lang w:val="ru-RU"/>
        </w:rPr>
        <w:t>по регламентарным и процедурным аспектам</w:t>
      </w:r>
      <w:r w:rsidRPr="00F4719F">
        <w:rPr>
          <w:rFonts w:ascii="Garamond" w:hAnsi="Garamond"/>
          <w:lang w:val="ru-RU"/>
        </w:rPr>
        <w:t>.</w:t>
      </w:r>
    </w:p>
    <w:p w:rsidR="00892605" w:rsidRPr="00A508E3" w:rsidRDefault="009C6469" w:rsidP="001E2E37">
      <w:pPr>
        <w:rPr>
          <w:rFonts w:ascii="Garamond" w:hAnsi="Garamond"/>
          <w:szCs w:val="22"/>
          <w:lang w:val="ru-RU"/>
        </w:rPr>
      </w:pPr>
      <w:r w:rsidRPr="00A508E3">
        <w:rPr>
          <w:rFonts w:ascii="Garamond" w:hAnsi="Garamond"/>
          <w:lang w:val="ru-RU"/>
        </w:rPr>
        <w:t>Для исследования Вопросов, порученных различным исследовательским комиссиям, создаются подкомиссии, называемые рабочими группами (РГ)</w:t>
      </w:r>
      <w:r w:rsidR="001E2E37">
        <w:rPr>
          <w:rFonts w:ascii="Garamond" w:hAnsi="Garamond"/>
          <w:lang w:val="ru-RU"/>
        </w:rPr>
        <w:t>,</w:t>
      </w:r>
      <w:r w:rsidRPr="00A508E3">
        <w:rPr>
          <w:rFonts w:ascii="Garamond" w:hAnsi="Garamond"/>
          <w:lang w:val="ru-RU"/>
        </w:rPr>
        <w:t xml:space="preserve"> целевыми группами (ЦГ)</w:t>
      </w:r>
      <w:r w:rsidR="001E2E37">
        <w:rPr>
          <w:rFonts w:ascii="Garamond" w:hAnsi="Garamond"/>
          <w:lang w:val="ru-RU"/>
        </w:rPr>
        <w:t xml:space="preserve"> и объединенными целевыми группами (ОЦГ)</w:t>
      </w:r>
      <w:r w:rsidRPr="00A508E3">
        <w:rPr>
          <w:rFonts w:ascii="Garamond" w:hAnsi="Garamond"/>
          <w:lang w:val="ru-RU"/>
        </w:rPr>
        <w:t>.</w:t>
      </w: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9B7980">
      <w:pPr>
        <w:rPr>
          <w:rFonts w:ascii="Garamond" w:hAnsi="Garamond"/>
          <w:lang w:val="ru-RU"/>
        </w:rPr>
      </w:pPr>
    </w:p>
    <w:p w:rsidR="00892605" w:rsidRPr="003536F0" w:rsidRDefault="00892605" w:rsidP="00F653EB">
      <w:pPr>
        <w:pStyle w:val="Header"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r w:rsidRPr="003536F0">
        <w:rPr>
          <w:lang w:val="ru-RU"/>
        </w:rPr>
        <w:br w:type="page"/>
      </w:r>
      <w:bookmarkStart w:id="13" w:name="_Toc267411929"/>
      <w:r w:rsidR="00F653EB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1-я Исследовательская комиссия</w:t>
      </w:r>
      <w:bookmarkEnd w:id="13"/>
    </w:p>
    <w:p w:rsidR="00892605" w:rsidRPr="007274AD" w:rsidRDefault="00F653EB" w:rsidP="00B8324D">
      <w:pPr>
        <w:pStyle w:val="Header"/>
        <w:tabs>
          <w:tab w:val="clear" w:pos="3060"/>
          <w:tab w:val="center" w:pos="2835"/>
        </w:tabs>
        <w:spacing w:after="0"/>
        <w:rPr>
          <w:rFonts w:ascii="Arial Narrow" w:hAnsi="Arial Narrow"/>
          <w:spacing w:val="-6"/>
          <w:sz w:val="40"/>
          <w:lang w:val="ru-RU"/>
        </w:rPr>
      </w:pPr>
      <w:r w:rsidRPr="007274AD">
        <w:rPr>
          <w:rFonts w:ascii="Arial Narrow" w:hAnsi="Arial Narrow"/>
          <w:spacing w:val="-6"/>
          <w:sz w:val="40"/>
          <w:lang w:val="ru-RU"/>
        </w:rPr>
        <w:t>Управление использованием спектра</w:t>
      </w:r>
      <w:r w:rsidR="003D7AB2" w:rsidRPr="00270FE5">
        <w:rPr>
          <w:rFonts w:ascii="Arial Narrow" w:hAnsi="Arial Narrow"/>
          <w:spacing w:val="-6"/>
          <w:sz w:val="40"/>
          <w:lang w:val="ru-RU"/>
        </w:rPr>
        <w:br/>
      </w:r>
      <w:r w:rsidR="003D7AB2" w:rsidRPr="00270FE5">
        <w:rPr>
          <w:rFonts w:ascii="Arial Narrow" w:hAnsi="Arial Narrow"/>
          <w:spacing w:val="-6"/>
          <w:sz w:val="40"/>
          <w:lang w:val="ru-RU"/>
        </w:rPr>
        <w:tab/>
      </w:r>
      <w:r w:rsidR="003D7AB2" w:rsidRPr="00270FE5">
        <w:rPr>
          <w:rFonts w:ascii="Arial Narrow" w:hAnsi="Arial Narrow"/>
          <w:spacing w:val="-6"/>
          <w:sz w:val="40"/>
          <w:lang w:val="ru-RU"/>
        </w:rPr>
        <w:tab/>
      </w:r>
      <w:r w:rsidR="003D7AB2" w:rsidRPr="00270FE5">
        <w:rPr>
          <w:rFonts w:ascii="Arial Narrow" w:hAnsi="Arial Narrow"/>
          <w:spacing w:val="-6"/>
          <w:sz w:val="40"/>
          <w:lang w:val="ru-RU"/>
        </w:rPr>
        <w:tab/>
      </w:r>
      <w:r w:rsidR="007274AD" w:rsidRPr="007274AD">
        <w:rPr>
          <w:rFonts w:ascii="Arial Narrow" w:hAnsi="Arial Narrow"/>
          <w:spacing w:val="-6"/>
          <w:sz w:val="40"/>
          <w:lang w:val="ru-RU"/>
        </w:rPr>
        <w:tab/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www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int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-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r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go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en-GB"/>
        </w:rPr>
        <w:t>rsg</w:t>
      </w:r>
      <w:r w:rsidR="00892605" w:rsidRPr="007274AD">
        <w:rPr>
          <w:rFonts w:ascii="Arial Narrow" w:hAnsi="Arial Narrow"/>
          <w:b/>
          <w:bCs w:val="0"/>
          <w:spacing w:val="-6"/>
          <w:sz w:val="24"/>
          <w:szCs w:val="24"/>
          <w:lang w:val="ru-RU"/>
        </w:rPr>
        <w:t>1/</w:t>
      </w:r>
    </w:p>
    <w:p w:rsidR="00892605" w:rsidRPr="003536F0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Управление использованием спектра сочетает административные и технические процедуры, необходимые для обеспечения эффективного использования радиочастотного спектра всеми службами радиосвязи, определенными в Регламенте радиосвязи МСЭ, а также для работы радиосистем, не создающей вредные помехи.</w:t>
      </w:r>
    </w:p>
    <w:p w:rsidR="00892605" w:rsidRPr="003536F0" w:rsidRDefault="00F653EB" w:rsidP="00527A68">
      <w:pPr>
        <w:pStyle w:val="Header1"/>
        <w:spacing w:line="226" w:lineRule="exact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F653EB" w:rsidRPr="00A508E3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Принципы и методы управления использованием спектра, общие принципы совместного использования частот, контроль использования спектра, долгосрочные стратегии использования спектра, экономические подходы к управлению использованием спектра на национальном уровне, автоматизированные методы, а также помощь развивающимся странам во взаимодействии с Сектором развития электросвязи.</w:t>
      </w:r>
    </w:p>
    <w:p w:rsidR="00892605" w:rsidRPr="003536F0" w:rsidRDefault="00F653EB" w:rsidP="00BA6EE4">
      <w:pPr>
        <w:pStyle w:val="Enumlev1"/>
        <w:spacing w:line="226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A508E3">
        <w:rPr>
          <w:rFonts w:ascii="Garamond" w:hAnsi="Garamond"/>
          <w:sz w:val="21"/>
          <w:szCs w:val="21"/>
          <w:lang w:val="ru-RU"/>
        </w:rPr>
        <w:t>Кроме того, вопросы совместного использования частот и совместимости в рамках одной службы (срочные исследования по запросу), включая разработку Рекомендации(й) или Отчета(ов) для Подготовительного собрания к конференции во исполнение срочных Вопросов, которые касаются совместного использования частот и совместимости в рамках одной службы, и которые требуют особого внимания.</w:t>
      </w:r>
    </w:p>
    <w:p w:rsidR="00F653EB" w:rsidRPr="00527A68" w:rsidRDefault="00F653EB" w:rsidP="00527A68">
      <w:pPr>
        <w:pStyle w:val="Header1"/>
        <w:spacing w:line="226" w:lineRule="exact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Структура</w:t>
      </w:r>
    </w:p>
    <w:p w:rsidR="00F653EB" w:rsidRPr="002A326D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Следующие три рабочие группы</w:t>
      </w:r>
      <w:r w:rsidR="006247C9">
        <w:rPr>
          <w:rFonts w:ascii="Garamond" w:hAnsi="Garamond"/>
          <w:sz w:val="21"/>
          <w:szCs w:val="21"/>
          <w:lang w:val="ru-RU"/>
        </w:rPr>
        <w:t xml:space="preserve"> (РГ)</w:t>
      </w:r>
      <w:r w:rsidRPr="002A326D">
        <w:rPr>
          <w:rFonts w:ascii="Garamond" w:hAnsi="Garamond"/>
          <w:sz w:val="21"/>
          <w:szCs w:val="21"/>
          <w:lang w:val="ru-RU"/>
        </w:rPr>
        <w:t xml:space="preserve"> проводят исследования по Вопросам, порученным 1</w:t>
      </w:r>
      <w:r w:rsidRPr="002A326D">
        <w:rPr>
          <w:rFonts w:ascii="Garamond" w:hAnsi="Garamond"/>
          <w:sz w:val="21"/>
          <w:szCs w:val="21"/>
          <w:lang w:val="ru-RU"/>
        </w:rPr>
        <w:noBreakHyphen/>
        <w:t>й Исследовательской комиссии</w:t>
      </w:r>
      <w:r w:rsidR="006247C9">
        <w:rPr>
          <w:rFonts w:ascii="Garamond" w:hAnsi="Garamond"/>
          <w:sz w:val="21"/>
          <w:szCs w:val="21"/>
          <w:lang w:val="ru-RU"/>
        </w:rPr>
        <w:t xml:space="preserve"> (ИК)</w:t>
      </w:r>
      <w:r w:rsidRPr="002A326D">
        <w:rPr>
          <w:rFonts w:ascii="Garamond" w:hAnsi="Garamond"/>
          <w:sz w:val="21"/>
          <w:szCs w:val="21"/>
          <w:lang w:val="ru-RU"/>
        </w:rPr>
        <w:t>:</w:t>
      </w:r>
    </w:p>
    <w:p w:rsidR="00F653EB" w:rsidRPr="00447B95" w:rsidRDefault="00F653EB" w:rsidP="00D80C4C">
      <w:pPr>
        <w:pStyle w:val="enumlev10"/>
        <w:tabs>
          <w:tab w:val="clear" w:pos="794"/>
          <w:tab w:val="clear" w:pos="1588"/>
          <w:tab w:val="left" w:pos="1560"/>
        </w:tabs>
        <w:spacing w:before="120" w:line="226" w:lineRule="exact"/>
        <w:ind w:left="567" w:firstLine="0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 xml:space="preserve">РГ 1A </w:t>
      </w:r>
      <w:bookmarkStart w:id="14" w:name="OLE_LINK3"/>
      <w:bookmarkStart w:id="15" w:name="OLE_LINK4"/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</w:r>
      <w:bookmarkEnd w:id="14"/>
      <w:bookmarkEnd w:id="15"/>
      <w:r w:rsidRPr="00447B95">
        <w:rPr>
          <w:rFonts w:ascii="Garamond" w:hAnsi="Garamond"/>
          <w:color w:val="1F497D"/>
          <w:sz w:val="21"/>
          <w:szCs w:val="21"/>
          <w:lang w:val="ru-RU"/>
        </w:rPr>
        <w:t>Методы технической разработки спектра;</w:t>
      </w:r>
    </w:p>
    <w:p w:rsidR="00F653EB" w:rsidRPr="00447B95" w:rsidRDefault="00F653EB" w:rsidP="00D80C4C">
      <w:pPr>
        <w:pStyle w:val="enumlev10"/>
        <w:tabs>
          <w:tab w:val="clear" w:pos="794"/>
          <w:tab w:val="clear" w:pos="1588"/>
          <w:tab w:val="clear" w:pos="1985"/>
          <w:tab w:val="left" w:pos="1560"/>
        </w:tabs>
        <w:spacing w:before="0" w:line="226" w:lineRule="exact"/>
        <w:ind w:left="1560" w:hanging="993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 xml:space="preserve">РГ 1B 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Методики управления использованием спектра и экономические стратегии;</w:t>
      </w:r>
    </w:p>
    <w:p w:rsidR="00F653EB" w:rsidRPr="00447B95" w:rsidRDefault="00F653EB" w:rsidP="00D80C4C">
      <w:pPr>
        <w:pStyle w:val="enumlev10"/>
        <w:tabs>
          <w:tab w:val="clear" w:pos="794"/>
          <w:tab w:val="clear" w:pos="1588"/>
          <w:tab w:val="left" w:pos="1560"/>
        </w:tabs>
        <w:spacing w:before="0" w:line="226" w:lineRule="exact"/>
        <w:ind w:left="567" w:firstLine="0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447B95">
        <w:rPr>
          <w:rFonts w:ascii="Garamond" w:hAnsi="Garamond"/>
          <w:color w:val="1F497D"/>
          <w:sz w:val="21"/>
          <w:szCs w:val="21"/>
          <w:lang w:val="ru-RU"/>
        </w:rPr>
        <w:t xml:space="preserve">РГ 1C 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447B95">
        <w:rPr>
          <w:rFonts w:ascii="Garamond" w:hAnsi="Garamond"/>
          <w:color w:val="1F497D"/>
          <w:sz w:val="21"/>
          <w:szCs w:val="21"/>
          <w:lang w:val="ru-RU"/>
        </w:rPr>
        <w:tab/>
        <w:t>Контроль использования спектра.</w:t>
      </w:r>
    </w:p>
    <w:p w:rsidR="00F653EB" w:rsidRPr="002A326D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Деятельность Рабочих групп 1A, 1B и 1C МСЭ-R направлена на разработку и ведение Рекомендаций, Отчетов и Справочников МСЭ-R, касающихся, соответственно, методов технической разработки спектра, основ управления использованием спектра и контроля использования спектра.</w:t>
      </w:r>
    </w:p>
    <w:p w:rsidR="00F653EB" w:rsidRPr="00527A68" w:rsidRDefault="003560A8" w:rsidP="00CD15FF">
      <w:pPr>
        <w:pStyle w:val="Header1"/>
        <w:spacing w:before="44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270FE5">
        <w:rPr>
          <w:rFonts w:ascii="Arial Narrow" w:hAnsi="Arial Narrow"/>
          <w:sz w:val="32"/>
          <w:szCs w:val="32"/>
          <w:lang w:val="ru-RU"/>
        </w:rPr>
        <w:br/>
      </w:r>
      <w:r w:rsidR="004F4618" w:rsidRPr="00270FE5">
        <w:rPr>
          <w:rFonts w:ascii="Arial Narrow" w:hAnsi="Arial Narrow"/>
          <w:sz w:val="32"/>
          <w:szCs w:val="32"/>
          <w:lang w:val="ru-RU"/>
        </w:rPr>
        <w:br/>
      </w:r>
      <w:r w:rsidR="00E40597" w:rsidRPr="003242C4">
        <w:rPr>
          <w:rFonts w:ascii="Arial Narrow" w:hAnsi="Arial Narrow"/>
          <w:sz w:val="32"/>
          <w:szCs w:val="32"/>
          <w:lang w:val="ru-RU"/>
        </w:rPr>
        <w:br/>
      </w:r>
      <w:r w:rsidR="00CD15FF">
        <w:rPr>
          <w:rFonts w:ascii="Arial Narrow" w:hAnsi="Arial Narrow"/>
          <w:sz w:val="32"/>
          <w:szCs w:val="32"/>
          <w:lang w:val="ru-RU"/>
        </w:rPr>
        <w:br/>
      </w:r>
      <w:r w:rsidR="00B8324D" w:rsidRPr="00B8324D"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F653EB" w:rsidRPr="00527A68">
        <w:rPr>
          <w:rFonts w:ascii="Arial Narrow" w:hAnsi="Arial Narrow"/>
          <w:sz w:val="32"/>
          <w:szCs w:val="32"/>
          <w:lang w:val="ru-RU"/>
        </w:rPr>
        <w:t xml:space="preserve">Рабочая группа 1A МСЭ-R – Методы технической разработки спектра </w:t>
      </w:r>
    </w:p>
    <w:p w:rsidR="00F653EB" w:rsidRPr="002A326D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Методы технической разработки спектра, в том числе нежелательные излучения, допустимое отклонение частоты, технические аспекты совместного использования частот, техническая разработка спектра, компьютерные программы, технические определения, координационные зоны земных стаций и техническая эффективность использования спектра.</w:t>
      </w:r>
    </w:p>
    <w:p w:rsidR="00F653EB" w:rsidRPr="00527A68" w:rsidRDefault="00F653EB" w:rsidP="00527A68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Рабочая группа 1В МСЭ-R – Методики управления использованием спектра и экономические стратегии</w:t>
      </w:r>
    </w:p>
    <w:p w:rsidR="00F653EB" w:rsidRPr="002A326D" w:rsidRDefault="00F653EB" w:rsidP="00BA6EE4">
      <w:pPr>
        <w:spacing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Основы управления использованием спектра, в том числе экономические стратегии, методика управления использованием спектра, национальные организации по управлению использованием спектра, национальная и международная нормативно-правовая база, другие возможные подходы, гибкие распределения и долгосрочные стратегии планирования.</w:t>
      </w:r>
    </w:p>
    <w:p w:rsidR="00F653EB" w:rsidRPr="00527A68" w:rsidRDefault="00F653EB" w:rsidP="00527A68">
      <w:pPr>
        <w:pStyle w:val="Header1"/>
        <w:ind w:left="0" w:firstLine="0"/>
        <w:rPr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Рабочая группа 1С МСЭ-R – Контроль использования спектра</w:t>
      </w:r>
      <w:r w:rsidRPr="00527A68">
        <w:rPr>
          <w:sz w:val="32"/>
          <w:szCs w:val="32"/>
          <w:lang w:val="ru-RU"/>
        </w:rPr>
        <w:t xml:space="preserve"> </w:t>
      </w:r>
    </w:p>
    <w:p w:rsidR="00F653EB" w:rsidRPr="002A326D" w:rsidRDefault="00F653EB" w:rsidP="005B40D8">
      <w:pPr>
        <w:spacing w:before="80"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Контроль использования спектра, в том числе разработка методов наблюдения за использованием спектра, методы изменений, инспектирование радиостанций, идентификация излучений и определение местоположений источников помех. </w:t>
      </w:r>
    </w:p>
    <w:p w:rsidR="00F653EB" w:rsidRPr="002A326D" w:rsidRDefault="00F653EB" w:rsidP="00BA6EE4">
      <w:pPr>
        <w:spacing w:before="80"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Управление использованием спектра на национальном уровне включает в себя структуры, возможности, процедуры и нормативные положения, необходимые каждой стране для выполнений задачи по контролю использования радиочастотного спектра на своей территории в пределах своих географических границ. В рамках соглашения, имеющего характер международного договора (Регламент радиосвязи), каждое правительство пользуется свободой действий и самостоятельностью в регулировании спектра и его использования. В этом отношении каждая администрация должна разработать соответствующие законы и выполнять обязанности по управлению использованием спектра. Наиболее эффективным образом согласованное использование частотного спектра, которое имеет все большее экономическое значение, достигается в условиях, при которых система управления использованием спектра обеспечивает стабильность, и в то же время способствует предоставлению доступа пользователя к спектру. </w:t>
      </w:r>
    </w:p>
    <w:p w:rsidR="00F653EB" w:rsidRPr="002A326D" w:rsidRDefault="00F653EB" w:rsidP="00BA6EE4">
      <w:pPr>
        <w:spacing w:before="80"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Эффективное управление ограниченным ресурсом спектра включает в себя цели и задачи системы управления использованием спектра, структуру управления использованием спектра и орган по обеспечению управления использованием спектра, несущий ответственность по регулированию использования спектра.</w:t>
      </w:r>
    </w:p>
    <w:p w:rsidR="00F81DE0" w:rsidRPr="007274AD" w:rsidRDefault="00F81DE0" w:rsidP="00B8324D">
      <w:pPr>
        <w:pStyle w:val="Header1"/>
        <w:pageBreakBefore/>
        <w:ind w:left="0" w:firstLine="0"/>
        <w:rPr>
          <w:rFonts w:ascii="Arial Narrow" w:hAnsi="Arial Narrow"/>
          <w:b/>
          <w:bCs w:val="0"/>
          <w:sz w:val="24"/>
          <w:szCs w:val="24"/>
          <w:lang w:val="ru-RU"/>
        </w:rPr>
      </w:pPr>
      <w:r w:rsidRPr="00302785">
        <w:rPr>
          <w:rFonts w:ascii="Arial Narrow" w:hAnsi="Arial Narrow"/>
          <w:sz w:val="32"/>
          <w:szCs w:val="32"/>
          <w:lang w:val="ru-RU"/>
        </w:rPr>
        <w:lastRenderedPageBreak/>
        <w:t>Справочники</w:t>
      </w:r>
      <w:r w:rsidR="00CD15FF" w:rsidRPr="007274AD">
        <w:rPr>
          <w:sz w:val="32"/>
          <w:szCs w:val="32"/>
          <w:lang w:val="ru-RU"/>
        </w:rPr>
        <w:tab/>
      </w:r>
      <w:r w:rsidRPr="007274AD">
        <w:rPr>
          <w:sz w:val="32"/>
          <w:szCs w:val="32"/>
          <w:lang w:val="ru-RU"/>
        </w:rPr>
        <w:tab/>
      </w:r>
      <w:hyperlink r:id="rId31" w:history="1"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www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int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pub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R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-</w:t>
        </w:r>
        <w:r w:rsidR="00447B95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HDB</w:t>
        </w:r>
      </w:hyperlink>
    </w:p>
    <w:p w:rsidR="00F653EB" w:rsidRPr="002A326D" w:rsidRDefault="00F653EB" w:rsidP="00BA6EE4">
      <w:pPr>
        <w:spacing w:before="80" w:line="226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целях оказания помощи Государствам – Членам МСЭ в целом и особенно развивающимся странам в их деятельности в области управления использованием спектра на национальном уровне, 1</w:t>
      </w:r>
      <w:r w:rsidRPr="002A326D">
        <w:rPr>
          <w:rFonts w:ascii="Garamond" w:hAnsi="Garamond"/>
          <w:sz w:val="21"/>
          <w:szCs w:val="21"/>
          <w:lang w:val="ru-RU"/>
        </w:rPr>
        <w:noBreakHyphen/>
        <w:t>я Исследовательская комиссия и ее рабочие группы раз</w:t>
      </w:r>
      <w:r w:rsidR="00C137B4">
        <w:rPr>
          <w:rFonts w:ascii="Garamond" w:hAnsi="Garamond"/>
          <w:sz w:val="21"/>
          <w:szCs w:val="21"/>
          <w:lang w:val="ru-RU"/>
        </w:rPr>
        <w:t>работали ряд Справочников МСЭ-R:</w:t>
      </w:r>
    </w:p>
    <w:p w:rsidR="00F653EB" w:rsidRPr="002A326D" w:rsidRDefault="00F653EB" w:rsidP="00656A40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В </w:t>
      </w: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Справочнике по управлению использованием спектра на национальном уровне</w:t>
      </w:r>
      <w:r w:rsidR="00C137B4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 </w:t>
      </w:r>
      <w:r w:rsidR="0018592F" w:rsidRPr="0018592F">
        <w:rPr>
          <w:lang w:val="ru-RU"/>
        </w:rPr>
        <w:t>(</w:t>
      </w:r>
      <w:hyperlink r:id="rId32" w:history="1">
        <w:r w:rsidR="0018592F" w:rsidRPr="00810C81">
          <w:rPr>
            <w:rStyle w:val="Hyperlink"/>
            <w:rFonts w:ascii="Serifa BT" w:hAnsi="Serifa BT"/>
            <w:lang w:val="en-GB"/>
          </w:rPr>
          <w:t>www</w:t>
        </w:r>
        <w:r w:rsidR="0018592F" w:rsidRPr="0018592F">
          <w:rPr>
            <w:rStyle w:val="Hyperlink"/>
            <w:rFonts w:ascii="Serifa BT" w:hAnsi="Serifa BT"/>
            <w:lang w:val="ru-RU"/>
          </w:rPr>
          <w:t>.</w:t>
        </w:r>
        <w:r w:rsidR="0018592F" w:rsidRPr="00810C81">
          <w:rPr>
            <w:rStyle w:val="Hyperlink"/>
            <w:rFonts w:ascii="Serifa BT" w:hAnsi="Serifa BT"/>
            <w:lang w:val="en-GB"/>
          </w:rPr>
          <w:t>itu</w:t>
        </w:r>
        <w:r w:rsidR="0018592F" w:rsidRPr="0018592F">
          <w:rPr>
            <w:rStyle w:val="Hyperlink"/>
            <w:rFonts w:ascii="Serifa BT" w:hAnsi="Serifa BT"/>
            <w:lang w:val="ru-RU"/>
          </w:rPr>
          <w:t>.</w:t>
        </w:r>
        <w:r w:rsidR="0018592F" w:rsidRPr="00810C81">
          <w:rPr>
            <w:rStyle w:val="Hyperlink"/>
            <w:rFonts w:ascii="Serifa BT" w:hAnsi="Serifa BT"/>
            <w:lang w:val="en-GB"/>
          </w:rPr>
          <w:t>int</w:t>
        </w:r>
        <w:r w:rsidR="0018592F" w:rsidRPr="0018592F">
          <w:rPr>
            <w:rStyle w:val="Hyperlink"/>
            <w:rFonts w:ascii="Serifa BT" w:hAnsi="Serifa BT"/>
            <w:lang w:val="ru-RU"/>
          </w:rPr>
          <w:t>/</w:t>
        </w:r>
        <w:r w:rsidR="0018592F" w:rsidRPr="00810C81">
          <w:rPr>
            <w:rStyle w:val="Hyperlink"/>
            <w:rFonts w:ascii="Serifa BT" w:hAnsi="Serifa BT"/>
            <w:lang w:val="en-GB"/>
          </w:rPr>
          <w:t>pub</w:t>
        </w:r>
        <w:r w:rsidR="0018592F" w:rsidRPr="0018592F">
          <w:rPr>
            <w:rStyle w:val="Hyperlink"/>
            <w:rFonts w:ascii="Serifa BT" w:hAnsi="Serifa BT"/>
            <w:lang w:val="ru-RU"/>
          </w:rPr>
          <w:t>/</w:t>
        </w:r>
        <w:r w:rsidR="0018592F" w:rsidRPr="00810C81">
          <w:rPr>
            <w:rStyle w:val="Hyperlink"/>
            <w:rFonts w:ascii="Serifa BT" w:hAnsi="Serifa BT"/>
            <w:lang w:val="en-GB"/>
          </w:rPr>
          <w:t>R</w:t>
        </w:r>
        <w:r w:rsidR="0018592F" w:rsidRPr="0018592F">
          <w:rPr>
            <w:rStyle w:val="Hyperlink"/>
            <w:rFonts w:ascii="Serifa BT" w:hAnsi="Serifa BT"/>
            <w:lang w:val="ru-RU"/>
          </w:rPr>
          <w:t>-</w:t>
        </w:r>
        <w:r w:rsidR="0018592F" w:rsidRPr="00810C81">
          <w:rPr>
            <w:rStyle w:val="Hyperlink"/>
            <w:rFonts w:ascii="Serifa BT" w:hAnsi="Serifa BT"/>
            <w:lang w:val="en-GB"/>
          </w:rPr>
          <w:t>HDB</w:t>
        </w:r>
        <w:r w:rsidR="0018592F" w:rsidRPr="0018592F">
          <w:rPr>
            <w:rStyle w:val="Hyperlink"/>
            <w:rFonts w:ascii="Serifa BT" w:hAnsi="Serifa BT"/>
            <w:lang w:val="ru-RU"/>
          </w:rPr>
          <w:t>-21</w:t>
        </w:r>
      </w:hyperlink>
      <w:r w:rsidR="0018592F" w:rsidRPr="0018592F">
        <w:rPr>
          <w:lang w:val="ru-RU"/>
        </w:rPr>
        <w:t xml:space="preserve">) </w:t>
      </w:r>
      <w:r w:rsidRPr="002A326D">
        <w:rPr>
          <w:rFonts w:ascii="Garamond" w:hAnsi="Garamond"/>
          <w:b/>
          <w:bCs/>
          <w:sz w:val="21"/>
          <w:szCs w:val="21"/>
          <w:lang w:val="ru-RU"/>
        </w:rPr>
        <w:t xml:space="preserve"> </w:t>
      </w:r>
      <w:r w:rsidRPr="002A326D">
        <w:rPr>
          <w:rFonts w:ascii="Garamond" w:hAnsi="Garamond"/>
          <w:sz w:val="21"/>
          <w:szCs w:val="21"/>
          <w:lang w:val="ru-RU"/>
        </w:rPr>
        <w:t>рассматриваются основы управления использованием спектра, планирование спектра, техническая разработка спектра, выдача разрешений на использование частот, использование спектра, контроль спектра и автоматизация деятельности по управлению использованием спектра. В Справочнике описываются основные элементы управления использованием спектра, и он предназначен для использования администрациями как развивающихся, так и развитых стран. Помимо этого Справочника имеется последняя версия Отчета МСЭ-R SM.2012, в котором описываются различные экономические принципы деятельности по управлению использованием спектра и содержится информация об опыте администраций, касающемся экономических аспектов управления использованием спектра. Также имеется Отчет МСЭ-R SM.2093, обеспечивающий руководство в отношении нормативно-правовой базы управления использованием спектра на национальном уровне.</w:t>
      </w:r>
    </w:p>
    <w:p w:rsidR="00F653EB" w:rsidRPr="002A326D" w:rsidRDefault="00F653EB" w:rsidP="00FD4E37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Чрезвычайно большим спросом пользуется </w:t>
      </w: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 по радиоконтролю</w:t>
      </w:r>
      <w:r w:rsidR="00C137B4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 </w:t>
      </w:r>
      <w:r w:rsidR="00BF6CF2" w:rsidRPr="00BF6CF2">
        <w:rPr>
          <w:lang w:val="ru-RU"/>
        </w:rPr>
        <w:t>(</w:t>
      </w:r>
      <w:hyperlink r:id="rId33" w:history="1">
        <w:r w:rsidR="00BF6CF2" w:rsidRPr="004E3E6F">
          <w:rPr>
            <w:rStyle w:val="Hyperlink"/>
            <w:rFonts w:ascii="Serifa BT" w:hAnsi="Serifa BT"/>
            <w:lang w:val="en-GB"/>
          </w:rPr>
          <w:t>www</w:t>
        </w:r>
        <w:r w:rsidR="00BF6CF2" w:rsidRPr="00D21B71">
          <w:rPr>
            <w:rStyle w:val="Hyperlink"/>
            <w:rFonts w:ascii="Serifa BT" w:hAnsi="Serifa BT"/>
            <w:lang w:val="ru-RU"/>
          </w:rPr>
          <w:t>.</w:t>
        </w:r>
        <w:r w:rsidR="00BF6CF2" w:rsidRPr="004E3E6F">
          <w:rPr>
            <w:rStyle w:val="Hyperlink"/>
            <w:rFonts w:ascii="Serifa BT" w:hAnsi="Serifa BT"/>
            <w:lang w:val="en-GB"/>
          </w:rPr>
          <w:t>itu</w:t>
        </w:r>
        <w:r w:rsidR="00BF6CF2" w:rsidRPr="00D21B71">
          <w:rPr>
            <w:rStyle w:val="Hyperlink"/>
            <w:rFonts w:ascii="Serifa BT" w:hAnsi="Serifa BT"/>
            <w:lang w:val="ru-RU"/>
          </w:rPr>
          <w:t>.</w:t>
        </w:r>
        <w:r w:rsidR="00BF6CF2" w:rsidRPr="004E3E6F">
          <w:rPr>
            <w:rStyle w:val="Hyperlink"/>
            <w:rFonts w:ascii="Serifa BT" w:hAnsi="Serifa BT"/>
            <w:lang w:val="en-GB"/>
          </w:rPr>
          <w:t>int</w:t>
        </w:r>
        <w:r w:rsidR="00BF6CF2" w:rsidRPr="00D21B71">
          <w:rPr>
            <w:rStyle w:val="Hyperlink"/>
            <w:rFonts w:ascii="Serifa BT" w:hAnsi="Serifa BT"/>
            <w:lang w:val="ru-RU"/>
          </w:rPr>
          <w:t>/</w:t>
        </w:r>
        <w:r w:rsidR="00BF6CF2" w:rsidRPr="004E3E6F">
          <w:rPr>
            <w:rStyle w:val="Hyperlink"/>
            <w:rFonts w:ascii="Serifa BT" w:hAnsi="Serifa BT"/>
            <w:lang w:val="en-GB"/>
          </w:rPr>
          <w:t>pub</w:t>
        </w:r>
        <w:r w:rsidR="00BF6CF2" w:rsidRPr="00D21B71">
          <w:rPr>
            <w:rStyle w:val="Hyperlink"/>
            <w:rFonts w:ascii="Serifa BT" w:hAnsi="Serifa BT"/>
            <w:lang w:val="ru-RU"/>
          </w:rPr>
          <w:t>/</w:t>
        </w:r>
        <w:r w:rsidR="00BF6CF2" w:rsidRPr="004E3E6F">
          <w:rPr>
            <w:rStyle w:val="Hyperlink"/>
            <w:rFonts w:ascii="Serifa BT" w:hAnsi="Serifa BT"/>
            <w:lang w:val="en-GB"/>
          </w:rPr>
          <w:t>R</w:t>
        </w:r>
        <w:r w:rsidR="00BF6CF2" w:rsidRPr="00D21B71">
          <w:rPr>
            <w:rStyle w:val="Hyperlink"/>
            <w:rFonts w:ascii="Serifa BT" w:hAnsi="Serifa BT"/>
            <w:lang w:val="ru-RU"/>
          </w:rPr>
          <w:t>-</w:t>
        </w:r>
        <w:r w:rsidR="00BF6CF2" w:rsidRPr="004E3E6F">
          <w:rPr>
            <w:rStyle w:val="Hyperlink"/>
            <w:rFonts w:ascii="Serifa BT" w:hAnsi="Serifa BT"/>
            <w:lang w:val="en-GB"/>
          </w:rPr>
          <w:t>HDB</w:t>
        </w:r>
        <w:r w:rsidR="00BF6CF2" w:rsidRPr="00D21B71">
          <w:rPr>
            <w:rStyle w:val="Hyperlink"/>
            <w:rFonts w:ascii="Serifa BT" w:hAnsi="Serifa BT"/>
            <w:lang w:val="ru-RU"/>
          </w:rPr>
          <w:t>-23</w:t>
        </w:r>
      </w:hyperlink>
      <w:r w:rsidR="00BF6CF2" w:rsidRPr="00D21B71">
        <w:rPr>
          <w:lang w:val="ru-RU"/>
        </w:rPr>
        <w:t>)</w:t>
      </w:r>
      <w:r w:rsidRPr="002A326D">
        <w:rPr>
          <w:rFonts w:ascii="Garamond" w:hAnsi="Garamond"/>
          <w:sz w:val="21"/>
          <w:szCs w:val="21"/>
          <w:lang w:val="ru-RU"/>
        </w:rPr>
        <w:t xml:space="preserve">. В нем изложены все важнейшие </w:t>
      </w:r>
      <w:r w:rsidR="00D21B71">
        <w:rPr>
          <w:rFonts w:ascii="Garamond" w:hAnsi="Garamond"/>
          <w:sz w:val="21"/>
          <w:szCs w:val="21"/>
          <w:lang w:val="ru-RU"/>
        </w:rPr>
        <w:t>аспекты</w:t>
      </w:r>
      <w:r w:rsidRPr="002A326D">
        <w:rPr>
          <w:rFonts w:ascii="Garamond" w:hAnsi="Garamond"/>
          <w:sz w:val="21"/>
          <w:szCs w:val="21"/>
          <w:lang w:val="ru-RU"/>
        </w:rPr>
        <w:t xml:space="preserve"> методов и видов деятельности по контролю использования спектра, включая создание средств контроля. Согласно принципам, положенным в основу этого Справочника, для контроля использования спектра требуется оборудование, персонал и процедуры. Этот Справочник является важнейшим вспомогательным средством для всех администраций и учреждений по контролю использования спектра во всем мире, включая развивающиеся и развитые страны. </w:t>
      </w:r>
    </w:p>
    <w:p w:rsidR="00F653EB" w:rsidRPr="002A326D" w:rsidRDefault="00D21B71" w:rsidP="00FD4E37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Д</w:t>
      </w:r>
      <w:r w:rsidR="00F653EB" w:rsidRPr="002A326D">
        <w:rPr>
          <w:rFonts w:ascii="Garamond" w:hAnsi="Garamond"/>
          <w:sz w:val="21"/>
          <w:szCs w:val="21"/>
          <w:lang w:val="ru-RU"/>
        </w:rPr>
        <w:t>ополнени</w:t>
      </w:r>
      <w:r>
        <w:rPr>
          <w:rFonts w:ascii="Garamond" w:hAnsi="Garamond"/>
          <w:sz w:val="21"/>
          <w:szCs w:val="21"/>
          <w:lang w:val="ru-RU"/>
        </w:rPr>
        <w:t>ем</w:t>
      </w:r>
      <w:r w:rsidR="00F653EB" w:rsidRPr="002A326D">
        <w:rPr>
          <w:rFonts w:ascii="Garamond" w:hAnsi="Garamond"/>
          <w:sz w:val="21"/>
          <w:szCs w:val="21"/>
          <w:lang w:val="ru-RU"/>
        </w:rPr>
        <w:t xml:space="preserve"> к двум указанным выше Справочникам </w:t>
      </w:r>
      <w:r>
        <w:rPr>
          <w:rFonts w:ascii="Garamond" w:hAnsi="Garamond"/>
          <w:sz w:val="21"/>
          <w:szCs w:val="21"/>
          <w:lang w:val="ru-RU"/>
        </w:rPr>
        <w:t>служит</w:t>
      </w:r>
      <w:r w:rsidR="00F653EB" w:rsidRPr="002A326D">
        <w:rPr>
          <w:rFonts w:ascii="Garamond" w:hAnsi="Garamond"/>
          <w:sz w:val="21"/>
          <w:szCs w:val="21"/>
          <w:lang w:val="ru-RU"/>
        </w:rPr>
        <w:t xml:space="preserve"> </w:t>
      </w:r>
      <w:r w:rsidR="00F653EB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 по компьютерным технологиям управления использованием радиочастотного спектра</w:t>
      </w:r>
      <w:r w:rsidR="00F653EB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F653EB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(CAT)</w:t>
      </w:r>
      <w:r w:rsidR="003E2215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3E2215" w:rsidRPr="003E2215">
        <w:rPr>
          <w:lang w:val="ru-RU"/>
        </w:rPr>
        <w:t>(</w:t>
      </w:r>
      <w:hyperlink r:id="rId34" w:history="1">
        <w:r w:rsidR="003E2215" w:rsidRPr="004E3E6F">
          <w:rPr>
            <w:rStyle w:val="Hyperlink"/>
            <w:rFonts w:ascii="Serifa BT" w:hAnsi="Serifa BT"/>
            <w:lang w:val="en-GB"/>
          </w:rPr>
          <w:t>www</w:t>
        </w:r>
        <w:r w:rsidR="003E2215" w:rsidRPr="003E2215">
          <w:rPr>
            <w:rStyle w:val="Hyperlink"/>
            <w:rFonts w:ascii="Serifa BT" w:hAnsi="Serifa BT"/>
            <w:lang w:val="ru-RU"/>
          </w:rPr>
          <w:t>.</w:t>
        </w:r>
        <w:r w:rsidR="003E2215" w:rsidRPr="004E3E6F">
          <w:rPr>
            <w:rStyle w:val="Hyperlink"/>
            <w:rFonts w:ascii="Serifa BT" w:hAnsi="Serifa BT"/>
            <w:lang w:val="en-GB"/>
          </w:rPr>
          <w:t>itu</w:t>
        </w:r>
        <w:r w:rsidR="003E2215" w:rsidRPr="003E2215">
          <w:rPr>
            <w:rStyle w:val="Hyperlink"/>
            <w:rFonts w:ascii="Serifa BT" w:hAnsi="Serifa BT"/>
            <w:lang w:val="ru-RU"/>
          </w:rPr>
          <w:t>.</w:t>
        </w:r>
        <w:r w:rsidR="003E2215" w:rsidRPr="004E3E6F">
          <w:rPr>
            <w:rStyle w:val="Hyperlink"/>
            <w:rFonts w:ascii="Serifa BT" w:hAnsi="Serifa BT"/>
            <w:lang w:val="en-GB"/>
          </w:rPr>
          <w:t>int</w:t>
        </w:r>
        <w:r w:rsidR="003E2215" w:rsidRPr="003E2215">
          <w:rPr>
            <w:rStyle w:val="Hyperlink"/>
            <w:rFonts w:ascii="Serifa BT" w:hAnsi="Serifa BT"/>
            <w:lang w:val="ru-RU"/>
          </w:rPr>
          <w:t>/</w:t>
        </w:r>
        <w:r w:rsidR="003E2215" w:rsidRPr="004E3E6F">
          <w:rPr>
            <w:rStyle w:val="Hyperlink"/>
            <w:rFonts w:ascii="Serifa BT" w:hAnsi="Serifa BT"/>
            <w:lang w:val="en-GB"/>
          </w:rPr>
          <w:t>pub</w:t>
        </w:r>
        <w:r w:rsidR="003E2215" w:rsidRPr="003E2215">
          <w:rPr>
            <w:rStyle w:val="Hyperlink"/>
            <w:rFonts w:ascii="Serifa BT" w:hAnsi="Serifa BT"/>
            <w:lang w:val="ru-RU"/>
          </w:rPr>
          <w:t>/</w:t>
        </w:r>
        <w:r w:rsidR="003E2215" w:rsidRPr="004E3E6F">
          <w:rPr>
            <w:rStyle w:val="Hyperlink"/>
            <w:rFonts w:ascii="Serifa BT" w:hAnsi="Serifa BT"/>
            <w:lang w:val="en-GB"/>
          </w:rPr>
          <w:t>R</w:t>
        </w:r>
        <w:r w:rsidR="003E2215" w:rsidRPr="003E2215">
          <w:rPr>
            <w:rStyle w:val="Hyperlink"/>
            <w:rFonts w:ascii="Serifa BT" w:hAnsi="Serifa BT"/>
            <w:lang w:val="ru-RU"/>
          </w:rPr>
          <w:t>-</w:t>
        </w:r>
        <w:r w:rsidR="003E2215" w:rsidRPr="004E3E6F">
          <w:rPr>
            <w:rStyle w:val="Hyperlink"/>
            <w:rFonts w:ascii="Serifa BT" w:hAnsi="Serifa BT"/>
            <w:lang w:val="en-GB"/>
          </w:rPr>
          <w:t>HDB</w:t>
        </w:r>
        <w:r w:rsidR="003E2215" w:rsidRPr="003E2215">
          <w:rPr>
            <w:rStyle w:val="Hyperlink"/>
            <w:rFonts w:ascii="Serifa BT" w:hAnsi="Serifa BT"/>
            <w:lang w:val="ru-RU"/>
          </w:rPr>
          <w:t>-01</w:t>
        </w:r>
      </w:hyperlink>
      <w:r w:rsidR="003E2215" w:rsidRPr="003E2215">
        <w:rPr>
          <w:lang w:val="ru-RU"/>
        </w:rPr>
        <w:t>)</w:t>
      </w:r>
      <w:r w:rsidR="00F653EB" w:rsidRPr="002A326D">
        <w:rPr>
          <w:rFonts w:ascii="Garamond" w:hAnsi="Garamond"/>
          <w:sz w:val="21"/>
          <w:szCs w:val="21"/>
          <w:lang w:val="ru-RU"/>
        </w:rPr>
        <w:t xml:space="preserve">. Тематика, связанная с управлением использованием спектра на национальном уровне, получила развитие и заняла центральное место в деятельности всех администраций электросвязи. Это в особенности справедливо в отношении развивающихся стран, где впечатляющее развитие технологий ИКТ и их широкое применение привели к резкому увеличению связанного с ними </w:t>
      </w:r>
      <w:r w:rsidR="005A43B7" w:rsidRPr="002A326D">
        <w:rPr>
          <w:rFonts w:ascii="Garamond" w:hAnsi="Garamond"/>
          <w:sz w:val="21"/>
          <w:szCs w:val="21"/>
          <w:lang w:val="ru-RU"/>
        </w:rPr>
        <w:t xml:space="preserve">использования </w:t>
      </w:r>
      <w:r w:rsidR="00F653EB" w:rsidRPr="002A326D">
        <w:rPr>
          <w:rFonts w:ascii="Garamond" w:hAnsi="Garamond"/>
          <w:sz w:val="21"/>
          <w:szCs w:val="21"/>
          <w:lang w:val="ru-RU"/>
        </w:rPr>
        <w:t xml:space="preserve">спектра. В </w:t>
      </w:r>
      <w:r w:rsidR="003E2215">
        <w:rPr>
          <w:rFonts w:ascii="Garamond" w:hAnsi="Garamond"/>
          <w:sz w:val="21"/>
          <w:szCs w:val="21"/>
          <w:lang w:val="ru-RU"/>
        </w:rPr>
        <w:t>данном</w:t>
      </w:r>
      <w:r w:rsidR="00F653EB" w:rsidRPr="002A326D">
        <w:rPr>
          <w:rFonts w:ascii="Garamond" w:hAnsi="Garamond"/>
          <w:sz w:val="21"/>
          <w:szCs w:val="21"/>
          <w:lang w:val="ru-RU"/>
        </w:rPr>
        <w:t xml:space="preserve"> Справочнике содержатся базовые материалы и многочисленные модели для разработки эффективных проектов, которые будут способствовать скорейшей реализации автоматизированного управления использованием спектра.</w:t>
      </w:r>
    </w:p>
    <w:p w:rsidR="005A43B7" w:rsidRPr="00B8324D" w:rsidRDefault="005A43B7" w:rsidP="00B8324D">
      <w:pPr>
        <w:pStyle w:val="Header1"/>
        <w:pageBreakBefore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B8324D">
        <w:rPr>
          <w:rFonts w:ascii="Arial Narrow" w:hAnsi="Arial Narrow"/>
          <w:sz w:val="32"/>
          <w:szCs w:val="32"/>
          <w:lang w:val="ru-RU"/>
        </w:rPr>
        <w:lastRenderedPageBreak/>
        <w:t>Другие результаты работы 1-й</w:t>
      </w:r>
      <w:r w:rsidR="00011140" w:rsidRPr="00B8324D">
        <w:rPr>
          <w:rFonts w:ascii="Arial Narrow" w:hAnsi="Arial Narrow"/>
          <w:sz w:val="32"/>
          <w:szCs w:val="32"/>
          <w:lang w:val="ru-RU"/>
        </w:rPr>
        <w:t> Исследовательской комиссии МСЭ</w:t>
      </w:r>
      <w:r w:rsidRPr="00B8324D">
        <w:rPr>
          <w:rFonts w:ascii="Arial Narrow" w:hAnsi="Arial Narrow"/>
          <w:sz w:val="32"/>
          <w:szCs w:val="32"/>
          <w:lang w:val="ru-RU"/>
        </w:rPr>
        <w:t xml:space="preserve">-R </w:t>
      </w:r>
    </w:p>
    <w:p w:rsidR="005A43B7" w:rsidRPr="00510859" w:rsidRDefault="00637066" w:rsidP="00EE492B">
      <w:pPr>
        <w:spacing w:before="120"/>
        <w:rPr>
          <w:rFonts w:ascii="Garamond" w:hAnsi="Garamond"/>
          <w:sz w:val="21"/>
          <w:szCs w:val="21"/>
          <w:lang w:val="ru-RU"/>
        </w:rPr>
      </w:pPr>
      <w:r w:rsidRPr="00EE492B">
        <w:rPr>
          <w:rFonts w:ascii="Garamond" w:hAnsi="Garamond"/>
          <w:sz w:val="21"/>
          <w:szCs w:val="21"/>
          <w:lang w:val="ru-RU"/>
        </w:rPr>
        <w:t xml:space="preserve">1-я Исследовательская комиссия и ее рабочие группы разработали ряд </w:t>
      </w:r>
      <w:r w:rsidRPr="00EE492B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Рекомендаций</w:t>
      </w:r>
      <w:r w:rsidRPr="00EE492B">
        <w:rPr>
          <w:rFonts w:ascii="Garamond" w:hAnsi="Garamond"/>
          <w:sz w:val="21"/>
          <w:szCs w:val="21"/>
          <w:lang w:val="ru-RU"/>
        </w:rPr>
        <w:t xml:space="preserve"> </w:t>
      </w:r>
      <w:r w:rsidR="005A43B7" w:rsidRPr="00EE492B">
        <w:rPr>
          <w:rFonts w:ascii="Garamond" w:hAnsi="Garamond"/>
          <w:sz w:val="21"/>
          <w:szCs w:val="21"/>
          <w:lang w:val="ru-RU"/>
        </w:rPr>
        <w:t>(</w:t>
      </w:r>
      <w:hyperlink r:id="rId35" w:history="1"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</w:hyperlink>
      <w:r w:rsidR="005A43B7" w:rsidRPr="00EE492B">
        <w:rPr>
          <w:rFonts w:ascii="Garamond" w:hAnsi="Garamond"/>
          <w:sz w:val="21"/>
          <w:szCs w:val="21"/>
          <w:lang w:val="ru-RU"/>
        </w:rPr>
        <w:t xml:space="preserve">) </w:t>
      </w:r>
      <w:r w:rsidRPr="00EE492B">
        <w:rPr>
          <w:rFonts w:ascii="Garamond" w:hAnsi="Garamond"/>
          <w:sz w:val="21"/>
          <w:szCs w:val="21"/>
          <w:lang w:val="ru-RU"/>
        </w:rPr>
        <w:t>и</w:t>
      </w:r>
      <w:r w:rsidR="005A43B7" w:rsidRPr="00EE492B">
        <w:rPr>
          <w:rFonts w:ascii="Garamond" w:hAnsi="Garamond"/>
          <w:sz w:val="21"/>
          <w:szCs w:val="21"/>
          <w:lang w:val="ru-RU"/>
        </w:rPr>
        <w:t xml:space="preserve"> </w:t>
      </w:r>
      <w:r w:rsidRPr="00EE492B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Отчетов</w:t>
      </w:r>
      <w:r w:rsidR="005A43B7" w:rsidRPr="00EE492B">
        <w:rPr>
          <w:rFonts w:ascii="Garamond" w:hAnsi="Garamond"/>
          <w:sz w:val="21"/>
          <w:szCs w:val="21"/>
          <w:lang w:val="ru-RU"/>
        </w:rPr>
        <w:t xml:space="preserve"> (</w:t>
      </w:r>
      <w:hyperlink r:id="rId36" w:history="1"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5A43B7" w:rsidRPr="00EE492B">
          <w:rPr>
            <w:rStyle w:val="Hyperlink"/>
            <w:rFonts w:ascii="Garamond" w:hAnsi="Garamond"/>
            <w:sz w:val="21"/>
            <w:szCs w:val="21"/>
            <w:lang w:val="en-GB"/>
          </w:rPr>
          <w:t>REP</w:t>
        </w:r>
      </w:hyperlink>
      <w:r w:rsidR="005A43B7" w:rsidRPr="00EE492B">
        <w:rPr>
          <w:rFonts w:ascii="Garamond" w:hAnsi="Garamond"/>
          <w:sz w:val="21"/>
          <w:szCs w:val="21"/>
          <w:lang w:val="ru-RU"/>
        </w:rPr>
        <w:t xml:space="preserve">) </w:t>
      </w:r>
      <w:r w:rsidR="00261FDC" w:rsidRPr="00EE492B">
        <w:rPr>
          <w:rFonts w:ascii="Garamond" w:hAnsi="Garamond"/>
          <w:sz w:val="21"/>
          <w:szCs w:val="21"/>
          <w:lang w:val="ru-RU"/>
        </w:rPr>
        <w:t xml:space="preserve">по </w:t>
      </w:r>
      <w:r w:rsidR="00B63538" w:rsidRPr="00EE492B">
        <w:rPr>
          <w:rFonts w:ascii="Garamond" w:hAnsi="Garamond"/>
          <w:sz w:val="21"/>
          <w:szCs w:val="21"/>
          <w:lang w:val="ru-RU"/>
        </w:rPr>
        <w:t xml:space="preserve">согласованию </w:t>
      </w:r>
      <w:r w:rsidR="00261FDC" w:rsidRPr="00EE492B">
        <w:rPr>
          <w:rFonts w:ascii="Garamond" w:hAnsi="Garamond"/>
          <w:sz w:val="21"/>
          <w:szCs w:val="21"/>
          <w:lang w:val="ru-RU"/>
        </w:rPr>
        <w:t>устройств малого радиуса действия и воздействию таких устройств и других систем (ПНМ оборудование, электросвязь по линиям электропередачи) на службы радиосвязи.</w:t>
      </w:r>
    </w:p>
    <w:p w:rsidR="002A326D" w:rsidRPr="00270FE5" w:rsidRDefault="00F653EB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Во исполнение Резолюции 9 (Пересм. </w:t>
      </w:r>
      <w:r w:rsidR="00C137B4">
        <w:rPr>
          <w:rFonts w:ascii="Garamond" w:hAnsi="Garamond"/>
          <w:sz w:val="21"/>
          <w:szCs w:val="21"/>
          <w:lang w:val="ru-RU"/>
        </w:rPr>
        <w:t>Хайдарабад</w:t>
      </w:r>
      <w:r w:rsidRPr="002A326D">
        <w:rPr>
          <w:rFonts w:ascii="Garamond" w:hAnsi="Garamond"/>
          <w:sz w:val="21"/>
          <w:szCs w:val="21"/>
          <w:lang w:val="ru-RU"/>
        </w:rPr>
        <w:t>, 20</w:t>
      </w:r>
      <w:r w:rsidR="00C137B4">
        <w:rPr>
          <w:rFonts w:ascii="Garamond" w:hAnsi="Garamond"/>
          <w:sz w:val="21"/>
          <w:szCs w:val="21"/>
          <w:lang w:val="ru-RU"/>
        </w:rPr>
        <w:t>10</w:t>
      </w:r>
      <w:r w:rsidRPr="002A326D">
        <w:rPr>
          <w:rFonts w:ascii="Garamond" w:hAnsi="Garamond"/>
          <w:sz w:val="21"/>
          <w:szCs w:val="21"/>
          <w:lang w:val="ru-RU"/>
        </w:rPr>
        <w:t xml:space="preserve"> г.) "Объединенная группа по Резолюции 9", которая была создана после ВКРЭ-98 в качестве совместной группы МСЭ-R и МСЭ-D, продолжает </w:t>
      </w:r>
      <w:r w:rsidR="00EE492B">
        <w:rPr>
          <w:rFonts w:ascii="Garamond" w:hAnsi="Garamond"/>
          <w:sz w:val="21"/>
          <w:szCs w:val="21"/>
          <w:lang w:val="ru-RU"/>
        </w:rPr>
        <w:t>оказывать</w:t>
      </w:r>
      <w:r w:rsidRPr="002A326D">
        <w:rPr>
          <w:rFonts w:ascii="Garamond" w:hAnsi="Garamond"/>
          <w:sz w:val="21"/>
          <w:szCs w:val="21"/>
          <w:lang w:val="ru-RU"/>
        </w:rPr>
        <w:t xml:space="preserve"> развивающимся странам </w:t>
      </w:r>
      <w:r w:rsidR="00EE492B">
        <w:rPr>
          <w:rFonts w:ascii="Garamond" w:hAnsi="Garamond"/>
          <w:sz w:val="21"/>
          <w:szCs w:val="21"/>
          <w:lang w:val="ru-RU"/>
        </w:rPr>
        <w:t xml:space="preserve">помощь </w:t>
      </w:r>
      <w:r w:rsidRPr="002A326D">
        <w:rPr>
          <w:rFonts w:ascii="Garamond" w:hAnsi="Garamond"/>
          <w:sz w:val="21"/>
          <w:szCs w:val="21"/>
          <w:lang w:val="ru-RU"/>
        </w:rPr>
        <w:t xml:space="preserve">в выполнении ими функций по управлению использованием спектра на национальном уровне. </w:t>
      </w: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A55055" w:rsidRPr="00270FE5" w:rsidRDefault="00A55055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CD15FF" w:rsidRDefault="00CD15FF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CD15FF" w:rsidRPr="002A326D" w:rsidRDefault="00CD15FF" w:rsidP="00C137B4">
      <w:pPr>
        <w:spacing w:before="80" w:line="220" w:lineRule="exact"/>
        <w:rPr>
          <w:rFonts w:ascii="Garamond" w:hAnsi="Garamond"/>
          <w:sz w:val="21"/>
          <w:szCs w:val="21"/>
          <w:lang w:val="ru-RU"/>
        </w:rPr>
      </w:pPr>
    </w:p>
    <w:p w:rsidR="00892605" w:rsidRPr="00656A40" w:rsidRDefault="00BA6EE4" w:rsidP="00CD15FF">
      <w:pPr>
        <w:pStyle w:val="Header"/>
        <w:pageBreakBefore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r w:rsidRPr="00656A40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3</w:t>
      </w:r>
      <w:r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-я Исследовательская комиссия</w:t>
      </w:r>
    </w:p>
    <w:p w:rsidR="00892605" w:rsidRPr="007274AD" w:rsidRDefault="00716592" w:rsidP="00B8324D">
      <w:pPr>
        <w:pStyle w:val="Header"/>
        <w:spacing w:after="0"/>
        <w:rPr>
          <w:rFonts w:ascii="Arial Narrow" w:hAnsi="Arial Narrow"/>
          <w:b/>
          <w:bCs w:val="0"/>
          <w:color w:val="1F497D"/>
          <w:sz w:val="24"/>
          <w:szCs w:val="24"/>
          <w:lang w:val="ru-RU"/>
        </w:rPr>
      </w:pPr>
      <w:r w:rsidRPr="00716592">
        <w:rPr>
          <w:rFonts w:ascii="Arial Narrow" w:hAnsi="Arial Narrow"/>
          <w:sz w:val="40"/>
          <w:lang w:val="ru-RU"/>
        </w:rPr>
        <w:t>Распространение радиоволн</w:t>
      </w:r>
      <w:r w:rsidR="00892605" w:rsidRPr="003536F0">
        <w:rPr>
          <w:rFonts w:ascii="Arial Narrow" w:hAnsi="Arial Narrow"/>
          <w:lang w:val="ru-RU"/>
        </w:rPr>
        <w:tab/>
      </w:r>
      <w:hyperlink r:id="rId37" w:history="1"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www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.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int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itu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-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r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go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/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en-GB"/>
          </w:rPr>
          <w:t>rsg</w:t>
        </w:r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3/</w:t>
        </w:r>
      </w:hyperlink>
    </w:p>
    <w:p w:rsidR="00716592" w:rsidRPr="00527A68" w:rsidRDefault="00716592" w:rsidP="00716592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716592" w:rsidRPr="002A326D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Распространение радиоволн в ионизированной и неионизированной среде и характеристики радиошумов в целях совершенствования систем радиосвязи.</w:t>
      </w:r>
    </w:p>
    <w:p w:rsidR="00716592" w:rsidRPr="00527A68" w:rsidRDefault="00716592" w:rsidP="00716592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Структура</w:t>
      </w:r>
    </w:p>
    <w:p w:rsidR="00716592" w:rsidRPr="002A326D" w:rsidRDefault="00716592" w:rsidP="0048507F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Следующие четыре рабочие группы проводят исследования по Вопросам, порученным 3</w:t>
      </w:r>
      <w:r w:rsidRPr="002A326D">
        <w:rPr>
          <w:rFonts w:ascii="Garamond" w:hAnsi="Garamond"/>
          <w:sz w:val="21"/>
          <w:szCs w:val="21"/>
          <w:lang w:val="ru-RU"/>
        </w:rPr>
        <w:noBreakHyphen/>
        <w:t>й Исследовательской комиссии:</w:t>
      </w:r>
    </w:p>
    <w:p w:rsidR="00716592" w:rsidRPr="00CD15FF" w:rsidRDefault="00716592" w:rsidP="003560A8">
      <w:pPr>
        <w:pStyle w:val="enumlev10"/>
        <w:tabs>
          <w:tab w:val="clear" w:pos="794"/>
          <w:tab w:val="clear" w:pos="1588"/>
          <w:tab w:val="clear" w:pos="1985"/>
          <w:tab w:val="left" w:pos="1560"/>
        </w:tabs>
        <w:spacing w:before="0" w:line="226" w:lineRule="exact"/>
        <w:ind w:left="1560" w:hanging="993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 3J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bookmarkStart w:id="16" w:name="OLE_LINK1"/>
      <w:bookmarkStart w:id="17" w:name="OLE_LINK2"/>
      <w:r w:rsidRPr="00CD15FF">
        <w:rPr>
          <w:rFonts w:ascii="Garamond" w:hAnsi="Garamond"/>
          <w:color w:val="1F497D"/>
          <w:sz w:val="21"/>
          <w:szCs w:val="21"/>
          <w:lang w:val="ru-RU"/>
        </w:rPr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bookmarkEnd w:id="16"/>
      <w:bookmarkEnd w:id="17"/>
      <w:r w:rsidRPr="00CD15FF">
        <w:rPr>
          <w:rFonts w:ascii="Garamond" w:hAnsi="Garamond"/>
          <w:color w:val="1F497D"/>
          <w:sz w:val="21"/>
          <w:szCs w:val="21"/>
          <w:lang w:val="ru-RU"/>
        </w:rPr>
        <w:t>Основы распространения;</w:t>
      </w:r>
    </w:p>
    <w:p w:rsidR="00716592" w:rsidRPr="00CD15FF" w:rsidRDefault="00716592" w:rsidP="003560A8">
      <w:pPr>
        <w:pStyle w:val="enumlev10"/>
        <w:tabs>
          <w:tab w:val="clear" w:pos="794"/>
          <w:tab w:val="clear" w:pos="1588"/>
          <w:tab w:val="clear" w:pos="1985"/>
          <w:tab w:val="left" w:pos="1560"/>
        </w:tabs>
        <w:spacing w:before="0" w:line="226" w:lineRule="exact"/>
        <w:ind w:left="1560" w:hanging="993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 3K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Распространение от пункта к зоне;</w:t>
      </w:r>
    </w:p>
    <w:p w:rsidR="00716592" w:rsidRPr="00CD15FF" w:rsidRDefault="00716592" w:rsidP="003560A8">
      <w:pPr>
        <w:pStyle w:val="enumlev10"/>
        <w:tabs>
          <w:tab w:val="clear" w:pos="794"/>
          <w:tab w:val="clear" w:pos="1588"/>
          <w:tab w:val="clear" w:pos="1985"/>
          <w:tab w:val="left" w:pos="1560"/>
        </w:tabs>
        <w:spacing w:before="0" w:line="226" w:lineRule="exact"/>
        <w:ind w:left="1560" w:hanging="993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 3L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Ионосферное распространение и радиошум;</w:t>
      </w:r>
    </w:p>
    <w:p w:rsidR="00716592" w:rsidRPr="00CD15FF" w:rsidRDefault="00716592" w:rsidP="003560A8">
      <w:pPr>
        <w:pStyle w:val="enumlev10"/>
        <w:tabs>
          <w:tab w:val="clear" w:pos="794"/>
          <w:tab w:val="clear" w:pos="1588"/>
          <w:tab w:val="clear" w:pos="1985"/>
          <w:tab w:val="left" w:pos="1560"/>
        </w:tabs>
        <w:spacing w:before="0" w:line="226" w:lineRule="exact"/>
        <w:ind w:left="1560" w:hanging="993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 3M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 xml:space="preserve">Распространение из пункта в пункт и распространение </w:t>
      </w:r>
      <w:r w:rsidR="00633CE7" w:rsidRPr="00CD15FF">
        <w:rPr>
          <w:rFonts w:ascii="Garamond" w:hAnsi="Garamond"/>
          <w:color w:val="1F497D"/>
          <w:sz w:val="21"/>
          <w:szCs w:val="21"/>
          <w:lang w:val="ru-RU"/>
        </w:rPr>
        <w:t>в направлении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Земл</w:t>
      </w:r>
      <w:r w:rsidR="00633CE7" w:rsidRPr="00CD15FF">
        <w:rPr>
          <w:rFonts w:ascii="Garamond" w:hAnsi="Garamond"/>
          <w:color w:val="1F497D"/>
          <w:sz w:val="21"/>
          <w:szCs w:val="21"/>
          <w:lang w:val="ru-RU"/>
        </w:rPr>
        <w:t>я-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космос.</w:t>
      </w:r>
    </w:p>
    <w:p w:rsidR="00892605" w:rsidRPr="003536F0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Основной задачей этих рабочих групп является подготовка проектов Рекомендаций МСЭ-R серии P для последующего принятия 3-й Исследовательской комиссией и утверждения Государствами-Членами. Кроме того, рабочие группы разрабатывают Справочники, содержащие описательные и учебные материалы, которые особенно полезны для развивающихся стран. Дополнительной задачей рабочих групп является предоставление через 3-ю Исследовательскую комиссию другим исследовательским комиссиям МСЭ-R информации о распространении радиоволн и Рекомендаций, используемых этими комиссиями при подготовке технических основ для конференций радиосвязи. Такая информация, как правило, касается определения соответствующих эффектов и механизмов распространения и обеспечения методов прогнозирования распространения радиоволн. Прогнозирование требуется при проектировании и эксплуатации систем и служб радиосвязи, а также при оценке совместного использования частот этими системами и службами.</w:t>
      </w:r>
    </w:p>
    <w:p w:rsidR="00716592" w:rsidRPr="00527A68" w:rsidRDefault="00892605" w:rsidP="00716592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36F0">
        <w:rPr>
          <w:lang w:val="ru-RU"/>
        </w:rPr>
        <w:br w:type="page"/>
      </w:r>
      <w:r w:rsidR="00716592" w:rsidRPr="00527A68">
        <w:rPr>
          <w:rFonts w:ascii="Arial Narrow" w:hAnsi="Arial Narrow"/>
          <w:sz w:val="32"/>
          <w:szCs w:val="32"/>
          <w:lang w:val="ru-RU"/>
        </w:rPr>
        <w:lastRenderedPageBreak/>
        <w:t xml:space="preserve">Рабочая группа 3J МСЭ-R – Основы распространения </w:t>
      </w:r>
    </w:p>
    <w:p w:rsidR="00716592" w:rsidRPr="002A326D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 3J предоставляет информацию и разрабатывает модели, описывающие основные принципы и механизмы распространения радиоволн в неионизированной среде. Такие материалы используются в качестве основы для методов прогнозирования распространения радиоволн, разрабатываемых другими рабочими группами. Учитывая естественную изменчивость среды распространения, РГ 3J готовит тексты, описывающие статистические законы, соответствующий режим распространения и средства выражения пространственно-временной изменчивости данных распространения.</w:t>
      </w:r>
    </w:p>
    <w:p w:rsidR="00716592" w:rsidRPr="002A326D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Основы распространения над местностью и препятствиями включают методы расчета дифрагированных полей над гладкими и неровными участками поверхности Земли и количественную оценку влияния растительности, расположенной вдоль трассы распространения. Обеспечивается ведение карт проводимости почвы, поскольку они имеют большое значение для процедур прогнозирования, применяемых в диапазоне средних (СЧ) и более низких частот.</w:t>
      </w:r>
    </w:p>
    <w:p w:rsidR="00716592" w:rsidRPr="002A326D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Одна из основных областей исследований, проводимых в РГ 3J, касается распространения через нейтральную атмосферу, включая влияние условий ясного неба и наличия осадков на распространение радиоволн. С этой целью РГ уделяет большое внимание составлению глобальных карт радиометеорологических параметров, используемых для количественной оценки такого влияния в процедурах прогнозирования. Влияние ясного неба включает атмосферную рефракцию и ослабление, обусловленное атмосферными газами, для определения которых, в свою очередь, необходимы вертикальные профили температуры и водяного пара с их пространственно-временной зависимостью. Аналогичным образом, для оценки ослабления и деполяризации, обусловленных осадками, необходимы точные глобальные карты интенсивности ливней, а также модели конкретного ослабления в дожде. Кроме того, РГ 3J изучает влияние облачности и тумана. </w:t>
      </w:r>
    </w:p>
    <w:p w:rsidR="00716592" w:rsidRDefault="00716592" w:rsidP="0071659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связи с тем, что в задачу 3-й Исследовательской комиссии входит обеспечение процедур прогнозирования, которые могут применяться во всем мире, крайне важно, чтобы любые базовые радиометеорологические данные соответствовали климатическим условиям различных районов мира, и чтобы их пространственно-временное разрешение было достаточным.</w:t>
      </w:r>
    </w:p>
    <w:p w:rsidR="00CD15FF" w:rsidRDefault="00CD15FF" w:rsidP="00716592">
      <w:pPr>
        <w:rPr>
          <w:rFonts w:ascii="Garamond" w:hAnsi="Garamond"/>
          <w:sz w:val="21"/>
          <w:szCs w:val="21"/>
          <w:lang w:val="ru-RU"/>
        </w:rPr>
      </w:pPr>
    </w:p>
    <w:p w:rsidR="00CD15FF" w:rsidRDefault="00CD15FF" w:rsidP="00716592">
      <w:pPr>
        <w:rPr>
          <w:rFonts w:ascii="Garamond" w:hAnsi="Garamond"/>
          <w:sz w:val="21"/>
          <w:szCs w:val="21"/>
          <w:lang w:val="ru-RU"/>
        </w:rPr>
      </w:pPr>
    </w:p>
    <w:p w:rsidR="00CD15FF" w:rsidRDefault="00CD15FF" w:rsidP="00716592">
      <w:pPr>
        <w:rPr>
          <w:rFonts w:ascii="Garamond" w:hAnsi="Garamond"/>
          <w:sz w:val="21"/>
          <w:szCs w:val="21"/>
          <w:lang w:val="ru-RU"/>
        </w:rPr>
      </w:pPr>
    </w:p>
    <w:p w:rsidR="00CD15FF" w:rsidRDefault="00CD15FF" w:rsidP="0071659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ED02A2">
      <w:pPr>
        <w:rPr>
          <w:lang w:val="ru-RU"/>
        </w:rPr>
      </w:pPr>
    </w:p>
    <w:p w:rsidR="00716592" w:rsidRPr="00527A68" w:rsidRDefault="00892605" w:rsidP="001D3783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36F0">
        <w:rPr>
          <w:lang w:val="ru-RU"/>
        </w:rPr>
        <w:br w:type="page"/>
      </w:r>
      <w:r w:rsidR="00716592" w:rsidRPr="00527A68">
        <w:rPr>
          <w:rFonts w:ascii="Arial Narrow" w:hAnsi="Arial Narrow"/>
          <w:sz w:val="32"/>
          <w:szCs w:val="32"/>
          <w:lang w:val="ru-RU"/>
        </w:rPr>
        <w:lastRenderedPageBreak/>
        <w:t xml:space="preserve">Рабочая группа 3К МСЭ-R – Распространение от пункта к зоне </w:t>
      </w:r>
    </w:p>
    <w:p w:rsidR="00716592" w:rsidRPr="002A326D" w:rsidRDefault="00716592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 3K отвечает за разработку методов прогнозирования для трасс распространения радиоволн от пункта к зоне. Эти методы, в основном, связаны со службами наземного радиовещания и подвижными службами, системами связи малого радиуса действия, используемыми внутри помещения и вне помещения (например, локальными радиосетями, RLAN) и системами беспроводного доступа для связи пункта со многими пунктами.</w:t>
      </w:r>
    </w:p>
    <w:p w:rsidR="00716592" w:rsidRPr="002A326D" w:rsidRDefault="00716592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диапазонах ОВЧ и УВЧ при прогнозировании напряженности поля учитывается влияние местности вблизи передатчика и приемника, а также рефракционный характер атмосферы. Кроме того, вводится поправка на изменение местоположения для прогнозирования покрытия территории суши с учетом отражений от местных препятствий, окружающих приемник. Также учитываются смешанные трассы, проходящие через сушу и море. Разработана обобщенная процедура прогнозирования, пригодная для радиовещательной, сухопутной подвижной, морской подвижной и определенных фиксированных служб (например, служб, использующих системы связи пункта со многими пунктами), которая является основным средством частотного планирования в радиовещательной и подвижной службах, в особенности, в диапазоне 1</w:t>
      </w:r>
      <w:r w:rsidRPr="002A326D">
        <w:rPr>
          <w:rFonts w:ascii="Garamond" w:hAnsi="Garamond"/>
          <w:sz w:val="21"/>
          <w:szCs w:val="21"/>
          <w:lang w:val="ru-RU"/>
        </w:rPr>
        <w:sym w:font="Symbol" w:char="F02D"/>
      </w:r>
      <w:r w:rsidRPr="002A326D">
        <w:rPr>
          <w:rFonts w:ascii="Garamond" w:hAnsi="Garamond"/>
          <w:sz w:val="21"/>
          <w:szCs w:val="21"/>
          <w:lang w:val="ru-RU"/>
        </w:rPr>
        <w:t xml:space="preserve">3 ГГц, а также средством координации при совместном использовании частот. </w:t>
      </w:r>
    </w:p>
    <w:p w:rsidR="00716592" w:rsidRPr="002A326D" w:rsidRDefault="00716592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На более высоких частотах (как правило, приблизительно от 1 до 100 ГГц) основное внимание сосредоточено на системах малого радиуса действия, предназначенных для работы внутри помещений или вне помещений, которые могут использоваться в RLAN или для персональной подвижной связи. РГ разрабатывает Рекомендации, в которых описываются соответствующие механизмы распространения, такие как отражение, рассеяние и дифракция, обусловленные зданиями или препятствиями внутри зданий, приводящие в совокупности к таким влияниям, как ослабление и многолучевое распространение. Многолучевое распространение занимает существенное положение при моделировании каналов радиолинии, с помощью которого можно получить оценку качества работы. Для условий работы вне помещений разрабатываются модели, в которых описываются различные типы сред (от городской до сельской) и создаются выражения для количественной оценки результирующих потерь на трассе.</w:t>
      </w:r>
    </w:p>
    <w:p w:rsidR="00716592" w:rsidRDefault="00716592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связи с ростом интереса к доставке услуг радиовещания по местным сетям доступа, РГ 3K исследует влияние на распространение применительно к системам радиосвязи миллиметрового диапазона (например, системам, работающим на частотах около 20</w:t>
      </w:r>
      <w:r w:rsidRPr="002A326D">
        <w:rPr>
          <w:rFonts w:ascii="Garamond" w:hAnsi="Garamond"/>
          <w:sz w:val="21"/>
          <w:szCs w:val="21"/>
          <w:lang w:val="ru-RU"/>
        </w:rPr>
        <w:sym w:font="Symbol" w:char="F02D"/>
      </w:r>
      <w:r w:rsidR="0048507F">
        <w:rPr>
          <w:rFonts w:ascii="Garamond" w:hAnsi="Garamond"/>
          <w:sz w:val="21"/>
          <w:szCs w:val="21"/>
          <w:lang w:val="ru-RU"/>
        </w:rPr>
        <w:t>5</w:t>
      </w:r>
      <w:r w:rsidR="00C137B4">
        <w:rPr>
          <w:rFonts w:ascii="Garamond" w:hAnsi="Garamond"/>
          <w:sz w:val="21"/>
          <w:szCs w:val="21"/>
          <w:lang w:val="ru-RU"/>
        </w:rPr>
        <w:t>0</w:t>
      </w:r>
      <w:r w:rsidR="0048507F">
        <w:rPr>
          <w:rFonts w:ascii="Garamond" w:hAnsi="Garamond"/>
          <w:sz w:val="21"/>
          <w:szCs w:val="21"/>
        </w:rPr>
        <w:t> </w:t>
      </w:r>
      <w:r w:rsidRPr="002A326D">
        <w:rPr>
          <w:rFonts w:ascii="Garamond" w:hAnsi="Garamond"/>
          <w:sz w:val="21"/>
          <w:szCs w:val="21"/>
          <w:lang w:val="ru-RU"/>
        </w:rPr>
        <w:t>ГГц), используемым для доставки сигналов из пункта ко многим пунктам. При прогнозировании покрытия территории необходимо учитывать влияние зданий, их пространственное распределение, ослабление и рассеяние, вызванное растительностью, а также ослабление в дожде. Основными областями исследования РГ 3К являются методы количественной оценки соответствующих влияний на распространение, таких как ослабление и искажение, обусловленные многолучевостью.</w:t>
      </w:r>
    </w:p>
    <w:p w:rsidR="00CD15FF" w:rsidRDefault="00CD15FF" w:rsidP="001D3783">
      <w:pPr>
        <w:spacing w:before="120"/>
        <w:rPr>
          <w:rFonts w:ascii="Garamond" w:hAnsi="Garamond"/>
          <w:sz w:val="21"/>
          <w:szCs w:val="21"/>
          <w:lang w:val="ru-RU"/>
        </w:rPr>
      </w:pPr>
    </w:p>
    <w:p w:rsidR="00CD15FF" w:rsidRPr="002A326D" w:rsidRDefault="00CD15FF" w:rsidP="001D3783">
      <w:pPr>
        <w:spacing w:before="120"/>
        <w:rPr>
          <w:rFonts w:ascii="Garamond" w:hAnsi="Garamond"/>
          <w:sz w:val="21"/>
          <w:szCs w:val="21"/>
          <w:lang w:val="ru-RU"/>
        </w:rPr>
      </w:pPr>
    </w:p>
    <w:p w:rsidR="001D3783" w:rsidRPr="00527A68" w:rsidRDefault="00892605" w:rsidP="001D3783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36F0">
        <w:rPr>
          <w:lang w:val="ru-RU"/>
        </w:rPr>
        <w:br w:type="page"/>
      </w:r>
      <w:r w:rsidR="001D3783" w:rsidRPr="00527A68">
        <w:rPr>
          <w:rFonts w:ascii="Arial Narrow" w:hAnsi="Arial Narrow"/>
          <w:sz w:val="32"/>
          <w:szCs w:val="32"/>
          <w:lang w:val="ru-RU"/>
        </w:rPr>
        <w:lastRenderedPageBreak/>
        <w:t>Рабочая группа 3L МСЭ</w:t>
      </w:r>
      <w:r w:rsidR="001D3783" w:rsidRPr="00527A68">
        <w:rPr>
          <w:rFonts w:ascii="Arial Narrow" w:hAnsi="Arial Narrow"/>
          <w:sz w:val="32"/>
          <w:szCs w:val="32"/>
          <w:lang w:val="ru-RU"/>
        </w:rPr>
        <w:noBreakHyphen/>
        <w:t>R – Ионосферное распространение и радиошум</w:t>
      </w:r>
    </w:p>
    <w:p w:rsidR="001D3783" w:rsidRPr="002A326D" w:rsidRDefault="001D3783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 3L изучает все аспекты распространения радиоволн при их прохождении в ионосфере и через ионосферу. Ведутся Рекомендации, в которых в математических выражениях описываются эталонные модели характеристик ионосферы и максимальные применимые частоты, относящиеся к различным уровням ионосферы. Рассматривается краткосрочное и долгосрочное ионосферное прогнозирование, при этом обеспечивается руководство по использованию ионосферных индексов.</w:t>
      </w:r>
    </w:p>
    <w:p w:rsidR="001D3783" w:rsidRPr="002A326D" w:rsidRDefault="001D3783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том что касается методов прогнозирования распространения, обеспечивается ведение Рекомендаций, в которых содержатся процедуры прогнозирования при ионосферном распространении в диапазонах от КНЧ до ОВЧ. Рекомендации для расчета распространения ионосферной волны в диапазонах НЧ, СЧ и ВЧ играют важную роль в частотном планировании как для количественной оценки полезного сигнала, так и для оценки помех. Для более высоких частот также существуют методы расчета напряженности поля при распространении с помощью метеорных следов, а также при распространении в спорадическом слое E. Проводимые в настоящее время исследования, касающиеся прогнозирования ионосферного распространения в диапазоне СЧ и ВЧ, сосредоточены на влиянии ионосферы на передачи с цифровой модуляцией. Делается попытка расширить на область цифровой связи понятие надежности в работе, которое уже разработано для аналоговых систем.</w:t>
      </w:r>
    </w:p>
    <w:p w:rsidR="001D3783" w:rsidRPr="002A326D" w:rsidRDefault="001D3783" w:rsidP="001D3783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С ростом использования спутниковых систем, в особенности использующих низкие околоземные орбиты, особое внимание требуется уделять влиянию ионосферы на наклонные трассы распространения на частотах диапазонов ОВЧ и УВЧ. Например, дополнительная временная задержка, связанная с распространением в ионосфере, представляет собой основную проблему для навигационных спутниковых систем; точно так же трансионосферное мерцание может являться существенным фактором энергетического потенциала линий связи для систем, работающих на частотах, существенно превышающих 1 ГГц. РГ 3L занимается усовершенствованием методов количественной оценки такого влияния, с учетом их временной и географической изменчивости.</w:t>
      </w:r>
    </w:p>
    <w:p w:rsidR="00892605" w:rsidRDefault="001D3783" w:rsidP="00DB0194">
      <w:pPr>
        <w:spacing w:before="120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Для того чтобы увеличить точность прогнозирования ионосферного распространения, в течении многих лет основное внимание уделяется сбору и ведению данных измерений, с которыми можно сравнить данные прогнозирования. В связи с этим был определен метод для получения результатов измерений напряженности поля в диапазоне ВЧ от расположенной по всему миру сети специализированных передатчиков. Кроме того, даны руководящие указания, касающиеся выполнения обоснованных сравнений результатов прогнозирования и измерений. РГ 3L также рассматривает тематику, связанную с радиошумом, возникающим от природных и техногенных источников, и предоставляет информацию для количественной оценки влияния шума на качество работы радиосистем. </w:t>
      </w:r>
    </w:p>
    <w:p w:rsidR="00CD15FF" w:rsidRDefault="00CD15FF" w:rsidP="00DB0194">
      <w:pPr>
        <w:spacing w:before="120"/>
        <w:rPr>
          <w:rFonts w:ascii="Garamond" w:hAnsi="Garamond"/>
          <w:sz w:val="21"/>
          <w:szCs w:val="21"/>
          <w:lang w:val="ru-RU"/>
        </w:rPr>
      </w:pPr>
    </w:p>
    <w:p w:rsidR="00CD15FF" w:rsidRPr="002A326D" w:rsidRDefault="00CD15FF" w:rsidP="00DB0194">
      <w:pPr>
        <w:spacing w:before="120"/>
        <w:rPr>
          <w:rFonts w:ascii="Garamond" w:hAnsi="Garamond"/>
          <w:sz w:val="21"/>
          <w:szCs w:val="21"/>
          <w:lang w:val="ru-RU"/>
        </w:rPr>
      </w:pPr>
    </w:p>
    <w:p w:rsidR="001D3783" w:rsidRPr="00E126FE" w:rsidRDefault="00892605" w:rsidP="00C137B4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36F0">
        <w:rPr>
          <w:lang w:val="ru-RU"/>
        </w:rPr>
        <w:br w:type="page"/>
      </w:r>
      <w:r w:rsidR="001D3783" w:rsidRPr="00E126FE">
        <w:rPr>
          <w:rFonts w:ascii="Arial Narrow" w:hAnsi="Arial Narrow"/>
          <w:sz w:val="32"/>
          <w:szCs w:val="32"/>
          <w:lang w:val="ru-RU"/>
        </w:rPr>
        <w:lastRenderedPageBreak/>
        <w:t xml:space="preserve">Рабочая группа 3M МСЭ-R – Распространение из пункта в пункт и распространение </w:t>
      </w:r>
      <w:r w:rsidR="005406F2">
        <w:rPr>
          <w:rFonts w:ascii="Arial Narrow" w:hAnsi="Arial Narrow"/>
          <w:sz w:val="32"/>
          <w:szCs w:val="32"/>
          <w:lang w:val="ru-RU"/>
        </w:rPr>
        <w:t>в направлении</w:t>
      </w:r>
      <w:r w:rsidR="001D3783" w:rsidRPr="00E126FE">
        <w:rPr>
          <w:rFonts w:ascii="Arial Narrow" w:hAnsi="Arial Narrow"/>
          <w:sz w:val="32"/>
          <w:szCs w:val="32"/>
          <w:lang w:val="ru-RU"/>
        </w:rPr>
        <w:t xml:space="preserve"> Земл</w:t>
      </w:r>
      <w:r w:rsidR="005406F2">
        <w:rPr>
          <w:rFonts w:ascii="Arial Narrow" w:hAnsi="Arial Narrow"/>
          <w:sz w:val="32"/>
          <w:szCs w:val="32"/>
          <w:lang w:val="ru-RU"/>
        </w:rPr>
        <w:t>я-</w:t>
      </w:r>
      <w:r w:rsidR="001D3783" w:rsidRPr="00E126FE">
        <w:rPr>
          <w:rFonts w:ascii="Arial Narrow" w:hAnsi="Arial Narrow"/>
          <w:sz w:val="32"/>
          <w:szCs w:val="32"/>
          <w:lang w:val="ru-RU"/>
        </w:rPr>
        <w:t>космос</w:t>
      </w:r>
    </w:p>
    <w:p w:rsidR="001D3783" w:rsidRPr="002A326D" w:rsidRDefault="001D3783" w:rsidP="005406F2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РГ 3M рассматривает применительно к полезным и мешающим сигналам вопросы распространения радиоволн по наземным трассам для связи пункта с пунктом и трассам </w:t>
      </w:r>
      <w:r w:rsidR="005406F2">
        <w:rPr>
          <w:rFonts w:ascii="Garamond" w:hAnsi="Garamond"/>
          <w:sz w:val="21"/>
          <w:szCs w:val="21"/>
          <w:lang w:val="ru-RU"/>
        </w:rPr>
        <w:t>в направлении</w:t>
      </w:r>
      <w:r w:rsidRPr="002A326D">
        <w:rPr>
          <w:rFonts w:ascii="Garamond" w:hAnsi="Garamond"/>
          <w:sz w:val="21"/>
          <w:szCs w:val="21"/>
          <w:lang w:val="ru-RU"/>
        </w:rPr>
        <w:t xml:space="preserve"> Земл</w:t>
      </w:r>
      <w:r w:rsidR="005406F2">
        <w:rPr>
          <w:rFonts w:ascii="Garamond" w:hAnsi="Garamond"/>
          <w:sz w:val="21"/>
          <w:szCs w:val="21"/>
          <w:lang w:val="ru-RU"/>
        </w:rPr>
        <w:t>я-</w:t>
      </w:r>
      <w:r w:rsidRPr="002A326D">
        <w:rPr>
          <w:rFonts w:ascii="Garamond" w:hAnsi="Garamond"/>
          <w:sz w:val="21"/>
          <w:szCs w:val="21"/>
          <w:lang w:val="ru-RU"/>
        </w:rPr>
        <w:t xml:space="preserve">космос. Для наземных трасс методы прогнозирования разработаны как для линий прямой видимости, так и для загоризонтных линий, с учетом возможных механизмов, которые могут приводить к замиранию и искажению полезного сигнала. Итоговое прогнозирование, выраженное, как правило, в виде статистического распределения потерь при распространении или отказов, обеспечивает крайне важную информацию для планирования наземных линий фиксированной службы (ФС). </w:t>
      </w:r>
    </w:p>
    <w:p w:rsidR="001D3783" w:rsidRPr="002A326D" w:rsidRDefault="001D3783" w:rsidP="001D378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Аналогичным образом, ухудшение условий распространения на наклонных трассах, идущих от спутников, рассматривается в серии Рекомендаций, в которых содержатся процедуры прогнозирования, количественно определяющие соответствующее влияние, и в свою очередь, обеспечивающие оценку общих потерь при распространении, режимов замираний или деполяризации сигнала. Имеются Рекомендации, которые применяются к фиксированной спутниковой службе (ФСС), подвижной спутниковой службе (ПСС) и радиовещательной спутниковой службе (РСС).</w:t>
      </w:r>
    </w:p>
    <w:p w:rsidR="001D3783" w:rsidRPr="002A326D" w:rsidRDefault="001D3783" w:rsidP="001D378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целях надлежащего учета в различных процедурах прогнозирования соответствующих влияний на распространение, например влияний рефракции в чистой атмосфере и ослабления, обусловленного атмосферными газами и осадками, РГ 3J обеспечивает основные радиометеорологические данные, из которых можно получить количественную оценку этих влияний. Аналогичным образом при прогнозировании, относящемся к наземной фиксированной службе, главную роль играет разработанная РГ 3J модель дифракции, а также информация о распределении высот местности вдоль трассы. Для процедур прогнозирования, относящихся к спутниковым службам, возможно, потребуется учитывать дополнительные факторы, соответствующие среде вблизи приемника, например затенение и блокирование зданиями и поглощение строительными материалами. Кроме того, используется трансионосферная информация, разработанная РГ 3L. В случае подвижных спутниковых служб следует уделять внимание движению приемника, а также изменению угла места, если спутник находится на низкой околоземной орбите.</w:t>
      </w:r>
    </w:p>
    <w:p w:rsidR="001D3783" w:rsidRPr="002A326D" w:rsidRDefault="001D3783" w:rsidP="001D378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Также проводятся предварительные исследования по прогнозированию распространения для трасс оптических линий связи Земля-космос, для которых РГ 3J предоставляется информация о соответствующем влиянии атмосферы на оптических частотах.</w:t>
      </w:r>
    </w:p>
    <w:p w:rsidR="001D3783" w:rsidRPr="002A326D" w:rsidRDefault="001D3783" w:rsidP="001D378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При разработке и испытании процедур прогнозирования РГ 3M опирается на банки данных измерений. Такие банки данных существуют для наземных трасс и трасс Земля-космос. Их основу составляют результаты долгосрочных измерений, представляемые членами МСЭ. Существенное значение придается оценке качества данных для проверки их точности и статистической достоверности.</w:t>
      </w:r>
    </w:p>
    <w:p w:rsidR="00E40597" w:rsidRPr="003242C4" w:rsidRDefault="00E40597" w:rsidP="004F4618">
      <w:pPr>
        <w:spacing w:before="0"/>
        <w:rPr>
          <w:rFonts w:ascii="Garamond" w:hAnsi="Garamond"/>
          <w:sz w:val="21"/>
          <w:szCs w:val="21"/>
          <w:lang w:val="ru-RU"/>
        </w:rPr>
      </w:pPr>
    </w:p>
    <w:p w:rsidR="00E40597" w:rsidRPr="003242C4" w:rsidRDefault="00E40597" w:rsidP="004F4618">
      <w:pPr>
        <w:spacing w:before="0"/>
        <w:rPr>
          <w:rFonts w:ascii="Garamond" w:hAnsi="Garamond"/>
          <w:sz w:val="21"/>
          <w:szCs w:val="21"/>
          <w:lang w:val="ru-RU"/>
        </w:rPr>
      </w:pPr>
    </w:p>
    <w:p w:rsidR="007C2E69" w:rsidRPr="003536F0" w:rsidRDefault="00E40597" w:rsidP="007C2E69">
      <w:pPr>
        <w:rPr>
          <w:rFonts w:ascii="Garamond" w:hAnsi="Garamond"/>
          <w:sz w:val="21"/>
          <w:szCs w:val="21"/>
          <w:lang w:val="ru-RU"/>
        </w:rPr>
      </w:pPr>
      <w:r w:rsidRPr="00E40597">
        <w:rPr>
          <w:rFonts w:ascii="Garamond" w:hAnsi="Garamond"/>
          <w:sz w:val="21"/>
          <w:szCs w:val="21"/>
          <w:lang w:val="ru-RU"/>
        </w:rPr>
        <w:lastRenderedPageBreak/>
        <w:br/>
      </w:r>
      <w:r w:rsidRPr="00E40597">
        <w:rPr>
          <w:rFonts w:ascii="Garamond" w:hAnsi="Garamond"/>
          <w:sz w:val="21"/>
          <w:szCs w:val="21"/>
          <w:lang w:val="ru-RU"/>
        </w:rPr>
        <w:br/>
      </w:r>
      <w:r w:rsidR="001D3783" w:rsidRPr="002A326D">
        <w:rPr>
          <w:rFonts w:ascii="Garamond" w:hAnsi="Garamond"/>
          <w:sz w:val="21"/>
          <w:szCs w:val="21"/>
          <w:lang w:val="ru-RU"/>
        </w:rPr>
        <w:t>Еще одной важной сферой ответственности РГ 3M является прогнозирование сигналов, которые способны причинять помехи. Как правило, эти сигналы, распространяющиеся за счет краткосрочных механизмов, таких как волноводное распространение и рассеяние в дожде, могут приводить к неприемлемо высоким уровням помех при совместном использовании частот. Разрабатываются и ведутся процедуры прогнозирования, посредством которых можно количественно оценить уровни таких сигналов между двумя пунктами на поверхности Земли для желаемого процента времени или между космической станцией и пунктом на поверхности Земли. И в этом случае основу прогнозирования составляют радиометеорологические данные, позволяющие количественно оценить рефракцию атмосферы или уровень интенсивности ливней.</w:t>
      </w:r>
    </w:p>
    <w:p w:rsidR="001D3783" w:rsidRPr="002A326D" w:rsidRDefault="001D3783" w:rsidP="00495D51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Важным аспектом исследований, связанных с распространением этих имеющих высокий уровень сигналов, является обеспечение метода, позволяющего определить координационную зону вокруг земной станции – физически определенную зону, используемую администрациями при планировании и развертывании ими наземных и земных станций (соответственно, в ФС и ФСС) при использовании той же полосы частот. РГ 3M отвечает за разработку метода прогнозирования, на котором базируется принятый в настоящее время международный метод определения координационной зоны земной станции.</w:t>
      </w:r>
    </w:p>
    <w:p w:rsidR="007C2E69" w:rsidRPr="007274AD" w:rsidRDefault="005A37F5" w:rsidP="00B8324D">
      <w:pPr>
        <w:pStyle w:val="Header1"/>
        <w:tabs>
          <w:tab w:val="clear" w:pos="1361"/>
          <w:tab w:val="clear" w:pos="3060"/>
        </w:tabs>
        <w:ind w:left="0" w:firstLine="0"/>
        <w:rPr>
          <w:rFonts w:ascii="Arial Narrow" w:hAnsi="Arial Narrow"/>
          <w:b/>
          <w:bCs w:val="0"/>
          <w:sz w:val="24"/>
          <w:szCs w:val="24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Справочники</w:t>
      </w:r>
      <w:r w:rsidR="007C2E69" w:rsidRPr="007C2E69">
        <w:rPr>
          <w:rFonts w:ascii="Arial Narrow" w:hAnsi="Arial Narrow"/>
          <w:sz w:val="32"/>
          <w:szCs w:val="32"/>
          <w:lang w:val="ru-RU"/>
        </w:rPr>
        <w:tab/>
      </w:r>
      <w:hyperlink r:id="rId38" w:history="1">
        <w:r w:rsidR="00002699" w:rsidRPr="007274AD">
          <w:rPr>
            <w:rStyle w:val="Hyperlink"/>
            <w:rFonts w:ascii="Arial Narrow" w:hAnsi="Arial Narrow"/>
            <w:b/>
            <w:bCs w:val="0"/>
            <w:color w:val="0030A3"/>
            <w:sz w:val="24"/>
            <w:szCs w:val="24"/>
            <w:u w:val="none"/>
            <w:lang w:val="ru-RU"/>
          </w:rPr>
          <w:t>www.itu.int/pub/R-HDB</w:t>
        </w:r>
      </w:hyperlink>
    </w:p>
    <w:p w:rsidR="007C2E69" w:rsidRPr="005A37F5" w:rsidRDefault="005A37F5" w:rsidP="005A37F5">
      <w:pPr>
        <w:rPr>
          <w:rFonts w:ascii="Garamond" w:hAnsi="Garamond"/>
          <w:sz w:val="21"/>
          <w:szCs w:val="21"/>
          <w:lang w:val="ru-RU"/>
        </w:rPr>
      </w:pPr>
      <w:r w:rsidRPr="005A37F5">
        <w:rPr>
          <w:rFonts w:ascii="Garamond" w:hAnsi="Garamond"/>
          <w:sz w:val="21"/>
          <w:szCs w:val="21"/>
          <w:lang w:val="ru-RU"/>
        </w:rPr>
        <w:t>3-</w:t>
      </w:r>
      <w:r>
        <w:rPr>
          <w:rFonts w:ascii="Garamond" w:hAnsi="Garamond"/>
          <w:sz w:val="21"/>
          <w:szCs w:val="21"/>
          <w:lang w:val="ru-RU"/>
        </w:rPr>
        <w:t>я</w:t>
      </w:r>
      <w:r w:rsidRPr="005A37F5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Pr="005A37F5">
        <w:rPr>
          <w:rFonts w:ascii="Garamond" w:hAnsi="Garamond"/>
          <w:sz w:val="21"/>
          <w:szCs w:val="21"/>
          <w:lang w:val="ru-RU"/>
        </w:rPr>
        <w:t>-</w:t>
      </w:r>
      <w:r>
        <w:rPr>
          <w:rFonts w:ascii="Garamond" w:hAnsi="Garamond"/>
          <w:sz w:val="21"/>
          <w:szCs w:val="21"/>
        </w:rPr>
        <w:t>R</w:t>
      </w:r>
      <w:r>
        <w:rPr>
          <w:rFonts w:ascii="Garamond" w:hAnsi="Garamond"/>
          <w:sz w:val="21"/>
          <w:szCs w:val="21"/>
          <w:lang w:val="ru-RU"/>
        </w:rPr>
        <w:t xml:space="preserve"> и ее рабочие группы разработали ряд Справочников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="007C2E69" w:rsidRPr="005A37F5">
        <w:rPr>
          <w:rFonts w:ascii="Garamond" w:hAnsi="Garamond"/>
          <w:sz w:val="21"/>
          <w:szCs w:val="21"/>
          <w:lang w:val="ru-RU"/>
        </w:rPr>
        <w:t>-</w:t>
      </w:r>
      <w:r w:rsidR="007C2E69" w:rsidRPr="003536F0">
        <w:rPr>
          <w:rFonts w:ascii="Garamond" w:hAnsi="Garamond"/>
          <w:sz w:val="21"/>
          <w:szCs w:val="21"/>
        </w:rPr>
        <w:t>R</w:t>
      </w:r>
      <w:r w:rsidR="00C137B4">
        <w:rPr>
          <w:rFonts w:ascii="Garamond" w:hAnsi="Garamond"/>
          <w:sz w:val="21"/>
          <w:szCs w:val="21"/>
          <w:lang w:val="ru-RU"/>
        </w:rPr>
        <w:t>:</w:t>
      </w:r>
    </w:p>
    <w:p w:rsidR="007C2E69" w:rsidRPr="00510859" w:rsidRDefault="009B7746" w:rsidP="005E6384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</w:t>
      </w:r>
      <w:r w:rsidR="007C2E69" w:rsidRPr="00CD15FF">
        <w:rPr>
          <w:rFonts w:ascii="Garamond" w:hAnsi="Garamond"/>
          <w:b/>
          <w:color w:val="1F497D"/>
          <w:sz w:val="21"/>
          <w:szCs w:val="21"/>
          <w:lang w:val="ru-RU"/>
        </w:rPr>
        <w:t xml:space="preserve"> </w:t>
      </w:r>
      <w:r w:rsidR="0004592C" w:rsidRPr="00CD15FF">
        <w:rPr>
          <w:rFonts w:ascii="Garamond" w:hAnsi="Garamond"/>
          <w:b/>
          <w:color w:val="1F497D"/>
          <w:sz w:val="21"/>
          <w:szCs w:val="21"/>
          <w:lang w:val="ru-RU"/>
        </w:rPr>
        <w:t>"М</w:t>
      </w:r>
      <w:r w:rsidR="00BC1A6F" w:rsidRPr="00CD15FF">
        <w:rPr>
          <w:rFonts w:ascii="Garamond" w:hAnsi="Garamond"/>
          <w:b/>
          <w:color w:val="1F497D"/>
          <w:sz w:val="21"/>
          <w:szCs w:val="21"/>
          <w:lang w:val="ru-RU"/>
        </w:rPr>
        <w:t>етод</w:t>
      </w:r>
      <w:r w:rsidR="0004592C" w:rsidRPr="00CD15FF">
        <w:rPr>
          <w:rFonts w:ascii="Garamond" w:hAnsi="Garamond"/>
          <w:b/>
          <w:color w:val="1F497D"/>
          <w:sz w:val="21"/>
          <w:szCs w:val="21"/>
          <w:lang w:val="ru-RU"/>
        </w:rPr>
        <w:t>ы</w:t>
      </w:r>
      <w:r w:rsidR="00BC1A6F" w:rsidRPr="00CD15FF">
        <w:rPr>
          <w:rFonts w:ascii="Garamond" w:hAnsi="Garamond"/>
          <w:b/>
          <w:color w:val="1F497D"/>
          <w:sz w:val="21"/>
          <w:szCs w:val="21"/>
          <w:lang w:val="ru-RU"/>
        </w:rPr>
        <w:t xml:space="preserve"> МСЭ-</w:t>
      </w:r>
      <w:r w:rsidR="00BC1A6F" w:rsidRPr="00CD15FF">
        <w:rPr>
          <w:rFonts w:ascii="Garamond" w:hAnsi="Garamond"/>
          <w:b/>
          <w:color w:val="1F497D"/>
          <w:sz w:val="21"/>
          <w:szCs w:val="21"/>
        </w:rPr>
        <w:t>R</w:t>
      </w:r>
      <w:r w:rsidR="00BC1A6F" w:rsidRPr="00CD15FF">
        <w:rPr>
          <w:rFonts w:ascii="Garamond" w:hAnsi="Garamond"/>
          <w:b/>
          <w:color w:val="1F497D"/>
          <w:sz w:val="21"/>
          <w:szCs w:val="21"/>
          <w:lang w:val="ru-RU"/>
        </w:rPr>
        <w:t xml:space="preserve"> прогнозирования распространения радиоволн для</w:t>
      </w:r>
      <w:r w:rsidR="0004592C" w:rsidRPr="00CD15FF">
        <w:rPr>
          <w:rFonts w:ascii="Garamond" w:hAnsi="Garamond"/>
          <w:b/>
          <w:color w:val="1F497D"/>
          <w:sz w:val="21"/>
          <w:szCs w:val="21"/>
          <w:lang w:val="ru-RU"/>
        </w:rPr>
        <w:t xml:space="preserve"> </w:t>
      </w:r>
      <w:r w:rsidR="00BC1A6F" w:rsidRPr="00CD15FF">
        <w:rPr>
          <w:rFonts w:ascii="Garamond" w:hAnsi="Garamond"/>
          <w:b/>
          <w:color w:val="1F497D"/>
          <w:sz w:val="21"/>
          <w:szCs w:val="21"/>
          <w:lang w:val="ru-RU"/>
        </w:rPr>
        <w:t>исследования помех и</w:t>
      </w:r>
      <w:r w:rsidR="0004592C" w:rsidRPr="00CD15FF">
        <w:rPr>
          <w:rFonts w:ascii="Garamond" w:hAnsi="Garamond"/>
          <w:b/>
          <w:color w:val="1F497D"/>
          <w:sz w:val="21"/>
          <w:szCs w:val="21"/>
          <w:lang w:val="ru-RU"/>
        </w:rPr>
        <w:t xml:space="preserve"> </w:t>
      </w:r>
      <w:r w:rsidR="00BC1A6F" w:rsidRPr="00CD15FF">
        <w:rPr>
          <w:rFonts w:ascii="Garamond" w:hAnsi="Garamond"/>
          <w:b/>
          <w:color w:val="1F497D"/>
          <w:sz w:val="21"/>
          <w:szCs w:val="21"/>
          <w:lang w:val="ru-RU"/>
        </w:rPr>
        <w:t>совместного использования частот</w:t>
      </w:r>
      <w:r w:rsidR="0004592C" w:rsidRPr="00CD15FF">
        <w:rPr>
          <w:rFonts w:ascii="Garamond" w:hAnsi="Garamond"/>
          <w:b/>
          <w:color w:val="1F497D"/>
          <w:sz w:val="21"/>
          <w:szCs w:val="21"/>
          <w:lang w:val="ru-RU"/>
        </w:rPr>
        <w:t>"</w:t>
      </w:r>
      <w:r w:rsidR="007C2E69" w:rsidRPr="00BC1A6F">
        <w:rPr>
          <w:rFonts w:ascii="Garamond" w:hAnsi="Garamond"/>
          <w:sz w:val="21"/>
          <w:szCs w:val="21"/>
          <w:lang w:val="ru-RU"/>
        </w:rPr>
        <w:t xml:space="preserve"> (</w:t>
      </w:r>
      <w:hyperlink r:id="rId39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BC1A6F">
          <w:rPr>
            <w:rFonts w:ascii="Garamond" w:hAnsi="Garamond"/>
            <w:sz w:val="21"/>
            <w:szCs w:val="21"/>
            <w:u w:val="single"/>
            <w:lang w:val="ru-RU"/>
          </w:rPr>
          <w:t>-58</w:t>
        </w:r>
      </w:hyperlink>
      <w:r w:rsidR="007C2E69" w:rsidRPr="00BC1A6F">
        <w:rPr>
          <w:rFonts w:ascii="Garamond" w:hAnsi="Garamond"/>
          <w:sz w:val="21"/>
          <w:szCs w:val="21"/>
          <w:lang w:val="ru-RU"/>
        </w:rPr>
        <w:t xml:space="preserve">) </w:t>
      </w:r>
      <w:r w:rsidR="00D84C50">
        <w:rPr>
          <w:rFonts w:ascii="Garamond" w:hAnsi="Garamond"/>
          <w:sz w:val="21"/>
          <w:szCs w:val="21"/>
          <w:lang w:val="ru-RU"/>
        </w:rPr>
        <w:t>содержит</w:t>
      </w:r>
      <w:r>
        <w:rPr>
          <w:rFonts w:ascii="Garamond" w:hAnsi="Garamond"/>
          <w:sz w:val="21"/>
          <w:szCs w:val="21"/>
          <w:lang w:val="ru-RU"/>
        </w:rPr>
        <w:t xml:space="preserve"> техническ</w:t>
      </w:r>
      <w:r w:rsidR="00D84C50">
        <w:rPr>
          <w:rFonts w:ascii="Garamond" w:hAnsi="Garamond"/>
          <w:sz w:val="21"/>
          <w:szCs w:val="21"/>
          <w:lang w:val="ru-RU"/>
        </w:rPr>
        <w:t>ую</w:t>
      </w:r>
      <w:r>
        <w:rPr>
          <w:rFonts w:ascii="Garamond" w:hAnsi="Garamond"/>
          <w:sz w:val="21"/>
          <w:szCs w:val="21"/>
          <w:lang w:val="ru-RU"/>
        </w:rPr>
        <w:t xml:space="preserve"> информаци</w:t>
      </w:r>
      <w:r w:rsidR="00D84C50">
        <w:rPr>
          <w:rFonts w:ascii="Garamond" w:hAnsi="Garamond"/>
          <w:sz w:val="21"/>
          <w:szCs w:val="21"/>
          <w:lang w:val="ru-RU"/>
        </w:rPr>
        <w:t>ю</w:t>
      </w:r>
      <w:r>
        <w:rPr>
          <w:rFonts w:ascii="Garamond" w:hAnsi="Garamond"/>
          <w:sz w:val="21"/>
          <w:szCs w:val="21"/>
          <w:lang w:val="ru-RU"/>
        </w:rPr>
        <w:t xml:space="preserve"> </w:t>
      </w:r>
      <w:r w:rsidR="00AD5F89">
        <w:rPr>
          <w:rFonts w:ascii="Garamond" w:hAnsi="Garamond"/>
          <w:sz w:val="21"/>
          <w:szCs w:val="21"/>
          <w:lang w:val="ru-RU"/>
        </w:rPr>
        <w:t xml:space="preserve">и руководство, необходимые для исследований совместного использования частот и оценки помех с применением определенных </w:t>
      </w:r>
      <w:r w:rsidR="00B635DC">
        <w:rPr>
          <w:rFonts w:ascii="Garamond" w:hAnsi="Garamond"/>
          <w:sz w:val="21"/>
          <w:szCs w:val="21"/>
          <w:lang w:val="ru-RU"/>
        </w:rPr>
        <w:t xml:space="preserve">моделей распространения РЧ и методов прогнозирования, соответствующих </w:t>
      </w:r>
      <w:r w:rsidR="00C137B4">
        <w:rPr>
          <w:rFonts w:ascii="Garamond" w:hAnsi="Garamond"/>
          <w:sz w:val="21"/>
          <w:szCs w:val="21"/>
          <w:lang w:val="ru-RU"/>
        </w:rPr>
        <w:t xml:space="preserve">Рекомендациям </w:t>
      </w:r>
      <w:r w:rsidR="00A36954">
        <w:rPr>
          <w:rFonts w:ascii="Garamond" w:hAnsi="Garamond"/>
          <w:sz w:val="21"/>
          <w:szCs w:val="21"/>
          <w:lang w:val="ru-RU"/>
        </w:rPr>
        <w:t>МСЭ</w:t>
      </w:r>
      <w:r w:rsidR="00A36954" w:rsidRPr="00BC1A6F">
        <w:rPr>
          <w:rFonts w:ascii="Garamond" w:hAnsi="Garamond"/>
          <w:sz w:val="21"/>
          <w:szCs w:val="21"/>
          <w:lang w:val="ru-RU"/>
        </w:rPr>
        <w:t>-</w:t>
      </w:r>
      <w:r w:rsidR="00A36954" w:rsidRPr="003536F0">
        <w:rPr>
          <w:rFonts w:ascii="Garamond" w:hAnsi="Garamond"/>
          <w:sz w:val="21"/>
          <w:szCs w:val="21"/>
        </w:rPr>
        <w:t>R</w:t>
      </w:r>
      <w:r w:rsidR="00A36954" w:rsidRPr="00BC1A6F">
        <w:rPr>
          <w:rFonts w:ascii="Garamond" w:hAnsi="Garamond"/>
          <w:sz w:val="21"/>
          <w:szCs w:val="21"/>
          <w:lang w:val="ru-RU"/>
        </w:rPr>
        <w:t xml:space="preserve"> </w:t>
      </w:r>
      <w:r w:rsidR="00A36954">
        <w:rPr>
          <w:rFonts w:ascii="Garamond" w:hAnsi="Garamond"/>
          <w:sz w:val="21"/>
          <w:szCs w:val="21"/>
          <w:lang w:val="ru-RU"/>
        </w:rPr>
        <w:t>серии Р</w:t>
      </w:r>
      <w:r w:rsidR="007C2E69" w:rsidRPr="00BC1A6F">
        <w:rPr>
          <w:rFonts w:ascii="Garamond" w:hAnsi="Garamond"/>
          <w:sz w:val="21"/>
          <w:szCs w:val="21"/>
          <w:lang w:val="ru-RU"/>
        </w:rPr>
        <w:t xml:space="preserve">. </w:t>
      </w:r>
      <w:r w:rsidR="00510859">
        <w:rPr>
          <w:rFonts w:ascii="Garamond" w:hAnsi="Garamond"/>
          <w:sz w:val="21"/>
          <w:szCs w:val="21"/>
          <w:lang w:val="ru-RU"/>
        </w:rPr>
        <w:t>Этот Справочник предназначен для использования совместно с Рекомендациями МСЭ</w:t>
      </w:r>
      <w:r w:rsidR="00510859" w:rsidRPr="00510859">
        <w:rPr>
          <w:rFonts w:ascii="Garamond" w:hAnsi="Garamond"/>
          <w:sz w:val="21"/>
          <w:szCs w:val="21"/>
          <w:lang w:val="ru-RU"/>
        </w:rPr>
        <w:t>-</w:t>
      </w:r>
      <w:r w:rsidR="00510859">
        <w:rPr>
          <w:rFonts w:ascii="Garamond" w:hAnsi="Garamond"/>
          <w:sz w:val="21"/>
          <w:szCs w:val="21"/>
        </w:rPr>
        <w:t>R</w:t>
      </w:r>
      <w:r w:rsidR="00510859">
        <w:rPr>
          <w:rFonts w:ascii="Garamond" w:hAnsi="Garamond"/>
          <w:sz w:val="21"/>
          <w:szCs w:val="21"/>
          <w:lang w:val="ru-RU"/>
        </w:rPr>
        <w:t xml:space="preserve"> серии </w:t>
      </w:r>
      <w:r w:rsidR="007C2E69" w:rsidRPr="003536F0">
        <w:rPr>
          <w:rFonts w:ascii="Garamond" w:hAnsi="Garamond"/>
          <w:sz w:val="21"/>
          <w:szCs w:val="21"/>
        </w:rPr>
        <w:t>P</w:t>
      </w:r>
      <w:r w:rsidR="00510859">
        <w:rPr>
          <w:rFonts w:ascii="Garamond" w:hAnsi="Garamond"/>
          <w:sz w:val="21"/>
          <w:szCs w:val="21"/>
          <w:lang w:val="ru-RU"/>
        </w:rPr>
        <w:t xml:space="preserve"> в помощь при проведении анализа помех</w:t>
      </w:r>
      <w:r w:rsidR="00B93F4D">
        <w:rPr>
          <w:rFonts w:ascii="Garamond" w:hAnsi="Garamond"/>
          <w:sz w:val="21"/>
          <w:szCs w:val="21"/>
          <w:lang w:val="ru-RU"/>
        </w:rPr>
        <w:t xml:space="preserve"> и определении методов прогнозирования для систем служб радиосвязи. </w:t>
      </w:r>
      <w:hyperlink w:history="1"/>
    </w:p>
    <w:p w:rsidR="007C2E69" w:rsidRPr="002C20D0" w:rsidRDefault="00D84C50" w:rsidP="00C137B4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Справочник </w:t>
      </w:r>
      <w:r w:rsidR="004A1B4D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"Р</w:t>
      </w: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адиометрологи</w:t>
      </w:r>
      <w:r w:rsidR="004A1B4D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я"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 (</w:t>
      </w:r>
      <w:hyperlink r:id="rId40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2C20D0">
          <w:rPr>
            <w:rFonts w:ascii="Garamond" w:hAnsi="Garamond"/>
            <w:sz w:val="21"/>
            <w:szCs w:val="21"/>
            <w:u w:val="single"/>
            <w:lang w:val="ru-RU"/>
          </w:rPr>
          <w:t>-26</w:t>
        </w:r>
      </w:hyperlink>
      <w:r w:rsidR="007C2E69" w:rsidRPr="002C20D0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содержит</w:t>
      </w:r>
      <w:r w:rsidRPr="002C20D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общую</w:t>
      </w:r>
      <w:r w:rsidRPr="002C20D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информацию</w:t>
      </w:r>
      <w:r w:rsidRPr="002C20D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о</w:t>
      </w:r>
      <w:r w:rsidRPr="002C20D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радиометрологии</w:t>
      </w:r>
      <w:r w:rsidRPr="002C20D0">
        <w:rPr>
          <w:rFonts w:ascii="Garamond" w:hAnsi="Garamond"/>
          <w:sz w:val="21"/>
          <w:szCs w:val="21"/>
          <w:lang w:val="ru-RU"/>
        </w:rPr>
        <w:t xml:space="preserve"> </w:t>
      </w:r>
      <w:r w:rsidR="002C20D0">
        <w:rPr>
          <w:rFonts w:ascii="Garamond" w:hAnsi="Garamond"/>
          <w:sz w:val="21"/>
          <w:szCs w:val="21"/>
          <w:lang w:val="ru-RU"/>
        </w:rPr>
        <w:t>и</w:t>
      </w:r>
      <w:r w:rsidR="002C20D0" w:rsidRPr="002C20D0">
        <w:rPr>
          <w:rFonts w:ascii="Garamond" w:hAnsi="Garamond"/>
          <w:sz w:val="21"/>
          <w:szCs w:val="21"/>
          <w:lang w:val="ru-RU"/>
        </w:rPr>
        <w:t xml:space="preserve"> </w:t>
      </w:r>
      <w:r w:rsidR="002C20D0">
        <w:rPr>
          <w:rFonts w:ascii="Garamond" w:hAnsi="Garamond"/>
          <w:sz w:val="21"/>
          <w:szCs w:val="21"/>
          <w:lang w:val="ru-RU"/>
        </w:rPr>
        <w:t>охватывает</w:t>
      </w:r>
      <w:r w:rsidR="002C20D0" w:rsidRPr="002C20D0">
        <w:rPr>
          <w:rFonts w:ascii="Garamond" w:hAnsi="Garamond"/>
          <w:sz w:val="21"/>
          <w:szCs w:val="21"/>
          <w:lang w:val="ru-RU"/>
        </w:rPr>
        <w:t xml:space="preserve"> </w:t>
      </w:r>
      <w:r w:rsidR="002C20D0">
        <w:rPr>
          <w:rFonts w:ascii="Garamond" w:hAnsi="Garamond"/>
          <w:sz w:val="21"/>
          <w:szCs w:val="21"/>
          <w:lang w:val="ru-RU"/>
        </w:rPr>
        <w:t>следующие</w:t>
      </w:r>
      <w:r w:rsidR="002C20D0" w:rsidRPr="002C20D0">
        <w:rPr>
          <w:rFonts w:ascii="Garamond" w:hAnsi="Garamond"/>
          <w:sz w:val="21"/>
          <w:szCs w:val="21"/>
          <w:lang w:val="ru-RU"/>
        </w:rPr>
        <w:t xml:space="preserve"> </w:t>
      </w:r>
      <w:r w:rsidR="002C20D0">
        <w:rPr>
          <w:rFonts w:ascii="Garamond" w:hAnsi="Garamond"/>
          <w:sz w:val="21"/>
          <w:szCs w:val="21"/>
          <w:lang w:val="ru-RU"/>
        </w:rPr>
        <w:t>темы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: </w:t>
      </w:r>
      <w:r w:rsidR="002C20D0">
        <w:rPr>
          <w:rFonts w:ascii="Garamond" w:hAnsi="Garamond"/>
          <w:sz w:val="21"/>
          <w:szCs w:val="21"/>
          <w:lang w:val="ru-RU"/>
        </w:rPr>
        <w:t>физические характеристики атмосферы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, </w:t>
      </w:r>
      <w:r w:rsidR="002C20D0">
        <w:rPr>
          <w:rFonts w:ascii="Garamond" w:hAnsi="Garamond"/>
          <w:sz w:val="21"/>
          <w:szCs w:val="21"/>
          <w:lang w:val="ru-RU"/>
        </w:rPr>
        <w:t>атмосферная рефракция</w:t>
      </w:r>
      <w:r w:rsidR="007C2E69" w:rsidRPr="002C20D0">
        <w:rPr>
          <w:rFonts w:ascii="Garamond" w:hAnsi="Garamond"/>
          <w:sz w:val="21"/>
          <w:szCs w:val="21"/>
          <w:lang w:val="ru-RU"/>
        </w:rPr>
        <w:t>,</w:t>
      </w:r>
      <w:r w:rsidR="002C20D0">
        <w:rPr>
          <w:rFonts w:ascii="Garamond" w:hAnsi="Garamond"/>
          <w:sz w:val="21"/>
          <w:szCs w:val="21"/>
          <w:lang w:val="ru-RU"/>
        </w:rPr>
        <w:t xml:space="preserve"> рассеяние на частицах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, </w:t>
      </w:r>
      <w:r w:rsidR="00F178B5">
        <w:rPr>
          <w:rFonts w:ascii="Garamond" w:hAnsi="Garamond"/>
          <w:sz w:val="21"/>
          <w:szCs w:val="21"/>
          <w:lang w:val="ru-RU"/>
        </w:rPr>
        <w:t xml:space="preserve">затухание и </w:t>
      </w:r>
      <w:r w:rsidR="00C13EDA">
        <w:rPr>
          <w:rFonts w:ascii="Garamond" w:hAnsi="Garamond"/>
          <w:sz w:val="21"/>
          <w:szCs w:val="21"/>
          <w:lang w:val="ru-RU"/>
        </w:rPr>
        <w:t>рассеяние</w:t>
      </w:r>
      <w:r w:rsidR="00F178B5">
        <w:rPr>
          <w:rFonts w:ascii="Garamond" w:hAnsi="Garamond"/>
          <w:sz w:val="21"/>
          <w:szCs w:val="21"/>
          <w:lang w:val="ru-RU"/>
        </w:rPr>
        <w:t xml:space="preserve"> в атмосферных газах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, </w:t>
      </w:r>
      <w:r w:rsidR="00C13EDA">
        <w:rPr>
          <w:rFonts w:ascii="Garamond" w:hAnsi="Garamond"/>
          <w:sz w:val="21"/>
          <w:szCs w:val="21"/>
          <w:lang w:val="ru-RU"/>
        </w:rPr>
        <w:t>затухание, вызванное гидрометеорами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, </w:t>
      </w:r>
      <w:r w:rsidR="00C13EDA">
        <w:rPr>
          <w:rFonts w:ascii="Garamond" w:hAnsi="Garamond"/>
          <w:sz w:val="21"/>
          <w:szCs w:val="21"/>
          <w:lang w:val="ru-RU"/>
        </w:rPr>
        <w:t>радиоизлучение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, </w:t>
      </w:r>
      <w:r w:rsidR="007D5A3D">
        <w:rPr>
          <w:rFonts w:ascii="Garamond" w:hAnsi="Garamond"/>
          <w:sz w:val="21"/>
          <w:szCs w:val="21"/>
          <w:lang w:val="ru-RU"/>
        </w:rPr>
        <w:t>перекрестная поляризация</w:t>
      </w:r>
      <w:r w:rsidR="007C2E69" w:rsidRPr="002C20D0">
        <w:rPr>
          <w:rFonts w:ascii="Garamond" w:hAnsi="Garamond"/>
          <w:sz w:val="21"/>
          <w:szCs w:val="21"/>
          <w:lang w:val="ru-RU"/>
        </w:rPr>
        <w:t xml:space="preserve"> </w:t>
      </w:r>
      <w:r w:rsidR="00F77EAB">
        <w:rPr>
          <w:rFonts w:ascii="Garamond" w:hAnsi="Garamond"/>
          <w:sz w:val="21"/>
          <w:szCs w:val="21"/>
          <w:lang w:val="ru-RU"/>
        </w:rPr>
        <w:t>и анизотропия, а также статистические аспекты атмосферных процессов</w:t>
      </w:r>
      <w:r w:rsidR="007C2E69" w:rsidRPr="002C20D0">
        <w:rPr>
          <w:rFonts w:ascii="Garamond" w:hAnsi="Garamond"/>
          <w:sz w:val="21"/>
          <w:szCs w:val="21"/>
          <w:lang w:val="ru-RU"/>
        </w:rPr>
        <w:t>.</w:t>
      </w:r>
    </w:p>
    <w:p w:rsidR="007C2E69" w:rsidRPr="004A1B4D" w:rsidRDefault="004A1B4D" w:rsidP="005E6384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</w:t>
      </w:r>
      <w:r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>во</w:t>
      </w: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чник</w:t>
      </w:r>
      <w:r w:rsidR="007C2E69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 </w:t>
      </w:r>
      <w:r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>"Кривые распространения радиоволн над поверхностью Земли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" </w:t>
      </w:r>
      <w:r w:rsidR="007C2E69" w:rsidRPr="004A1B4D">
        <w:rPr>
          <w:rFonts w:ascii="Garamond" w:hAnsi="Garamond"/>
          <w:sz w:val="21"/>
          <w:szCs w:val="21"/>
          <w:lang w:val="ru-RU"/>
        </w:rPr>
        <w:t>(</w:t>
      </w:r>
      <w:hyperlink r:id="rId41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4A1B4D">
          <w:rPr>
            <w:rFonts w:ascii="Garamond" w:hAnsi="Garamond"/>
            <w:sz w:val="21"/>
            <w:szCs w:val="21"/>
            <w:u w:val="single"/>
            <w:lang w:val="ru-RU"/>
          </w:rPr>
          <w:t>-13</w:t>
        </w:r>
      </w:hyperlink>
      <w:r w:rsidR="007C2E69" w:rsidRPr="004A1B4D">
        <w:rPr>
          <w:rFonts w:ascii="Garamond" w:hAnsi="Garamond"/>
          <w:sz w:val="21"/>
          <w:szCs w:val="21"/>
          <w:lang w:val="ru-RU"/>
        </w:rPr>
        <w:t>)</w:t>
      </w:r>
      <w:r w:rsidR="00C137B4">
        <w:rPr>
          <w:rFonts w:ascii="Garamond" w:hAnsi="Garamond"/>
          <w:sz w:val="21"/>
          <w:szCs w:val="21"/>
          <w:lang w:val="ru-RU"/>
        </w:rPr>
        <w:t>.</w:t>
      </w:r>
    </w:p>
    <w:p w:rsidR="004F4618" w:rsidRPr="00270FE5" w:rsidRDefault="004F4618" w:rsidP="004F4618">
      <w:pPr>
        <w:spacing w:before="120"/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</w:pPr>
    </w:p>
    <w:p w:rsidR="004F4618" w:rsidRPr="00270FE5" w:rsidRDefault="004F4618" w:rsidP="004F4618">
      <w:pPr>
        <w:spacing w:before="120"/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</w:pPr>
    </w:p>
    <w:p w:rsidR="007C2E69" w:rsidRPr="000954C2" w:rsidRDefault="00E40597" w:rsidP="00E40597">
      <w:pPr>
        <w:spacing w:before="120"/>
        <w:rPr>
          <w:rFonts w:ascii="Garamond" w:hAnsi="Garamond"/>
          <w:sz w:val="21"/>
          <w:szCs w:val="21"/>
          <w:lang w:val="ru-RU"/>
        </w:rPr>
      </w:pPr>
      <w:r w:rsidRPr="00E40597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br/>
      </w:r>
      <w:r w:rsidR="00B8324D">
        <w:rPr>
          <w:rFonts w:ascii="Garamond" w:hAnsi="Garamond" w:cs="Times New Roman Bold"/>
          <w:b/>
          <w:bCs/>
          <w:color w:val="1F497D"/>
          <w:sz w:val="21"/>
          <w:szCs w:val="21"/>
        </w:rPr>
        <w:br/>
      </w:r>
      <w:r w:rsidR="00B8324D">
        <w:rPr>
          <w:rFonts w:ascii="Garamond" w:hAnsi="Garamond" w:cs="Times New Roman Bold"/>
          <w:b/>
          <w:bCs/>
          <w:color w:val="1F497D"/>
          <w:sz w:val="21"/>
          <w:szCs w:val="21"/>
        </w:rPr>
        <w:lastRenderedPageBreak/>
        <w:br/>
      </w:r>
      <w:r w:rsidRPr="00E40597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br/>
      </w:r>
      <w:r w:rsidR="00EE65DE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>Справочник</w:t>
      </w:r>
      <w:r w:rsidR="007C2E69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 xml:space="preserve"> </w:t>
      </w:r>
      <w:r w:rsidR="000954C2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>"</w:t>
      </w:r>
      <w:r w:rsidR="00EE65DE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 xml:space="preserve">Распространение радиоволн в </w:t>
      </w:r>
      <w:r w:rsidR="000954C2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>полосах</w:t>
      </w:r>
      <w:r w:rsidR="00EE65DE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 xml:space="preserve"> ОВЧ/УВЧ в наземной сухопутной</w:t>
      </w:r>
      <w:r w:rsidR="000954C2" w:rsidRPr="00CD15FF">
        <w:rPr>
          <w:rFonts w:ascii="Garamond" w:hAnsi="Garamond" w:cs="Times New Roman Bold"/>
          <w:b/>
          <w:bCs/>
          <w:color w:val="1F497D"/>
          <w:sz w:val="21"/>
          <w:szCs w:val="21"/>
          <w:lang w:val="ru-RU"/>
        </w:rPr>
        <w:t xml:space="preserve"> подвижной службе</w:t>
      </w:r>
      <w:r w:rsidR="000954C2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"</w:t>
      </w:r>
      <w:r w:rsidR="007C2E69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7C2E69" w:rsidRPr="000954C2">
        <w:rPr>
          <w:rFonts w:ascii="Garamond" w:hAnsi="Garamond"/>
          <w:sz w:val="21"/>
          <w:szCs w:val="21"/>
          <w:lang w:val="ru-RU"/>
        </w:rPr>
        <w:t>(</w:t>
      </w:r>
      <w:hyperlink r:id="rId42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0954C2">
          <w:rPr>
            <w:rFonts w:ascii="Garamond" w:hAnsi="Garamond"/>
            <w:sz w:val="21"/>
            <w:szCs w:val="21"/>
            <w:u w:val="single"/>
            <w:lang w:val="ru-RU"/>
          </w:rPr>
          <w:t>-44</w:t>
        </w:r>
      </w:hyperlink>
      <w:r w:rsidR="007C2E69" w:rsidRPr="000954C2">
        <w:rPr>
          <w:rFonts w:ascii="Garamond" w:hAnsi="Garamond"/>
          <w:sz w:val="21"/>
          <w:szCs w:val="21"/>
          <w:lang w:val="ru-RU"/>
        </w:rPr>
        <w:t xml:space="preserve">) </w:t>
      </w:r>
      <w:r w:rsidR="000954C2">
        <w:rPr>
          <w:rFonts w:ascii="Garamond" w:hAnsi="Garamond"/>
          <w:sz w:val="21"/>
          <w:szCs w:val="21"/>
          <w:lang w:val="ru-RU"/>
        </w:rPr>
        <w:t>обеспечивает техническу</w:t>
      </w:r>
      <w:r w:rsidR="005E6384">
        <w:rPr>
          <w:rFonts w:ascii="Garamond" w:hAnsi="Garamond"/>
          <w:sz w:val="21"/>
          <w:szCs w:val="21"/>
          <w:lang w:val="ru-RU"/>
        </w:rPr>
        <w:t>ю</w:t>
      </w:r>
      <w:r w:rsidR="000954C2">
        <w:rPr>
          <w:rFonts w:ascii="Garamond" w:hAnsi="Garamond"/>
          <w:sz w:val="21"/>
          <w:szCs w:val="21"/>
          <w:lang w:val="ru-RU"/>
        </w:rPr>
        <w:t xml:space="preserve"> основу для прогнозирования распространения радиоволн в </w:t>
      </w:r>
      <w:r w:rsidR="005E6384">
        <w:rPr>
          <w:rFonts w:ascii="Garamond" w:hAnsi="Garamond"/>
          <w:sz w:val="21"/>
          <w:szCs w:val="21"/>
          <w:lang w:val="ru-RU"/>
        </w:rPr>
        <w:t>наземных сетях подвижной связи пункт</w:t>
      </w:r>
      <w:r w:rsidR="00C137B4">
        <w:rPr>
          <w:rFonts w:ascii="Garamond" w:hAnsi="Garamond"/>
          <w:sz w:val="21"/>
          <w:szCs w:val="21"/>
          <w:lang w:val="ru-RU"/>
        </w:rPr>
        <w:t>а</w:t>
      </w:r>
      <w:r w:rsidR="005E6384">
        <w:rPr>
          <w:rFonts w:ascii="Garamond" w:hAnsi="Garamond"/>
          <w:sz w:val="21"/>
          <w:szCs w:val="21"/>
          <w:lang w:val="ru-RU"/>
        </w:rPr>
        <w:t xml:space="preserve"> с пунктом, пункт</w:t>
      </w:r>
      <w:r w:rsidR="00C137B4">
        <w:rPr>
          <w:rFonts w:ascii="Garamond" w:hAnsi="Garamond"/>
          <w:sz w:val="21"/>
          <w:szCs w:val="21"/>
          <w:lang w:val="ru-RU"/>
        </w:rPr>
        <w:t>а</w:t>
      </w:r>
      <w:r w:rsidR="005E6384">
        <w:rPr>
          <w:rFonts w:ascii="Garamond" w:hAnsi="Garamond"/>
          <w:sz w:val="21"/>
          <w:szCs w:val="21"/>
          <w:lang w:val="ru-RU"/>
        </w:rPr>
        <w:t xml:space="preserve"> с зоной и пункт</w:t>
      </w:r>
      <w:r w:rsidR="00C137B4">
        <w:rPr>
          <w:rFonts w:ascii="Garamond" w:hAnsi="Garamond"/>
          <w:sz w:val="21"/>
          <w:szCs w:val="21"/>
          <w:lang w:val="ru-RU"/>
        </w:rPr>
        <w:t>а</w:t>
      </w:r>
      <w:r w:rsidR="005E6384">
        <w:rPr>
          <w:rFonts w:ascii="Garamond" w:hAnsi="Garamond"/>
          <w:sz w:val="21"/>
          <w:szCs w:val="21"/>
          <w:lang w:val="ru-RU"/>
        </w:rPr>
        <w:t xml:space="preserve"> с</w:t>
      </w:r>
      <w:r w:rsidR="00C137B4">
        <w:rPr>
          <w:rFonts w:ascii="Garamond" w:hAnsi="Garamond"/>
          <w:sz w:val="21"/>
          <w:szCs w:val="21"/>
          <w:lang w:val="ru-RU"/>
        </w:rPr>
        <w:t>о</w:t>
      </w:r>
      <w:r w:rsidR="005E6384">
        <w:rPr>
          <w:rFonts w:ascii="Garamond" w:hAnsi="Garamond"/>
          <w:sz w:val="21"/>
          <w:szCs w:val="21"/>
          <w:lang w:val="ru-RU"/>
        </w:rPr>
        <w:t xml:space="preserve"> многими пунктами</w:t>
      </w:r>
      <w:r w:rsidR="007C2E69" w:rsidRPr="000954C2">
        <w:rPr>
          <w:rFonts w:ascii="Garamond" w:hAnsi="Garamond"/>
          <w:sz w:val="21"/>
          <w:szCs w:val="21"/>
          <w:lang w:val="ru-RU"/>
        </w:rPr>
        <w:t>.</w:t>
      </w:r>
    </w:p>
    <w:p w:rsidR="007C2E69" w:rsidRPr="0018490B" w:rsidRDefault="00723A6E" w:rsidP="0018490B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 "Ионосфера и ее воздействие на распространение радиоволн"</w:t>
      </w:r>
      <w:r w:rsidR="007C2E69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7C2E69" w:rsidRPr="0018490B">
        <w:rPr>
          <w:rFonts w:ascii="Garamond" w:hAnsi="Garamond"/>
          <w:sz w:val="21"/>
          <w:szCs w:val="21"/>
          <w:lang w:val="ru-RU"/>
        </w:rPr>
        <w:t>(</w:t>
      </w:r>
      <w:hyperlink r:id="rId43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18490B">
          <w:rPr>
            <w:rFonts w:ascii="Garamond" w:hAnsi="Garamond"/>
            <w:sz w:val="21"/>
            <w:szCs w:val="21"/>
            <w:u w:val="single"/>
            <w:lang w:val="ru-RU"/>
          </w:rPr>
          <w:t>-32</w:t>
        </w:r>
      </w:hyperlink>
      <w:r w:rsidR="007C2E69" w:rsidRPr="0018490B">
        <w:rPr>
          <w:rFonts w:ascii="Garamond" w:hAnsi="Garamond"/>
          <w:sz w:val="21"/>
          <w:szCs w:val="21"/>
          <w:lang w:val="ru-RU"/>
        </w:rPr>
        <w:t xml:space="preserve">) </w:t>
      </w:r>
      <w:r w:rsidR="0018490B" w:rsidRPr="0018490B">
        <w:rPr>
          <w:rFonts w:ascii="Garamond" w:hAnsi="Garamond" w:cs="Segoe UI"/>
          <w:sz w:val="21"/>
          <w:szCs w:val="21"/>
          <w:lang w:val="ru-RU"/>
        </w:rPr>
        <w:t>обеспечивает для специалистов по радиочастотному планированию и пользователей руководство по свойствам ионосферы и ее влиянию на распространение</w:t>
      </w:r>
      <w:r w:rsidR="0018490B">
        <w:rPr>
          <w:rFonts w:ascii="Garamond" w:hAnsi="Garamond" w:cs="Segoe UI"/>
          <w:sz w:val="21"/>
          <w:szCs w:val="21"/>
          <w:lang w:val="ru-RU"/>
        </w:rPr>
        <w:t xml:space="preserve"> в помощь</w:t>
      </w:r>
      <w:r w:rsidR="0018490B" w:rsidRPr="0018490B">
        <w:rPr>
          <w:rFonts w:ascii="Garamond" w:hAnsi="Garamond" w:cs="Segoe UI"/>
          <w:sz w:val="21"/>
          <w:szCs w:val="21"/>
          <w:lang w:val="ru-RU"/>
        </w:rPr>
        <w:t xml:space="preserve"> при проектировании соответствующих систем радиосвязи.</w:t>
      </w:r>
    </w:p>
    <w:p w:rsidR="007C2E69" w:rsidRPr="00FC4472" w:rsidRDefault="0018490B" w:rsidP="001805F5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 "</w:t>
      </w:r>
      <w:r w:rsidR="009D7220" w:rsidRPr="00CD15FF">
        <w:rPr>
          <w:rFonts w:ascii="Garamond" w:hAnsi="Garamond" w:cs="Segoe UI"/>
          <w:b/>
          <w:bCs/>
          <w:color w:val="1F497D"/>
          <w:sz w:val="21"/>
          <w:szCs w:val="21"/>
          <w:lang w:val="ru-RU"/>
        </w:rPr>
        <w:t>Информация о распространении радиоволн для прогнозирования связи на тракте Земля-космос"</w:t>
      </w:r>
      <w:r w:rsidR="009D7220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7C2E69" w:rsidRPr="001805F5">
        <w:rPr>
          <w:rFonts w:ascii="Garamond" w:hAnsi="Garamond"/>
          <w:sz w:val="21"/>
          <w:szCs w:val="21"/>
          <w:lang w:val="ru-RU"/>
        </w:rPr>
        <w:t>(</w:t>
      </w:r>
      <w:hyperlink r:id="rId44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1805F5">
          <w:rPr>
            <w:rFonts w:ascii="Garamond" w:hAnsi="Garamond"/>
            <w:sz w:val="21"/>
            <w:szCs w:val="21"/>
            <w:u w:val="single"/>
            <w:lang w:val="ru-RU"/>
          </w:rPr>
          <w:t>-27</w:t>
        </w:r>
      </w:hyperlink>
      <w:r w:rsidR="007C2E69" w:rsidRPr="001805F5">
        <w:rPr>
          <w:rFonts w:ascii="Garamond" w:hAnsi="Garamond"/>
          <w:sz w:val="21"/>
          <w:szCs w:val="21"/>
          <w:lang w:val="ru-RU"/>
        </w:rPr>
        <w:t xml:space="preserve">) </w:t>
      </w:r>
      <w:r w:rsidR="001805F5" w:rsidRPr="00FC4472">
        <w:rPr>
          <w:rFonts w:ascii="Garamond" w:hAnsi="Garamond" w:cs="Segoe UI"/>
          <w:sz w:val="21"/>
          <w:szCs w:val="21"/>
          <w:lang w:val="ru-RU"/>
        </w:rPr>
        <w:t>обеспечивает базовую и вспомогательную информацию о влиянии на распространение в направлении Земля-космос в помощь при проектировании различных систем связи Земля-космос.</w:t>
      </w:r>
      <w:r w:rsidR="001805F5" w:rsidRPr="00FC4472">
        <w:rPr>
          <w:rFonts w:ascii="Garamond" w:hAnsi="Garamond"/>
          <w:sz w:val="21"/>
          <w:szCs w:val="21"/>
          <w:lang w:val="ru-RU"/>
        </w:rPr>
        <w:t xml:space="preserve"> </w:t>
      </w:r>
    </w:p>
    <w:p w:rsidR="007C2E69" w:rsidRPr="00F31C5C" w:rsidRDefault="0060599C" w:rsidP="00F31C5C">
      <w:pPr>
        <w:spacing w:before="120"/>
        <w:rPr>
          <w:rFonts w:ascii="Garamond" w:hAnsi="Garamond"/>
          <w:sz w:val="21"/>
          <w:szCs w:val="21"/>
          <w:lang w:val="ru-RU"/>
        </w:rPr>
      </w:pP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Справочник</w:t>
      </w:r>
      <w:r w:rsidR="007C2E69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 </w:t>
      </w:r>
      <w:r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>"Данные о распространении радиоволн для проектирования наземных линий связи пункта с пунктом"</w:t>
      </w:r>
      <w:r w:rsidR="007C2E69" w:rsidRPr="00CD15FF">
        <w:rPr>
          <w:rFonts w:ascii="Garamond" w:hAnsi="Garamond"/>
          <w:b/>
          <w:bCs/>
          <w:color w:val="1F497D"/>
          <w:sz w:val="21"/>
          <w:szCs w:val="21"/>
          <w:lang w:val="ru-RU"/>
        </w:rPr>
        <w:t xml:space="preserve"> </w:t>
      </w:r>
      <w:r w:rsidR="007C2E69" w:rsidRPr="00F31C5C">
        <w:rPr>
          <w:rFonts w:ascii="Garamond" w:hAnsi="Garamond"/>
          <w:sz w:val="21"/>
          <w:szCs w:val="21"/>
          <w:lang w:val="ru-RU"/>
        </w:rPr>
        <w:t>(</w:t>
      </w:r>
      <w:hyperlink r:id="rId45" w:history="1">
        <w:r w:rsidR="007C2E69" w:rsidRPr="00F31C5C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F31C5C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F31C5C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F31C5C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F31C5C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F31C5C">
          <w:rPr>
            <w:rFonts w:ascii="Garamond" w:hAnsi="Garamond"/>
            <w:sz w:val="21"/>
            <w:szCs w:val="21"/>
            <w:u w:val="single"/>
          </w:rPr>
          <w:t>HDB</w:t>
        </w:r>
        <w:r w:rsidR="007C2E69" w:rsidRPr="00F31C5C">
          <w:rPr>
            <w:rFonts w:ascii="Garamond" w:hAnsi="Garamond"/>
            <w:sz w:val="21"/>
            <w:szCs w:val="21"/>
            <w:u w:val="single"/>
            <w:lang w:val="ru-RU"/>
          </w:rPr>
          <w:t>-54</w:t>
        </w:r>
      </w:hyperlink>
      <w:r w:rsidR="007C2E69" w:rsidRPr="00F31C5C">
        <w:rPr>
          <w:rFonts w:ascii="Garamond" w:hAnsi="Garamond"/>
          <w:sz w:val="21"/>
          <w:szCs w:val="21"/>
          <w:lang w:val="ru-RU"/>
        </w:rPr>
        <w:t xml:space="preserve">) </w:t>
      </w:r>
      <w:r w:rsidR="00F31C5C" w:rsidRPr="00F31C5C">
        <w:rPr>
          <w:rFonts w:ascii="Garamond" w:hAnsi="Garamond"/>
          <w:sz w:val="21"/>
          <w:szCs w:val="21"/>
          <w:lang w:val="ru-RU"/>
        </w:rPr>
        <w:t>содержит справочные материалы и дополнительную информацию о влиянии распространения радиоволн, а также служит дополнительным материалом и руководством к Рекомендациям, разработанным 3-й Исследовательской комиссией по радиосвязи, в помощь при проектировании наземных систем связи.</w:t>
      </w:r>
    </w:p>
    <w:p w:rsidR="007C2E69" w:rsidRPr="004E4214" w:rsidRDefault="004E4214" w:rsidP="00011140">
      <w:pPr>
        <w:pStyle w:val="Header1"/>
        <w:tabs>
          <w:tab w:val="clear" w:pos="1361"/>
          <w:tab w:val="clear" w:pos="3060"/>
        </w:tabs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Другие результаты</w:t>
      </w:r>
      <w:r w:rsidR="00011140">
        <w:rPr>
          <w:rFonts w:ascii="Arial Narrow" w:hAnsi="Arial Narrow"/>
          <w:sz w:val="32"/>
          <w:szCs w:val="32"/>
          <w:lang w:val="ru-RU"/>
        </w:rPr>
        <w:t xml:space="preserve"> </w:t>
      </w:r>
      <w:r>
        <w:rPr>
          <w:rFonts w:ascii="Arial Narrow" w:hAnsi="Arial Narrow"/>
          <w:sz w:val="32"/>
          <w:szCs w:val="32"/>
          <w:lang w:val="ru-RU"/>
        </w:rPr>
        <w:t>работы</w:t>
      </w:r>
      <w:r w:rsidR="007C2E69" w:rsidRPr="004E4214">
        <w:rPr>
          <w:rFonts w:ascii="Arial Narrow" w:hAnsi="Arial Narrow"/>
          <w:sz w:val="32"/>
          <w:szCs w:val="32"/>
          <w:lang w:val="ru-RU"/>
        </w:rPr>
        <w:t xml:space="preserve"> 3</w:t>
      </w:r>
      <w:r>
        <w:rPr>
          <w:rFonts w:ascii="Arial Narrow" w:hAnsi="Arial Narrow"/>
          <w:sz w:val="32"/>
          <w:szCs w:val="32"/>
          <w:lang w:val="ru-RU"/>
        </w:rPr>
        <w:t>-й Исследовательской комиссии</w:t>
      </w:r>
    </w:p>
    <w:p w:rsidR="007C2E69" w:rsidRPr="00930F2A" w:rsidRDefault="00583A23" w:rsidP="001218DE">
      <w:pPr>
        <w:rPr>
          <w:rFonts w:ascii="Garamond" w:hAnsi="Garamond"/>
          <w:sz w:val="21"/>
          <w:szCs w:val="21"/>
          <w:lang w:val="ru-RU"/>
        </w:rPr>
      </w:pPr>
      <w:r w:rsidRPr="0070089D">
        <w:rPr>
          <w:rFonts w:ascii="Garamond" w:hAnsi="Garamond"/>
          <w:sz w:val="21"/>
          <w:szCs w:val="21"/>
          <w:lang w:val="ru-RU"/>
        </w:rPr>
        <w:t>3-</w:t>
      </w:r>
      <w:r>
        <w:rPr>
          <w:rFonts w:ascii="Garamond" w:hAnsi="Garamond"/>
          <w:sz w:val="21"/>
          <w:szCs w:val="21"/>
          <w:lang w:val="ru-RU"/>
        </w:rPr>
        <w:t>я</w:t>
      </w:r>
      <w:r w:rsidRPr="00583A23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ее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рабочие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группы</w:t>
      </w:r>
      <w:r w:rsidRPr="0070089D">
        <w:rPr>
          <w:rFonts w:ascii="Garamond" w:hAnsi="Garamond"/>
          <w:sz w:val="21"/>
          <w:szCs w:val="21"/>
          <w:lang w:val="ru-RU"/>
        </w:rPr>
        <w:t xml:space="preserve"> </w:t>
      </w:r>
      <w:r w:rsidR="0070089D">
        <w:rPr>
          <w:rFonts w:ascii="Garamond" w:hAnsi="Garamond"/>
          <w:sz w:val="21"/>
          <w:szCs w:val="21"/>
          <w:lang w:val="ru-RU"/>
        </w:rPr>
        <w:t>ведут</w:t>
      </w:r>
      <w:r w:rsidR="0070089D" w:rsidRPr="0070089D">
        <w:rPr>
          <w:rFonts w:ascii="Garamond" w:hAnsi="Garamond"/>
          <w:sz w:val="21"/>
          <w:szCs w:val="21"/>
          <w:lang w:val="ru-RU"/>
        </w:rPr>
        <w:t xml:space="preserve"> </w:t>
      </w:r>
      <w:r w:rsidR="0070089D">
        <w:rPr>
          <w:rFonts w:ascii="Garamond" w:hAnsi="Garamond"/>
          <w:sz w:val="21"/>
          <w:szCs w:val="21"/>
          <w:lang w:val="ru-RU"/>
        </w:rPr>
        <w:t>ряд</w:t>
      </w:r>
      <w:r w:rsidR="0070089D" w:rsidRPr="0070089D">
        <w:rPr>
          <w:rFonts w:ascii="Garamond" w:hAnsi="Garamond"/>
          <w:sz w:val="21"/>
          <w:szCs w:val="21"/>
          <w:lang w:val="ru-RU"/>
        </w:rPr>
        <w:t xml:space="preserve"> </w:t>
      </w:r>
      <w:r w:rsidR="0070089D" w:rsidRPr="00C137B4">
        <w:rPr>
          <w:rFonts w:ascii="Garamond" w:hAnsi="Garamond"/>
          <w:b/>
          <w:bCs/>
          <w:sz w:val="21"/>
          <w:szCs w:val="21"/>
          <w:lang w:val="ru-RU"/>
        </w:rPr>
        <w:t>Отчетов</w:t>
      </w:r>
      <w:r w:rsidR="0070089D" w:rsidRPr="0070089D">
        <w:rPr>
          <w:rFonts w:ascii="Garamond" w:hAnsi="Garamond"/>
          <w:sz w:val="21"/>
          <w:szCs w:val="21"/>
          <w:lang w:val="ru-RU"/>
        </w:rPr>
        <w:t xml:space="preserve"> </w:t>
      </w:r>
      <w:r w:rsidR="007C2E69" w:rsidRPr="0070089D">
        <w:rPr>
          <w:rFonts w:ascii="Garamond" w:hAnsi="Garamond"/>
          <w:sz w:val="21"/>
          <w:szCs w:val="21"/>
          <w:lang w:val="ru-RU"/>
        </w:rPr>
        <w:t>(</w:t>
      </w:r>
      <w:hyperlink r:id="rId46" w:history="1">
        <w:r w:rsidR="007C2E69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7C2E69" w:rsidRPr="0070089D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7C2E69" w:rsidRPr="0070089D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7C2E69" w:rsidRPr="0070089D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7C2E69" w:rsidRPr="0070089D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7C2E69" w:rsidRPr="0070089D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7C2E69" w:rsidRPr="003536F0">
          <w:rPr>
            <w:rFonts w:ascii="Garamond" w:hAnsi="Garamond"/>
            <w:sz w:val="21"/>
            <w:szCs w:val="21"/>
            <w:u w:val="single"/>
          </w:rPr>
          <w:t>REP</w:t>
        </w:r>
      </w:hyperlink>
      <w:r w:rsidR="007C2E69" w:rsidRPr="0070089D">
        <w:rPr>
          <w:rFonts w:ascii="Garamond" w:hAnsi="Garamond"/>
          <w:sz w:val="21"/>
          <w:szCs w:val="21"/>
          <w:lang w:val="ru-RU"/>
        </w:rPr>
        <w:t>)</w:t>
      </w:r>
      <w:r w:rsidR="0070089D" w:rsidRPr="0070089D">
        <w:rPr>
          <w:rFonts w:ascii="Garamond" w:hAnsi="Garamond"/>
          <w:sz w:val="21"/>
          <w:szCs w:val="21"/>
          <w:lang w:val="ru-RU"/>
        </w:rPr>
        <w:t xml:space="preserve">, </w:t>
      </w:r>
      <w:r w:rsidR="0070089D">
        <w:rPr>
          <w:rFonts w:ascii="Garamond" w:hAnsi="Garamond"/>
          <w:sz w:val="21"/>
          <w:szCs w:val="21"/>
          <w:lang w:val="ru-RU"/>
        </w:rPr>
        <w:t>касающихся вопросов распространения радиоволн и различных аспектов измерения напряженности поля</w:t>
      </w:r>
      <w:r w:rsidR="007C2E69" w:rsidRPr="0070089D">
        <w:rPr>
          <w:rFonts w:ascii="Garamond" w:hAnsi="Garamond"/>
          <w:sz w:val="21"/>
          <w:szCs w:val="21"/>
          <w:lang w:val="ru-RU"/>
        </w:rPr>
        <w:t xml:space="preserve">. </w:t>
      </w:r>
      <w:r w:rsidR="00464344">
        <w:rPr>
          <w:rFonts w:ascii="Garamond" w:hAnsi="Garamond"/>
          <w:sz w:val="21"/>
          <w:szCs w:val="21"/>
          <w:lang w:val="ru-RU"/>
        </w:rPr>
        <w:t>Они</w:t>
      </w:r>
      <w:r w:rsidR="00464344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464344">
        <w:rPr>
          <w:rFonts w:ascii="Garamond" w:hAnsi="Garamond"/>
          <w:sz w:val="21"/>
          <w:szCs w:val="21"/>
          <w:lang w:val="ru-RU"/>
        </w:rPr>
        <w:t>также</w:t>
      </w:r>
      <w:r w:rsidR="00464344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сопровождают</w:t>
      </w:r>
      <w:r w:rsidR="008B069A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базы</w:t>
      </w:r>
      <w:r w:rsidR="008B069A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данных</w:t>
      </w:r>
      <w:r w:rsidR="008B069A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и</w:t>
      </w:r>
      <w:r w:rsidR="008B069A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программные</w:t>
      </w:r>
      <w:r w:rsidR="008B069A" w:rsidRPr="008B069A">
        <w:rPr>
          <w:rFonts w:ascii="Garamond" w:hAnsi="Garamond"/>
          <w:sz w:val="21"/>
          <w:szCs w:val="21"/>
          <w:lang w:val="ru-RU"/>
        </w:rPr>
        <w:t xml:space="preserve"> </w:t>
      </w:r>
      <w:r w:rsidR="008B069A">
        <w:rPr>
          <w:rFonts w:ascii="Garamond" w:hAnsi="Garamond"/>
          <w:sz w:val="21"/>
          <w:szCs w:val="21"/>
          <w:lang w:val="ru-RU"/>
        </w:rPr>
        <w:t>продукты, которые служат для обеспечения представленных в</w:t>
      </w:r>
      <w:r w:rsidR="00F965D3">
        <w:rPr>
          <w:rFonts w:ascii="Garamond" w:hAnsi="Garamond"/>
          <w:sz w:val="21"/>
          <w:szCs w:val="21"/>
          <w:lang w:val="ru-RU"/>
        </w:rPr>
        <w:t xml:space="preserve"> ряде</w:t>
      </w:r>
      <w:r w:rsidR="008B069A">
        <w:rPr>
          <w:rFonts w:ascii="Garamond" w:hAnsi="Garamond"/>
          <w:sz w:val="21"/>
          <w:szCs w:val="21"/>
          <w:lang w:val="ru-RU"/>
        </w:rPr>
        <w:t xml:space="preserve"> </w:t>
      </w:r>
      <w:r w:rsidR="00F965D3" w:rsidRPr="006A2824">
        <w:rPr>
          <w:rFonts w:ascii="Garamond" w:hAnsi="Garamond"/>
          <w:b/>
          <w:bCs/>
          <w:color w:val="1F497D"/>
          <w:sz w:val="21"/>
          <w:szCs w:val="21"/>
          <w:lang w:val="ru-RU"/>
        </w:rPr>
        <w:t>Рекомендаций МСЭ-R</w:t>
      </w:r>
      <w:r w:rsidR="00F965D3" w:rsidRPr="00F965D3">
        <w:rPr>
          <w:rFonts w:ascii="Garamond" w:hAnsi="Garamond"/>
          <w:b/>
          <w:bCs/>
          <w:sz w:val="21"/>
          <w:szCs w:val="21"/>
          <w:lang w:val="ru-RU"/>
        </w:rPr>
        <w:t xml:space="preserve"> </w:t>
      </w:r>
      <w:r w:rsidR="00F965D3" w:rsidRPr="008B069A">
        <w:rPr>
          <w:rFonts w:ascii="Garamond" w:hAnsi="Garamond"/>
          <w:sz w:val="21"/>
          <w:szCs w:val="21"/>
          <w:lang w:val="ru-RU"/>
        </w:rPr>
        <w:t>(</w:t>
      </w:r>
      <w:hyperlink r:id="rId47" w:history="1">
        <w:r w:rsidR="00F965D3" w:rsidRPr="003536F0">
          <w:rPr>
            <w:rFonts w:ascii="Garamond" w:hAnsi="Garamond"/>
            <w:sz w:val="21"/>
            <w:szCs w:val="21"/>
            <w:u w:val="single"/>
          </w:rPr>
          <w:t>www</w:t>
        </w:r>
        <w:r w:rsidR="00F965D3" w:rsidRPr="008B069A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F965D3" w:rsidRPr="003536F0">
          <w:rPr>
            <w:rFonts w:ascii="Garamond" w:hAnsi="Garamond"/>
            <w:sz w:val="21"/>
            <w:szCs w:val="21"/>
            <w:u w:val="single"/>
          </w:rPr>
          <w:t>itu</w:t>
        </w:r>
        <w:r w:rsidR="00F965D3" w:rsidRPr="008B069A">
          <w:rPr>
            <w:rFonts w:ascii="Garamond" w:hAnsi="Garamond"/>
            <w:sz w:val="21"/>
            <w:szCs w:val="21"/>
            <w:u w:val="single"/>
            <w:lang w:val="ru-RU"/>
          </w:rPr>
          <w:t>.</w:t>
        </w:r>
        <w:r w:rsidR="00F965D3" w:rsidRPr="003536F0">
          <w:rPr>
            <w:rFonts w:ascii="Garamond" w:hAnsi="Garamond"/>
            <w:sz w:val="21"/>
            <w:szCs w:val="21"/>
            <w:u w:val="single"/>
          </w:rPr>
          <w:t>int</w:t>
        </w:r>
        <w:r w:rsidR="00F965D3" w:rsidRPr="008B069A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F965D3" w:rsidRPr="003536F0">
          <w:rPr>
            <w:rFonts w:ascii="Garamond" w:hAnsi="Garamond"/>
            <w:sz w:val="21"/>
            <w:szCs w:val="21"/>
            <w:u w:val="single"/>
          </w:rPr>
          <w:t>pub</w:t>
        </w:r>
        <w:r w:rsidR="00F965D3" w:rsidRPr="008B069A">
          <w:rPr>
            <w:rFonts w:ascii="Garamond" w:hAnsi="Garamond"/>
            <w:sz w:val="21"/>
            <w:szCs w:val="21"/>
            <w:u w:val="single"/>
            <w:lang w:val="ru-RU"/>
          </w:rPr>
          <w:t>/</w:t>
        </w:r>
        <w:r w:rsidR="00F965D3" w:rsidRPr="003536F0">
          <w:rPr>
            <w:rFonts w:ascii="Garamond" w:hAnsi="Garamond"/>
            <w:sz w:val="21"/>
            <w:szCs w:val="21"/>
            <w:u w:val="single"/>
          </w:rPr>
          <w:t>R</w:t>
        </w:r>
        <w:r w:rsidR="00F965D3" w:rsidRPr="008B069A">
          <w:rPr>
            <w:rFonts w:ascii="Garamond" w:hAnsi="Garamond"/>
            <w:sz w:val="21"/>
            <w:szCs w:val="21"/>
            <w:u w:val="single"/>
            <w:lang w:val="ru-RU"/>
          </w:rPr>
          <w:t>-</w:t>
        </w:r>
        <w:r w:rsidR="00F965D3" w:rsidRPr="003536F0">
          <w:rPr>
            <w:rFonts w:ascii="Garamond" w:hAnsi="Garamond"/>
            <w:sz w:val="21"/>
            <w:szCs w:val="21"/>
            <w:u w:val="single"/>
          </w:rPr>
          <w:t>REC</w:t>
        </w:r>
      </w:hyperlink>
      <w:r w:rsidR="00F965D3" w:rsidRPr="008B069A">
        <w:rPr>
          <w:rFonts w:ascii="Garamond" w:hAnsi="Garamond"/>
          <w:sz w:val="21"/>
          <w:szCs w:val="21"/>
          <w:lang w:val="ru-RU"/>
        </w:rPr>
        <w:t xml:space="preserve">) </w:t>
      </w:r>
      <w:r w:rsidR="008B069A">
        <w:rPr>
          <w:rFonts w:ascii="Garamond" w:hAnsi="Garamond"/>
          <w:sz w:val="21"/>
          <w:szCs w:val="21"/>
          <w:lang w:val="ru-RU"/>
        </w:rPr>
        <w:t>моделей распространения радиоволн</w:t>
      </w:r>
      <w:r w:rsidR="00F965D3">
        <w:rPr>
          <w:rFonts w:ascii="Garamond" w:hAnsi="Garamond"/>
          <w:sz w:val="21"/>
          <w:szCs w:val="21"/>
          <w:lang w:val="ru-RU"/>
        </w:rPr>
        <w:t xml:space="preserve"> и развития новых и усовершенствования существующих моделей</w:t>
      </w:r>
      <w:r w:rsidR="008B069A">
        <w:rPr>
          <w:rFonts w:ascii="Garamond" w:hAnsi="Garamond"/>
          <w:sz w:val="21"/>
          <w:szCs w:val="21"/>
          <w:lang w:val="ru-RU"/>
        </w:rPr>
        <w:t xml:space="preserve"> </w:t>
      </w:r>
      <w:r w:rsidR="00F965D3">
        <w:rPr>
          <w:rFonts w:ascii="Garamond" w:hAnsi="Garamond"/>
          <w:sz w:val="21"/>
          <w:szCs w:val="21"/>
          <w:lang w:val="ru-RU"/>
        </w:rPr>
        <w:t>распространения радиоволн.</w:t>
      </w:r>
    </w:p>
    <w:p w:rsidR="00892605" w:rsidRPr="00930F2A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1D3783" w:rsidRPr="00930F2A" w:rsidRDefault="001D3783" w:rsidP="00ED02A2">
      <w:pPr>
        <w:rPr>
          <w:rFonts w:ascii="Garamond" w:hAnsi="Garamond"/>
          <w:sz w:val="21"/>
          <w:szCs w:val="21"/>
          <w:lang w:val="ru-RU"/>
        </w:rPr>
      </w:pPr>
    </w:p>
    <w:p w:rsidR="001D3783" w:rsidRPr="00930F2A" w:rsidRDefault="001D3783" w:rsidP="00ED02A2">
      <w:pPr>
        <w:rPr>
          <w:rFonts w:ascii="Garamond" w:hAnsi="Garamond"/>
          <w:sz w:val="21"/>
          <w:szCs w:val="21"/>
          <w:lang w:val="ru-RU"/>
        </w:rPr>
      </w:pPr>
    </w:p>
    <w:p w:rsidR="001D3783" w:rsidRPr="00930F2A" w:rsidRDefault="001D3783" w:rsidP="00ED02A2">
      <w:pPr>
        <w:rPr>
          <w:rFonts w:ascii="Garamond" w:hAnsi="Garamond"/>
          <w:sz w:val="21"/>
          <w:szCs w:val="21"/>
          <w:lang w:val="ru-RU"/>
        </w:rPr>
      </w:pPr>
    </w:p>
    <w:p w:rsidR="001D3783" w:rsidRPr="00930F2A" w:rsidRDefault="001D3783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930F2A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1D3783">
      <w:pPr>
        <w:pStyle w:val="Header"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r w:rsidRPr="00930F2A">
        <w:rPr>
          <w:lang w:val="ru-RU"/>
        </w:rPr>
        <w:br w:type="page"/>
      </w:r>
      <w:bookmarkStart w:id="18" w:name="_Toc267411931"/>
      <w:r w:rsidR="001D3783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4-я Исследовательская комиссия</w:t>
      </w:r>
      <w:bookmarkEnd w:id="18"/>
    </w:p>
    <w:p w:rsidR="00002699" w:rsidRPr="007274AD" w:rsidRDefault="001D3783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1D3783">
        <w:rPr>
          <w:rFonts w:ascii="Arial Narrow" w:hAnsi="Arial Narrow"/>
          <w:sz w:val="40"/>
          <w:lang w:val="ru-RU"/>
        </w:rPr>
        <w:t>Спутниковые службы</w:t>
      </w:r>
      <w:r w:rsidR="00892605" w:rsidRPr="003536F0">
        <w:rPr>
          <w:rFonts w:ascii="Arial Narrow" w:hAnsi="Arial Narrow"/>
          <w:sz w:val="40"/>
          <w:lang w:val="ru-RU"/>
        </w:rPr>
        <w:tab/>
      </w:r>
      <w:hyperlink r:id="rId48" w:history="1"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www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.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int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itu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-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r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go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/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en-GB"/>
          </w:rPr>
          <w:t>rsg</w:t>
        </w:r>
        <w:r w:rsidR="00E40597" w:rsidRPr="00393984">
          <w:rPr>
            <w:rStyle w:val="Hyperlink"/>
            <w:rFonts w:ascii="Arial Narrow" w:hAnsi="Arial Narrow"/>
            <w:b/>
            <w:bCs w:val="0"/>
            <w:sz w:val="24"/>
            <w:szCs w:val="24"/>
            <w:lang w:val="ru-RU"/>
          </w:rPr>
          <w:t>4/</w:t>
        </w:r>
      </w:hyperlink>
    </w:p>
    <w:p w:rsidR="001D3783" w:rsidRPr="00527A68" w:rsidRDefault="001D3783" w:rsidP="00527A68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1D3783" w:rsidRPr="001F31D8" w:rsidRDefault="001D3783" w:rsidP="001D3783">
      <w:pPr>
        <w:rPr>
          <w:rFonts w:ascii="Garamond" w:hAnsi="Garamond"/>
          <w:sz w:val="21"/>
          <w:szCs w:val="21"/>
          <w:lang w:val="ru-RU"/>
        </w:rPr>
      </w:pPr>
      <w:r w:rsidRPr="001F31D8">
        <w:rPr>
          <w:rFonts w:ascii="Garamond" w:hAnsi="Garamond"/>
          <w:sz w:val="21"/>
          <w:szCs w:val="21"/>
          <w:lang w:val="ru-RU"/>
        </w:rPr>
        <w:t>Системы и сети для фиксированной спутниковой службы, подвижной спутниковой службы, радиовещательной спутниковой службы и спутниковой службы радиоопределения.</w:t>
      </w:r>
    </w:p>
    <w:p w:rsidR="001D3783" w:rsidRPr="00527A68" w:rsidRDefault="001D3783" w:rsidP="00527A68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527A68">
        <w:rPr>
          <w:rFonts w:ascii="Arial Narrow" w:hAnsi="Arial Narrow"/>
          <w:sz w:val="32"/>
          <w:szCs w:val="32"/>
          <w:lang w:val="ru-RU"/>
        </w:rPr>
        <w:t>Структура</w:t>
      </w:r>
    </w:p>
    <w:p w:rsidR="001D3783" w:rsidRPr="001F31D8" w:rsidRDefault="001D3783" w:rsidP="00930F2A">
      <w:pPr>
        <w:rPr>
          <w:rFonts w:ascii="Garamond" w:hAnsi="Garamond"/>
          <w:sz w:val="21"/>
          <w:szCs w:val="21"/>
          <w:lang w:val="ru-RU"/>
        </w:rPr>
      </w:pPr>
      <w:r w:rsidRPr="001F31D8">
        <w:rPr>
          <w:rFonts w:ascii="Garamond" w:hAnsi="Garamond"/>
          <w:sz w:val="21"/>
          <w:szCs w:val="21"/>
          <w:lang w:val="ru-RU"/>
        </w:rPr>
        <w:t xml:space="preserve">Следующие три рабочие группы </w:t>
      </w:r>
      <w:r w:rsidR="00930F2A">
        <w:rPr>
          <w:rFonts w:ascii="Garamond" w:hAnsi="Garamond"/>
          <w:sz w:val="21"/>
          <w:szCs w:val="21"/>
          <w:lang w:val="ru-RU"/>
        </w:rPr>
        <w:t>(РГ)</w:t>
      </w:r>
      <w:r w:rsidR="001A75AF">
        <w:rPr>
          <w:rFonts w:ascii="Garamond" w:hAnsi="Garamond"/>
          <w:sz w:val="21"/>
          <w:szCs w:val="21"/>
          <w:lang w:val="ru-RU"/>
        </w:rPr>
        <w:t xml:space="preserve"> </w:t>
      </w:r>
      <w:r w:rsidRPr="001F31D8">
        <w:rPr>
          <w:rFonts w:ascii="Garamond" w:hAnsi="Garamond"/>
          <w:sz w:val="21"/>
          <w:szCs w:val="21"/>
          <w:lang w:val="ru-RU"/>
        </w:rPr>
        <w:t>проводят исследования по Вопросам, порученным 4</w:t>
      </w:r>
      <w:r w:rsidRPr="001F31D8">
        <w:rPr>
          <w:rFonts w:ascii="Garamond" w:hAnsi="Garamond"/>
          <w:sz w:val="21"/>
          <w:szCs w:val="21"/>
          <w:lang w:val="ru-RU"/>
        </w:rPr>
        <w:noBreakHyphen/>
        <w:t>й Исследовательской комиссии</w:t>
      </w:r>
      <w:r w:rsidR="001A75AF">
        <w:rPr>
          <w:rFonts w:ascii="Garamond" w:hAnsi="Garamond"/>
          <w:sz w:val="21"/>
          <w:szCs w:val="21"/>
          <w:lang w:val="ru-RU"/>
        </w:rPr>
        <w:t xml:space="preserve"> (ИК), и одна объединенная целевая группа (ОЦГ) проводит исследования по пунктам 1.1 и 1.2 повестки дня ВКР-15</w:t>
      </w:r>
      <w:r w:rsidRPr="001F31D8">
        <w:rPr>
          <w:rFonts w:ascii="Garamond" w:hAnsi="Garamond"/>
          <w:sz w:val="21"/>
          <w:szCs w:val="21"/>
          <w:lang w:val="ru-RU"/>
        </w:rPr>
        <w:t>:</w:t>
      </w:r>
    </w:p>
    <w:p w:rsidR="001D3783" w:rsidRPr="00CD15FF" w:rsidRDefault="001D3783" w:rsidP="000A0880">
      <w:pPr>
        <w:pStyle w:val="enumlev10"/>
        <w:tabs>
          <w:tab w:val="clear" w:pos="794"/>
          <w:tab w:val="clear" w:pos="1191"/>
          <w:tab w:val="clear" w:pos="1588"/>
          <w:tab w:val="clear" w:pos="2608"/>
          <w:tab w:val="clear" w:pos="3345"/>
          <w:tab w:val="left" w:pos="1701"/>
        </w:tabs>
        <w:spacing w:before="120" w:line="226" w:lineRule="exact"/>
        <w:ind w:left="1985" w:hanging="1418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 4A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r w:rsidR="00C051A5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Эффективное 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использование орбиты/спектра фиксированной спутниковой службой (ФСС) и радиовещательной спутниковой службой (РСС);</w:t>
      </w:r>
    </w:p>
    <w:p w:rsidR="001D3783" w:rsidRPr="00CD15FF" w:rsidRDefault="001D3783" w:rsidP="000A0880">
      <w:pPr>
        <w:pStyle w:val="enumlev10"/>
        <w:tabs>
          <w:tab w:val="clear" w:pos="794"/>
          <w:tab w:val="clear" w:pos="1191"/>
          <w:tab w:val="clear" w:pos="1588"/>
          <w:tab w:val="clear" w:pos="2608"/>
          <w:tab w:val="clear" w:pos="3345"/>
          <w:tab w:val="left" w:pos="1701"/>
        </w:tabs>
        <w:spacing w:before="120" w:line="226" w:lineRule="exact"/>
        <w:ind w:left="1985" w:hanging="1418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 4B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r w:rsidR="00C051A5" w:rsidRPr="00CD15FF">
        <w:rPr>
          <w:rFonts w:ascii="Garamond" w:hAnsi="Garamond"/>
          <w:color w:val="1F497D"/>
          <w:sz w:val="21"/>
          <w:szCs w:val="21"/>
          <w:lang w:val="ru-RU"/>
        </w:rPr>
        <w:t>Системы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, </w:t>
      </w:r>
      <w:r w:rsidR="00676C4F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эфирные 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интерфейсы, </w:t>
      </w:r>
      <w:r w:rsidR="00A01A32" w:rsidRPr="00CD15FF">
        <w:rPr>
          <w:rFonts w:ascii="Garamond" w:hAnsi="Garamond"/>
          <w:color w:val="1F497D"/>
          <w:sz w:val="21"/>
          <w:szCs w:val="21"/>
          <w:lang w:val="ru-RU"/>
        </w:rPr>
        <w:t>требуемые рабочие характеристики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и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показатели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готовности для фиксированной спутниковой службы (ФСС), радиовещательной спутниковой службы (РСС) и подвижной спутниковой службы (ПСС), включая приложения на базе IP и спутниковый сбор новостей (ССН);</w:t>
      </w:r>
    </w:p>
    <w:p w:rsidR="001D3783" w:rsidRPr="00CD15FF" w:rsidRDefault="001D3783" w:rsidP="000A0880">
      <w:pPr>
        <w:pStyle w:val="enumlev10"/>
        <w:tabs>
          <w:tab w:val="clear" w:pos="794"/>
          <w:tab w:val="clear" w:pos="1191"/>
          <w:tab w:val="clear" w:pos="1588"/>
          <w:tab w:val="clear" w:pos="2608"/>
          <w:tab w:val="clear" w:pos="3345"/>
          <w:tab w:val="left" w:pos="1701"/>
        </w:tabs>
        <w:spacing w:before="120" w:line="226" w:lineRule="exact"/>
        <w:ind w:left="1985" w:hanging="1418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РГ 4C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r w:rsidR="00C051A5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Эффективное 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использование орбиты/спектра подвижной спутниковой службой (ПСС) и спутниковой службой радиоопределения (ССРО)</w:t>
      </w:r>
      <w:r w:rsidRPr="00CD15FF">
        <w:rPr>
          <w:rFonts w:ascii="Garamond" w:hAnsi="Garamond"/>
          <w:color w:val="1F497D"/>
          <w:position w:val="6"/>
          <w:sz w:val="18"/>
          <w:szCs w:val="18"/>
        </w:rPr>
        <w:footnoteReference w:id="1"/>
      </w:r>
      <w:r w:rsidR="00C137B4" w:rsidRPr="00CD15FF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600734" w:rsidRPr="00CD15FF" w:rsidRDefault="00097B57" w:rsidP="000A0880">
      <w:pPr>
        <w:pStyle w:val="enumlev10"/>
        <w:tabs>
          <w:tab w:val="clear" w:pos="794"/>
          <w:tab w:val="clear" w:pos="1191"/>
          <w:tab w:val="clear" w:pos="1588"/>
          <w:tab w:val="clear" w:pos="2608"/>
          <w:tab w:val="clear" w:pos="3345"/>
          <w:tab w:val="left" w:pos="1701"/>
        </w:tabs>
        <w:spacing w:before="120" w:line="226" w:lineRule="exact"/>
        <w:ind w:left="1985" w:hanging="1418"/>
        <w:jc w:val="both"/>
        <w:rPr>
          <w:rFonts w:ascii="Garamond" w:hAnsi="Garamond"/>
          <w:color w:val="1F497D"/>
          <w:sz w:val="21"/>
          <w:szCs w:val="21"/>
          <w:lang w:val="ru-RU"/>
        </w:rPr>
      </w:pPr>
      <w:r w:rsidRPr="00CD15FF">
        <w:rPr>
          <w:rFonts w:ascii="Garamond" w:hAnsi="Garamond"/>
          <w:color w:val="1F497D"/>
          <w:sz w:val="21"/>
          <w:szCs w:val="21"/>
          <w:lang w:val="ru-RU"/>
        </w:rPr>
        <w:t>ОЦГ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4-5-6-7</w:t>
      </w:r>
      <w:r w:rsidR="00C137B4"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r w:rsidR="00FA73EF" w:rsidRPr="00CD15FF">
        <w:rPr>
          <w:rFonts w:ascii="Garamond" w:hAnsi="Garamond"/>
          <w:color w:val="1F497D"/>
          <w:sz w:val="21"/>
          <w:szCs w:val="21"/>
          <w:lang w:val="ru-RU"/>
        </w:rPr>
        <w:t>–</w:t>
      </w:r>
      <w:r w:rsidR="00FA73EF" w:rsidRPr="00CD15FF">
        <w:rPr>
          <w:rFonts w:ascii="Garamond" w:hAnsi="Garamond"/>
          <w:color w:val="1F497D"/>
          <w:sz w:val="21"/>
          <w:szCs w:val="21"/>
          <w:lang w:val="ru-RU"/>
        </w:rPr>
        <w:tab/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пункты</w:t>
      </w:r>
      <w:r w:rsidRPr="00CD15FF">
        <w:rPr>
          <w:rFonts w:ascii="Garamond" w:hAnsi="Garamond"/>
          <w:color w:val="1F497D"/>
          <w:sz w:val="21"/>
          <w:szCs w:val="21"/>
          <w:lang w:val="en-US"/>
        </w:rPr>
        <w:t> 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1.1 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и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1.2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повестки дня</w:t>
      </w:r>
      <w:r w:rsidR="00E86883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ВКР-15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, 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>которые связаны с возможными новыми распределения</w:t>
      </w:r>
      <w:r w:rsidR="00C137B4" w:rsidRPr="00CD15FF">
        <w:rPr>
          <w:rFonts w:ascii="Garamond" w:hAnsi="Garamond"/>
          <w:color w:val="1F497D"/>
          <w:sz w:val="21"/>
          <w:szCs w:val="21"/>
          <w:lang w:val="ru-RU"/>
        </w:rPr>
        <w:t>ми</w:t>
      </w:r>
      <w:r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 подвижной службе и определением спектра для </w:t>
      </w:r>
      <w:r w:rsidR="007F5572" w:rsidRPr="00CD15FF">
        <w:rPr>
          <w:rFonts w:ascii="Garamond" w:hAnsi="Garamond"/>
          <w:color w:val="1F497D"/>
          <w:sz w:val="21"/>
          <w:szCs w:val="21"/>
          <w:lang w:val="ru-RU"/>
        </w:rPr>
        <w:t xml:space="preserve">Международной подвижной связи 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>(</w:t>
      </w:r>
      <w:r w:rsidR="00600734" w:rsidRPr="00CD15FF">
        <w:rPr>
          <w:rFonts w:ascii="Garamond" w:hAnsi="Garamond"/>
          <w:color w:val="1F497D"/>
          <w:sz w:val="21"/>
          <w:szCs w:val="21"/>
        </w:rPr>
        <w:t>IMT</w:t>
      </w:r>
      <w:r w:rsidR="00600734" w:rsidRPr="00CD15FF">
        <w:rPr>
          <w:rFonts w:ascii="Garamond" w:hAnsi="Garamond"/>
          <w:color w:val="1F497D"/>
          <w:sz w:val="21"/>
          <w:szCs w:val="21"/>
          <w:lang w:val="ru-RU"/>
        </w:rPr>
        <w:t>)</w:t>
      </w:r>
      <w:r w:rsidR="00FA73EF" w:rsidRPr="00CD15FF">
        <w:rPr>
          <w:rFonts w:ascii="Garamond" w:hAnsi="Garamond"/>
          <w:color w:val="1F497D"/>
          <w:sz w:val="21"/>
          <w:szCs w:val="21"/>
          <w:lang w:val="ru-RU"/>
        </w:rPr>
        <w:t>.</w:t>
      </w:r>
    </w:p>
    <w:p w:rsidR="001D3783" w:rsidRPr="00527A68" w:rsidRDefault="004F4618" w:rsidP="00527A68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270FE5">
        <w:rPr>
          <w:rFonts w:ascii="Arial Narrow" w:hAnsi="Arial Narrow"/>
          <w:sz w:val="32"/>
          <w:szCs w:val="32"/>
          <w:lang w:val="ru-RU"/>
        </w:rPr>
        <w:br/>
      </w:r>
      <w:r w:rsidRPr="00270FE5">
        <w:rPr>
          <w:rFonts w:ascii="Arial Narrow" w:hAnsi="Arial Narrow"/>
          <w:sz w:val="32"/>
          <w:szCs w:val="32"/>
          <w:lang w:val="ru-RU"/>
        </w:rPr>
        <w:br/>
      </w:r>
      <w:r w:rsidR="00CD15FF">
        <w:rPr>
          <w:rFonts w:ascii="Arial Narrow" w:hAnsi="Arial Narrow"/>
          <w:sz w:val="32"/>
          <w:szCs w:val="32"/>
          <w:lang w:val="ru-RU"/>
        </w:rPr>
        <w:br/>
      </w:r>
      <w:r w:rsidR="00E40597" w:rsidRPr="00E40597">
        <w:rPr>
          <w:rFonts w:ascii="Arial Narrow" w:hAnsi="Arial Narrow"/>
          <w:sz w:val="32"/>
          <w:szCs w:val="32"/>
          <w:lang w:val="ru-RU"/>
        </w:rPr>
        <w:br/>
      </w:r>
      <w:r w:rsidR="00E40597" w:rsidRPr="00E40597"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1D3783" w:rsidRPr="00527A68">
        <w:rPr>
          <w:rFonts w:ascii="Arial Narrow" w:hAnsi="Arial Narrow"/>
          <w:sz w:val="32"/>
          <w:szCs w:val="32"/>
          <w:lang w:val="ru-RU"/>
        </w:rPr>
        <w:t>Рабочая группа 4А МСЭ-R – Эффективное использование орбиты/спектра фиксированной спутниковой службой (ФСС) и радиовещательной спутниковой службой (РСС)</w:t>
      </w:r>
    </w:p>
    <w:p w:rsidR="001D3783" w:rsidRPr="002A326D" w:rsidRDefault="001D3783" w:rsidP="00366F79">
      <w:pPr>
        <w:rPr>
          <w:rFonts w:ascii="Garamond" w:hAnsi="Garamond"/>
          <w:sz w:val="21"/>
          <w:szCs w:val="21"/>
          <w:lang w:val="ru-RU"/>
        </w:rPr>
      </w:pPr>
      <w:r w:rsidRPr="001F31D8">
        <w:rPr>
          <w:rFonts w:ascii="Garamond" w:hAnsi="Garamond"/>
          <w:sz w:val="21"/>
          <w:szCs w:val="21"/>
          <w:lang w:val="ru-RU"/>
        </w:rPr>
        <w:t xml:space="preserve">К основным областям исследований Рабочей группы 4А относятся эффективность использования орбиты/спектра, помехи и координация и связанные с ними аспекты </w:t>
      </w:r>
      <w:r w:rsidR="00366F79">
        <w:rPr>
          <w:rFonts w:ascii="Garamond" w:hAnsi="Garamond"/>
          <w:sz w:val="21"/>
          <w:szCs w:val="21"/>
          <w:lang w:val="ru-RU"/>
        </w:rPr>
        <w:t xml:space="preserve">для </w:t>
      </w:r>
      <w:r w:rsidRPr="002A326D">
        <w:rPr>
          <w:rFonts w:ascii="Garamond" w:hAnsi="Garamond"/>
          <w:sz w:val="21"/>
          <w:szCs w:val="21"/>
          <w:lang w:val="ru-RU"/>
        </w:rPr>
        <w:t xml:space="preserve">ФСС и РСС. </w:t>
      </w:r>
      <w:r w:rsidR="00366F79">
        <w:rPr>
          <w:rFonts w:ascii="Garamond" w:hAnsi="Garamond"/>
          <w:sz w:val="21"/>
          <w:szCs w:val="21"/>
          <w:lang w:val="ru-RU"/>
        </w:rPr>
        <w:t>Деятельность</w:t>
      </w:r>
      <w:r w:rsidRPr="002A326D">
        <w:rPr>
          <w:rFonts w:ascii="Garamond" w:hAnsi="Garamond"/>
          <w:sz w:val="21"/>
          <w:szCs w:val="21"/>
          <w:lang w:val="ru-RU"/>
        </w:rPr>
        <w:t xml:space="preserve"> </w:t>
      </w:r>
      <w:r w:rsidR="00366F79">
        <w:rPr>
          <w:rFonts w:ascii="Garamond" w:hAnsi="Garamond"/>
          <w:sz w:val="21"/>
          <w:szCs w:val="21"/>
          <w:lang w:val="ru-RU"/>
        </w:rPr>
        <w:t>Г</w:t>
      </w:r>
      <w:r w:rsidRPr="002A326D">
        <w:rPr>
          <w:rFonts w:ascii="Garamond" w:hAnsi="Garamond"/>
          <w:sz w:val="21"/>
          <w:szCs w:val="21"/>
          <w:lang w:val="ru-RU"/>
        </w:rPr>
        <w:t xml:space="preserve">руппы имеет существенное значение для работы по подготовке к всемирным конференциям радиосвязи. </w:t>
      </w:r>
    </w:p>
    <w:p w:rsidR="001D3783" w:rsidRPr="002A326D" w:rsidRDefault="00BE46F6" w:rsidP="00BE46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 настоящее время исследования проводятся по следующим темам</w:t>
      </w:r>
      <w:r w:rsidR="001D3783" w:rsidRPr="002A326D">
        <w:rPr>
          <w:rFonts w:ascii="Garamond" w:hAnsi="Garamond"/>
          <w:sz w:val="21"/>
          <w:szCs w:val="21"/>
          <w:lang w:val="ru-RU"/>
        </w:rPr>
        <w:t>:</w:t>
      </w:r>
    </w:p>
    <w:p w:rsidR="00A946B6" w:rsidRPr="00AE5900" w:rsidRDefault="00A946B6" w:rsidP="00D932F0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E590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AE5900">
        <w:rPr>
          <w:rFonts w:ascii="Garamond" w:hAnsi="Garamond"/>
          <w:sz w:val="21"/>
          <w:szCs w:val="21"/>
          <w:lang w:val="ru-RU"/>
        </w:rPr>
        <w:tab/>
      </w:r>
      <w:r w:rsidR="00760D83">
        <w:rPr>
          <w:rFonts w:ascii="Garamond" w:hAnsi="Garamond"/>
          <w:sz w:val="21"/>
          <w:szCs w:val="21"/>
          <w:lang w:val="ru-RU"/>
        </w:rPr>
        <w:t>совместимость</w:t>
      </w:r>
      <w:r w:rsidR="00760D83" w:rsidRPr="00AE5900">
        <w:rPr>
          <w:rFonts w:ascii="Garamond" w:hAnsi="Garamond"/>
          <w:sz w:val="21"/>
          <w:szCs w:val="21"/>
          <w:lang w:val="ru-RU"/>
        </w:rPr>
        <w:t xml:space="preserve"> </w:t>
      </w:r>
      <w:r w:rsidR="00760D83">
        <w:rPr>
          <w:rFonts w:ascii="Garamond" w:hAnsi="Garamond"/>
          <w:sz w:val="21"/>
          <w:szCs w:val="21"/>
          <w:lang w:val="ru-RU"/>
        </w:rPr>
        <w:t>новых</w:t>
      </w:r>
      <w:r w:rsidR="00760D83" w:rsidRPr="00AE5900">
        <w:rPr>
          <w:rFonts w:ascii="Garamond" w:hAnsi="Garamond"/>
          <w:sz w:val="21"/>
          <w:szCs w:val="21"/>
          <w:lang w:val="ru-RU"/>
        </w:rPr>
        <w:t xml:space="preserve"> </w:t>
      </w:r>
      <w:r w:rsidR="00760D83">
        <w:rPr>
          <w:rFonts w:ascii="Garamond" w:hAnsi="Garamond"/>
          <w:sz w:val="21"/>
          <w:szCs w:val="21"/>
          <w:lang w:val="ru-RU"/>
        </w:rPr>
        <w:t>систем</w:t>
      </w:r>
      <w:r w:rsidR="00760D83" w:rsidRPr="00AE5900">
        <w:rPr>
          <w:rFonts w:ascii="Garamond" w:hAnsi="Garamond"/>
          <w:sz w:val="21"/>
          <w:szCs w:val="21"/>
          <w:lang w:val="ru-RU"/>
        </w:rPr>
        <w:t xml:space="preserve"> </w:t>
      </w:r>
      <w:r w:rsidR="00760D83">
        <w:rPr>
          <w:rFonts w:ascii="Garamond" w:hAnsi="Garamond"/>
          <w:sz w:val="21"/>
          <w:szCs w:val="21"/>
          <w:lang w:val="ru-RU"/>
        </w:rPr>
        <w:t>воздушной радионавигационной службы и существующ</w:t>
      </w:r>
      <w:r w:rsidR="00AE5900">
        <w:rPr>
          <w:rFonts w:ascii="Garamond" w:hAnsi="Garamond"/>
          <w:sz w:val="21"/>
          <w:szCs w:val="21"/>
          <w:lang w:val="ru-RU"/>
        </w:rPr>
        <w:t>их систем фиксированной спутниковой службы (ФСС)</w:t>
      </w:r>
      <w:r w:rsidR="005C17BE">
        <w:rPr>
          <w:rFonts w:ascii="Garamond" w:hAnsi="Garamond"/>
          <w:sz w:val="21"/>
          <w:szCs w:val="21"/>
          <w:lang w:val="ru-RU"/>
        </w:rPr>
        <w:t xml:space="preserve">, обеспечивающих фидерные линии </w:t>
      </w:r>
      <w:r w:rsidR="004115C0">
        <w:rPr>
          <w:rFonts w:ascii="Garamond" w:hAnsi="Garamond"/>
          <w:sz w:val="21"/>
          <w:szCs w:val="21"/>
          <w:lang w:val="ru-RU"/>
        </w:rPr>
        <w:t>вверх для</w:t>
      </w:r>
      <w:r w:rsidR="005C17BE">
        <w:rPr>
          <w:rFonts w:ascii="Garamond" w:hAnsi="Garamond"/>
          <w:sz w:val="21"/>
          <w:szCs w:val="21"/>
          <w:lang w:val="ru-RU"/>
        </w:rPr>
        <w:t xml:space="preserve"> </w:t>
      </w:r>
      <w:r w:rsidR="002365C1">
        <w:rPr>
          <w:rFonts w:ascii="Garamond" w:hAnsi="Garamond"/>
          <w:sz w:val="21"/>
          <w:szCs w:val="21"/>
          <w:lang w:val="ru-RU"/>
        </w:rPr>
        <w:t>систем НГСО подвижной спутниковой службы (ПСС)</w:t>
      </w:r>
      <w:r w:rsidR="00AE5900">
        <w:rPr>
          <w:rFonts w:ascii="Garamond" w:hAnsi="Garamond"/>
          <w:sz w:val="21"/>
          <w:szCs w:val="21"/>
          <w:lang w:val="ru-RU"/>
        </w:rPr>
        <w:t xml:space="preserve"> </w:t>
      </w:r>
      <w:r w:rsidR="002365C1">
        <w:rPr>
          <w:rFonts w:ascii="Garamond" w:hAnsi="Garamond"/>
          <w:sz w:val="21"/>
          <w:szCs w:val="21"/>
          <w:lang w:val="ru-RU"/>
        </w:rPr>
        <w:t xml:space="preserve">в полосе </w:t>
      </w:r>
      <w:r w:rsidRPr="00AE5900">
        <w:rPr>
          <w:rFonts w:ascii="Garamond" w:hAnsi="Garamond"/>
          <w:sz w:val="21"/>
          <w:szCs w:val="21"/>
          <w:lang w:val="ru-RU"/>
        </w:rPr>
        <w:t>5091</w:t>
      </w:r>
      <w:r w:rsidR="002365C1">
        <w:rPr>
          <w:rFonts w:ascii="Garamond" w:hAnsi="Garamond"/>
          <w:sz w:val="21"/>
          <w:szCs w:val="21"/>
          <w:lang w:val="ru-RU"/>
        </w:rPr>
        <w:t>–</w:t>
      </w:r>
      <w:r w:rsidRPr="00AE5900">
        <w:rPr>
          <w:rFonts w:ascii="Garamond" w:hAnsi="Garamond"/>
          <w:sz w:val="21"/>
          <w:szCs w:val="21"/>
          <w:lang w:val="ru-RU"/>
        </w:rPr>
        <w:t>5150</w:t>
      </w:r>
      <w:r w:rsidR="002365C1">
        <w:rPr>
          <w:rFonts w:ascii="Garamond" w:hAnsi="Garamond"/>
          <w:sz w:val="21"/>
          <w:szCs w:val="21"/>
          <w:lang w:val="ru-RU"/>
        </w:rPr>
        <w:t xml:space="preserve"> МГц</w:t>
      </w:r>
      <w:r w:rsidR="009F393B">
        <w:rPr>
          <w:rFonts w:ascii="Garamond" w:hAnsi="Garamond"/>
          <w:sz w:val="21"/>
          <w:szCs w:val="21"/>
          <w:lang w:val="ru-RU"/>
        </w:rPr>
        <w:t>;</w:t>
      </w:r>
    </w:p>
    <w:p w:rsidR="00A946B6" w:rsidRPr="009738D8" w:rsidRDefault="00A946B6" w:rsidP="009F393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9738D8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9738D8">
        <w:rPr>
          <w:rFonts w:ascii="Garamond" w:hAnsi="Garamond"/>
          <w:sz w:val="21"/>
          <w:szCs w:val="21"/>
          <w:lang w:val="ru-RU"/>
        </w:rPr>
        <w:tab/>
      </w:r>
      <w:r w:rsidR="009F393B">
        <w:rPr>
          <w:rFonts w:ascii="Garamond" w:hAnsi="Garamond"/>
          <w:sz w:val="21"/>
          <w:szCs w:val="21"/>
          <w:lang w:val="ru-RU"/>
        </w:rPr>
        <w:t>о</w:t>
      </w:r>
      <w:r w:rsidR="009738D8">
        <w:rPr>
          <w:rFonts w:ascii="Garamond" w:hAnsi="Garamond"/>
          <w:sz w:val="21"/>
          <w:szCs w:val="21"/>
          <w:lang w:val="ru-RU"/>
        </w:rPr>
        <w:t>ценка</w:t>
      </w:r>
      <w:r w:rsidR="009738D8" w:rsidRPr="009738D8">
        <w:rPr>
          <w:rFonts w:ascii="Garamond" w:hAnsi="Garamond"/>
          <w:sz w:val="21"/>
          <w:szCs w:val="21"/>
          <w:lang w:val="ru-RU"/>
        </w:rPr>
        <w:t xml:space="preserve"> </w:t>
      </w:r>
      <w:r w:rsidR="009738D8">
        <w:rPr>
          <w:rFonts w:ascii="Garamond" w:hAnsi="Garamond"/>
          <w:sz w:val="21"/>
          <w:szCs w:val="21"/>
          <w:lang w:val="ru-RU"/>
        </w:rPr>
        <w:t>ресурсов</w:t>
      </w:r>
      <w:r w:rsidR="009738D8" w:rsidRPr="009738D8">
        <w:rPr>
          <w:rFonts w:ascii="Garamond" w:hAnsi="Garamond"/>
          <w:sz w:val="21"/>
          <w:szCs w:val="21"/>
          <w:lang w:val="ru-RU"/>
        </w:rPr>
        <w:t xml:space="preserve"> </w:t>
      </w:r>
      <w:r w:rsidR="009738D8">
        <w:rPr>
          <w:rFonts w:ascii="Garamond" w:hAnsi="Garamond"/>
          <w:sz w:val="21"/>
          <w:szCs w:val="21"/>
          <w:lang w:val="ru-RU"/>
        </w:rPr>
        <w:t>орбиты</w:t>
      </w:r>
      <w:r w:rsidR="009738D8" w:rsidRPr="009738D8">
        <w:rPr>
          <w:rFonts w:ascii="Garamond" w:hAnsi="Garamond"/>
          <w:sz w:val="21"/>
          <w:szCs w:val="21"/>
          <w:lang w:val="ru-RU"/>
        </w:rPr>
        <w:t xml:space="preserve"> </w:t>
      </w:r>
      <w:r w:rsidR="009738D8">
        <w:rPr>
          <w:rFonts w:ascii="Garamond" w:hAnsi="Garamond"/>
          <w:sz w:val="21"/>
          <w:szCs w:val="21"/>
          <w:lang w:val="ru-RU"/>
        </w:rPr>
        <w:t>и</w:t>
      </w:r>
      <w:r w:rsidR="009738D8" w:rsidRPr="009738D8">
        <w:rPr>
          <w:rFonts w:ascii="Garamond" w:hAnsi="Garamond"/>
          <w:sz w:val="21"/>
          <w:szCs w:val="21"/>
          <w:lang w:val="ru-RU"/>
        </w:rPr>
        <w:t xml:space="preserve"> </w:t>
      </w:r>
      <w:r w:rsidR="009738D8">
        <w:rPr>
          <w:rFonts w:ascii="Garamond" w:hAnsi="Garamond"/>
          <w:sz w:val="21"/>
          <w:szCs w:val="21"/>
          <w:lang w:val="ru-RU"/>
        </w:rPr>
        <w:t>радиочастотного</w:t>
      </w:r>
      <w:r w:rsidR="009738D8" w:rsidRPr="009738D8">
        <w:rPr>
          <w:rFonts w:ascii="Garamond" w:hAnsi="Garamond"/>
          <w:sz w:val="21"/>
          <w:szCs w:val="21"/>
          <w:lang w:val="ru-RU"/>
        </w:rPr>
        <w:t xml:space="preserve"> </w:t>
      </w:r>
      <w:r w:rsidR="009738D8">
        <w:rPr>
          <w:rFonts w:ascii="Garamond" w:hAnsi="Garamond"/>
          <w:sz w:val="21"/>
          <w:szCs w:val="21"/>
          <w:lang w:val="ru-RU"/>
        </w:rPr>
        <w:t xml:space="preserve">спектра, используемых </w:t>
      </w:r>
      <w:r w:rsidR="00282FEF">
        <w:rPr>
          <w:rFonts w:ascii="Garamond" w:hAnsi="Garamond"/>
          <w:sz w:val="21"/>
          <w:szCs w:val="21"/>
          <w:lang w:val="ru-RU"/>
        </w:rPr>
        <w:t>ГСО системой спутниковой связи</w:t>
      </w:r>
      <w:r w:rsidR="009F393B">
        <w:rPr>
          <w:rFonts w:ascii="Garamond" w:hAnsi="Garamond"/>
          <w:sz w:val="21"/>
          <w:szCs w:val="21"/>
          <w:lang w:val="ru-RU"/>
        </w:rPr>
        <w:t>;</w:t>
      </w:r>
    </w:p>
    <w:p w:rsidR="00A946B6" w:rsidRPr="00C96697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C96697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C96697">
        <w:rPr>
          <w:rFonts w:ascii="Garamond" w:hAnsi="Garamond"/>
          <w:sz w:val="21"/>
          <w:szCs w:val="21"/>
          <w:lang w:val="ru-RU"/>
        </w:rPr>
        <w:tab/>
      </w:r>
      <w:r w:rsidR="009F393B">
        <w:rPr>
          <w:rFonts w:ascii="Garamond" w:hAnsi="Garamond"/>
          <w:sz w:val="21"/>
          <w:szCs w:val="21"/>
          <w:lang w:val="ru-RU"/>
        </w:rPr>
        <w:t>технические</w:t>
      </w:r>
      <w:r w:rsidR="009F393B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9F393B">
        <w:rPr>
          <w:rFonts w:ascii="Garamond" w:hAnsi="Garamond"/>
          <w:sz w:val="21"/>
          <w:szCs w:val="21"/>
          <w:lang w:val="ru-RU"/>
        </w:rPr>
        <w:t>и</w:t>
      </w:r>
      <w:r w:rsidR="009F393B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9F393B">
        <w:rPr>
          <w:rFonts w:ascii="Garamond" w:hAnsi="Garamond"/>
          <w:sz w:val="21"/>
          <w:szCs w:val="21"/>
          <w:lang w:val="ru-RU"/>
        </w:rPr>
        <w:t>эксплуатационные</w:t>
      </w:r>
      <w:r w:rsidR="009F393B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9F393B">
        <w:rPr>
          <w:rFonts w:ascii="Garamond" w:hAnsi="Garamond"/>
          <w:sz w:val="21"/>
          <w:szCs w:val="21"/>
          <w:lang w:val="ru-RU"/>
        </w:rPr>
        <w:t>требования</w:t>
      </w:r>
      <w:r w:rsidR="009F393B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к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земным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станциям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на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подвижных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 </w:t>
      </w:r>
      <w:r w:rsidR="00C96697">
        <w:rPr>
          <w:rFonts w:ascii="Garamond" w:hAnsi="Garamond"/>
          <w:sz w:val="21"/>
          <w:szCs w:val="21"/>
          <w:lang w:val="ru-RU"/>
        </w:rPr>
        <w:t>платформах</w:t>
      </w:r>
      <w:r w:rsidR="00C96697" w:rsidRPr="00C96697">
        <w:rPr>
          <w:rFonts w:ascii="Garamond" w:hAnsi="Garamond"/>
          <w:sz w:val="21"/>
          <w:szCs w:val="21"/>
          <w:lang w:val="ru-RU"/>
        </w:rPr>
        <w:t xml:space="preserve">, </w:t>
      </w:r>
      <w:r w:rsidR="00C96697">
        <w:rPr>
          <w:rFonts w:ascii="Garamond" w:hAnsi="Garamond"/>
          <w:sz w:val="21"/>
          <w:szCs w:val="21"/>
          <w:lang w:val="ru-RU"/>
        </w:rPr>
        <w:t xml:space="preserve">работающим в системах НГСО ФСС в полосах частот </w:t>
      </w:r>
      <w:r w:rsidRPr="00C96697">
        <w:rPr>
          <w:rFonts w:ascii="Garamond" w:hAnsi="Garamond"/>
          <w:sz w:val="21"/>
          <w:szCs w:val="21"/>
          <w:lang w:val="ru-RU"/>
        </w:rPr>
        <w:t>17</w:t>
      </w:r>
      <w:r w:rsidR="00C96697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3</w:t>
      </w:r>
      <w:r w:rsidR="00385895">
        <w:rPr>
          <w:rFonts w:ascii="Garamond" w:hAnsi="Garamond"/>
          <w:sz w:val="21"/>
          <w:szCs w:val="21"/>
          <w:lang w:val="ru-RU"/>
        </w:rPr>
        <w:t>–</w:t>
      </w:r>
      <w:r w:rsidRPr="00C96697">
        <w:rPr>
          <w:rFonts w:ascii="Garamond" w:hAnsi="Garamond"/>
          <w:sz w:val="21"/>
          <w:szCs w:val="21"/>
          <w:lang w:val="ru-RU"/>
        </w:rPr>
        <w:t>19</w:t>
      </w:r>
      <w:r w:rsidR="00C96697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3</w:t>
      </w:r>
      <w:r w:rsidR="004B4BAC">
        <w:rPr>
          <w:rFonts w:ascii="Garamond" w:hAnsi="Garamond"/>
          <w:sz w:val="21"/>
          <w:szCs w:val="21"/>
          <w:lang w:val="ru-RU"/>
        </w:rPr>
        <w:t>;</w:t>
      </w:r>
      <w:r w:rsidR="00385895">
        <w:rPr>
          <w:rFonts w:ascii="Garamond" w:hAnsi="Garamond"/>
          <w:sz w:val="21"/>
          <w:szCs w:val="21"/>
          <w:lang w:val="ru-RU"/>
        </w:rPr>
        <w:t xml:space="preserve"> </w:t>
      </w:r>
      <w:r w:rsidRPr="00C96697">
        <w:rPr>
          <w:rFonts w:ascii="Garamond" w:hAnsi="Garamond"/>
          <w:sz w:val="21"/>
          <w:szCs w:val="21"/>
          <w:lang w:val="ru-RU"/>
        </w:rPr>
        <w:t>19</w:t>
      </w:r>
      <w:r w:rsidR="00385895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7</w:t>
      </w:r>
      <w:r w:rsidR="00385895">
        <w:rPr>
          <w:rFonts w:ascii="Garamond" w:hAnsi="Garamond"/>
          <w:sz w:val="21"/>
          <w:szCs w:val="21"/>
          <w:lang w:val="ru-RU"/>
        </w:rPr>
        <w:t>–</w:t>
      </w:r>
      <w:r w:rsidRPr="00C96697">
        <w:rPr>
          <w:rFonts w:ascii="Garamond" w:hAnsi="Garamond"/>
          <w:sz w:val="21"/>
          <w:szCs w:val="21"/>
          <w:lang w:val="ru-RU"/>
        </w:rPr>
        <w:t>20</w:t>
      </w:r>
      <w:r w:rsidR="00385895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2</w:t>
      </w:r>
      <w:r w:rsidR="004B4BAC">
        <w:rPr>
          <w:rFonts w:ascii="Garamond" w:hAnsi="Garamond"/>
          <w:sz w:val="21"/>
          <w:szCs w:val="21"/>
          <w:lang w:val="ru-RU"/>
        </w:rPr>
        <w:t>;</w:t>
      </w:r>
      <w:r w:rsidRPr="00C96697">
        <w:rPr>
          <w:rFonts w:ascii="Garamond" w:hAnsi="Garamond"/>
          <w:sz w:val="21"/>
          <w:szCs w:val="21"/>
          <w:lang w:val="ru-RU"/>
        </w:rPr>
        <w:t xml:space="preserve"> 27</w:t>
      </w:r>
      <w:r w:rsidR="00385895">
        <w:rPr>
          <w:rFonts w:ascii="Garamond" w:hAnsi="Garamond"/>
          <w:sz w:val="21"/>
          <w:szCs w:val="21"/>
          <w:lang w:val="ru-RU"/>
        </w:rPr>
        <w:t>–</w:t>
      </w:r>
      <w:r w:rsidRPr="00C96697">
        <w:rPr>
          <w:rFonts w:ascii="Garamond" w:hAnsi="Garamond"/>
          <w:sz w:val="21"/>
          <w:szCs w:val="21"/>
          <w:lang w:val="ru-RU"/>
        </w:rPr>
        <w:t>29</w:t>
      </w:r>
      <w:r w:rsidR="00385895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 xml:space="preserve">1 </w:t>
      </w:r>
      <w:r w:rsidR="00385895">
        <w:rPr>
          <w:rFonts w:ascii="Garamond" w:hAnsi="Garamond"/>
          <w:sz w:val="21"/>
          <w:szCs w:val="21"/>
          <w:lang w:val="ru-RU"/>
        </w:rPr>
        <w:t>и</w:t>
      </w:r>
      <w:r w:rsidRPr="00C96697">
        <w:rPr>
          <w:rFonts w:ascii="Garamond" w:hAnsi="Garamond"/>
          <w:sz w:val="21"/>
          <w:szCs w:val="21"/>
          <w:lang w:val="ru-RU"/>
        </w:rPr>
        <w:t xml:space="preserve"> 29</w:t>
      </w:r>
      <w:r w:rsidR="00385895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5</w:t>
      </w:r>
      <w:r w:rsidR="00385895">
        <w:rPr>
          <w:rFonts w:ascii="Garamond" w:hAnsi="Garamond"/>
          <w:sz w:val="21"/>
          <w:szCs w:val="21"/>
          <w:lang w:val="ru-RU"/>
        </w:rPr>
        <w:t>–</w:t>
      </w:r>
      <w:r w:rsidRPr="00C96697">
        <w:rPr>
          <w:rFonts w:ascii="Garamond" w:hAnsi="Garamond"/>
          <w:sz w:val="21"/>
          <w:szCs w:val="21"/>
          <w:lang w:val="ru-RU"/>
        </w:rPr>
        <w:t>30</w:t>
      </w:r>
      <w:r w:rsidR="00385895">
        <w:rPr>
          <w:rFonts w:ascii="Garamond" w:hAnsi="Garamond"/>
          <w:sz w:val="21"/>
          <w:szCs w:val="21"/>
          <w:lang w:val="ru-RU"/>
        </w:rPr>
        <w:t>,</w:t>
      </w:r>
      <w:r w:rsidRPr="00C96697">
        <w:rPr>
          <w:rFonts w:ascii="Garamond" w:hAnsi="Garamond"/>
          <w:sz w:val="21"/>
          <w:szCs w:val="21"/>
          <w:lang w:val="ru-RU"/>
        </w:rPr>
        <w:t>0</w:t>
      </w:r>
      <w:r w:rsidR="00385895">
        <w:rPr>
          <w:rFonts w:ascii="Garamond" w:hAnsi="Garamond"/>
          <w:sz w:val="21"/>
          <w:szCs w:val="21"/>
          <w:lang w:val="ru-RU"/>
        </w:rPr>
        <w:t xml:space="preserve"> ГГц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783801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783801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783801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о</w:t>
      </w:r>
      <w:r w:rsidR="004B4BAC">
        <w:rPr>
          <w:rFonts w:ascii="Garamond" w:hAnsi="Garamond"/>
          <w:sz w:val="21"/>
          <w:szCs w:val="21"/>
          <w:lang w:val="ru-RU"/>
        </w:rPr>
        <w:t>ценка</w:t>
      </w:r>
      <w:r w:rsidR="004B4BAC"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="004B4BAC">
        <w:rPr>
          <w:rFonts w:ascii="Garamond" w:hAnsi="Garamond"/>
          <w:sz w:val="21"/>
          <w:szCs w:val="21"/>
          <w:lang w:val="ru-RU"/>
        </w:rPr>
        <w:t>использования</w:t>
      </w:r>
      <w:r w:rsidR="004B4BAC"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="004B4BAC">
        <w:rPr>
          <w:rFonts w:ascii="Garamond" w:hAnsi="Garamond"/>
          <w:sz w:val="21"/>
          <w:szCs w:val="21"/>
          <w:lang w:val="ru-RU"/>
        </w:rPr>
        <w:t>спектра</w:t>
      </w:r>
      <w:r w:rsidR="004B4BAC"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="004B4BAC">
        <w:rPr>
          <w:rFonts w:ascii="Garamond" w:hAnsi="Garamond"/>
          <w:sz w:val="21"/>
          <w:szCs w:val="21"/>
          <w:lang w:val="ru-RU"/>
        </w:rPr>
        <w:t>в</w:t>
      </w:r>
      <w:r w:rsidR="004B4BAC"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="004B4BAC">
        <w:rPr>
          <w:rFonts w:ascii="Garamond" w:hAnsi="Garamond"/>
          <w:sz w:val="21"/>
          <w:szCs w:val="21"/>
          <w:lang w:val="ru-RU"/>
        </w:rPr>
        <w:t>полосе</w:t>
      </w:r>
      <w:r w:rsidR="004B4BAC"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Pr="00783801">
        <w:rPr>
          <w:rFonts w:ascii="Garamond" w:hAnsi="Garamond"/>
          <w:sz w:val="21"/>
          <w:szCs w:val="21"/>
          <w:lang w:val="ru-RU"/>
        </w:rPr>
        <w:t>13</w:t>
      </w:r>
      <w:r w:rsidR="004B4BAC" w:rsidRPr="00783801">
        <w:rPr>
          <w:rFonts w:ascii="Garamond" w:hAnsi="Garamond"/>
          <w:sz w:val="21"/>
          <w:szCs w:val="21"/>
          <w:lang w:val="ru-RU"/>
        </w:rPr>
        <w:t>–</w:t>
      </w:r>
      <w:r w:rsidRPr="00783801">
        <w:rPr>
          <w:rFonts w:ascii="Garamond" w:hAnsi="Garamond"/>
          <w:sz w:val="21"/>
          <w:szCs w:val="21"/>
          <w:lang w:val="ru-RU"/>
        </w:rPr>
        <w:t>17</w:t>
      </w:r>
      <w:r w:rsidR="00783801" w:rsidRPr="00783801">
        <w:rPr>
          <w:rFonts w:ascii="Garamond" w:hAnsi="Garamond"/>
          <w:sz w:val="21"/>
          <w:szCs w:val="21"/>
        </w:rPr>
        <w:t> </w:t>
      </w:r>
      <w:r w:rsidR="004B4BAC">
        <w:rPr>
          <w:rFonts w:ascii="Garamond" w:hAnsi="Garamond"/>
          <w:sz w:val="21"/>
          <w:szCs w:val="21"/>
          <w:lang w:val="ru-RU"/>
        </w:rPr>
        <w:t>ГГц</w:t>
      </w:r>
      <w:r w:rsidRPr="00783801">
        <w:rPr>
          <w:rFonts w:ascii="Garamond" w:hAnsi="Garamond"/>
          <w:sz w:val="21"/>
          <w:szCs w:val="21"/>
          <w:lang w:val="ru-RU"/>
        </w:rPr>
        <w:t xml:space="preserve"> </w:t>
      </w:r>
      <w:r w:rsidR="00783801">
        <w:rPr>
          <w:rFonts w:ascii="Garamond" w:hAnsi="Garamond"/>
          <w:sz w:val="21"/>
          <w:szCs w:val="21"/>
          <w:lang w:val="ru-RU"/>
        </w:rPr>
        <w:t>для фиксированной спутниковой службы в Районах 2 и 3</w:t>
      </w:r>
      <w:r w:rsidRPr="00783801">
        <w:rPr>
          <w:rFonts w:ascii="Garamond" w:hAnsi="Garamond"/>
          <w:sz w:val="21"/>
          <w:szCs w:val="21"/>
          <w:lang w:val="ru-RU"/>
        </w:rPr>
        <w:t xml:space="preserve"> (</w:t>
      </w:r>
      <w:r w:rsidR="00783801">
        <w:rPr>
          <w:rFonts w:ascii="Garamond" w:hAnsi="Garamond"/>
          <w:sz w:val="21"/>
          <w:szCs w:val="21"/>
          <w:lang w:val="ru-RU"/>
        </w:rPr>
        <w:t>ГСО</w:t>
      </w:r>
      <w:r w:rsidRPr="00783801">
        <w:rPr>
          <w:rFonts w:ascii="Garamond" w:hAnsi="Garamond"/>
          <w:sz w:val="21"/>
          <w:szCs w:val="21"/>
          <w:lang w:val="ru-RU"/>
        </w:rPr>
        <w:t>)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471BB0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471BB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71BB0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в</w:t>
      </w:r>
      <w:r w:rsidR="00471BB0">
        <w:rPr>
          <w:rFonts w:ascii="Garamond" w:hAnsi="Garamond"/>
          <w:sz w:val="21"/>
          <w:szCs w:val="21"/>
          <w:lang w:val="ru-RU"/>
        </w:rPr>
        <w:t>оздействие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помех</w:t>
      </w:r>
      <w:r w:rsidR="00ED0AAE">
        <w:rPr>
          <w:rFonts w:ascii="Garamond" w:hAnsi="Garamond"/>
          <w:sz w:val="21"/>
          <w:szCs w:val="21"/>
          <w:lang w:val="ru-RU"/>
        </w:rPr>
        <w:t>, возникающих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ED0AAE">
        <w:rPr>
          <w:rFonts w:ascii="Garamond" w:hAnsi="Garamond"/>
          <w:sz w:val="21"/>
          <w:szCs w:val="21"/>
          <w:lang w:val="ru-RU"/>
        </w:rPr>
        <w:t>при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передач</w:t>
      </w:r>
      <w:r w:rsidR="00ED0AAE">
        <w:rPr>
          <w:rFonts w:ascii="Garamond" w:hAnsi="Garamond"/>
          <w:sz w:val="21"/>
          <w:szCs w:val="21"/>
          <w:lang w:val="ru-RU"/>
        </w:rPr>
        <w:t>е с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земных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станций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на</w:t>
      </w:r>
      <w:r w:rsidR="00471BB0" w:rsidRPr="00471BB0">
        <w:rPr>
          <w:rFonts w:ascii="Garamond" w:hAnsi="Garamond"/>
          <w:sz w:val="21"/>
          <w:szCs w:val="21"/>
          <w:lang w:val="ru-RU"/>
        </w:rPr>
        <w:t xml:space="preserve"> </w:t>
      </w:r>
      <w:r w:rsidR="00471BB0">
        <w:rPr>
          <w:rFonts w:ascii="Garamond" w:hAnsi="Garamond"/>
          <w:sz w:val="21"/>
          <w:szCs w:val="21"/>
          <w:lang w:val="ru-RU"/>
        </w:rPr>
        <w:t>размещенные на судах станции, работающие в сетях фиксированной спутниковой службы</w:t>
      </w:r>
      <w:r w:rsidR="00ED0AAE">
        <w:rPr>
          <w:rFonts w:ascii="Garamond" w:hAnsi="Garamond"/>
          <w:sz w:val="21"/>
          <w:szCs w:val="21"/>
          <w:lang w:val="ru-RU"/>
        </w:rPr>
        <w:t>,</w:t>
      </w:r>
      <w:r w:rsidR="00471BB0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оказываемое на станции фиксированной службы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66087D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6087D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6087D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о</w:t>
      </w:r>
      <w:r w:rsidR="0066087D">
        <w:rPr>
          <w:rFonts w:ascii="Garamond" w:hAnsi="Garamond"/>
          <w:sz w:val="21"/>
          <w:szCs w:val="21"/>
          <w:lang w:val="ru-RU"/>
        </w:rPr>
        <w:t>ценка</w:t>
      </w:r>
      <w:r w:rsidR="0066087D" w:rsidRPr="0066087D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использования</w:t>
      </w:r>
      <w:r w:rsidR="0066087D" w:rsidRPr="0066087D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спектра</w:t>
      </w:r>
      <w:r w:rsidR="0066087D" w:rsidRPr="0066087D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в</w:t>
      </w:r>
      <w:r w:rsidR="0066087D" w:rsidRPr="0066087D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полосе</w:t>
      </w:r>
      <w:r w:rsidRPr="0066087D">
        <w:rPr>
          <w:rFonts w:ascii="Garamond" w:hAnsi="Garamond"/>
          <w:sz w:val="21"/>
          <w:szCs w:val="21"/>
          <w:lang w:val="ru-RU"/>
        </w:rPr>
        <w:t xml:space="preserve"> 10</w:t>
      </w:r>
      <w:r w:rsidR="0066087D" w:rsidRPr="0066087D">
        <w:rPr>
          <w:rFonts w:ascii="Garamond" w:hAnsi="Garamond"/>
          <w:sz w:val="21"/>
          <w:szCs w:val="21"/>
          <w:lang w:val="ru-RU"/>
        </w:rPr>
        <w:t>–</w:t>
      </w:r>
      <w:r w:rsidRPr="0066087D">
        <w:rPr>
          <w:rFonts w:ascii="Garamond" w:hAnsi="Garamond"/>
          <w:sz w:val="21"/>
          <w:szCs w:val="21"/>
          <w:lang w:val="ru-RU"/>
        </w:rPr>
        <w:t>17</w:t>
      </w:r>
      <w:r w:rsidR="0066087D" w:rsidRPr="0066087D">
        <w:rPr>
          <w:rFonts w:ascii="Garamond" w:hAnsi="Garamond"/>
          <w:sz w:val="21"/>
          <w:szCs w:val="21"/>
          <w:lang w:val="ru-RU"/>
        </w:rPr>
        <w:t xml:space="preserve"> </w:t>
      </w:r>
      <w:r w:rsidR="0066087D">
        <w:rPr>
          <w:rFonts w:ascii="Garamond" w:hAnsi="Garamond"/>
          <w:sz w:val="21"/>
          <w:szCs w:val="21"/>
          <w:lang w:val="ru-RU"/>
        </w:rPr>
        <w:t>ГГц для фиксированной спутниковой службы в Районе 1</w:t>
      </w:r>
      <w:r w:rsidRPr="0066087D">
        <w:rPr>
          <w:rFonts w:ascii="Garamond" w:hAnsi="Garamond"/>
          <w:sz w:val="21"/>
          <w:szCs w:val="21"/>
          <w:lang w:val="ru-RU"/>
        </w:rPr>
        <w:t xml:space="preserve"> (</w:t>
      </w:r>
      <w:r w:rsidR="0066087D">
        <w:rPr>
          <w:rFonts w:ascii="Garamond" w:hAnsi="Garamond"/>
          <w:sz w:val="21"/>
          <w:szCs w:val="21"/>
          <w:lang w:val="ru-RU"/>
        </w:rPr>
        <w:t>ГСО</w:t>
      </w:r>
      <w:r w:rsidRPr="0066087D">
        <w:rPr>
          <w:rFonts w:ascii="Garamond" w:hAnsi="Garamond"/>
          <w:sz w:val="21"/>
          <w:szCs w:val="21"/>
          <w:lang w:val="ru-RU"/>
        </w:rPr>
        <w:t>)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932DD0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932DD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932DD0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и</w:t>
      </w:r>
      <w:r w:rsidR="00932DD0">
        <w:rPr>
          <w:rFonts w:ascii="Garamond" w:hAnsi="Garamond"/>
          <w:sz w:val="21"/>
          <w:szCs w:val="21"/>
          <w:lang w:val="ru-RU"/>
        </w:rPr>
        <w:t>спользование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>терминалов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>с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>очень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>малой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>апертурой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(</w:t>
      </w:r>
      <w:r w:rsidR="00932DD0">
        <w:rPr>
          <w:rFonts w:ascii="Garamond" w:hAnsi="Garamond"/>
          <w:sz w:val="21"/>
          <w:szCs w:val="21"/>
        </w:rPr>
        <w:t>VSAT</w:t>
      </w:r>
      <w:r w:rsidRPr="00932DD0">
        <w:rPr>
          <w:rFonts w:ascii="Garamond" w:hAnsi="Garamond"/>
          <w:sz w:val="21"/>
          <w:szCs w:val="21"/>
          <w:lang w:val="ru-RU"/>
        </w:rPr>
        <w:t>)</w:t>
      </w:r>
      <w:r w:rsidR="00932DD0">
        <w:rPr>
          <w:rFonts w:ascii="Garamond" w:hAnsi="Garamond"/>
          <w:sz w:val="21"/>
          <w:szCs w:val="21"/>
          <w:lang w:val="ru-RU"/>
        </w:rPr>
        <w:t>, работающих в сетях фиксированной спутниковой службы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932DD0" w:rsidRDefault="00A946B6" w:rsidP="00DB7D1B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932DD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932DD0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а</w:t>
      </w:r>
      <w:r w:rsidR="00932DD0">
        <w:rPr>
          <w:rFonts w:ascii="Garamond" w:hAnsi="Garamond"/>
          <w:sz w:val="21"/>
          <w:szCs w:val="21"/>
          <w:lang w:val="ru-RU"/>
        </w:rPr>
        <w:t>льтернативная</w:t>
      </w:r>
      <w:r w:rsidR="00932DD0" w:rsidRPr="00932DD0">
        <w:rPr>
          <w:rFonts w:ascii="Garamond" w:hAnsi="Garamond"/>
          <w:sz w:val="21"/>
          <w:szCs w:val="21"/>
          <w:lang w:val="ru-RU"/>
        </w:rPr>
        <w:t xml:space="preserve"> </w:t>
      </w:r>
      <w:r w:rsidR="00932DD0">
        <w:rPr>
          <w:rFonts w:ascii="Garamond" w:hAnsi="Garamond"/>
          <w:sz w:val="21"/>
          <w:szCs w:val="21"/>
          <w:lang w:val="ru-RU"/>
        </w:rPr>
        <w:t xml:space="preserve">эталонная диаграмма </w:t>
      </w:r>
      <w:r w:rsidR="00DB7D1B">
        <w:rPr>
          <w:rFonts w:ascii="Garamond" w:hAnsi="Garamond"/>
          <w:sz w:val="21"/>
          <w:szCs w:val="21"/>
          <w:lang w:val="ru-RU"/>
        </w:rPr>
        <w:t>направленности</w:t>
      </w:r>
      <w:r w:rsidR="00932DD0">
        <w:rPr>
          <w:rFonts w:ascii="Garamond" w:hAnsi="Garamond"/>
          <w:sz w:val="21"/>
          <w:szCs w:val="21"/>
          <w:lang w:val="ru-RU"/>
        </w:rPr>
        <w:t xml:space="preserve"> земных станций ФСС</w:t>
      </w:r>
      <w:r w:rsidR="00DB7D1B">
        <w:rPr>
          <w:rFonts w:ascii="Garamond" w:hAnsi="Garamond"/>
          <w:sz w:val="21"/>
          <w:szCs w:val="21"/>
          <w:lang w:val="ru-RU"/>
        </w:rPr>
        <w:t>;</w:t>
      </w:r>
    </w:p>
    <w:p w:rsidR="00A946B6" w:rsidRPr="00DC6E89" w:rsidRDefault="00A946B6" w:rsidP="00DC6E8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DC6E89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DC6E89">
        <w:rPr>
          <w:rFonts w:ascii="Garamond" w:hAnsi="Garamond"/>
          <w:sz w:val="21"/>
          <w:szCs w:val="21"/>
          <w:lang w:val="ru-RU"/>
        </w:rPr>
        <w:tab/>
      </w:r>
      <w:r w:rsidR="00DB7D1B">
        <w:rPr>
          <w:rFonts w:ascii="Garamond" w:hAnsi="Garamond"/>
          <w:sz w:val="21"/>
          <w:szCs w:val="21"/>
          <w:lang w:val="ru-RU"/>
        </w:rPr>
        <w:t>исследования</w:t>
      </w:r>
      <w:r w:rsidR="00DB7D1B" w:rsidRPr="00DC6E89">
        <w:rPr>
          <w:rFonts w:ascii="Garamond" w:hAnsi="Garamond"/>
          <w:sz w:val="21"/>
          <w:szCs w:val="21"/>
          <w:lang w:val="ru-RU"/>
        </w:rPr>
        <w:t xml:space="preserve"> </w:t>
      </w:r>
      <w:r w:rsidR="00DB7D1B">
        <w:rPr>
          <w:rFonts w:ascii="Garamond" w:hAnsi="Garamond"/>
          <w:sz w:val="21"/>
          <w:szCs w:val="21"/>
          <w:lang w:val="ru-RU"/>
        </w:rPr>
        <w:t>совместимости</w:t>
      </w:r>
      <w:r w:rsidR="00DB7D1B" w:rsidRPr="00DC6E89">
        <w:rPr>
          <w:rFonts w:ascii="Garamond" w:hAnsi="Garamond"/>
          <w:sz w:val="21"/>
          <w:szCs w:val="21"/>
          <w:lang w:val="ru-RU"/>
        </w:rPr>
        <w:t xml:space="preserve"> </w:t>
      </w:r>
      <w:r w:rsidR="00DB7D1B">
        <w:rPr>
          <w:rFonts w:ascii="Garamond" w:hAnsi="Garamond"/>
          <w:sz w:val="21"/>
          <w:szCs w:val="21"/>
          <w:lang w:val="ru-RU"/>
        </w:rPr>
        <w:t>ФСС</w:t>
      </w:r>
      <w:r w:rsidR="00DB7D1B" w:rsidRPr="00DC6E89">
        <w:rPr>
          <w:rFonts w:ascii="Garamond" w:hAnsi="Garamond"/>
          <w:sz w:val="21"/>
          <w:szCs w:val="21"/>
          <w:lang w:val="ru-RU"/>
        </w:rPr>
        <w:t xml:space="preserve"> </w:t>
      </w:r>
      <w:r w:rsidR="00DB7D1B">
        <w:rPr>
          <w:rFonts w:ascii="Garamond" w:hAnsi="Garamond"/>
          <w:sz w:val="21"/>
          <w:szCs w:val="21"/>
          <w:lang w:val="ru-RU"/>
        </w:rPr>
        <w:t>и</w:t>
      </w:r>
      <w:r w:rsidR="00DB7D1B" w:rsidRPr="00DC6E89">
        <w:rPr>
          <w:rFonts w:ascii="Garamond" w:hAnsi="Garamond"/>
          <w:sz w:val="21"/>
          <w:szCs w:val="21"/>
          <w:lang w:val="ru-RU"/>
        </w:rPr>
        <w:t xml:space="preserve"> </w:t>
      </w:r>
      <w:r w:rsidR="00DB7D1B">
        <w:rPr>
          <w:rFonts w:ascii="Garamond" w:hAnsi="Garamond"/>
          <w:sz w:val="21"/>
          <w:szCs w:val="21"/>
          <w:lang w:val="ru-RU"/>
        </w:rPr>
        <w:t>наземных</w:t>
      </w:r>
      <w:r w:rsidR="00DC6E89">
        <w:rPr>
          <w:rFonts w:ascii="Garamond" w:hAnsi="Garamond"/>
          <w:sz w:val="21"/>
          <w:szCs w:val="21"/>
          <w:lang w:val="ru-RU"/>
        </w:rPr>
        <w:t xml:space="preserve"> и других космических служб в полосах частот </w:t>
      </w:r>
      <w:r w:rsidRPr="00DC6E89">
        <w:rPr>
          <w:rFonts w:ascii="Garamond" w:hAnsi="Garamond"/>
          <w:sz w:val="21"/>
          <w:szCs w:val="21"/>
          <w:lang w:val="ru-RU"/>
        </w:rPr>
        <w:t>7150</w:t>
      </w:r>
      <w:r w:rsidR="00DC6E89">
        <w:rPr>
          <w:rFonts w:ascii="Garamond" w:hAnsi="Garamond"/>
          <w:sz w:val="21"/>
          <w:szCs w:val="21"/>
          <w:lang w:val="ru-RU"/>
        </w:rPr>
        <w:t>–</w:t>
      </w:r>
      <w:r w:rsidRPr="00DC6E89">
        <w:rPr>
          <w:rFonts w:ascii="Garamond" w:hAnsi="Garamond"/>
          <w:sz w:val="21"/>
          <w:szCs w:val="21"/>
          <w:lang w:val="ru-RU"/>
        </w:rPr>
        <w:t>7250</w:t>
      </w:r>
      <w:r w:rsidR="00DC6E89">
        <w:rPr>
          <w:rFonts w:ascii="Garamond" w:hAnsi="Garamond"/>
          <w:sz w:val="21"/>
          <w:szCs w:val="21"/>
          <w:lang w:val="ru-RU"/>
        </w:rPr>
        <w:t xml:space="preserve"> МГц</w:t>
      </w:r>
      <w:r w:rsidRPr="00DC6E89">
        <w:rPr>
          <w:rFonts w:ascii="Garamond" w:hAnsi="Garamond"/>
          <w:sz w:val="21"/>
          <w:szCs w:val="21"/>
          <w:lang w:val="ru-RU"/>
        </w:rPr>
        <w:t xml:space="preserve"> (</w:t>
      </w:r>
      <w:r w:rsidR="00DC6E89">
        <w:rPr>
          <w:rFonts w:ascii="Garamond" w:hAnsi="Garamond"/>
          <w:sz w:val="21"/>
          <w:szCs w:val="21"/>
          <w:lang w:val="ru-RU"/>
        </w:rPr>
        <w:t>космос-Земля</w:t>
      </w:r>
      <w:r w:rsidRPr="00DC6E89">
        <w:rPr>
          <w:rFonts w:ascii="Garamond" w:hAnsi="Garamond"/>
          <w:sz w:val="21"/>
          <w:szCs w:val="21"/>
          <w:lang w:val="ru-RU"/>
        </w:rPr>
        <w:t xml:space="preserve">) </w:t>
      </w:r>
      <w:r w:rsidR="00DC6E89">
        <w:rPr>
          <w:rFonts w:ascii="Garamond" w:hAnsi="Garamond"/>
          <w:sz w:val="21"/>
          <w:szCs w:val="21"/>
          <w:lang w:val="ru-RU"/>
        </w:rPr>
        <w:t>и</w:t>
      </w:r>
      <w:r w:rsidRPr="00DC6E89">
        <w:rPr>
          <w:rFonts w:ascii="Garamond" w:hAnsi="Garamond"/>
          <w:sz w:val="21"/>
          <w:szCs w:val="21"/>
          <w:lang w:val="ru-RU"/>
        </w:rPr>
        <w:t xml:space="preserve"> 8400</w:t>
      </w:r>
      <w:r w:rsidR="00DC6E89">
        <w:rPr>
          <w:rFonts w:ascii="Garamond" w:hAnsi="Garamond"/>
          <w:sz w:val="21"/>
          <w:szCs w:val="21"/>
          <w:lang w:val="ru-RU"/>
        </w:rPr>
        <w:t>–</w:t>
      </w:r>
      <w:r w:rsidRPr="00DC6E89">
        <w:rPr>
          <w:rFonts w:ascii="Garamond" w:hAnsi="Garamond"/>
          <w:sz w:val="21"/>
          <w:szCs w:val="21"/>
          <w:lang w:val="ru-RU"/>
        </w:rPr>
        <w:t>8500</w:t>
      </w:r>
      <w:r w:rsidR="00DC6E89">
        <w:rPr>
          <w:rFonts w:ascii="Garamond" w:hAnsi="Garamond"/>
          <w:sz w:val="21"/>
          <w:szCs w:val="21"/>
          <w:lang w:val="ru-RU"/>
        </w:rPr>
        <w:t xml:space="preserve"> МГц</w:t>
      </w:r>
      <w:r w:rsidRPr="00DC6E89">
        <w:rPr>
          <w:rFonts w:ascii="Garamond" w:hAnsi="Garamond"/>
          <w:sz w:val="21"/>
          <w:szCs w:val="21"/>
          <w:lang w:val="ru-RU"/>
        </w:rPr>
        <w:t xml:space="preserve"> (</w:t>
      </w:r>
      <w:r w:rsidR="00DC6E89">
        <w:rPr>
          <w:rFonts w:ascii="Garamond" w:hAnsi="Garamond"/>
          <w:sz w:val="21"/>
          <w:szCs w:val="21"/>
          <w:lang w:val="ru-RU"/>
        </w:rPr>
        <w:t>Земля-космос</w:t>
      </w:r>
      <w:r w:rsidRPr="00DC6E89">
        <w:rPr>
          <w:rFonts w:ascii="Garamond" w:hAnsi="Garamond"/>
          <w:sz w:val="21"/>
          <w:szCs w:val="21"/>
          <w:lang w:val="ru-RU"/>
        </w:rPr>
        <w:t>)</w:t>
      </w:r>
      <w:r w:rsidR="00F56F3A">
        <w:rPr>
          <w:rFonts w:ascii="Garamond" w:hAnsi="Garamond"/>
          <w:sz w:val="21"/>
          <w:szCs w:val="21"/>
          <w:lang w:val="ru-RU"/>
        </w:rPr>
        <w:t>;</w:t>
      </w:r>
    </w:p>
    <w:p w:rsidR="00A946B6" w:rsidRPr="00F56F3A" w:rsidRDefault="00A946B6" w:rsidP="00F56F3A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F56F3A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F56F3A">
        <w:rPr>
          <w:rFonts w:ascii="Garamond" w:hAnsi="Garamond"/>
          <w:sz w:val="21"/>
          <w:szCs w:val="21"/>
          <w:lang w:val="ru-RU"/>
        </w:rPr>
        <w:tab/>
      </w:r>
      <w:r w:rsidR="00F56F3A">
        <w:rPr>
          <w:rFonts w:ascii="Garamond" w:hAnsi="Garamond"/>
          <w:sz w:val="21"/>
          <w:szCs w:val="21"/>
          <w:lang w:val="ru-RU"/>
        </w:rPr>
        <w:t>п</w:t>
      </w:r>
      <w:r w:rsidR="00DC6E89">
        <w:rPr>
          <w:rFonts w:ascii="Garamond" w:hAnsi="Garamond"/>
          <w:sz w:val="21"/>
          <w:szCs w:val="21"/>
          <w:lang w:val="ru-RU"/>
        </w:rPr>
        <w:t>убликация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информации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о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вводе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в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действие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спутниковых</w:t>
      </w:r>
      <w:r w:rsidR="00DC6E89" w:rsidRPr="00F56F3A">
        <w:rPr>
          <w:rFonts w:ascii="Garamond" w:hAnsi="Garamond"/>
          <w:sz w:val="21"/>
          <w:szCs w:val="21"/>
          <w:lang w:val="ru-RU"/>
        </w:rPr>
        <w:t xml:space="preserve"> </w:t>
      </w:r>
      <w:r w:rsidR="00DC6E89">
        <w:rPr>
          <w:rFonts w:ascii="Garamond" w:hAnsi="Garamond"/>
          <w:sz w:val="21"/>
          <w:szCs w:val="21"/>
          <w:lang w:val="ru-RU"/>
        </w:rPr>
        <w:t>сетей</w:t>
      </w:r>
      <w:r w:rsidR="00F56F3A">
        <w:rPr>
          <w:rFonts w:ascii="Garamond" w:hAnsi="Garamond"/>
          <w:sz w:val="21"/>
          <w:szCs w:val="21"/>
          <w:lang w:val="ru-RU"/>
        </w:rPr>
        <w:t>;</w:t>
      </w:r>
    </w:p>
    <w:p w:rsidR="00A946B6" w:rsidRPr="00F56F3A" w:rsidRDefault="00A946B6" w:rsidP="00A946B6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color w:val="8DB3E2"/>
          <w:sz w:val="21"/>
          <w:szCs w:val="21"/>
          <w:lang w:val="ru-RU"/>
        </w:rPr>
      </w:pPr>
      <w:r w:rsidRPr="00F56F3A">
        <w:rPr>
          <w:rFonts w:ascii="Garamond" w:hAnsi="Garamond"/>
          <w:color w:val="8DB3E2"/>
          <w:sz w:val="21"/>
          <w:szCs w:val="21"/>
          <w:lang w:val="ru-RU"/>
        </w:rPr>
        <w:br w:type="page"/>
      </w:r>
    </w:p>
    <w:p w:rsidR="00CD15FF" w:rsidRDefault="00CD15FF" w:rsidP="00F978CD">
      <w:pPr>
        <w:pStyle w:val="Enumlev1"/>
        <w:rPr>
          <w:rFonts w:ascii="Garamond" w:hAnsi="Garamond"/>
          <w:color w:val="8DB3E2"/>
          <w:sz w:val="21"/>
          <w:szCs w:val="21"/>
          <w:lang w:val="ru-RU"/>
        </w:rPr>
      </w:pPr>
    </w:p>
    <w:p w:rsidR="00A946B6" w:rsidRPr="00F978CD" w:rsidRDefault="00A946B6" w:rsidP="00F978CD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F978CD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F978CD">
        <w:rPr>
          <w:rFonts w:ascii="Garamond" w:hAnsi="Garamond"/>
          <w:sz w:val="21"/>
          <w:szCs w:val="21"/>
          <w:lang w:val="ru-RU"/>
        </w:rPr>
        <w:tab/>
      </w:r>
      <w:r w:rsidR="00F978CD">
        <w:rPr>
          <w:rFonts w:ascii="Garamond" w:hAnsi="Garamond"/>
          <w:sz w:val="21"/>
          <w:szCs w:val="21"/>
          <w:lang w:val="ru-RU"/>
        </w:rPr>
        <w:t>р</w:t>
      </w:r>
      <w:r w:rsidR="00F978CD" w:rsidRPr="00F978CD">
        <w:rPr>
          <w:rFonts w:ascii="Garamond" w:hAnsi="Garamond"/>
          <w:sz w:val="21"/>
          <w:szCs w:val="21"/>
          <w:lang w:val="ru-RU"/>
        </w:rPr>
        <w:t>азмер координационной дуги для установления порога координации в</w:t>
      </w:r>
      <w:r w:rsidR="00F978CD">
        <w:rPr>
          <w:rFonts w:ascii="Garamond" w:hAnsi="Garamond"/>
          <w:sz w:val="21"/>
          <w:szCs w:val="21"/>
          <w:lang w:val="ru-RU"/>
        </w:rPr>
        <w:t> </w:t>
      </w:r>
      <w:r w:rsidR="00F978CD" w:rsidRPr="00F978CD">
        <w:rPr>
          <w:rFonts w:ascii="Garamond" w:hAnsi="Garamond"/>
          <w:sz w:val="21"/>
          <w:szCs w:val="21"/>
          <w:lang w:val="ru-RU"/>
        </w:rPr>
        <w:t>соответствии с п. 9.7 РР между геостационарными спутниковыми сетями</w:t>
      </w:r>
      <w:r w:rsidR="00F978CD">
        <w:rPr>
          <w:rFonts w:ascii="Garamond" w:hAnsi="Garamond"/>
          <w:sz w:val="21"/>
          <w:szCs w:val="21"/>
          <w:lang w:val="ru-RU"/>
        </w:rPr>
        <w:t>;</w:t>
      </w:r>
    </w:p>
    <w:p w:rsidR="00A946B6" w:rsidRPr="009302EA" w:rsidRDefault="00A946B6" w:rsidP="00555E6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1A323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1A323F">
        <w:rPr>
          <w:rFonts w:ascii="Garamond" w:hAnsi="Garamond"/>
          <w:sz w:val="21"/>
          <w:szCs w:val="21"/>
          <w:lang w:val="ru-RU"/>
        </w:rPr>
        <w:tab/>
      </w:r>
      <w:r w:rsidR="00310587">
        <w:rPr>
          <w:rFonts w:ascii="Garamond" w:hAnsi="Garamond"/>
          <w:sz w:val="21"/>
          <w:szCs w:val="21"/>
          <w:lang w:val="ru-RU"/>
        </w:rPr>
        <w:t>рассмотрение</w:t>
      </w:r>
      <w:r w:rsidR="00310587" w:rsidRPr="001A323F">
        <w:rPr>
          <w:rFonts w:ascii="Garamond" w:hAnsi="Garamond"/>
          <w:sz w:val="21"/>
          <w:szCs w:val="21"/>
          <w:lang w:val="ru-RU"/>
        </w:rPr>
        <w:t xml:space="preserve"> </w:t>
      </w:r>
      <w:r w:rsidR="00310587">
        <w:rPr>
          <w:rFonts w:ascii="Garamond" w:hAnsi="Garamond"/>
          <w:sz w:val="21"/>
          <w:szCs w:val="21"/>
          <w:lang w:val="ru-RU"/>
        </w:rPr>
        <w:t>в</w:t>
      </w:r>
      <w:r w:rsidR="00310587" w:rsidRPr="001A323F">
        <w:rPr>
          <w:rFonts w:ascii="Garamond" w:hAnsi="Garamond"/>
          <w:sz w:val="21"/>
          <w:szCs w:val="21"/>
          <w:lang w:val="ru-RU"/>
        </w:rPr>
        <w:t xml:space="preserve"> </w:t>
      </w:r>
      <w:r w:rsidR="00310587">
        <w:rPr>
          <w:rFonts w:ascii="Garamond" w:hAnsi="Garamond"/>
          <w:sz w:val="21"/>
          <w:szCs w:val="21"/>
          <w:lang w:val="ru-RU"/>
        </w:rPr>
        <w:t>соответствии</w:t>
      </w:r>
      <w:r w:rsidR="00310587" w:rsidRPr="001A323F">
        <w:rPr>
          <w:rFonts w:ascii="Garamond" w:hAnsi="Garamond"/>
          <w:sz w:val="21"/>
          <w:szCs w:val="21"/>
          <w:lang w:val="ru-RU"/>
        </w:rPr>
        <w:t xml:space="preserve"> </w:t>
      </w:r>
      <w:r w:rsidR="00310587">
        <w:rPr>
          <w:rFonts w:ascii="Garamond" w:hAnsi="Garamond"/>
          <w:sz w:val="21"/>
          <w:szCs w:val="21"/>
          <w:lang w:val="ru-RU"/>
        </w:rPr>
        <w:t>с</w:t>
      </w:r>
      <w:r w:rsidR="00310587" w:rsidRPr="001A323F">
        <w:rPr>
          <w:rFonts w:ascii="Garamond" w:hAnsi="Garamond"/>
          <w:sz w:val="21"/>
          <w:szCs w:val="21"/>
          <w:lang w:val="ru-RU"/>
        </w:rPr>
        <w:t xml:space="preserve"> </w:t>
      </w:r>
      <w:r w:rsidRPr="001A323F">
        <w:rPr>
          <w:rFonts w:ascii="Garamond" w:hAnsi="Garamond"/>
          <w:sz w:val="21"/>
          <w:szCs w:val="21"/>
          <w:lang w:val="ru-RU"/>
        </w:rPr>
        <w:t>§</w:t>
      </w:r>
      <w:r w:rsidR="00310587" w:rsidRPr="00310587">
        <w:rPr>
          <w:rFonts w:ascii="Garamond" w:hAnsi="Garamond"/>
          <w:sz w:val="21"/>
          <w:szCs w:val="21"/>
        </w:rPr>
        <w:t> </w:t>
      </w:r>
      <w:r w:rsidRPr="001A323F">
        <w:rPr>
          <w:rFonts w:ascii="Garamond" w:hAnsi="Garamond"/>
          <w:sz w:val="21"/>
          <w:szCs w:val="21"/>
          <w:lang w:val="ru-RU"/>
        </w:rPr>
        <w:t xml:space="preserve">2.2 </w:t>
      </w:r>
      <w:r w:rsidR="001A323F">
        <w:rPr>
          <w:rFonts w:ascii="Garamond" w:hAnsi="Garamond"/>
          <w:sz w:val="21"/>
          <w:szCs w:val="21"/>
          <w:lang w:val="ru-RU"/>
        </w:rPr>
        <w:t>Дополнения</w:t>
      </w:r>
      <w:r w:rsidR="00310587" w:rsidRPr="00310587">
        <w:rPr>
          <w:rFonts w:ascii="Garamond" w:hAnsi="Garamond"/>
          <w:sz w:val="21"/>
          <w:szCs w:val="21"/>
        </w:rPr>
        <w:t> </w:t>
      </w:r>
      <w:r w:rsidRPr="001A323F">
        <w:rPr>
          <w:rFonts w:ascii="Garamond" w:hAnsi="Garamond"/>
          <w:sz w:val="21"/>
          <w:szCs w:val="21"/>
          <w:lang w:val="ru-RU"/>
        </w:rPr>
        <w:t xml:space="preserve">4 </w:t>
      </w:r>
      <w:r w:rsidR="001A323F">
        <w:rPr>
          <w:rFonts w:ascii="Garamond" w:hAnsi="Garamond"/>
          <w:sz w:val="21"/>
          <w:szCs w:val="21"/>
          <w:lang w:val="ru-RU"/>
        </w:rPr>
        <w:t>к Приложению </w:t>
      </w:r>
      <w:r w:rsidRPr="009302EA">
        <w:rPr>
          <w:rFonts w:ascii="Garamond" w:hAnsi="Garamond"/>
          <w:sz w:val="21"/>
          <w:szCs w:val="21"/>
          <w:lang w:val="ru-RU"/>
        </w:rPr>
        <w:t>30</w:t>
      </w:r>
      <w:r w:rsidRPr="00A946B6">
        <w:rPr>
          <w:rFonts w:ascii="Garamond" w:hAnsi="Garamond"/>
          <w:sz w:val="21"/>
          <w:szCs w:val="21"/>
        </w:rPr>
        <w:t>B</w:t>
      </w:r>
      <w:r w:rsidRPr="009302EA">
        <w:rPr>
          <w:rFonts w:ascii="Garamond" w:hAnsi="Garamond"/>
          <w:sz w:val="21"/>
          <w:szCs w:val="21"/>
          <w:lang w:val="ru-RU"/>
        </w:rPr>
        <w:t xml:space="preserve"> (</w:t>
      </w:r>
      <w:r w:rsidR="00830613">
        <w:rPr>
          <w:rFonts w:ascii="Garamond" w:hAnsi="Garamond"/>
          <w:sz w:val="21"/>
          <w:szCs w:val="21"/>
          <w:lang w:val="ru-RU"/>
        </w:rPr>
        <w:t>узловые</w:t>
      </w:r>
      <w:r w:rsidR="00830613" w:rsidRPr="009302EA">
        <w:rPr>
          <w:rFonts w:ascii="Garamond" w:hAnsi="Garamond"/>
          <w:sz w:val="21"/>
          <w:szCs w:val="21"/>
          <w:lang w:val="ru-RU"/>
        </w:rPr>
        <w:t xml:space="preserve"> </w:t>
      </w:r>
      <w:r w:rsidR="00830613">
        <w:rPr>
          <w:rFonts w:ascii="Garamond" w:hAnsi="Garamond"/>
          <w:sz w:val="21"/>
          <w:szCs w:val="21"/>
          <w:lang w:val="ru-RU"/>
        </w:rPr>
        <w:t>точки</w:t>
      </w:r>
      <w:r w:rsidR="00DA1FD3" w:rsidRPr="009302EA">
        <w:rPr>
          <w:rFonts w:ascii="Garamond" w:hAnsi="Garamond"/>
          <w:sz w:val="21"/>
          <w:szCs w:val="21"/>
          <w:lang w:val="ru-RU"/>
        </w:rPr>
        <w:t xml:space="preserve"> </w:t>
      </w:r>
      <w:r w:rsidR="00DA1FD3">
        <w:rPr>
          <w:rFonts w:ascii="Garamond" w:hAnsi="Garamond"/>
          <w:sz w:val="21"/>
          <w:szCs w:val="21"/>
          <w:lang w:val="ru-RU"/>
        </w:rPr>
        <w:t>в</w:t>
      </w:r>
      <w:r w:rsidR="00DA1FD3" w:rsidRPr="009302EA">
        <w:rPr>
          <w:rFonts w:ascii="Garamond" w:hAnsi="Garamond"/>
          <w:sz w:val="21"/>
          <w:szCs w:val="21"/>
          <w:lang w:val="ru-RU"/>
        </w:rPr>
        <w:t xml:space="preserve"> </w:t>
      </w:r>
      <w:r w:rsidR="00DA1FD3">
        <w:rPr>
          <w:rFonts w:ascii="Garamond" w:hAnsi="Garamond"/>
          <w:sz w:val="21"/>
          <w:szCs w:val="21"/>
          <w:lang w:val="ru-RU"/>
        </w:rPr>
        <w:t>местоположениях</w:t>
      </w:r>
      <w:r w:rsidR="009302EA">
        <w:rPr>
          <w:rFonts w:ascii="Garamond" w:hAnsi="Garamond"/>
          <w:sz w:val="21"/>
          <w:szCs w:val="21"/>
          <w:lang w:val="ru-RU"/>
        </w:rPr>
        <w:t>, характеризующихся низким усилением спутниковой антенны</w:t>
      </w:r>
      <w:r w:rsidRPr="009302EA">
        <w:rPr>
          <w:rFonts w:ascii="Garamond" w:hAnsi="Garamond"/>
          <w:sz w:val="21"/>
          <w:szCs w:val="21"/>
          <w:lang w:val="ru-RU"/>
        </w:rPr>
        <w:t>)</w:t>
      </w:r>
      <w:r w:rsidR="001A323F" w:rsidRPr="009302EA">
        <w:rPr>
          <w:rFonts w:ascii="Garamond" w:hAnsi="Garamond"/>
          <w:sz w:val="21"/>
          <w:szCs w:val="21"/>
          <w:lang w:val="ru-RU"/>
        </w:rPr>
        <w:t xml:space="preserve"> </w:t>
      </w:r>
      <w:r w:rsidR="001A323F">
        <w:rPr>
          <w:rFonts w:ascii="Garamond" w:hAnsi="Garamond"/>
          <w:sz w:val="21"/>
          <w:szCs w:val="21"/>
          <w:lang w:val="ru-RU"/>
        </w:rPr>
        <w:t>РР</w:t>
      </w:r>
      <w:r w:rsidR="00555E68">
        <w:rPr>
          <w:rFonts w:ascii="Garamond" w:hAnsi="Garamond"/>
          <w:sz w:val="21"/>
          <w:szCs w:val="21"/>
          <w:lang w:val="ru-RU"/>
        </w:rPr>
        <w:t>;</w:t>
      </w:r>
    </w:p>
    <w:p w:rsidR="00A946B6" w:rsidRPr="00555E68" w:rsidRDefault="00A946B6" w:rsidP="00555E6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555E68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555E68">
        <w:rPr>
          <w:rFonts w:ascii="Garamond" w:hAnsi="Garamond"/>
          <w:sz w:val="21"/>
          <w:szCs w:val="21"/>
          <w:lang w:val="ru-RU"/>
        </w:rPr>
        <w:tab/>
      </w:r>
      <w:r w:rsidR="00555E68">
        <w:rPr>
          <w:rFonts w:ascii="Garamond" w:hAnsi="Garamond"/>
          <w:sz w:val="21"/>
          <w:szCs w:val="21"/>
          <w:lang w:val="ru-RU"/>
        </w:rPr>
        <w:t>разработка</w:t>
      </w:r>
      <w:r w:rsidR="00555E68" w:rsidRPr="00555E68">
        <w:rPr>
          <w:rFonts w:ascii="Garamond" w:hAnsi="Garamond"/>
          <w:sz w:val="21"/>
          <w:szCs w:val="21"/>
          <w:lang w:val="ru-RU"/>
        </w:rPr>
        <w:t xml:space="preserve"> </w:t>
      </w:r>
      <w:r w:rsidR="00555E68">
        <w:rPr>
          <w:rFonts w:ascii="Garamond" w:hAnsi="Garamond"/>
          <w:sz w:val="21"/>
          <w:szCs w:val="21"/>
          <w:lang w:val="ru-RU"/>
        </w:rPr>
        <w:t>программного обеспечения для проверки значений э.п.п.м. в соответствии с Рекомендацией МСЭ</w:t>
      </w:r>
      <w:r w:rsidRPr="00555E68">
        <w:rPr>
          <w:rFonts w:ascii="Garamond" w:hAnsi="Garamond"/>
          <w:sz w:val="21"/>
          <w:szCs w:val="21"/>
          <w:lang w:val="ru-RU"/>
        </w:rPr>
        <w:t>-</w:t>
      </w:r>
      <w:r w:rsidRPr="00A946B6">
        <w:rPr>
          <w:rFonts w:ascii="Garamond" w:hAnsi="Garamond"/>
          <w:sz w:val="21"/>
          <w:szCs w:val="21"/>
        </w:rPr>
        <w:t>R</w:t>
      </w:r>
      <w:r w:rsidRPr="00555E68">
        <w:rPr>
          <w:rFonts w:ascii="Garamond" w:hAnsi="Garamond"/>
          <w:sz w:val="21"/>
          <w:szCs w:val="21"/>
          <w:lang w:val="ru-RU"/>
        </w:rPr>
        <w:t xml:space="preserve"> </w:t>
      </w:r>
      <w:r w:rsidRPr="00A946B6">
        <w:rPr>
          <w:rFonts w:ascii="Garamond" w:hAnsi="Garamond"/>
          <w:sz w:val="21"/>
          <w:szCs w:val="21"/>
        </w:rPr>
        <w:t>S</w:t>
      </w:r>
      <w:r w:rsidRPr="00555E68">
        <w:rPr>
          <w:rFonts w:ascii="Garamond" w:hAnsi="Garamond"/>
          <w:sz w:val="21"/>
          <w:szCs w:val="21"/>
          <w:lang w:val="ru-RU"/>
        </w:rPr>
        <w:t>.1503-1</w:t>
      </w:r>
      <w:r w:rsidR="00555E68">
        <w:rPr>
          <w:rFonts w:ascii="Garamond" w:hAnsi="Garamond"/>
          <w:sz w:val="21"/>
          <w:szCs w:val="21"/>
          <w:lang w:val="ru-RU"/>
        </w:rPr>
        <w:t>;</w:t>
      </w:r>
    </w:p>
    <w:p w:rsidR="00A946B6" w:rsidRPr="00B41D99" w:rsidRDefault="00A946B6" w:rsidP="00B41D9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B41D99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B41D99">
        <w:rPr>
          <w:rFonts w:ascii="Garamond" w:hAnsi="Garamond"/>
          <w:sz w:val="21"/>
          <w:szCs w:val="21"/>
          <w:lang w:val="ru-RU"/>
        </w:rPr>
        <w:tab/>
      </w:r>
      <w:r w:rsidR="00555E68">
        <w:rPr>
          <w:rFonts w:ascii="Garamond" w:hAnsi="Garamond"/>
          <w:sz w:val="21"/>
          <w:szCs w:val="21"/>
          <w:lang w:val="ru-RU"/>
        </w:rPr>
        <w:t>технические</w:t>
      </w:r>
      <w:r w:rsidR="00555E68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555E68">
        <w:rPr>
          <w:rFonts w:ascii="Garamond" w:hAnsi="Garamond"/>
          <w:sz w:val="21"/>
          <w:szCs w:val="21"/>
          <w:lang w:val="ru-RU"/>
        </w:rPr>
        <w:t>критерии</w:t>
      </w:r>
      <w:r w:rsidR="00555E68" w:rsidRPr="00B41D99">
        <w:rPr>
          <w:rFonts w:ascii="Garamond" w:hAnsi="Garamond"/>
          <w:sz w:val="21"/>
          <w:szCs w:val="21"/>
          <w:lang w:val="ru-RU"/>
        </w:rPr>
        <w:t xml:space="preserve">, </w:t>
      </w:r>
      <w:r w:rsidR="00555E68">
        <w:rPr>
          <w:rFonts w:ascii="Garamond" w:hAnsi="Garamond"/>
          <w:sz w:val="21"/>
          <w:szCs w:val="21"/>
          <w:lang w:val="ru-RU"/>
        </w:rPr>
        <w:t>используемые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при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применении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п</w:t>
      </w:r>
      <w:r w:rsidRPr="00B41D99">
        <w:rPr>
          <w:rFonts w:ascii="Garamond" w:hAnsi="Garamond"/>
          <w:sz w:val="21"/>
          <w:szCs w:val="21"/>
          <w:lang w:val="ru-RU"/>
        </w:rPr>
        <w:t>.</w:t>
      </w:r>
      <w:r w:rsidR="00B41D99">
        <w:rPr>
          <w:rFonts w:ascii="Garamond" w:hAnsi="Garamond"/>
          <w:sz w:val="21"/>
          <w:szCs w:val="21"/>
          <w:lang w:val="ru-RU"/>
        </w:rPr>
        <w:t> </w:t>
      </w:r>
      <w:r w:rsidRPr="00B41D99">
        <w:rPr>
          <w:rFonts w:ascii="Garamond" w:hAnsi="Garamond"/>
          <w:sz w:val="21"/>
          <w:szCs w:val="21"/>
          <w:lang w:val="ru-RU"/>
        </w:rPr>
        <w:t>9.41</w:t>
      </w:r>
      <w:r w:rsidR="00B41D99">
        <w:rPr>
          <w:rFonts w:ascii="Garamond" w:hAnsi="Garamond"/>
          <w:sz w:val="21"/>
          <w:szCs w:val="21"/>
          <w:lang w:val="ru-RU"/>
        </w:rPr>
        <w:t xml:space="preserve"> РР в отношении координации согласно п</w:t>
      </w:r>
      <w:r w:rsidRPr="00B41D99">
        <w:rPr>
          <w:rFonts w:ascii="Garamond" w:hAnsi="Garamond"/>
          <w:sz w:val="21"/>
          <w:szCs w:val="21"/>
          <w:lang w:val="ru-RU"/>
        </w:rPr>
        <w:t>.</w:t>
      </w:r>
      <w:r w:rsidR="00B41D99">
        <w:rPr>
          <w:rFonts w:ascii="Garamond" w:hAnsi="Garamond"/>
          <w:sz w:val="21"/>
          <w:szCs w:val="21"/>
          <w:lang w:val="ru-RU"/>
        </w:rPr>
        <w:t> </w:t>
      </w:r>
      <w:r w:rsidRPr="00B41D99">
        <w:rPr>
          <w:rFonts w:ascii="Garamond" w:hAnsi="Garamond"/>
          <w:sz w:val="21"/>
          <w:szCs w:val="21"/>
          <w:lang w:val="ru-RU"/>
        </w:rPr>
        <w:t>9.7</w:t>
      </w:r>
      <w:r w:rsidR="00B41D99">
        <w:rPr>
          <w:rFonts w:ascii="Garamond" w:hAnsi="Garamond"/>
          <w:sz w:val="21"/>
          <w:szCs w:val="21"/>
          <w:lang w:val="ru-RU"/>
        </w:rPr>
        <w:t xml:space="preserve"> РР;</w:t>
      </w:r>
    </w:p>
    <w:p w:rsidR="00A946B6" w:rsidRPr="00B41D99" w:rsidRDefault="00A946B6" w:rsidP="0097569A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B41D99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B41D99">
        <w:rPr>
          <w:rFonts w:ascii="Garamond" w:hAnsi="Garamond"/>
          <w:sz w:val="21"/>
          <w:szCs w:val="21"/>
          <w:lang w:val="ru-RU"/>
        </w:rPr>
        <w:tab/>
      </w:r>
      <w:r w:rsidR="00B41D99">
        <w:rPr>
          <w:rFonts w:ascii="Garamond" w:hAnsi="Garamond"/>
          <w:sz w:val="21"/>
          <w:szCs w:val="21"/>
          <w:lang w:val="ru-RU"/>
        </w:rPr>
        <w:t>земные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станции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на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подвижных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платформах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, </w:t>
      </w:r>
      <w:r w:rsidR="00B41D99">
        <w:rPr>
          <w:rFonts w:ascii="Garamond" w:hAnsi="Garamond"/>
          <w:sz w:val="21"/>
          <w:szCs w:val="21"/>
          <w:lang w:val="ru-RU"/>
        </w:rPr>
        <w:t>работающие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в</w:t>
      </w:r>
      <w:r w:rsidR="00B41D99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B41D99">
        <w:rPr>
          <w:rFonts w:ascii="Garamond" w:hAnsi="Garamond"/>
          <w:sz w:val="21"/>
          <w:szCs w:val="21"/>
          <w:lang w:val="ru-RU"/>
        </w:rPr>
        <w:t>геостационарных сетях фиксированной спутниковой службы в полосе</w:t>
      </w:r>
      <w:r w:rsidRPr="00B41D99">
        <w:rPr>
          <w:rFonts w:ascii="Garamond" w:hAnsi="Garamond"/>
          <w:sz w:val="21"/>
          <w:szCs w:val="21"/>
          <w:lang w:val="ru-RU"/>
        </w:rPr>
        <w:t xml:space="preserve"> 17</w:t>
      </w:r>
      <w:r w:rsidR="00B41D99">
        <w:rPr>
          <w:rFonts w:ascii="Garamond" w:hAnsi="Garamond"/>
          <w:sz w:val="21"/>
          <w:szCs w:val="21"/>
          <w:lang w:val="ru-RU"/>
        </w:rPr>
        <w:t>,</w:t>
      </w:r>
      <w:r w:rsidRPr="00B41D99">
        <w:rPr>
          <w:rFonts w:ascii="Garamond" w:hAnsi="Garamond"/>
          <w:sz w:val="21"/>
          <w:szCs w:val="21"/>
          <w:lang w:val="ru-RU"/>
        </w:rPr>
        <w:t>3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B41D99">
        <w:rPr>
          <w:rFonts w:ascii="Garamond" w:hAnsi="Garamond"/>
          <w:sz w:val="21"/>
          <w:szCs w:val="21"/>
          <w:lang w:val="ru-RU"/>
        </w:rPr>
        <w:t>30</w:t>
      </w:r>
      <w:r w:rsidR="00B41D99">
        <w:rPr>
          <w:rFonts w:ascii="Garamond" w:hAnsi="Garamond"/>
          <w:sz w:val="21"/>
          <w:szCs w:val="21"/>
          <w:lang w:val="ru-RU"/>
        </w:rPr>
        <w:t>,</w:t>
      </w:r>
      <w:r w:rsidRPr="00B41D99">
        <w:rPr>
          <w:rFonts w:ascii="Garamond" w:hAnsi="Garamond"/>
          <w:sz w:val="21"/>
          <w:szCs w:val="21"/>
          <w:lang w:val="ru-RU"/>
        </w:rPr>
        <w:t>0</w:t>
      </w:r>
      <w:r w:rsidR="00B41D99">
        <w:rPr>
          <w:rFonts w:ascii="Garamond" w:hAnsi="Garamond"/>
          <w:sz w:val="21"/>
          <w:szCs w:val="21"/>
          <w:lang w:val="ru-RU"/>
        </w:rPr>
        <w:t> ГГц</w:t>
      </w:r>
      <w:r w:rsidRPr="00B41D99">
        <w:rPr>
          <w:rFonts w:ascii="Garamond" w:hAnsi="Garamond"/>
          <w:sz w:val="21"/>
          <w:szCs w:val="21"/>
          <w:lang w:val="ru-RU"/>
        </w:rPr>
        <w:t>.</w:t>
      </w:r>
    </w:p>
    <w:p w:rsidR="00A946B6" w:rsidRPr="00F839E1" w:rsidRDefault="00F839E1" w:rsidP="00CC39F8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Рабочая</w:t>
      </w:r>
      <w:r w:rsidRPr="00F839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группа</w:t>
      </w:r>
      <w:r w:rsidRPr="00F839E1">
        <w:rPr>
          <w:rFonts w:ascii="Garamond" w:hAnsi="Garamond"/>
          <w:sz w:val="21"/>
          <w:szCs w:val="21"/>
        </w:rPr>
        <w:t> </w:t>
      </w:r>
      <w:r w:rsidR="00A946B6" w:rsidRPr="00F839E1">
        <w:rPr>
          <w:rFonts w:ascii="Garamond" w:hAnsi="Garamond"/>
          <w:sz w:val="21"/>
          <w:szCs w:val="21"/>
          <w:lang w:val="ru-RU"/>
        </w:rPr>
        <w:t>4</w:t>
      </w:r>
      <w:r w:rsidR="00A946B6" w:rsidRPr="00A946B6">
        <w:rPr>
          <w:rFonts w:ascii="Garamond" w:hAnsi="Garamond"/>
          <w:sz w:val="21"/>
          <w:szCs w:val="21"/>
          <w:lang w:val="en-GB"/>
        </w:rPr>
        <w:t>A</w:t>
      </w:r>
      <w:r w:rsidR="00A946B6" w:rsidRPr="00F839E1">
        <w:rPr>
          <w:rFonts w:ascii="Garamond" w:hAnsi="Garamond"/>
          <w:sz w:val="21"/>
          <w:szCs w:val="21"/>
          <w:lang w:val="ru-RU"/>
        </w:rPr>
        <w:t xml:space="preserve"> </w:t>
      </w:r>
      <w:r w:rsidR="00B143CB">
        <w:rPr>
          <w:rFonts w:ascii="Garamond" w:hAnsi="Garamond"/>
          <w:sz w:val="21"/>
          <w:szCs w:val="21"/>
          <w:lang w:val="ru-RU"/>
        </w:rPr>
        <w:t xml:space="preserve">участвует в </w:t>
      </w:r>
      <w:r>
        <w:rPr>
          <w:rFonts w:ascii="Garamond" w:hAnsi="Garamond"/>
          <w:sz w:val="21"/>
          <w:szCs w:val="21"/>
          <w:lang w:val="ru-RU"/>
        </w:rPr>
        <w:t>подготовк</w:t>
      </w:r>
      <w:r w:rsidR="00B143CB">
        <w:rPr>
          <w:rFonts w:ascii="Garamond" w:hAnsi="Garamond"/>
          <w:sz w:val="21"/>
          <w:szCs w:val="21"/>
          <w:lang w:val="ru-RU"/>
        </w:rPr>
        <w:t>е</w:t>
      </w:r>
      <w:r>
        <w:rPr>
          <w:rFonts w:ascii="Garamond" w:hAnsi="Garamond"/>
          <w:sz w:val="21"/>
          <w:szCs w:val="21"/>
          <w:lang w:val="ru-RU"/>
        </w:rPr>
        <w:t xml:space="preserve"> к</w:t>
      </w:r>
      <w:r w:rsidR="00A946B6" w:rsidRPr="00F839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ВКР</w:t>
      </w:r>
      <w:r w:rsidR="00A946B6" w:rsidRPr="00F839E1">
        <w:rPr>
          <w:rFonts w:ascii="Garamond" w:hAnsi="Garamond"/>
          <w:sz w:val="21"/>
          <w:szCs w:val="21"/>
          <w:lang w:val="ru-RU"/>
        </w:rPr>
        <w:noBreakHyphen/>
        <w:t>15</w:t>
      </w:r>
      <w:r w:rsidR="00CC39F8">
        <w:rPr>
          <w:rFonts w:ascii="Garamond" w:hAnsi="Garamond"/>
          <w:sz w:val="21"/>
          <w:szCs w:val="21"/>
          <w:lang w:val="ru-RU"/>
        </w:rPr>
        <w:t>, в том числе</w:t>
      </w:r>
      <w:r w:rsidR="00B143CB">
        <w:rPr>
          <w:rFonts w:ascii="Garamond" w:hAnsi="Garamond"/>
          <w:sz w:val="21"/>
          <w:szCs w:val="21"/>
          <w:lang w:val="ru-RU"/>
        </w:rPr>
        <w:t xml:space="preserve"> проводит исследования по следующим темам</w:t>
      </w:r>
      <w:r w:rsidR="00A946B6" w:rsidRPr="00F839E1">
        <w:rPr>
          <w:rFonts w:ascii="Garamond" w:hAnsi="Garamond"/>
          <w:sz w:val="21"/>
          <w:szCs w:val="21"/>
          <w:lang w:val="ru-RU"/>
        </w:rPr>
        <w:t>:</w:t>
      </w:r>
    </w:p>
    <w:p w:rsidR="00A946B6" w:rsidRPr="004815FC" w:rsidRDefault="00A946B6" w:rsidP="00C137B4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4815FC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815FC">
        <w:rPr>
          <w:rFonts w:ascii="Garamond" w:hAnsi="Garamond"/>
          <w:sz w:val="21"/>
          <w:szCs w:val="21"/>
          <w:lang w:val="ru-RU"/>
        </w:rPr>
        <w:tab/>
      </w:r>
      <w:r w:rsidR="00CC39F8">
        <w:rPr>
          <w:rFonts w:ascii="Garamond" w:hAnsi="Garamond"/>
          <w:sz w:val="21"/>
          <w:szCs w:val="21"/>
          <w:lang w:val="ru-RU"/>
        </w:rPr>
        <w:t>дополнительные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первичные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распределения</w:t>
      </w:r>
      <w:r w:rsidR="00EF2BAF" w:rsidRPr="004815FC">
        <w:rPr>
          <w:rFonts w:ascii="Garamond" w:hAnsi="Garamond"/>
          <w:sz w:val="21"/>
          <w:szCs w:val="21"/>
          <w:lang w:val="ru-RU"/>
        </w:rPr>
        <w:t xml:space="preserve"> 250</w:t>
      </w:r>
      <w:r w:rsidR="00EF2BAF" w:rsidRPr="00EF2BAF">
        <w:rPr>
          <w:rFonts w:ascii="Garamond" w:hAnsi="Garamond"/>
          <w:sz w:val="21"/>
          <w:szCs w:val="21"/>
        </w:rPr>
        <w:t> </w:t>
      </w:r>
      <w:r w:rsidR="00EF2BAF">
        <w:rPr>
          <w:rFonts w:ascii="Garamond" w:hAnsi="Garamond"/>
          <w:sz w:val="21"/>
          <w:szCs w:val="21"/>
          <w:lang w:val="ru-RU"/>
        </w:rPr>
        <w:t>МГц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фиксированной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спутниковой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службе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(</w:t>
      </w:r>
      <w:r w:rsidR="00CC39F8">
        <w:rPr>
          <w:rFonts w:ascii="Garamond" w:hAnsi="Garamond"/>
          <w:sz w:val="21"/>
          <w:szCs w:val="21"/>
          <w:lang w:val="ru-RU"/>
        </w:rPr>
        <w:t>Земля</w:t>
      </w:r>
      <w:r w:rsidR="00CC39F8" w:rsidRPr="004815FC">
        <w:rPr>
          <w:rFonts w:ascii="Garamond" w:hAnsi="Garamond"/>
          <w:sz w:val="21"/>
          <w:szCs w:val="21"/>
          <w:lang w:val="ru-RU"/>
        </w:rPr>
        <w:t>-</w:t>
      </w:r>
      <w:r w:rsidR="00CC39F8">
        <w:rPr>
          <w:rFonts w:ascii="Garamond" w:hAnsi="Garamond"/>
          <w:sz w:val="21"/>
          <w:szCs w:val="21"/>
          <w:lang w:val="ru-RU"/>
        </w:rPr>
        <w:t>космос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и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CC39F8">
        <w:rPr>
          <w:rFonts w:ascii="Garamond" w:hAnsi="Garamond"/>
          <w:sz w:val="21"/>
          <w:szCs w:val="21"/>
          <w:lang w:val="ru-RU"/>
        </w:rPr>
        <w:t>космос</w:t>
      </w:r>
      <w:r w:rsidR="00CC39F8" w:rsidRPr="004815FC">
        <w:rPr>
          <w:rFonts w:ascii="Garamond" w:hAnsi="Garamond"/>
          <w:sz w:val="21"/>
          <w:szCs w:val="21"/>
          <w:lang w:val="ru-RU"/>
        </w:rPr>
        <w:t>-</w:t>
      </w:r>
      <w:r w:rsidR="00CC39F8">
        <w:rPr>
          <w:rFonts w:ascii="Garamond" w:hAnsi="Garamond"/>
          <w:sz w:val="21"/>
          <w:szCs w:val="21"/>
          <w:lang w:val="ru-RU"/>
        </w:rPr>
        <w:t>Земля</w:t>
      </w:r>
      <w:r w:rsidR="00CC39F8" w:rsidRPr="004815FC">
        <w:rPr>
          <w:rFonts w:ascii="Garamond" w:hAnsi="Garamond"/>
          <w:sz w:val="21"/>
          <w:szCs w:val="21"/>
          <w:lang w:val="ru-RU"/>
        </w:rPr>
        <w:t xml:space="preserve">) </w:t>
      </w:r>
      <w:r w:rsidR="004815FC">
        <w:rPr>
          <w:rFonts w:ascii="Garamond" w:hAnsi="Garamond"/>
          <w:sz w:val="21"/>
          <w:szCs w:val="21"/>
          <w:lang w:val="ru-RU"/>
        </w:rPr>
        <w:t>в</w:t>
      </w:r>
      <w:r w:rsidR="004815FC"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4815FC">
        <w:rPr>
          <w:rFonts w:ascii="Garamond" w:hAnsi="Garamond"/>
          <w:sz w:val="21"/>
          <w:szCs w:val="21"/>
          <w:lang w:val="ru-RU"/>
        </w:rPr>
        <w:t>диапазоне</w:t>
      </w:r>
      <w:r w:rsidRPr="004815FC">
        <w:rPr>
          <w:rFonts w:ascii="Garamond" w:hAnsi="Garamond"/>
          <w:sz w:val="21"/>
          <w:szCs w:val="21"/>
          <w:lang w:val="ru-RU"/>
        </w:rPr>
        <w:t xml:space="preserve"> 10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4815FC">
        <w:rPr>
          <w:rFonts w:ascii="Garamond" w:hAnsi="Garamond"/>
          <w:sz w:val="21"/>
          <w:szCs w:val="21"/>
          <w:lang w:val="ru-RU"/>
        </w:rPr>
        <w:t>17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="004815FC">
        <w:rPr>
          <w:rFonts w:ascii="Garamond" w:hAnsi="Garamond"/>
          <w:sz w:val="21"/>
          <w:szCs w:val="21"/>
          <w:lang w:val="ru-RU"/>
        </w:rPr>
        <w:t>ГГц</w:t>
      </w:r>
      <w:r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4815FC">
        <w:rPr>
          <w:rFonts w:ascii="Garamond" w:hAnsi="Garamond"/>
          <w:sz w:val="21"/>
          <w:szCs w:val="21"/>
          <w:lang w:val="ru-RU"/>
        </w:rPr>
        <w:t>в Районе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Pr="004815FC">
        <w:rPr>
          <w:rFonts w:ascii="Garamond" w:hAnsi="Garamond"/>
          <w:sz w:val="21"/>
          <w:szCs w:val="21"/>
          <w:lang w:val="ru-RU"/>
        </w:rPr>
        <w:t xml:space="preserve">1 </w:t>
      </w:r>
      <w:r w:rsidR="004815FC">
        <w:rPr>
          <w:rFonts w:ascii="Garamond" w:hAnsi="Garamond"/>
          <w:sz w:val="21"/>
          <w:szCs w:val="21"/>
          <w:lang w:val="ru-RU"/>
        </w:rPr>
        <w:t>и</w:t>
      </w:r>
      <w:r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4815FC">
        <w:rPr>
          <w:rFonts w:ascii="Garamond" w:hAnsi="Garamond"/>
          <w:sz w:val="21"/>
          <w:szCs w:val="21"/>
          <w:lang w:val="ru-RU"/>
        </w:rPr>
        <w:t xml:space="preserve">250 МГц </w:t>
      </w:r>
      <w:r w:rsidRPr="004815FC">
        <w:rPr>
          <w:rFonts w:ascii="Garamond" w:hAnsi="Garamond"/>
          <w:sz w:val="21"/>
          <w:szCs w:val="21"/>
          <w:lang w:val="ru-RU"/>
        </w:rPr>
        <w:t>(</w:t>
      </w:r>
      <w:r w:rsidR="004815FC">
        <w:rPr>
          <w:rFonts w:ascii="Garamond" w:hAnsi="Garamond"/>
          <w:sz w:val="21"/>
          <w:szCs w:val="21"/>
          <w:lang w:val="ru-RU"/>
        </w:rPr>
        <w:t>Земля-космос</w:t>
      </w:r>
      <w:r w:rsidRPr="004815FC">
        <w:rPr>
          <w:rFonts w:ascii="Garamond" w:hAnsi="Garamond"/>
          <w:sz w:val="21"/>
          <w:szCs w:val="21"/>
          <w:lang w:val="ru-RU"/>
        </w:rPr>
        <w:t xml:space="preserve">) </w:t>
      </w:r>
      <w:r w:rsidR="004815FC">
        <w:rPr>
          <w:rFonts w:ascii="Garamond" w:hAnsi="Garamond"/>
          <w:sz w:val="21"/>
          <w:szCs w:val="21"/>
          <w:lang w:val="ru-RU"/>
        </w:rPr>
        <w:t>в Районе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Pr="004815FC">
        <w:rPr>
          <w:rFonts w:ascii="Garamond" w:hAnsi="Garamond"/>
          <w:sz w:val="21"/>
          <w:szCs w:val="21"/>
          <w:lang w:val="ru-RU"/>
        </w:rPr>
        <w:t xml:space="preserve">2 </w:t>
      </w:r>
      <w:r w:rsidR="004815FC">
        <w:rPr>
          <w:rFonts w:ascii="Garamond" w:hAnsi="Garamond"/>
          <w:sz w:val="21"/>
          <w:szCs w:val="21"/>
          <w:lang w:val="ru-RU"/>
        </w:rPr>
        <w:t>и</w:t>
      </w:r>
      <w:r w:rsidRPr="004815FC">
        <w:rPr>
          <w:rFonts w:ascii="Garamond" w:hAnsi="Garamond"/>
          <w:sz w:val="21"/>
          <w:szCs w:val="21"/>
          <w:lang w:val="ru-RU"/>
        </w:rPr>
        <w:t xml:space="preserve"> 300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="004815FC">
        <w:rPr>
          <w:rFonts w:ascii="Garamond" w:hAnsi="Garamond"/>
          <w:sz w:val="21"/>
          <w:szCs w:val="21"/>
          <w:lang w:val="ru-RU"/>
        </w:rPr>
        <w:t>МГц</w:t>
      </w:r>
      <w:r w:rsidRPr="004815FC">
        <w:rPr>
          <w:rFonts w:ascii="Garamond" w:hAnsi="Garamond"/>
          <w:sz w:val="21"/>
          <w:szCs w:val="21"/>
          <w:lang w:val="ru-RU"/>
        </w:rPr>
        <w:t xml:space="preserve"> </w:t>
      </w:r>
      <w:r w:rsidR="004815FC">
        <w:rPr>
          <w:rFonts w:ascii="Garamond" w:hAnsi="Garamond"/>
          <w:sz w:val="21"/>
          <w:szCs w:val="21"/>
          <w:lang w:val="ru-RU"/>
        </w:rPr>
        <w:t>в Районе </w:t>
      </w:r>
      <w:r w:rsidRPr="004815FC">
        <w:rPr>
          <w:rFonts w:ascii="Garamond" w:hAnsi="Garamond"/>
          <w:sz w:val="21"/>
          <w:szCs w:val="21"/>
          <w:lang w:val="ru-RU"/>
        </w:rPr>
        <w:t xml:space="preserve">3 </w:t>
      </w:r>
      <w:r w:rsidR="004815FC">
        <w:rPr>
          <w:rFonts w:ascii="Garamond" w:hAnsi="Garamond"/>
          <w:sz w:val="21"/>
          <w:szCs w:val="21"/>
          <w:lang w:val="ru-RU"/>
        </w:rPr>
        <w:t>в диапазоне</w:t>
      </w:r>
      <w:r w:rsidRPr="004815FC">
        <w:rPr>
          <w:rFonts w:ascii="Garamond" w:hAnsi="Garamond"/>
          <w:sz w:val="21"/>
          <w:szCs w:val="21"/>
          <w:lang w:val="ru-RU"/>
        </w:rPr>
        <w:t xml:space="preserve"> 13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4815FC">
        <w:rPr>
          <w:rFonts w:ascii="Garamond" w:hAnsi="Garamond"/>
          <w:sz w:val="21"/>
          <w:szCs w:val="21"/>
          <w:lang w:val="ru-RU"/>
        </w:rPr>
        <w:t>17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="004815FC">
        <w:rPr>
          <w:rFonts w:ascii="Garamond" w:hAnsi="Garamond"/>
          <w:sz w:val="21"/>
          <w:szCs w:val="21"/>
          <w:lang w:val="ru-RU"/>
        </w:rPr>
        <w:t>ГГц</w:t>
      </w:r>
      <w:r w:rsidRPr="004815FC">
        <w:rPr>
          <w:rFonts w:ascii="Garamond" w:hAnsi="Garamond"/>
          <w:sz w:val="21"/>
          <w:szCs w:val="21"/>
          <w:lang w:val="ru-RU"/>
        </w:rPr>
        <w:t>;</w:t>
      </w:r>
    </w:p>
    <w:p w:rsidR="00A946B6" w:rsidRPr="00A1197E" w:rsidRDefault="00A946B6" w:rsidP="0097569A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A1197E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A1197E">
        <w:rPr>
          <w:rFonts w:ascii="Garamond" w:hAnsi="Garamond"/>
          <w:sz w:val="21"/>
          <w:szCs w:val="21"/>
          <w:lang w:val="ru-RU"/>
        </w:rPr>
        <w:tab/>
      </w:r>
      <w:r w:rsidR="00A1197E">
        <w:rPr>
          <w:rFonts w:ascii="Garamond" w:hAnsi="Garamond"/>
          <w:sz w:val="21"/>
          <w:szCs w:val="21"/>
          <w:lang w:val="ru-RU"/>
        </w:rPr>
        <w:t>совместимость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новых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систем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воздушной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радионавигационной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службы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и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фиксированной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спутниковой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="00A1197E">
        <w:rPr>
          <w:rFonts w:ascii="Garamond" w:hAnsi="Garamond"/>
          <w:sz w:val="21"/>
          <w:szCs w:val="21"/>
          <w:lang w:val="ru-RU"/>
        </w:rPr>
        <w:t>службы</w:t>
      </w:r>
      <w:r w:rsidR="00A1197E" w:rsidRPr="00A1197E">
        <w:rPr>
          <w:rFonts w:ascii="Garamond" w:hAnsi="Garamond"/>
          <w:sz w:val="21"/>
          <w:szCs w:val="21"/>
          <w:lang w:val="ru-RU"/>
        </w:rPr>
        <w:t xml:space="preserve"> </w:t>
      </w:r>
      <w:r w:rsidRPr="00A1197E">
        <w:rPr>
          <w:rFonts w:ascii="Garamond" w:hAnsi="Garamond"/>
          <w:sz w:val="21"/>
          <w:szCs w:val="21"/>
          <w:lang w:val="ru-RU"/>
        </w:rPr>
        <w:t>(</w:t>
      </w:r>
      <w:r w:rsidR="00A1197E">
        <w:rPr>
          <w:rFonts w:ascii="Garamond" w:hAnsi="Garamond"/>
          <w:sz w:val="21"/>
          <w:szCs w:val="21"/>
          <w:lang w:val="ru-RU"/>
        </w:rPr>
        <w:t>Земля-космос</w:t>
      </w:r>
      <w:r w:rsidRPr="00A1197E">
        <w:rPr>
          <w:rFonts w:ascii="Garamond" w:hAnsi="Garamond"/>
          <w:sz w:val="21"/>
          <w:szCs w:val="21"/>
          <w:lang w:val="ru-RU"/>
        </w:rPr>
        <w:t>) (</w:t>
      </w:r>
      <w:r w:rsidR="00A1197E">
        <w:rPr>
          <w:rFonts w:ascii="Garamond" w:hAnsi="Garamond"/>
          <w:sz w:val="21"/>
          <w:szCs w:val="21"/>
          <w:lang w:val="ru-RU"/>
        </w:rPr>
        <w:t xml:space="preserve">ограниченных фидерными линиями негеостационарных подвижных спутниковых систем </w:t>
      </w:r>
      <w:r w:rsidR="00534748">
        <w:rPr>
          <w:rFonts w:ascii="Garamond" w:hAnsi="Garamond"/>
          <w:sz w:val="21"/>
          <w:szCs w:val="21"/>
          <w:lang w:val="ru-RU"/>
        </w:rPr>
        <w:t>в подвижной спутниковой службе</w:t>
      </w:r>
      <w:r w:rsidRPr="00A1197E">
        <w:rPr>
          <w:rFonts w:ascii="Garamond" w:hAnsi="Garamond"/>
          <w:sz w:val="21"/>
          <w:szCs w:val="21"/>
          <w:lang w:val="ru-RU"/>
        </w:rPr>
        <w:t xml:space="preserve">) </w:t>
      </w:r>
      <w:r w:rsidR="00534748">
        <w:rPr>
          <w:rFonts w:ascii="Garamond" w:hAnsi="Garamond"/>
          <w:sz w:val="21"/>
          <w:szCs w:val="21"/>
          <w:lang w:val="ru-RU"/>
        </w:rPr>
        <w:t>в полосе частот</w:t>
      </w:r>
      <w:r w:rsidRPr="00A1197E">
        <w:rPr>
          <w:rFonts w:ascii="Garamond" w:hAnsi="Garamond"/>
          <w:sz w:val="21"/>
          <w:szCs w:val="21"/>
          <w:lang w:val="ru-RU"/>
        </w:rPr>
        <w:t xml:space="preserve"> 5091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A1197E">
        <w:rPr>
          <w:rFonts w:ascii="Garamond" w:hAnsi="Garamond"/>
          <w:sz w:val="21"/>
          <w:szCs w:val="21"/>
          <w:lang w:val="ru-RU"/>
        </w:rPr>
        <w:t>5150</w:t>
      </w:r>
      <w:r w:rsidRPr="00A946B6">
        <w:rPr>
          <w:rFonts w:ascii="Garamond" w:hAnsi="Garamond"/>
          <w:sz w:val="21"/>
          <w:szCs w:val="21"/>
        </w:rPr>
        <w:t> </w:t>
      </w:r>
      <w:r w:rsidR="00534748">
        <w:rPr>
          <w:rFonts w:ascii="Garamond" w:hAnsi="Garamond"/>
          <w:sz w:val="21"/>
          <w:szCs w:val="21"/>
          <w:lang w:val="ru-RU"/>
        </w:rPr>
        <w:t>МГц</w:t>
      </w:r>
      <w:r w:rsidRPr="00A1197E">
        <w:rPr>
          <w:rFonts w:ascii="Garamond" w:hAnsi="Garamond"/>
          <w:sz w:val="21"/>
          <w:szCs w:val="21"/>
          <w:lang w:val="ru-RU"/>
        </w:rPr>
        <w:t>;</w:t>
      </w:r>
    </w:p>
    <w:p w:rsidR="00A946B6" w:rsidRPr="004D70E0" w:rsidRDefault="00A946B6" w:rsidP="005430F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4D70E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D70E0">
        <w:rPr>
          <w:rFonts w:ascii="Garamond" w:hAnsi="Garamond"/>
          <w:sz w:val="21"/>
          <w:szCs w:val="21"/>
          <w:lang w:val="ru-RU"/>
        </w:rPr>
        <w:tab/>
      </w:r>
      <w:r w:rsidR="004D70E0">
        <w:rPr>
          <w:rFonts w:ascii="Garamond" w:hAnsi="Garamond"/>
          <w:sz w:val="21"/>
          <w:szCs w:val="21"/>
          <w:lang w:val="ru-RU"/>
        </w:rPr>
        <w:t xml:space="preserve">положения, относящиеся </w:t>
      </w:r>
      <w:r w:rsidR="0097569A">
        <w:rPr>
          <w:rFonts w:ascii="Garamond" w:hAnsi="Garamond"/>
          <w:sz w:val="21"/>
          <w:szCs w:val="21"/>
          <w:lang w:val="ru-RU"/>
        </w:rPr>
        <w:t xml:space="preserve">к </w:t>
      </w:r>
      <w:r w:rsidR="002A120C">
        <w:rPr>
          <w:rFonts w:ascii="Garamond" w:hAnsi="Garamond"/>
          <w:sz w:val="21"/>
          <w:szCs w:val="21"/>
          <w:lang w:val="ru-RU"/>
        </w:rPr>
        <w:t xml:space="preserve">земным станциям, которые размещаются </w:t>
      </w:r>
      <w:r w:rsidR="004D70E0">
        <w:rPr>
          <w:rFonts w:ascii="Garamond" w:hAnsi="Garamond"/>
          <w:sz w:val="21"/>
          <w:szCs w:val="21"/>
          <w:lang w:val="ru-RU"/>
        </w:rPr>
        <w:t>на борту судов</w:t>
      </w:r>
      <w:r w:rsidR="002A120C">
        <w:rPr>
          <w:rFonts w:ascii="Garamond" w:hAnsi="Garamond"/>
          <w:sz w:val="21"/>
          <w:szCs w:val="21"/>
          <w:lang w:val="ru-RU"/>
        </w:rPr>
        <w:t xml:space="preserve"> и</w:t>
      </w:r>
      <w:r w:rsidR="004D70E0">
        <w:rPr>
          <w:rFonts w:ascii="Garamond" w:hAnsi="Garamond"/>
          <w:sz w:val="21"/>
          <w:szCs w:val="21"/>
          <w:lang w:val="ru-RU"/>
        </w:rPr>
        <w:t xml:space="preserve"> работают </w:t>
      </w:r>
      <w:r w:rsidR="002A120C">
        <w:rPr>
          <w:rFonts w:ascii="Garamond" w:hAnsi="Garamond"/>
          <w:sz w:val="21"/>
          <w:szCs w:val="21"/>
          <w:lang w:val="ru-RU"/>
        </w:rPr>
        <w:t xml:space="preserve">в сетях фиксированной спутниковой службы в полосах линий вверх </w:t>
      </w:r>
      <w:r w:rsidRPr="004D70E0">
        <w:rPr>
          <w:rFonts w:ascii="Garamond" w:hAnsi="Garamond"/>
          <w:sz w:val="21"/>
          <w:szCs w:val="21"/>
          <w:lang w:val="ru-RU"/>
        </w:rPr>
        <w:t>5925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4D70E0">
        <w:rPr>
          <w:rFonts w:ascii="Garamond" w:hAnsi="Garamond"/>
          <w:sz w:val="21"/>
          <w:szCs w:val="21"/>
          <w:lang w:val="ru-RU"/>
        </w:rPr>
        <w:t>6425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="002A120C">
        <w:rPr>
          <w:rFonts w:ascii="Garamond" w:hAnsi="Garamond"/>
          <w:sz w:val="21"/>
          <w:szCs w:val="21"/>
          <w:lang w:val="ru-RU"/>
        </w:rPr>
        <w:t>МГц</w:t>
      </w:r>
      <w:r w:rsidRPr="004D70E0">
        <w:rPr>
          <w:rFonts w:ascii="Garamond" w:hAnsi="Garamond"/>
          <w:sz w:val="21"/>
          <w:szCs w:val="21"/>
          <w:lang w:val="ru-RU"/>
        </w:rPr>
        <w:t xml:space="preserve"> </w:t>
      </w:r>
      <w:r w:rsidR="002A120C">
        <w:rPr>
          <w:rFonts w:ascii="Garamond" w:hAnsi="Garamond"/>
          <w:sz w:val="21"/>
          <w:szCs w:val="21"/>
          <w:lang w:val="ru-RU"/>
        </w:rPr>
        <w:t>и</w:t>
      </w:r>
      <w:r w:rsidRPr="004D70E0">
        <w:rPr>
          <w:rFonts w:ascii="Garamond" w:hAnsi="Garamond"/>
          <w:sz w:val="21"/>
          <w:szCs w:val="21"/>
          <w:lang w:val="ru-RU"/>
        </w:rPr>
        <w:t xml:space="preserve"> 14</w:t>
      </w:r>
      <w:r w:rsidR="005430F9">
        <w:rPr>
          <w:rFonts w:ascii="Garamond" w:hAnsi="Garamond"/>
          <w:sz w:val="21"/>
          <w:szCs w:val="21"/>
          <w:lang w:val="ru-RU"/>
        </w:rPr>
        <w:t>–</w:t>
      </w:r>
      <w:r w:rsidRPr="004D70E0">
        <w:rPr>
          <w:rFonts w:ascii="Garamond" w:hAnsi="Garamond"/>
          <w:sz w:val="21"/>
          <w:szCs w:val="21"/>
          <w:lang w:val="ru-RU"/>
        </w:rPr>
        <w:t>14</w:t>
      </w:r>
      <w:r w:rsidR="005430F9">
        <w:rPr>
          <w:rFonts w:ascii="Garamond" w:hAnsi="Garamond"/>
          <w:sz w:val="21"/>
          <w:szCs w:val="21"/>
          <w:lang w:val="ru-RU"/>
        </w:rPr>
        <w:t>,</w:t>
      </w:r>
      <w:r w:rsidRPr="004D70E0">
        <w:rPr>
          <w:rFonts w:ascii="Garamond" w:hAnsi="Garamond"/>
          <w:sz w:val="21"/>
          <w:szCs w:val="21"/>
          <w:lang w:val="ru-RU"/>
        </w:rPr>
        <w:t>5</w:t>
      </w:r>
      <w:r w:rsidR="002A120C">
        <w:rPr>
          <w:rFonts w:ascii="Garamond" w:hAnsi="Garamond"/>
          <w:sz w:val="21"/>
          <w:szCs w:val="21"/>
          <w:lang w:val="en-GB"/>
        </w:rPr>
        <w:t> </w:t>
      </w:r>
      <w:r w:rsidR="002A120C" w:rsidRPr="002A120C">
        <w:rPr>
          <w:rFonts w:ascii="Garamond" w:hAnsi="Garamond"/>
          <w:sz w:val="21"/>
          <w:szCs w:val="21"/>
          <w:lang w:val="ru-RU"/>
        </w:rPr>
        <w:t>ГГц</w:t>
      </w:r>
      <w:r w:rsidRPr="004D70E0">
        <w:rPr>
          <w:rFonts w:ascii="Garamond" w:hAnsi="Garamond"/>
          <w:sz w:val="21"/>
          <w:szCs w:val="21"/>
          <w:lang w:val="ru-RU"/>
        </w:rPr>
        <w:t>;</w:t>
      </w:r>
    </w:p>
    <w:p w:rsidR="00A946B6" w:rsidRPr="00520BE7" w:rsidRDefault="00A946B6" w:rsidP="005430F9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520BE7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520BE7">
        <w:rPr>
          <w:rFonts w:ascii="Garamond" w:hAnsi="Garamond"/>
          <w:sz w:val="21"/>
          <w:szCs w:val="21"/>
          <w:lang w:val="ru-RU"/>
        </w:rPr>
        <w:tab/>
      </w:r>
      <w:r w:rsidR="00520BE7">
        <w:rPr>
          <w:rFonts w:ascii="Garamond" w:hAnsi="Garamond"/>
          <w:sz w:val="21"/>
          <w:szCs w:val="21"/>
          <w:lang w:val="ru-RU"/>
        </w:rPr>
        <w:t>возможные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новые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распределения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фиксированной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спутниковой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службе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в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полосах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</w:t>
      </w:r>
      <w:r w:rsidR="00520BE7">
        <w:rPr>
          <w:rFonts w:ascii="Garamond" w:hAnsi="Garamond"/>
          <w:sz w:val="21"/>
          <w:szCs w:val="21"/>
          <w:lang w:val="ru-RU"/>
        </w:rPr>
        <w:t>частот</w:t>
      </w:r>
      <w:r w:rsidR="00520BE7" w:rsidRPr="00520BE7">
        <w:rPr>
          <w:rFonts w:ascii="Garamond" w:hAnsi="Garamond"/>
          <w:sz w:val="21"/>
          <w:szCs w:val="21"/>
          <w:lang w:val="ru-RU"/>
        </w:rPr>
        <w:t xml:space="preserve"> 7</w:t>
      </w:r>
      <w:r w:rsidRPr="00520BE7">
        <w:rPr>
          <w:rFonts w:ascii="Garamond" w:hAnsi="Garamond"/>
          <w:sz w:val="21"/>
          <w:szCs w:val="21"/>
          <w:lang w:val="ru-RU"/>
        </w:rPr>
        <w:t>150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520BE7">
        <w:rPr>
          <w:rFonts w:ascii="Garamond" w:hAnsi="Garamond"/>
          <w:sz w:val="21"/>
          <w:szCs w:val="21"/>
          <w:lang w:val="ru-RU"/>
        </w:rPr>
        <w:t>7250</w:t>
      </w:r>
      <w:r w:rsidRPr="00A946B6">
        <w:rPr>
          <w:rFonts w:ascii="Garamond" w:hAnsi="Garamond"/>
          <w:sz w:val="21"/>
          <w:szCs w:val="21"/>
          <w:lang w:val="en-GB"/>
        </w:rPr>
        <w:t> </w:t>
      </w:r>
      <w:r w:rsidR="00520BE7">
        <w:rPr>
          <w:rFonts w:ascii="Garamond" w:hAnsi="Garamond"/>
          <w:sz w:val="21"/>
          <w:szCs w:val="21"/>
          <w:lang w:val="ru-RU"/>
        </w:rPr>
        <w:t>МГц</w:t>
      </w:r>
      <w:r w:rsidRPr="00520BE7">
        <w:rPr>
          <w:rFonts w:ascii="Garamond" w:hAnsi="Garamond"/>
          <w:sz w:val="21"/>
          <w:szCs w:val="21"/>
          <w:lang w:val="ru-RU"/>
        </w:rPr>
        <w:t xml:space="preserve"> (</w:t>
      </w:r>
      <w:r w:rsidR="00520BE7" w:rsidRPr="00520BE7">
        <w:rPr>
          <w:rFonts w:ascii="Garamond" w:hAnsi="Garamond"/>
          <w:sz w:val="21"/>
          <w:szCs w:val="21"/>
          <w:lang w:val="ru-RU"/>
        </w:rPr>
        <w:t>космос-Земля</w:t>
      </w:r>
      <w:r w:rsidRPr="00520BE7">
        <w:rPr>
          <w:rFonts w:ascii="Garamond" w:hAnsi="Garamond"/>
          <w:sz w:val="21"/>
          <w:szCs w:val="21"/>
          <w:lang w:val="ru-RU"/>
        </w:rPr>
        <w:t xml:space="preserve">) </w:t>
      </w:r>
      <w:r w:rsidR="005430F9">
        <w:rPr>
          <w:rFonts w:ascii="Garamond" w:hAnsi="Garamond"/>
          <w:sz w:val="21"/>
          <w:szCs w:val="21"/>
          <w:lang w:val="ru-RU"/>
        </w:rPr>
        <w:t>и</w:t>
      </w:r>
      <w:r w:rsidRPr="00520BE7">
        <w:rPr>
          <w:rFonts w:ascii="Garamond" w:hAnsi="Garamond"/>
          <w:sz w:val="21"/>
          <w:szCs w:val="21"/>
          <w:lang w:val="ru-RU"/>
        </w:rPr>
        <w:t xml:space="preserve"> 8400</w:t>
      </w:r>
      <w:r w:rsidR="0097569A">
        <w:rPr>
          <w:rFonts w:ascii="Garamond" w:hAnsi="Garamond"/>
          <w:sz w:val="21"/>
          <w:szCs w:val="21"/>
          <w:lang w:val="ru-RU"/>
        </w:rPr>
        <w:t>–</w:t>
      </w:r>
      <w:r w:rsidRPr="00520BE7">
        <w:rPr>
          <w:rFonts w:ascii="Garamond" w:hAnsi="Garamond"/>
          <w:sz w:val="21"/>
          <w:szCs w:val="21"/>
          <w:lang w:val="ru-RU"/>
        </w:rPr>
        <w:t>8500</w:t>
      </w:r>
      <w:r w:rsidR="00520BE7">
        <w:rPr>
          <w:rFonts w:ascii="Garamond" w:hAnsi="Garamond"/>
          <w:sz w:val="21"/>
          <w:szCs w:val="21"/>
          <w:lang w:val="en-GB"/>
        </w:rPr>
        <w:t> </w:t>
      </w:r>
      <w:r w:rsidR="00520BE7" w:rsidRPr="00520BE7">
        <w:rPr>
          <w:rFonts w:ascii="Garamond" w:hAnsi="Garamond"/>
          <w:sz w:val="21"/>
          <w:szCs w:val="21"/>
          <w:lang w:val="ru-RU"/>
        </w:rPr>
        <w:t>МГц</w:t>
      </w:r>
      <w:r w:rsidRPr="00520BE7">
        <w:rPr>
          <w:rFonts w:ascii="Garamond" w:hAnsi="Garamond"/>
          <w:sz w:val="21"/>
          <w:szCs w:val="21"/>
          <w:lang w:val="ru-RU"/>
        </w:rPr>
        <w:t xml:space="preserve"> (</w:t>
      </w:r>
      <w:r w:rsidR="00520BE7" w:rsidRPr="00520BE7">
        <w:rPr>
          <w:rFonts w:ascii="Garamond" w:hAnsi="Garamond"/>
          <w:sz w:val="21"/>
          <w:szCs w:val="21"/>
          <w:lang w:val="ru-RU"/>
        </w:rPr>
        <w:t>Земля-космос</w:t>
      </w:r>
      <w:r w:rsidRPr="00520BE7">
        <w:rPr>
          <w:rFonts w:ascii="Garamond" w:hAnsi="Garamond"/>
          <w:sz w:val="21"/>
          <w:szCs w:val="21"/>
          <w:lang w:val="ru-RU"/>
        </w:rPr>
        <w:t xml:space="preserve">), </w:t>
      </w:r>
      <w:r w:rsidR="00B26E8F">
        <w:rPr>
          <w:rFonts w:ascii="Garamond" w:hAnsi="Garamond"/>
          <w:sz w:val="21"/>
          <w:szCs w:val="21"/>
          <w:lang w:val="ru-RU"/>
        </w:rPr>
        <w:t>согласно надлежащим условиям совместного использования частот</w:t>
      </w:r>
      <w:r w:rsidRPr="00520BE7">
        <w:rPr>
          <w:rFonts w:ascii="Garamond" w:hAnsi="Garamond"/>
          <w:sz w:val="21"/>
          <w:szCs w:val="21"/>
          <w:lang w:val="ru-RU"/>
        </w:rPr>
        <w:t>;</w:t>
      </w:r>
    </w:p>
    <w:p w:rsidR="00A946B6" w:rsidRPr="00682032" w:rsidRDefault="00A946B6" w:rsidP="00682032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8203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82032">
        <w:rPr>
          <w:rFonts w:ascii="Garamond" w:hAnsi="Garamond"/>
          <w:sz w:val="21"/>
          <w:szCs w:val="21"/>
          <w:lang w:val="ru-RU"/>
        </w:rPr>
        <w:tab/>
      </w:r>
      <w:r w:rsidR="00B26E8F">
        <w:rPr>
          <w:rFonts w:ascii="Garamond" w:hAnsi="Garamond"/>
          <w:sz w:val="21"/>
          <w:szCs w:val="21"/>
          <w:lang w:val="ru-RU"/>
        </w:rPr>
        <w:t>возможное</w:t>
      </w:r>
      <w:r w:rsidR="00B26E8F" w:rsidRPr="00682032">
        <w:rPr>
          <w:rFonts w:ascii="Garamond" w:hAnsi="Garamond"/>
          <w:sz w:val="21"/>
          <w:szCs w:val="21"/>
          <w:lang w:val="ru-RU"/>
        </w:rPr>
        <w:t xml:space="preserve"> </w:t>
      </w:r>
      <w:r w:rsidR="00B26E8F">
        <w:rPr>
          <w:rFonts w:ascii="Garamond" w:hAnsi="Garamond"/>
          <w:sz w:val="21"/>
          <w:szCs w:val="21"/>
          <w:lang w:val="ru-RU"/>
        </w:rPr>
        <w:t>уменьшение</w:t>
      </w:r>
      <w:r w:rsidR="00B26E8F" w:rsidRPr="00682032">
        <w:rPr>
          <w:rFonts w:ascii="Garamond" w:hAnsi="Garamond"/>
          <w:sz w:val="21"/>
          <w:szCs w:val="21"/>
          <w:lang w:val="ru-RU"/>
        </w:rPr>
        <w:t xml:space="preserve"> </w:t>
      </w:r>
      <w:r w:rsidR="00B26E8F">
        <w:rPr>
          <w:rFonts w:ascii="Garamond" w:hAnsi="Garamond"/>
          <w:sz w:val="21"/>
          <w:szCs w:val="21"/>
          <w:lang w:val="ru-RU"/>
        </w:rPr>
        <w:t>размера</w:t>
      </w:r>
      <w:r w:rsidR="00B26E8F" w:rsidRPr="00682032">
        <w:rPr>
          <w:rFonts w:ascii="Garamond" w:hAnsi="Garamond"/>
          <w:sz w:val="21"/>
          <w:szCs w:val="21"/>
          <w:lang w:val="ru-RU"/>
        </w:rPr>
        <w:t xml:space="preserve"> </w:t>
      </w:r>
      <w:r w:rsidR="00B26E8F">
        <w:rPr>
          <w:rFonts w:ascii="Garamond" w:hAnsi="Garamond"/>
          <w:sz w:val="21"/>
          <w:szCs w:val="21"/>
          <w:lang w:val="ru-RU"/>
        </w:rPr>
        <w:t>координационной</w:t>
      </w:r>
      <w:r w:rsidR="00B26E8F" w:rsidRPr="00682032">
        <w:rPr>
          <w:rFonts w:ascii="Garamond" w:hAnsi="Garamond"/>
          <w:sz w:val="21"/>
          <w:szCs w:val="21"/>
          <w:lang w:val="ru-RU"/>
        </w:rPr>
        <w:t xml:space="preserve"> </w:t>
      </w:r>
      <w:r w:rsidR="00B26E8F">
        <w:rPr>
          <w:rFonts w:ascii="Garamond" w:hAnsi="Garamond"/>
          <w:sz w:val="21"/>
          <w:szCs w:val="21"/>
          <w:lang w:val="ru-RU"/>
        </w:rPr>
        <w:t>дуги</w:t>
      </w:r>
      <w:r w:rsidR="00B26E8F" w:rsidRPr="00682032">
        <w:rPr>
          <w:rFonts w:ascii="Garamond" w:hAnsi="Garamond"/>
          <w:sz w:val="21"/>
          <w:szCs w:val="21"/>
          <w:lang w:val="ru-RU"/>
        </w:rPr>
        <w:t xml:space="preserve"> </w:t>
      </w:r>
      <w:r w:rsidR="005430F9">
        <w:rPr>
          <w:rFonts w:ascii="Garamond" w:hAnsi="Garamond"/>
          <w:sz w:val="21"/>
          <w:szCs w:val="21"/>
          <w:lang w:val="ru-RU"/>
        </w:rPr>
        <w:t xml:space="preserve">и </w:t>
      </w:r>
      <w:r w:rsidR="00682032">
        <w:rPr>
          <w:rFonts w:ascii="Garamond" w:hAnsi="Garamond"/>
          <w:sz w:val="21"/>
          <w:szCs w:val="21"/>
          <w:lang w:val="ru-RU"/>
        </w:rPr>
        <w:t>технические</w:t>
      </w:r>
      <w:r w:rsidR="00682032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682032">
        <w:rPr>
          <w:rFonts w:ascii="Garamond" w:hAnsi="Garamond"/>
          <w:sz w:val="21"/>
          <w:szCs w:val="21"/>
          <w:lang w:val="ru-RU"/>
        </w:rPr>
        <w:t>критерии</w:t>
      </w:r>
      <w:r w:rsidR="00682032" w:rsidRPr="00B41D99">
        <w:rPr>
          <w:rFonts w:ascii="Garamond" w:hAnsi="Garamond"/>
          <w:sz w:val="21"/>
          <w:szCs w:val="21"/>
          <w:lang w:val="ru-RU"/>
        </w:rPr>
        <w:t xml:space="preserve">, </w:t>
      </w:r>
      <w:r w:rsidR="00682032">
        <w:rPr>
          <w:rFonts w:ascii="Garamond" w:hAnsi="Garamond"/>
          <w:sz w:val="21"/>
          <w:szCs w:val="21"/>
          <w:lang w:val="ru-RU"/>
        </w:rPr>
        <w:t>используемые</w:t>
      </w:r>
      <w:r w:rsidR="00682032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682032">
        <w:rPr>
          <w:rFonts w:ascii="Garamond" w:hAnsi="Garamond"/>
          <w:sz w:val="21"/>
          <w:szCs w:val="21"/>
          <w:lang w:val="ru-RU"/>
        </w:rPr>
        <w:t>при</w:t>
      </w:r>
      <w:r w:rsidR="00682032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682032">
        <w:rPr>
          <w:rFonts w:ascii="Garamond" w:hAnsi="Garamond"/>
          <w:sz w:val="21"/>
          <w:szCs w:val="21"/>
          <w:lang w:val="ru-RU"/>
        </w:rPr>
        <w:t>применении</w:t>
      </w:r>
      <w:r w:rsidR="00682032" w:rsidRPr="00B41D99">
        <w:rPr>
          <w:rFonts w:ascii="Garamond" w:hAnsi="Garamond"/>
          <w:sz w:val="21"/>
          <w:szCs w:val="21"/>
          <w:lang w:val="ru-RU"/>
        </w:rPr>
        <w:t xml:space="preserve"> </w:t>
      </w:r>
      <w:r w:rsidR="00682032">
        <w:rPr>
          <w:rFonts w:ascii="Garamond" w:hAnsi="Garamond"/>
          <w:sz w:val="21"/>
          <w:szCs w:val="21"/>
          <w:lang w:val="ru-RU"/>
        </w:rPr>
        <w:t>п</w:t>
      </w:r>
      <w:r w:rsidR="00682032" w:rsidRPr="00B41D99">
        <w:rPr>
          <w:rFonts w:ascii="Garamond" w:hAnsi="Garamond"/>
          <w:sz w:val="21"/>
          <w:szCs w:val="21"/>
          <w:lang w:val="ru-RU"/>
        </w:rPr>
        <w:t>.</w:t>
      </w:r>
      <w:r w:rsidR="00682032">
        <w:rPr>
          <w:rFonts w:ascii="Garamond" w:hAnsi="Garamond"/>
          <w:sz w:val="21"/>
          <w:szCs w:val="21"/>
          <w:lang w:val="ru-RU"/>
        </w:rPr>
        <w:t> </w:t>
      </w:r>
      <w:r w:rsidR="00682032" w:rsidRPr="00B41D99">
        <w:rPr>
          <w:rFonts w:ascii="Garamond" w:hAnsi="Garamond"/>
          <w:sz w:val="21"/>
          <w:szCs w:val="21"/>
          <w:lang w:val="ru-RU"/>
        </w:rPr>
        <w:t>9.41</w:t>
      </w:r>
      <w:r w:rsidR="00682032">
        <w:rPr>
          <w:rFonts w:ascii="Garamond" w:hAnsi="Garamond"/>
          <w:sz w:val="21"/>
          <w:szCs w:val="21"/>
          <w:lang w:val="ru-RU"/>
        </w:rPr>
        <w:t xml:space="preserve"> РР в отношении координации согласно п</w:t>
      </w:r>
      <w:r w:rsidR="00682032" w:rsidRPr="00B41D99">
        <w:rPr>
          <w:rFonts w:ascii="Garamond" w:hAnsi="Garamond"/>
          <w:sz w:val="21"/>
          <w:szCs w:val="21"/>
          <w:lang w:val="ru-RU"/>
        </w:rPr>
        <w:t>.</w:t>
      </w:r>
      <w:r w:rsidR="00682032">
        <w:rPr>
          <w:rFonts w:ascii="Garamond" w:hAnsi="Garamond"/>
          <w:sz w:val="21"/>
          <w:szCs w:val="21"/>
          <w:lang w:val="ru-RU"/>
        </w:rPr>
        <w:t> </w:t>
      </w:r>
      <w:r w:rsidR="00682032" w:rsidRPr="00B41D99">
        <w:rPr>
          <w:rFonts w:ascii="Garamond" w:hAnsi="Garamond"/>
          <w:sz w:val="21"/>
          <w:szCs w:val="21"/>
          <w:lang w:val="ru-RU"/>
        </w:rPr>
        <w:t>9.7</w:t>
      </w:r>
      <w:r w:rsidR="00682032">
        <w:rPr>
          <w:rFonts w:ascii="Garamond" w:hAnsi="Garamond"/>
          <w:sz w:val="21"/>
          <w:szCs w:val="21"/>
          <w:lang w:val="ru-RU"/>
        </w:rPr>
        <w:t xml:space="preserve"> РР</w:t>
      </w:r>
      <w:r w:rsidRPr="00682032">
        <w:rPr>
          <w:rFonts w:ascii="Garamond" w:hAnsi="Garamond"/>
          <w:sz w:val="21"/>
          <w:szCs w:val="21"/>
          <w:lang w:val="ru-RU"/>
        </w:rPr>
        <w:t xml:space="preserve">; </w:t>
      </w:r>
      <w:r w:rsidR="00682032">
        <w:rPr>
          <w:rFonts w:ascii="Garamond" w:hAnsi="Garamond"/>
          <w:sz w:val="21"/>
          <w:szCs w:val="21"/>
          <w:lang w:val="ru-RU"/>
        </w:rPr>
        <w:t>и</w:t>
      </w:r>
    </w:p>
    <w:p w:rsidR="00A946B6" w:rsidRPr="00682032" w:rsidRDefault="00A946B6" w:rsidP="00682032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8203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82032">
        <w:rPr>
          <w:rFonts w:ascii="Garamond" w:hAnsi="Garamond"/>
          <w:sz w:val="21"/>
          <w:szCs w:val="21"/>
          <w:lang w:val="ru-RU"/>
        </w:rPr>
        <w:tab/>
      </w:r>
      <w:r w:rsidR="00682032">
        <w:rPr>
          <w:rFonts w:ascii="Garamond" w:hAnsi="Garamond"/>
          <w:sz w:val="21"/>
          <w:szCs w:val="21"/>
          <w:lang w:val="ru-RU"/>
        </w:rPr>
        <w:t>Резолюции</w:t>
      </w:r>
      <w:r w:rsidR="00682032" w:rsidRPr="00682032">
        <w:rPr>
          <w:rFonts w:ascii="Garamond" w:hAnsi="Garamond"/>
          <w:sz w:val="21"/>
          <w:szCs w:val="21"/>
        </w:rPr>
        <w:t> </w:t>
      </w:r>
      <w:r w:rsidRPr="00682032">
        <w:rPr>
          <w:rFonts w:ascii="Garamond" w:hAnsi="Garamond"/>
          <w:sz w:val="21"/>
          <w:szCs w:val="21"/>
          <w:lang w:val="ru-RU"/>
        </w:rPr>
        <w:t>80 (</w:t>
      </w:r>
      <w:r w:rsidR="00682032">
        <w:rPr>
          <w:rFonts w:ascii="Garamond" w:hAnsi="Garamond"/>
          <w:sz w:val="21"/>
          <w:szCs w:val="21"/>
          <w:lang w:val="ru-RU"/>
        </w:rPr>
        <w:t>Пересм. ВКР</w:t>
      </w:r>
      <w:r w:rsidRPr="00682032">
        <w:rPr>
          <w:rFonts w:ascii="Garamond" w:hAnsi="Garamond"/>
          <w:sz w:val="21"/>
          <w:szCs w:val="21"/>
          <w:lang w:val="ru-RU"/>
        </w:rPr>
        <w:noBreakHyphen/>
        <w:t xml:space="preserve">07) </w:t>
      </w:r>
      <w:r w:rsidR="00682032">
        <w:rPr>
          <w:rFonts w:ascii="Garamond" w:hAnsi="Garamond"/>
          <w:sz w:val="21"/>
          <w:szCs w:val="21"/>
          <w:lang w:val="ru-RU"/>
        </w:rPr>
        <w:t>и</w:t>
      </w:r>
      <w:r w:rsidRPr="00682032">
        <w:rPr>
          <w:rFonts w:ascii="Garamond" w:hAnsi="Garamond"/>
          <w:sz w:val="21"/>
          <w:szCs w:val="21"/>
          <w:lang w:val="ru-RU"/>
        </w:rPr>
        <w:t xml:space="preserve"> 86 </w:t>
      </w:r>
      <w:r w:rsidR="00682032" w:rsidRPr="00682032">
        <w:rPr>
          <w:rFonts w:ascii="Garamond" w:hAnsi="Garamond"/>
          <w:sz w:val="21"/>
          <w:szCs w:val="21"/>
          <w:lang w:val="ru-RU"/>
        </w:rPr>
        <w:t>(</w:t>
      </w:r>
      <w:r w:rsidR="00682032">
        <w:rPr>
          <w:rFonts w:ascii="Garamond" w:hAnsi="Garamond"/>
          <w:sz w:val="21"/>
          <w:szCs w:val="21"/>
          <w:lang w:val="ru-RU"/>
        </w:rPr>
        <w:t>Пересм. ВКР</w:t>
      </w:r>
      <w:r w:rsidR="00682032" w:rsidRPr="00682032">
        <w:rPr>
          <w:rFonts w:ascii="Garamond" w:hAnsi="Garamond"/>
          <w:sz w:val="21"/>
          <w:szCs w:val="21"/>
          <w:lang w:val="ru-RU"/>
        </w:rPr>
        <w:noBreakHyphen/>
        <w:t>07)</w:t>
      </w:r>
      <w:r w:rsidRPr="00682032">
        <w:rPr>
          <w:rFonts w:ascii="Garamond" w:hAnsi="Garamond"/>
          <w:sz w:val="21"/>
          <w:szCs w:val="21"/>
          <w:lang w:val="ru-RU"/>
        </w:rPr>
        <w:t>.</w:t>
      </w:r>
    </w:p>
    <w:p w:rsidR="001C3DA6" w:rsidRPr="00682032" w:rsidRDefault="00892605" w:rsidP="00B838FE">
      <w:pPr>
        <w:pStyle w:val="Enumlev1"/>
        <w:rPr>
          <w:lang w:val="ru-RU"/>
        </w:rPr>
      </w:pPr>
      <w:r w:rsidRPr="00682032">
        <w:rPr>
          <w:lang w:val="ru-RU"/>
        </w:rPr>
        <w:br w:type="page"/>
      </w:r>
    </w:p>
    <w:p w:rsidR="00892605" w:rsidRPr="00E126FE" w:rsidRDefault="004F4618" w:rsidP="004F4618">
      <w:pPr>
        <w:rPr>
          <w:rFonts w:ascii="Arial Narrow" w:hAnsi="Arial Narrow"/>
          <w:sz w:val="32"/>
          <w:szCs w:val="32"/>
          <w:lang w:val="ru-RU"/>
        </w:rPr>
      </w:pPr>
      <w:r w:rsidRPr="004F4618">
        <w:rPr>
          <w:rFonts w:asciiTheme="minorHAnsi" w:hAnsiTheme="minorHAnsi"/>
          <w:lang w:val="ru-RU"/>
        </w:rPr>
        <w:lastRenderedPageBreak/>
        <w:br/>
      </w:r>
      <w:r w:rsidRPr="004F4618">
        <w:rPr>
          <w:rFonts w:asciiTheme="minorHAnsi" w:hAnsiTheme="minorHAnsi"/>
          <w:lang w:val="ru-RU"/>
        </w:rPr>
        <w:br/>
      </w:r>
      <w:r w:rsidR="00804C36" w:rsidRPr="00E126FE">
        <w:rPr>
          <w:rFonts w:ascii="Arial Narrow" w:hAnsi="Arial Narrow"/>
          <w:sz w:val="32"/>
          <w:szCs w:val="32"/>
          <w:lang w:val="ru-RU"/>
        </w:rPr>
        <w:t xml:space="preserve">Рабочая группа 4B МСЭ-R – Системы, </w:t>
      </w:r>
      <w:r w:rsidR="00676C4F">
        <w:rPr>
          <w:rFonts w:ascii="Arial Narrow" w:hAnsi="Arial Narrow"/>
          <w:sz w:val="32"/>
          <w:szCs w:val="32"/>
          <w:lang w:val="ru-RU"/>
        </w:rPr>
        <w:t xml:space="preserve">эфирные </w:t>
      </w:r>
      <w:r w:rsidR="00804C36" w:rsidRPr="00E126FE">
        <w:rPr>
          <w:rFonts w:ascii="Arial Narrow" w:hAnsi="Arial Narrow"/>
          <w:sz w:val="32"/>
          <w:szCs w:val="32"/>
          <w:lang w:val="ru-RU"/>
        </w:rPr>
        <w:t>интерфейсы, показатели качества и готовности для фиксированной спутниковой службы (ФСС), радиовещательной спутниковой службы (РСС) и подвижной спутниковой службы (ПСС), включая приложения на базе IP и спутниковый сбор новостей (ССН)</w:t>
      </w:r>
    </w:p>
    <w:p w:rsidR="00804C36" w:rsidRPr="002A326D" w:rsidRDefault="00804C36" w:rsidP="00B17E23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Рабочая группа</w:t>
      </w:r>
      <w:r w:rsidR="000024F6">
        <w:rPr>
          <w:rFonts w:ascii="Garamond" w:hAnsi="Garamond"/>
          <w:sz w:val="21"/>
          <w:szCs w:val="21"/>
          <w:lang w:val="ru-RU"/>
        </w:rPr>
        <w:t> </w:t>
      </w:r>
      <w:r w:rsidRPr="002A326D">
        <w:rPr>
          <w:rFonts w:ascii="Garamond" w:hAnsi="Garamond"/>
          <w:sz w:val="21"/>
          <w:szCs w:val="21"/>
          <w:lang w:val="ru-RU"/>
        </w:rPr>
        <w:t xml:space="preserve">4B проводит исследования по вопросам качества, готовности, </w:t>
      </w:r>
      <w:r w:rsidR="00B17E23">
        <w:rPr>
          <w:rFonts w:ascii="Garamond" w:hAnsi="Garamond"/>
          <w:sz w:val="21"/>
          <w:szCs w:val="21"/>
          <w:lang w:val="ru-RU"/>
        </w:rPr>
        <w:t xml:space="preserve">эфирных </w:t>
      </w:r>
      <w:r w:rsidR="00DD1A59">
        <w:rPr>
          <w:rFonts w:ascii="Garamond" w:hAnsi="Garamond"/>
          <w:sz w:val="21"/>
          <w:szCs w:val="21"/>
          <w:lang w:val="ru-RU"/>
        </w:rPr>
        <w:t>ин</w:t>
      </w:r>
      <w:r w:rsidRPr="002A326D">
        <w:rPr>
          <w:rFonts w:ascii="Garamond" w:hAnsi="Garamond"/>
          <w:sz w:val="21"/>
          <w:szCs w:val="21"/>
          <w:lang w:val="ru-RU"/>
        </w:rPr>
        <w:t xml:space="preserve">терфейсов и оборудования земных станций спутниковых систем ФСС, РСС и ПСС. Данная </w:t>
      </w:r>
      <w:r w:rsidR="00C137B4" w:rsidRPr="002A326D">
        <w:rPr>
          <w:rFonts w:ascii="Garamond" w:hAnsi="Garamond"/>
          <w:sz w:val="21"/>
          <w:szCs w:val="21"/>
          <w:lang w:val="ru-RU"/>
        </w:rPr>
        <w:t xml:space="preserve">Группа </w:t>
      </w:r>
      <w:r w:rsidRPr="002A326D">
        <w:rPr>
          <w:rFonts w:ascii="Garamond" w:hAnsi="Garamond"/>
          <w:sz w:val="21"/>
          <w:szCs w:val="21"/>
          <w:lang w:val="ru-RU"/>
        </w:rPr>
        <w:t xml:space="preserve">уделяет особое внимание исследованиям аспектов систем, использующих протокол Интернет (IP), и </w:t>
      </w:r>
      <w:r w:rsidR="00DD1A59">
        <w:rPr>
          <w:rFonts w:ascii="Garamond" w:hAnsi="Garamond"/>
          <w:sz w:val="21"/>
          <w:szCs w:val="21"/>
          <w:lang w:val="ru-RU"/>
        </w:rPr>
        <w:t xml:space="preserve">аспектам </w:t>
      </w:r>
      <w:r w:rsidRPr="002A326D">
        <w:rPr>
          <w:rFonts w:ascii="Garamond" w:hAnsi="Garamond"/>
          <w:sz w:val="21"/>
          <w:szCs w:val="21"/>
          <w:lang w:val="ru-RU"/>
        </w:rPr>
        <w:t>качества</w:t>
      </w:r>
      <w:r w:rsidR="003E69CD">
        <w:rPr>
          <w:rFonts w:ascii="Garamond" w:hAnsi="Garamond"/>
          <w:sz w:val="21"/>
          <w:szCs w:val="21"/>
          <w:lang w:val="ru-RU"/>
        </w:rPr>
        <w:t xml:space="preserve"> и</w:t>
      </w:r>
      <w:r w:rsidRPr="002A326D">
        <w:rPr>
          <w:rFonts w:ascii="Garamond" w:hAnsi="Garamond"/>
          <w:sz w:val="21"/>
          <w:szCs w:val="21"/>
          <w:lang w:val="ru-RU"/>
        </w:rPr>
        <w:t xml:space="preserve"> разраб</w:t>
      </w:r>
      <w:r w:rsidR="003E69CD">
        <w:rPr>
          <w:rFonts w:ascii="Garamond" w:hAnsi="Garamond"/>
          <w:sz w:val="21"/>
          <w:szCs w:val="21"/>
          <w:lang w:val="ru-RU"/>
        </w:rPr>
        <w:t>отала</w:t>
      </w:r>
      <w:r w:rsidRPr="002A326D">
        <w:rPr>
          <w:rFonts w:ascii="Garamond" w:hAnsi="Garamond"/>
          <w:sz w:val="21"/>
          <w:szCs w:val="21"/>
          <w:lang w:val="ru-RU"/>
        </w:rPr>
        <w:t xml:space="preserve"> новые и пересмотренные Рекомендации и Отчеты по передаче трафика IP через спутник в целях удовлетворения растущей потребности в спутниковых линиях для переноса трафика IP. </w:t>
      </w:r>
      <w:r w:rsidR="000024F6">
        <w:rPr>
          <w:rFonts w:ascii="Garamond" w:hAnsi="Garamond"/>
          <w:sz w:val="21"/>
          <w:szCs w:val="21"/>
          <w:lang w:val="ru-RU"/>
        </w:rPr>
        <w:t>Г</w:t>
      </w:r>
      <w:r w:rsidRPr="002A326D">
        <w:rPr>
          <w:rFonts w:ascii="Garamond" w:hAnsi="Garamond"/>
          <w:sz w:val="21"/>
          <w:szCs w:val="21"/>
          <w:lang w:val="ru-RU"/>
        </w:rPr>
        <w:t>руппа тесно сотрудничает с Сектором стандартизации электросвязи.</w:t>
      </w:r>
    </w:p>
    <w:p w:rsidR="00804C36" w:rsidRPr="002A326D" w:rsidRDefault="000024F6" w:rsidP="000024F6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Наряду с этим</w:t>
      </w:r>
      <w:r w:rsidR="00804C36" w:rsidRPr="002A326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</w:t>
      </w:r>
      <w:r w:rsidR="00804C36" w:rsidRPr="002A326D">
        <w:rPr>
          <w:rFonts w:ascii="Garamond" w:hAnsi="Garamond"/>
          <w:sz w:val="21"/>
          <w:szCs w:val="21"/>
          <w:lang w:val="ru-RU"/>
        </w:rPr>
        <w:t>абочая группа 4B разрабатывает новые Рекомендации и/или Отчеты по интегр</w:t>
      </w:r>
      <w:r>
        <w:rPr>
          <w:rFonts w:ascii="Garamond" w:hAnsi="Garamond"/>
          <w:sz w:val="21"/>
          <w:szCs w:val="21"/>
          <w:lang w:val="ru-RU"/>
        </w:rPr>
        <w:t>ированным</w:t>
      </w:r>
      <w:r w:rsidR="00804C36" w:rsidRPr="002A326D">
        <w:rPr>
          <w:rFonts w:ascii="Garamond" w:hAnsi="Garamond"/>
          <w:sz w:val="21"/>
          <w:szCs w:val="21"/>
          <w:lang w:val="ru-RU"/>
        </w:rPr>
        <w:t xml:space="preserve"> системам и гибридным спутниковым и наземным сетям. </w:t>
      </w:r>
    </w:p>
    <w:p w:rsidR="00ED7692" w:rsidRPr="0063467E" w:rsidRDefault="000024F6" w:rsidP="0063467E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Г</w:t>
      </w:r>
      <w:r w:rsidR="00804C36" w:rsidRPr="002A326D">
        <w:rPr>
          <w:rFonts w:ascii="Garamond" w:hAnsi="Garamond"/>
          <w:sz w:val="21"/>
          <w:szCs w:val="21"/>
          <w:lang w:val="ru-RU"/>
        </w:rPr>
        <w:t>руппа</w:t>
      </w:r>
      <w:r>
        <w:rPr>
          <w:rFonts w:ascii="Garamond" w:hAnsi="Garamond"/>
          <w:sz w:val="21"/>
          <w:szCs w:val="21"/>
          <w:lang w:val="ru-RU"/>
        </w:rPr>
        <w:t> 4В</w:t>
      </w:r>
      <w:r w:rsidR="00ED7692">
        <w:rPr>
          <w:rFonts w:ascii="Garamond" w:hAnsi="Garamond"/>
          <w:sz w:val="21"/>
          <w:szCs w:val="21"/>
          <w:lang w:val="ru-RU"/>
        </w:rPr>
        <w:t xml:space="preserve"> является</w:t>
      </w:r>
      <w:r w:rsidR="00804C36" w:rsidRPr="002A326D">
        <w:rPr>
          <w:rFonts w:ascii="Garamond" w:hAnsi="Garamond"/>
          <w:sz w:val="21"/>
          <w:szCs w:val="21"/>
          <w:lang w:val="ru-RU"/>
        </w:rPr>
        <w:t xml:space="preserve"> также </w:t>
      </w:r>
      <w:r w:rsidR="00ED7692">
        <w:rPr>
          <w:rFonts w:ascii="Garamond" w:hAnsi="Garamond"/>
          <w:sz w:val="21"/>
          <w:szCs w:val="21"/>
          <w:lang w:val="ru-RU"/>
        </w:rPr>
        <w:t xml:space="preserve">группой, ответственной по всем исследованиям, связанным со спутниковым сегментом </w:t>
      </w:r>
      <w:r w:rsidR="00ED7692">
        <w:rPr>
          <w:rFonts w:ascii="Garamond" w:hAnsi="Garamond"/>
          <w:sz w:val="21"/>
          <w:szCs w:val="21"/>
        </w:rPr>
        <w:t>IMT</w:t>
      </w:r>
      <w:r w:rsidR="0063467E">
        <w:rPr>
          <w:rFonts w:ascii="Garamond" w:hAnsi="Garamond"/>
          <w:sz w:val="21"/>
          <w:szCs w:val="21"/>
          <w:lang w:val="ru-RU"/>
        </w:rPr>
        <w:t>, включая разработку новых Рекомендаций и/или Отчетов по технологиям спутниковых радиоинтерфейсов.</w:t>
      </w:r>
    </w:p>
    <w:p w:rsidR="00804C36" w:rsidRPr="002A326D" w:rsidRDefault="0063467E" w:rsidP="00005FE1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Группа</w:t>
      </w:r>
      <w:r w:rsidR="00ED7692">
        <w:rPr>
          <w:rFonts w:ascii="Garamond" w:hAnsi="Garamond"/>
          <w:sz w:val="21"/>
          <w:szCs w:val="21"/>
          <w:lang w:val="ru-RU"/>
        </w:rPr>
        <w:t xml:space="preserve"> </w:t>
      </w:r>
      <w:r w:rsidR="00804C36" w:rsidRPr="002A326D">
        <w:rPr>
          <w:rFonts w:ascii="Garamond" w:hAnsi="Garamond"/>
          <w:sz w:val="21"/>
          <w:szCs w:val="21"/>
          <w:lang w:val="ru-RU"/>
        </w:rPr>
        <w:t>занимается</w:t>
      </w:r>
      <w:r>
        <w:rPr>
          <w:rFonts w:ascii="Garamond" w:hAnsi="Garamond"/>
          <w:sz w:val="21"/>
          <w:szCs w:val="21"/>
          <w:lang w:val="ru-RU"/>
        </w:rPr>
        <w:t xml:space="preserve"> также</w:t>
      </w:r>
      <w:r w:rsidR="00804C36" w:rsidRPr="002A326D">
        <w:rPr>
          <w:rFonts w:ascii="Garamond" w:hAnsi="Garamond"/>
          <w:sz w:val="21"/>
          <w:szCs w:val="21"/>
          <w:lang w:val="ru-RU"/>
        </w:rPr>
        <w:t xml:space="preserve"> вопросами ССН, охватывающими использование транспортируемых и переносных земных станций для кратковременных или разовых передач видео- и</w:t>
      </w:r>
      <w:r w:rsidR="00005FE1">
        <w:rPr>
          <w:rFonts w:ascii="Garamond" w:hAnsi="Garamond"/>
          <w:sz w:val="21"/>
          <w:szCs w:val="21"/>
          <w:lang w:val="ru-RU"/>
        </w:rPr>
        <w:t>/</w:t>
      </w:r>
      <w:r w:rsidR="00804C36" w:rsidRPr="002A326D">
        <w:rPr>
          <w:rFonts w:ascii="Garamond" w:hAnsi="Garamond"/>
          <w:sz w:val="21"/>
          <w:szCs w:val="21"/>
          <w:lang w:val="ru-RU"/>
        </w:rPr>
        <w:t>или звуковых сигналов, данных и вспомогательных сигналов из удаленных местоположений.</w:t>
      </w:r>
    </w:p>
    <w:p w:rsidR="00804C36" w:rsidRPr="002A326D" w:rsidRDefault="00005FE1" w:rsidP="00005FE1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 настоящее время Группа проводит исследования по следующим темам</w:t>
      </w:r>
      <w:r w:rsidR="00804C36" w:rsidRPr="002A326D">
        <w:rPr>
          <w:rFonts w:ascii="Garamond" w:hAnsi="Garamond"/>
          <w:sz w:val="21"/>
          <w:szCs w:val="21"/>
          <w:lang w:val="ru-RU"/>
        </w:rPr>
        <w:t>:</w:t>
      </w:r>
    </w:p>
    <w:p w:rsidR="00A946B6" w:rsidRPr="00676C4F" w:rsidRDefault="00A946B6" w:rsidP="00005FE1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005FE1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005FE1">
        <w:rPr>
          <w:rFonts w:ascii="Garamond" w:hAnsi="Garamond"/>
          <w:sz w:val="21"/>
          <w:szCs w:val="21"/>
          <w:lang w:val="ru-RU"/>
        </w:rPr>
        <w:tab/>
      </w:r>
      <w:r w:rsidR="00005FE1" w:rsidRPr="00676C4F">
        <w:rPr>
          <w:rFonts w:ascii="Garamond" w:hAnsi="Garamond" w:cs="Segoe UI"/>
          <w:sz w:val="21"/>
          <w:szCs w:val="21"/>
          <w:lang w:val="ru-RU"/>
        </w:rPr>
        <w:t>влияние адаптивного кодирования и модуляции на показатели готовности</w:t>
      </w:r>
      <w:r w:rsidR="00005FE1" w:rsidRPr="00676C4F">
        <w:rPr>
          <w:rFonts w:ascii="Garamond" w:hAnsi="Garamond"/>
          <w:sz w:val="21"/>
          <w:szCs w:val="21"/>
          <w:lang w:val="ru-RU"/>
        </w:rPr>
        <w:t>;</w:t>
      </w:r>
    </w:p>
    <w:p w:rsidR="00A946B6" w:rsidRPr="00676C4F" w:rsidRDefault="00A946B6" w:rsidP="00234DD7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76C4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76C4F">
        <w:rPr>
          <w:rFonts w:ascii="Garamond" w:hAnsi="Garamond"/>
          <w:sz w:val="21"/>
          <w:szCs w:val="21"/>
          <w:lang w:val="ru-RU"/>
        </w:rPr>
        <w:tab/>
      </w:r>
      <w:r w:rsidR="00234DD7" w:rsidRPr="00676C4F">
        <w:rPr>
          <w:rFonts w:ascii="Garamond" w:hAnsi="Garamond"/>
          <w:sz w:val="21"/>
          <w:szCs w:val="21"/>
          <w:lang w:val="ru-RU"/>
        </w:rPr>
        <w:t>технические и эксплуатационные требования к терминалам с очень малой апертурой</w:t>
      </w:r>
      <w:r w:rsidRPr="00676C4F">
        <w:rPr>
          <w:rFonts w:ascii="Garamond" w:hAnsi="Garamond"/>
          <w:sz w:val="21"/>
          <w:szCs w:val="21"/>
          <w:lang w:val="ru-RU"/>
        </w:rPr>
        <w:t xml:space="preserve"> (</w:t>
      </w:r>
      <w:r w:rsidR="00234DD7" w:rsidRPr="00676C4F">
        <w:rPr>
          <w:rFonts w:ascii="Garamond" w:hAnsi="Garamond"/>
          <w:sz w:val="21"/>
          <w:szCs w:val="21"/>
        </w:rPr>
        <w:t>VSAT</w:t>
      </w:r>
      <w:r w:rsidRPr="00676C4F">
        <w:rPr>
          <w:rFonts w:ascii="Garamond" w:hAnsi="Garamond"/>
          <w:sz w:val="21"/>
          <w:szCs w:val="21"/>
          <w:lang w:val="ru-RU"/>
        </w:rPr>
        <w:t>)</w:t>
      </w:r>
      <w:r w:rsidR="00234DD7" w:rsidRPr="00676C4F">
        <w:rPr>
          <w:rFonts w:ascii="Garamond" w:hAnsi="Garamond"/>
          <w:sz w:val="21"/>
          <w:szCs w:val="21"/>
          <w:lang w:val="ru-RU"/>
        </w:rPr>
        <w:t>;</w:t>
      </w:r>
    </w:p>
    <w:p w:rsidR="00A946B6" w:rsidRPr="00676C4F" w:rsidRDefault="00A946B6" w:rsidP="00C137B4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76C4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76C4F">
        <w:rPr>
          <w:rFonts w:ascii="Garamond" w:hAnsi="Garamond"/>
          <w:sz w:val="21"/>
          <w:szCs w:val="21"/>
          <w:lang w:val="ru-RU"/>
        </w:rPr>
        <w:tab/>
      </w:r>
      <w:r w:rsidR="00710F86" w:rsidRPr="00676C4F">
        <w:rPr>
          <w:rFonts w:ascii="Garamond" w:hAnsi="Garamond"/>
          <w:sz w:val="21"/>
          <w:szCs w:val="21"/>
          <w:lang w:val="ru-RU"/>
        </w:rPr>
        <w:t>технологии спутниковых радиоинтерфейсов для спутникового сегмента</w:t>
      </w:r>
      <w:r w:rsidRPr="00676C4F">
        <w:rPr>
          <w:rFonts w:ascii="Garamond" w:hAnsi="Garamond"/>
          <w:sz w:val="21"/>
          <w:szCs w:val="21"/>
          <w:lang w:val="ru-RU"/>
        </w:rPr>
        <w:t xml:space="preserve"> </w:t>
      </w:r>
      <w:r w:rsidRPr="00676C4F">
        <w:rPr>
          <w:rFonts w:ascii="Garamond" w:hAnsi="Garamond"/>
          <w:sz w:val="21"/>
          <w:szCs w:val="21"/>
        </w:rPr>
        <w:t>IMT</w:t>
      </w:r>
      <w:r w:rsidR="00C137B4">
        <w:rPr>
          <w:rFonts w:ascii="Garamond" w:hAnsi="Garamond"/>
          <w:sz w:val="21"/>
          <w:szCs w:val="21"/>
          <w:lang w:val="ru-RU"/>
        </w:rPr>
        <w:noBreakHyphen/>
      </w:r>
      <w:r w:rsidRPr="00676C4F">
        <w:rPr>
          <w:rFonts w:ascii="Garamond" w:hAnsi="Garamond"/>
          <w:sz w:val="21"/>
          <w:szCs w:val="21"/>
        </w:rPr>
        <w:t>Advanced</w:t>
      </w:r>
      <w:r w:rsidR="00710F86" w:rsidRPr="00676C4F">
        <w:rPr>
          <w:rFonts w:ascii="Garamond" w:hAnsi="Garamond"/>
          <w:sz w:val="21"/>
          <w:szCs w:val="21"/>
          <w:lang w:val="ru-RU"/>
        </w:rPr>
        <w:t>;</w:t>
      </w:r>
    </w:p>
    <w:p w:rsidR="00A946B6" w:rsidRPr="00676C4F" w:rsidRDefault="00A946B6" w:rsidP="00572E80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76C4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76C4F">
        <w:rPr>
          <w:rFonts w:ascii="Garamond" w:hAnsi="Garamond"/>
          <w:sz w:val="21"/>
          <w:szCs w:val="21"/>
          <w:lang w:val="ru-RU"/>
        </w:rPr>
        <w:tab/>
      </w:r>
      <w:r w:rsidR="00572E80" w:rsidRPr="00676C4F">
        <w:rPr>
          <w:rFonts w:ascii="Garamond" w:hAnsi="Garamond" w:cs="Segoe UI"/>
          <w:sz w:val="21"/>
          <w:szCs w:val="21"/>
          <w:lang w:val="ru-RU"/>
        </w:rPr>
        <w:t>применение и примеры систем фиксированной спутниковой службы для операций по предупреждению и оказанию помощи в случае стихийных бедствий и аналогичных чрезвычайных ситуациях</w:t>
      </w:r>
      <w:r w:rsidR="00572E80" w:rsidRPr="00676C4F">
        <w:rPr>
          <w:rFonts w:ascii="Garamond" w:hAnsi="Garamond"/>
          <w:sz w:val="21"/>
          <w:szCs w:val="21"/>
          <w:lang w:val="ru-RU"/>
        </w:rPr>
        <w:t>;</w:t>
      </w:r>
    </w:p>
    <w:p w:rsidR="00A946B6" w:rsidRPr="00676C4F" w:rsidRDefault="00A946B6" w:rsidP="00572E80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76C4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76C4F">
        <w:rPr>
          <w:rFonts w:ascii="Garamond" w:hAnsi="Garamond"/>
          <w:sz w:val="21"/>
          <w:szCs w:val="21"/>
          <w:lang w:val="ru-RU"/>
        </w:rPr>
        <w:tab/>
      </w:r>
      <w:r w:rsidR="00572E80" w:rsidRPr="00676C4F">
        <w:rPr>
          <w:rFonts w:ascii="Garamond" w:hAnsi="Garamond" w:cs="Segoe UI"/>
          <w:sz w:val="21"/>
          <w:szCs w:val="21"/>
          <w:lang w:val="ru-RU"/>
        </w:rPr>
        <w:t>процедуры доступа для эпизодических передач земных станций фиксированной спутниковой службы</w:t>
      </w:r>
      <w:r w:rsidR="00572E80" w:rsidRPr="00676C4F">
        <w:rPr>
          <w:rFonts w:ascii="Garamond" w:hAnsi="Garamond"/>
          <w:sz w:val="21"/>
          <w:szCs w:val="21"/>
          <w:lang w:val="ru-RU"/>
        </w:rPr>
        <w:t>;</w:t>
      </w:r>
    </w:p>
    <w:p w:rsidR="00A946B6" w:rsidRPr="00676C4F" w:rsidRDefault="00A946B6" w:rsidP="00C137B4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676C4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676C4F">
        <w:rPr>
          <w:rFonts w:ascii="Garamond" w:hAnsi="Garamond"/>
          <w:sz w:val="21"/>
          <w:szCs w:val="21"/>
          <w:lang w:val="ru-RU"/>
        </w:rPr>
        <w:tab/>
      </w:r>
      <w:r w:rsidR="00572E80" w:rsidRPr="00676C4F">
        <w:rPr>
          <w:rFonts w:ascii="Garamond" w:hAnsi="Garamond"/>
          <w:sz w:val="21"/>
          <w:szCs w:val="21"/>
          <w:lang w:val="ru-RU"/>
        </w:rPr>
        <w:t xml:space="preserve">подробные спецификации радиоинтерфейсов для спутникового сегмента </w:t>
      </w:r>
      <w:r w:rsidRPr="00676C4F">
        <w:rPr>
          <w:rFonts w:ascii="Garamond" w:hAnsi="Garamond"/>
          <w:sz w:val="21"/>
          <w:szCs w:val="21"/>
        </w:rPr>
        <w:t>IMT</w:t>
      </w:r>
      <w:r w:rsidR="00C137B4">
        <w:rPr>
          <w:rFonts w:ascii="Garamond" w:hAnsi="Garamond"/>
          <w:sz w:val="21"/>
          <w:szCs w:val="21"/>
          <w:lang w:val="ru-RU"/>
        </w:rPr>
        <w:noBreakHyphen/>
      </w:r>
      <w:r w:rsidRPr="00676C4F">
        <w:rPr>
          <w:rFonts w:ascii="Garamond" w:hAnsi="Garamond"/>
          <w:sz w:val="21"/>
          <w:szCs w:val="21"/>
          <w:lang w:val="ru-RU"/>
        </w:rPr>
        <w:t>2000.</w:t>
      </w:r>
    </w:p>
    <w:p w:rsidR="00A946B6" w:rsidRPr="00572E80" w:rsidRDefault="00A946B6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rial Narrow" w:hAnsi="Arial Narrow"/>
          <w:bCs/>
          <w:color w:val="0030A3"/>
          <w:sz w:val="32"/>
          <w:szCs w:val="32"/>
          <w:lang w:val="ru-RU"/>
        </w:rPr>
      </w:pPr>
      <w:r w:rsidRPr="00572E80">
        <w:rPr>
          <w:rFonts w:ascii="Arial Narrow" w:hAnsi="Arial Narrow"/>
          <w:sz w:val="32"/>
          <w:szCs w:val="32"/>
          <w:lang w:val="ru-RU"/>
        </w:rPr>
        <w:br w:type="page"/>
      </w:r>
    </w:p>
    <w:p w:rsidR="00CD15FF" w:rsidRDefault="00CD15FF" w:rsidP="00CC581D">
      <w:pPr>
        <w:pStyle w:val="Header1"/>
        <w:spacing w:before="400"/>
        <w:ind w:left="0" w:firstLine="0"/>
        <w:rPr>
          <w:rFonts w:ascii="Arial Narrow" w:hAnsi="Arial Narrow"/>
          <w:sz w:val="32"/>
          <w:szCs w:val="32"/>
          <w:lang w:val="ru-RU"/>
        </w:rPr>
      </w:pPr>
    </w:p>
    <w:p w:rsidR="00892605" w:rsidRPr="003536F0" w:rsidRDefault="00CC581D" w:rsidP="00CD15FF">
      <w:pPr>
        <w:pStyle w:val="Header1"/>
        <w:spacing w:before="0"/>
        <w:ind w:left="0" w:firstLine="0"/>
        <w:rPr>
          <w:rFonts w:ascii="Arial Narrow" w:hAnsi="Arial Narrow"/>
          <w:sz w:val="40"/>
          <w:szCs w:val="40"/>
          <w:lang w:val="ru-RU"/>
        </w:rPr>
      </w:pPr>
      <w:r w:rsidRPr="00E126FE">
        <w:rPr>
          <w:rFonts w:ascii="Arial Narrow" w:hAnsi="Arial Narrow"/>
          <w:sz w:val="32"/>
          <w:szCs w:val="32"/>
          <w:lang w:val="ru-RU"/>
        </w:rPr>
        <w:t>Рабочая группа 4C МСЭ-R – Эффективное использование орбиты/спектра подвижной спутниковой службой (ПСС) и спутниковой службой радиоопределения (ССРО)</w:t>
      </w:r>
      <w:r w:rsidRPr="00CC581D">
        <w:rPr>
          <w:rStyle w:val="FootnoteReference"/>
          <w:rFonts w:ascii="Arial Narrow" w:hAnsi="Arial Narrow"/>
          <w:bCs w:val="0"/>
          <w:position w:val="12"/>
          <w:sz w:val="20"/>
          <w:szCs w:val="20"/>
          <w:vertAlign w:val="baseline"/>
          <w:lang w:val="ru-RU"/>
        </w:rPr>
        <w:footnoteReference w:id="2"/>
      </w:r>
    </w:p>
    <w:p w:rsidR="00CC581D" w:rsidRPr="002A326D" w:rsidRDefault="00CC581D" w:rsidP="003560A8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Исследования, проводимые Рабочей группой 4С, направлены на обеспечение более эффективного использования ресурсов орбиты/спектра системами ПСС и ССРО. Сюда входит анализ различных ситуаций помех между такими системами, а также с участием систем, работающих в других службах радиосвязи, разработка методик координации, описание возможного использования систем ПСС и ССРО для конкретных целей, например для чрезвычайных ситуаций, морской или воздушной электросвязи, распределения синхронизирующих сигналов и т. д.</w:t>
      </w:r>
    </w:p>
    <w:p w:rsidR="00CC581D" w:rsidRPr="002A326D" w:rsidRDefault="00CC581D" w:rsidP="003560A8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Рекомендации и Отчеты МСЭ-R по этим исследованиям разрабатываются и ведутся Рабочей группой 4С, которая также вносит существенный вклад в подготовку к всемирным конференциям радиосвязи</w:t>
      </w:r>
      <w:r w:rsidR="0009110D">
        <w:rPr>
          <w:rFonts w:ascii="Garamond" w:hAnsi="Garamond"/>
          <w:sz w:val="21"/>
          <w:szCs w:val="21"/>
          <w:lang w:val="ru-RU"/>
        </w:rPr>
        <w:t xml:space="preserve"> (ВКР)</w:t>
      </w:r>
      <w:r w:rsidRPr="002A326D">
        <w:rPr>
          <w:rFonts w:ascii="Garamond" w:hAnsi="Garamond"/>
          <w:sz w:val="21"/>
          <w:szCs w:val="21"/>
          <w:lang w:val="ru-RU"/>
        </w:rPr>
        <w:t>.</w:t>
      </w:r>
    </w:p>
    <w:p w:rsidR="00CC581D" w:rsidRPr="002A326D" w:rsidRDefault="0009110D" w:rsidP="003560A8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 настоящее время Группа проводит исследования по следующим темам</w:t>
      </w:r>
      <w:r w:rsidR="00CC581D" w:rsidRPr="002A326D">
        <w:rPr>
          <w:rFonts w:ascii="Garamond" w:hAnsi="Garamond"/>
          <w:sz w:val="21"/>
          <w:szCs w:val="21"/>
          <w:lang w:val="ru-RU"/>
        </w:rPr>
        <w:t>: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895456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895456">
        <w:rPr>
          <w:rFonts w:ascii="Garamond" w:hAnsi="Garamond"/>
          <w:sz w:val="21"/>
          <w:szCs w:val="21"/>
          <w:lang w:val="ru-RU"/>
        </w:rPr>
        <w:tab/>
      </w:r>
      <w:r w:rsidR="00895456" w:rsidRPr="00236752">
        <w:rPr>
          <w:rFonts w:ascii="Garamond" w:hAnsi="Garamond" w:cs="Segoe UI"/>
          <w:sz w:val="21"/>
          <w:szCs w:val="21"/>
          <w:lang w:val="ru-RU"/>
        </w:rPr>
        <w:t>критерии защиты для работы МСС НГСО в полосе</w:t>
      </w:r>
      <w:r w:rsidR="00895456" w:rsidRPr="00236752">
        <w:rPr>
          <w:rFonts w:ascii="Garamond" w:hAnsi="Garamond"/>
          <w:sz w:val="21"/>
          <w:szCs w:val="21"/>
          <w:lang w:val="ru-RU"/>
        </w:rPr>
        <w:t xml:space="preserve"> </w:t>
      </w:r>
      <w:r w:rsidRPr="00236752">
        <w:rPr>
          <w:rFonts w:ascii="Garamond" w:hAnsi="Garamond"/>
          <w:sz w:val="21"/>
          <w:szCs w:val="21"/>
          <w:lang w:val="ru-RU"/>
        </w:rPr>
        <w:t>399</w:t>
      </w:r>
      <w:r w:rsidR="00895456" w:rsidRPr="00236752">
        <w:rPr>
          <w:rFonts w:ascii="Garamond" w:hAnsi="Garamond"/>
          <w:sz w:val="21"/>
          <w:szCs w:val="21"/>
          <w:lang w:val="ru-RU"/>
        </w:rPr>
        <w:t>,</w:t>
      </w:r>
      <w:r w:rsidRPr="00236752">
        <w:rPr>
          <w:rFonts w:ascii="Garamond" w:hAnsi="Garamond"/>
          <w:sz w:val="21"/>
          <w:szCs w:val="21"/>
          <w:lang w:val="ru-RU"/>
        </w:rPr>
        <w:t>9</w:t>
      </w:r>
      <w:r w:rsidR="00895456" w:rsidRPr="00236752">
        <w:rPr>
          <w:rFonts w:ascii="Garamond" w:hAnsi="Garamond"/>
          <w:sz w:val="21"/>
          <w:szCs w:val="21"/>
          <w:lang w:val="ru-RU"/>
        </w:rPr>
        <w:t>–</w:t>
      </w:r>
      <w:r w:rsidRPr="00236752">
        <w:rPr>
          <w:rFonts w:ascii="Garamond" w:hAnsi="Garamond"/>
          <w:sz w:val="21"/>
          <w:szCs w:val="21"/>
          <w:lang w:val="ru-RU"/>
        </w:rPr>
        <w:t>400</w:t>
      </w:r>
      <w:r w:rsidR="00895456" w:rsidRPr="00236752">
        <w:rPr>
          <w:rFonts w:ascii="Garamond" w:hAnsi="Garamond"/>
          <w:sz w:val="21"/>
          <w:szCs w:val="21"/>
          <w:lang w:val="ru-RU"/>
        </w:rPr>
        <w:t>,</w:t>
      </w:r>
      <w:r w:rsidRPr="00236752">
        <w:rPr>
          <w:rFonts w:ascii="Garamond" w:hAnsi="Garamond"/>
          <w:sz w:val="21"/>
          <w:szCs w:val="21"/>
          <w:lang w:val="ru-RU"/>
        </w:rPr>
        <w:t>05</w:t>
      </w:r>
      <w:r w:rsidR="00520BE7" w:rsidRPr="00236752">
        <w:rPr>
          <w:rFonts w:ascii="Garamond" w:hAnsi="Garamond"/>
          <w:sz w:val="21"/>
          <w:szCs w:val="21"/>
        </w:rPr>
        <w:t> </w:t>
      </w:r>
      <w:r w:rsidR="00520BE7" w:rsidRPr="00236752">
        <w:rPr>
          <w:rFonts w:ascii="Garamond" w:hAnsi="Garamond"/>
          <w:sz w:val="21"/>
          <w:szCs w:val="21"/>
          <w:lang w:val="ru-RU"/>
        </w:rPr>
        <w:t>МГц</w:t>
      </w:r>
      <w:r w:rsidR="00C77CB0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м</w:t>
      </w:r>
      <w:r w:rsidR="00895456" w:rsidRPr="00236752">
        <w:rPr>
          <w:rFonts w:ascii="Garamond" w:hAnsi="Garamond" w:cs="Segoe UI"/>
          <w:sz w:val="21"/>
          <w:szCs w:val="21"/>
          <w:lang w:val="ru-RU"/>
        </w:rPr>
        <w:t>етодика координации для оценки межсистемных помех в РНСС</w:t>
      </w:r>
      <w:r w:rsidR="00C77CB0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защита полосы частот 406–406,1 МГц</w:t>
      </w:r>
      <w:r w:rsidR="00C77CB0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общие принципы, руководящие указания и пример методики (методик) расчета потребностей в спектре для обеспечения доступа ВПС(</w:t>
      </w:r>
      <w:r w:rsidR="00C77CB0" w:rsidRPr="00236752">
        <w:rPr>
          <w:rFonts w:ascii="Garamond" w:hAnsi="Garamond" w:cs="Segoe UI"/>
          <w:sz w:val="21"/>
          <w:szCs w:val="21"/>
        </w:rPr>
        <w:t>R</w:t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)С в полосах частот 1545−1555</w:t>
      </w:r>
      <w:r w:rsidR="00CD510F" w:rsidRPr="00236752">
        <w:rPr>
          <w:rFonts w:ascii="Garamond" w:hAnsi="Garamond" w:cs="Segoe UI"/>
          <w:sz w:val="21"/>
          <w:szCs w:val="21"/>
          <w:lang w:val="ru-RU"/>
        </w:rPr>
        <w:t> </w:t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МГц (космос-Земля) и 1646,5−1656,5</w:t>
      </w:r>
      <w:r w:rsidR="00CD510F" w:rsidRPr="00236752">
        <w:rPr>
          <w:rFonts w:ascii="Garamond" w:hAnsi="Garamond" w:cs="Segoe UI"/>
          <w:sz w:val="21"/>
          <w:szCs w:val="21"/>
          <w:lang w:val="ru-RU"/>
        </w:rPr>
        <w:t> </w:t>
      </w:r>
      <w:r w:rsidR="00C77CB0" w:rsidRPr="00236752">
        <w:rPr>
          <w:rFonts w:ascii="Garamond" w:hAnsi="Garamond" w:cs="Segoe UI"/>
          <w:sz w:val="21"/>
          <w:szCs w:val="21"/>
          <w:lang w:val="ru-RU"/>
        </w:rPr>
        <w:t>МГц (Земля-космос)</w:t>
      </w:r>
      <w:r w:rsidR="00CD510F" w:rsidRPr="00236752">
        <w:rPr>
          <w:rFonts w:ascii="Garamond" w:hAnsi="Garamond" w:cs="Segoe UI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D510F" w:rsidRPr="00236752">
        <w:rPr>
          <w:rFonts w:ascii="Garamond" w:hAnsi="Garamond" w:cs="Segoe UI"/>
          <w:sz w:val="21"/>
          <w:szCs w:val="21"/>
          <w:lang w:val="ru-RU"/>
        </w:rPr>
        <w:t>описания систем и сетей РНСС</w:t>
      </w:r>
      <w:r w:rsidR="00CD510F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D510F" w:rsidRPr="00236752">
        <w:rPr>
          <w:rFonts w:ascii="Garamond" w:hAnsi="Garamond"/>
          <w:sz w:val="21"/>
          <w:szCs w:val="21"/>
          <w:lang w:val="ru-RU"/>
        </w:rPr>
        <w:t xml:space="preserve">возможные распределения </w:t>
      </w:r>
      <w:r w:rsidR="00B617CF" w:rsidRPr="00236752">
        <w:rPr>
          <w:rFonts w:ascii="Garamond" w:hAnsi="Garamond"/>
          <w:sz w:val="21"/>
          <w:szCs w:val="21"/>
          <w:lang w:val="ru-RU"/>
        </w:rPr>
        <w:t>морской подвижной спутниковой службе в диапазоне </w:t>
      </w:r>
      <w:r w:rsidRPr="00236752">
        <w:rPr>
          <w:rFonts w:ascii="Garamond" w:hAnsi="Garamond"/>
          <w:sz w:val="21"/>
          <w:szCs w:val="21"/>
          <w:lang w:val="ru-RU"/>
        </w:rPr>
        <w:t>7/8</w:t>
      </w:r>
      <w:r w:rsidR="002A120C" w:rsidRPr="00236752">
        <w:rPr>
          <w:rFonts w:ascii="Garamond" w:hAnsi="Garamond"/>
          <w:sz w:val="21"/>
          <w:szCs w:val="21"/>
        </w:rPr>
        <w:t> </w:t>
      </w:r>
      <w:r w:rsidR="002A120C" w:rsidRPr="00236752">
        <w:rPr>
          <w:rFonts w:ascii="Garamond" w:hAnsi="Garamond"/>
          <w:sz w:val="21"/>
          <w:szCs w:val="21"/>
          <w:lang w:val="ru-RU"/>
        </w:rPr>
        <w:t>ГГц</w:t>
      </w:r>
      <w:r w:rsidR="00B617CF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B617CF" w:rsidRPr="00236752">
        <w:rPr>
          <w:rFonts w:ascii="Garamond" w:hAnsi="Garamond"/>
          <w:sz w:val="21"/>
          <w:szCs w:val="21"/>
          <w:lang w:val="ru-RU"/>
        </w:rPr>
        <w:t>совместное использование частот ГСО ПСС и другими службами в диапазоне</w:t>
      </w:r>
      <w:r w:rsidRPr="00236752">
        <w:rPr>
          <w:rFonts w:ascii="Garamond" w:hAnsi="Garamond"/>
          <w:sz w:val="21"/>
          <w:szCs w:val="21"/>
          <w:lang w:val="ru-RU"/>
        </w:rPr>
        <w:t xml:space="preserve"> 22</w:t>
      </w:r>
      <w:r w:rsidR="00C137B4">
        <w:rPr>
          <w:rFonts w:ascii="Times New Roman" w:hAnsi="Times New Roman"/>
          <w:sz w:val="21"/>
          <w:szCs w:val="21"/>
          <w:lang w:val="ru-RU"/>
        </w:rPr>
        <w:t>−</w:t>
      </w:r>
      <w:r w:rsidRPr="00236752">
        <w:rPr>
          <w:rFonts w:ascii="Garamond" w:hAnsi="Garamond"/>
          <w:sz w:val="21"/>
          <w:szCs w:val="21"/>
          <w:lang w:val="ru-RU"/>
        </w:rPr>
        <w:t>26</w:t>
      </w:r>
      <w:r w:rsidR="002A120C" w:rsidRPr="00236752">
        <w:rPr>
          <w:rFonts w:ascii="Garamond" w:hAnsi="Garamond"/>
          <w:sz w:val="21"/>
          <w:szCs w:val="21"/>
        </w:rPr>
        <w:t> </w:t>
      </w:r>
      <w:r w:rsidR="002A120C" w:rsidRPr="00236752">
        <w:rPr>
          <w:rFonts w:ascii="Garamond" w:hAnsi="Garamond"/>
          <w:sz w:val="21"/>
          <w:szCs w:val="21"/>
          <w:lang w:val="ru-RU"/>
        </w:rPr>
        <w:t>ГГц</w:t>
      </w:r>
      <w:r w:rsidR="00B617CF" w:rsidRPr="00236752">
        <w:rPr>
          <w:rFonts w:ascii="Garamond" w:hAnsi="Garamond"/>
          <w:sz w:val="21"/>
          <w:szCs w:val="21"/>
          <w:lang w:val="ru-RU"/>
        </w:rPr>
        <w:t>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C25E9D" w:rsidRPr="00236752">
        <w:rPr>
          <w:rFonts w:ascii="Garamond" w:hAnsi="Garamond" w:cs="Segoe UI"/>
          <w:sz w:val="21"/>
          <w:szCs w:val="21"/>
          <w:lang w:val="ru-RU"/>
        </w:rPr>
        <w:t>прогнозы трафика и предполагаемые потребности в спектре для будущего развития</w:t>
      </w:r>
      <w:r w:rsidRPr="00236752">
        <w:rPr>
          <w:rFonts w:ascii="Garamond" w:hAnsi="Garamond"/>
          <w:sz w:val="21"/>
          <w:szCs w:val="21"/>
          <w:lang w:val="ru-RU"/>
        </w:rPr>
        <w:t xml:space="preserve"> </w:t>
      </w:r>
      <w:r w:rsidR="00C25E9D" w:rsidRPr="00236752">
        <w:rPr>
          <w:rFonts w:ascii="Garamond" w:hAnsi="Garamond"/>
          <w:sz w:val="21"/>
          <w:szCs w:val="21"/>
          <w:lang w:val="ru-RU"/>
        </w:rPr>
        <w:t>широкополосных применений ПСС;</w:t>
      </w:r>
    </w:p>
    <w:p w:rsidR="00A946B6" w:rsidRPr="00236752" w:rsidRDefault="00A946B6" w:rsidP="003560A8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23675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236752">
        <w:rPr>
          <w:rFonts w:ascii="Garamond" w:hAnsi="Garamond"/>
          <w:sz w:val="21"/>
          <w:szCs w:val="21"/>
          <w:lang w:val="ru-RU"/>
        </w:rPr>
        <w:tab/>
      </w:r>
      <w:r w:rsidR="00032C1D" w:rsidRPr="00236752">
        <w:rPr>
          <w:rFonts w:ascii="Garamond" w:hAnsi="Garamond"/>
          <w:sz w:val="21"/>
          <w:szCs w:val="21"/>
          <w:lang w:val="ru-RU"/>
        </w:rPr>
        <w:t>воздействие ССРО и ПСС на ФС в полосе</w:t>
      </w:r>
      <w:r w:rsidRPr="00236752">
        <w:rPr>
          <w:rFonts w:ascii="Garamond" w:hAnsi="Garamond"/>
          <w:sz w:val="21"/>
          <w:szCs w:val="21"/>
          <w:lang w:val="ru-RU"/>
        </w:rPr>
        <w:t xml:space="preserve"> 2483</w:t>
      </w:r>
      <w:r w:rsidR="00032C1D" w:rsidRPr="00236752">
        <w:rPr>
          <w:rFonts w:ascii="Garamond" w:hAnsi="Garamond"/>
          <w:sz w:val="21"/>
          <w:szCs w:val="21"/>
          <w:lang w:val="ru-RU"/>
        </w:rPr>
        <w:t>,</w:t>
      </w:r>
      <w:r w:rsidRPr="00236752">
        <w:rPr>
          <w:rFonts w:ascii="Garamond" w:hAnsi="Garamond"/>
          <w:sz w:val="21"/>
          <w:szCs w:val="21"/>
          <w:lang w:val="ru-RU"/>
        </w:rPr>
        <w:t>5</w:t>
      </w:r>
      <w:r w:rsidR="00032C1D" w:rsidRPr="00236752">
        <w:rPr>
          <w:rFonts w:ascii="Garamond" w:hAnsi="Garamond"/>
          <w:sz w:val="21"/>
          <w:szCs w:val="21"/>
          <w:lang w:val="ru-RU"/>
        </w:rPr>
        <w:t>–</w:t>
      </w:r>
      <w:r w:rsidRPr="00236752">
        <w:rPr>
          <w:rFonts w:ascii="Garamond" w:hAnsi="Garamond"/>
          <w:sz w:val="21"/>
          <w:szCs w:val="21"/>
          <w:lang w:val="ru-RU"/>
        </w:rPr>
        <w:t>2500</w:t>
      </w:r>
      <w:r w:rsidR="00520BE7" w:rsidRPr="00236752">
        <w:rPr>
          <w:rFonts w:ascii="Garamond" w:hAnsi="Garamond"/>
          <w:sz w:val="21"/>
          <w:szCs w:val="21"/>
        </w:rPr>
        <w:t> </w:t>
      </w:r>
      <w:r w:rsidR="00520BE7" w:rsidRPr="00236752">
        <w:rPr>
          <w:rFonts w:ascii="Garamond" w:hAnsi="Garamond"/>
          <w:sz w:val="21"/>
          <w:szCs w:val="21"/>
          <w:lang w:val="ru-RU"/>
        </w:rPr>
        <w:t>МГц</w:t>
      </w:r>
      <w:r w:rsidRPr="00236752">
        <w:rPr>
          <w:rFonts w:ascii="Garamond" w:hAnsi="Garamond"/>
          <w:sz w:val="21"/>
          <w:szCs w:val="21"/>
          <w:lang w:val="ru-RU"/>
        </w:rPr>
        <w:t>.</w:t>
      </w:r>
    </w:p>
    <w:p w:rsidR="00BB43C3" w:rsidRPr="00032C1D" w:rsidRDefault="00BB43C3" w:rsidP="003560A8">
      <w:pPr>
        <w:spacing w:before="120"/>
        <w:rPr>
          <w:rFonts w:ascii="Garamond" w:hAnsi="Garamond"/>
          <w:sz w:val="21"/>
          <w:szCs w:val="21"/>
          <w:lang w:val="ru-RU"/>
        </w:rPr>
      </w:pPr>
    </w:p>
    <w:p w:rsidR="001C3DA6" w:rsidRPr="00032C1D" w:rsidRDefault="001C3DA6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  <w:r w:rsidRPr="00032C1D">
        <w:rPr>
          <w:lang w:val="ru-RU"/>
        </w:rPr>
        <w:br w:type="page"/>
      </w:r>
    </w:p>
    <w:p w:rsidR="00CD15FF" w:rsidRDefault="00CD15FF" w:rsidP="00984F90">
      <w:pPr>
        <w:rPr>
          <w:rFonts w:ascii="Garamond" w:hAnsi="Garamond"/>
          <w:sz w:val="21"/>
          <w:szCs w:val="21"/>
          <w:lang w:val="ru-RU"/>
        </w:rPr>
      </w:pPr>
    </w:p>
    <w:p w:rsidR="00CC581D" w:rsidRPr="002A326D" w:rsidRDefault="00984F90" w:rsidP="00984F90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Рабочая</w:t>
      </w:r>
      <w:r w:rsidRPr="00F839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группа</w:t>
      </w:r>
      <w:r w:rsidRPr="00F839E1">
        <w:rPr>
          <w:rFonts w:ascii="Garamond" w:hAnsi="Garamond"/>
          <w:sz w:val="21"/>
          <w:szCs w:val="21"/>
        </w:rPr>
        <w:t> </w:t>
      </w:r>
      <w:r w:rsidRPr="00F839E1">
        <w:rPr>
          <w:rFonts w:ascii="Garamond" w:hAnsi="Garamond"/>
          <w:sz w:val="21"/>
          <w:szCs w:val="21"/>
          <w:lang w:val="ru-RU"/>
        </w:rPr>
        <w:t>4</w:t>
      </w:r>
      <w:r>
        <w:rPr>
          <w:rFonts w:ascii="Garamond" w:hAnsi="Garamond"/>
          <w:sz w:val="21"/>
          <w:szCs w:val="21"/>
          <w:lang w:val="ru-RU"/>
        </w:rPr>
        <w:t>С</w:t>
      </w:r>
      <w:r w:rsidRPr="00F839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участвует в подготовке к</w:t>
      </w:r>
      <w:r w:rsidRPr="00F839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ВКР</w:t>
      </w:r>
      <w:r w:rsidRPr="00F839E1">
        <w:rPr>
          <w:rFonts w:ascii="Garamond" w:hAnsi="Garamond"/>
          <w:sz w:val="21"/>
          <w:szCs w:val="21"/>
          <w:lang w:val="ru-RU"/>
        </w:rPr>
        <w:noBreakHyphen/>
        <w:t>15</w:t>
      </w:r>
      <w:r>
        <w:rPr>
          <w:rFonts w:ascii="Garamond" w:hAnsi="Garamond"/>
          <w:sz w:val="21"/>
          <w:szCs w:val="21"/>
          <w:lang w:val="ru-RU"/>
        </w:rPr>
        <w:t>, в том числе проводит исследования по следующим темам</w:t>
      </w:r>
      <w:r w:rsidRPr="00F839E1">
        <w:rPr>
          <w:rFonts w:ascii="Garamond" w:hAnsi="Garamond"/>
          <w:sz w:val="21"/>
          <w:szCs w:val="21"/>
          <w:lang w:val="ru-RU"/>
        </w:rPr>
        <w:t>:</w:t>
      </w:r>
    </w:p>
    <w:p w:rsidR="0086249D" w:rsidRPr="00984F90" w:rsidRDefault="0086249D" w:rsidP="0041035F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984F90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984F90">
        <w:rPr>
          <w:rFonts w:ascii="Garamond" w:hAnsi="Garamond"/>
          <w:sz w:val="21"/>
          <w:szCs w:val="21"/>
          <w:lang w:val="ru-RU"/>
        </w:rPr>
        <w:tab/>
      </w:r>
      <w:r w:rsidR="00984F90" w:rsidRPr="00984F90">
        <w:rPr>
          <w:rFonts w:ascii="Garamond" w:hAnsi="Garamond"/>
          <w:sz w:val="21"/>
          <w:szCs w:val="21"/>
          <w:lang w:val="ru-RU"/>
        </w:rPr>
        <w:t>возможность распределения полос 7375−7750</w:t>
      </w:r>
      <w:r w:rsidR="00984F90" w:rsidRPr="00984F90">
        <w:rPr>
          <w:rFonts w:ascii="Garamond" w:hAnsi="Garamond"/>
          <w:sz w:val="21"/>
          <w:szCs w:val="21"/>
        </w:rPr>
        <w:t> </w:t>
      </w:r>
      <w:r w:rsidR="00984F90" w:rsidRPr="00984F90">
        <w:rPr>
          <w:rFonts w:ascii="Garamond" w:hAnsi="Garamond"/>
          <w:sz w:val="21"/>
          <w:szCs w:val="21"/>
          <w:lang w:val="ru-RU"/>
        </w:rPr>
        <w:t>МГц и 8025−8400</w:t>
      </w:r>
      <w:r w:rsidR="00984F90" w:rsidRPr="00984F90">
        <w:rPr>
          <w:rFonts w:ascii="Garamond" w:hAnsi="Garamond"/>
          <w:sz w:val="21"/>
          <w:szCs w:val="21"/>
        </w:rPr>
        <w:t> </w:t>
      </w:r>
      <w:r w:rsidR="00984F90" w:rsidRPr="00984F90">
        <w:rPr>
          <w:rFonts w:ascii="Garamond" w:hAnsi="Garamond"/>
          <w:sz w:val="21"/>
          <w:szCs w:val="21"/>
          <w:lang w:val="ru-RU"/>
        </w:rPr>
        <w:t>МГц морской подвижной спутниковой службе и дополнительные регламентарные меры в</w:t>
      </w:r>
      <w:r w:rsidR="0041035F">
        <w:rPr>
          <w:rFonts w:ascii="Garamond" w:hAnsi="Garamond"/>
          <w:sz w:val="21"/>
          <w:szCs w:val="21"/>
          <w:lang w:val="ru-RU"/>
        </w:rPr>
        <w:t> </w:t>
      </w:r>
      <w:r w:rsidR="00984F90" w:rsidRPr="00984F90">
        <w:rPr>
          <w:rFonts w:ascii="Garamond" w:hAnsi="Garamond"/>
          <w:sz w:val="21"/>
          <w:szCs w:val="21"/>
          <w:lang w:val="ru-RU"/>
        </w:rPr>
        <w:t>зависимости от результатов соответствующих исследований</w:t>
      </w:r>
      <w:r w:rsidRPr="00984F90">
        <w:rPr>
          <w:rFonts w:ascii="Garamond" w:hAnsi="Garamond"/>
          <w:sz w:val="21"/>
          <w:szCs w:val="21"/>
          <w:lang w:val="ru-RU"/>
        </w:rPr>
        <w:t>;</w:t>
      </w:r>
    </w:p>
    <w:p w:rsidR="0086249D" w:rsidRPr="0041035F" w:rsidRDefault="0086249D" w:rsidP="0041035F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41035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1035F">
        <w:rPr>
          <w:rFonts w:ascii="Garamond" w:hAnsi="Garamond"/>
          <w:sz w:val="21"/>
          <w:szCs w:val="21"/>
          <w:lang w:val="ru-RU"/>
        </w:rPr>
        <w:tab/>
      </w:r>
      <w:r w:rsidR="0041035F">
        <w:rPr>
          <w:rFonts w:ascii="Garamond" w:hAnsi="Garamond"/>
          <w:sz w:val="21"/>
          <w:szCs w:val="21"/>
          <w:lang w:val="ru-RU"/>
        </w:rPr>
        <w:t>дополнительные первичные распределения подвижной спутниковой службе в направлениях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520BE7" w:rsidRPr="0041035F">
        <w:rPr>
          <w:rFonts w:ascii="Garamond" w:hAnsi="Garamond"/>
          <w:sz w:val="21"/>
          <w:szCs w:val="21"/>
          <w:lang w:val="ru-RU"/>
        </w:rPr>
        <w:t>Земля-космос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41035F">
        <w:rPr>
          <w:rFonts w:ascii="Garamond" w:hAnsi="Garamond"/>
          <w:sz w:val="21"/>
          <w:szCs w:val="21"/>
          <w:lang w:val="ru-RU"/>
        </w:rPr>
        <w:t>и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520BE7" w:rsidRPr="0041035F">
        <w:rPr>
          <w:rFonts w:ascii="Garamond" w:hAnsi="Garamond"/>
          <w:sz w:val="21"/>
          <w:szCs w:val="21"/>
          <w:lang w:val="ru-RU"/>
        </w:rPr>
        <w:t>космос-Земля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41035F">
        <w:rPr>
          <w:rFonts w:ascii="Garamond" w:hAnsi="Garamond"/>
          <w:sz w:val="21"/>
          <w:szCs w:val="21"/>
          <w:lang w:val="ru-RU"/>
        </w:rPr>
        <w:t>в полосах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41035F">
        <w:rPr>
          <w:rFonts w:ascii="Garamond" w:hAnsi="Garamond"/>
          <w:sz w:val="21"/>
          <w:szCs w:val="21"/>
          <w:lang w:val="ru-RU"/>
        </w:rPr>
        <w:t>от</w:t>
      </w:r>
      <w:r w:rsidRPr="0041035F">
        <w:rPr>
          <w:rFonts w:ascii="Garamond" w:hAnsi="Garamond"/>
          <w:sz w:val="21"/>
          <w:szCs w:val="21"/>
          <w:lang w:val="ru-RU"/>
        </w:rPr>
        <w:t xml:space="preserve"> 22</w:t>
      </w:r>
      <w:r w:rsidR="002A120C">
        <w:rPr>
          <w:rFonts w:ascii="Garamond" w:hAnsi="Garamond"/>
          <w:sz w:val="21"/>
          <w:szCs w:val="21"/>
        </w:rPr>
        <w:t> </w:t>
      </w:r>
      <w:r w:rsidR="002A120C" w:rsidRPr="0041035F">
        <w:rPr>
          <w:rFonts w:ascii="Garamond" w:hAnsi="Garamond"/>
          <w:sz w:val="21"/>
          <w:szCs w:val="21"/>
          <w:lang w:val="ru-RU"/>
        </w:rPr>
        <w:t>ГГц</w:t>
      </w:r>
      <w:r w:rsidRPr="0041035F">
        <w:rPr>
          <w:rFonts w:ascii="Garamond" w:hAnsi="Garamond"/>
          <w:sz w:val="21"/>
          <w:szCs w:val="21"/>
          <w:lang w:val="ru-RU"/>
        </w:rPr>
        <w:t xml:space="preserve"> </w:t>
      </w:r>
      <w:r w:rsidR="0041035F">
        <w:rPr>
          <w:rFonts w:ascii="Garamond" w:hAnsi="Garamond"/>
          <w:sz w:val="21"/>
          <w:szCs w:val="21"/>
          <w:lang w:val="ru-RU"/>
        </w:rPr>
        <w:t>до</w:t>
      </w:r>
      <w:r w:rsidRPr="0041035F">
        <w:rPr>
          <w:rFonts w:ascii="Garamond" w:hAnsi="Garamond"/>
          <w:sz w:val="21"/>
          <w:szCs w:val="21"/>
          <w:lang w:val="ru-RU"/>
        </w:rPr>
        <w:t xml:space="preserve"> 26</w:t>
      </w:r>
      <w:r w:rsidR="002A120C">
        <w:rPr>
          <w:rFonts w:ascii="Garamond" w:hAnsi="Garamond"/>
          <w:sz w:val="21"/>
          <w:szCs w:val="21"/>
        </w:rPr>
        <w:t> </w:t>
      </w:r>
      <w:r w:rsidR="002A120C" w:rsidRPr="0041035F">
        <w:rPr>
          <w:rFonts w:ascii="Garamond" w:hAnsi="Garamond"/>
          <w:sz w:val="21"/>
          <w:szCs w:val="21"/>
          <w:lang w:val="ru-RU"/>
        </w:rPr>
        <w:t>ГГц</w:t>
      </w:r>
      <w:r w:rsidRPr="0041035F">
        <w:rPr>
          <w:rFonts w:ascii="Garamond" w:hAnsi="Garamond"/>
          <w:sz w:val="21"/>
          <w:szCs w:val="21"/>
          <w:lang w:val="ru-RU"/>
        </w:rPr>
        <w:t xml:space="preserve">; </w:t>
      </w:r>
      <w:r w:rsidR="0041035F">
        <w:rPr>
          <w:rFonts w:ascii="Garamond" w:hAnsi="Garamond"/>
          <w:sz w:val="21"/>
          <w:szCs w:val="21"/>
          <w:lang w:val="ru-RU"/>
        </w:rPr>
        <w:t>и</w:t>
      </w:r>
    </w:p>
    <w:p w:rsidR="0086249D" w:rsidRPr="0041035F" w:rsidRDefault="0086249D" w:rsidP="0041035F">
      <w:pPr>
        <w:pStyle w:val="Enumlev1"/>
        <w:rPr>
          <w:rFonts w:ascii="Garamond" w:hAnsi="Garamond"/>
          <w:sz w:val="21"/>
          <w:szCs w:val="21"/>
          <w:lang w:val="ru-RU"/>
        </w:rPr>
      </w:pPr>
      <w:r w:rsidRPr="0041035F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1035F">
        <w:rPr>
          <w:rFonts w:ascii="Garamond" w:hAnsi="Garamond"/>
          <w:sz w:val="21"/>
          <w:szCs w:val="21"/>
          <w:lang w:val="ru-RU"/>
        </w:rPr>
        <w:tab/>
      </w:r>
      <w:r w:rsidR="0041035F">
        <w:rPr>
          <w:rFonts w:ascii="Garamond" w:hAnsi="Garamond"/>
          <w:sz w:val="21"/>
          <w:szCs w:val="21"/>
          <w:lang w:val="ru-RU"/>
        </w:rPr>
        <w:t>з</w:t>
      </w:r>
      <w:r w:rsidR="0041035F" w:rsidRPr="0041035F">
        <w:rPr>
          <w:rFonts w:ascii="Garamond" w:hAnsi="Garamond"/>
          <w:sz w:val="21"/>
          <w:szCs w:val="21"/>
          <w:lang w:val="ru-RU"/>
        </w:rPr>
        <w:t>ащита систем, работающих</w:t>
      </w:r>
      <w:r w:rsidR="000A0880">
        <w:rPr>
          <w:rFonts w:ascii="Garamond" w:hAnsi="Garamond"/>
          <w:sz w:val="21"/>
          <w:szCs w:val="21"/>
          <w:lang w:val="ru-RU"/>
        </w:rPr>
        <w:t xml:space="preserve"> в подвижной спутниковой службе</w:t>
      </w:r>
      <w:r w:rsidR="0041035F" w:rsidRPr="0041035F">
        <w:rPr>
          <w:rFonts w:ascii="Garamond" w:hAnsi="Garamond"/>
          <w:sz w:val="21"/>
          <w:szCs w:val="21"/>
          <w:lang w:val="ru-RU"/>
        </w:rPr>
        <w:t xml:space="preserve"> в полосе частот 406−406,1</w:t>
      </w:r>
      <w:r w:rsidR="0041035F">
        <w:rPr>
          <w:rFonts w:ascii="Garamond" w:hAnsi="Garamond"/>
          <w:sz w:val="21"/>
          <w:szCs w:val="21"/>
          <w:lang w:val="ru-RU"/>
        </w:rPr>
        <w:t> </w:t>
      </w:r>
      <w:r w:rsidR="0041035F" w:rsidRPr="0041035F">
        <w:rPr>
          <w:rFonts w:ascii="Garamond" w:hAnsi="Garamond"/>
          <w:sz w:val="21"/>
          <w:szCs w:val="21"/>
          <w:lang w:val="ru-RU"/>
        </w:rPr>
        <w:t>МГц</w:t>
      </w:r>
      <w:r w:rsidRPr="0041035F">
        <w:rPr>
          <w:rFonts w:ascii="Garamond" w:hAnsi="Garamond"/>
          <w:sz w:val="21"/>
          <w:szCs w:val="21"/>
          <w:lang w:val="ru-RU"/>
        </w:rPr>
        <w:t>.</w:t>
      </w:r>
    </w:p>
    <w:p w:rsidR="0086249D" w:rsidRPr="0082537F" w:rsidRDefault="0082537F" w:rsidP="0082537F">
      <w:pPr>
        <w:pStyle w:val="Header1"/>
        <w:spacing w:before="400"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Объединенная целевая группа МСЭ</w:t>
      </w:r>
      <w:r w:rsidR="0086249D" w:rsidRPr="0082537F">
        <w:rPr>
          <w:rFonts w:ascii="Arial Narrow" w:hAnsi="Arial Narrow"/>
          <w:sz w:val="32"/>
          <w:szCs w:val="32"/>
          <w:lang w:val="ru-RU"/>
        </w:rPr>
        <w:noBreakHyphen/>
      </w:r>
      <w:r w:rsidR="0086249D" w:rsidRPr="0086249D">
        <w:rPr>
          <w:rFonts w:ascii="Arial Narrow" w:hAnsi="Arial Narrow"/>
          <w:sz w:val="32"/>
          <w:szCs w:val="32"/>
          <w:lang w:val="en-GB"/>
        </w:rPr>
        <w:t>R</w:t>
      </w:r>
      <w:r>
        <w:rPr>
          <w:rFonts w:ascii="Arial Narrow" w:hAnsi="Arial Narrow"/>
          <w:sz w:val="32"/>
          <w:szCs w:val="32"/>
          <w:lang w:val="ru-RU"/>
        </w:rPr>
        <w:t> </w:t>
      </w:r>
      <w:r w:rsidR="0086249D" w:rsidRPr="0082537F">
        <w:rPr>
          <w:rFonts w:ascii="Arial Narrow" w:hAnsi="Arial Narrow"/>
          <w:sz w:val="32"/>
          <w:szCs w:val="32"/>
          <w:lang w:val="ru-RU"/>
        </w:rPr>
        <w:t xml:space="preserve">4-5-6-7 – </w:t>
      </w:r>
      <w:r>
        <w:rPr>
          <w:rFonts w:ascii="Arial Narrow" w:hAnsi="Arial Narrow"/>
          <w:sz w:val="32"/>
          <w:szCs w:val="32"/>
          <w:lang w:val="ru-RU"/>
        </w:rPr>
        <w:t>пункты </w:t>
      </w:r>
      <w:r w:rsidR="0086249D" w:rsidRPr="0082537F">
        <w:rPr>
          <w:rFonts w:ascii="Arial Narrow" w:hAnsi="Arial Narrow"/>
          <w:sz w:val="32"/>
          <w:szCs w:val="32"/>
          <w:lang w:val="ru-RU"/>
        </w:rPr>
        <w:t xml:space="preserve">1.1 </w:t>
      </w:r>
      <w:r>
        <w:rPr>
          <w:rFonts w:ascii="Arial Narrow" w:hAnsi="Arial Narrow"/>
          <w:sz w:val="32"/>
          <w:szCs w:val="32"/>
          <w:lang w:val="ru-RU"/>
        </w:rPr>
        <w:t>и </w:t>
      </w:r>
      <w:r w:rsidR="0086249D" w:rsidRPr="0082537F">
        <w:rPr>
          <w:rFonts w:ascii="Arial Narrow" w:hAnsi="Arial Narrow"/>
          <w:sz w:val="32"/>
          <w:szCs w:val="32"/>
          <w:lang w:val="ru-RU"/>
        </w:rPr>
        <w:t>1.2</w:t>
      </w:r>
      <w:r>
        <w:rPr>
          <w:rFonts w:ascii="Arial Narrow" w:hAnsi="Arial Narrow"/>
          <w:sz w:val="32"/>
          <w:szCs w:val="32"/>
          <w:lang w:val="ru-RU"/>
        </w:rPr>
        <w:t xml:space="preserve"> повестки дня ВКР-15</w:t>
      </w:r>
    </w:p>
    <w:p w:rsidR="0086249D" w:rsidRPr="00E66CFB" w:rsidRDefault="00E66CFB" w:rsidP="00836E33">
      <w:pPr>
        <w:rPr>
          <w:rFonts w:ascii="Garamond" w:hAnsi="Garamond"/>
          <w:sz w:val="21"/>
          <w:szCs w:val="21"/>
          <w:lang w:val="ru-RU"/>
        </w:rPr>
      </w:pPr>
      <w:r w:rsidRPr="00E66CFB">
        <w:rPr>
          <w:rFonts w:ascii="Garamond" w:hAnsi="Garamond" w:cs="Segoe UI"/>
          <w:sz w:val="21"/>
          <w:szCs w:val="21"/>
          <w:lang w:val="ru-RU"/>
        </w:rPr>
        <w:t>О</w:t>
      </w:r>
      <w:r w:rsidR="00836E33">
        <w:rPr>
          <w:rFonts w:ascii="Garamond" w:hAnsi="Garamond" w:cs="Segoe UI"/>
          <w:sz w:val="21"/>
          <w:szCs w:val="21"/>
          <w:lang w:val="ru-RU"/>
        </w:rPr>
        <w:t>бъединенная целевая группа</w:t>
      </w:r>
      <w:r>
        <w:rPr>
          <w:rFonts w:ascii="Garamond" w:hAnsi="Garamond" w:cs="Segoe UI"/>
          <w:sz w:val="21"/>
          <w:szCs w:val="21"/>
          <w:lang w:val="ru-RU"/>
        </w:rPr>
        <w:t> </w:t>
      </w:r>
      <w:r w:rsidRPr="00E66CFB">
        <w:rPr>
          <w:rFonts w:ascii="Garamond" w:hAnsi="Garamond" w:cs="Segoe UI"/>
          <w:sz w:val="21"/>
          <w:szCs w:val="21"/>
          <w:lang w:val="ru-RU"/>
        </w:rPr>
        <w:t>4-5-6-7 отвечает за разработку проекта текста Отчета ПСК по пунктам</w:t>
      </w:r>
      <w:r>
        <w:rPr>
          <w:rFonts w:ascii="Garamond" w:hAnsi="Garamond" w:cs="Segoe UI"/>
          <w:sz w:val="21"/>
          <w:szCs w:val="21"/>
          <w:lang w:val="ru-RU"/>
        </w:rPr>
        <w:t> </w:t>
      </w:r>
      <w:r w:rsidRPr="00E66CFB">
        <w:rPr>
          <w:rFonts w:ascii="Garamond" w:hAnsi="Garamond" w:cs="Segoe UI"/>
          <w:sz w:val="21"/>
          <w:szCs w:val="21"/>
          <w:lang w:val="ru-RU"/>
        </w:rPr>
        <w:t>1.1 и</w:t>
      </w:r>
      <w:r>
        <w:rPr>
          <w:rFonts w:ascii="Garamond" w:hAnsi="Garamond" w:cs="Segoe UI"/>
          <w:sz w:val="21"/>
          <w:szCs w:val="21"/>
          <w:lang w:val="ru-RU"/>
        </w:rPr>
        <w:t> </w:t>
      </w:r>
      <w:r w:rsidRPr="00E66CFB">
        <w:rPr>
          <w:rFonts w:ascii="Garamond" w:hAnsi="Garamond" w:cs="Segoe UI"/>
          <w:sz w:val="21"/>
          <w:szCs w:val="21"/>
          <w:lang w:val="ru-RU"/>
        </w:rPr>
        <w:t>1.2 повестки дня ВКР-15 и представ</w:t>
      </w:r>
      <w:r>
        <w:rPr>
          <w:rFonts w:ascii="Garamond" w:hAnsi="Garamond" w:cs="Segoe UI"/>
          <w:sz w:val="21"/>
          <w:szCs w:val="21"/>
          <w:lang w:val="ru-RU"/>
        </w:rPr>
        <w:t>ляет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 </w:t>
      </w:r>
      <w:r>
        <w:rPr>
          <w:rFonts w:ascii="Garamond" w:hAnsi="Garamond" w:cs="Segoe UI"/>
          <w:sz w:val="21"/>
          <w:szCs w:val="21"/>
          <w:lang w:val="ru-RU"/>
        </w:rPr>
        <w:t>этот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 текст </w:t>
      </w:r>
      <w:r>
        <w:rPr>
          <w:rFonts w:ascii="Garamond" w:hAnsi="Garamond" w:cs="Segoe UI"/>
          <w:sz w:val="21"/>
          <w:szCs w:val="21"/>
          <w:lang w:val="ru-RU"/>
        </w:rPr>
        <w:t>непосредственно второй сессии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 ПСК-15 в</w:t>
      </w:r>
      <w:r w:rsidR="00330247">
        <w:rPr>
          <w:rFonts w:ascii="Garamond" w:hAnsi="Garamond" w:cs="Segoe UI"/>
          <w:sz w:val="21"/>
          <w:szCs w:val="21"/>
          <w:lang w:val="ru-RU"/>
        </w:rPr>
        <w:t> 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соответствии с </w:t>
      </w:r>
      <w:r w:rsidR="00330247">
        <w:rPr>
          <w:rFonts w:ascii="Garamond" w:hAnsi="Garamond" w:cs="Segoe UI"/>
          <w:sz w:val="21"/>
          <w:szCs w:val="21"/>
          <w:lang w:val="ru-RU"/>
        </w:rPr>
        <w:t>п </w:t>
      </w:r>
      <w:r w:rsidRPr="00E66CFB">
        <w:rPr>
          <w:rFonts w:ascii="Garamond" w:hAnsi="Garamond" w:cs="Segoe UI"/>
          <w:sz w:val="21"/>
          <w:szCs w:val="21"/>
          <w:lang w:val="ru-RU"/>
        </w:rPr>
        <w:t>2.9 Резолюции МСЭ-</w:t>
      </w:r>
      <w:r w:rsidRPr="00E66CFB">
        <w:rPr>
          <w:rFonts w:ascii="Garamond" w:hAnsi="Garamond" w:cs="Segoe UI"/>
          <w:sz w:val="21"/>
          <w:szCs w:val="21"/>
        </w:rPr>
        <w:t>R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 1-6 и Резолюцией МСЭ-</w:t>
      </w:r>
      <w:r w:rsidRPr="00E66CFB">
        <w:rPr>
          <w:rFonts w:ascii="Garamond" w:hAnsi="Garamond" w:cs="Segoe UI"/>
          <w:sz w:val="21"/>
          <w:szCs w:val="21"/>
        </w:rPr>
        <w:t>R</w:t>
      </w:r>
      <w:r w:rsidRPr="00E66CFB">
        <w:rPr>
          <w:rFonts w:ascii="Garamond" w:hAnsi="Garamond" w:cs="Segoe UI"/>
          <w:sz w:val="21"/>
          <w:szCs w:val="21"/>
          <w:lang w:val="ru-RU"/>
        </w:rPr>
        <w:t xml:space="preserve"> 2-6</w:t>
      </w:r>
      <w:r w:rsidR="0086249D" w:rsidRPr="00E66CFB">
        <w:rPr>
          <w:rFonts w:ascii="Garamond" w:hAnsi="Garamond"/>
          <w:sz w:val="21"/>
          <w:szCs w:val="21"/>
          <w:lang w:val="ru-RU"/>
        </w:rPr>
        <w:t>.</w:t>
      </w:r>
    </w:p>
    <w:p w:rsidR="00E85A4D" w:rsidRPr="009521A4" w:rsidRDefault="00836E33" w:rsidP="00EB78E2">
      <w:pPr>
        <w:rPr>
          <w:rFonts w:ascii="Garamond" w:hAnsi="Garamond"/>
          <w:sz w:val="21"/>
          <w:szCs w:val="21"/>
          <w:lang w:val="ru-RU"/>
        </w:rPr>
      </w:pPr>
      <w:r w:rsidRPr="00836E33">
        <w:rPr>
          <w:rFonts w:ascii="Garamond" w:hAnsi="Garamond" w:cs="Segoe UI"/>
          <w:sz w:val="21"/>
          <w:szCs w:val="21"/>
          <w:lang w:val="ru-RU"/>
        </w:rPr>
        <w:t xml:space="preserve">При подготовке исследований совместного использования частот и проекта текста ПСК </w:t>
      </w:r>
      <w:r w:rsidRPr="00E66CFB">
        <w:rPr>
          <w:rFonts w:ascii="Garamond" w:hAnsi="Garamond" w:cs="Segoe UI"/>
          <w:sz w:val="21"/>
          <w:szCs w:val="21"/>
          <w:lang w:val="ru-RU"/>
        </w:rPr>
        <w:t>О</w:t>
      </w:r>
      <w:r>
        <w:rPr>
          <w:rFonts w:ascii="Garamond" w:hAnsi="Garamond" w:cs="Segoe UI"/>
          <w:sz w:val="21"/>
          <w:szCs w:val="21"/>
          <w:lang w:val="ru-RU"/>
        </w:rPr>
        <w:t>бъединенная целевая группа </w:t>
      </w:r>
      <w:r w:rsidRPr="00836E33">
        <w:rPr>
          <w:rFonts w:ascii="Garamond" w:hAnsi="Garamond" w:cs="Segoe UI"/>
          <w:sz w:val="21"/>
          <w:szCs w:val="21"/>
          <w:lang w:val="ru-RU"/>
        </w:rPr>
        <w:t>4-5-6-7 должна учитывать, в соответствии с Резолюциями</w:t>
      </w:r>
      <w:r>
        <w:rPr>
          <w:rFonts w:ascii="Garamond" w:hAnsi="Garamond" w:cs="Segoe UI"/>
          <w:sz w:val="21"/>
          <w:szCs w:val="21"/>
          <w:lang w:val="ru-RU"/>
        </w:rPr>
        <w:t> 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232 </w:t>
      </w:r>
      <w:r w:rsidR="00D77FC2">
        <w:rPr>
          <w:rFonts w:ascii="Garamond" w:hAnsi="Garamond" w:cs="Segoe UI"/>
          <w:sz w:val="21"/>
          <w:szCs w:val="21"/>
          <w:lang w:val="ru-RU"/>
        </w:rPr>
        <w:t>(</w:t>
      </w:r>
      <w:r w:rsidRPr="00836E33">
        <w:rPr>
          <w:rFonts w:ascii="Garamond" w:hAnsi="Garamond" w:cs="Segoe UI"/>
          <w:sz w:val="21"/>
          <w:szCs w:val="21"/>
          <w:lang w:val="ru-RU"/>
        </w:rPr>
        <w:t>ВКР-12</w:t>
      </w:r>
      <w:r w:rsidR="00D77FC2">
        <w:rPr>
          <w:rFonts w:ascii="Garamond" w:hAnsi="Garamond" w:cs="Segoe UI"/>
          <w:sz w:val="21"/>
          <w:szCs w:val="21"/>
          <w:lang w:val="ru-RU"/>
        </w:rPr>
        <w:t>)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и 233 </w:t>
      </w:r>
      <w:r w:rsidR="00D77FC2">
        <w:rPr>
          <w:rFonts w:ascii="Garamond" w:hAnsi="Garamond" w:cs="Segoe UI"/>
          <w:sz w:val="21"/>
          <w:szCs w:val="21"/>
          <w:lang w:val="ru-RU"/>
        </w:rPr>
        <w:t>(</w:t>
      </w:r>
      <w:r w:rsidRPr="00836E33">
        <w:rPr>
          <w:rFonts w:ascii="Garamond" w:hAnsi="Garamond" w:cs="Segoe UI"/>
          <w:sz w:val="21"/>
          <w:szCs w:val="21"/>
          <w:lang w:val="ru-RU"/>
        </w:rPr>
        <w:t>ВКР-12</w:t>
      </w:r>
      <w:r w:rsidR="00D77FC2">
        <w:rPr>
          <w:rFonts w:ascii="Garamond" w:hAnsi="Garamond" w:cs="Segoe UI"/>
          <w:sz w:val="21"/>
          <w:szCs w:val="21"/>
          <w:lang w:val="ru-RU"/>
        </w:rPr>
        <w:t>)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, результаты исследований </w:t>
      </w:r>
      <w:r w:rsidR="00C137B4">
        <w:rPr>
          <w:rFonts w:ascii="Garamond" w:hAnsi="Garamond" w:cs="Segoe UI"/>
          <w:sz w:val="21"/>
          <w:szCs w:val="21"/>
          <w:lang w:val="ru-RU"/>
        </w:rPr>
        <w:t>Р</w:t>
      </w:r>
      <w:r w:rsidR="00C137B4" w:rsidRPr="00836E33">
        <w:rPr>
          <w:rFonts w:ascii="Garamond" w:hAnsi="Garamond" w:cs="Segoe UI"/>
          <w:sz w:val="21"/>
          <w:szCs w:val="21"/>
          <w:lang w:val="ru-RU"/>
        </w:rPr>
        <w:t>абоч</w:t>
      </w:r>
      <w:r w:rsidR="00C137B4">
        <w:rPr>
          <w:rFonts w:ascii="Garamond" w:hAnsi="Garamond" w:cs="Segoe UI"/>
          <w:sz w:val="21"/>
          <w:szCs w:val="21"/>
          <w:lang w:val="ru-RU"/>
        </w:rPr>
        <w:t xml:space="preserve">их </w:t>
      </w:r>
      <w:r w:rsidR="001A2E09">
        <w:rPr>
          <w:rFonts w:ascii="Garamond" w:hAnsi="Garamond" w:cs="Segoe UI"/>
          <w:sz w:val="21"/>
          <w:szCs w:val="21"/>
          <w:lang w:val="ru-RU"/>
        </w:rPr>
        <w:t>групп</w:t>
      </w:r>
      <w:r w:rsidR="00702548">
        <w:rPr>
          <w:rFonts w:ascii="Garamond" w:hAnsi="Garamond" w:cs="Segoe UI"/>
          <w:sz w:val="21"/>
          <w:szCs w:val="21"/>
          <w:lang w:val="ru-RU"/>
        </w:rPr>
        <w:t> </w:t>
      </w:r>
      <w:r w:rsidRPr="00836E33">
        <w:rPr>
          <w:rFonts w:ascii="Garamond" w:hAnsi="Garamond" w:cs="Segoe UI"/>
          <w:sz w:val="21"/>
          <w:szCs w:val="21"/>
          <w:lang w:val="ru-RU"/>
        </w:rPr>
        <w:t>5</w:t>
      </w:r>
      <w:r w:rsidRPr="00836E33">
        <w:rPr>
          <w:rFonts w:ascii="Garamond" w:hAnsi="Garamond" w:cs="Segoe UI"/>
          <w:sz w:val="21"/>
          <w:szCs w:val="21"/>
        </w:rPr>
        <w:t>D</w:t>
      </w:r>
      <w:r w:rsidR="00702548">
        <w:rPr>
          <w:rFonts w:ascii="Garamond" w:hAnsi="Garamond" w:cs="Segoe UI"/>
          <w:sz w:val="21"/>
          <w:szCs w:val="21"/>
          <w:lang w:val="ru-RU"/>
        </w:rPr>
        <w:t xml:space="preserve"> и 5А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потребност</w:t>
      </w:r>
      <w:r w:rsidR="00702548">
        <w:rPr>
          <w:rFonts w:ascii="Garamond" w:hAnsi="Garamond" w:cs="Segoe UI"/>
          <w:sz w:val="21"/>
          <w:szCs w:val="21"/>
          <w:lang w:val="ru-RU"/>
        </w:rPr>
        <w:t>ей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в</w:t>
      </w:r>
      <w:r w:rsidR="00702548">
        <w:rPr>
          <w:rFonts w:ascii="Garamond" w:hAnsi="Garamond" w:cs="Segoe UI"/>
          <w:sz w:val="21"/>
          <w:szCs w:val="21"/>
          <w:lang w:val="ru-RU"/>
        </w:rPr>
        <w:t> 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спектре для подвижной службы, включая подходящие диапазоны частот, и других </w:t>
      </w:r>
      <w:r w:rsidR="00A03D1B">
        <w:rPr>
          <w:rFonts w:ascii="Garamond" w:hAnsi="Garamond" w:cs="Segoe UI"/>
          <w:sz w:val="21"/>
          <w:szCs w:val="21"/>
          <w:lang w:val="ru-RU"/>
        </w:rPr>
        <w:t xml:space="preserve">конкретных </w:t>
      </w:r>
      <w:r w:rsidRPr="00836E33">
        <w:rPr>
          <w:rFonts w:ascii="Garamond" w:hAnsi="Garamond" w:cs="Segoe UI"/>
          <w:sz w:val="21"/>
          <w:szCs w:val="21"/>
          <w:lang w:val="ru-RU"/>
        </w:rPr>
        <w:t>потребност</w:t>
      </w:r>
      <w:r w:rsidR="00702548">
        <w:rPr>
          <w:rFonts w:ascii="Garamond" w:hAnsi="Garamond" w:cs="Segoe UI"/>
          <w:sz w:val="21"/>
          <w:szCs w:val="21"/>
          <w:lang w:val="ru-RU"/>
        </w:rPr>
        <w:t>ей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, а также результаты исследований соответствующих рабочих групп </w:t>
      </w:r>
      <w:r w:rsidR="00702548">
        <w:rPr>
          <w:rFonts w:ascii="Garamond" w:hAnsi="Garamond" w:cs="Segoe UI"/>
          <w:sz w:val="21"/>
          <w:szCs w:val="21"/>
          <w:lang w:val="ru-RU"/>
        </w:rPr>
        <w:t>по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технически</w:t>
      </w:r>
      <w:r w:rsidR="00702548">
        <w:rPr>
          <w:rFonts w:ascii="Garamond" w:hAnsi="Garamond" w:cs="Segoe UI"/>
          <w:sz w:val="21"/>
          <w:szCs w:val="21"/>
          <w:lang w:val="ru-RU"/>
        </w:rPr>
        <w:t>м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и эксплуатационны</w:t>
      </w:r>
      <w:r w:rsidR="00702548">
        <w:rPr>
          <w:rFonts w:ascii="Garamond" w:hAnsi="Garamond" w:cs="Segoe UI"/>
          <w:sz w:val="21"/>
          <w:szCs w:val="21"/>
          <w:lang w:val="ru-RU"/>
        </w:rPr>
        <w:t>м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характеристика</w:t>
      </w:r>
      <w:r w:rsidR="00702548">
        <w:rPr>
          <w:rFonts w:ascii="Garamond" w:hAnsi="Garamond" w:cs="Segoe UI"/>
          <w:sz w:val="21"/>
          <w:szCs w:val="21"/>
          <w:lang w:val="ru-RU"/>
        </w:rPr>
        <w:t>м</w:t>
      </w:r>
      <w:r w:rsidRPr="00836E33">
        <w:rPr>
          <w:rFonts w:ascii="Garamond" w:hAnsi="Garamond" w:cs="Segoe UI"/>
          <w:sz w:val="21"/>
          <w:szCs w:val="21"/>
          <w:lang w:val="ru-RU"/>
        </w:rPr>
        <w:t>, потребностя</w:t>
      </w:r>
      <w:r w:rsidR="00702548">
        <w:rPr>
          <w:rFonts w:ascii="Garamond" w:hAnsi="Garamond" w:cs="Segoe UI"/>
          <w:sz w:val="21"/>
          <w:szCs w:val="21"/>
          <w:lang w:val="ru-RU"/>
        </w:rPr>
        <w:t>м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в спектре и рабочи</w:t>
      </w:r>
      <w:r w:rsidR="00EB78E2">
        <w:rPr>
          <w:rFonts w:ascii="Garamond" w:hAnsi="Garamond" w:cs="Segoe UI"/>
          <w:sz w:val="21"/>
          <w:szCs w:val="21"/>
          <w:lang w:val="ru-RU"/>
        </w:rPr>
        <w:t>м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</w:t>
      </w:r>
      <w:r w:rsidR="00E85A4D">
        <w:rPr>
          <w:rFonts w:ascii="Garamond" w:hAnsi="Garamond" w:cs="Segoe UI"/>
          <w:sz w:val="21"/>
          <w:szCs w:val="21"/>
          <w:lang w:val="ru-RU"/>
        </w:rPr>
        <w:t>характеристикам, а также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требования</w:t>
      </w:r>
      <w:r w:rsidR="00E85A4D">
        <w:rPr>
          <w:rFonts w:ascii="Garamond" w:hAnsi="Garamond" w:cs="Segoe UI"/>
          <w:sz w:val="21"/>
          <w:szCs w:val="21"/>
          <w:lang w:val="ru-RU"/>
        </w:rPr>
        <w:t>м по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защит</w:t>
      </w:r>
      <w:r w:rsidR="00E85A4D">
        <w:rPr>
          <w:rFonts w:ascii="Garamond" w:hAnsi="Garamond" w:cs="Segoe UI"/>
          <w:sz w:val="21"/>
          <w:szCs w:val="21"/>
          <w:lang w:val="ru-RU"/>
        </w:rPr>
        <w:t>е</w:t>
      </w:r>
      <w:r w:rsidRPr="00836E33">
        <w:rPr>
          <w:rFonts w:ascii="Garamond" w:hAnsi="Garamond" w:cs="Segoe UI"/>
          <w:sz w:val="21"/>
          <w:szCs w:val="21"/>
          <w:lang w:val="ru-RU"/>
        </w:rPr>
        <w:t xml:space="preserve"> других служб</w:t>
      </w:r>
      <w:r w:rsidR="009521A4">
        <w:rPr>
          <w:rFonts w:ascii="Garamond" w:hAnsi="Garamond" w:cs="Segoe UI"/>
          <w:sz w:val="21"/>
          <w:szCs w:val="21"/>
          <w:lang w:val="ru-RU"/>
        </w:rPr>
        <w:t>.</w:t>
      </w: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  <w:r w:rsidRPr="00CB3177">
        <w:rPr>
          <w:rFonts w:ascii="Garamond" w:hAnsi="Garamond"/>
          <w:sz w:val="21"/>
          <w:szCs w:val="21"/>
          <w:lang w:val="ru-RU"/>
        </w:rPr>
        <w:t>.</w:t>
      </w: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 w:rsidP="0086249D">
      <w:pPr>
        <w:rPr>
          <w:rFonts w:ascii="Garamond" w:hAnsi="Garamond"/>
          <w:sz w:val="21"/>
          <w:szCs w:val="21"/>
          <w:lang w:val="ru-RU"/>
        </w:rPr>
      </w:pPr>
    </w:p>
    <w:p w:rsidR="0086249D" w:rsidRPr="00CB3177" w:rsidRDefault="0086249D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sz w:val="21"/>
          <w:szCs w:val="21"/>
          <w:lang w:val="ru-RU"/>
        </w:rPr>
      </w:pPr>
      <w:r w:rsidRPr="00CB3177">
        <w:rPr>
          <w:rFonts w:ascii="Garamond" w:hAnsi="Garamond"/>
          <w:sz w:val="21"/>
          <w:szCs w:val="21"/>
          <w:lang w:val="ru-RU"/>
        </w:rPr>
        <w:br w:type="page"/>
      </w:r>
    </w:p>
    <w:p w:rsidR="0086249D" w:rsidRPr="006A2824" w:rsidRDefault="007F2CE0" w:rsidP="00B8324D">
      <w:pPr>
        <w:pStyle w:val="Header1"/>
        <w:ind w:left="0" w:firstLine="0"/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FE45AC">
        <w:rPr>
          <w:rFonts w:ascii="Arial Narrow" w:hAnsi="Arial Narrow"/>
          <w:sz w:val="32"/>
          <w:szCs w:val="32"/>
          <w:lang w:val="ru-RU"/>
        </w:rPr>
        <w:t>Справочники</w:t>
      </w:r>
      <w:r>
        <w:rPr>
          <w:rFonts w:ascii="Arial Narrow" w:hAnsi="Arial Narrow"/>
          <w:sz w:val="32"/>
          <w:szCs w:val="32"/>
          <w:lang w:val="ru-RU"/>
        </w:rPr>
        <w:tab/>
      </w:r>
      <w:r w:rsidR="0086249D" w:rsidRPr="00CB3177">
        <w:rPr>
          <w:rFonts w:ascii="Arial Narrow" w:hAnsi="Arial Narrow"/>
          <w:sz w:val="32"/>
          <w:szCs w:val="32"/>
          <w:lang w:val="ru-RU"/>
        </w:rPr>
        <w:tab/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www</w:t>
      </w:r>
      <w:r w:rsidR="0086249D" w:rsidRPr="006A2824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.</w:t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itu</w:t>
      </w:r>
      <w:r w:rsidR="0086249D" w:rsidRPr="006A2824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.</w:t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int</w:t>
      </w:r>
      <w:r w:rsidR="0086249D" w:rsidRPr="006A2824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/</w:t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pub</w:t>
      </w:r>
      <w:r w:rsidR="0086249D" w:rsidRPr="006A2824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/</w:t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R</w:t>
      </w:r>
      <w:r w:rsidR="0086249D" w:rsidRPr="006A2824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-</w:t>
      </w:r>
      <w:r w:rsidR="0086249D" w:rsidRPr="007274AD">
        <w:rPr>
          <w:rStyle w:val="Hyperlink"/>
          <w:rFonts w:ascii="Arial Narrow" w:hAnsi="Arial Narrow"/>
          <w:b/>
          <w:bCs w:val="0"/>
          <w:color w:val="0030A3"/>
          <w:sz w:val="24"/>
          <w:szCs w:val="24"/>
          <w:u w:val="none"/>
          <w:lang w:val="ru-RU"/>
        </w:rPr>
        <w:t>HDB</w:t>
      </w:r>
    </w:p>
    <w:p w:rsidR="0086249D" w:rsidRPr="00CB3177" w:rsidRDefault="00CB3177" w:rsidP="00D80C4C">
      <w:pPr>
        <w:rPr>
          <w:rFonts w:ascii="Garamond" w:hAnsi="Garamond"/>
          <w:sz w:val="21"/>
          <w:szCs w:val="21"/>
          <w:lang w:val="ru-RU"/>
        </w:rPr>
      </w:pPr>
      <w:r w:rsidRPr="00CB3177">
        <w:rPr>
          <w:rFonts w:ascii="Garamond" w:hAnsi="Garamond"/>
          <w:sz w:val="21"/>
          <w:szCs w:val="21"/>
          <w:lang w:val="ru-RU"/>
        </w:rPr>
        <w:t>4-</w:t>
      </w:r>
      <w:r>
        <w:rPr>
          <w:rFonts w:ascii="Garamond" w:hAnsi="Garamond"/>
          <w:sz w:val="21"/>
          <w:szCs w:val="21"/>
          <w:lang w:val="ru-RU"/>
        </w:rPr>
        <w:t>я</w:t>
      </w:r>
      <w:r w:rsidRPr="00CB3177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CB3177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CB3177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="0086249D" w:rsidRPr="00CB3177">
        <w:rPr>
          <w:rFonts w:ascii="Garamond" w:hAnsi="Garamond"/>
          <w:sz w:val="21"/>
          <w:szCs w:val="21"/>
          <w:lang w:val="ru-RU"/>
        </w:rPr>
        <w:t>-</w:t>
      </w:r>
      <w:r w:rsidR="0086249D" w:rsidRPr="0086249D">
        <w:rPr>
          <w:rFonts w:ascii="Garamond" w:hAnsi="Garamond"/>
          <w:sz w:val="21"/>
          <w:szCs w:val="21"/>
          <w:lang w:val="en-GB"/>
        </w:rPr>
        <w:t>R</w:t>
      </w:r>
      <w:r w:rsidR="0086249D" w:rsidRPr="00CB3177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 ее рабочие группы разработали ряд Справочников МСЭ</w:t>
      </w:r>
      <w:r w:rsidR="0086249D" w:rsidRPr="00CB3177">
        <w:rPr>
          <w:rFonts w:ascii="Garamond" w:hAnsi="Garamond"/>
          <w:sz w:val="21"/>
          <w:szCs w:val="21"/>
          <w:lang w:val="ru-RU"/>
        </w:rPr>
        <w:t xml:space="preserve"> </w:t>
      </w:r>
      <w:r w:rsidR="0086249D" w:rsidRPr="0086249D">
        <w:rPr>
          <w:rFonts w:ascii="Garamond" w:hAnsi="Garamond"/>
          <w:sz w:val="21"/>
          <w:szCs w:val="21"/>
          <w:lang w:val="en-GB"/>
        </w:rPr>
        <w:t>R</w:t>
      </w:r>
      <w:r w:rsidR="0086249D" w:rsidRPr="00CB3177">
        <w:rPr>
          <w:rStyle w:val="Hyperlink"/>
          <w:rFonts w:ascii="Garamond" w:hAnsi="Garamond"/>
          <w:sz w:val="21"/>
          <w:szCs w:val="21"/>
          <w:u w:val="none"/>
          <w:lang w:val="ru-RU"/>
        </w:rPr>
        <w:t>:</w:t>
      </w:r>
    </w:p>
    <w:p w:rsidR="0086249D" w:rsidRPr="00D111A0" w:rsidRDefault="00D111A0" w:rsidP="00D80C4C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Подвижная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спутниковая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служба</w:t>
      </w:r>
      <w:r w:rsidR="0086249D"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(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ПСС</w:t>
      </w:r>
      <w:r w:rsidR="0086249D"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)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86249D" w:rsidRPr="00D111A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6249D" w:rsidRPr="00D111A0">
        <w:rPr>
          <w:rFonts w:ascii="Garamond" w:hAnsi="Garamond"/>
          <w:sz w:val="21"/>
          <w:szCs w:val="21"/>
          <w:lang w:val="ru-RU"/>
        </w:rPr>
        <w:t>(</w:t>
      </w:r>
      <w:hyperlink r:id="rId49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-41</w:t>
        </w:r>
      </w:hyperlink>
      <w:r w:rsidR="0086249D" w:rsidRPr="00D111A0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 xml:space="preserve">содержит краткий обзор и введение в </w:t>
      </w:r>
      <w:r w:rsidR="00EE4B52">
        <w:rPr>
          <w:rFonts w:ascii="Garamond" w:hAnsi="Garamond"/>
          <w:sz w:val="21"/>
          <w:szCs w:val="21"/>
          <w:lang w:val="ru-RU"/>
        </w:rPr>
        <w:t>сферу</w:t>
      </w:r>
      <w:r>
        <w:rPr>
          <w:rFonts w:ascii="Garamond" w:hAnsi="Garamond"/>
          <w:sz w:val="21"/>
          <w:szCs w:val="21"/>
          <w:lang w:val="ru-RU"/>
        </w:rPr>
        <w:t xml:space="preserve"> ПСС.</w:t>
      </w:r>
    </w:p>
    <w:p w:rsidR="0086249D" w:rsidRPr="00D111A0" w:rsidRDefault="00D111A0" w:rsidP="00D80C4C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Добавления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="0086249D"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1, 2, 3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и</w:t>
      </w:r>
      <w:r w:rsidR="0086249D"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4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к</w:t>
      </w:r>
      <w:r w:rsidRPr="00D111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Справочнику по подвижной спутниковой службе (ПСС)</w:t>
      </w:r>
      <w:r w:rsidR="0086249D" w:rsidRPr="00D111A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6249D" w:rsidRPr="00D111A0">
        <w:rPr>
          <w:rFonts w:ascii="Garamond" w:hAnsi="Garamond"/>
          <w:sz w:val="21"/>
          <w:szCs w:val="21"/>
          <w:lang w:val="ru-RU"/>
        </w:rPr>
        <w:t>(</w:t>
      </w:r>
      <w:hyperlink r:id="rId50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6249D" w:rsidRPr="00D111A0">
          <w:rPr>
            <w:rStyle w:val="Hyperlink"/>
            <w:rFonts w:ascii="Garamond" w:hAnsi="Garamond"/>
            <w:sz w:val="21"/>
            <w:szCs w:val="21"/>
            <w:lang w:val="ru-RU"/>
          </w:rPr>
          <w:t>-51</w:t>
        </w:r>
      </w:hyperlink>
      <w:r w:rsidR="0086249D" w:rsidRPr="00D111A0">
        <w:rPr>
          <w:rFonts w:ascii="Garamond" w:hAnsi="Garamond"/>
          <w:sz w:val="21"/>
          <w:szCs w:val="21"/>
          <w:lang w:val="ru-RU"/>
        </w:rPr>
        <w:t>):</w:t>
      </w:r>
    </w:p>
    <w:p w:rsidR="0086249D" w:rsidRPr="001E16C1" w:rsidRDefault="00D111A0" w:rsidP="00D80C4C">
      <w:pPr>
        <w:pStyle w:val="Enumlev1"/>
        <w:ind w:left="357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Добавление</w:t>
      </w:r>
      <w:r w:rsidRPr="00D111A0">
        <w:rPr>
          <w:rFonts w:ascii="Garamond" w:hAnsi="Garamond"/>
          <w:sz w:val="21"/>
          <w:szCs w:val="21"/>
        </w:rPr>
        <w:t> 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1 </w:t>
      </w:r>
      <w:r w:rsidR="00C137B4">
        <w:rPr>
          <w:rFonts w:ascii="Garamond" w:hAnsi="Garamond"/>
          <w:sz w:val="21"/>
          <w:szCs w:val="21"/>
          <w:lang w:val="ru-RU"/>
        </w:rPr>
        <w:t>–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 </w:t>
      </w:r>
      <w:r w:rsidR="001E16C1" w:rsidRPr="009E5DAE">
        <w:rPr>
          <w:rFonts w:ascii="Garamond" w:hAnsi="Garamond"/>
          <w:bCs/>
          <w:sz w:val="21"/>
          <w:szCs w:val="21"/>
          <w:lang w:val="ru-RU" w:eastAsia="ja-JP"/>
        </w:rPr>
        <w:t>Системные аспекты цифровых подвижных земных станций</w:t>
      </w:r>
      <w:r w:rsidR="00C137B4">
        <w:rPr>
          <w:rFonts w:ascii="Garamond" w:hAnsi="Garamond"/>
          <w:bCs/>
          <w:sz w:val="21"/>
          <w:szCs w:val="21"/>
          <w:lang w:val="ru-RU" w:eastAsia="ja-JP"/>
        </w:rPr>
        <w:t>;</w:t>
      </w:r>
    </w:p>
    <w:p w:rsidR="0086249D" w:rsidRPr="001E16C1" w:rsidRDefault="00D111A0" w:rsidP="00D80C4C">
      <w:pPr>
        <w:pStyle w:val="Enumlev1"/>
        <w:ind w:left="357" w:firstLine="0"/>
        <w:rPr>
          <w:rFonts w:ascii="Garamond" w:hAnsi="Garamond"/>
          <w:sz w:val="21"/>
          <w:szCs w:val="21"/>
          <w:lang w:val="ru-RU"/>
        </w:rPr>
      </w:pPr>
      <w:r w:rsidRPr="001E16C1">
        <w:rPr>
          <w:rFonts w:ascii="Garamond" w:hAnsi="Garamond"/>
          <w:sz w:val="21"/>
          <w:szCs w:val="21"/>
          <w:lang w:val="ru-RU"/>
        </w:rPr>
        <w:t>Добавление</w:t>
      </w:r>
      <w:r>
        <w:rPr>
          <w:rFonts w:ascii="Garamond" w:hAnsi="Garamond"/>
          <w:sz w:val="21"/>
          <w:szCs w:val="21"/>
          <w:lang w:val="en-GB"/>
        </w:rPr>
        <w:t> 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2 </w:t>
      </w:r>
      <w:r w:rsidR="00C137B4">
        <w:rPr>
          <w:rFonts w:ascii="Garamond" w:hAnsi="Garamond"/>
          <w:sz w:val="21"/>
          <w:szCs w:val="21"/>
          <w:lang w:val="ru-RU"/>
        </w:rPr>
        <w:t>–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 </w:t>
      </w:r>
      <w:r w:rsidR="001E16C1" w:rsidRPr="009E5DAE">
        <w:rPr>
          <w:rFonts w:ascii="Garamond" w:hAnsi="Garamond"/>
          <w:bCs/>
          <w:sz w:val="21"/>
          <w:szCs w:val="21"/>
          <w:lang w:val="ru-RU" w:eastAsia="ja-JP"/>
        </w:rPr>
        <w:t>Методика получения критерия помех и критерия совместного использования частот для подвижной спутниковой службы</w:t>
      </w:r>
      <w:r w:rsidR="00C137B4">
        <w:rPr>
          <w:rFonts w:ascii="Garamond" w:hAnsi="Garamond"/>
          <w:bCs/>
          <w:sz w:val="21"/>
          <w:szCs w:val="21"/>
          <w:lang w:val="ru-RU" w:eastAsia="ja-JP"/>
        </w:rPr>
        <w:t>;</w:t>
      </w:r>
    </w:p>
    <w:p w:rsidR="0086249D" w:rsidRPr="001E16C1" w:rsidRDefault="00D111A0" w:rsidP="00D80C4C">
      <w:pPr>
        <w:pStyle w:val="Enumlev1"/>
        <w:ind w:left="357" w:firstLine="0"/>
        <w:rPr>
          <w:rFonts w:ascii="Garamond" w:hAnsi="Garamond"/>
          <w:sz w:val="21"/>
          <w:szCs w:val="21"/>
          <w:lang w:val="ru-RU"/>
        </w:rPr>
      </w:pPr>
      <w:r w:rsidRPr="001E16C1">
        <w:rPr>
          <w:rFonts w:ascii="Garamond" w:hAnsi="Garamond"/>
          <w:sz w:val="21"/>
          <w:szCs w:val="21"/>
          <w:lang w:val="ru-RU"/>
        </w:rPr>
        <w:t>Добавление</w:t>
      </w:r>
      <w:r>
        <w:rPr>
          <w:rFonts w:ascii="Garamond" w:hAnsi="Garamond"/>
          <w:sz w:val="21"/>
          <w:szCs w:val="21"/>
          <w:lang w:val="en-GB"/>
        </w:rPr>
        <w:t> 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3 </w:t>
      </w:r>
      <w:r w:rsidR="00C137B4">
        <w:rPr>
          <w:rFonts w:ascii="Garamond" w:hAnsi="Garamond"/>
          <w:sz w:val="21"/>
          <w:szCs w:val="21"/>
          <w:lang w:val="ru-RU"/>
        </w:rPr>
        <w:t>–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 </w:t>
      </w:r>
      <w:r w:rsidR="001E16C1" w:rsidRPr="009E5DAE">
        <w:rPr>
          <w:rFonts w:ascii="Garamond" w:hAnsi="Garamond"/>
          <w:bCs/>
          <w:sz w:val="21"/>
          <w:szCs w:val="21"/>
          <w:lang w:val="ru-RU" w:eastAsia="ja-JP"/>
        </w:rPr>
        <w:t>Помехи и шумы в морских подвижных спутниковых системах, использующих частоты в области 1,5 и 1,6 ГГц</w:t>
      </w:r>
      <w:r w:rsidR="00C137B4">
        <w:rPr>
          <w:rFonts w:ascii="Garamond" w:hAnsi="Garamond"/>
          <w:bCs/>
          <w:sz w:val="21"/>
          <w:szCs w:val="21"/>
          <w:lang w:val="ru-RU" w:eastAsia="ja-JP"/>
        </w:rPr>
        <w:t>;</w:t>
      </w:r>
    </w:p>
    <w:p w:rsidR="0086249D" w:rsidRPr="001E16C1" w:rsidRDefault="00D111A0" w:rsidP="00D80C4C">
      <w:pPr>
        <w:pStyle w:val="Enumlev1"/>
        <w:ind w:left="357" w:firstLine="0"/>
        <w:rPr>
          <w:rFonts w:ascii="Garamond" w:hAnsi="Garamond"/>
          <w:sz w:val="21"/>
          <w:szCs w:val="21"/>
          <w:lang w:val="ru-RU"/>
        </w:rPr>
      </w:pPr>
      <w:r w:rsidRPr="001E16C1">
        <w:rPr>
          <w:rFonts w:ascii="Garamond" w:hAnsi="Garamond"/>
          <w:sz w:val="21"/>
          <w:szCs w:val="21"/>
          <w:lang w:val="ru-RU"/>
        </w:rPr>
        <w:t>Добавление</w:t>
      </w:r>
      <w:r>
        <w:rPr>
          <w:rFonts w:ascii="Garamond" w:hAnsi="Garamond"/>
          <w:sz w:val="21"/>
          <w:szCs w:val="21"/>
          <w:lang w:val="en-GB"/>
        </w:rPr>
        <w:t> 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4 </w:t>
      </w:r>
      <w:r w:rsidR="00C137B4">
        <w:rPr>
          <w:rFonts w:ascii="Garamond" w:hAnsi="Garamond"/>
          <w:sz w:val="21"/>
          <w:szCs w:val="21"/>
          <w:lang w:val="ru-RU"/>
        </w:rPr>
        <w:t>–</w:t>
      </w:r>
      <w:r w:rsidR="0086249D" w:rsidRPr="001E16C1">
        <w:rPr>
          <w:rFonts w:ascii="Garamond" w:hAnsi="Garamond"/>
          <w:sz w:val="21"/>
          <w:szCs w:val="21"/>
          <w:lang w:val="ru-RU"/>
        </w:rPr>
        <w:t xml:space="preserve"> </w:t>
      </w:r>
      <w:r w:rsidR="001E16C1" w:rsidRPr="009E5DAE">
        <w:rPr>
          <w:rFonts w:ascii="Garamond" w:hAnsi="Garamond"/>
          <w:bCs/>
          <w:sz w:val="21"/>
          <w:szCs w:val="21"/>
          <w:lang w:val="ru-RU" w:eastAsia="ja-JP"/>
        </w:rPr>
        <w:t>Технические аспекты координации между подвижными спутниковыми системами, использующими геостационарную спутниковую орбиту</w:t>
      </w:r>
      <w:r w:rsidR="00C137B4">
        <w:rPr>
          <w:rFonts w:ascii="Garamond" w:hAnsi="Garamond"/>
          <w:bCs/>
          <w:sz w:val="21"/>
          <w:szCs w:val="21"/>
          <w:lang w:val="ru-RU" w:eastAsia="ja-JP"/>
        </w:rPr>
        <w:t>.</w:t>
      </w:r>
    </w:p>
    <w:p w:rsidR="0086249D" w:rsidRPr="008578F1" w:rsidRDefault="008578F1" w:rsidP="00D80C4C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8578F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Спутниковая</w:t>
      </w:r>
      <w:r w:rsidRPr="008578F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связь</w:t>
      </w:r>
      <w:r w:rsidR="0086249D" w:rsidRPr="008578F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(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ФСС</w:t>
      </w:r>
      <w:r w:rsidR="0086249D" w:rsidRPr="008578F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)</w:t>
      </w:r>
      <w:r w:rsidRPr="008578F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86249D" w:rsidRPr="008578F1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6249D" w:rsidRPr="008578F1">
        <w:rPr>
          <w:rFonts w:ascii="Garamond" w:hAnsi="Garamond"/>
          <w:sz w:val="21"/>
          <w:szCs w:val="21"/>
          <w:lang w:val="ru-RU"/>
        </w:rPr>
        <w:t>(</w:t>
      </w:r>
      <w:hyperlink r:id="rId51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6249D" w:rsidRPr="008578F1">
          <w:rPr>
            <w:rStyle w:val="Hyperlink"/>
            <w:rFonts w:ascii="Garamond" w:hAnsi="Garamond"/>
            <w:sz w:val="21"/>
            <w:szCs w:val="21"/>
            <w:lang w:val="ru-RU"/>
          </w:rPr>
          <w:t>-42</w:t>
        </w:r>
      </w:hyperlink>
      <w:r w:rsidR="0086249D" w:rsidRPr="008578F1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содержит</w:t>
      </w:r>
      <w:r w:rsidRPr="008578F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всеобъемлющее описание всех вопросов</w:t>
      </w:r>
      <w:r w:rsidR="002E6312">
        <w:rPr>
          <w:rFonts w:ascii="Garamond" w:hAnsi="Garamond"/>
          <w:sz w:val="21"/>
          <w:szCs w:val="21"/>
          <w:lang w:val="ru-RU"/>
        </w:rPr>
        <w:t>, о</w:t>
      </w:r>
      <w:r>
        <w:rPr>
          <w:rFonts w:ascii="Garamond" w:hAnsi="Garamond"/>
          <w:sz w:val="21"/>
          <w:szCs w:val="21"/>
          <w:lang w:val="ru-RU"/>
        </w:rPr>
        <w:t xml:space="preserve">тносящихся к системам спутниковой связи, </w:t>
      </w:r>
      <w:r w:rsidR="002E6312">
        <w:rPr>
          <w:rFonts w:ascii="Garamond" w:hAnsi="Garamond"/>
          <w:sz w:val="21"/>
          <w:szCs w:val="21"/>
          <w:lang w:val="ru-RU"/>
        </w:rPr>
        <w:t>которые работают</w:t>
      </w:r>
      <w:r>
        <w:rPr>
          <w:rFonts w:ascii="Garamond" w:hAnsi="Garamond"/>
          <w:sz w:val="21"/>
          <w:szCs w:val="21"/>
          <w:lang w:val="ru-RU"/>
        </w:rPr>
        <w:t xml:space="preserve"> в фиксированной спутниковой службе</w:t>
      </w:r>
      <w:r w:rsidR="0086249D" w:rsidRPr="008578F1">
        <w:rPr>
          <w:rFonts w:ascii="Garamond" w:hAnsi="Garamond"/>
          <w:sz w:val="21"/>
          <w:szCs w:val="21"/>
          <w:lang w:val="ru-RU"/>
        </w:rPr>
        <w:t xml:space="preserve"> (</w:t>
      </w:r>
      <w:r>
        <w:rPr>
          <w:rFonts w:ascii="Garamond" w:hAnsi="Garamond"/>
          <w:sz w:val="21"/>
          <w:szCs w:val="21"/>
          <w:lang w:val="ru-RU"/>
        </w:rPr>
        <w:t>ФСС</w:t>
      </w:r>
      <w:r w:rsidR="0086249D" w:rsidRPr="008578F1">
        <w:rPr>
          <w:rFonts w:ascii="Garamond" w:hAnsi="Garamond"/>
          <w:sz w:val="21"/>
          <w:szCs w:val="21"/>
          <w:lang w:val="ru-RU"/>
        </w:rPr>
        <w:t>)</w:t>
      </w:r>
      <w:r>
        <w:rPr>
          <w:rFonts w:ascii="Garamond" w:hAnsi="Garamond"/>
          <w:sz w:val="21"/>
          <w:szCs w:val="21"/>
          <w:lang w:val="ru-RU"/>
        </w:rPr>
        <w:t>.</w:t>
      </w:r>
    </w:p>
    <w:p w:rsidR="0086249D" w:rsidRPr="00A636FC" w:rsidRDefault="002474D4" w:rsidP="00D80C4C">
      <w:pPr>
        <w:tabs>
          <w:tab w:val="clear" w:pos="907"/>
          <w:tab w:val="clear" w:pos="1361"/>
        </w:tabs>
        <w:autoSpaceDE w:val="0"/>
        <w:autoSpaceDN w:val="0"/>
        <w:snapToGrid/>
        <w:spacing w:before="120"/>
        <w:rPr>
          <w:rFonts w:ascii="Garamond" w:hAnsi="Garamond"/>
          <w:sz w:val="21"/>
          <w:szCs w:val="21"/>
          <w:lang w:val="ru-RU"/>
        </w:rPr>
      </w:pPr>
      <w:r w:rsidRPr="004D47EA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Справочник по</w:t>
      </w:r>
      <w:r w:rsidRPr="002474D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ЦЗВ</w:t>
      </w:r>
      <w:r w:rsidRPr="002474D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4D47EA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Pr="004D47EA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Наземное и спутниковое цифровое звуковое вещание на автомобильные, переносные и стационарные приемники в полосах ОВЧ/УВЧ</w:t>
      </w:r>
      <w:r w:rsidR="004D47EA" w:rsidRPr="004D47EA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"</w:t>
      </w:r>
      <w:r w:rsidR="0086249D" w:rsidRPr="002474D4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6249D" w:rsidRPr="002474D4">
        <w:rPr>
          <w:rFonts w:ascii="Garamond" w:hAnsi="Garamond"/>
          <w:sz w:val="21"/>
          <w:szCs w:val="21"/>
          <w:lang w:val="ru-RU"/>
        </w:rPr>
        <w:t>(</w:t>
      </w:r>
      <w:hyperlink r:id="rId52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6249D" w:rsidRPr="002474D4">
          <w:rPr>
            <w:rStyle w:val="Hyperlink"/>
            <w:rFonts w:ascii="Garamond" w:hAnsi="Garamond"/>
            <w:sz w:val="21"/>
            <w:szCs w:val="21"/>
            <w:lang w:val="ru-RU"/>
          </w:rPr>
          <w:t>-20</w:t>
        </w:r>
      </w:hyperlink>
      <w:r w:rsidR="0086249D" w:rsidRPr="002474D4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 xml:space="preserve">содержит 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требования к системам и службам цифрового звукового</w:t>
      </w:r>
      <w:r w:rsid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 xml:space="preserve"> 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вещания (ЦЗ</w:t>
      </w:r>
      <w:r w:rsidR="00A51632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В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) на автомобильные, переносные и стационарные приемники; факторы, связанные с</w:t>
      </w:r>
      <w:r w:rsid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 xml:space="preserve"> 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 xml:space="preserve">распространением; методы, используемые в системах цифрового звукового радиовещания; </w:t>
      </w:r>
      <w:r w:rsidR="004D47EA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а также в Справочнике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 xml:space="preserve"> рассматриваются</w:t>
      </w:r>
      <w:r w:rsid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 xml:space="preserve"> </w:t>
      </w:r>
      <w:r w:rsidR="00A636FC" w:rsidRPr="00A636FC">
        <w:rPr>
          <w:rFonts w:ascii="Garamond" w:eastAsia="TT39773o00" w:hAnsi="Garamond" w:cs="TT39773o00"/>
          <w:color w:val="221E1F"/>
          <w:sz w:val="21"/>
          <w:szCs w:val="21"/>
          <w:lang w:val="ru-RU" w:eastAsia="zh-CN"/>
        </w:rPr>
        <w:t>соответствующие параметры планирования и условия совместного использования частот.</w:t>
      </w:r>
    </w:p>
    <w:p w:rsidR="0086249D" w:rsidRPr="00A51632" w:rsidRDefault="00A51632" w:rsidP="00D80C4C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Специальная</w:t>
      </w:r>
      <w:r w:rsidRPr="00A51632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публикация</w:t>
      </w:r>
      <w:r w:rsidRPr="00A51632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МСЭ</w:t>
      </w:r>
      <w:r w:rsidR="0086249D" w:rsidRPr="00A51632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-</w:t>
      </w:r>
      <w:r w:rsidR="0086249D" w:rsidRPr="0086249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R</w:t>
      </w:r>
      <w:r w:rsidR="0086249D" w:rsidRPr="00A51632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: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Спецификации систем передачи для радиовещательной спутниковой служба</w:t>
      </w:r>
      <w:r w:rsidR="0086249D" w:rsidRPr="00A51632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6249D" w:rsidRPr="00A51632">
        <w:rPr>
          <w:rFonts w:ascii="Garamond" w:hAnsi="Garamond"/>
          <w:sz w:val="21"/>
          <w:szCs w:val="21"/>
          <w:lang w:val="ru-RU"/>
        </w:rPr>
        <w:t>(</w:t>
      </w:r>
      <w:hyperlink r:id="rId53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6249D" w:rsidRPr="00A51632">
          <w:rPr>
            <w:rStyle w:val="Hyperlink"/>
            <w:rFonts w:ascii="Garamond" w:hAnsi="Garamond"/>
            <w:sz w:val="21"/>
            <w:szCs w:val="21"/>
            <w:lang w:val="ru-RU"/>
          </w:rPr>
          <w:t>-16</w:t>
        </w:r>
      </w:hyperlink>
      <w:r w:rsidR="0086249D" w:rsidRPr="00A51632">
        <w:rPr>
          <w:rFonts w:ascii="Garamond" w:hAnsi="Garamond"/>
          <w:sz w:val="21"/>
          <w:szCs w:val="21"/>
          <w:lang w:val="ru-RU"/>
        </w:rPr>
        <w:t>)</w:t>
      </w:r>
      <w:r w:rsidR="00C137B4">
        <w:rPr>
          <w:rFonts w:ascii="Garamond" w:hAnsi="Garamond"/>
          <w:sz w:val="21"/>
          <w:szCs w:val="21"/>
          <w:lang w:val="ru-RU"/>
        </w:rPr>
        <w:t>.</w:t>
      </w:r>
    </w:p>
    <w:p w:rsidR="0086249D" w:rsidRPr="004666D1" w:rsidRDefault="004666D1" w:rsidP="004666D1">
      <w:pPr>
        <w:pStyle w:val="Header1"/>
        <w:keepNext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Другие результаты работы 4-й Исследовательской комиссии МСЭ</w:t>
      </w:r>
      <w:r w:rsidR="0086249D" w:rsidRPr="004666D1">
        <w:rPr>
          <w:rFonts w:ascii="Arial Narrow" w:hAnsi="Arial Narrow"/>
          <w:sz w:val="32"/>
          <w:szCs w:val="32"/>
          <w:lang w:val="ru-RU"/>
        </w:rPr>
        <w:t>-</w:t>
      </w:r>
      <w:r w:rsidR="0086249D" w:rsidRPr="0086249D">
        <w:rPr>
          <w:rFonts w:ascii="Arial Narrow" w:hAnsi="Arial Narrow"/>
          <w:sz w:val="32"/>
          <w:szCs w:val="32"/>
          <w:lang w:val="en-GB"/>
        </w:rPr>
        <w:t>R</w:t>
      </w:r>
    </w:p>
    <w:p w:rsidR="0086249D" w:rsidRPr="004666D1" w:rsidRDefault="004666D1" w:rsidP="00C137B4">
      <w:pPr>
        <w:rPr>
          <w:rFonts w:ascii="Garamond" w:eastAsia="MS Mincho" w:hAnsi="Garamond" w:cstheme="minorHAnsi"/>
          <w:sz w:val="21"/>
          <w:szCs w:val="21"/>
          <w:lang w:val="ru-RU" w:eastAsia="ja-JP"/>
        </w:rPr>
      </w:pPr>
      <w:r w:rsidRPr="004666D1">
        <w:rPr>
          <w:rFonts w:ascii="Garamond" w:hAnsi="Garamond"/>
          <w:sz w:val="21"/>
          <w:szCs w:val="21"/>
          <w:lang w:val="ru-RU"/>
        </w:rPr>
        <w:t>4-</w:t>
      </w:r>
      <w:r>
        <w:rPr>
          <w:rFonts w:ascii="Garamond" w:hAnsi="Garamond"/>
          <w:sz w:val="21"/>
          <w:szCs w:val="21"/>
          <w:lang w:val="ru-RU"/>
        </w:rPr>
        <w:t>я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ее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рабочие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группы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ведут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ряд</w:t>
      </w:r>
      <w:r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Рекомендаций</w:t>
      </w:r>
      <w:r w:rsidR="0086249D" w:rsidRPr="004666D1">
        <w:rPr>
          <w:rFonts w:ascii="Garamond" w:hAnsi="Garamond"/>
          <w:sz w:val="21"/>
          <w:szCs w:val="21"/>
          <w:lang w:val="ru-RU"/>
        </w:rPr>
        <w:t xml:space="preserve"> (</w:t>
      </w:r>
      <w:hyperlink r:id="rId54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</w:hyperlink>
      <w:r w:rsidR="0086249D" w:rsidRPr="004666D1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и</w:t>
      </w:r>
      <w:r w:rsidR="0086249D" w:rsidRPr="004666D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Отчетов</w:t>
      </w:r>
      <w:r w:rsidR="0086249D" w:rsidRPr="004666D1">
        <w:rPr>
          <w:rFonts w:ascii="Garamond" w:hAnsi="Garamond"/>
          <w:sz w:val="21"/>
          <w:szCs w:val="21"/>
          <w:lang w:val="ru-RU"/>
        </w:rPr>
        <w:t xml:space="preserve"> (</w:t>
      </w:r>
      <w:hyperlink r:id="rId55" w:history="1"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6249D" w:rsidRPr="004666D1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6249D" w:rsidRPr="0086249D">
          <w:rPr>
            <w:rStyle w:val="Hyperlink"/>
            <w:rFonts w:ascii="Garamond" w:hAnsi="Garamond"/>
            <w:sz w:val="21"/>
            <w:szCs w:val="21"/>
            <w:lang w:val="en-GB"/>
          </w:rPr>
          <w:t>REP</w:t>
        </w:r>
      </w:hyperlink>
      <w:r w:rsidR="0086249D" w:rsidRPr="004666D1">
        <w:rPr>
          <w:rFonts w:ascii="Garamond" w:hAnsi="Garamond"/>
          <w:sz w:val="21"/>
          <w:szCs w:val="21"/>
          <w:lang w:val="ru-RU"/>
        </w:rPr>
        <w:t>)</w:t>
      </w:r>
      <w:r>
        <w:rPr>
          <w:rFonts w:ascii="Garamond" w:hAnsi="Garamond"/>
          <w:sz w:val="21"/>
          <w:szCs w:val="21"/>
          <w:lang w:val="ru-RU"/>
        </w:rPr>
        <w:t xml:space="preserve">, </w:t>
      </w:r>
      <w:r w:rsidR="00B5721D">
        <w:rPr>
          <w:rFonts w:ascii="Garamond" w:hAnsi="Garamond"/>
          <w:sz w:val="21"/>
          <w:szCs w:val="21"/>
          <w:lang w:val="ru-RU"/>
        </w:rPr>
        <w:t>касающихся</w:t>
      </w:r>
      <w:r>
        <w:rPr>
          <w:rFonts w:ascii="Garamond" w:hAnsi="Garamond"/>
          <w:sz w:val="21"/>
          <w:szCs w:val="21"/>
          <w:lang w:val="ru-RU"/>
        </w:rPr>
        <w:t xml:space="preserve"> фиксированной спутниковой служб</w:t>
      </w:r>
      <w:r w:rsidR="00C137B4">
        <w:rPr>
          <w:rFonts w:ascii="Garamond" w:hAnsi="Garamond"/>
          <w:sz w:val="21"/>
          <w:szCs w:val="21"/>
          <w:lang w:val="ru-RU"/>
        </w:rPr>
        <w:t>ы</w:t>
      </w:r>
      <w:r>
        <w:rPr>
          <w:rFonts w:ascii="Garamond" w:hAnsi="Garamond"/>
          <w:sz w:val="21"/>
          <w:szCs w:val="21"/>
          <w:lang w:val="ru-RU"/>
        </w:rPr>
        <w:t>, радиовещательной спутниковой служб</w:t>
      </w:r>
      <w:r w:rsidR="00C137B4">
        <w:rPr>
          <w:rFonts w:ascii="Garamond" w:hAnsi="Garamond"/>
          <w:sz w:val="21"/>
          <w:szCs w:val="21"/>
          <w:lang w:val="ru-RU"/>
        </w:rPr>
        <w:t>ы</w:t>
      </w:r>
      <w:r>
        <w:rPr>
          <w:rFonts w:ascii="Garamond" w:hAnsi="Garamond"/>
          <w:sz w:val="21"/>
          <w:szCs w:val="21"/>
          <w:lang w:val="ru-RU"/>
        </w:rPr>
        <w:t>, подвижной спутниковой служб</w:t>
      </w:r>
      <w:r w:rsidR="00C137B4">
        <w:rPr>
          <w:rFonts w:ascii="Garamond" w:hAnsi="Garamond"/>
          <w:sz w:val="21"/>
          <w:szCs w:val="21"/>
          <w:lang w:val="ru-RU"/>
        </w:rPr>
        <w:t>ы</w:t>
      </w:r>
      <w:r>
        <w:rPr>
          <w:rFonts w:ascii="Garamond" w:hAnsi="Garamond"/>
          <w:sz w:val="21"/>
          <w:szCs w:val="21"/>
          <w:lang w:val="ru-RU"/>
        </w:rPr>
        <w:t xml:space="preserve"> и спутниковой служб</w:t>
      </w:r>
      <w:r w:rsidR="00C137B4">
        <w:rPr>
          <w:rFonts w:ascii="Garamond" w:hAnsi="Garamond"/>
          <w:sz w:val="21"/>
          <w:szCs w:val="21"/>
          <w:lang w:val="ru-RU"/>
        </w:rPr>
        <w:t>ы</w:t>
      </w:r>
      <w:r>
        <w:rPr>
          <w:rFonts w:ascii="Garamond" w:hAnsi="Garamond"/>
          <w:sz w:val="21"/>
          <w:szCs w:val="21"/>
          <w:lang w:val="ru-RU"/>
        </w:rPr>
        <w:t xml:space="preserve"> радиоопределения</w:t>
      </w:r>
      <w:r w:rsidR="0086249D" w:rsidRPr="004666D1">
        <w:rPr>
          <w:rFonts w:ascii="Garamond" w:eastAsia="MS Mincho" w:hAnsi="Garamond" w:cstheme="minorHAnsi"/>
          <w:sz w:val="21"/>
          <w:szCs w:val="21"/>
          <w:lang w:val="ru-RU" w:eastAsia="ja-JP"/>
        </w:rPr>
        <w:t>.</w:t>
      </w:r>
    </w:p>
    <w:p w:rsidR="0086249D" w:rsidRPr="004666D1" w:rsidRDefault="00892605" w:rsidP="0086249D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bCs/>
          <w:color w:val="0030A3"/>
          <w:sz w:val="21"/>
          <w:szCs w:val="21"/>
          <w:lang w:val="ru-RU"/>
        </w:rPr>
      </w:pPr>
      <w:r w:rsidRPr="004666D1">
        <w:rPr>
          <w:rFonts w:ascii="Garamond" w:hAnsi="Garamond"/>
          <w:sz w:val="21"/>
          <w:szCs w:val="21"/>
          <w:lang w:val="ru-RU"/>
        </w:rPr>
        <w:br w:type="page"/>
      </w:r>
      <w:bookmarkStart w:id="19" w:name="_Toc267411932"/>
    </w:p>
    <w:p w:rsidR="007F2CE0" w:rsidRPr="007F2CE0" w:rsidRDefault="007F2CE0" w:rsidP="007F2CE0">
      <w:pPr>
        <w:pStyle w:val="Header"/>
        <w:pBdr>
          <w:bottom w:val="none" w:sz="0" w:space="0" w:color="auto"/>
        </w:pBdr>
        <w:spacing w:after="0"/>
        <w:jc w:val="center"/>
        <w:rPr>
          <w:rFonts w:ascii="Arial Narrow" w:hAnsi="Arial Narrow"/>
          <w:b/>
          <w:bCs w:val="0"/>
          <w:color w:val="auto"/>
          <w:sz w:val="28"/>
          <w:szCs w:val="28"/>
          <w:lang w:val="ru-RU"/>
        </w:rPr>
      </w:pPr>
    </w:p>
    <w:p w:rsidR="00892605" w:rsidRPr="006530E2" w:rsidRDefault="001324E3" w:rsidP="007F2CE0">
      <w:pPr>
        <w:pStyle w:val="Header"/>
        <w:pBdr>
          <w:bottom w:val="none" w:sz="0" w:space="0" w:color="auto"/>
        </w:pBdr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r w:rsidRPr="006530E2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5-я Исследовательская комиссия</w:t>
      </w:r>
      <w:bookmarkEnd w:id="19"/>
    </w:p>
    <w:p w:rsidR="00892605" w:rsidRPr="007274AD" w:rsidRDefault="001324E3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1324E3">
        <w:rPr>
          <w:rFonts w:ascii="Arial Narrow" w:hAnsi="Arial Narrow"/>
          <w:sz w:val="40"/>
          <w:lang w:val="ru-RU"/>
        </w:rPr>
        <w:t>Наземные службы</w:t>
      </w:r>
      <w:r w:rsidR="00892605" w:rsidRPr="003536F0">
        <w:rPr>
          <w:rFonts w:ascii="Arial Narrow" w:hAnsi="Arial Narrow"/>
          <w:sz w:val="40"/>
          <w:lang w:val="ru-RU"/>
        </w:rPr>
        <w:tab/>
      </w:r>
      <w:r w:rsidR="00892605" w:rsidRPr="003536F0">
        <w:rPr>
          <w:lang w:val="ru-RU"/>
        </w:rPr>
        <w:tab/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go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rsg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5/</w:t>
      </w:r>
    </w:p>
    <w:p w:rsidR="001324E3" w:rsidRPr="001324E3" w:rsidRDefault="001324E3" w:rsidP="001324E3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1324E3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1324E3" w:rsidRPr="001F31D8" w:rsidRDefault="001324E3" w:rsidP="001324E3">
      <w:pPr>
        <w:rPr>
          <w:rFonts w:ascii="Garamond" w:hAnsi="Garamond"/>
          <w:sz w:val="21"/>
          <w:szCs w:val="21"/>
          <w:lang w:val="ru-RU"/>
        </w:rPr>
      </w:pPr>
      <w:r w:rsidRPr="001F31D8">
        <w:rPr>
          <w:rFonts w:ascii="Garamond" w:hAnsi="Garamond"/>
          <w:sz w:val="21"/>
          <w:szCs w:val="21"/>
          <w:lang w:val="ru-RU"/>
        </w:rPr>
        <w:t>Системы и сети для фиксированной службы, подвижной службы, службы радиоопределения, любительской службы и любительской спутниковой службы.</w:t>
      </w:r>
    </w:p>
    <w:p w:rsidR="001324E3" w:rsidRPr="001324E3" w:rsidRDefault="001324E3" w:rsidP="001324E3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1324E3">
        <w:rPr>
          <w:rFonts w:ascii="Arial Narrow" w:hAnsi="Arial Narrow"/>
          <w:sz w:val="32"/>
          <w:szCs w:val="32"/>
          <w:lang w:val="ru-RU"/>
        </w:rPr>
        <w:t xml:space="preserve">Структура </w:t>
      </w:r>
    </w:p>
    <w:p w:rsidR="001324E3" w:rsidRPr="002A326D" w:rsidRDefault="001324E3" w:rsidP="00EA5CBD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Четыре рабочие группы</w:t>
      </w:r>
      <w:r w:rsidR="00D72672">
        <w:rPr>
          <w:rFonts w:ascii="Garamond" w:hAnsi="Garamond"/>
          <w:sz w:val="21"/>
          <w:szCs w:val="21"/>
          <w:lang w:val="ru-RU"/>
        </w:rPr>
        <w:t xml:space="preserve"> (РГ)</w:t>
      </w:r>
      <w:r w:rsidRPr="002A326D">
        <w:rPr>
          <w:rFonts w:ascii="Garamond" w:hAnsi="Garamond"/>
          <w:sz w:val="21"/>
          <w:szCs w:val="21"/>
          <w:lang w:val="ru-RU"/>
        </w:rPr>
        <w:t xml:space="preserve"> проводят исследова</w:t>
      </w:r>
      <w:r w:rsidR="00735978">
        <w:rPr>
          <w:rFonts w:ascii="Garamond" w:hAnsi="Garamond"/>
          <w:sz w:val="21"/>
          <w:szCs w:val="21"/>
          <w:lang w:val="ru-RU"/>
        </w:rPr>
        <w:t>ния по Вопросам, порученным 5</w:t>
      </w:r>
      <w:r w:rsidR="00735978" w:rsidRPr="003536F0">
        <w:rPr>
          <w:rFonts w:ascii="Garamond" w:hAnsi="Garamond"/>
          <w:sz w:val="21"/>
          <w:szCs w:val="21"/>
          <w:lang w:val="ru-RU"/>
        </w:rPr>
        <w:noBreakHyphen/>
      </w:r>
      <w:r w:rsidR="00735978">
        <w:rPr>
          <w:rFonts w:ascii="Garamond" w:hAnsi="Garamond"/>
          <w:sz w:val="21"/>
          <w:szCs w:val="21"/>
          <w:lang w:val="ru-RU"/>
        </w:rPr>
        <w:t>й</w:t>
      </w:r>
      <w:r w:rsidR="00735978">
        <w:rPr>
          <w:rFonts w:ascii="Garamond" w:hAnsi="Garamond"/>
          <w:sz w:val="21"/>
          <w:szCs w:val="21"/>
        </w:rPr>
        <w:t> </w:t>
      </w:r>
      <w:r w:rsidRPr="002A326D">
        <w:rPr>
          <w:rFonts w:ascii="Garamond" w:hAnsi="Garamond"/>
          <w:sz w:val="21"/>
          <w:szCs w:val="21"/>
          <w:lang w:val="ru-RU"/>
        </w:rPr>
        <w:t xml:space="preserve">Исследовательской комиссии, и одна </w:t>
      </w:r>
      <w:r w:rsidR="00D72672">
        <w:rPr>
          <w:rFonts w:ascii="Garamond" w:hAnsi="Garamond"/>
          <w:sz w:val="21"/>
          <w:szCs w:val="21"/>
          <w:lang w:val="ru-RU"/>
        </w:rPr>
        <w:t>о</w:t>
      </w:r>
      <w:r w:rsidRPr="002A326D">
        <w:rPr>
          <w:rFonts w:ascii="Garamond" w:hAnsi="Garamond"/>
          <w:sz w:val="21"/>
          <w:szCs w:val="21"/>
          <w:lang w:val="ru-RU"/>
        </w:rPr>
        <w:t xml:space="preserve">бъединенная целевая группа </w:t>
      </w:r>
      <w:r w:rsidR="00D72672">
        <w:rPr>
          <w:rFonts w:ascii="Garamond" w:hAnsi="Garamond"/>
          <w:sz w:val="21"/>
          <w:szCs w:val="21"/>
          <w:lang w:val="ru-RU"/>
        </w:rPr>
        <w:t xml:space="preserve">(ОЦГ) </w:t>
      </w:r>
      <w:r w:rsidRPr="002A326D">
        <w:rPr>
          <w:rFonts w:ascii="Garamond" w:hAnsi="Garamond"/>
          <w:sz w:val="21"/>
          <w:szCs w:val="21"/>
          <w:lang w:val="ru-RU"/>
        </w:rPr>
        <w:t xml:space="preserve">проводит исследования </w:t>
      </w:r>
      <w:r w:rsidR="00EA5CBD">
        <w:rPr>
          <w:rFonts w:ascii="Garamond" w:hAnsi="Garamond"/>
          <w:sz w:val="21"/>
          <w:szCs w:val="21"/>
          <w:lang w:val="ru-RU"/>
        </w:rPr>
        <w:t>по пунктам 1.1 и 1.2 повестки дня ВКР-15</w:t>
      </w:r>
      <w:r w:rsidRPr="002A326D">
        <w:rPr>
          <w:rFonts w:ascii="Garamond" w:hAnsi="Garamond"/>
          <w:sz w:val="21"/>
          <w:szCs w:val="21"/>
          <w:lang w:val="ru-RU"/>
        </w:rPr>
        <w:t>:</w:t>
      </w:r>
    </w:p>
    <w:p w:rsidR="001324E3" w:rsidRPr="007F2CE0" w:rsidRDefault="001324E3" w:rsidP="00C137B4">
      <w:pPr>
        <w:pStyle w:val="Enumlev1"/>
        <w:tabs>
          <w:tab w:val="left" w:pos="1560"/>
          <w:tab w:val="left" w:pos="1985"/>
        </w:tabs>
        <w:ind w:left="1985" w:hanging="1701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 5A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Сухопутная подвижная служба на частотах выше 30</w:t>
      </w:r>
      <w:r w:rsidR="00601B14" w:rsidRPr="007F2CE0">
        <w:rPr>
          <w:rFonts w:ascii="Garamond" w:hAnsi="Garamond"/>
          <w:color w:val="1F497D"/>
          <w:sz w:val="21"/>
          <w:szCs w:val="21"/>
          <w:lang w:val="ru-RU"/>
        </w:rPr>
        <w:t> 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>МГц</w:t>
      </w:r>
      <w:r w:rsidRPr="007F2CE0">
        <w:rPr>
          <w:rFonts w:ascii="Garamond" w:hAnsi="Garamond"/>
          <w:color w:val="1F497D"/>
          <w:sz w:val="21"/>
          <w:szCs w:val="21"/>
          <w:vertAlign w:val="superscript"/>
          <w:lang w:val="ru-RU"/>
        </w:rPr>
        <w:footnoteReference w:id="3"/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(кроме IMT); беспроводной доступ в фиксированной службе; любительская служба и любительская спутниковая служб</w:t>
      </w:r>
      <w:r w:rsidR="00C137B4" w:rsidRPr="007F2CE0">
        <w:rPr>
          <w:rFonts w:ascii="Garamond" w:hAnsi="Garamond"/>
          <w:color w:val="1F497D"/>
          <w:sz w:val="21"/>
          <w:szCs w:val="21"/>
          <w:lang w:val="ru-RU"/>
        </w:rPr>
        <w:t>а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1324E3" w:rsidRPr="007F2CE0" w:rsidRDefault="001324E3" w:rsidP="0086249D">
      <w:pPr>
        <w:pStyle w:val="Enumlev1"/>
        <w:tabs>
          <w:tab w:val="left" w:pos="1560"/>
          <w:tab w:val="left" w:pos="1985"/>
        </w:tabs>
        <w:ind w:left="1985" w:hanging="1701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 5B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Морская подвижная служба, включая Глобальную морскую систему для случаев бедствия и обеспечения безопасности (ГМСББ); воздушная подвижная служба и служба радиоопределения;</w:t>
      </w:r>
    </w:p>
    <w:p w:rsidR="001324E3" w:rsidRPr="007F2CE0" w:rsidRDefault="001324E3" w:rsidP="00601B14">
      <w:pPr>
        <w:pStyle w:val="Enumlev1"/>
        <w:tabs>
          <w:tab w:val="left" w:pos="1560"/>
          <w:tab w:val="left" w:pos="1985"/>
        </w:tabs>
        <w:ind w:left="1985" w:hanging="1701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 5C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Фиксированные беспроводные системы; ВЧ системы и другие системы, работающие на частотах ниже 30</w:t>
      </w:r>
      <w:r w:rsidR="00601B14" w:rsidRPr="007F2CE0">
        <w:rPr>
          <w:rFonts w:ascii="Garamond" w:hAnsi="Garamond"/>
          <w:color w:val="1F497D"/>
          <w:sz w:val="21"/>
          <w:szCs w:val="21"/>
          <w:lang w:val="ru-RU"/>
        </w:rPr>
        <w:t> 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МГц в фиксированной и сухопутной подвижной службах; </w:t>
      </w:r>
    </w:p>
    <w:p w:rsidR="001324E3" w:rsidRPr="007F2CE0" w:rsidRDefault="001324E3" w:rsidP="0086249D">
      <w:pPr>
        <w:pStyle w:val="Enumlev1"/>
        <w:tabs>
          <w:tab w:val="left" w:pos="1560"/>
          <w:tab w:val="left" w:pos="1985"/>
        </w:tabs>
        <w:ind w:left="1985" w:hanging="1701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 5</w:t>
      </w:r>
      <w:r w:rsidRPr="007F2CE0">
        <w:rPr>
          <w:rFonts w:ascii="Garamond" w:hAnsi="Garamond"/>
          <w:color w:val="1F497D"/>
          <w:sz w:val="21"/>
          <w:szCs w:val="21"/>
        </w:rPr>
        <w:t>D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E865E0" w:rsidRPr="007F2CE0">
        <w:rPr>
          <w:rFonts w:ascii="Garamond" w:hAnsi="Garamond"/>
          <w:color w:val="1F497D"/>
          <w:sz w:val="21"/>
          <w:szCs w:val="21"/>
        </w:rPr>
        <w:t>C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истемы </w:t>
      </w:r>
      <w:r w:rsidRPr="007F2CE0">
        <w:rPr>
          <w:rFonts w:ascii="Garamond" w:hAnsi="Garamond"/>
          <w:color w:val="1F497D"/>
          <w:sz w:val="21"/>
          <w:szCs w:val="21"/>
        </w:rPr>
        <w:t>IMT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>;</w:t>
      </w:r>
    </w:p>
    <w:p w:rsidR="00892605" w:rsidRPr="007F2CE0" w:rsidRDefault="005D1F0A" w:rsidP="005D1F0A">
      <w:pPr>
        <w:pStyle w:val="Enumlev1"/>
        <w:tabs>
          <w:tab w:val="left" w:pos="1560"/>
          <w:tab w:val="left" w:pos="1985"/>
        </w:tabs>
        <w:ind w:left="1985" w:hanging="1701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ОЦГ</w:t>
      </w:r>
      <w:r w:rsidR="001324E3" w:rsidRPr="007F2CE0">
        <w:rPr>
          <w:rFonts w:ascii="Garamond" w:hAnsi="Garamond"/>
          <w:color w:val="1F497D"/>
          <w:sz w:val="21"/>
          <w:szCs w:val="21"/>
        </w:rPr>
        <w:t> </w:t>
      </w:r>
      <w:r w:rsidR="0086249D" w:rsidRPr="007F2CE0">
        <w:rPr>
          <w:rFonts w:ascii="Garamond" w:hAnsi="Garamond"/>
          <w:color w:val="1F497D"/>
          <w:sz w:val="21"/>
          <w:szCs w:val="21"/>
          <w:lang w:val="ru-RU"/>
        </w:rPr>
        <w:t>4-</w:t>
      </w:r>
      <w:r w:rsidR="001324E3" w:rsidRPr="007F2CE0">
        <w:rPr>
          <w:rFonts w:ascii="Garamond" w:hAnsi="Garamond"/>
          <w:color w:val="1F497D"/>
          <w:sz w:val="21"/>
          <w:szCs w:val="21"/>
          <w:lang w:val="ru-RU"/>
        </w:rPr>
        <w:t>5-6</w:t>
      </w:r>
      <w:r w:rsidR="0086249D" w:rsidRPr="007F2CE0">
        <w:rPr>
          <w:rFonts w:ascii="Garamond" w:hAnsi="Garamond"/>
          <w:color w:val="1F497D"/>
          <w:sz w:val="21"/>
          <w:szCs w:val="21"/>
          <w:lang w:val="ru-RU"/>
        </w:rPr>
        <w:t>-7</w:t>
      </w:r>
      <w:r w:rsidR="001324E3"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="001324E3"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C137B4" w:rsidRPr="007F2CE0">
        <w:rPr>
          <w:rFonts w:ascii="Garamond" w:hAnsi="Garamond"/>
          <w:color w:val="1F497D"/>
          <w:sz w:val="21"/>
          <w:szCs w:val="21"/>
          <w:lang w:val="ru-RU"/>
        </w:rPr>
        <w:t>пункты </w:t>
      </w:r>
      <w:r w:rsidR="0086249D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1.1 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>и</w:t>
      </w:r>
      <w:r w:rsidR="0086249D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1.2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повестки дня ВКР-15.</w:t>
      </w:r>
    </w:p>
    <w:p w:rsidR="00892605" w:rsidRPr="008B60E7" w:rsidRDefault="00892605" w:rsidP="00E865E0">
      <w:pPr>
        <w:pStyle w:val="Enumlev1"/>
        <w:tabs>
          <w:tab w:val="left" w:pos="1588"/>
        </w:tabs>
        <w:ind w:left="3600" w:hanging="3061"/>
        <w:rPr>
          <w:lang w:val="ru-RU"/>
        </w:rPr>
      </w:pPr>
    </w:p>
    <w:p w:rsidR="00892605" w:rsidRPr="008B60E7" w:rsidRDefault="00892605" w:rsidP="00ED02A2">
      <w:pPr>
        <w:pStyle w:val="Enumlev1"/>
        <w:ind w:left="3600" w:hanging="3061"/>
        <w:rPr>
          <w:lang w:val="ru-RU"/>
        </w:rPr>
      </w:pPr>
    </w:p>
    <w:p w:rsidR="00892605" w:rsidRPr="001324E3" w:rsidRDefault="00892605" w:rsidP="007F2CE0">
      <w:pPr>
        <w:pStyle w:val="Header1"/>
        <w:spacing w:before="48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8B60E7">
        <w:rPr>
          <w:lang w:val="ru-RU"/>
        </w:rPr>
        <w:br w:type="page"/>
      </w:r>
      <w:r w:rsidR="001324E3" w:rsidRPr="001324E3">
        <w:rPr>
          <w:rFonts w:ascii="Arial Narrow" w:hAnsi="Arial Narrow"/>
          <w:sz w:val="32"/>
          <w:szCs w:val="32"/>
          <w:lang w:val="ru-RU"/>
        </w:rPr>
        <w:lastRenderedPageBreak/>
        <w:t>Рабочая группа 5А МСЭ-R – Сухопутная подвижная служба, кроме IMT; любительская служба и любительская спутниковая служба</w:t>
      </w:r>
    </w:p>
    <w:p w:rsidR="001324E3" w:rsidRPr="002A326D" w:rsidRDefault="001324E3" w:rsidP="001324E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РГ 5А отвечает за исследования, касающиеся сухопутной подвижной службы, кроме IMT, включая беспроводной доступ в фиксированной службе. Группа также отвечает за исследования, касающиеся любительской службы и любительской спутниковой службы. </w:t>
      </w:r>
    </w:p>
    <w:p w:rsidR="001324E3" w:rsidRPr="002A326D" w:rsidRDefault="001324E3" w:rsidP="001324E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Все более высокие требования предъявляются к мобильности, которая становится характерной особенностью современной связи. Наряду с коммерческими системами беспроводного доступа, включающими локальные радиосети (RLAN), специализированные применения сухопутной подвижной связи, такие как интеллектуальные транспортные системы, приобретают большое значение для повышения безопасности и эффективности наших дорог и автомагистралей.</w:t>
      </w:r>
    </w:p>
    <w:p w:rsidR="001324E3" w:rsidRPr="002A326D" w:rsidRDefault="001324E3" w:rsidP="001324E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Ключевой задачей РГ 5А является содействие справедливому доступу к радиочастотному спектру сухопутной подвижной и любительскими службами, оказываемое путем проведения соответствующих исследований. Тем самым обеспечиваются преимущества, которые возможны благодаря применению технических решений с использованием радио для удовлетворения потребностей в области связи. Кроме того, РГ 5А принимает весьма активное участие в разработке и стандартизации новых технологий для систем сухопутной подвижной связи. </w:t>
      </w:r>
    </w:p>
    <w:p w:rsidR="001324E3" w:rsidRPr="002A326D" w:rsidRDefault="001324E3" w:rsidP="001324E3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Любительские службы продолжают обеспечивать в</w:t>
      </w:r>
      <w:r w:rsidR="00735978">
        <w:rPr>
          <w:rFonts w:ascii="Garamond" w:hAnsi="Garamond"/>
          <w:sz w:val="21"/>
          <w:szCs w:val="21"/>
          <w:lang w:val="ru-RU"/>
        </w:rPr>
        <w:t>озможность приблизительно для 3</w:t>
      </w:r>
      <w:r w:rsidR="00735978">
        <w:rPr>
          <w:rFonts w:ascii="Garamond" w:hAnsi="Garamond"/>
          <w:sz w:val="21"/>
          <w:szCs w:val="21"/>
        </w:rPr>
        <w:t> </w:t>
      </w:r>
      <w:r w:rsidRPr="002A326D">
        <w:rPr>
          <w:rFonts w:ascii="Garamond" w:hAnsi="Garamond"/>
          <w:sz w:val="21"/>
          <w:szCs w:val="21"/>
          <w:lang w:val="ru-RU"/>
        </w:rPr>
        <w:t>миллионов лиц во всем мире, имеющих надлежащие разрешения, по использованию радиосвязи для персонального применения без какой-либо материальной заинтересованности. Эта деятельность включает проведение технических экспериментов и осуществление связи между имеющими разрешение любителями, а также связь в случае бедствий. В любительской спутниковой службе было запущено более 40 созданных любителями спутников на низкой околоземной и высокоэллиптической орбитах. Исследования, проводимые РГ 5А в отношении любительской службы, касаются технических и эксплуатационных характеристик, совместного использования частот, и подготовки по пунктам повестки дня всемирной конференции радиосвязи, выполняемой по запросу.</w:t>
      </w:r>
    </w:p>
    <w:p w:rsidR="00892605" w:rsidRPr="003536F0" w:rsidRDefault="001324E3" w:rsidP="00982E4A">
      <w:pPr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Еще одним важным видом работ, выполняемых в настоящее время РГ 5А, является издание серии томов </w:t>
      </w:r>
      <w:r w:rsidRPr="008B60E7">
        <w:rPr>
          <w:rFonts w:ascii="Garamond" w:hAnsi="Garamond"/>
          <w:sz w:val="21"/>
          <w:szCs w:val="21"/>
          <w:lang w:val="ru-RU"/>
        </w:rPr>
        <w:t>Справочника по сухопутной подвижной службе</w:t>
      </w:r>
      <w:r w:rsidRPr="002A326D">
        <w:rPr>
          <w:rFonts w:ascii="Garamond" w:hAnsi="Garamond"/>
          <w:sz w:val="21"/>
          <w:szCs w:val="21"/>
          <w:lang w:val="ru-RU"/>
        </w:rPr>
        <w:t xml:space="preserve">. Справочник охватывает все категории применений сухопутной подвижной службы, например сотовые телефоны, широкополосный беспроводной доступ, фиксированный беспроводной доступ, диспетчерские и пейджинговые системы, а также интеллектуальные транспортные системы. </w:t>
      </w:r>
      <w:r w:rsidR="008B60E7">
        <w:rPr>
          <w:rFonts w:ascii="Garamond" w:hAnsi="Garamond"/>
          <w:sz w:val="21"/>
          <w:szCs w:val="21"/>
          <w:lang w:val="ru-RU"/>
        </w:rPr>
        <w:t>У</w:t>
      </w:r>
      <w:r w:rsidRPr="002A326D">
        <w:rPr>
          <w:rFonts w:ascii="Garamond" w:hAnsi="Garamond"/>
          <w:sz w:val="21"/>
          <w:szCs w:val="21"/>
          <w:lang w:val="ru-RU"/>
        </w:rPr>
        <w:t>же опубликованы</w:t>
      </w:r>
      <w:r w:rsidR="008B60E7">
        <w:rPr>
          <w:rFonts w:ascii="Garamond" w:hAnsi="Garamond"/>
          <w:sz w:val="21"/>
          <w:szCs w:val="21"/>
          <w:lang w:val="ru-RU"/>
        </w:rPr>
        <w:t xml:space="preserve"> пять томов</w:t>
      </w:r>
      <w:r w:rsidR="00982E4A">
        <w:rPr>
          <w:rFonts w:ascii="Garamond" w:hAnsi="Garamond"/>
          <w:sz w:val="21"/>
          <w:szCs w:val="21"/>
          <w:lang w:val="ru-RU"/>
        </w:rPr>
        <w:t xml:space="preserve"> Справочника</w:t>
      </w:r>
      <w:r w:rsidRPr="002A326D">
        <w:rPr>
          <w:rFonts w:ascii="Garamond" w:hAnsi="Garamond"/>
          <w:sz w:val="21"/>
          <w:szCs w:val="21"/>
          <w:lang w:val="ru-RU"/>
        </w:rPr>
        <w:t xml:space="preserve">. </w:t>
      </w:r>
      <w:r w:rsidR="008D12C5">
        <w:rPr>
          <w:rFonts w:ascii="Garamond" w:hAnsi="Garamond"/>
          <w:sz w:val="21"/>
          <w:szCs w:val="21"/>
          <w:lang w:val="ru-RU"/>
        </w:rPr>
        <w:t>Этот</w:t>
      </w:r>
      <w:r w:rsidRPr="002A326D">
        <w:rPr>
          <w:rFonts w:ascii="Garamond" w:hAnsi="Garamond"/>
          <w:sz w:val="21"/>
          <w:szCs w:val="21"/>
          <w:lang w:val="ru-RU"/>
        </w:rPr>
        <w:t xml:space="preserve"> Справочник предназначен </w:t>
      </w:r>
      <w:r w:rsidR="008D12C5">
        <w:rPr>
          <w:rFonts w:ascii="Garamond" w:hAnsi="Garamond"/>
          <w:sz w:val="21"/>
          <w:szCs w:val="21"/>
          <w:lang w:val="ru-RU"/>
        </w:rPr>
        <w:t>в</w:t>
      </w:r>
      <w:r w:rsidRPr="002A326D">
        <w:rPr>
          <w:rFonts w:ascii="Garamond" w:hAnsi="Garamond"/>
          <w:sz w:val="21"/>
          <w:szCs w:val="21"/>
          <w:lang w:val="ru-RU"/>
        </w:rPr>
        <w:t xml:space="preserve"> помощ</w:t>
      </w:r>
      <w:r w:rsidR="008D12C5">
        <w:rPr>
          <w:rFonts w:ascii="Garamond" w:hAnsi="Garamond"/>
          <w:sz w:val="21"/>
          <w:szCs w:val="21"/>
          <w:lang w:val="ru-RU"/>
        </w:rPr>
        <w:t>ь</w:t>
      </w:r>
      <w:r w:rsidRPr="002A326D">
        <w:rPr>
          <w:rFonts w:ascii="Garamond" w:hAnsi="Garamond"/>
          <w:sz w:val="21"/>
          <w:szCs w:val="21"/>
          <w:lang w:val="ru-RU"/>
        </w:rPr>
        <w:t xml:space="preserve"> членам МСЭ </w:t>
      </w:r>
      <w:r w:rsidR="008D12C5">
        <w:rPr>
          <w:rFonts w:ascii="Garamond" w:hAnsi="Garamond"/>
          <w:sz w:val="21"/>
          <w:szCs w:val="21"/>
          <w:lang w:val="ru-RU"/>
        </w:rPr>
        <w:t>при</w:t>
      </w:r>
      <w:r w:rsidRPr="002A326D">
        <w:rPr>
          <w:rFonts w:ascii="Garamond" w:hAnsi="Garamond"/>
          <w:sz w:val="21"/>
          <w:szCs w:val="21"/>
          <w:lang w:val="ru-RU"/>
        </w:rPr>
        <w:t xml:space="preserve"> приняти</w:t>
      </w:r>
      <w:r w:rsidR="008D12C5">
        <w:rPr>
          <w:rFonts w:ascii="Garamond" w:hAnsi="Garamond"/>
          <w:sz w:val="21"/>
          <w:szCs w:val="21"/>
          <w:lang w:val="ru-RU"/>
        </w:rPr>
        <w:t>и</w:t>
      </w:r>
      <w:r w:rsidRPr="002A326D">
        <w:rPr>
          <w:rFonts w:ascii="Garamond" w:hAnsi="Garamond"/>
          <w:sz w:val="21"/>
          <w:szCs w:val="21"/>
          <w:lang w:val="ru-RU"/>
        </w:rPr>
        <w:t xml:space="preserve"> решений </w:t>
      </w:r>
      <w:r w:rsidR="008D12C5">
        <w:rPr>
          <w:rFonts w:ascii="Garamond" w:hAnsi="Garamond"/>
          <w:sz w:val="21"/>
          <w:szCs w:val="21"/>
          <w:lang w:val="ru-RU"/>
        </w:rPr>
        <w:t>в процессе</w:t>
      </w:r>
      <w:r w:rsidRPr="002A326D">
        <w:rPr>
          <w:rFonts w:ascii="Garamond" w:hAnsi="Garamond"/>
          <w:sz w:val="21"/>
          <w:szCs w:val="21"/>
          <w:lang w:val="ru-RU"/>
        </w:rPr>
        <w:t xml:space="preserve"> планировани</w:t>
      </w:r>
      <w:r w:rsidR="008D12C5">
        <w:rPr>
          <w:rFonts w:ascii="Garamond" w:hAnsi="Garamond"/>
          <w:sz w:val="21"/>
          <w:szCs w:val="21"/>
          <w:lang w:val="ru-RU"/>
        </w:rPr>
        <w:t>я</w:t>
      </w:r>
      <w:r w:rsidRPr="002A326D">
        <w:rPr>
          <w:rFonts w:ascii="Garamond" w:hAnsi="Garamond"/>
          <w:sz w:val="21"/>
          <w:szCs w:val="21"/>
          <w:lang w:val="ru-RU"/>
        </w:rPr>
        <w:t>, проектировани</w:t>
      </w:r>
      <w:r w:rsidR="008D12C5">
        <w:rPr>
          <w:rFonts w:ascii="Garamond" w:hAnsi="Garamond"/>
          <w:sz w:val="21"/>
          <w:szCs w:val="21"/>
          <w:lang w:val="ru-RU"/>
        </w:rPr>
        <w:t>я</w:t>
      </w:r>
      <w:r w:rsidRPr="002A326D">
        <w:rPr>
          <w:rFonts w:ascii="Garamond" w:hAnsi="Garamond"/>
          <w:sz w:val="21"/>
          <w:szCs w:val="21"/>
          <w:lang w:val="ru-RU"/>
        </w:rPr>
        <w:t xml:space="preserve"> и развертывани</w:t>
      </w:r>
      <w:r w:rsidR="008D12C5">
        <w:rPr>
          <w:rFonts w:ascii="Garamond" w:hAnsi="Garamond"/>
          <w:sz w:val="21"/>
          <w:szCs w:val="21"/>
          <w:lang w:val="ru-RU"/>
        </w:rPr>
        <w:t>я</w:t>
      </w:r>
      <w:r w:rsidRPr="002A326D">
        <w:rPr>
          <w:rFonts w:ascii="Garamond" w:hAnsi="Garamond"/>
          <w:sz w:val="21"/>
          <w:szCs w:val="21"/>
          <w:lang w:val="ru-RU"/>
        </w:rPr>
        <w:t xml:space="preserve"> систем сухопутной подвижной связи во всем мире.</w:t>
      </w:r>
    </w:p>
    <w:p w:rsidR="00892605" w:rsidRPr="001324E3" w:rsidRDefault="00892605" w:rsidP="007F2CE0">
      <w:pPr>
        <w:pStyle w:val="Header1"/>
        <w:spacing w:before="48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36F0">
        <w:rPr>
          <w:lang w:val="ru-RU"/>
        </w:rPr>
        <w:br w:type="page"/>
      </w:r>
      <w:r w:rsidR="001324E3" w:rsidRPr="001324E3">
        <w:rPr>
          <w:rFonts w:ascii="Arial Narrow" w:hAnsi="Arial Narrow"/>
          <w:sz w:val="32"/>
          <w:szCs w:val="32"/>
          <w:lang w:val="ru-RU"/>
        </w:rPr>
        <w:lastRenderedPageBreak/>
        <w:t>Рабочая группа 5В МСЭ-R – Морская подвижная служба, включая Глобальную морскую систему для случаев бедствия и обеспечения безопасности (ГМСББ); воздушная подвижная служба и служба радиоопределения</w:t>
      </w:r>
    </w:p>
    <w:p w:rsidR="001324E3" w:rsidRPr="002A326D" w:rsidRDefault="001324E3" w:rsidP="007F2CE0">
      <w:pPr>
        <w:spacing w:before="100" w:line="21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 5В отвечает за исследования, касающиеся морской подвижной службы, включая Глобальную морскую систему для случаев бедствия и обеспечения безопасности (ГМСББ), воздушной подвижной службы и службы радиоопределения, включая радиолокационную и радионавигационную службы. Группа проводит исследования в области систем связи для морской подвижной и воздушной служб, а также радарных и радиолокационных систем для службы радиоопределения.</w:t>
      </w:r>
    </w:p>
    <w:p w:rsidR="001324E3" w:rsidRPr="002A326D" w:rsidRDefault="001324E3" w:rsidP="007F2CE0">
      <w:pPr>
        <w:spacing w:before="100" w:line="21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 5В является ведущей группой по разработке и ведению Рекомендаций, Отчетов и Справочников МСЭ-R, которые обеспечивают возможность эффективной работы и защиты разных применений, включая применения указанных выше служб для случаев бедствий и обеспечения безопасности, а также позволяют совместно использовать ограниченные частотные ресурсы с другими службами, работающими в распределенных им полосах.</w:t>
      </w:r>
    </w:p>
    <w:p w:rsidR="001324E3" w:rsidRPr="002A326D" w:rsidRDefault="001324E3" w:rsidP="007F2CE0">
      <w:pPr>
        <w:spacing w:before="100" w:line="21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В силу дистанционного характера работы морской подвижной службы, ее непосредственная деятельность в чрезвычайной степени зависит от радиочастотного спектра, а также от обеспечения линий, имеющих важнейшее значение для поисково-спасательных служб, морских и воздушных судов в случае бедствий и в других потенциально опасных ситуациях. В тесном сотрудничестве с Международной морской организацией (ИМО) РГ 5В также разрабатывает проекты эксплуатационных процедур для связи в случаях срочности, бедствия и обеспечения безопасности и работы систем, относящихся к морской подвижной службе, включая управление опознавателями морской подвижной службы (MMSI).</w:t>
      </w:r>
    </w:p>
    <w:p w:rsidR="001324E3" w:rsidRPr="002A326D" w:rsidRDefault="001324E3" w:rsidP="007F2CE0">
      <w:pPr>
        <w:spacing w:before="100" w:line="21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Что касается воздушной подвижной службы, то обеспечение управления воздушным движением и другие виды связи, относящиеся к безопасности и регулярности полетов, также зависят от радиочастотного спектра. В связи с этим РГ 5В непрерывно проводит исследования с целью подготовки Рекомендаций, касающихся критериев защиты и совместного использования, в отношении предлагаемых новых сценариев совместного использования частот, а также с целью учета технологических инноваций. В соответствии со своим мандатом, Рабочая группа 5В проводит исследования и разрабатывает Рекомендации, касающиеся новых применений воздушной службы, например</w:t>
      </w:r>
      <w:r w:rsidR="008D1CE2">
        <w:rPr>
          <w:rFonts w:ascii="Garamond" w:hAnsi="Garamond"/>
          <w:sz w:val="21"/>
          <w:szCs w:val="21"/>
          <w:lang w:val="ru-RU"/>
        </w:rPr>
        <w:t xml:space="preserve"> беспилотных авиационных систем</w:t>
      </w:r>
      <w:r w:rsidRPr="002A326D">
        <w:rPr>
          <w:rFonts w:ascii="Garamond" w:hAnsi="Garamond"/>
          <w:sz w:val="21"/>
          <w:szCs w:val="21"/>
          <w:lang w:val="ru-RU"/>
        </w:rPr>
        <w:t xml:space="preserve">. </w:t>
      </w:r>
    </w:p>
    <w:p w:rsidR="001324E3" w:rsidRPr="001F31D8" w:rsidRDefault="001324E3" w:rsidP="00E40597">
      <w:pPr>
        <w:spacing w:before="100" w:line="21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Различные аспекты, касающиеся разработки и эксплуатации применений, относящихся к службе радиоопределения (включая радиолокацию и радионавигацию), также являются частью программы РГ 5В. Системы, относящиеся к службе радиоопределения, используются не только в отраслях, связанных с воздушными и морскими перевозками и метеорологией, но и во все большей степени в других отраслях, а также широкой общественностью. Наряду с тем, что эти системы работают в существующих частотных распределениях, при подготовке к будущим всемирным конференциям радиосвязи выдвигаются предложения о совместном использовании частот применительно к новым системам, которым требуются значительные дополнительные распределения спектра. Для этого необходимо разработать конкретные Рекомендации, в которых для каждого </w:t>
      </w:r>
      <w:r w:rsidRPr="001F31D8">
        <w:rPr>
          <w:rFonts w:ascii="Garamond" w:hAnsi="Garamond"/>
          <w:sz w:val="21"/>
          <w:szCs w:val="21"/>
          <w:lang w:val="ru-RU"/>
        </w:rPr>
        <w:t xml:space="preserve">предложенного нового сценария совместного использования частот рассматриваются </w:t>
      </w:r>
      <w:r w:rsidR="00E126FE" w:rsidRPr="001F31D8">
        <w:rPr>
          <w:rFonts w:ascii="Garamond" w:hAnsi="Garamond"/>
          <w:sz w:val="21"/>
          <w:szCs w:val="21"/>
          <w:lang w:val="ru-RU"/>
        </w:rPr>
        <w:t xml:space="preserve">  </w:t>
      </w:r>
      <w:r w:rsidRPr="001F31D8">
        <w:rPr>
          <w:rFonts w:ascii="Garamond" w:hAnsi="Garamond"/>
          <w:sz w:val="21"/>
          <w:szCs w:val="21"/>
          <w:lang w:val="ru-RU"/>
        </w:rPr>
        <w:t>характеристики</w:t>
      </w:r>
      <w:r w:rsidR="002A326D" w:rsidRPr="001F31D8">
        <w:rPr>
          <w:rFonts w:ascii="Garamond" w:hAnsi="Garamond"/>
          <w:sz w:val="21"/>
          <w:szCs w:val="21"/>
          <w:lang w:val="ru-RU"/>
        </w:rPr>
        <w:t xml:space="preserve"> </w:t>
      </w:r>
      <w:r w:rsidRPr="001F31D8">
        <w:rPr>
          <w:rFonts w:ascii="Garamond" w:hAnsi="Garamond"/>
          <w:sz w:val="21"/>
          <w:szCs w:val="21"/>
          <w:lang w:val="ru-RU"/>
        </w:rPr>
        <w:t>всех известных радарных систем и</w:t>
      </w:r>
      <w:r w:rsidR="002A326D" w:rsidRPr="001F31D8">
        <w:rPr>
          <w:rFonts w:ascii="Garamond" w:hAnsi="Garamond"/>
          <w:sz w:val="21"/>
          <w:szCs w:val="21"/>
          <w:lang w:val="ru-RU"/>
        </w:rPr>
        <w:t xml:space="preserve"> </w:t>
      </w:r>
      <w:r w:rsidRPr="001F31D8">
        <w:rPr>
          <w:rFonts w:ascii="Garamond" w:hAnsi="Garamond"/>
          <w:sz w:val="21"/>
          <w:szCs w:val="21"/>
          <w:lang w:val="ru-RU"/>
        </w:rPr>
        <w:t>возможные усовершенствования,</w:t>
      </w:r>
      <w:r w:rsidR="00E40597" w:rsidRPr="00E40597">
        <w:rPr>
          <w:rFonts w:ascii="Garamond" w:hAnsi="Garamond"/>
          <w:sz w:val="21"/>
          <w:szCs w:val="21"/>
          <w:lang w:val="ru-RU"/>
        </w:rPr>
        <w:t xml:space="preserve"> </w:t>
      </w:r>
      <w:r w:rsidRPr="001F31D8">
        <w:rPr>
          <w:rFonts w:ascii="Garamond" w:hAnsi="Garamond"/>
          <w:sz w:val="21"/>
          <w:szCs w:val="21"/>
          <w:lang w:val="ru-RU"/>
        </w:rPr>
        <w:t xml:space="preserve">которые могут быть достигнуты благодаря применению основанных на новых технологиях и стандартных методов измерений и ослабления влияния помех. </w:t>
      </w:r>
    </w:p>
    <w:p w:rsidR="001324E3" w:rsidRPr="001F31D8" w:rsidRDefault="006349A0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3242C4">
        <w:rPr>
          <w:rFonts w:ascii="Garamond" w:hAnsi="Garamond"/>
          <w:sz w:val="21"/>
          <w:szCs w:val="21"/>
          <w:lang w:val="ru-RU"/>
        </w:rPr>
        <w:lastRenderedPageBreak/>
        <w:br/>
      </w:r>
      <w:r w:rsidR="00E40597" w:rsidRPr="00E40597">
        <w:rPr>
          <w:rFonts w:ascii="Garamond" w:hAnsi="Garamond"/>
          <w:sz w:val="21"/>
          <w:szCs w:val="21"/>
          <w:lang w:val="ru-RU"/>
        </w:rPr>
        <w:br/>
      </w:r>
      <w:r w:rsidR="001324E3" w:rsidRPr="001F31D8">
        <w:rPr>
          <w:rFonts w:ascii="Garamond" w:hAnsi="Garamond"/>
          <w:sz w:val="21"/>
          <w:szCs w:val="21"/>
          <w:lang w:val="ru-RU"/>
        </w:rPr>
        <w:t>С учетом растущего значения мониторинга климата, РГ 5В уделяет особое внимание разработке и ведению Рекомендаций МСЭ-R, касающихся работы метеорологических радаров наземного базирования, используемых для мониторинга и прогнозирования погоды, климата и качества воды. Эти радары играют чрезвычайно важную роль в немедленном оповещении об опасных метеорологических и гидрологических условиях и представляют собой последний рубеж обнаружения погодных явлений, способных привести к гибели людей и утрате имущества при ливневых паводках или сильных бурях.</w:t>
      </w:r>
    </w:p>
    <w:p w:rsidR="00892605" w:rsidRPr="003536F0" w:rsidRDefault="001324E3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1F31D8">
        <w:rPr>
          <w:rFonts w:ascii="Garamond" w:hAnsi="Garamond"/>
          <w:sz w:val="21"/>
          <w:szCs w:val="21"/>
          <w:lang w:val="ru-RU"/>
        </w:rPr>
        <w:t>Рабочая группа 5В поддерживает тесное сотрудничество с Международной организацией гражданской авиации (ИКАО), Международной морской организацией (ИМО) и</w:t>
      </w:r>
      <w:r w:rsidRPr="002A326D">
        <w:rPr>
          <w:rFonts w:ascii="Garamond" w:hAnsi="Garamond"/>
          <w:sz w:val="21"/>
          <w:szCs w:val="21"/>
          <w:lang w:val="ru-RU"/>
        </w:rPr>
        <w:t xml:space="preserve"> Всемирной метеорологической организацией (ВМО).</w:t>
      </w:r>
    </w:p>
    <w:p w:rsidR="00892605" w:rsidRPr="00350980" w:rsidRDefault="001324E3" w:rsidP="007F2CE0">
      <w:pPr>
        <w:pStyle w:val="Header1"/>
        <w:spacing w:before="240" w:line="24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50980">
        <w:rPr>
          <w:rFonts w:ascii="Arial Narrow" w:hAnsi="Arial Narrow"/>
          <w:sz w:val="32"/>
          <w:szCs w:val="32"/>
          <w:lang w:val="ru-RU"/>
        </w:rPr>
        <w:t>Рабочая группа 5С МСЭ-R – Фиксированные беспроводные системы; ВЧ системы фиксированной и сухопутной подвижной служб</w:t>
      </w:r>
    </w:p>
    <w:p w:rsidR="001324E3" w:rsidRPr="002A326D" w:rsidRDefault="001324E3" w:rsidP="007F2CE0">
      <w:pPr>
        <w:spacing w:before="120" w:line="24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РГ 5С отвечает за проведение исследований, касающихся фиксированных беспроводных систем и ВЧ систем фиксированной и сухопутной подвижной служб. Группа изучает показатели качества и готовности, критерии помех, планы размещения частот радиостволов/блоков радиочастот, характеристики систем и технико-экономическое обоснование совместного использования частот. (Следует отметить, что для систем фиксированного беспроводного доступа (ФБД), работы, касающиеся систем общего доступа для развертывания с потенциально широким покрытием, ведутся в РГ 5А).</w:t>
      </w:r>
    </w:p>
    <w:p w:rsidR="001324E3" w:rsidRPr="002A326D" w:rsidRDefault="001324E3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Показатели качества и готовности для фиксированных беспроводных систем устанавливаются с целью объединения этих систем в сеть общего пользования. Для обеспечения согласованности с соответствующими Рекомендациями МСЭ-Т необходима тесная координация с МСЭ-Т по данному вопросу. </w:t>
      </w:r>
    </w:p>
    <w:p w:rsidR="001324E3" w:rsidRPr="002A326D" w:rsidRDefault="001324E3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 xml:space="preserve">Установление критериев помех для систем ФС в связи с различными источниками помех имеет большое значение при подготовке технических текстов по пунктам повестки дня будущих конференций радиосвязи, касающихся совместного использования частот с другими радиослужбами. </w:t>
      </w:r>
    </w:p>
    <w:p w:rsidR="001324E3" w:rsidRPr="002A326D" w:rsidRDefault="001324E3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2A326D">
        <w:rPr>
          <w:rFonts w:ascii="Garamond" w:hAnsi="Garamond"/>
          <w:sz w:val="21"/>
          <w:szCs w:val="21"/>
          <w:lang w:val="ru-RU"/>
        </w:rPr>
        <w:t>Кроме того, РГ 5С также осуществляет стандартизацию планов размещения частот радиостволов (включая планы на основе частотных блоков) в различных полосах частот, распределенных ФС. Эти планы размещения позволяют использовать однородные частотные растры, которые желательно применять для присоединения систем на международных линиях и для сведения к минимуму взаимных помех.</w:t>
      </w:r>
    </w:p>
    <w:p w:rsidR="001324E3" w:rsidRPr="002A326D" w:rsidRDefault="0058428E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И</w:t>
      </w:r>
      <w:r w:rsidR="001324E3" w:rsidRPr="002A326D">
        <w:rPr>
          <w:rFonts w:ascii="Garamond" w:hAnsi="Garamond"/>
          <w:sz w:val="21"/>
          <w:szCs w:val="21"/>
          <w:lang w:val="ru-RU"/>
        </w:rPr>
        <w:t xml:space="preserve">сследуются </w:t>
      </w:r>
      <w:r>
        <w:rPr>
          <w:rFonts w:ascii="Garamond" w:hAnsi="Garamond"/>
          <w:sz w:val="21"/>
          <w:szCs w:val="21"/>
          <w:lang w:val="ru-RU"/>
        </w:rPr>
        <w:t xml:space="preserve">также </w:t>
      </w:r>
      <w:r w:rsidR="001324E3" w:rsidRPr="002A326D">
        <w:rPr>
          <w:rFonts w:ascii="Garamond" w:hAnsi="Garamond"/>
          <w:sz w:val="21"/>
          <w:szCs w:val="21"/>
          <w:lang w:val="ru-RU"/>
        </w:rPr>
        <w:t xml:space="preserve">характеристики фиксированных беспроводных систем. Наряду с критериями помех, знание характеристик систем имеет большое значение для работы РГ 5С по оценке влияния совместного использования частот с другими службами, работающими на первичной основе, во всех полосах, распределенных ФС. </w:t>
      </w:r>
    </w:p>
    <w:p w:rsidR="00892605" w:rsidRPr="00442E62" w:rsidRDefault="001324E3" w:rsidP="007F2CE0">
      <w:pPr>
        <w:spacing w:before="100" w:line="24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Сфера деятельности РГ 5С также охватывает использование полос частот ниже 30 МГц фиксированной и сухопутной подвижной службами. Конкретные темы включают адаптивные ВЧ системы, характеристики фиксированной службы в диапазоне ВЧ, в том числе показатели помех и критерии защиты, а также оценка помех при исследовании возможности совместного использования частот в канале на совпадающей частоте.</w:t>
      </w:r>
    </w:p>
    <w:p w:rsidR="00892605" w:rsidRPr="001324E3" w:rsidRDefault="006349A0" w:rsidP="007F2CE0">
      <w:pPr>
        <w:pStyle w:val="Header1"/>
        <w:spacing w:before="48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6349A0"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1324E3" w:rsidRPr="001324E3">
        <w:rPr>
          <w:rFonts w:ascii="Arial Narrow" w:hAnsi="Arial Narrow"/>
          <w:sz w:val="32"/>
          <w:szCs w:val="32"/>
          <w:lang w:val="ru-RU"/>
        </w:rPr>
        <w:t>Рабочая группа 5D МСЭ-R – Системы IMT</w:t>
      </w:r>
    </w:p>
    <w:p w:rsidR="00FF30C0" w:rsidRPr="00442E62" w:rsidRDefault="00FF30C0" w:rsidP="00442E62">
      <w:pPr>
        <w:spacing w:line="220" w:lineRule="exact"/>
        <w:rPr>
          <w:rFonts w:ascii="Garamond" w:hAnsi="Garamond" w:cstheme="minorBidi"/>
          <w:sz w:val="21"/>
          <w:szCs w:val="21"/>
          <w:lang w:val="ru-RU"/>
        </w:rPr>
      </w:pPr>
      <w:r w:rsidRPr="00442E62">
        <w:rPr>
          <w:rFonts w:ascii="Garamond" w:hAnsi="Garamond" w:cstheme="minorBidi"/>
          <w:sz w:val="21"/>
          <w:szCs w:val="21"/>
          <w:lang w:val="ru-RU"/>
        </w:rPr>
        <w:t>РГ 5D отвечает за общие аспекты радиосистемы применительно к системам Международной подвижной связи (IMT), объединяющим существующие системы IMT</w:t>
      </w:r>
      <w:r w:rsidRPr="00442E62">
        <w:rPr>
          <w:rFonts w:ascii="Garamond" w:hAnsi="Garamond" w:cstheme="minorBidi"/>
          <w:sz w:val="21"/>
          <w:szCs w:val="21"/>
          <w:lang w:val="ru-RU"/>
        </w:rPr>
        <w:noBreakHyphen/>
        <w:t>2000 и будущие системы IMT</w:t>
      </w:r>
      <w:r w:rsidRPr="00442E62">
        <w:rPr>
          <w:rFonts w:ascii="Garamond" w:hAnsi="Garamond" w:cstheme="minorBidi"/>
          <w:sz w:val="21"/>
          <w:szCs w:val="21"/>
          <w:lang w:val="ru-RU"/>
        </w:rPr>
        <w:noBreakHyphen/>
        <w:t xml:space="preserve">Advanced. </w:t>
      </w:r>
    </w:p>
    <w:p w:rsidR="00FF30C0" w:rsidRPr="00442E62" w:rsidRDefault="00FF30C0" w:rsidP="00442E62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r w:rsidRPr="00442E62">
        <w:rPr>
          <w:rFonts w:ascii="Garamond" w:hAnsi="Garamond" w:cstheme="minorBidi"/>
          <w:sz w:val="21"/>
          <w:szCs w:val="21"/>
          <w:lang w:val="ru-RU"/>
        </w:rPr>
        <w:t>На протяжении последних 20 лет МСЭ осуществлял координацию усилий правительственных органов и отраслевых организаций по разработке системы международной подвижной связи для предоставления глобального широкополосного мультимедийного доступа, известной как система IMT. Начиная с 2000 года по всему миру распространилось первое семейство стандартов, разработанное на основе концепции IMT: IMT-2000. В настоящее время в мире насчитывается более одного миллиарда абонентов IMT-2000, и данная система продолжает расширяться и развиваться.</w:t>
      </w:r>
    </w:p>
    <w:p w:rsidR="002C194F" w:rsidRPr="00982F0C" w:rsidRDefault="002C194F" w:rsidP="00C051A5">
      <w:pPr>
        <w:spacing w:before="100" w:line="220" w:lineRule="exact"/>
        <w:rPr>
          <w:rFonts w:asciiTheme="minorHAnsi" w:hAnsiTheme="minorHAnsi"/>
          <w:lang w:val="ru-RU"/>
        </w:rPr>
      </w:pPr>
      <w:r w:rsidRPr="002C194F">
        <w:rPr>
          <w:rFonts w:ascii="Garamond" w:hAnsi="Garamond"/>
          <w:sz w:val="21"/>
          <w:szCs w:val="21"/>
          <w:lang w:val="en-GB"/>
        </w:rPr>
        <w:t>IMT</w:t>
      </w:r>
      <w:r w:rsidRPr="00982F0C">
        <w:rPr>
          <w:rFonts w:ascii="Garamond" w:hAnsi="Garamond"/>
          <w:sz w:val="21"/>
          <w:szCs w:val="21"/>
          <w:lang w:val="ru-RU"/>
        </w:rPr>
        <w:noBreakHyphen/>
      </w:r>
      <w:r w:rsidRPr="002C194F">
        <w:rPr>
          <w:rFonts w:ascii="Garamond" w:hAnsi="Garamond"/>
          <w:sz w:val="21"/>
          <w:szCs w:val="21"/>
          <w:lang w:val="en-GB"/>
        </w:rPr>
        <w:t>Advanced</w:t>
      </w:r>
      <w:r w:rsidRPr="00982F0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обеспечивает</w:t>
      </w:r>
      <w:r w:rsidRPr="00982F0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глобальную</w:t>
      </w:r>
      <w:r w:rsidRPr="00982F0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платформу</w:t>
      </w:r>
      <w:r w:rsidR="0058428E" w:rsidRPr="00982F0C">
        <w:rPr>
          <w:rFonts w:ascii="Garamond" w:hAnsi="Garamond"/>
          <w:sz w:val="21"/>
          <w:szCs w:val="21"/>
          <w:lang w:val="ru-RU"/>
        </w:rPr>
        <w:t xml:space="preserve">, </w:t>
      </w:r>
      <w:r w:rsidR="00982F0C" w:rsidRPr="00442E62">
        <w:rPr>
          <w:rFonts w:ascii="Garamond" w:hAnsi="Garamond" w:cstheme="minorBidi"/>
          <w:sz w:val="21"/>
          <w:szCs w:val="21"/>
          <w:lang w:val="ru-RU"/>
        </w:rPr>
        <w:t>на основе которой будут созданы последующие поколения услуг подвижной связи (быстрый доступ к данным, унифицированная передача сообщений и передача широкополосной мультимедийной информации) в форме увлекательных новых интерактивных услуг.</w:t>
      </w:r>
      <w:r w:rsidR="00982F0C">
        <w:rPr>
          <w:rFonts w:ascii="Garamond" w:hAnsi="Garamond" w:cstheme="minorBidi"/>
          <w:sz w:val="21"/>
          <w:szCs w:val="21"/>
          <w:lang w:val="ru-RU"/>
        </w:rPr>
        <w:t xml:space="preserve"> В</w:t>
      </w:r>
      <w:r w:rsidR="00982F0C" w:rsidRPr="00982F0C">
        <w:rPr>
          <w:rFonts w:ascii="Garamond" w:hAnsi="Garamond" w:cstheme="minorBidi"/>
          <w:sz w:val="21"/>
          <w:szCs w:val="21"/>
          <w:lang w:val="ru-RU"/>
        </w:rPr>
        <w:t xml:space="preserve"> </w:t>
      </w:r>
      <w:r w:rsidR="00982F0C">
        <w:rPr>
          <w:rFonts w:ascii="Garamond" w:hAnsi="Garamond" w:cstheme="minorBidi"/>
          <w:sz w:val="21"/>
          <w:szCs w:val="21"/>
          <w:lang w:val="ru-RU"/>
        </w:rPr>
        <w:t>Рекомендации</w:t>
      </w:r>
      <w:r w:rsidR="00982F0C" w:rsidRPr="00982F0C">
        <w:rPr>
          <w:rFonts w:ascii="Garamond" w:hAnsi="Garamond" w:cstheme="minorBidi"/>
          <w:sz w:val="21"/>
          <w:szCs w:val="21"/>
          <w:lang w:val="ru-RU"/>
        </w:rPr>
        <w:t xml:space="preserve"> </w:t>
      </w:r>
      <w:r w:rsidR="00982F0C">
        <w:rPr>
          <w:rFonts w:ascii="Garamond" w:hAnsi="Garamond"/>
          <w:sz w:val="21"/>
          <w:szCs w:val="21"/>
          <w:lang w:val="ru-RU"/>
        </w:rPr>
        <w:t>МСЭ</w:t>
      </w:r>
      <w:r w:rsidRPr="00982F0C">
        <w:rPr>
          <w:rFonts w:ascii="Garamond" w:hAnsi="Garamond"/>
          <w:sz w:val="21"/>
          <w:szCs w:val="21"/>
          <w:lang w:val="ru-RU"/>
        </w:rPr>
        <w:t>-</w:t>
      </w:r>
      <w:r w:rsidRPr="002C194F">
        <w:rPr>
          <w:rFonts w:ascii="Garamond" w:hAnsi="Garamond"/>
          <w:sz w:val="21"/>
          <w:szCs w:val="21"/>
          <w:lang w:val="en-GB"/>
        </w:rPr>
        <w:t>R</w:t>
      </w:r>
      <w:r w:rsidRPr="00982F0C">
        <w:rPr>
          <w:rFonts w:ascii="Garamond" w:hAnsi="Garamond"/>
          <w:sz w:val="21"/>
          <w:szCs w:val="21"/>
          <w:lang w:val="ru-RU"/>
        </w:rPr>
        <w:t xml:space="preserve"> </w:t>
      </w:r>
      <w:r w:rsidRPr="002C194F">
        <w:rPr>
          <w:rFonts w:ascii="Garamond" w:hAnsi="Garamond"/>
          <w:sz w:val="21"/>
          <w:szCs w:val="21"/>
          <w:lang w:val="en-GB"/>
        </w:rPr>
        <w:t>M</w:t>
      </w:r>
      <w:r w:rsidRPr="00982F0C">
        <w:rPr>
          <w:rFonts w:ascii="Garamond" w:hAnsi="Garamond"/>
          <w:sz w:val="21"/>
          <w:szCs w:val="21"/>
          <w:lang w:val="ru-RU"/>
        </w:rPr>
        <w:t>.2012 (</w:t>
      </w:r>
      <w:hyperlink r:id="rId56" w:history="1"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Pr="002C194F">
          <w:rPr>
            <w:rStyle w:val="Hyperlink"/>
            <w:rFonts w:ascii="Garamond" w:hAnsi="Garamond"/>
            <w:sz w:val="21"/>
            <w:szCs w:val="21"/>
            <w:lang w:val="en-GB"/>
          </w:rPr>
          <w:t>M</w:t>
        </w:r>
        <w:r w:rsidRPr="00982F0C">
          <w:rPr>
            <w:rStyle w:val="Hyperlink"/>
            <w:rFonts w:ascii="Garamond" w:hAnsi="Garamond"/>
            <w:sz w:val="21"/>
            <w:szCs w:val="21"/>
            <w:lang w:val="ru-RU"/>
          </w:rPr>
          <w:t>.2012</w:t>
        </w:r>
      </w:hyperlink>
      <w:r w:rsidRPr="00982F0C">
        <w:rPr>
          <w:rFonts w:ascii="Garamond" w:hAnsi="Garamond"/>
          <w:sz w:val="21"/>
          <w:szCs w:val="21"/>
          <w:lang w:val="ru-RU"/>
        </w:rPr>
        <w:t xml:space="preserve">) </w:t>
      </w:r>
      <w:r w:rsidR="00982F0C">
        <w:rPr>
          <w:rFonts w:ascii="Garamond" w:hAnsi="Garamond"/>
          <w:sz w:val="21"/>
          <w:szCs w:val="21"/>
          <w:lang w:val="ru-RU"/>
        </w:rPr>
        <w:t>представлены</w:t>
      </w:r>
      <w:r w:rsidR="00982F0C" w:rsidRPr="00982F0C">
        <w:rPr>
          <w:rFonts w:ascii="Garamond" w:hAnsi="Garamond"/>
          <w:sz w:val="21"/>
          <w:szCs w:val="21"/>
          <w:lang w:val="ru-RU"/>
        </w:rPr>
        <w:t xml:space="preserve"> </w:t>
      </w:r>
      <w:r w:rsidR="00982F0C">
        <w:rPr>
          <w:rFonts w:ascii="Garamond" w:hAnsi="Garamond"/>
          <w:sz w:val="21"/>
          <w:szCs w:val="21"/>
          <w:lang w:val="ru-RU"/>
        </w:rPr>
        <w:t>детальные</w:t>
      </w:r>
      <w:r w:rsidR="00982F0C" w:rsidRPr="00982F0C">
        <w:rPr>
          <w:rFonts w:ascii="Garamond" w:hAnsi="Garamond"/>
          <w:sz w:val="21"/>
          <w:szCs w:val="21"/>
          <w:lang w:val="ru-RU"/>
        </w:rPr>
        <w:t xml:space="preserve"> </w:t>
      </w:r>
      <w:r w:rsidR="00982F0C">
        <w:rPr>
          <w:rFonts w:ascii="Garamond" w:hAnsi="Garamond"/>
          <w:sz w:val="21"/>
          <w:szCs w:val="21"/>
          <w:lang w:val="ru-RU"/>
        </w:rPr>
        <w:t>спецификации</w:t>
      </w:r>
      <w:r w:rsidR="00982F0C" w:rsidRPr="00982F0C">
        <w:rPr>
          <w:rFonts w:ascii="Garamond" w:hAnsi="Garamond"/>
          <w:sz w:val="21"/>
          <w:szCs w:val="21"/>
          <w:lang w:val="ru-RU"/>
        </w:rPr>
        <w:t xml:space="preserve"> </w:t>
      </w:r>
      <w:r w:rsidR="00982F0C">
        <w:rPr>
          <w:rFonts w:ascii="Garamond" w:hAnsi="Garamond"/>
          <w:sz w:val="21"/>
          <w:szCs w:val="21"/>
          <w:lang w:val="ru-RU"/>
        </w:rPr>
        <w:t xml:space="preserve">наземных радиоинтерфейсов </w:t>
      </w:r>
      <w:r w:rsidR="00484957">
        <w:rPr>
          <w:rFonts w:ascii="Garamond" w:hAnsi="Garamond"/>
          <w:sz w:val="21"/>
          <w:szCs w:val="21"/>
          <w:lang w:val="ru-RU"/>
        </w:rPr>
        <w:t>перспективной Международной подвижной электросвязи</w:t>
      </w:r>
      <w:r w:rsidRPr="00982F0C">
        <w:rPr>
          <w:rFonts w:ascii="Garamond" w:hAnsi="Garamond"/>
          <w:sz w:val="21"/>
          <w:szCs w:val="21"/>
          <w:lang w:val="ru-RU"/>
        </w:rPr>
        <w:t xml:space="preserve"> (</w:t>
      </w:r>
      <w:r w:rsidRPr="002C194F">
        <w:rPr>
          <w:rFonts w:ascii="Garamond" w:hAnsi="Garamond"/>
          <w:sz w:val="21"/>
          <w:szCs w:val="21"/>
          <w:lang w:val="en-GB"/>
        </w:rPr>
        <w:t>IMT</w:t>
      </w:r>
      <w:r w:rsidR="00C051A5">
        <w:rPr>
          <w:rFonts w:ascii="Garamond" w:hAnsi="Garamond"/>
          <w:sz w:val="21"/>
          <w:szCs w:val="21"/>
          <w:lang w:val="ru-RU"/>
        </w:rPr>
        <w:noBreakHyphen/>
      </w:r>
      <w:r w:rsidRPr="002C194F">
        <w:rPr>
          <w:rFonts w:ascii="Garamond" w:hAnsi="Garamond"/>
          <w:sz w:val="21"/>
          <w:szCs w:val="21"/>
          <w:lang w:val="en-GB"/>
        </w:rPr>
        <w:t>Advanced</w:t>
      </w:r>
      <w:r w:rsidRPr="00982F0C">
        <w:rPr>
          <w:rFonts w:ascii="Garamond" w:hAnsi="Garamond"/>
          <w:sz w:val="21"/>
          <w:szCs w:val="21"/>
          <w:lang w:val="ru-RU"/>
        </w:rPr>
        <w:t>)</w:t>
      </w:r>
      <w:r w:rsidRPr="00982F0C">
        <w:rPr>
          <w:lang w:val="ru-RU"/>
        </w:rPr>
        <w:t>.</w:t>
      </w:r>
    </w:p>
    <w:p w:rsidR="00FF30C0" w:rsidRPr="00442E62" w:rsidRDefault="00FF30C0" w:rsidP="00442E62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r w:rsidRPr="00442E62">
        <w:rPr>
          <w:rFonts w:ascii="Garamond" w:hAnsi="Garamond" w:cstheme="minorBidi"/>
          <w:sz w:val="21"/>
          <w:szCs w:val="21"/>
          <w:lang w:val="ru-RU"/>
        </w:rPr>
        <w:t>В рамках МСЭ-R на РГ 5D возложена основная ответственность за вопросы, касающиеся наземного сегмента IMT, включая технические и эксплуатационные вопросы, а также вопросы, связанные с использованием спектра, которые направлены на выполнение задач будущих систем IMT. Группа тесно сотрудничает с Рабочей группой 4С по вопросам, касающимся спутникового сегмента IMT.</w:t>
      </w:r>
    </w:p>
    <w:p w:rsidR="00FF30C0" w:rsidRPr="00442E62" w:rsidRDefault="00FF30C0" w:rsidP="00442E62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r w:rsidRPr="00442E62">
        <w:rPr>
          <w:rFonts w:ascii="Garamond" w:hAnsi="Garamond" w:cstheme="minorBidi"/>
          <w:sz w:val="21"/>
          <w:szCs w:val="21"/>
          <w:lang w:val="ru-RU"/>
        </w:rPr>
        <w:t>РГ 5D является ведущей группой по вопросам общего ведения существующих и разработки новых Рекомендаций по наземному сегменту IMT. Данная деятельность включает также взаимодействие с МСЭ-Т в рамках работы по стандартизации сетевых аспектов IMT, а также с МСЭ-D в отношении применения IMT в развивающихся странах. Также выполняются активные совместные меры с внешними организациями и известными организациями по разработке стандартов.</w:t>
      </w:r>
    </w:p>
    <w:p w:rsidR="00892605" w:rsidRPr="004F65FA" w:rsidRDefault="004F65FA" w:rsidP="00FF30C0">
      <w:pPr>
        <w:pStyle w:val="Header1"/>
        <w:spacing w:before="240"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Объединенная целевая группа МСЭ</w:t>
      </w:r>
      <w:r w:rsidRPr="0082537F">
        <w:rPr>
          <w:rFonts w:ascii="Arial Narrow" w:hAnsi="Arial Narrow"/>
          <w:sz w:val="32"/>
          <w:szCs w:val="32"/>
          <w:lang w:val="ru-RU"/>
        </w:rPr>
        <w:noBreakHyphen/>
      </w:r>
      <w:r w:rsidRPr="0086249D">
        <w:rPr>
          <w:rFonts w:ascii="Arial Narrow" w:hAnsi="Arial Narrow"/>
          <w:sz w:val="32"/>
          <w:szCs w:val="32"/>
          <w:lang w:val="en-GB"/>
        </w:rPr>
        <w:t>R</w:t>
      </w:r>
      <w:r>
        <w:rPr>
          <w:rFonts w:ascii="Arial Narrow" w:hAnsi="Arial Narrow"/>
          <w:sz w:val="32"/>
          <w:szCs w:val="32"/>
          <w:lang w:val="ru-RU"/>
        </w:rPr>
        <w:t>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4-5-6-7 – </w:t>
      </w:r>
      <w:r>
        <w:rPr>
          <w:rFonts w:ascii="Arial Narrow" w:hAnsi="Arial Narrow"/>
          <w:sz w:val="32"/>
          <w:szCs w:val="32"/>
          <w:lang w:val="ru-RU"/>
        </w:rPr>
        <w:t>пункты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1.1 </w:t>
      </w:r>
      <w:r>
        <w:rPr>
          <w:rFonts w:ascii="Arial Narrow" w:hAnsi="Arial Narrow"/>
          <w:sz w:val="32"/>
          <w:szCs w:val="32"/>
          <w:lang w:val="ru-RU"/>
        </w:rPr>
        <w:t>и </w:t>
      </w:r>
      <w:r w:rsidRPr="0082537F">
        <w:rPr>
          <w:rFonts w:ascii="Arial Narrow" w:hAnsi="Arial Narrow"/>
          <w:sz w:val="32"/>
          <w:szCs w:val="32"/>
          <w:lang w:val="ru-RU"/>
        </w:rPr>
        <w:t>1.2</w:t>
      </w:r>
      <w:r>
        <w:rPr>
          <w:rFonts w:ascii="Arial Narrow" w:hAnsi="Arial Narrow"/>
          <w:sz w:val="32"/>
          <w:szCs w:val="32"/>
          <w:lang w:val="ru-RU"/>
        </w:rPr>
        <w:t xml:space="preserve"> повестки дня ВКР-15</w:t>
      </w:r>
    </w:p>
    <w:p w:rsidR="008219ED" w:rsidRPr="00A249EF" w:rsidRDefault="00A249EF" w:rsidP="00A249EF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bookmarkStart w:id="20" w:name="_Toc267411933"/>
      <w:r>
        <w:rPr>
          <w:rFonts w:ascii="Garamond" w:hAnsi="Garamond" w:cstheme="minorBidi"/>
          <w:sz w:val="21"/>
          <w:szCs w:val="21"/>
          <w:lang w:val="ru-RU"/>
        </w:rPr>
        <w:t>См</w:t>
      </w:r>
      <w:r w:rsidRPr="00A249EF">
        <w:rPr>
          <w:rFonts w:ascii="Garamond" w:hAnsi="Garamond" w:cstheme="minorBidi"/>
          <w:sz w:val="21"/>
          <w:szCs w:val="21"/>
          <w:lang w:val="ru-RU"/>
        </w:rPr>
        <w:t xml:space="preserve">. </w:t>
      </w:r>
      <w:r>
        <w:rPr>
          <w:rFonts w:ascii="Garamond" w:hAnsi="Garamond" w:cstheme="minorBidi"/>
          <w:sz w:val="21"/>
          <w:szCs w:val="21"/>
          <w:lang w:val="ru-RU"/>
        </w:rPr>
        <w:t>стр</w:t>
      </w:r>
      <w:r w:rsidRPr="00A249EF">
        <w:rPr>
          <w:rFonts w:ascii="Garamond" w:hAnsi="Garamond" w:cstheme="minorBidi"/>
          <w:sz w:val="21"/>
          <w:szCs w:val="21"/>
          <w:lang w:val="ru-RU"/>
        </w:rPr>
        <w:t>.</w:t>
      </w:r>
      <w:r>
        <w:rPr>
          <w:rFonts w:ascii="Garamond" w:hAnsi="Garamond" w:cstheme="minorBidi"/>
          <w:sz w:val="21"/>
          <w:szCs w:val="21"/>
          <w:lang w:val="ru-RU"/>
        </w:rPr>
        <w:t> </w:t>
      </w:r>
      <w:r w:rsidR="008219ED" w:rsidRPr="00A249EF">
        <w:rPr>
          <w:rFonts w:ascii="Garamond" w:hAnsi="Garamond" w:cstheme="minorBidi"/>
          <w:sz w:val="21"/>
          <w:szCs w:val="21"/>
          <w:lang w:val="ru-RU"/>
        </w:rPr>
        <w:t xml:space="preserve">31, </w:t>
      </w:r>
      <w:r>
        <w:rPr>
          <w:rFonts w:ascii="Garamond" w:hAnsi="Garamond" w:cstheme="minorBidi"/>
          <w:sz w:val="21"/>
          <w:szCs w:val="21"/>
          <w:lang w:val="ru-RU"/>
        </w:rPr>
        <w:t>4-я Исследовательская комиссия.</w:t>
      </w:r>
    </w:p>
    <w:p w:rsidR="008219ED" w:rsidRPr="00A249EF" w:rsidRDefault="008219ED" w:rsidP="008219ED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gency FB" w:hAnsi="Agency FB"/>
          <w:bCs/>
          <w:color w:val="0030A3"/>
          <w:sz w:val="36"/>
          <w:szCs w:val="36"/>
          <w:lang w:val="ru-RU"/>
        </w:rPr>
      </w:pPr>
      <w:r w:rsidRPr="00A249EF">
        <w:rPr>
          <w:lang w:val="ru-RU"/>
        </w:rPr>
        <w:br w:type="page"/>
      </w:r>
    </w:p>
    <w:p w:rsidR="008219ED" w:rsidRPr="007274AD" w:rsidRDefault="007F2CE0" w:rsidP="00B8324D">
      <w:pPr>
        <w:pStyle w:val="Header1"/>
        <w:spacing w:before="240"/>
        <w:ind w:left="0" w:firstLine="0"/>
        <w:rPr>
          <w:rFonts w:ascii="Arial Narrow" w:hAnsi="Arial Narrow"/>
          <w:b/>
          <w:bCs w:val="0"/>
          <w:sz w:val="24"/>
          <w:szCs w:val="24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B07FA2">
        <w:rPr>
          <w:rFonts w:ascii="Arial Narrow" w:hAnsi="Arial Narrow"/>
          <w:sz w:val="32"/>
          <w:szCs w:val="32"/>
          <w:lang w:val="ru-RU"/>
        </w:rPr>
        <w:t>Справочники</w:t>
      </w:r>
      <w:r>
        <w:rPr>
          <w:rFonts w:ascii="Arial Narrow" w:hAnsi="Arial Narrow"/>
          <w:sz w:val="32"/>
          <w:szCs w:val="32"/>
          <w:lang w:val="ru-RU"/>
        </w:rPr>
        <w:tab/>
      </w:r>
      <w:r w:rsidR="008219ED" w:rsidRPr="00B07FA2">
        <w:rPr>
          <w:rFonts w:ascii="Arial Narrow" w:hAnsi="Arial Narrow"/>
          <w:sz w:val="32"/>
          <w:szCs w:val="32"/>
          <w:lang w:val="ru-RU"/>
        </w:rPr>
        <w:tab/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www</w:t>
      </w:r>
      <w:r w:rsidR="008219ED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itu</w:t>
      </w:r>
      <w:r w:rsidR="008219ED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int</w:t>
      </w:r>
      <w:r w:rsidR="008219ED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pub</w:t>
      </w:r>
      <w:r w:rsidR="008219ED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R</w:t>
      </w:r>
      <w:r w:rsidR="008219ED"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8219ED" w:rsidRPr="007274AD">
        <w:rPr>
          <w:rFonts w:ascii="Arial Narrow" w:hAnsi="Arial Narrow"/>
          <w:b/>
          <w:bCs w:val="0"/>
          <w:sz w:val="24"/>
          <w:szCs w:val="24"/>
        </w:rPr>
        <w:t>HDB</w:t>
      </w:r>
    </w:p>
    <w:p w:rsidR="008219ED" w:rsidRPr="00C740C0" w:rsidRDefault="00C767A2" w:rsidP="00C051A5">
      <w:pPr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sz w:val="21"/>
          <w:szCs w:val="21"/>
          <w:lang w:val="ru-RU"/>
        </w:rPr>
        <w:t>5-я</w:t>
      </w:r>
      <w:r w:rsidRPr="00C740C0">
        <w:rPr>
          <w:rFonts w:ascii="Garamond" w:hAnsi="Garamond"/>
          <w:sz w:val="21"/>
          <w:szCs w:val="21"/>
        </w:rPr>
        <w:t> </w:t>
      </w:r>
      <w:r w:rsidRPr="00C740C0">
        <w:rPr>
          <w:rFonts w:ascii="Garamond" w:hAnsi="Garamond"/>
          <w:sz w:val="21"/>
          <w:szCs w:val="21"/>
          <w:lang w:val="ru-RU"/>
        </w:rPr>
        <w:t>Исследовательская комиссия МСЭ-</w:t>
      </w:r>
      <w:r w:rsidRPr="00C740C0">
        <w:rPr>
          <w:rFonts w:ascii="Garamond" w:hAnsi="Garamond"/>
          <w:sz w:val="21"/>
          <w:szCs w:val="21"/>
          <w:lang w:val="en-GB"/>
        </w:rPr>
        <w:t>R</w:t>
      </w:r>
      <w:r w:rsidRPr="00C740C0">
        <w:rPr>
          <w:rFonts w:ascii="Garamond" w:hAnsi="Garamond"/>
          <w:sz w:val="21"/>
          <w:szCs w:val="21"/>
          <w:lang w:val="ru-RU"/>
        </w:rPr>
        <w:t xml:space="preserve"> и ее рабочие группы разработали ряд Справочников МСЭ</w:t>
      </w:r>
      <w:r w:rsidR="00C051A5">
        <w:rPr>
          <w:rFonts w:ascii="Garamond" w:hAnsi="Garamond"/>
          <w:sz w:val="21"/>
          <w:szCs w:val="21"/>
          <w:lang w:val="ru-RU"/>
        </w:rPr>
        <w:t>-</w:t>
      </w:r>
      <w:r w:rsidRPr="00C740C0">
        <w:rPr>
          <w:rFonts w:ascii="Garamond" w:hAnsi="Garamond"/>
          <w:sz w:val="21"/>
          <w:szCs w:val="21"/>
          <w:lang w:val="en-GB"/>
        </w:rPr>
        <w:t>R</w:t>
      </w:r>
      <w:r w:rsidRPr="00C740C0">
        <w:rPr>
          <w:rStyle w:val="Hyperlink"/>
          <w:rFonts w:ascii="Garamond" w:hAnsi="Garamond"/>
          <w:sz w:val="21"/>
          <w:szCs w:val="21"/>
          <w:u w:val="none"/>
          <w:lang w:val="ru-RU"/>
        </w:rPr>
        <w:t xml:space="preserve">: </w:t>
      </w:r>
    </w:p>
    <w:p w:rsidR="008219ED" w:rsidRPr="00C740C0" w:rsidRDefault="00933F2D" w:rsidP="00B81EE6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"Любительская служба и любительская спутниковая служба"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57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-52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="00245D03" w:rsidRPr="00C740C0">
        <w:rPr>
          <w:rFonts w:ascii="Garamond" w:hAnsi="Garamond"/>
          <w:sz w:val="21"/>
          <w:szCs w:val="21"/>
          <w:lang w:val="ru-RU"/>
        </w:rPr>
        <w:t>содержит общую информацию о любительской и любительской спутниковой службах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. </w:t>
      </w:r>
      <w:r w:rsidR="004A00C9" w:rsidRPr="00C740C0">
        <w:rPr>
          <w:rFonts w:ascii="Garamond" w:hAnsi="Garamond"/>
          <w:sz w:val="21"/>
          <w:szCs w:val="21"/>
          <w:lang w:val="ru-RU"/>
        </w:rPr>
        <w:t>В Справочник включено резюме существующих текстов МСЭ</w:t>
      </w:r>
      <w:r w:rsidR="006B2EC2" w:rsidRPr="00C740C0">
        <w:rPr>
          <w:rFonts w:ascii="Garamond" w:hAnsi="Garamond"/>
          <w:sz w:val="21"/>
          <w:szCs w:val="21"/>
          <w:lang w:val="ru-RU"/>
        </w:rPr>
        <w:t>, имеющих отношение к любительской и любительской спутниковой службам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. </w:t>
      </w:r>
      <w:r w:rsidR="006B2EC2" w:rsidRPr="00C740C0">
        <w:rPr>
          <w:rFonts w:ascii="Garamond" w:hAnsi="Garamond"/>
          <w:sz w:val="21"/>
          <w:szCs w:val="21"/>
          <w:lang w:val="ru-RU"/>
        </w:rPr>
        <w:t>Справочник служит для представления в одно</w:t>
      </w:r>
      <w:r w:rsidR="00B81EE6">
        <w:rPr>
          <w:rFonts w:ascii="Garamond" w:hAnsi="Garamond"/>
          <w:sz w:val="21"/>
          <w:szCs w:val="21"/>
          <w:lang w:val="ru-RU"/>
        </w:rPr>
        <w:t>м</w:t>
      </w:r>
      <w:r w:rsidR="006B2EC2" w:rsidRPr="00C740C0">
        <w:rPr>
          <w:rFonts w:ascii="Garamond" w:hAnsi="Garamond"/>
          <w:sz w:val="21"/>
          <w:szCs w:val="21"/>
          <w:lang w:val="ru-RU"/>
        </w:rPr>
        <w:t xml:space="preserve"> документе информации о любительских службах для администраций и организаций радиолюбителей</w:t>
      </w:r>
      <w:r w:rsidR="008219ED" w:rsidRPr="00C740C0">
        <w:rPr>
          <w:rFonts w:ascii="Garamond" w:hAnsi="Garamond"/>
          <w:sz w:val="21"/>
          <w:szCs w:val="21"/>
          <w:lang w:val="ru-RU"/>
        </w:rPr>
        <w:t>.</w:t>
      </w:r>
    </w:p>
    <w:p w:rsidR="008219ED" w:rsidRPr="00C740C0" w:rsidRDefault="009955A8" w:rsidP="00B81EE6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"Цифровые радиорелейные системы"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58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-24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Pr="00C740C0">
        <w:rPr>
          <w:rFonts w:ascii="Garamond" w:hAnsi="Garamond"/>
          <w:sz w:val="21"/>
          <w:szCs w:val="21"/>
          <w:lang w:val="ru-RU"/>
        </w:rPr>
        <w:t xml:space="preserve">представляет </w:t>
      </w:r>
      <w:r w:rsidR="00793B07" w:rsidRPr="00C740C0">
        <w:rPr>
          <w:rFonts w:ascii="Garamond" w:hAnsi="Garamond"/>
          <w:sz w:val="21"/>
          <w:szCs w:val="21"/>
          <w:lang w:val="ru-RU"/>
        </w:rPr>
        <w:t>исчерпывающую обобщенную информацию о базовых принципах, параметрах проектирования и текущей практик</w:t>
      </w:r>
      <w:r w:rsidR="00B81EE6">
        <w:rPr>
          <w:rFonts w:ascii="Garamond" w:hAnsi="Garamond"/>
          <w:sz w:val="21"/>
          <w:szCs w:val="21"/>
          <w:lang w:val="ru-RU"/>
        </w:rPr>
        <w:t>е</w:t>
      </w:r>
      <w:r w:rsidR="00793B07" w:rsidRPr="00C740C0">
        <w:rPr>
          <w:rFonts w:ascii="Garamond" w:hAnsi="Garamond"/>
          <w:sz w:val="21"/>
          <w:szCs w:val="21"/>
          <w:lang w:val="ru-RU"/>
        </w:rPr>
        <w:t xml:space="preserve"> для проектирования и технической разработки цифровых радиорелейных систем</w:t>
      </w:r>
      <w:r w:rsidR="008219ED" w:rsidRPr="00C740C0">
        <w:rPr>
          <w:rFonts w:ascii="Garamond" w:hAnsi="Garamond"/>
          <w:sz w:val="21"/>
          <w:szCs w:val="21"/>
          <w:lang w:val="ru-RU"/>
        </w:rPr>
        <w:t>.</w:t>
      </w:r>
    </w:p>
    <w:p w:rsidR="008219ED" w:rsidRPr="00C740C0" w:rsidRDefault="00AB7553" w:rsidP="00C051A5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Справочник "Частотно-адаптивные системы </w:t>
      </w:r>
      <w:r w:rsidR="00D7426C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и сети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связи в полосах СЧ/ВЧ"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59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-40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="00D7426C" w:rsidRPr="00C740C0">
        <w:rPr>
          <w:rFonts w:ascii="Garamond" w:hAnsi="Garamond"/>
          <w:sz w:val="21"/>
          <w:szCs w:val="21"/>
          <w:lang w:val="ru-RU"/>
        </w:rPr>
        <w:t xml:space="preserve">предназначен </w:t>
      </w:r>
      <w:r w:rsidR="00C051A5">
        <w:rPr>
          <w:rFonts w:ascii="Garamond" w:hAnsi="Garamond"/>
          <w:sz w:val="21"/>
          <w:szCs w:val="21"/>
          <w:lang w:val="ru-RU"/>
        </w:rPr>
        <w:t xml:space="preserve">для </w:t>
      </w:r>
      <w:r w:rsidR="00D7426C" w:rsidRPr="00C740C0">
        <w:rPr>
          <w:rFonts w:ascii="Garamond" w:hAnsi="Garamond"/>
          <w:sz w:val="21"/>
          <w:szCs w:val="21"/>
          <w:lang w:val="ru-RU"/>
        </w:rPr>
        <w:t>лиц, осуществляющи</w:t>
      </w:r>
      <w:r w:rsidR="00C051A5">
        <w:rPr>
          <w:rFonts w:ascii="Garamond" w:hAnsi="Garamond"/>
          <w:sz w:val="21"/>
          <w:szCs w:val="21"/>
          <w:lang w:val="ru-RU"/>
        </w:rPr>
        <w:t>х</w:t>
      </w:r>
      <w:r w:rsidR="00D7426C" w:rsidRPr="00C740C0">
        <w:rPr>
          <w:rFonts w:ascii="Garamond" w:hAnsi="Garamond"/>
          <w:sz w:val="21"/>
          <w:szCs w:val="21"/>
          <w:lang w:val="ru-RU"/>
        </w:rPr>
        <w:t xml:space="preserve"> планирование и принимающи</w:t>
      </w:r>
      <w:r w:rsidR="00C051A5">
        <w:rPr>
          <w:rFonts w:ascii="Garamond" w:hAnsi="Garamond"/>
          <w:sz w:val="21"/>
          <w:szCs w:val="21"/>
          <w:lang w:val="ru-RU"/>
        </w:rPr>
        <w:t>х</w:t>
      </w:r>
      <w:r w:rsidR="00D7426C" w:rsidRPr="00C740C0">
        <w:rPr>
          <w:rFonts w:ascii="Garamond" w:hAnsi="Garamond"/>
          <w:sz w:val="21"/>
          <w:szCs w:val="21"/>
          <w:lang w:val="ru-RU"/>
        </w:rPr>
        <w:t xml:space="preserve"> решения </w:t>
      </w:r>
      <w:r w:rsidR="009256CF" w:rsidRPr="00C740C0">
        <w:rPr>
          <w:rFonts w:ascii="Garamond" w:hAnsi="Garamond"/>
          <w:sz w:val="21"/>
          <w:szCs w:val="21"/>
          <w:lang w:val="ru-RU"/>
        </w:rPr>
        <w:t>по развертыванию СЧ/ВЧ систем фиксированной службы</w:t>
      </w:r>
      <w:r w:rsidR="00A031C2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A031C2" w:rsidRPr="00C740C0">
        <w:rPr>
          <w:rFonts w:ascii="Garamond" w:hAnsi="Garamond"/>
          <w:snapToGrid w:val="0"/>
          <w:sz w:val="21"/>
          <w:szCs w:val="21"/>
          <w:lang w:val="ru-RU"/>
        </w:rPr>
        <w:t>как для коммерческого, так и для правительствен</w:t>
      </w:r>
      <w:r w:rsidR="00C051A5">
        <w:rPr>
          <w:rFonts w:ascii="Garamond" w:hAnsi="Garamond"/>
          <w:snapToGrid w:val="0"/>
          <w:sz w:val="21"/>
          <w:szCs w:val="21"/>
          <w:lang w:val="ru-RU"/>
        </w:rPr>
        <w:t>ного использования в развитых и</w:t>
      </w:r>
      <w:r w:rsidR="00A031C2" w:rsidRPr="00C740C0">
        <w:rPr>
          <w:rFonts w:ascii="Garamond" w:hAnsi="Garamond"/>
          <w:snapToGrid w:val="0"/>
          <w:sz w:val="21"/>
          <w:szCs w:val="21"/>
          <w:lang w:val="ru-RU"/>
        </w:rPr>
        <w:t xml:space="preserve"> в особенности в развивающихся странах. Справочник содержит информацию о современных технологических возможностях в области адаптивной СЧ/ВЧ связи</w:t>
      </w:r>
      <w:r w:rsidR="008219ED" w:rsidRPr="00C740C0">
        <w:rPr>
          <w:rFonts w:ascii="Garamond" w:hAnsi="Garamond"/>
          <w:sz w:val="21"/>
          <w:szCs w:val="21"/>
          <w:lang w:val="ru-RU"/>
        </w:rPr>
        <w:t>.</w:t>
      </w:r>
    </w:p>
    <w:p w:rsidR="008219ED" w:rsidRPr="00C740C0" w:rsidRDefault="009E1446" w:rsidP="003F5091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</w:t>
      </w:r>
      <w:r w:rsidR="00E519CF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ухопутная подвижная служба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(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включая беспроводн</w:t>
      </w:r>
      <w:r w:rsidR="00E54524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й доступ),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том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1: </w:t>
      </w:r>
      <w:r w:rsidR="007A07A1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Фиксированны</w:t>
      </w:r>
      <w:r w:rsidR="003F5091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й</w:t>
      </w:r>
      <w:r w:rsidR="007A07A1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беспроводн</w:t>
      </w:r>
      <w:r w:rsidR="00E54524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</w:t>
      </w:r>
      <w:r w:rsidR="007A07A1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й доступ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60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-25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облегчает процесс принятия решений, </w:t>
      </w:r>
      <w:r w:rsidR="00743F64" w:rsidRPr="00C740C0">
        <w:rPr>
          <w:rFonts w:ascii="Garamond" w:hAnsi="Garamond"/>
          <w:sz w:val="21"/>
          <w:szCs w:val="21"/>
          <w:lang w:val="ru-RU"/>
        </w:rPr>
        <w:t>связанных с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 планирование</w:t>
      </w:r>
      <w:r w:rsidR="00743F64" w:rsidRPr="00C740C0">
        <w:rPr>
          <w:rFonts w:ascii="Garamond" w:hAnsi="Garamond"/>
          <w:sz w:val="21"/>
          <w:szCs w:val="21"/>
          <w:lang w:val="ru-RU"/>
        </w:rPr>
        <w:t>м</w:t>
      </w:r>
      <w:r w:rsidR="007A07A1" w:rsidRPr="00C740C0">
        <w:rPr>
          <w:rFonts w:ascii="Garamond" w:hAnsi="Garamond"/>
          <w:sz w:val="21"/>
          <w:szCs w:val="21"/>
          <w:lang w:val="ru-RU"/>
        </w:rPr>
        <w:t>, техническ</w:t>
      </w:r>
      <w:r w:rsidR="00743F64" w:rsidRPr="00C740C0">
        <w:rPr>
          <w:rFonts w:ascii="Garamond" w:hAnsi="Garamond"/>
          <w:sz w:val="21"/>
          <w:szCs w:val="21"/>
          <w:lang w:val="ru-RU"/>
        </w:rPr>
        <w:t>ой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 разработк</w:t>
      </w:r>
      <w:r w:rsidR="00743F64" w:rsidRPr="00C740C0">
        <w:rPr>
          <w:rFonts w:ascii="Garamond" w:hAnsi="Garamond"/>
          <w:sz w:val="21"/>
          <w:szCs w:val="21"/>
          <w:lang w:val="ru-RU"/>
        </w:rPr>
        <w:t>ой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 и развертывание</w:t>
      </w:r>
      <w:r w:rsidR="00743F64" w:rsidRPr="00C740C0">
        <w:rPr>
          <w:rFonts w:ascii="Garamond" w:hAnsi="Garamond"/>
          <w:sz w:val="21"/>
          <w:szCs w:val="21"/>
          <w:lang w:val="ru-RU"/>
        </w:rPr>
        <w:t>м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743F64" w:rsidRPr="00C740C0">
        <w:rPr>
          <w:rFonts w:ascii="Garamond" w:hAnsi="Garamond"/>
          <w:sz w:val="21"/>
          <w:szCs w:val="21"/>
          <w:lang w:val="ru-RU"/>
        </w:rPr>
        <w:t xml:space="preserve">сухопутных подвижных систем с </w:t>
      </w:r>
      <w:r w:rsidR="007A07A1" w:rsidRPr="00C740C0">
        <w:rPr>
          <w:rFonts w:ascii="Garamond" w:hAnsi="Garamond"/>
          <w:sz w:val="21"/>
          <w:szCs w:val="21"/>
          <w:lang w:val="ru-RU"/>
        </w:rPr>
        <w:t>беспроводн</w:t>
      </w:r>
      <w:r w:rsidR="00743F64" w:rsidRPr="00C740C0">
        <w:rPr>
          <w:rFonts w:ascii="Garamond" w:hAnsi="Garamond"/>
          <w:sz w:val="21"/>
          <w:szCs w:val="21"/>
          <w:lang w:val="ru-RU"/>
        </w:rPr>
        <w:t>ым</w:t>
      </w:r>
      <w:r w:rsidR="007A07A1" w:rsidRPr="00C740C0">
        <w:rPr>
          <w:rFonts w:ascii="Garamond" w:hAnsi="Garamond"/>
          <w:sz w:val="21"/>
          <w:szCs w:val="21"/>
          <w:lang w:val="ru-RU"/>
        </w:rPr>
        <w:t xml:space="preserve"> доступ</w:t>
      </w:r>
      <w:r w:rsidR="00743F64" w:rsidRPr="00C740C0">
        <w:rPr>
          <w:rFonts w:ascii="Garamond" w:hAnsi="Garamond"/>
          <w:sz w:val="21"/>
          <w:szCs w:val="21"/>
          <w:lang w:val="ru-RU"/>
        </w:rPr>
        <w:t>ом</w:t>
      </w:r>
      <w:r w:rsidR="008219ED" w:rsidRPr="00C740C0">
        <w:rPr>
          <w:rFonts w:ascii="Garamond" w:hAnsi="Garamond"/>
          <w:sz w:val="21"/>
          <w:szCs w:val="21"/>
          <w:lang w:val="ru-RU"/>
        </w:rPr>
        <w:t>,</w:t>
      </w:r>
      <w:r w:rsidR="00E54524" w:rsidRPr="00C740C0">
        <w:rPr>
          <w:rFonts w:ascii="Garamond" w:hAnsi="Garamond"/>
          <w:sz w:val="21"/>
          <w:szCs w:val="21"/>
          <w:lang w:val="ru-RU"/>
        </w:rPr>
        <w:t xml:space="preserve"> в особенности в развивающихся странах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. </w:t>
      </w:r>
      <w:r w:rsidR="00E54524" w:rsidRPr="00C740C0">
        <w:rPr>
          <w:rFonts w:ascii="Garamond" w:hAnsi="Garamond"/>
          <w:sz w:val="21"/>
          <w:szCs w:val="21"/>
          <w:lang w:val="ru-RU"/>
        </w:rPr>
        <w:t xml:space="preserve">Справочник должен также </w:t>
      </w:r>
      <w:r w:rsidR="00D728A8" w:rsidRPr="00C740C0">
        <w:rPr>
          <w:rFonts w:ascii="Garamond" w:hAnsi="Garamond"/>
          <w:sz w:val="21"/>
          <w:szCs w:val="21"/>
          <w:lang w:val="ru-RU"/>
        </w:rPr>
        <w:t>содержать соответствующую</w:t>
      </w:r>
      <w:r w:rsidR="00E54524" w:rsidRPr="00C740C0">
        <w:rPr>
          <w:rFonts w:ascii="Garamond" w:hAnsi="Garamond"/>
          <w:sz w:val="21"/>
          <w:szCs w:val="21"/>
          <w:lang w:val="ru-RU"/>
        </w:rPr>
        <w:t xml:space="preserve"> информацию</w:t>
      </w:r>
      <w:r w:rsidR="00594122" w:rsidRPr="00C740C0">
        <w:rPr>
          <w:rFonts w:ascii="Garamond" w:hAnsi="Garamond"/>
          <w:sz w:val="21"/>
          <w:szCs w:val="21"/>
          <w:lang w:val="ru-RU"/>
        </w:rPr>
        <w:t xml:space="preserve">, </w:t>
      </w:r>
      <w:r w:rsidR="00D728A8" w:rsidRPr="00C740C0">
        <w:rPr>
          <w:rFonts w:ascii="Garamond" w:hAnsi="Garamond"/>
          <w:sz w:val="21"/>
          <w:szCs w:val="21"/>
          <w:lang w:val="ru-RU"/>
        </w:rPr>
        <w:t>содействующую</w:t>
      </w:r>
      <w:r w:rsidR="00594122" w:rsidRPr="00C740C0">
        <w:rPr>
          <w:rFonts w:ascii="Garamond" w:hAnsi="Garamond"/>
          <w:sz w:val="21"/>
          <w:szCs w:val="21"/>
          <w:lang w:val="ru-RU"/>
        </w:rPr>
        <w:t xml:space="preserve"> профессиональной подготовке </w:t>
      </w:r>
      <w:r w:rsidR="001B40B6" w:rsidRPr="00C740C0">
        <w:rPr>
          <w:rFonts w:ascii="Garamond" w:hAnsi="Garamond"/>
          <w:sz w:val="21"/>
          <w:szCs w:val="21"/>
          <w:lang w:val="ru-RU"/>
        </w:rPr>
        <w:t xml:space="preserve">инженеров и разработчиков </w:t>
      </w:r>
      <w:r w:rsidR="00D728A8" w:rsidRPr="00C740C0">
        <w:rPr>
          <w:rFonts w:ascii="Garamond" w:hAnsi="Garamond"/>
          <w:sz w:val="21"/>
          <w:szCs w:val="21"/>
          <w:lang w:val="ru-RU"/>
        </w:rPr>
        <w:t>в области</w:t>
      </w:r>
      <w:r w:rsidR="001B40B6" w:rsidRPr="00C740C0">
        <w:rPr>
          <w:rFonts w:ascii="Garamond" w:hAnsi="Garamond"/>
          <w:sz w:val="21"/>
          <w:szCs w:val="21"/>
          <w:lang w:val="ru-RU"/>
        </w:rPr>
        <w:t xml:space="preserve"> регулирования, планирования, технической разработки и развертывания</w:t>
      </w:r>
      <w:r w:rsidR="009B7A1F" w:rsidRPr="00C740C0">
        <w:rPr>
          <w:rFonts w:ascii="Garamond" w:hAnsi="Garamond"/>
          <w:sz w:val="21"/>
          <w:szCs w:val="21"/>
          <w:lang w:val="ru-RU"/>
        </w:rPr>
        <w:t xml:space="preserve"> таких систем</w:t>
      </w:r>
      <w:r w:rsidR="008219ED" w:rsidRPr="00C740C0">
        <w:rPr>
          <w:rFonts w:ascii="Garamond" w:hAnsi="Garamond"/>
          <w:sz w:val="21"/>
          <w:szCs w:val="21"/>
          <w:lang w:val="ru-RU"/>
        </w:rPr>
        <w:t>.</w:t>
      </w:r>
    </w:p>
    <w:p w:rsidR="008219ED" w:rsidRPr="00C740C0" w:rsidRDefault="0065357B" w:rsidP="006A0B8D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"Сухопутная подвижная служба (включая беспроводной доступ), том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2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: </w:t>
      </w:r>
      <w:r w:rsidRPr="000123AB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Принципы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и </w:t>
      </w:r>
      <w:r w:rsidR="006A0B8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подходы к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C11AAB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развити</w:t>
      </w:r>
      <w:r w:rsidR="006A0B8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ю систем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IMT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-2000/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FPLMTS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61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-30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="00D728A8" w:rsidRPr="00C740C0">
        <w:rPr>
          <w:rFonts w:ascii="Garamond" w:hAnsi="Garamond"/>
          <w:sz w:val="21"/>
          <w:szCs w:val="21"/>
          <w:lang w:val="ru-RU"/>
        </w:rPr>
        <w:t>содержит обзор принципов и подходов, которые следует рассматривать при развитии существующих и появляющихся систем в направлении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en-GB"/>
        </w:rPr>
        <w:t>IMT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-2000. </w:t>
      </w:r>
      <w:r w:rsidR="008219ED" w:rsidRPr="00C740C0">
        <w:rPr>
          <w:rFonts w:ascii="Garamond" w:hAnsi="Garamond"/>
          <w:sz w:val="21"/>
          <w:szCs w:val="21"/>
          <w:lang w:val="en-GB"/>
        </w:rPr>
        <w:t>IMT</w:t>
      </w:r>
      <w:r w:rsidR="008219ED" w:rsidRPr="00C740C0">
        <w:rPr>
          <w:rFonts w:ascii="Garamond" w:hAnsi="Garamond"/>
          <w:sz w:val="21"/>
          <w:szCs w:val="21"/>
          <w:lang w:val="ru-RU"/>
        </w:rPr>
        <w:t>-2000</w:t>
      </w:r>
      <w:r w:rsidR="00D728A8" w:rsidRPr="00C740C0">
        <w:rPr>
          <w:rFonts w:ascii="Garamond" w:hAnsi="Garamond"/>
          <w:sz w:val="21"/>
          <w:szCs w:val="21"/>
        </w:rPr>
        <w:t> </w:t>
      </w:r>
      <w:r w:rsidR="00D728A8" w:rsidRPr="00C740C0">
        <w:rPr>
          <w:rFonts w:ascii="Garamond" w:hAnsi="Garamond"/>
          <w:sz w:val="21"/>
          <w:szCs w:val="21"/>
          <w:lang w:val="ru-RU"/>
        </w:rPr>
        <w:t>– это третье поколение систем подвижной связи, ввод</w:t>
      </w:r>
      <w:r w:rsidR="00352733" w:rsidRPr="00C740C0">
        <w:rPr>
          <w:rFonts w:ascii="Garamond" w:hAnsi="Garamond"/>
          <w:sz w:val="21"/>
          <w:szCs w:val="21"/>
          <w:lang w:val="ru-RU"/>
        </w:rPr>
        <w:t xml:space="preserve"> в эксплуатацию которых запланирован </w:t>
      </w:r>
      <w:r w:rsidR="00C11AAB" w:rsidRPr="00C740C0">
        <w:rPr>
          <w:rFonts w:ascii="Garamond" w:hAnsi="Garamond"/>
          <w:sz w:val="21"/>
          <w:szCs w:val="21"/>
          <w:lang w:val="ru-RU"/>
        </w:rPr>
        <w:t>на</w:t>
      </w:r>
      <w:r w:rsidR="00352733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2000</w:t>
      </w:r>
      <w:r w:rsidR="00C11AAB" w:rsidRPr="00C740C0">
        <w:rPr>
          <w:rFonts w:ascii="Garamond" w:hAnsi="Garamond"/>
          <w:sz w:val="21"/>
          <w:szCs w:val="21"/>
          <w:lang w:val="ru-RU"/>
        </w:rPr>
        <w:t> год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, </w:t>
      </w:r>
      <w:r w:rsidR="00352733" w:rsidRPr="00C740C0">
        <w:rPr>
          <w:rFonts w:ascii="Garamond" w:hAnsi="Garamond"/>
          <w:sz w:val="21"/>
          <w:szCs w:val="21"/>
          <w:lang w:val="ru-RU"/>
        </w:rPr>
        <w:t>в соответствии с условиями рынка</w:t>
      </w:r>
      <w:r w:rsidR="008219ED" w:rsidRPr="00C740C0">
        <w:rPr>
          <w:rFonts w:ascii="Garamond" w:hAnsi="Garamond"/>
          <w:sz w:val="21"/>
          <w:szCs w:val="21"/>
          <w:lang w:val="ru-RU"/>
        </w:rPr>
        <w:t>.</w:t>
      </w:r>
    </w:p>
    <w:p w:rsidR="008219ED" w:rsidRPr="00C740C0" w:rsidRDefault="00352733" w:rsidP="006349A0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"Сухопутная подвижная служба (включая беспроводной доступ), том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="008219ED"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3: </w:t>
      </w:r>
      <w:r w:rsidR="006A0B8D" w:rsidRPr="000123AB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Диспетчерские системы отправки и современные системы обмена сообщениями</w:t>
      </w:r>
      <w:r w:rsidR="008219ED" w:rsidRPr="00C740C0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740C0">
        <w:rPr>
          <w:rFonts w:ascii="Garamond" w:hAnsi="Garamond"/>
          <w:sz w:val="21"/>
          <w:szCs w:val="21"/>
          <w:lang w:val="ru-RU"/>
        </w:rPr>
        <w:t>(</w:t>
      </w:r>
      <w:hyperlink r:id="rId62" w:history="1"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740C0">
          <w:rPr>
            <w:rStyle w:val="Hyperlink"/>
            <w:rFonts w:ascii="Garamond" w:hAnsi="Garamond"/>
            <w:sz w:val="21"/>
            <w:szCs w:val="21"/>
            <w:lang w:val="ru-RU"/>
          </w:rPr>
          <w:t>-47</w:t>
        </w:r>
      </w:hyperlink>
      <w:r w:rsidR="008219ED" w:rsidRPr="00C740C0">
        <w:rPr>
          <w:rFonts w:ascii="Garamond" w:hAnsi="Garamond"/>
          <w:sz w:val="21"/>
          <w:szCs w:val="21"/>
          <w:lang w:val="ru-RU"/>
        </w:rPr>
        <w:t xml:space="preserve">) </w:t>
      </w:r>
      <w:r w:rsidR="00290316" w:rsidRPr="00C740C0">
        <w:rPr>
          <w:rFonts w:ascii="Garamond" w:hAnsi="Garamond"/>
          <w:sz w:val="21"/>
          <w:szCs w:val="21"/>
          <w:lang w:val="ru-RU"/>
        </w:rPr>
        <w:t>облегчает процесс принятия решений, связанных с планированием, технической разработкой и развертыванием сухопутных подвижных систем с беспроводным доступом, в особенности в развивающихся странах. Справочник должен также содержать соответствующую информацию, содействующую профессиональной подготовке инженеров и разработчиков в области регулирования, планирования, технической разработки и развертывания таких систем.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290316" w:rsidRPr="00C740C0">
        <w:rPr>
          <w:rFonts w:ascii="Garamond" w:hAnsi="Garamond"/>
          <w:sz w:val="21"/>
          <w:szCs w:val="21"/>
          <w:lang w:val="ru-RU"/>
        </w:rPr>
        <w:t>Том</w:t>
      </w:r>
      <w:r w:rsidR="00290316" w:rsidRPr="00C740C0">
        <w:rPr>
          <w:rFonts w:ascii="Garamond" w:hAnsi="Garamond"/>
          <w:sz w:val="21"/>
          <w:szCs w:val="21"/>
        </w:rPr>
        <w:t> </w:t>
      </w:r>
      <w:r w:rsidR="008219ED" w:rsidRPr="00C740C0">
        <w:rPr>
          <w:rFonts w:ascii="Garamond" w:hAnsi="Garamond"/>
          <w:sz w:val="21"/>
          <w:szCs w:val="21"/>
          <w:lang w:val="ru-RU"/>
        </w:rPr>
        <w:t>3</w:t>
      </w:r>
      <w:r w:rsidR="00290316" w:rsidRPr="00C740C0">
        <w:rPr>
          <w:rFonts w:ascii="Garamond" w:hAnsi="Garamond"/>
          <w:sz w:val="21"/>
          <w:szCs w:val="21"/>
          <w:lang w:val="ru-RU"/>
        </w:rPr>
        <w:t>,</w:t>
      </w:r>
      <w:r w:rsidR="006349A0" w:rsidRPr="006349A0">
        <w:rPr>
          <w:rFonts w:ascii="Garamond" w:hAnsi="Garamond"/>
          <w:sz w:val="21"/>
          <w:szCs w:val="21"/>
          <w:lang w:val="ru-RU"/>
        </w:rPr>
        <w:t xml:space="preserve"> </w:t>
      </w:r>
      <w:r w:rsidR="00290316" w:rsidRPr="00C740C0">
        <w:rPr>
          <w:rFonts w:ascii="Garamond" w:hAnsi="Garamond"/>
          <w:sz w:val="21"/>
          <w:szCs w:val="21"/>
          <w:lang w:val="ru-RU"/>
        </w:rPr>
        <w:t xml:space="preserve">посвященный диспетчерским системам отправки и современным системам обмена сообщениями, </w:t>
      </w:r>
      <w:r w:rsidR="00CB7A31" w:rsidRPr="00C740C0">
        <w:rPr>
          <w:rFonts w:ascii="Garamond" w:hAnsi="Garamond"/>
          <w:sz w:val="21"/>
          <w:szCs w:val="21"/>
          <w:lang w:val="ru-RU"/>
        </w:rPr>
        <w:t>содержит информацию</w:t>
      </w:r>
      <w:r w:rsidR="006349A0" w:rsidRPr="006349A0">
        <w:rPr>
          <w:rFonts w:ascii="Garamond" w:hAnsi="Garamond"/>
          <w:sz w:val="21"/>
          <w:szCs w:val="21"/>
          <w:lang w:val="ru-RU"/>
        </w:rPr>
        <w:br/>
      </w:r>
      <w:r w:rsidR="006349A0" w:rsidRPr="006349A0">
        <w:rPr>
          <w:rFonts w:ascii="Garamond" w:hAnsi="Garamond"/>
          <w:sz w:val="21"/>
          <w:szCs w:val="21"/>
          <w:lang w:val="ru-RU"/>
        </w:rPr>
        <w:br/>
      </w:r>
      <w:r w:rsidR="006349A0" w:rsidRPr="006349A0">
        <w:rPr>
          <w:rFonts w:ascii="Garamond" w:hAnsi="Garamond"/>
          <w:sz w:val="21"/>
          <w:szCs w:val="21"/>
          <w:lang w:val="ru-RU"/>
        </w:rPr>
        <w:lastRenderedPageBreak/>
        <w:br/>
      </w:r>
      <w:r w:rsidR="006349A0" w:rsidRPr="006349A0">
        <w:rPr>
          <w:rFonts w:ascii="Garamond" w:hAnsi="Garamond"/>
          <w:sz w:val="21"/>
          <w:szCs w:val="21"/>
          <w:lang w:val="ru-RU"/>
        </w:rPr>
        <w:br/>
      </w:r>
      <w:r w:rsidR="00CB7A31" w:rsidRPr="00C740C0">
        <w:rPr>
          <w:rFonts w:ascii="Garamond" w:hAnsi="Garamond"/>
          <w:sz w:val="21"/>
          <w:szCs w:val="21"/>
          <w:lang w:val="ru-RU"/>
        </w:rPr>
        <w:t>о современных технологиях в области наземных сухопутных подвижных пейджинговых систем и современных систем обмена и отправки сообщений, а также описания типовых систем.</w:t>
      </w:r>
      <w:r w:rsidR="008219ED" w:rsidRPr="00C740C0">
        <w:rPr>
          <w:rFonts w:ascii="Garamond" w:hAnsi="Garamond"/>
          <w:sz w:val="21"/>
          <w:szCs w:val="21"/>
          <w:lang w:val="ru-RU"/>
        </w:rPr>
        <w:t xml:space="preserve"> </w:t>
      </w:r>
      <w:r w:rsidR="00CB7A31" w:rsidRPr="00C740C0">
        <w:rPr>
          <w:rFonts w:ascii="Garamond" w:hAnsi="Garamond"/>
          <w:sz w:val="21"/>
          <w:szCs w:val="21"/>
          <w:lang w:val="ru-RU"/>
        </w:rPr>
        <w:t>Технический материал предназначен для использования администрациями и операторами как в развивающихся, так и в развитых странах.</w:t>
      </w:r>
    </w:p>
    <w:p w:rsidR="008219ED" w:rsidRPr="008B4A36" w:rsidRDefault="000123AB" w:rsidP="008B4A36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Сухопутная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подвижная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служба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(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включая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беспроводной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доступ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), 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том</w:t>
      </w:r>
      <w:r w:rsidRPr="00C740C0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="008219ED"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4: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Интеллектуальные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транспортные</w:t>
      </w:r>
      <w:r w:rsidRPr="00FC057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системы</w:t>
      </w:r>
      <w:r w:rsidR="008219ED" w:rsidRPr="00FC0578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FC0578">
        <w:rPr>
          <w:rFonts w:ascii="Garamond" w:hAnsi="Garamond"/>
          <w:sz w:val="21"/>
          <w:szCs w:val="21"/>
          <w:lang w:val="ru-RU"/>
        </w:rPr>
        <w:t>(</w:t>
      </w:r>
      <w:hyperlink r:id="rId63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FC0578">
          <w:rPr>
            <w:rStyle w:val="Hyperlink"/>
            <w:rFonts w:ascii="Garamond" w:hAnsi="Garamond"/>
            <w:sz w:val="21"/>
            <w:szCs w:val="21"/>
            <w:lang w:val="ru-RU"/>
          </w:rPr>
          <w:t>-49</w:t>
        </w:r>
      </w:hyperlink>
      <w:r w:rsidR="008219ED" w:rsidRPr="00FC0578">
        <w:rPr>
          <w:rFonts w:ascii="Garamond" w:hAnsi="Garamond"/>
          <w:sz w:val="21"/>
          <w:szCs w:val="21"/>
          <w:lang w:val="ru-RU"/>
        </w:rPr>
        <w:t xml:space="preserve">) </w:t>
      </w:r>
      <w:r w:rsidR="00FC0578">
        <w:rPr>
          <w:rFonts w:ascii="Garamond" w:hAnsi="Garamond"/>
          <w:sz w:val="21"/>
          <w:szCs w:val="21"/>
          <w:lang w:val="ru-RU"/>
        </w:rPr>
        <w:t xml:space="preserve">содержит краткое изложение вопросов, </w:t>
      </w:r>
      <w:r w:rsidR="008B4A36" w:rsidRPr="008B4A36">
        <w:rPr>
          <w:rFonts w:ascii="Garamond" w:hAnsi="Garamond"/>
          <w:sz w:val="21"/>
          <w:szCs w:val="21"/>
          <w:lang w:val="ru-RU"/>
        </w:rPr>
        <w:t>касающиеся использования во всем мире беспроводной связи в интеллектуальных транспортных системах (ИТС), действующих и находящихся в процессе разработки, включая архитектуру, системы и применения. Это быстроразвивающийся сектор, который все еще частично находится на этапе своего становления</w:t>
      </w:r>
      <w:r w:rsidR="008219ED" w:rsidRPr="008B4A36">
        <w:rPr>
          <w:rFonts w:ascii="Garamond" w:hAnsi="Garamond"/>
          <w:sz w:val="21"/>
          <w:szCs w:val="21"/>
          <w:lang w:val="ru-RU"/>
        </w:rPr>
        <w:t>.</w:t>
      </w:r>
    </w:p>
    <w:p w:rsidR="008219ED" w:rsidRPr="00EB2507" w:rsidRDefault="000123AB" w:rsidP="00F77693">
      <w:pPr>
        <w:pStyle w:val="Enumlev1"/>
        <w:ind w:left="0" w:firstLine="0"/>
        <w:rPr>
          <w:rFonts w:ascii="Garamond" w:hAnsi="Garamond"/>
          <w:sz w:val="21"/>
          <w:szCs w:val="21"/>
          <w:lang w:val="ru-RU"/>
        </w:rPr>
      </w:pPr>
      <w:r w:rsidRPr="00815242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Справочник "Сухопутная подвижная служба (включая беспроводной доступ), том</w:t>
      </w:r>
      <w:r w:rsidRPr="00815242">
        <w:rPr>
          <w:rFonts w:ascii="Garamond" w:hAnsi="Garamond" w:cs="Times New Roman Bold"/>
          <w:b/>
          <w:bCs/>
          <w:color w:val="1F497D" w:themeColor="text2"/>
          <w:sz w:val="21"/>
          <w:szCs w:val="21"/>
        </w:rPr>
        <w:t> </w:t>
      </w:r>
      <w:r w:rsidR="008219ED" w:rsidRPr="00815242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 xml:space="preserve">5: </w:t>
      </w:r>
      <w:r w:rsidR="00815242" w:rsidRPr="00815242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"Развертывание систем широкополосного беспроводного доступа"</w:t>
      </w:r>
      <w:r w:rsidR="00815242" w:rsidRPr="00815242">
        <w:rPr>
          <w:rFonts w:ascii="Garamond" w:hAnsi="Garamond"/>
          <w:sz w:val="21"/>
          <w:szCs w:val="21"/>
          <w:lang w:val="ru-RU"/>
        </w:rPr>
        <w:t xml:space="preserve"> </w:t>
      </w:r>
      <w:r w:rsidR="008219ED" w:rsidRPr="00815242">
        <w:rPr>
          <w:rFonts w:ascii="Garamond" w:hAnsi="Garamond"/>
          <w:sz w:val="21"/>
          <w:szCs w:val="21"/>
          <w:lang w:val="ru-RU"/>
        </w:rPr>
        <w:t>(</w:t>
      </w:r>
      <w:hyperlink r:id="rId64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815242">
          <w:rPr>
            <w:rStyle w:val="Hyperlink"/>
            <w:rFonts w:ascii="Garamond" w:hAnsi="Garamond"/>
            <w:sz w:val="21"/>
            <w:szCs w:val="21"/>
            <w:lang w:val="ru-RU"/>
          </w:rPr>
          <w:t>-57</w:t>
        </w:r>
      </w:hyperlink>
      <w:r w:rsidR="008219ED" w:rsidRPr="00815242">
        <w:rPr>
          <w:rFonts w:ascii="Garamond" w:hAnsi="Garamond"/>
          <w:sz w:val="21"/>
          <w:szCs w:val="21"/>
          <w:lang w:val="ru-RU"/>
        </w:rPr>
        <w:t xml:space="preserve">) </w:t>
      </w:r>
      <w:r w:rsidR="00815242">
        <w:rPr>
          <w:rFonts w:ascii="Garamond" w:hAnsi="Garamond"/>
          <w:sz w:val="21"/>
          <w:szCs w:val="21"/>
          <w:lang w:val="ru-RU"/>
        </w:rPr>
        <w:t xml:space="preserve">в целом предназначен в помощь </w:t>
      </w:r>
      <w:r w:rsidR="00EB2507">
        <w:rPr>
          <w:rFonts w:ascii="Garamond" w:hAnsi="Garamond"/>
          <w:sz w:val="21"/>
          <w:szCs w:val="21"/>
          <w:lang w:val="ru-RU"/>
        </w:rPr>
        <w:t xml:space="preserve">при принятии решений, </w:t>
      </w:r>
      <w:r w:rsidR="00EB2507" w:rsidRPr="00C740C0">
        <w:rPr>
          <w:rFonts w:ascii="Garamond" w:hAnsi="Garamond"/>
          <w:sz w:val="21"/>
          <w:szCs w:val="21"/>
          <w:lang w:val="ru-RU"/>
        </w:rPr>
        <w:t xml:space="preserve">связанных с планированием, технической разработкой и развертыванием сухопутных подвижных систем с беспроводным доступом, в особенности в развивающихся странах. Справочник </w:t>
      </w:r>
      <w:r w:rsidR="00F77693">
        <w:rPr>
          <w:rFonts w:ascii="Garamond" w:hAnsi="Garamond"/>
          <w:sz w:val="21"/>
          <w:szCs w:val="21"/>
          <w:lang w:val="ru-RU"/>
        </w:rPr>
        <w:t xml:space="preserve">содержит </w:t>
      </w:r>
      <w:r w:rsidR="00EB2507" w:rsidRPr="00C740C0">
        <w:rPr>
          <w:rFonts w:ascii="Garamond" w:hAnsi="Garamond"/>
          <w:sz w:val="21"/>
          <w:szCs w:val="21"/>
          <w:lang w:val="ru-RU"/>
        </w:rPr>
        <w:t>также соответствующую информацию, содействующую профессиональной подготовке инженеров и разработчиков в области регулирования, планирования, технической разработки и развертывания таких систем</w:t>
      </w:r>
      <w:r w:rsidR="008219ED" w:rsidRPr="00EB2507">
        <w:rPr>
          <w:rFonts w:ascii="Garamond" w:hAnsi="Garamond"/>
          <w:sz w:val="21"/>
          <w:szCs w:val="21"/>
          <w:lang w:val="ru-RU"/>
        </w:rPr>
        <w:t>.</w:t>
      </w:r>
    </w:p>
    <w:p w:rsidR="008219ED" w:rsidRPr="00E538D1" w:rsidRDefault="008948D7" w:rsidP="00C051A5">
      <w:pPr>
        <w:pStyle w:val="Enumlev1"/>
        <w:ind w:left="0" w:firstLine="0"/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</w:pPr>
      <w:r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37457D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 xml:space="preserve"> "</w:t>
      </w:r>
      <w:r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Переход</w:t>
      </w:r>
      <w:r w:rsidRPr="0037457D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к</w:t>
      </w:r>
      <w:r w:rsidRPr="0037457D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системам</w:t>
      </w:r>
      <w:r w:rsidRPr="0037457D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IMT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-2000</w:t>
      </w:r>
      <w:r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– </w:t>
      </w:r>
      <w:r w:rsidR="00D111A0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Добавление</w:t>
      </w:r>
      <w:r w:rsidR="00D111A0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 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1 (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Пересмотр</w:t>
      </w:r>
      <w:r w:rsidRPr="008948D7">
        <w:rPr>
          <w:rFonts w:ascii="Garamond" w:hAnsi="Garamond"/>
          <w:b/>
          <w:bCs/>
          <w:color w:val="1F497D" w:themeColor="text2"/>
          <w:sz w:val="21"/>
          <w:szCs w:val="21"/>
        </w:rPr>
        <w:t> 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1)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к</w:t>
      </w:r>
      <w:r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Справочнику</w:t>
      </w:r>
      <w:r w:rsidR="0037457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 w:rsid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Руководство</w:t>
      </w:r>
      <w:r w:rsidR="0037457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по</w:t>
      </w:r>
      <w:r w:rsidR="0037457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внедрению</w:t>
      </w:r>
      <w:r w:rsidR="0037457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систем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IMT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-2000</w:t>
      </w:r>
      <w:r w:rsidR="00C051A5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8219ED" w:rsidRPr="0037457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8219ED" w:rsidRPr="0037457D">
        <w:rPr>
          <w:rFonts w:ascii="Garamond" w:hAnsi="Garamond"/>
          <w:sz w:val="21"/>
          <w:szCs w:val="21"/>
          <w:lang w:val="ru-RU"/>
        </w:rPr>
        <w:t>(</w:t>
      </w:r>
      <w:hyperlink r:id="rId65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37457D">
          <w:rPr>
            <w:rStyle w:val="Hyperlink"/>
            <w:rFonts w:ascii="Garamond" w:hAnsi="Garamond"/>
            <w:sz w:val="21"/>
            <w:szCs w:val="21"/>
            <w:lang w:val="ru-RU"/>
          </w:rPr>
          <w:t>-46</w:t>
        </w:r>
      </w:hyperlink>
      <w:r w:rsidR="008219ED" w:rsidRPr="0037457D">
        <w:rPr>
          <w:rFonts w:ascii="Garamond" w:hAnsi="Garamond"/>
          <w:sz w:val="21"/>
          <w:szCs w:val="21"/>
          <w:lang w:val="ru-RU"/>
        </w:rPr>
        <w:t xml:space="preserve">) </w:t>
      </w:r>
      <w:r w:rsidR="00890CE5">
        <w:rPr>
          <w:rFonts w:ascii="Garamond" w:hAnsi="Garamond"/>
          <w:sz w:val="21"/>
          <w:szCs w:val="21"/>
          <w:lang w:val="ru-RU"/>
        </w:rPr>
        <w:t xml:space="preserve">является </w:t>
      </w:r>
      <w:r w:rsidR="00890CE5" w:rsidRPr="00E538D1">
        <w:rPr>
          <w:rFonts w:ascii="Garamond" w:hAnsi="Garamond"/>
          <w:sz w:val="21"/>
          <w:szCs w:val="21"/>
          <w:lang w:val="ru-RU"/>
        </w:rPr>
        <w:t xml:space="preserve">расширением первого издания </w:t>
      </w:r>
      <w:r w:rsidR="00E538D1" w:rsidRPr="00E538D1">
        <w:rPr>
          <w:rFonts w:ascii="Garamond" w:hAnsi="Garamond"/>
          <w:sz w:val="21"/>
          <w:szCs w:val="21"/>
          <w:lang w:val="ru-RU"/>
        </w:rPr>
        <w:t>Руководства</w:t>
      </w:r>
      <w:r w:rsidR="00890CE5" w:rsidRPr="00E538D1">
        <w:rPr>
          <w:rFonts w:ascii="Garamond" w:hAnsi="Garamond"/>
          <w:sz w:val="21"/>
          <w:szCs w:val="21"/>
          <w:lang w:val="ru-RU"/>
        </w:rPr>
        <w:t xml:space="preserve"> МСЭ – "Руководство по внедрению систем</w:t>
      </w:r>
      <w:r w:rsidR="008219ED" w:rsidRPr="00E538D1">
        <w:rPr>
          <w:rFonts w:ascii="Garamond" w:hAnsi="Garamond"/>
          <w:sz w:val="21"/>
          <w:szCs w:val="21"/>
          <w:lang w:val="ru-RU"/>
        </w:rPr>
        <w:t xml:space="preserve"> </w:t>
      </w:r>
      <w:r w:rsidR="008219ED" w:rsidRPr="00E538D1">
        <w:rPr>
          <w:rFonts w:ascii="Garamond" w:hAnsi="Garamond"/>
          <w:sz w:val="21"/>
          <w:szCs w:val="21"/>
          <w:lang w:val="en-GB"/>
        </w:rPr>
        <w:t>IMT</w:t>
      </w:r>
      <w:r w:rsidR="008219ED" w:rsidRPr="00E538D1">
        <w:rPr>
          <w:rFonts w:ascii="Garamond" w:hAnsi="Garamond"/>
          <w:sz w:val="21"/>
          <w:szCs w:val="21"/>
          <w:lang w:val="ru-RU"/>
        </w:rPr>
        <w:t>-2000</w:t>
      </w:r>
      <w:r w:rsidR="00890CE5" w:rsidRPr="00E538D1">
        <w:rPr>
          <w:rFonts w:ascii="Garamond" w:hAnsi="Garamond"/>
          <w:sz w:val="21"/>
          <w:szCs w:val="21"/>
          <w:lang w:val="ru-RU"/>
        </w:rPr>
        <w:t>"</w:t>
      </w:r>
      <w:r w:rsidR="00C051A5">
        <w:rPr>
          <w:rFonts w:ascii="Garamond" w:hAnsi="Garamond"/>
          <w:sz w:val="21"/>
          <w:szCs w:val="21"/>
          <w:lang w:val="ru-RU"/>
        </w:rPr>
        <w:t>,</w:t>
      </w:r>
      <w:r w:rsidR="00890CE5" w:rsidRPr="00E538D1">
        <w:rPr>
          <w:rFonts w:ascii="Garamond" w:hAnsi="Garamond"/>
          <w:sz w:val="21"/>
          <w:szCs w:val="21"/>
          <w:lang w:val="ru-RU"/>
        </w:rPr>
        <w:t xml:space="preserve"> и в нем представлена</w:t>
      </w:r>
      <w:r w:rsidR="00B9669E" w:rsidRPr="00E538D1">
        <w:rPr>
          <w:rFonts w:ascii="Garamond" w:hAnsi="Garamond"/>
          <w:sz w:val="21"/>
          <w:szCs w:val="21"/>
          <w:lang w:val="ru-RU"/>
        </w:rPr>
        <w:t xml:space="preserve"> значительная часть работы, проделанной после выхода в свет Руководства</w:t>
      </w:r>
      <w:r w:rsidR="008219ED" w:rsidRPr="00E538D1">
        <w:rPr>
          <w:rFonts w:ascii="Garamond" w:hAnsi="Garamond"/>
          <w:sz w:val="21"/>
          <w:szCs w:val="21"/>
          <w:lang w:val="ru-RU"/>
        </w:rPr>
        <w:t xml:space="preserve">. </w:t>
      </w:r>
      <w:r w:rsidR="00B9669E" w:rsidRPr="00E538D1">
        <w:rPr>
          <w:rFonts w:ascii="Garamond" w:hAnsi="Garamond"/>
          <w:sz w:val="21"/>
          <w:szCs w:val="21"/>
          <w:lang w:val="ru-RU"/>
        </w:rPr>
        <w:t xml:space="preserve">В </w:t>
      </w:r>
      <w:r w:rsidR="00E538D1" w:rsidRPr="00E538D1">
        <w:rPr>
          <w:rFonts w:ascii="Garamond" w:hAnsi="Garamond"/>
          <w:sz w:val="21"/>
          <w:szCs w:val="21"/>
          <w:lang w:val="ru-RU"/>
        </w:rPr>
        <w:t>Руководстве</w:t>
      </w:r>
      <w:r w:rsidR="00B9669E" w:rsidRPr="00E538D1">
        <w:rPr>
          <w:rFonts w:ascii="Garamond" w:hAnsi="Garamond"/>
          <w:sz w:val="21"/>
          <w:szCs w:val="21"/>
          <w:lang w:val="ru-RU"/>
        </w:rPr>
        <w:t xml:space="preserve"> рассматривается эволюция и переход </w:t>
      </w:r>
      <w:r w:rsidR="00BC3535" w:rsidRPr="00E538D1">
        <w:rPr>
          <w:rFonts w:ascii="Garamond" w:hAnsi="Garamond"/>
          <w:sz w:val="21"/>
          <w:szCs w:val="21"/>
          <w:lang w:val="ru-RU"/>
        </w:rPr>
        <w:t xml:space="preserve">от существующих систем подвижной связи к </w:t>
      </w:r>
      <w:r w:rsidR="00BC3535" w:rsidRPr="00E538D1">
        <w:rPr>
          <w:rFonts w:ascii="Garamond" w:hAnsi="Garamond"/>
          <w:sz w:val="21"/>
          <w:szCs w:val="21"/>
        </w:rPr>
        <w:t>IMT</w:t>
      </w:r>
      <w:r w:rsidR="00BC3535" w:rsidRPr="00E538D1">
        <w:rPr>
          <w:rFonts w:ascii="Garamond" w:hAnsi="Garamond"/>
          <w:sz w:val="21"/>
          <w:szCs w:val="21"/>
          <w:lang w:val="ru-RU"/>
        </w:rPr>
        <w:noBreakHyphen/>
        <w:t>2000. МСЭ-</w:t>
      </w:r>
      <w:r w:rsidR="00BC3535" w:rsidRPr="00E538D1">
        <w:rPr>
          <w:rFonts w:ascii="Garamond" w:hAnsi="Garamond"/>
          <w:sz w:val="21"/>
          <w:szCs w:val="21"/>
        </w:rPr>
        <w:t>R</w:t>
      </w:r>
      <w:r w:rsidR="00BC3535" w:rsidRPr="00E538D1">
        <w:rPr>
          <w:rFonts w:ascii="Garamond" w:hAnsi="Garamond"/>
          <w:sz w:val="21"/>
          <w:szCs w:val="21"/>
          <w:lang w:val="ru-RU"/>
        </w:rPr>
        <w:t xml:space="preserve"> выполнил эту работу благодаря осуществляемому взаимодействию и сотрудничеству с Секторами МСЭ-</w:t>
      </w:r>
      <w:r w:rsidR="00BC3535" w:rsidRPr="00E538D1">
        <w:rPr>
          <w:rFonts w:ascii="Garamond" w:hAnsi="Garamond"/>
          <w:sz w:val="21"/>
          <w:szCs w:val="21"/>
        </w:rPr>
        <w:t>D</w:t>
      </w:r>
      <w:r w:rsidR="00BC3535" w:rsidRPr="00E538D1">
        <w:rPr>
          <w:rFonts w:ascii="Garamond" w:hAnsi="Garamond"/>
          <w:sz w:val="21"/>
          <w:szCs w:val="21"/>
          <w:lang w:val="ru-RU"/>
        </w:rPr>
        <w:t xml:space="preserve"> и МСЭ-Т и считает этот материал естественным продолжением информации, представленной в Руководстве</w:t>
      </w:r>
      <w:r w:rsidR="008219ED" w:rsidRPr="00E538D1">
        <w:rPr>
          <w:rFonts w:ascii="Garamond" w:hAnsi="Garamond"/>
          <w:sz w:val="21"/>
          <w:szCs w:val="21"/>
          <w:lang w:val="ru-RU"/>
        </w:rPr>
        <w:t>.</w:t>
      </w:r>
    </w:p>
    <w:p w:rsidR="008219ED" w:rsidRPr="00872921" w:rsidRDefault="002370F1" w:rsidP="00C051A5">
      <w:pPr>
        <w:pStyle w:val="Enumlev1"/>
        <w:ind w:left="0" w:firstLine="0"/>
        <w:rPr>
          <w:rFonts w:ascii="Garamond" w:hAnsi="Garamond"/>
          <w:color w:val="auto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 w:rsidR="008219ED" w:rsidRPr="008219E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IMT</w:t>
      </w:r>
      <w:r w:rsidR="008219ED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-2000: </w:t>
      </w:r>
      <w:r w:rsidR="006D561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Специальное</w:t>
      </w:r>
      <w:r w:rsidR="006D5618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6D561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издание</w:t>
      </w:r>
      <w:r w:rsidR="006D5618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6D5618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на</w:t>
      </w:r>
      <w:r w:rsidR="008219ED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CD</w:t>
      </w:r>
      <w:r w:rsidR="008219ED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-</w:t>
      </w:r>
      <w:r w:rsidR="008219ED" w:rsidRPr="008219ED">
        <w:rPr>
          <w:rFonts w:ascii="Garamond" w:hAnsi="Garamond"/>
          <w:b/>
          <w:bCs/>
          <w:color w:val="1F497D" w:themeColor="text2"/>
          <w:sz w:val="21"/>
          <w:szCs w:val="21"/>
          <w:lang w:val="en-GB"/>
        </w:rPr>
        <w:t>ROM</w:t>
      </w:r>
      <w:r w:rsidR="00503761" w:rsidRPr="00CB2464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8219ED" w:rsidRPr="00CB2464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8219ED" w:rsidRPr="00CB2464">
        <w:rPr>
          <w:rFonts w:ascii="Garamond" w:hAnsi="Garamond"/>
          <w:color w:val="auto"/>
          <w:sz w:val="21"/>
          <w:szCs w:val="21"/>
          <w:lang w:val="ru-RU"/>
        </w:rPr>
        <w:t>(</w:t>
      </w:r>
      <w:hyperlink r:id="rId66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8219ED" w:rsidRPr="00CB2464">
          <w:rPr>
            <w:rStyle w:val="Hyperlink"/>
            <w:rFonts w:ascii="Garamond" w:hAnsi="Garamond"/>
            <w:sz w:val="21"/>
            <w:szCs w:val="21"/>
            <w:lang w:val="ru-RU"/>
          </w:rPr>
          <w:t>-37</w:t>
        </w:r>
      </w:hyperlink>
      <w:r w:rsidR="008219ED" w:rsidRPr="00CB2464">
        <w:rPr>
          <w:rFonts w:ascii="Garamond" w:hAnsi="Garamond"/>
          <w:color w:val="auto"/>
          <w:sz w:val="21"/>
          <w:szCs w:val="21"/>
          <w:lang w:val="ru-RU"/>
        </w:rPr>
        <w:t>)</w:t>
      </w:r>
      <w:r w:rsidR="006D5618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CB2464">
        <w:rPr>
          <w:rFonts w:ascii="Garamond" w:hAnsi="Garamond"/>
          <w:color w:val="auto"/>
          <w:sz w:val="21"/>
          <w:szCs w:val="21"/>
          <w:lang w:val="ru-RU"/>
        </w:rPr>
        <w:t>представляет интерес</w:t>
      </w:r>
      <w:r w:rsidR="004A2FCB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4A2FCB">
        <w:rPr>
          <w:rFonts w:ascii="Garamond" w:hAnsi="Garamond"/>
          <w:color w:val="auto"/>
          <w:sz w:val="21"/>
          <w:szCs w:val="21"/>
          <w:lang w:val="ru-RU"/>
        </w:rPr>
        <w:t>для</w:t>
      </w:r>
      <w:r w:rsidR="004A2FCB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4A2FCB">
        <w:rPr>
          <w:rFonts w:ascii="Garamond" w:hAnsi="Garamond"/>
          <w:color w:val="auto"/>
          <w:sz w:val="21"/>
          <w:szCs w:val="21"/>
          <w:lang w:val="ru-RU"/>
        </w:rPr>
        <w:t>экспертов</w:t>
      </w:r>
      <w:r w:rsidR="004A2FCB" w:rsidRPr="00CB2464">
        <w:rPr>
          <w:rFonts w:ascii="Garamond" w:hAnsi="Garamond"/>
          <w:color w:val="auto"/>
          <w:sz w:val="21"/>
          <w:szCs w:val="21"/>
          <w:lang w:val="ru-RU"/>
        </w:rPr>
        <w:t xml:space="preserve">, </w:t>
      </w:r>
      <w:r w:rsidR="00503761">
        <w:rPr>
          <w:rFonts w:ascii="Garamond" w:hAnsi="Garamond"/>
          <w:color w:val="auto"/>
          <w:sz w:val="21"/>
          <w:szCs w:val="21"/>
          <w:lang w:val="ru-RU"/>
        </w:rPr>
        <w:t>занимающихся</w:t>
      </w:r>
      <w:r w:rsidR="004A2FCB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4A2FCB">
        <w:rPr>
          <w:rFonts w:ascii="Garamond" w:hAnsi="Garamond"/>
          <w:color w:val="auto"/>
          <w:sz w:val="21"/>
          <w:szCs w:val="21"/>
          <w:lang w:val="ru-RU"/>
        </w:rPr>
        <w:t>разработк</w:t>
      </w:r>
      <w:r w:rsidR="00503761">
        <w:rPr>
          <w:rFonts w:ascii="Garamond" w:hAnsi="Garamond"/>
          <w:color w:val="auto"/>
          <w:sz w:val="21"/>
          <w:szCs w:val="21"/>
          <w:lang w:val="ru-RU"/>
        </w:rPr>
        <w:t>ой</w:t>
      </w:r>
      <w:r w:rsidR="004A2FCB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503761">
        <w:rPr>
          <w:rFonts w:ascii="Garamond" w:hAnsi="Garamond"/>
          <w:color w:val="auto"/>
          <w:sz w:val="21"/>
          <w:szCs w:val="21"/>
          <w:lang w:val="ru-RU"/>
        </w:rPr>
        <w:t>стандартов</w:t>
      </w:r>
      <w:r w:rsidR="002A50BC">
        <w:rPr>
          <w:rFonts w:ascii="Garamond" w:hAnsi="Garamond"/>
          <w:color w:val="auto"/>
          <w:sz w:val="21"/>
          <w:szCs w:val="21"/>
          <w:lang w:val="ru-RU"/>
        </w:rPr>
        <w:t xml:space="preserve"> для</w:t>
      </w:r>
      <w:r w:rsidR="00503761" w:rsidRPr="00CB2464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CB2464" w:rsidRPr="002A50BC">
        <w:rPr>
          <w:rFonts w:ascii="Garamond" w:hAnsi="Garamond"/>
          <w:color w:val="auto"/>
          <w:sz w:val="21"/>
          <w:szCs w:val="21"/>
          <w:lang w:val="ru-RU"/>
        </w:rPr>
        <w:t xml:space="preserve">радиосвязи и сетей </w:t>
      </w:r>
      <w:r w:rsidR="008219ED" w:rsidRPr="002A50BC">
        <w:rPr>
          <w:rFonts w:ascii="Garamond" w:hAnsi="Garamond"/>
          <w:color w:val="auto"/>
          <w:sz w:val="21"/>
          <w:szCs w:val="21"/>
          <w:lang w:val="en-GB"/>
        </w:rPr>
        <w:t>IMT</w:t>
      </w:r>
      <w:r w:rsidR="008219ED" w:rsidRPr="002A50BC">
        <w:rPr>
          <w:rFonts w:ascii="Garamond" w:hAnsi="Garamond"/>
          <w:color w:val="auto"/>
          <w:sz w:val="21"/>
          <w:szCs w:val="21"/>
          <w:lang w:val="ru-RU"/>
        </w:rPr>
        <w:t>-2000</w:t>
      </w:r>
      <w:r w:rsidR="00CB2464">
        <w:rPr>
          <w:rFonts w:ascii="Garamond" w:hAnsi="Garamond"/>
          <w:color w:val="auto"/>
          <w:sz w:val="21"/>
          <w:szCs w:val="21"/>
          <w:lang w:val="ru-RU"/>
        </w:rPr>
        <w:t xml:space="preserve">, а также </w:t>
      </w:r>
      <w:r w:rsidR="003D6C3F">
        <w:rPr>
          <w:rFonts w:ascii="Garamond" w:hAnsi="Garamond"/>
          <w:color w:val="auto"/>
          <w:sz w:val="21"/>
          <w:szCs w:val="21"/>
          <w:lang w:val="ru-RU"/>
        </w:rPr>
        <w:t xml:space="preserve">для всех лиц,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желающих расширить свои знания о мире персональной подвижной связи</w:t>
      </w:r>
      <w:r w:rsidR="008219ED" w:rsidRPr="00CB2464">
        <w:rPr>
          <w:rFonts w:ascii="Garamond" w:hAnsi="Garamond"/>
          <w:color w:val="auto"/>
          <w:sz w:val="21"/>
          <w:szCs w:val="21"/>
          <w:lang w:val="ru-RU"/>
        </w:rPr>
        <w:t xml:space="preserve">.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В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Справочник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включен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полный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набор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текстов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МСЭ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,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посвященных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color w:val="auto"/>
          <w:sz w:val="21"/>
          <w:szCs w:val="21"/>
          <w:lang w:val="en-GB"/>
        </w:rPr>
        <w:t>IMT</w:t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 xml:space="preserve">-2000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и</w:t>
      </w:r>
      <w:r w:rsidR="00872921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другим связанным с этим темам, и также включена Рекомендация МСЭ</w:t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>-</w:t>
      </w:r>
      <w:r w:rsidR="008219ED" w:rsidRPr="008219ED">
        <w:rPr>
          <w:rFonts w:ascii="Garamond" w:hAnsi="Garamond"/>
          <w:color w:val="auto"/>
          <w:sz w:val="21"/>
          <w:szCs w:val="21"/>
          <w:lang w:val="en-GB"/>
        </w:rPr>
        <w:t>R</w:t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color w:val="auto"/>
          <w:sz w:val="21"/>
          <w:szCs w:val="21"/>
          <w:lang w:val="en-GB"/>
        </w:rPr>
        <w:t>M</w:t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>.1457</w:t>
      </w:r>
      <w:r w:rsidR="00872921">
        <w:rPr>
          <w:rFonts w:ascii="Garamond" w:hAnsi="Garamond"/>
          <w:color w:val="auto"/>
          <w:sz w:val="21"/>
          <w:szCs w:val="21"/>
          <w:lang w:val="ru-RU"/>
        </w:rPr>
        <w:t>, в которой представлены детальные спецификации радиоинтерфейсов</w:t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 xml:space="preserve"> </w:t>
      </w:r>
      <w:r w:rsidR="008219ED" w:rsidRPr="008219ED">
        <w:rPr>
          <w:rFonts w:ascii="Garamond" w:hAnsi="Garamond"/>
          <w:color w:val="auto"/>
          <w:sz w:val="21"/>
          <w:szCs w:val="21"/>
          <w:lang w:val="en-GB"/>
        </w:rPr>
        <w:t>IMT</w:t>
      </w:r>
      <w:r w:rsidR="00C051A5">
        <w:rPr>
          <w:rFonts w:ascii="Garamond" w:hAnsi="Garamond"/>
          <w:color w:val="auto"/>
          <w:sz w:val="21"/>
          <w:szCs w:val="21"/>
          <w:lang w:val="ru-RU"/>
        </w:rPr>
        <w:noBreakHyphen/>
      </w:r>
      <w:r w:rsidR="008219ED" w:rsidRPr="00872921">
        <w:rPr>
          <w:rFonts w:ascii="Garamond" w:hAnsi="Garamond"/>
          <w:color w:val="auto"/>
          <w:sz w:val="21"/>
          <w:szCs w:val="21"/>
          <w:lang w:val="ru-RU"/>
        </w:rPr>
        <w:t>2000.</w:t>
      </w:r>
    </w:p>
    <w:p w:rsidR="008219ED" w:rsidRPr="00872921" w:rsidRDefault="008219ED" w:rsidP="008219ED">
      <w:pPr>
        <w:pStyle w:val="Enumlev1"/>
        <w:ind w:left="0" w:firstLine="0"/>
        <w:rPr>
          <w:color w:val="auto"/>
          <w:lang w:val="ru-RU"/>
        </w:rPr>
      </w:pPr>
    </w:p>
    <w:p w:rsidR="008219ED" w:rsidRPr="00872921" w:rsidRDefault="008219ED" w:rsidP="008219ED">
      <w:pPr>
        <w:pStyle w:val="Enumlev1"/>
        <w:ind w:left="0" w:firstLine="0"/>
        <w:rPr>
          <w:color w:val="auto"/>
          <w:lang w:val="ru-RU"/>
        </w:rPr>
      </w:pPr>
    </w:p>
    <w:p w:rsidR="008219ED" w:rsidRPr="00872921" w:rsidRDefault="008219ED" w:rsidP="008219ED">
      <w:pPr>
        <w:pStyle w:val="Enumlev1"/>
        <w:ind w:left="0" w:firstLine="0"/>
        <w:rPr>
          <w:color w:val="auto"/>
          <w:lang w:val="ru-RU"/>
        </w:rPr>
      </w:pPr>
    </w:p>
    <w:p w:rsidR="008219ED" w:rsidRPr="00872921" w:rsidRDefault="008219ED" w:rsidP="008219ED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gency FB" w:hAnsi="Agency FB"/>
          <w:bCs/>
          <w:color w:val="0030A3"/>
          <w:sz w:val="36"/>
          <w:szCs w:val="36"/>
          <w:lang w:val="ru-RU"/>
        </w:rPr>
      </w:pPr>
      <w:r w:rsidRPr="00872921">
        <w:rPr>
          <w:lang w:val="ru-RU"/>
        </w:rPr>
        <w:br w:type="page"/>
      </w:r>
    </w:p>
    <w:p w:rsidR="008219ED" w:rsidRPr="00191EF0" w:rsidRDefault="007F2CE0" w:rsidP="00191EF0">
      <w:pPr>
        <w:pStyle w:val="Header1"/>
        <w:spacing w:before="240"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191EF0">
        <w:rPr>
          <w:rFonts w:ascii="Arial Narrow" w:hAnsi="Arial Narrow"/>
          <w:sz w:val="32"/>
          <w:szCs w:val="32"/>
          <w:lang w:val="ru-RU"/>
        </w:rPr>
        <w:t>Другие результаты работы 5-й Исследовательской комиссии МСЭ</w:t>
      </w:r>
      <w:r w:rsidR="008219ED" w:rsidRPr="00191EF0">
        <w:rPr>
          <w:rFonts w:ascii="Arial Narrow" w:hAnsi="Arial Narrow"/>
          <w:sz w:val="32"/>
          <w:szCs w:val="32"/>
          <w:lang w:val="ru-RU"/>
        </w:rPr>
        <w:t>-</w:t>
      </w:r>
      <w:r w:rsidR="008219ED" w:rsidRPr="003536F0">
        <w:rPr>
          <w:rFonts w:ascii="Arial Narrow" w:hAnsi="Arial Narrow"/>
          <w:sz w:val="32"/>
          <w:szCs w:val="32"/>
        </w:rPr>
        <w:t>R</w:t>
      </w:r>
    </w:p>
    <w:p w:rsidR="008219ED" w:rsidRPr="00B5721D" w:rsidRDefault="00872921" w:rsidP="00943E95">
      <w:pPr>
        <w:spacing w:after="120"/>
        <w:rPr>
          <w:rFonts w:ascii="Garamond" w:eastAsia="MS Mincho" w:hAnsi="Garamond" w:cstheme="minorHAnsi"/>
          <w:sz w:val="21"/>
          <w:szCs w:val="21"/>
          <w:lang w:val="ru-RU" w:eastAsia="ja-JP"/>
        </w:rPr>
      </w:pPr>
      <w:r w:rsidRPr="00B5721D">
        <w:rPr>
          <w:rFonts w:ascii="Garamond" w:hAnsi="Garamond"/>
          <w:sz w:val="21"/>
          <w:szCs w:val="21"/>
          <w:lang w:val="ru-RU"/>
        </w:rPr>
        <w:t>5-</w:t>
      </w:r>
      <w:r>
        <w:rPr>
          <w:rFonts w:ascii="Garamond" w:hAnsi="Garamond"/>
          <w:sz w:val="21"/>
          <w:szCs w:val="21"/>
          <w:lang w:val="ru-RU"/>
        </w:rPr>
        <w:t>я</w:t>
      </w:r>
      <w:r w:rsidRPr="00872921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B5721D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и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ее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рабочие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группы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ведут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ряд</w:t>
      </w:r>
      <w:r w:rsidR="00B5721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Рекомендаций</w:t>
      </w:r>
      <w:r w:rsidR="008219ED" w:rsidRPr="00B5721D">
        <w:rPr>
          <w:rFonts w:ascii="Garamond" w:hAnsi="Garamond"/>
          <w:sz w:val="21"/>
          <w:szCs w:val="21"/>
          <w:lang w:val="ru-RU"/>
        </w:rPr>
        <w:t xml:space="preserve"> (</w:t>
      </w:r>
      <w:hyperlink r:id="rId67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</w:hyperlink>
      <w:r w:rsidR="008219ED" w:rsidRPr="00B5721D">
        <w:rPr>
          <w:rFonts w:ascii="Garamond" w:hAnsi="Garamond"/>
          <w:sz w:val="21"/>
          <w:szCs w:val="21"/>
          <w:lang w:val="ru-RU"/>
        </w:rPr>
        <w:t xml:space="preserve">) </w:t>
      </w:r>
      <w:r w:rsidR="00B5721D">
        <w:rPr>
          <w:rFonts w:ascii="Garamond" w:hAnsi="Garamond"/>
          <w:sz w:val="21"/>
          <w:szCs w:val="21"/>
          <w:lang w:val="ru-RU"/>
        </w:rPr>
        <w:t>и</w:t>
      </w:r>
      <w:r w:rsidR="008219E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Отчетов</w:t>
      </w:r>
      <w:r w:rsidR="008219ED" w:rsidRPr="00B5721D">
        <w:rPr>
          <w:rFonts w:ascii="Garamond" w:hAnsi="Garamond"/>
          <w:sz w:val="21"/>
          <w:szCs w:val="21"/>
          <w:lang w:val="ru-RU"/>
        </w:rPr>
        <w:t xml:space="preserve"> (</w:t>
      </w:r>
      <w:hyperlink r:id="rId68" w:history="1"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8219ED" w:rsidRPr="00B5721D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8219ED" w:rsidRPr="008219ED">
          <w:rPr>
            <w:rStyle w:val="Hyperlink"/>
            <w:rFonts w:ascii="Garamond" w:hAnsi="Garamond"/>
            <w:sz w:val="21"/>
            <w:szCs w:val="21"/>
            <w:lang w:val="en-GB"/>
          </w:rPr>
          <w:t>REP</w:t>
        </w:r>
      </w:hyperlink>
      <w:r w:rsidR="008219ED" w:rsidRPr="00B5721D">
        <w:rPr>
          <w:rFonts w:ascii="Garamond" w:hAnsi="Garamond"/>
          <w:sz w:val="21"/>
          <w:szCs w:val="21"/>
          <w:lang w:val="ru-RU"/>
        </w:rPr>
        <w:t>)</w:t>
      </w:r>
      <w:r w:rsidR="00B5721D">
        <w:rPr>
          <w:rFonts w:ascii="Garamond" w:hAnsi="Garamond"/>
          <w:sz w:val="21"/>
          <w:szCs w:val="21"/>
          <w:lang w:val="ru-RU"/>
        </w:rPr>
        <w:t>, касающихся сухопутной подвижной службы, морской подвижной службы, воздушной подвижной службы</w:t>
      </w:r>
      <w:r w:rsidR="008219ED" w:rsidRPr="00B5721D">
        <w:rPr>
          <w:rFonts w:ascii="Garamond" w:hAnsi="Garamond"/>
          <w:sz w:val="21"/>
          <w:szCs w:val="21"/>
          <w:lang w:val="ru-RU"/>
        </w:rPr>
        <w:t xml:space="preserve"> </w:t>
      </w:r>
      <w:r w:rsidR="00B5721D">
        <w:rPr>
          <w:rFonts w:ascii="Garamond" w:hAnsi="Garamond"/>
          <w:sz w:val="21"/>
          <w:szCs w:val="21"/>
          <w:lang w:val="ru-RU"/>
        </w:rPr>
        <w:t>и фиксированной службы</w:t>
      </w:r>
      <w:r w:rsidR="008219ED" w:rsidRPr="00B5721D">
        <w:rPr>
          <w:rFonts w:ascii="Garamond" w:eastAsia="MS Mincho" w:hAnsi="Garamond" w:cstheme="minorHAnsi"/>
          <w:sz w:val="21"/>
          <w:szCs w:val="21"/>
          <w:lang w:val="ru-RU" w:eastAsia="ja-JP"/>
        </w:rPr>
        <w:t>.</w:t>
      </w:r>
    </w:p>
    <w:p w:rsidR="00B266C8" w:rsidRDefault="00B266C8" w:rsidP="00B266C8">
      <w:pPr>
        <w:pStyle w:val="Enumlev1"/>
        <w:spacing w:before="60"/>
        <w:rPr>
          <w:noProof/>
          <w:color w:val="8DB3E2"/>
          <w:lang w:eastAsia="zh-CN"/>
        </w:rPr>
      </w:pP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49223C" wp14:editId="3AB3390E">
                <wp:simplePos x="0" y="0"/>
                <wp:positionH relativeFrom="column">
                  <wp:posOffset>1569720</wp:posOffset>
                </wp:positionH>
                <wp:positionV relativeFrom="paragraph">
                  <wp:posOffset>1398905</wp:posOffset>
                </wp:positionV>
                <wp:extent cx="1238885" cy="140335"/>
                <wp:effectExtent l="0" t="0" r="1270" b="381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7576B3" w:rsidRDefault="00E40597" w:rsidP="00B266C8">
                            <w:pPr>
                              <w:spacing w:before="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Развертывание систем</w:t>
                            </w:r>
                          </w:p>
                          <w:p w:rsidR="00E40597" w:rsidRPr="0027365E" w:rsidRDefault="00E40597" w:rsidP="00B266C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23.6pt;margin-top:110.15pt;width:97.55pt;height:1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9CrQIAAKo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GHHSQo8e6aDRnRhQbMrTdyoBr4cO/PQA2+BqqaruXhRfFeJiXRO+o7dSir6mpIT0fHPTPbs6&#10;4igDsu0/iBLCkL0WFmioZGtqB9VAgA5tejq1xqRSmJDBLIqiOUYFnPmhN5vNbQiSTLc7qfQ7Klpk&#10;jBRLaL1FJ4d7pU02JJlcTDAuctY0tv0Nv9gAx3EHYsNVc2aysN38EXvxJtpEoRMGi40Telnm3Obr&#10;0Fnk/nKezbL1OvN/mrh+mNSsLCk3YSZl+eGfde6o8VETJ20p0bDSwJmUlNxt141EBwLKzu13LMiZ&#10;m3uZhi0CcHlByQ9C7y6InXwRLZ0wD+dOvPQix/Pju3jhhXGY5ZeU7hmn/04J9SmO58F8FNNvuXn2&#10;e82NJC3TMDsa1qY4OjmRxEhww0vbWk1YM9pnpTDpP5cC2j012grWaHRUqx62A6AYFW9F+QTSlQKU&#10;BfqEgQdGLeR3jHoYHilW3/ZEUoya9xzkbybNZMjJ2E4G4QVcTbHGaDTXepxI+06yXQ3I4wPj4hae&#10;SMWsep+zOD4sGAiWxHF4mYlz/m+9nkfs6hcAAAD//wMAUEsDBBQABgAIAAAAIQCEPAKF3gAAAAsB&#10;AAAPAAAAZHJzL2Rvd25yZXYueG1sTI/BTsMwEETvSPyDtUjcqI2JSglxqgrBCQmRpgeOTuwmVuN1&#10;iN02/D3bE9xmNU+zM8V69gM72Sm6gAruFwKYxTYYh52CXf12twIWk0ajh4BWwY+NsC6vrwqdm3DG&#10;yp62qWMUgjHXCvqUxpzz2PbW67gIo0Xy9mHyOtE5ddxM+kzhfuBSiCX32iF96PVoX3rbHrZHr2Dz&#10;hdWr+/5oPqt95er6SeD78qDU7c28eQaW7Jz+YLjUp+pQUqcmHNFENiiQ2aMklIQUD8CIyDJJorlY&#10;MgNeFvz/hvIXAAD//wMAUEsBAi0AFAAGAAgAAAAhALaDOJL+AAAA4QEAABMAAAAAAAAAAAAAAAAA&#10;AAAAAFtDb250ZW50X1R5cGVzXS54bWxQSwECLQAUAAYACAAAACEAOP0h/9YAAACUAQAACwAAAAAA&#10;AAAAAAAAAAAvAQAAX3JlbHMvLnJlbHNQSwECLQAUAAYACAAAACEAhxfvQq0CAACqBQAADgAAAAAA&#10;AAAAAAAAAAAuAgAAZHJzL2Uyb0RvYy54bWxQSwECLQAUAAYACAAAACEAhDwChd4AAAALAQAADwAA&#10;AAAAAAAAAAAAAAAHBQAAZHJzL2Rvd25yZXYueG1sUEsFBgAAAAAEAAQA8wAAABIGAAAAAA==&#10;" filled="f" stroked="f">
                <v:textbox inset="0,0,0,0">
                  <w:txbxContent>
                    <w:p w:rsidR="00E40597" w:rsidRPr="007576B3" w:rsidRDefault="00E40597" w:rsidP="00B266C8">
                      <w:pPr>
                        <w:spacing w:before="0"/>
                        <w:jc w:val="lef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Развертывание систем</w:t>
                      </w:r>
                    </w:p>
                    <w:p w:rsidR="00E40597" w:rsidRPr="0027365E" w:rsidRDefault="00E40597" w:rsidP="00B266C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09F16" wp14:editId="1503D008">
                <wp:simplePos x="0" y="0"/>
                <wp:positionH relativeFrom="column">
                  <wp:posOffset>1604010</wp:posOffset>
                </wp:positionH>
                <wp:positionV relativeFrom="paragraph">
                  <wp:posOffset>1064895</wp:posOffset>
                </wp:positionV>
                <wp:extent cx="2292985" cy="479425"/>
                <wp:effectExtent l="381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27365E" w:rsidRDefault="00E40597" w:rsidP="00B266C8">
                            <w:pPr>
                              <w:spacing w:before="0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2736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Развитие/объединение с другими радиосистемами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26.3pt;margin-top:83.85pt;width:180.55pt;height: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rZ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I05a6NE9HTRaiwFFpjx9pxLwuuvATw+wDa6WqupuRfFNIS42NeF7eiOl6GtKSkjPNzfdi6sj&#10;jjIgu/6jKCEMOWhhgYZKtqZ2UA0E6NCmh3NrTCoFbAZBHMTRHKMCzsJlHAZzG4Ik0+1OKv2eihYZ&#10;I8USWm/RyfFWaZMNSSYXE4yLnDWNbX/Dn22A47gDseGqOTNZ2G4+xl68jbZR6ITBYuuEXpY5N/km&#10;dBa5v5xn77LNJvN/mrh+mNSsLCk3YSZl+eGfde6k8VETZ20p0bDSwJmUlNzvNo1ERwLKzu13KsiF&#10;m/s8DVsE4PKCkh+E3jqInXwRLZ0wD+dOvPQix/PjdbzwwjjM8ueUbhmn/04J9SmO59BHS+e33Dz7&#10;veZGkpZpmB0Na1McnZ1IYiS45aVtrSasGe2LUpj0n0oB7Z4abQVrNDqqVQ+7YXwaJroR806UD6Bg&#10;KUBgIFOYe2DUQv7AqIcZkmL1/UAkxaj5wOEVmIEzGXIydpNBeAFXU6wxGs2NHgfToZNsXwPy+M64&#10;uIGXUjEr4qcsTu8L5oLlcpphZvBc/luvp0m7+gUAAP//AwBQSwMEFAAGAAgAAAAhAJQIrXXfAAAA&#10;CwEAAA8AAABkcnMvZG93bnJldi54bWxMj8FOwzAMhu9IvENkJG4sXQcdlKbThOCEhOjKgWPaeG20&#10;xilNtpW3x5zgZuv79ftzsZndIE44BetJwXKRgEBqvbHUKfioX27uQYSoyejBEyr4xgCb8vKi0Lnx&#10;Z6rwtIud4BIKuVbQxzjmUoa2R6fDwo9IzPZ+cjryOnXSTPrM5W6QaZJk0mlLfKHXIz712B52R6dg&#10;+0nVs/16a96rfWXr+iGh1+yg1PXVvH0EEXGOf2H41Wd1KNmp8UcyQQwK0rs04yiDbL0GwYlsueKh&#10;YXS7SkGWhfz/Q/kDAAD//wMAUEsBAi0AFAAGAAgAAAAhALaDOJL+AAAA4QEAABMAAAAAAAAAAAAA&#10;AAAAAAAAAFtDb250ZW50X1R5cGVzXS54bWxQSwECLQAUAAYACAAAACEAOP0h/9YAAACUAQAACwAA&#10;AAAAAAAAAAAAAAAvAQAAX3JlbHMvLnJlbHNQSwECLQAUAAYACAAAACEAly3q2a8CAACxBQAADgAA&#10;AAAAAAAAAAAAAAAuAgAAZHJzL2Uyb0RvYy54bWxQSwECLQAUAAYACAAAACEAlAitdd8AAAALAQAA&#10;DwAAAAAAAAAAAAAAAAAJBQAAZHJzL2Rvd25yZXYueG1sUEsFBgAAAAAEAAQA8wAAABUGAAAAAA==&#10;" filled="f" stroked="f">
                <v:textbox inset="0,0,0,0">
                  <w:txbxContent>
                    <w:p w:rsidR="00E40597" w:rsidRPr="0027365E" w:rsidRDefault="00E40597" w:rsidP="00B266C8">
                      <w:pPr>
                        <w:spacing w:before="0"/>
                        <w:jc w:val="lef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2736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Развитие/объединение с другими радиосистемами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08FDB" wp14:editId="03ABB34E">
                <wp:simplePos x="0" y="0"/>
                <wp:positionH relativeFrom="column">
                  <wp:posOffset>3046095</wp:posOffset>
                </wp:positionH>
                <wp:positionV relativeFrom="paragraph">
                  <wp:posOffset>447040</wp:posOffset>
                </wp:positionV>
                <wp:extent cx="1537970" cy="229870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27365E" w:rsidRDefault="00E40597" w:rsidP="00B266C8">
                            <w:pPr>
                              <w:spacing w:before="0" w:line="120" w:lineRule="exact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2736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Обеспечение использования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радио</w:t>
                            </w:r>
                            <w:r w:rsidRPr="002736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частотного спектра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39.85pt;margin-top:35.2pt;width:121.1pt;height: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Kcrg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MI05a6NEDHTS6FQOam/L0nUrA674DPz3ANrhaqqq7E8VXhbjY1ITv6VpK0deUlJCeb266F1dH&#10;HGVAdv0HUUIYctDCAg2VbE3toBoI0KFNj+fWmFQKE3J2vYgXcFTAWRDEEdgmBEmm251U+h0VLTJG&#10;iiW03qKT453So+vkYoJxkbOmgX2SNPzZBmCOOxAbrpozk4Xt5o/Yi7fRNgqdMJhvndDLMmedb0Jn&#10;nvuLWXadbTaZ/9PE9cOkZmVJuQkzKcsP/6xzJ42PmjhrS4mGlQbOpKTkfrdpJDoSUHZuv1NBLtzc&#10;52nYegGXF5T8IPRug9jJ59HCCfNw5kClI8fz49t47oVxmOXPKd0xTv+dEupTHM+C2Sim33Lz7Pea&#10;G0lapmF2NKxNcXR2IomR4JaXtrWasGa0L0ph0n8qBbR7arQVrNHoqFY97Ab7NAIT3Yh5J8pHULAU&#10;IDDQIsw9MGohv2PUwwxJsfp2IJJi1Lzn8ArMwJkMORm7ySC8gKsp1hiN5kaPg+nQSbavAXl8Z1ys&#10;4aVUzIr4KYvT+4K5YLmcZpgZPJf/1utp0q5+AQAA//8DAFBLAwQUAAYACAAAACEA4iZGLN8AAAAK&#10;AQAADwAAAGRycy9kb3ducmV2LnhtbEyPwU7DMBBE70j9B2srcaN2qyohIU5VITghIdJw4OjE28Rq&#10;vA6x24a/x5zocTVPM2+L3WwHdsHJG0cS1isBDKl12lAn4bN+fXgE5oMirQZHKOEHPezKxV2hcu2u&#10;VOHlEDoWS8jnSkIfwphz7tserfIrNyLF7Ogmq0I8p47rSV1juR34RoiEW2UoLvRqxOce29PhbCXs&#10;v6h6Md/vzUd1rExdZ4LekpOU98t5/wQs4Bz+YfjTj+pQRqfGnUl7NkjYplkaUQmp2AKLQLpZZ8Ca&#10;SIokAV4W/PaF8hcAAP//AwBQSwECLQAUAAYACAAAACEAtoM4kv4AAADhAQAAEwAAAAAAAAAAAAAA&#10;AAAAAAAAW0NvbnRlbnRfVHlwZXNdLnhtbFBLAQItABQABgAIAAAAIQA4/SH/1gAAAJQBAAALAAAA&#10;AAAAAAAAAAAAAC8BAABfcmVscy8ucmVsc1BLAQItABQABgAIAAAAIQD98NKcrgIAALEFAAAOAAAA&#10;AAAAAAAAAAAAAC4CAABkcnMvZTJvRG9jLnhtbFBLAQItABQABgAIAAAAIQDiJkYs3wAAAAoBAAAP&#10;AAAAAAAAAAAAAAAAAAgFAABkcnMvZG93bnJldi54bWxQSwUGAAAAAAQABADzAAAAFAYAAAAA&#10;" filled="f" stroked="f">
                <v:textbox inset="0,0,0,0">
                  <w:txbxContent>
                    <w:p w:rsidR="00E40597" w:rsidRPr="0027365E" w:rsidRDefault="00E40597" w:rsidP="00B266C8">
                      <w:pPr>
                        <w:spacing w:before="0" w:line="120" w:lineRule="exact"/>
                        <w:jc w:val="lef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2736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Обеспечение использования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радио</w:t>
                      </w:r>
                      <w:r w:rsidRPr="002736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частотного спектра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0A7CA4" wp14:editId="465CA074">
                <wp:simplePos x="0" y="0"/>
                <wp:positionH relativeFrom="column">
                  <wp:posOffset>678815</wp:posOffset>
                </wp:positionH>
                <wp:positionV relativeFrom="paragraph">
                  <wp:posOffset>2061210</wp:posOffset>
                </wp:positionV>
                <wp:extent cx="2039620" cy="184785"/>
                <wp:effectExtent l="2540" t="3810" r="0" b="190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7576B3" w:rsidRDefault="00E40597" w:rsidP="00B266C8">
                            <w:pPr>
                              <w:spacing w:before="0" w:line="120" w:lineRule="exact"/>
                              <w:jc w:val="left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Усовершенствовани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я</w:t>
                            </w: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 и соответствующ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ие</w:t>
                            </w: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проектные страндарты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53.45pt;margin-top:162.3pt;width:160.6pt;height:1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oMsQ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oXYsRJCzV6oINGt2JAvm/y03cqAbf7Dhz1APvga7mq7k4UXxXiYlMTvqdrKUVfU1JCfPame3F1&#10;xFEGZNd/ECW8Qw5aWKChkq1JHqQDATrU6fFcGxNLAZuBN4sXARwVcOZH4TKam+Bckky3O6n0Oypa&#10;ZIwUS6i9RSfHO6VH18nFPMZFzprG1r/hzzYAc9yBt+GqOTNR2HL+iL14G22j0AmDxdYJvSxz1vkm&#10;dBa5v5xns2yzyfyf5l0/TGpWlpSbZyZp+eGfle4k8lEUZ3Ep0bDSwJmQlNzvNo1ERwLSzu13SsiF&#10;m/s8DJsv4PKCkh+E3m0QO/kiWjphHs6deOlFjufHt/HCC+Mwy59TumOc/jsl1Kc4ngfzUUy/5ebZ&#10;7zU3krRMw/BoWJvi6OxEEiPBLS9taTVhzWhfpMKE/5QKKPdUaCtYo9FRrXrYDbY3ZlMf7ET5CAqW&#10;AgQGWoTBB0Yt5HeMehgiKVbfDkRSjJr3HLrATJzJkJOxmwzCC7iaYo3RaG70OJkOnWT7GpDHPuNi&#10;DZ1SMSti01JjFMDALGAwWC6nIWYmz+Xaej2N2tUvAAAA//8DAFBLAwQUAAYACAAAACEAtzy/LuAA&#10;AAALAQAADwAAAGRycy9kb3ducmV2LnhtbEyPwU7DMAyG70i8Q2QkbixZN8rWNZ0mBCckRFcOO6ZN&#10;1kZrnNJkW3l7zAmOv/3p9+d8O7meXcwYrEcJ85kAZrDx2mIr4bN6fVgBC1GhVr1HI+HbBNgWtze5&#10;yrS/Ymku+9gyKsGQKQldjEPGeWg641SY+cEg7Y5+dCpSHFuuR3WlctfzRIiUO2WRLnRqMM+daU77&#10;s5OwO2D5Yr/e64/yWNqqWgt8S09S3t9Nuw2waKb4B8OvPqlDQU61P6MOrKcs0jWhEhbJMgVGxDJZ&#10;zYHVNHlcPAEvcv7/h+IHAAD//wMAUEsBAi0AFAAGAAgAAAAhALaDOJL+AAAA4QEAABMAAAAAAAAA&#10;AAAAAAAAAAAAAFtDb250ZW50X1R5cGVzXS54bWxQSwECLQAUAAYACAAAACEAOP0h/9YAAACUAQAA&#10;CwAAAAAAAAAAAAAAAAAvAQAAX3JlbHMvLnJlbHNQSwECLQAUAAYACAAAACEAI3yaDLECAACyBQAA&#10;DgAAAAAAAAAAAAAAAAAuAgAAZHJzL2Uyb0RvYy54bWxQSwECLQAUAAYACAAAACEAtzy/LuAAAAAL&#10;AQAADwAAAAAAAAAAAAAAAAALBQAAZHJzL2Rvd25yZXYueG1sUEsFBgAAAAAEAAQA8wAAABgGAAAA&#10;AA==&#10;" filled="f" stroked="f">
                <v:textbox inset="0,0,0,0">
                  <w:txbxContent>
                    <w:p w:rsidR="00E40597" w:rsidRPr="007576B3" w:rsidRDefault="00E40597" w:rsidP="00B266C8">
                      <w:pPr>
                        <w:spacing w:before="0" w:line="120" w:lineRule="exact"/>
                        <w:jc w:val="left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</w:pP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Усовершенствовани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я</w:t>
                      </w: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 и соответствующ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ие</w:t>
                      </w: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проектные страндарты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46C29" wp14:editId="753661EB">
                <wp:simplePos x="0" y="0"/>
                <wp:positionH relativeFrom="column">
                  <wp:posOffset>1096010</wp:posOffset>
                </wp:positionH>
                <wp:positionV relativeFrom="paragraph">
                  <wp:posOffset>2961005</wp:posOffset>
                </wp:positionV>
                <wp:extent cx="2942590" cy="796925"/>
                <wp:effectExtent l="635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7576B3" w:rsidRDefault="00E40597" w:rsidP="00B266C8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  <w:t>Точное время начала еще не определено</w:t>
                            </w:r>
                          </w:p>
                          <w:p w:rsidR="00E40597" w:rsidRPr="007576B3" w:rsidRDefault="00E40597" w:rsidP="00B266C8">
                            <w:pPr>
                              <w:spacing w:before="160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  <w:t>Определение спектра на ВКР-07</w:t>
                            </w:r>
                          </w:p>
                          <w:p w:rsidR="00E40597" w:rsidRPr="007576B3" w:rsidRDefault="00E40597" w:rsidP="00B266C8">
                            <w:pPr>
                              <w:spacing w:before="160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ru-RU"/>
                              </w:rPr>
                              <w:t>Возможное широкое развертывание в ряде стран около 2015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86.3pt;margin-top:233.15pt;width:231.7pt;height: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dysA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SDYgvr0nU7B7b4DRzPAPvg6rrq7k/SrRkKuayJ27EYp2deMlJBfaG/6Z1dH&#10;HG1Btv0HWUIcsjfSAQ2Vam3xoBwI0KFPj6fe2FwobEZJHM0SOKJwtkjmSTRzIUg63e6UNu+YbJE1&#10;Mqyg9w6dHO60sdmQdHKxwYQseNO4/jfi2QY4jjsQG67aM5uFa+ePJEg2y80y9uJovvHiIM+9m2Id&#10;e/MiXMzyy3y9zsOfNm4YpzUvSyZsmElaYfxnrTuKfBTFSVxaNry0cDYlrXbbdaPQgYC0C/cdC3Lm&#10;5j9PwxUBuLygFEZxcBslXjFfLry4iGdesgiWXhAmt8k8iJM4L55TuuOC/Tsl1Gc4mUEfHZ3fcgvc&#10;95obSVtuYHg0vM3w8uREUivBjShdaw3hzWiflcKm/1QKaPfUaCdYq9FRrWbYDu5txDa6FfNWlo+g&#10;YCVBYKBFGHxg1FJ9x6iHIZJh/W1PFMOoeS/gFdiJMxlqMraTQQSFqxk2GI3m2oyTad8pvqsBeXxn&#10;Qt7AS6m4E/FTFsf3BYPBcTkOMTt5zv+d19OoXf0CAAD//wMAUEsDBBQABgAIAAAAIQDAjzvq4AAA&#10;AAsBAAAPAAAAZHJzL2Rvd25yZXYueG1sTI/BTsMwEETvSPyDtUjcqNMWTBviVBWCExJqGg4cnXib&#10;RI3XIXbb8PcsJziO9mn2TbaZXC/OOIbOk4b5LAGBVHvbUaPho3y9W4EI0ZA1vSfU8I0BNvn1VWZS&#10;6y9U4HkfG8ElFFKjoY1xSKUMdYvOhJkfkPh28KMzkePYSDuaC5e7Xi6SRElnOuIPrRnwucX6uD85&#10;DdtPKl66r/dqVxyKrizXCb2po9a3N9P2CUTEKf7B8KvP6pCzU+VPZIPoOT8uFKMa7pVagmBCLRWv&#10;qzQ8rOcrkHkm/2/IfwAAAP//AwBQSwECLQAUAAYACAAAACEAtoM4kv4AAADhAQAAEwAAAAAAAAAA&#10;AAAAAAAAAAAAW0NvbnRlbnRfVHlwZXNdLnhtbFBLAQItABQABgAIAAAAIQA4/SH/1gAAAJQBAAAL&#10;AAAAAAAAAAAAAAAAAC8BAABfcmVscy8ucmVsc1BLAQItABQABgAIAAAAIQAXWQdysAIAALIFAAAO&#10;AAAAAAAAAAAAAAAAAC4CAABkcnMvZTJvRG9jLnhtbFBLAQItABQABgAIAAAAIQDAjzvq4AAAAAsB&#10;AAAPAAAAAAAAAAAAAAAAAAoFAABkcnMvZG93bnJldi54bWxQSwUGAAAAAAQABADzAAAAFwYAAAAA&#10;" filled="f" stroked="f">
                <v:textbox inset="0,0,0,0">
                  <w:txbxContent>
                    <w:p w:rsidR="00E40597" w:rsidRPr="007576B3" w:rsidRDefault="00E40597" w:rsidP="00B266C8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</w:pPr>
                      <w:r w:rsidRPr="007576B3"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  <w:t>Точное время начала еще не определено</w:t>
                      </w:r>
                    </w:p>
                    <w:p w:rsidR="00E40597" w:rsidRPr="007576B3" w:rsidRDefault="00E40597" w:rsidP="00B266C8">
                      <w:pPr>
                        <w:spacing w:before="160"/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</w:pPr>
                      <w:r w:rsidRPr="007576B3"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  <w:t>Определение спектра на ВКР-07</w:t>
                      </w:r>
                    </w:p>
                    <w:p w:rsidR="00E40597" w:rsidRPr="007576B3" w:rsidRDefault="00E40597" w:rsidP="00B266C8">
                      <w:pPr>
                        <w:spacing w:before="160"/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</w:pPr>
                      <w:r w:rsidRPr="007576B3">
                        <w:rPr>
                          <w:rFonts w:ascii="Arial Narrow" w:hAnsi="Arial Narrow"/>
                          <w:sz w:val="16"/>
                          <w:szCs w:val="16"/>
                          <w:lang w:val="ru-RU"/>
                        </w:rPr>
                        <w:t>Возможное широкое развертывание в ряде стран около 2015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76C55" wp14:editId="2EE3CB60">
                <wp:simplePos x="0" y="0"/>
                <wp:positionH relativeFrom="column">
                  <wp:posOffset>497205</wp:posOffset>
                </wp:positionH>
                <wp:positionV relativeFrom="paragraph">
                  <wp:posOffset>2593975</wp:posOffset>
                </wp:positionV>
                <wp:extent cx="3541395" cy="438785"/>
                <wp:effectExtent l="1905" t="3175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7576B3" w:rsidRDefault="00E40597" w:rsidP="00B266C8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2000 г.  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  2003 г.  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  2006 г.   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 2009 г. 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   2012 г.   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576B3">
                              <w:rPr>
                                <w:rFonts w:ascii="Arial Narrow" w:hAnsi="Arial Narrow"/>
                                <w:sz w:val="18"/>
                                <w:szCs w:val="18"/>
                                <w:lang w:val="ru-RU"/>
                              </w:rPr>
                              <w:t xml:space="preserve"> 2015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39.15pt;margin-top:204.25pt;width:278.8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+q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GHHSQY8e6UGjO3FAsAX1GXqVgttDD476APvga7mq/l6UXxXiYtUQvqW3UoqhoaSC/Hxz0z27&#10;OuIoA7IZPogK4pCdFhboUMvOFA/KgQAd+vR06o3JpYTNWRT6syTCqISzcBYv4siGIOl0u5dKv6Oi&#10;Q8bIsITeW3Syv1faZEPSycUE46JgbWv73/KLDXAcdyA2XDVnJgvbzh+Jl6zjdRw6YTBfO6GX585t&#10;sQqdeeEvonyWr1a5/9PE9cO0YVVFuQkzScsP/6x1R5GPojiJS4mWVQbOpKTkdrNqJdoTkHZhv2NB&#10;ztzcyzRsEYDLC0p+EHp3QeIU83jhhEUYOcnCix3PT+6SuRcmYV5cUrpnnP47JTRkOImCaBTTb7l5&#10;9nvNjaQd0zA8WtZlOD45kdRIcM0r21pNWDvaZ6Uw6T+XAto9NdoK1mh0VKs+bA72bVipGTFvRPUE&#10;CpYCBAYyhcEHRiPkd4wGGCIZVt92RFKM2vccXoGZOJMhJ2MzGYSXcDXDGqPRXOlxMu16ybYNII/v&#10;jItbeCk1syJ+zuL4vmAwWC7HIWYmz/m/9XoetctfAAAA//8DAFBLAwQUAAYACAAAACEAuC65KeAA&#10;AAAKAQAADwAAAGRycy9kb3ducmV2LnhtbEyPwU7DMAyG70i8Q2QkbiyBQdt1TacJwQkJ0ZUDx7TJ&#10;2miNU5psK2+POY2j7U+/v7/YzG5gJzMF61HC/UIAM9h6bbGT8Fm/3mXAQlSo1eDRSPgxATbl9VWh&#10;cu3PWJnTLnaMQjDkSkIf45hzHtreOBUWfjRIt72fnIo0Th3XkzpTuBv4gxAJd8oifejVaJ570x52&#10;Rydh+4XVi/1+bz6qfWXreiXwLTlIeXszb9fAopnjBYY/fVKHkpwaf0Qd2CAhzZZESngU2RMwApJl&#10;QuUa2qRpArws+P8K5S8AAAD//wMAUEsBAi0AFAAGAAgAAAAhALaDOJL+AAAA4QEAABMAAAAAAAAA&#10;AAAAAAAAAAAAAFtDb250ZW50X1R5cGVzXS54bWxQSwECLQAUAAYACAAAACEAOP0h/9YAAACUAQAA&#10;CwAAAAAAAAAAAAAAAAAvAQAAX3JlbHMvLnJlbHNQSwECLQAUAAYACAAAACEA3BZvqrECAACyBQAA&#10;DgAAAAAAAAAAAAAAAAAuAgAAZHJzL2Uyb0RvYy54bWxQSwECLQAUAAYACAAAACEAuC65KeAAAAAK&#10;AQAADwAAAAAAAAAAAAAAAAALBQAAZHJzL2Rvd25yZXYueG1sUEsFBgAAAAAEAAQA8wAAABgGAAAA&#10;AA==&#10;" filled="f" stroked="f">
                <v:textbox inset="0,0,0,0">
                  <w:txbxContent>
                    <w:p w:rsidR="00E40597" w:rsidRPr="007576B3" w:rsidRDefault="00E40597" w:rsidP="00B266C8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2000 г.  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</w:t>
                      </w: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  2003 г.  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</w:t>
                      </w: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  2006 г.   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</w:t>
                      </w: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 2009 г. 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</w:t>
                      </w: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   2012 г.    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</w:t>
                      </w:r>
                      <w:r w:rsidRPr="007576B3">
                        <w:rPr>
                          <w:rFonts w:ascii="Arial Narrow" w:hAnsi="Arial Narrow"/>
                          <w:sz w:val="18"/>
                          <w:szCs w:val="18"/>
                          <w:lang w:val="ru-RU"/>
                        </w:rPr>
                        <w:t xml:space="preserve"> 2015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DFB30" wp14:editId="719A4E0E">
                <wp:simplePos x="0" y="0"/>
                <wp:positionH relativeFrom="column">
                  <wp:posOffset>678815</wp:posOffset>
                </wp:positionH>
                <wp:positionV relativeFrom="paragraph">
                  <wp:posOffset>1725295</wp:posOffset>
                </wp:positionV>
                <wp:extent cx="1428115" cy="278765"/>
                <wp:effectExtent l="2540" t="127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27365E" w:rsidRDefault="00E40597" w:rsidP="00B266C8">
                            <w:pPr>
                              <w:spacing w:before="0" w:line="120" w:lineRule="exact"/>
                              <w:jc w:val="left"/>
                              <w:rPr>
                                <w:szCs w:val="16"/>
                              </w:rPr>
                            </w:pP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Обеспечение использования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радио</w:t>
                            </w:r>
                            <w:r w:rsidRPr="007576B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частотного спектра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53.45pt;margin-top:135.85pt;width:112.45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tksQ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M7HiJMOOLqno0Y3YkS+7c/QqxTc7npw1CPsg6+tVfW3ovymEBfrhvAdvZZSDA0lFeTnm866Z1cN&#10;IypVBmQ7fBQVxCF7LSzQWMvONA/agQAdeHo4cWNyKU3IMIh9f4FRCWfBMl5GCxuCpPPtXir9nooO&#10;GSPDEri36ORwq7TJhqSziwnGRcHa1vLf8mcb4DjtQGy4as5MFpbOx8RLNvEmDp0wiDZO6OW5c12s&#10;Qycq/OUif5ev17n/08T1w7RhVUW5CTNLyw//jLqjyCdRnMSlRMsqA2dSUnK3XbcSHQhIu7DfsSFn&#10;bu7zNGwToJYXJflB6N0EiVNE8dIJi3DhJEsvdjw/uUkiL0zCvHhe0i3j9N9LQkOGk0WwmMT029o8&#10;+72ujaQd0zA8WtZlOD45kdRIcMMrS60mrJ3ss1aY9J9aAXTPRFvBGo1OatXjdrRvIzLRjX63onoA&#10;BUsBAgOZwuADoxHyB0YDDJEMq+97IilG7QcOr8BMnNmQs7GdDcJLuJphjdFkrvU0mfa9ZLsGkKd3&#10;xsU1vJSaWRE/ZXF8XzAYbC3HIWYmz/m/9XoatatfAAAA//8DAFBLAwQUAAYACAAAACEAcPPB7N8A&#10;AAALAQAADwAAAGRycy9kb3ducmV2LnhtbEyPPU/DMBCGdyT+g3VIbNRJK1Ia4lQVggkJkYaB0Ymv&#10;idX4HGK3Df+eY4LtXt2j96PYzm4QZ5yC9aQgXSQgkFpvLHUKPuqXuwcQIWoyevCECr4xwLa8vip0&#10;bvyFKjzvYyfYhEKuFfQxjrmUoe3R6bDwIxL/Dn5yOrKcOmkmfWFzN8hlkmTSaUuc0OsRn3psj/uT&#10;U7D7pOrZfr0179WhsnW9Seg1Oyp1ezPvHkFEnOMfDL/1uTqU3KnxJzJBDKyTbMOoguU6XYNgYrVK&#10;eUzDR3qfgSwL+X9D+QMAAP//AwBQSwECLQAUAAYACAAAACEAtoM4kv4AAADhAQAAEwAAAAAAAAAA&#10;AAAAAAAAAAAAW0NvbnRlbnRfVHlwZXNdLnhtbFBLAQItABQABgAIAAAAIQA4/SH/1gAAAJQBAAAL&#10;AAAAAAAAAAAAAAAAAC8BAABfcmVscy8ucmVsc1BLAQItABQABgAIAAAAIQDsfTtksQIAALIFAAAO&#10;AAAAAAAAAAAAAAAAAC4CAABkcnMvZTJvRG9jLnhtbFBLAQItABQABgAIAAAAIQBw88Hs3wAAAAsB&#10;AAAPAAAAAAAAAAAAAAAAAAsFAABkcnMvZG93bnJldi54bWxQSwUGAAAAAAQABADzAAAAFwYAAAAA&#10;" filled="f" stroked="f">
                <v:textbox inset="0,0,0,0">
                  <w:txbxContent>
                    <w:p w:rsidR="00E40597" w:rsidRPr="0027365E" w:rsidRDefault="00E40597" w:rsidP="00B266C8">
                      <w:pPr>
                        <w:spacing w:before="0" w:line="120" w:lineRule="exact"/>
                        <w:jc w:val="left"/>
                        <w:rPr>
                          <w:szCs w:val="16"/>
                        </w:rPr>
                      </w:pP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Обеспечение использования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радио</w:t>
                      </w:r>
                      <w:r w:rsidRPr="007576B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частотного спектра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16566" wp14:editId="7B8BCCB3">
                <wp:simplePos x="0" y="0"/>
                <wp:positionH relativeFrom="column">
                  <wp:posOffset>1604010</wp:posOffset>
                </wp:positionH>
                <wp:positionV relativeFrom="paragraph">
                  <wp:posOffset>752475</wp:posOffset>
                </wp:positionV>
                <wp:extent cx="1905635" cy="141605"/>
                <wp:effectExtent l="3810" t="0" r="0" b="127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27365E" w:rsidRDefault="00E40597" w:rsidP="00B266C8">
                            <w:pPr>
                              <w:spacing w:before="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736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 xml:space="preserve">Концепция/требования/стандартизация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126.3pt;margin-top:59.25pt;width:150.05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LergIAALEFAAAOAAAAZHJzL2Uyb0RvYy54bWysVG1vmzAQ/j5p/8HydwqkQAIqqZIQpknd&#10;i9TuBzhggjWwme0Eumn/fWcT0rTVpGkbH6zDvnvu7bm7uR3aBh2pVEzwFPtXHkaUF6JkfJ/iLw+5&#10;s8BIacJL0ghOU/xIFb5dvn1z03cJnYlaNCWVCEC4SvouxbXWXeK6qqhpS9SV6CiHx0rIlmj4lXu3&#10;lKQH9LZxZ54Xub2QZSdFQZWC22x8xEuLX1W00J+qSlGNmhRDbNqe0p47c7rLG5LsJelqVpzCIH8R&#10;RUsYB6dnqIxogg6SvYJqWSGFEpW+KkTriqpiBbU5QDa+9yKb+5p01OYCxVHduUzq/8EWH4+fJWIl&#10;9A7Kw0kLPXqgg0ZrMaC5KU/fqQS07jvQ0wNcg6pNVXV3oviqEBebmvA9XUkp+pqSEsLzjaV7YTri&#10;KAOy6z+IEtyQgxYWaKhka2oH1UCADnE8nltjQimMy9gLo+sQowLe/MCPvNC6IMlk3Uml31HRIiOk&#10;WELrLTo53iltoiHJpGKccZGzprHtb/izC1Acb8A3mJo3E4Xt5o/Yi7eL7SJwglm0dQIvy5xVvgmc&#10;KPfnYXadbTaZ/9P49YOkZmVJuXEzMcsP/qxzJ46PnDhzS4mGlQbOhKTkfrdpJDoSYHZuv1NBLtTc&#10;52HYIkAuL1LyZ4G3nsVOHi3mTpAHoRPPvYXj+fE6jrwgDrL8eUp3jNN/Twn1KY7DWTiS6be5efZ7&#10;nRtJWqZhdzSsTfHirEQSQ8EtL21rNWHNKF+UwoT/VApo99RoS1jD0ZGtetgNdjTOc7AT5SMwWAog&#10;GNAU9h4ItZDfMephh6RYfTsQSTFq3nOYArNwJkFOwm4SCC/ANMUao1Hc6HExHTrJ9jUgj3PGxQom&#10;pWKWxGakxihO8wV7weZy2mFm8Vz+W62nTbv8BQAA//8DAFBLAwQUAAYACAAAACEAxoSjVuAAAAAL&#10;AQAADwAAAGRycy9kb3ducmV2LnhtbEyPwU7DMAyG70i8Q2QkbixZRUspTacJwQkJ0ZUDx7TJ2miN&#10;U5psK2+PObGj/X/6/bncLG5kJzMH61HCeiWAGey8tthL+Gxe73JgISrUavRoJPyYAJvq+qpUhfZn&#10;rM1pF3tGJRgKJWGIcSo4D91gnAorPxmkbO9npyKNc8/1rM5U7kaeCJFxpyzShUFN5nkw3WF3dBK2&#10;X1i/2O/39qPe17ZpHgW+ZQcpb2+W7ROwaJb4D8OfPqlDRU6tP6IObJSQpElGKAXrPAVGRJomD8Ba&#10;2tyLHHhV8ssfql8AAAD//wMAUEsBAi0AFAAGAAgAAAAhALaDOJL+AAAA4QEAABMAAAAAAAAAAAAA&#10;AAAAAAAAAFtDb250ZW50X1R5cGVzXS54bWxQSwECLQAUAAYACAAAACEAOP0h/9YAAACUAQAACwAA&#10;AAAAAAAAAAAAAAAvAQAAX3JlbHMvLnJlbHNQSwECLQAUAAYACAAAACEAMUJi3q4CAACxBQAADgAA&#10;AAAAAAAAAAAAAAAuAgAAZHJzL2Uyb0RvYy54bWxQSwECLQAUAAYACAAAACEAxoSjVuAAAAALAQAA&#10;DwAAAAAAAAAAAAAAAAAIBQAAZHJzL2Rvd25yZXYueG1sUEsFBgAAAAAEAAQA8wAAABUGAAAAAA==&#10;" filled="f" stroked="f">
                <v:textbox inset="0,0,0,0">
                  <w:txbxContent>
                    <w:p w:rsidR="00E40597" w:rsidRPr="0027365E" w:rsidRDefault="00E40597" w:rsidP="00B266C8">
                      <w:pPr>
                        <w:spacing w:before="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736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 xml:space="preserve">Концепция/требования/стандартизация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DB3E2"/>
          <w:lang w:val="ru-RU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8D647" wp14:editId="4881472C">
                <wp:simplePos x="0" y="0"/>
                <wp:positionH relativeFrom="column">
                  <wp:posOffset>3242945</wp:posOffset>
                </wp:positionH>
                <wp:positionV relativeFrom="paragraph">
                  <wp:posOffset>147955</wp:posOffset>
                </wp:positionV>
                <wp:extent cx="1220470" cy="141605"/>
                <wp:effectExtent l="4445" t="0" r="381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597" w:rsidRPr="0027365E" w:rsidRDefault="00E40597" w:rsidP="00B266C8">
                            <w:pPr>
                              <w:spacing w:before="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7365E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ru-RU"/>
                              </w:rPr>
                              <w:t>Развертывание систем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255.35pt;margin-top:11.65pt;width:96.1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QqsA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mpnq9J1KwOihAzM9wDV02WaquntRfFOIi01N+J6upRR9TUkJ0fnmpfvs6Yij&#10;DMiu/yhKcEMOWligoZKtKR0UAwE6dOnp3BkTSmFcBoEXLkBVgM4P/blng3NJMr3upNLvqWiREVIs&#10;ofMWnRzvlTbRkGQyMc64yFnT2O43/OoCDMcb8A1Pjc5EYZv5M/bibbSNQicM5lsn9LLMWeeb0Jnn&#10;/mKWvcs2m8z/Zfz6YVKzsqTcuJmI5Yd/1rgTxUdKnKmlRMNKA2dCUnK/2zQSHQkQO7efrTloLmbu&#10;dRi2CJDLi5T8IPTugtjJ59HCCfNw5sQLL3I8P76L514Yh1l+ndI94/TfU0I9cG4WzEYyXYJ+kZtn&#10;v9e5kaRlGlZHw9oUR2cjkhgKbnlpW6sJa0b5WSlM+JdSQLunRlvCGo6ObNXDbrCTEU1zsBPlEzBY&#10;CiAYcBHWHgi1kD8w6mGFpFh9PxBJMWo+cJgCs28mQU7CbhIIL+BpijVGo7jR4146dJLta0Ae54yL&#10;NUxKxSyJzUiNUZzmC9aCzeW0wszeef5vrS6LdvUbAAD//wMAUEsDBBQABgAIAAAAIQC88y3G4AAA&#10;AAkBAAAPAAAAZHJzL2Rvd25yZXYueG1sTI/BTsMwEETvSPyDtUjcqN2Upm2IU1UITkiINBx6dOJt&#10;YjVeh9htw99jTnBczdPM23w72Z5dcPTGkYT5TABDapw21Er4rF4f1sB8UKRV7wglfKOHbXF7k6tM&#10;uyuVeNmHlsUS8pmS0IUwZJz7pkOr/MwNSDE7utGqEM+x5XpU11hue54IkXKrDMWFTg343GFz2p+t&#10;hN2Byhfz9V5/lMfSVNVG0Ft6kvL+bto9AQs4hT8YfvWjOhTRqXZn0p71EpZzsYqohGSxABaBlUg2&#10;wGoJj8sUeJHz/x8UPwAAAP//AwBQSwECLQAUAAYACAAAACEAtoM4kv4AAADhAQAAEwAAAAAAAAAA&#10;AAAAAAAAAAAAW0NvbnRlbnRfVHlwZXNdLnhtbFBLAQItABQABgAIAAAAIQA4/SH/1gAAAJQBAAAL&#10;AAAAAAAAAAAAAAAAAC8BAABfcmVscy8ucmVsc1BLAQItABQABgAIAAAAIQA7VOQqsAIAALAFAAAO&#10;AAAAAAAAAAAAAAAAAC4CAABkcnMvZTJvRG9jLnhtbFBLAQItABQABgAIAAAAIQC88y3G4AAAAAkB&#10;AAAPAAAAAAAAAAAAAAAAAAoFAABkcnMvZG93bnJldi54bWxQSwUGAAAAAAQABADzAAAAFwYAAAAA&#10;" filled="f" stroked="f">
                <v:textbox inset="0,0,0,0">
                  <w:txbxContent>
                    <w:p w:rsidR="00E40597" w:rsidRPr="0027365E" w:rsidRDefault="00E40597" w:rsidP="00B266C8">
                      <w:pPr>
                        <w:spacing w:before="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27365E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ru-RU"/>
                        </w:rPr>
                        <w:t>Развертывание систем</w:t>
                      </w:r>
                    </w:p>
                  </w:txbxContent>
                </v:textbox>
              </v:shape>
            </w:pict>
          </mc:Fallback>
        </mc:AlternateContent>
      </w:r>
      <w:r w:rsidRPr="00D46A16">
        <w:rPr>
          <w:noProof/>
          <w:color w:val="8DB3E2"/>
          <w:lang w:val="ru-RU" w:eastAsia="zh-CN"/>
        </w:rPr>
        <w:drawing>
          <wp:inline distT="0" distB="0" distL="0" distR="0" wp14:anchorId="2294339C" wp14:editId="2A8CAC3C">
            <wp:extent cx="4140826" cy="3904785"/>
            <wp:effectExtent l="19050" t="0" r="0" b="0"/>
            <wp:docPr id="8" name="Picture 6" descr="study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1.emf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43711" cy="3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ED" w:rsidRDefault="00946BEC" w:rsidP="00946BEC">
      <w:pPr>
        <w:pStyle w:val="Caption"/>
        <w:spacing w:after="0"/>
        <w:jc w:val="center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Развитие</w:t>
      </w:r>
      <w:r w:rsidRPr="00946BE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Международной</w:t>
      </w:r>
      <w:r w:rsidRPr="00946BE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подвижной</w:t>
      </w:r>
      <w:r w:rsidRPr="00946BEC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электросвязи</w:t>
      </w:r>
      <w:r w:rsidRPr="00946BEC">
        <w:rPr>
          <w:rFonts w:ascii="Garamond" w:hAnsi="Garamond"/>
          <w:sz w:val="21"/>
          <w:szCs w:val="21"/>
          <w:lang w:val="ru-RU"/>
        </w:rPr>
        <w:t xml:space="preserve"> </w:t>
      </w:r>
      <w:r w:rsidR="008219ED" w:rsidRPr="00946BEC">
        <w:rPr>
          <w:rFonts w:ascii="Garamond" w:hAnsi="Garamond"/>
          <w:sz w:val="21"/>
          <w:szCs w:val="21"/>
          <w:lang w:val="ru-RU"/>
        </w:rPr>
        <w:t>(</w:t>
      </w:r>
      <w:r w:rsidR="008219ED" w:rsidRPr="008219ED">
        <w:rPr>
          <w:rFonts w:ascii="Garamond" w:hAnsi="Garamond"/>
          <w:sz w:val="21"/>
          <w:szCs w:val="21"/>
        </w:rPr>
        <w:t>IMT</w:t>
      </w:r>
      <w:r w:rsidR="008219ED" w:rsidRPr="00946BEC">
        <w:rPr>
          <w:rFonts w:ascii="Garamond" w:hAnsi="Garamond"/>
          <w:sz w:val="21"/>
          <w:szCs w:val="21"/>
          <w:lang w:val="ru-RU"/>
        </w:rPr>
        <w:t>)</w:t>
      </w:r>
    </w:p>
    <w:p w:rsidR="007F2CE0" w:rsidRDefault="007F2CE0" w:rsidP="007F2CE0">
      <w:pPr>
        <w:rPr>
          <w:rFonts w:asciiTheme="minorHAnsi" w:hAnsiTheme="minorHAnsi"/>
          <w:lang w:val="ru-RU"/>
        </w:rPr>
      </w:pPr>
    </w:p>
    <w:p w:rsidR="007F2CE0" w:rsidRDefault="007F2CE0" w:rsidP="007F2CE0">
      <w:pPr>
        <w:rPr>
          <w:rFonts w:asciiTheme="minorHAnsi" w:hAnsiTheme="minorHAnsi"/>
          <w:lang w:val="ru-RU"/>
        </w:rPr>
      </w:pPr>
    </w:p>
    <w:p w:rsidR="007F2CE0" w:rsidRPr="007F2CE0" w:rsidRDefault="007F2CE0" w:rsidP="007F2CE0">
      <w:pPr>
        <w:rPr>
          <w:rFonts w:asciiTheme="minorHAnsi" w:hAnsiTheme="minorHAnsi"/>
          <w:lang w:val="ru-RU"/>
        </w:rPr>
      </w:pPr>
    </w:p>
    <w:p w:rsidR="008219ED" w:rsidRPr="00946BEC" w:rsidRDefault="008219ED" w:rsidP="00946BEC">
      <w:pPr>
        <w:spacing w:before="0"/>
        <w:rPr>
          <w:rFonts w:ascii="Arial Narrow" w:hAnsi="Arial Narrow"/>
          <w:b/>
          <w:color w:val="auto"/>
          <w:szCs w:val="20"/>
          <w:lang w:val="ru-RU"/>
        </w:rPr>
      </w:pPr>
      <w:r w:rsidRPr="00946BEC">
        <w:rPr>
          <w:rFonts w:ascii="Arial Narrow" w:hAnsi="Arial Narrow"/>
          <w:b/>
          <w:bCs/>
          <w:color w:val="auto"/>
          <w:szCs w:val="20"/>
          <w:lang w:val="ru-RU"/>
        </w:rPr>
        <w:br w:type="page"/>
      </w:r>
    </w:p>
    <w:p w:rsidR="00892605" w:rsidRPr="006530E2" w:rsidRDefault="007F2CE0" w:rsidP="0051205D">
      <w:pPr>
        <w:pStyle w:val="Header"/>
        <w:pBdr>
          <w:bottom w:val="none" w:sz="0" w:space="0" w:color="auto"/>
        </w:pBdr>
        <w:spacing w:before="140"/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r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br/>
      </w:r>
      <w:r w:rsidR="00931F6C" w:rsidRPr="006530E2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6-я Исследовательская комиссия</w:t>
      </w:r>
      <w:bookmarkEnd w:id="20"/>
    </w:p>
    <w:p w:rsidR="00892605" w:rsidRPr="00BD4642" w:rsidRDefault="00931F6C" w:rsidP="00B8324D">
      <w:pPr>
        <w:pStyle w:val="Header"/>
        <w:spacing w:after="0"/>
        <w:rPr>
          <w:rFonts w:ascii="Arial Narrow" w:hAnsi="Arial Narrow"/>
          <w:lang w:val="ru-RU"/>
        </w:rPr>
      </w:pPr>
      <w:r w:rsidRPr="00931F6C">
        <w:rPr>
          <w:rFonts w:ascii="Arial Narrow" w:hAnsi="Arial Narrow"/>
          <w:sz w:val="40"/>
          <w:lang w:val="ru-RU"/>
        </w:rPr>
        <w:t>Вещательные службы</w:t>
      </w:r>
      <w:r w:rsidR="00892605" w:rsidRPr="003536F0">
        <w:rPr>
          <w:b/>
          <w:bCs w:val="0"/>
          <w:sz w:val="28"/>
          <w:szCs w:val="28"/>
          <w:lang w:val="ru-RU"/>
        </w:rPr>
        <w:tab/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go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rsg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6/</w:t>
      </w:r>
    </w:p>
    <w:p w:rsidR="00931F6C" w:rsidRPr="00BB1976" w:rsidRDefault="00931F6C" w:rsidP="009A6EE7">
      <w:pPr>
        <w:pStyle w:val="Header1"/>
        <w:spacing w:before="120"/>
        <w:ind w:left="0" w:firstLine="0"/>
        <w:rPr>
          <w:lang w:val="ru-RU"/>
        </w:rPr>
      </w:pPr>
      <w:r w:rsidRPr="00931F6C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931F6C" w:rsidRPr="00442E62" w:rsidRDefault="00931F6C" w:rsidP="009A6EE7">
      <w:pPr>
        <w:spacing w:before="10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Вещательные службы радиосвязи, включая службы передачи изображения, звука, мультимедиа и данных, предназначенные в первую очередь для распространения среди населения.</w:t>
      </w:r>
    </w:p>
    <w:p w:rsidR="00931F6C" w:rsidRPr="00442E62" w:rsidRDefault="00931F6C" w:rsidP="009A6EE7">
      <w:pPr>
        <w:spacing w:before="10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При радиовещании используется доставка информации "из точки повсюду" на повсеместно распространенные бытовые приемники, расположенные дома, в машинах, или на переносные приемники. Если требуется пропускная способность для организации обратного канала (например, для контроля доступа, интерактивных приложений и т. п.), то в радиовещании обычно используется инфраструктура асимметричного распределения, которая дает возможность доставлять населению информацию с высокой пропускной способностью при использовании обратного канала к поставщику услуг, имеющего более низкую пропускную способность (за счет использования так называемых конвергированных терминалов). Кроме того, следует отметить, что все чаще прием радиовещательных сигналов осуществляется в сетях конечных пользователей, т. е. в шлюзах с локальным запоминающим устройством (домашние и автомобильные сети или сети живого организма), которые также соединены с взаимодействующими сетями. Деятельность исследовательской комиссии охватывает производство и распределение программ (содержащих изображение, звук, мультимедиа, данные и т. п.), а также каналы доставки между студиями, каналы сбора информации (ЭСН, требования к ССН и т. п.), первичное распределение на узлы доставки и вторичное распределение потребителям.</w:t>
      </w:r>
    </w:p>
    <w:p w:rsidR="00931F6C" w:rsidRPr="00442E62" w:rsidRDefault="00931F6C" w:rsidP="009A6EE7">
      <w:pPr>
        <w:spacing w:before="10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Исследовательская комиссия, признавая, что вещательные службы радиосвязи охватывают все звенья от производства программ до их доставки населению, изучает аспекты, связанные со сквозными производством и радиосвязью, включая международный обмен программами, а также общее качество обслуживания. </w:t>
      </w:r>
    </w:p>
    <w:p w:rsidR="00931F6C" w:rsidRPr="00931F6C" w:rsidRDefault="00931F6C" w:rsidP="009A6EE7">
      <w:pPr>
        <w:pStyle w:val="Header1"/>
        <w:spacing w:before="120" w:line="22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931F6C">
        <w:rPr>
          <w:rFonts w:ascii="Arial Narrow" w:hAnsi="Arial Narrow"/>
          <w:sz w:val="32"/>
          <w:szCs w:val="32"/>
          <w:lang w:val="ru-RU"/>
        </w:rPr>
        <w:t>Структура</w:t>
      </w:r>
    </w:p>
    <w:p w:rsidR="00931F6C" w:rsidRPr="00442E62" w:rsidRDefault="00931F6C" w:rsidP="00C051A5">
      <w:pPr>
        <w:spacing w:before="60" w:line="220" w:lineRule="exact"/>
        <w:jc w:val="lef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Три рабочие группы </w:t>
      </w:r>
      <w:r w:rsidR="002D0BB9">
        <w:rPr>
          <w:rFonts w:ascii="Garamond" w:hAnsi="Garamond"/>
          <w:sz w:val="21"/>
          <w:szCs w:val="21"/>
          <w:lang w:val="ru-RU"/>
        </w:rPr>
        <w:t xml:space="preserve">(РГ) </w:t>
      </w:r>
      <w:r w:rsidRPr="00442E62">
        <w:rPr>
          <w:rFonts w:ascii="Garamond" w:hAnsi="Garamond"/>
          <w:sz w:val="21"/>
          <w:szCs w:val="21"/>
          <w:lang w:val="ru-RU"/>
        </w:rPr>
        <w:t>проводят исследования по вопросам, порученным 6</w:t>
      </w:r>
      <w:r w:rsidR="00C051A5">
        <w:rPr>
          <w:rFonts w:ascii="Garamond" w:hAnsi="Garamond"/>
          <w:sz w:val="21"/>
          <w:szCs w:val="21"/>
          <w:lang w:val="ru-RU"/>
        </w:rPr>
        <w:noBreakHyphen/>
      </w:r>
      <w:r w:rsidRPr="00442E62">
        <w:rPr>
          <w:rFonts w:ascii="Garamond" w:hAnsi="Garamond"/>
          <w:sz w:val="21"/>
          <w:szCs w:val="21"/>
          <w:lang w:val="ru-RU"/>
        </w:rPr>
        <w:t>й</w:t>
      </w:r>
      <w:r w:rsidR="002D0BB9">
        <w:rPr>
          <w:rFonts w:ascii="Garamond" w:hAnsi="Garamond"/>
          <w:sz w:val="21"/>
          <w:szCs w:val="21"/>
          <w:lang w:val="ru-RU"/>
        </w:rPr>
        <w:t> </w:t>
      </w:r>
      <w:r w:rsidRPr="00442E62">
        <w:rPr>
          <w:rFonts w:ascii="Garamond" w:hAnsi="Garamond"/>
          <w:sz w:val="21"/>
          <w:szCs w:val="21"/>
          <w:lang w:val="ru-RU"/>
        </w:rPr>
        <w:t>Исследовательской комиссии</w:t>
      </w:r>
      <w:r w:rsidR="002D0BB9">
        <w:rPr>
          <w:rFonts w:ascii="Garamond" w:hAnsi="Garamond"/>
          <w:sz w:val="21"/>
          <w:szCs w:val="21"/>
          <w:lang w:val="ru-RU"/>
        </w:rPr>
        <w:t xml:space="preserve"> (ИК), и одна о</w:t>
      </w:r>
      <w:r w:rsidRPr="00442E62">
        <w:rPr>
          <w:rFonts w:ascii="Garamond" w:hAnsi="Garamond"/>
          <w:sz w:val="21"/>
          <w:szCs w:val="21"/>
          <w:lang w:val="ru-RU"/>
        </w:rPr>
        <w:t xml:space="preserve">бъединенная рабочая группа </w:t>
      </w:r>
      <w:r w:rsidR="002D0BB9">
        <w:rPr>
          <w:rFonts w:ascii="Garamond" w:hAnsi="Garamond"/>
          <w:sz w:val="21"/>
          <w:szCs w:val="21"/>
          <w:lang w:val="ru-RU"/>
        </w:rPr>
        <w:t>(ОЦГ) проводит исследования по пунктам 1.1 и 1.2 повестки дня ВКР-15</w:t>
      </w:r>
      <w:r w:rsidRPr="00442E62">
        <w:rPr>
          <w:rFonts w:ascii="Garamond" w:hAnsi="Garamond"/>
          <w:sz w:val="21"/>
          <w:szCs w:val="21"/>
          <w:lang w:val="ru-RU"/>
        </w:rPr>
        <w:t xml:space="preserve">: </w:t>
      </w:r>
    </w:p>
    <w:p w:rsidR="00931F6C" w:rsidRPr="007F2CE0" w:rsidRDefault="0051205D" w:rsidP="003560A8">
      <w:pPr>
        <w:pStyle w:val="Enumlev1"/>
        <w:tabs>
          <w:tab w:val="left" w:pos="1560"/>
          <w:tab w:val="left" w:pos="1985"/>
        </w:tabs>
        <w:ind w:left="1985" w:hanging="1701"/>
        <w:jc w:val="left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 6A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="0025737E"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>Наземная доставка радиовещательных программ;</w:t>
      </w:r>
    </w:p>
    <w:p w:rsidR="00931F6C" w:rsidRPr="007F2CE0" w:rsidRDefault="0051205D" w:rsidP="003560A8">
      <w:pPr>
        <w:pStyle w:val="Enumlev1"/>
        <w:tabs>
          <w:tab w:val="left" w:pos="1560"/>
          <w:tab w:val="left" w:pos="1985"/>
        </w:tabs>
        <w:ind w:left="1985" w:hanging="1701"/>
        <w:jc w:val="left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 6B</w:t>
      </w:r>
      <w:r w:rsidR="00CC13D4"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>–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>Вопросы монтажа и доступа в радиовещательной службе;</w:t>
      </w:r>
    </w:p>
    <w:p w:rsidR="00931F6C" w:rsidRPr="007F2CE0" w:rsidRDefault="0051205D" w:rsidP="003560A8">
      <w:pPr>
        <w:pStyle w:val="Enumlev1"/>
        <w:tabs>
          <w:tab w:val="left" w:pos="1560"/>
          <w:tab w:val="left" w:pos="1985"/>
        </w:tabs>
        <w:ind w:left="1985" w:hanging="1701"/>
        <w:jc w:val="left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РГ 6C</w:t>
      </w:r>
      <w:r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>–</w:t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ab/>
        <w:t>Производство программ и оценка качества;</w:t>
      </w:r>
    </w:p>
    <w:p w:rsidR="00892605" w:rsidRPr="007F2CE0" w:rsidRDefault="003C6488" w:rsidP="003560A8">
      <w:pPr>
        <w:pStyle w:val="Enumlev1"/>
        <w:tabs>
          <w:tab w:val="left" w:pos="1560"/>
          <w:tab w:val="left" w:pos="1985"/>
        </w:tabs>
        <w:ind w:left="1985" w:hanging="1701"/>
        <w:jc w:val="left"/>
        <w:rPr>
          <w:rFonts w:ascii="Garamond" w:hAnsi="Garamond"/>
          <w:color w:val="1F497D"/>
          <w:sz w:val="21"/>
          <w:szCs w:val="21"/>
          <w:lang w:val="ru-RU"/>
        </w:rPr>
      </w:pPr>
      <w:r w:rsidRPr="007F2CE0">
        <w:rPr>
          <w:rFonts w:ascii="Garamond" w:hAnsi="Garamond"/>
          <w:color w:val="1F497D"/>
          <w:sz w:val="21"/>
          <w:szCs w:val="21"/>
          <w:lang w:val="ru-RU"/>
        </w:rPr>
        <w:t>ОЦГ</w:t>
      </w:r>
      <w:r w:rsidR="008219ED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4-5-6-7</w:t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ab/>
      </w:r>
      <w:r w:rsidR="00C051A5" w:rsidRPr="007F2CE0">
        <w:rPr>
          <w:rFonts w:ascii="Garamond" w:hAnsi="Garamond"/>
          <w:color w:val="1F497D"/>
          <w:sz w:val="21"/>
          <w:szCs w:val="21"/>
          <w:lang w:val="ru-RU"/>
        </w:rPr>
        <w:t>пункты </w:t>
      </w:r>
      <w:r w:rsidR="008219ED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1.1 </w:t>
      </w:r>
      <w:r w:rsidR="002D0BB9" w:rsidRPr="007F2CE0">
        <w:rPr>
          <w:rFonts w:ascii="Garamond" w:hAnsi="Garamond"/>
          <w:color w:val="1F497D"/>
          <w:sz w:val="21"/>
          <w:szCs w:val="21"/>
          <w:lang w:val="ru-RU"/>
        </w:rPr>
        <w:t>и</w:t>
      </w:r>
      <w:r w:rsidR="008219ED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1.2</w:t>
      </w:r>
      <w:r w:rsidR="002D0BB9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61675B" w:rsidRPr="007F2CE0">
        <w:rPr>
          <w:rFonts w:ascii="Garamond" w:hAnsi="Garamond"/>
          <w:color w:val="1F497D"/>
          <w:sz w:val="21"/>
          <w:szCs w:val="21"/>
          <w:lang w:val="ru-RU"/>
        </w:rPr>
        <w:t xml:space="preserve">повестки дня </w:t>
      </w:r>
      <w:r w:rsidR="002D0BB9" w:rsidRPr="007F2CE0">
        <w:rPr>
          <w:rFonts w:ascii="Garamond" w:hAnsi="Garamond"/>
          <w:color w:val="1F497D"/>
          <w:sz w:val="21"/>
          <w:szCs w:val="21"/>
          <w:lang w:val="ru-RU"/>
        </w:rPr>
        <w:t>ВКР-15</w:t>
      </w:r>
      <w:r w:rsidR="00931F6C" w:rsidRPr="007F2CE0">
        <w:rPr>
          <w:rFonts w:ascii="Garamond" w:hAnsi="Garamond"/>
          <w:color w:val="1F497D"/>
          <w:sz w:val="21"/>
          <w:szCs w:val="21"/>
          <w:lang w:val="ru-RU"/>
        </w:rPr>
        <w:t>.</w:t>
      </w:r>
    </w:p>
    <w:p w:rsidR="00CC13D4" w:rsidRPr="00CC13D4" w:rsidRDefault="00892605" w:rsidP="009A6EE7">
      <w:pPr>
        <w:pStyle w:val="Header1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3A2EC3">
        <w:rPr>
          <w:lang w:val="ru-RU"/>
        </w:rPr>
        <w:br w:type="page"/>
      </w:r>
      <w:r w:rsidR="00CC13D4" w:rsidRPr="00CC13D4">
        <w:rPr>
          <w:rFonts w:ascii="Arial Narrow" w:hAnsi="Arial Narrow"/>
          <w:sz w:val="32"/>
          <w:szCs w:val="32"/>
          <w:lang w:val="ru-RU"/>
        </w:rPr>
        <w:lastRenderedPageBreak/>
        <w:t>Рабочая группа 6А МСЭ-R – Наземная доставка радиовещательных программ</w:t>
      </w:r>
    </w:p>
    <w:p w:rsidR="00CC13D4" w:rsidRPr="00442E62" w:rsidRDefault="00CC13D4" w:rsidP="00CC13D4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РГ 6А осуществляет деятельность в области характеристик наземных систем, кодирования/декодирования канала, модуляции/демодуляции, частотного планирования и совместного использования частот для звуковых, видео-, мультимедийных и интерактивных применений, характеристик передающих и приемных антенн и методов оценки зон обслуживания, требований к качеству эталонного передатчика и приемника, требований к источнику кодирования для наземной передачи сигналов, а также требований к метаданным в наземной радиовещательной службе.</w:t>
      </w:r>
    </w:p>
    <w:p w:rsidR="00CC13D4" w:rsidRPr="00442E62" w:rsidRDefault="00CC13D4" w:rsidP="0063073D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Большая часть работы, выполняемой в настоящее время </w:t>
      </w:r>
      <w:r w:rsidR="0063073D">
        <w:rPr>
          <w:rFonts w:ascii="Garamond" w:hAnsi="Garamond"/>
          <w:sz w:val="21"/>
          <w:szCs w:val="21"/>
          <w:lang w:val="ru-RU"/>
        </w:rPr>
        <w:t>Р</w:t>
      </w:r>
      <w:r w:rsidRPr="00442E62">
        <w:rPr>
          <w:rFonts w:ascii="Garamond" w:hAnsi="Garamond"/>
          <w:sz w:val="21"/>
          <w:szCs w:val="21"/>
          <w:lang w:val="ru-RU"/>
        </w:rPr>
        <w:t>абочей группой, касается перехода от аналогового к цифровому радиовещанию, включая звуковое и телевизионное радиовещание</w:t>
      </w:r>
      <w:r w:rsidR="009B4516">
        <w:rPr>
          <w:rFonts w:ascii="Garamond" w:hAnsi="Garamond"/>
          <w:sz w:val="21"/>
          <w:szCs w:val="21"/>
          <w:lang w:val="ru-RU"/>
        </w:rPr>
        <w:t>, а также разработки Справочника</w:t>
      </w:r>
      <w:r w:rsidRPr="00442E62">
        <w:rPr>
          <w:rFonts w:ascii="Garamond" w:hAnsi="Garamond"/>
          <w:sz w:val="21"/>
          <w:szCs w:val="21"/>
          <w:lang w:val="ru-RU"/>
        </w:rPr>
        <w:t xml:space="preserve">. Рабочая группа также занимается вопросами защиты радиовещательной службы от помех, создаваемых, в частности, нелицензируемыми </w:t>
      </w:r>
      <w:r w:rsidR="00C9344E">
        <w:rPr>
          <w:rFonts w:ascii="Garamond" w:hAnsi="Garamond"/>
          <w:sz w:val="21"/>
          <w:szCs w:val="21"/>
          <w:lang w:val="ru-RU"/>
        </w:rPr>
        <w:t>пользователями</w:t>
      </w:r>
      <w:r w:rsidRPr="00442E62">
        <w:rPr>
          <w:rFonts w:ascii="Garamond" w:hAnsi="Garamond"/>
          <w:sz w:val="21"/>
          <w:szCs w:val="21"/>
          <w:lang w:val="ru-RU"/>
        </w:rPr>
        <w:t xml:space="preserve"> радиовещательн</w:t>
      </w:r>
      <w:r w:rsidR="00C9344E">
        <w:rPr>
          <w:rFonts w:ascii="Garamond" w:hAnsi="Garamond"/>
          <w:sz w:val="21"/>
          <w:szCs w:val="21"/>
          <w:lang w:val="ru-RU"/>
        </w:rPr>
        <w:t>ого</w:t>
      </w:r>
      <w:r w:rsidRPr="00442E62">
        <w:rPr>
          <w:rFonts w:ascii="Garamond" w:hAnsi="Garamond"/>
          <w:sz w:val="21"/>
          <w:szCs w:val="21"/>
          <w:lang w:val="ru-RU"/>
        </w:rPr>
        <w:t xml:space="preserve"> спектр</w:t>
      </w:r>
      <w:r w:rsidR="00C9344E">
        <w:rPr>
          <w:rFonts w:ascii="Garamond" w:hAnsi="Garamond"/>
          <w:sz w:val="21"/>
          <w:szCs w:val="21"/>
          <w:lang w:val="ru-RU"/>
        </w:rPr>
        <w:t>а</w:t>
      </w:r>
      <w:r w:rsidRPr="00442E62">
        <w:rPr>
          <w:rFonts w:ascii="Garamond" w:hAnsi="Garamond"/>
          <w:sz w:val="21"/>
          <w:szCs w:val="21"/>
          <w:lang w:val="ru-RU"/>
        </w:rPr>
        <w:t xml:space="preserve">, такими как устройства электросвязи с использованием линий электропередачи, устройства связи малого радиуса действия и сверхширокополосные устройства. </w:t>
      </w:r>
      <w:r w:rsidR="00C9344E">
        <w:rPr>
          <w:rFonts w:ascii="Garamond" w:hAnsi="Garamond"/>
          <w:sz w:val="21"/>
          <w:szCs w:val="21"/>
          <w:lang w:val="ru-RU"/>
        </w:rPr>
        <w:t>Проводятся также исследования совместного использования радиочастотного сп</w:t>
      </w:r>
      <w:r w:rsidR="00C051A5">
        <w:rPr>
          <w:rFonts w:ascii="Garamond" w:hAnsi="Garamond"/>
          <w:sz w:val="21"/>
          <w:szCs w:val="21"/>
          <w:lang w:val="ru-RU"/>
        </w:rPr>
        <w:t>ектра (УВЧ) подвижными службами</w:t>
      </w:r>
      <w:r w:rsidR="00C9344E">
        <w:rPr>
          <w:rFonts w:ascii="Garamond" w:hAnsi="Garamond"/>
          <w:sz w:val="21"/>
          <w:szCs w:val="21"/>
          <w:lang w:val="ru-RU"/>
        </w:rPr>
        <w:t xml:space="preserve"> в рамках </w:t>
      </w:r>
      <w:r w:rsidR="003C6488">
        <w:rPr>
          <w:rFonts w:ascii="Garamond" w:hAnsi="Garamond"/>
          <w:sz w:val="21"/>
          <w:szCs w:val="21"/>
          <w:lang w:val="ru-RU"/>
        </w:rPr>
        <w:t>пунктов</w:t>
      </w:r>
      <w:r w:rsidR="00C9344E">
        <w:rPr>
          <w:rFonts w:ascii="Garamond" w:hAnsi="Garamond"/>
          <w:sz w:val="21"/>
          <w:szCs w:val="21"/>
          <w:lang w:val="ru-RU"/>
        </w:rPr>
        <w:t xml:space="preserve"> 1.1 и 1.2 ВКР-15. </w:t>
      </w:r>
      <w:r w:rsidRPr="00442E62">
        <w:rPr>
          <w:rFonts w:ascii="Garamond" w:hAnsi="Garamond"/>
          <w:sz w:val="21"/>
          <w:szCs w:val="21"/>
          <w:lang w:val="ru-RU"/>
        </w:rPr>
        <w:t>Кроме того, проводится соответствующая работа по подготовке к предстоящим конференциям, а также по продвижению исследований в новых областях, таких как трехмерное телевизионное радиовещание.</w:t>
      </w:r>
    </w:p>
    <w:p w:rsidR="00CC13D4" w:rsidRPr="006E3885" w:rsidRDefault="00CC13D4" w:rsidP="00AE0EFA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РГ 6А готовит </w:t>
      </w:r>
      <w:r w:rsidR="00C051A5">
        <w:rPr>
          <w:rFonts w:ascii="Garamond" w:hAnsi="Garamond"/>
          <w:sz w:val="21"/>
          <w:szCs w:val="21"/>
          <w:lang w:val="ru-RU"/>
        </w:rPr>
        <w:t>С</w:t>
      </w:r>
      <w:r w:rsidR="00C051A5" w:rsidRPr="00442E62">
        <w:rPr>
          <w:rFonts w:ascii="Garamond" w:hAnsi="Garamond"/>
          <w:sz w:val="21"/>
          <w:szCs w:val="21"/>
          <w:lang w:val="ru-RU"/>
        </w:rPr>
        <w:t xml:space="preserve">правочники </w:t>
      </w:r>
      <w:r w:rsidRPr="00442E62">
        <w:rPr>
          <w:rFonts w:ascii="Garamond" w:hAnsi="Garamond"/>
          <w:sz w:val="21"/>
          <w:szCs w:val="21"/>
          <w:lang w:val="ru-RU"/>
        </w:rPr>
        <w:t xml:space="preserve">и публикации по наземному радиовещанию, которые </w:t>
      </w:r>
      <w:r w:rsidR="00AE0EFA">
        <w:rPr>
          <w:rFonts w:ascii="Garamond" w:hAnsi="Garamond"/>
          <w:sz w:val="21"/>
          <w:szCs w:val="21"/>
          <w:lang w:val="ru-RU"/>
        </w:rPr>
        <w:t>полезны</w:t>
      </w:r>
      <w:r w:rsidRPr="00442E62">
        <w:rPr>
          <w:rFonts w:ascii="Garamond" w:hAnsi="Garamond"/>
          <w:sz w:val="21"/>
          <w:szCs w:val="21"/>
          <w:lang w:val="ru-RU"/>
        </w:rPr>
        <w:t xml:space="preserve"> для пользователей во всех частях мира, включая развивающиеся страны. За прошедшие </w:t>
      </w:r>
      <w:r w:rsidR="006E3885">
        <w:rPr>
          <w:rFonts w:ascii="Garamond" w:hAnsi="Garamond"/>
          <w:sz w:val="21"/>
          <w:szCs w:val="21"/>
          <w:lang w:val="ru-RU"/>
        </w:rPr>
        <w:t xml:space="preserve">годы был подготовлен ряд таких </w:t>
      </w:r>
      <w:r w:rsidR="00C051A5">
        <w:rPr>
          <w:rFonts w:ascii="Garamond" w:hAnsi="Garamond"/>
          <w:sz w:val="21"/>
          <w:szCs w:val="21"/>
          <w:lang w:val="ru-RU"/>
        </w:rPr>
        <w:t>С</w:t>
      </w:r>
      <w:r w:rsidR="00C051A5" w:rsidRPr="00442E62">
        <w:rPr>
          <w:rFonts w:ascii="Garamond" w:hAnsi="Garamond"/>
          <w:sz w:val="21"/>
          <w:szCs w:val="21"/>
          <w:lang w:val="ru-RU"/>
        </w:rPr>
        <w:t>правочников</w:t>
      </w:r>
      <w:r w:rsidRPr="00442E62">
        <w:rPr>
          <w:rFonts w:ascii="Garamond" w:hAnsi="Garamond"/>
          <w:sz w:val="21"/>
          <w:szCs w:val="21"/>
          <w:lang w:val="ru-RU"/>
        </w:rPr>
        <w:t xml:space="preserve">, например Справочник по наземному и спутниковому цифровому звуковому вещанию на автомобильные, переносные и </w:t>
      </w:r>
      <w:r w:rsidR="007D4573">
        <w:rPr>
          <w:rFonts w:ascii="Garamond" w:hAnsi="Garamond"/>
          <w:sz w:val="21"/>
          <w:szCs w:val="21"/>
          <w:lang w:val="ru-RU"/>
        </w:rPr>
        <w:t>стационарные</w:t>
      </w:r>
      <w:r w:rsidRPr="00442E62">
        <w:rPr>
          <w:rFonts w:ascii="Garamond" w:hAnsi="Garamond"/>
          <w:sz w:val="21"/>
          <w:szCs w:val="21"/>
          <w:lang w:val="ru-RU"/>
        </w:rPr>
        <w:t xml:space="preserve"> приемники в </w:t>
      </w:r>
      <w:r w:rsidR="006E3885">
        <w:rPr>
          <w:rFonts w:ascii="Garamond" w:hAnsi="Garamond"/>
          <w:sz w:val="21"/>
          <w:szCs w:val="21"/>
          <w:lang w:val="ru-RU"/>
        </w:rPr>
        <w:t>полосах</w:t>
      </w:r>
      <w:r w:rsidRPr="00442E62">
        <w:rPr>
          <w:rFonts w:ascii="Garamond" w:hAnsi="Garamond"/>
          <w:sz w:val="21"/>
          <w:szCs w:val="21"/>
          <w:lang w:val="ru-RU"/>
        </w:rPr>
        <w:t xml:space="preserve"> ОВЧ/УВЧ, Справочник по </w:t>
      </w:r>
      <w:r w:rsidR="0076428D">
        <w:rPr>
          <w:rFonts w:ascii="Garamond" w:hAnsi="Garamond"/>
          <w:sz w:val="21"/>
          <w:szCs w:val="21"/>
          <w:lang w:val="ru-RU"/>
        </w:rPr>
        <w:t>проектированию</w:t>
      </w:r>
      <w:r w:rsidRPr="00442E62">
        <w:rPr>
          <w:rFonts w:ascii="Garamond" w:hAnsi="Garamond"/>
          <w:sz w:val="21"/>
          <w:szCs w:val="21"/>
          <w:lang w:val="ru-RU"/>
        </w:rPr>
        <w:t xml:space="preserve"> систем ВЧ-радиовещания, Справочник по </w:t>
      </w:r>
      <w:r w:rsidR="0076428D">
        <w:rPr>
          <w:rFonts w:ascii="Garamond" w:hAnsi="Garamond"/>
          <w:sz w:val="21"/>
          <w:szCs w:val="21"/>
          <w:lang w:val="ru-RU"/>
        </w:rPr>
        <w:t>проектированию</w:t>
      </w:r>
      <w:r w:rsidRPr="00442E62">
        <w:rPr>
          <w:rFonts w:ascii="Garamond" w:hAnsi="Garamond"/>
          <w:sz w:val="21"/>
          <w:szCs w:val="21"/>
          <w:lang w:val="ru-RU"/>
        </w:rPr>
        <w:t xml:space="preserve"> систем НЧ/СЧ и Справочник по наземному телевизионному </w:t>
      </w:r>
      <w:r w:rsidRPr="006E3885">
        <w:rPr>
          <w:rFonts w:ascii="Garamond" w:hAnsi="Garamond"/>
          <w:sz w:val="21"/>
          <w:szCs w:val="21"/>
          <w:lang w:val="ru-RU"/>
        </w:rPr>
        <w:t>радиовещанию</w:t>
      </w:r>
      <w:r w:rsidR="006E3885" w:rsidRPr="006E3885">
        <w:rPr>
          <w:rFonts w:ascii="Garamond" w:hAnsi="Garamond"/>
          <w:sz w:val="21"/>
          <w:szCs w:val="21"/>
          <w:lang w:val="ru-RU"/>
        </w:rPr>
        <w:t xml:space="preserve"> </w:t>
      </w:r>
      <w:r w:rsidR="006E3885" w:rsidRPr="003A2EC3">
        <w:rPr>
          <w:rFonts w:ascii="Garamond" w:hAnsi="Garamond"/>
          <w:sz w:val="21"/>
          <w:szCs w:val="21"/>
          <w:lang w:val="ru-RU"/>
        </w:rPr>
        <w:t>(</w:t>
      </w:r>
      <w:hyperlink r:id="rId70" w:history="1"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www</w:t>
        </w:r>
        <w:r w:rsidR="006E3885" w:rsidRPr="003A2EC3">
          <w:rPr>
            <w:rStyle w:val="Hyperlink"/>
            <w:rFonts w:ascii="Garamond" w:eastAsia="SimSun" w:hAnsi="Garamond"/>
            <w:sz w:val="21"/>
            <w:szCs w:val="21"/>
            <w:lang w:val="ru-RU"/>
          </w:rPr>
          <w:t>.</w:t>
        </w:r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itu</w:t>
        </w:r>
        <w:r w:rsidR="006E3885" w:rsidRPr="003A2EC3">
          <w:rPr>
            <w:rStyle w:val="Hyperlink"/>
            <w:rFonts w:ascii="Garamond" w:eastAsia="SimSun" w:hAnsi="Garamond"/>
            <w:sz w:val="21"/>
            <w:szCs w:val="21"/>
            <w:lang w:val="ru-RU"/>
          </w:rPr>
          <w:t>.</w:t>
        </w:r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int</w:t>
        </w:r>
        <w:r w:rsidR="006E3885" w:rsidRPr="003A2EC3">
          <w:rPr>
            <w:rStyle w:val="Hyperlink"/>
            <w:rFonts w:ascii="Garamond" w:eastAsia="SimSun" w:hAnsi="Garamond"/>
            <w:sz w:val="21"/>
            <w:szCs w:val="21"/>
            <w:lang w:val="ru-RU"/>
          </w:rPr>
          <w:t>/</w:t>
        </w:r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pub</w:t>
        </w:r>
        <w:r w:rsidR="006E3885" w:rsidRPr="003A2EC3">
          <w:rPr>
            <w:rStyle w:val="Hyperlink"/>
            <w:rFonts w:ascii="Garamond" w:eastAsia="SimSun" w:hAnsi="Garamond"/>
            <w:sz w:val="21"/>
            <w:szCs w:val="21"/>
            <w:lang w:val="ru-RU"/>
          </w:rPr>
          <w:t>/</w:t>
        </w:r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R</w:t>
        </w:r>
        <w:r w:rsidR="006E3885" w:rsidRPr="003A2EC3">
          <w:rPr>
            <w:rStyle w:val="Hyperlink"/>
            <w:rFonts w:ascii="Garamond" w:eastAsia="SimSun" w:hAnsi="Garamond"/>
            <w:sz w:val="21"/>
            <w:szCs w:val="21"/>
            <w:lang w:val="ru-RU"/>
          </w:rPr>
          <w:t>-</w:t>
        </w:r>
        <w:r w:rsidR="006E3885" w:rsidRPr="006E3885">
          <w:rPr>
            <w:rStyle w:val="Hyperlink"/>
            <w:rFonts w:ascii="Garamond" w:eastAsia="SimSun" w:hAnsi="Garamond"/>
            <w:sz w:val="21"/>
            <w:szCs w:val="21"/>
            <w:lang w:val="en-GB"/>
          </w:rPr>
          <w:t>HDB</w:t>
        </w:r>
      </w:hyperlink>
      <w:r w:rsidR="006E3885" w:rsidRPr="00C051A5">
        <w:rPr>
          <w:rFonts w:ascii="Garamond" w:hAnsi="Garamond"/>
          <w:sz w:val="21"/>
          <w:szCs w:val="21"/>
          <w:lang w:val="ru-RU"/>
        </w:rPr>
        <w:t>)</w:t>
      </w:r>
      <w:r w:rsidRPr="006E3885">
        <w:rPr>
          <w:rFonts w:ascii="Garamond" w:hAnsi="Garamond"/>
          <w:sz w:val="21"/>
          <w:szCs w:val="21"/>
          <w:lang w:val="ru-RU"/>
        </w:rPr>
        <w:t xml:space="preserve">. </w:t>
      </w:r>
    </w:p>
    <w:p w:rsidR="00CC13D4" w:rsidRPr="00CC13D4" w:rsidRDefault="00CC13D4" w:rsidP="00CC13D4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CC13D4">
        <w:rPr>
          <w:rFonts w:ascii="Arial Narrow" w:hAnsi="Arial Narrow"/>
          <w:sz w:val="32"/>
          <w:szCs w:val="32"/>
          <w:lang w:val="ru-RU"/>
        </w:rPr>
        <w:t xml:space="preserve">Рабочая группа 6В МСЭ-R – Вопросы монтажа и доступа в радиовещательной службе </w:t>
      </w:r>
    </w:p>
    <w:p w:rsidR="006349A0" w:rsidRPr="003242C4" w:rsidRDefault="00CC13D4" w:rsidP="006349A0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РГ</w:t>
      </w:r>
      <w:r w:rsidR="00C051A5">
        <w:rPr>
          <w:rFonts w:ascii="Garamond" w:hAnsi="Garamond"/>
          <w:sz w:val="21"/>
          <w:szCs w:val="21"/>
          <w:lang w:val="ru-RU"/>
        </w:rPr>
        <w:t> </w:t>
      </w:r>
      <w:r w:rsidRPr="00442E62">
        <w:rPr>
          <w:rFonts w:ascii="Garamond" w:hAnsi="Garamond"/>
          <w:sz w:val="21"/>
          <w:szCs w:val="21"/>
          <w:lang w:val="ru-RU"/>
        </w:rPr>
        <w:t>6В осуществляет деятельность в области интерфейсов, используемых в производственных цепочках для доступа к различным средам доставки (наземным, спутник</w:t>
      </w:r>
      <w:r w:rsidR="00F722AF">
        <w:rPr>
          <w:rFonts w:ascii="Garamond" w:hAnsi="Garamond"/>
          <w:sz w:val="21"/>
          <w:szCs w:val="21"/>
          <w:lang w:val="ru-RU"/>
        </w:rPr>
        <w:t>овым, кабельным, интернету и т.</w:t>
      </w:r>
      <w:r w:rsidR="00F722AF">
        <w:rPr>
          <w:rFonts w:ascii="Garamond" w:hAnsi="Garamond"/>
          <w:sz w:val="21"/>
          <w:szCs w:val="21"/>
        </w:rPr>
        <w:t> </w:t>
      </w:r>
      <w:r w:rsidRPr="00442E62">
        <w:rPr>
          <w:rFonts w:ascii="Garamond" w:hAnsi="Garamond"/>
          <w:sz w:val="21"/>
          <w:szCs w:val="21"/>
          <w:lang w:val="ru-RU"/>
        </w:rPr>
        <w:t>д.), кодирования источников и мультиплексирования/демультиплексирования контента, метаданных, промежуточного программного обеспечения, служебной информация и контроля доступа для всех радиовещательных служб, включая мультимедийные/интерактивные и конвергированные службы, использующие как фиксированные, так и мобильные терминалы. РГ 6B также отвечает за разработку требований к ЭСН и радиовещательные</w:t>
      </w:r>
      <w:r w:rsidR="006349A0" w:rsidRPr="006349A0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спутниковые службы. Другими словами, РГ 6В отвечает за любую область, охватывающую производство программ и передачу сигналов радиовещания.</w:t>
      </w:r>
    </w:p>
    <w:p w:rsidR="00CC13D4" w:rsidRPr="00442E62" w:rsidRDefault="006349A0" w:rsidP="006349A0">
      <w:pPr>
        <w:rPr>
          <w:rFonts w:ascii="Garamond" w:hAnsi="Garamond"/>
          <w:sz w:val="21"/>
          <w:szCs w:val="21"/>
          <w:lang w:val="ru-RU"/>
        </w:rPr>
      </w:pPr>
      <w:r w:rsidRPr="006349A0">
        <w:rPr>
          <w:rFonts w:ascii="Garamond" w:hAnsi="Garamond"/>
          <w:sz w:val="21"/>
          <w:szCs w:val="21"/>
          <w:lang w:val="ru-RU"/>
        </w:rPr>
        <w:lastRenderedPageBreak/>
        <w:br/>
      </w:r>
      <w:r w:rsidRPr="006349A0">
        <w:rPr>
          <w:rFonts w:ascii="Garamond" w:hAnsi="Garamond"/>
          <w:sz w:val="21"/>
          <w:szCs w:val="21"/>
          <w:lang w:val="ru-RU"/>
        </w:rPr>
        <w:br/>
      </w:r>
      <w:r w:rsidR="00CC13D4" w:rsidRPr="00442E62">
        <w:rPr>
          <w:rFonts w:ascii="Garamond" w:hAnsi="Garamond"/>
          <w:sz w:val="21"/>
          <w:szCs w:val="21"/>
          <w:lang w:val="ru-RU"/>
        </w:rPr>
        <w:t>В сценарии цифрового радиовещания, подлежащий вещанию контент состоит из звука, изображения, данных и метаданных. Каждый из этих типов носителей обладает собственными характеристиками, которые необходимо учитывать для обеспечения эффективной технико-экономической подготовки к передаче сигналов радиовещания. Кроме того, следует рассмотреть характеристики различных участков радиовещательной цепочки и платформ доставки, наряду с учетом различных требований.</w:t>
      </w:r>
    </w:p>
    <w:p w:rsidR="00CC13D4" w:rsidRPr="00442E62" w:rsidRDefault="00CC13D4" w:rsidP="007F2CE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Задачи РГ 6В заключаются в том, чтобы изучить и </w:t>
      </w:r>
      <w:r w:rsidR="0012743A">
        <w:rPr>
          <w:rFonts w:ascii="Garamond" w:hAnsi="Garamond"/>
          <w:sz w:val="21"/>
          <w:szCs w:val="21"/>
          <w:lang w:val="ru-RU"/>
        </w:rPr>
        <w:t>добиваться</w:t>
      </w:r>
      <w:r w:rsidRPr="00442E62">
        <w:rPr>
          <w:rFonts w:ascii="Garamond" w:hAnsi="Garamond"/>
          <w:sz w:val="21"/>
          <w:szCs w:val="21"/>
          <w:lang w:val="ru-RU"/>
        </w:rPr>
        <w:t xml:space="preserve"> согласован</w:t>
      </w:r>
      <w:r w:rsidR="0012743A">
        <w:rPr>
          <w:rFonts w:ascii="Garamond" w:hAnsi="Garamond"/>
          <w:sz w:val="21"/>
          <w:szCs w:val="21"/>
          <w:lang w:val="ru-RU"/>
        </w:rPr>
        <w:t>ия систем</w:t>
      </w:r>
      <w:r w:rsidRPr="00442E62">
        <w:rPr>
          <w:rFonts w:ascii="Garamond" w:hAnsi="Garamond"/>
          <w:sz w:val="21"/>
          <w:szCs w:val="21"/>
          <w:lang w:val="ru-RU"/>
        </w:rPr>
        <w:t xml:space="preserve"> для доставки </w:t>
      </w:r>
      <w:r w:rsidR="0012743A">
        <w:rPr>
          <w:rFonts w:ascii="Garamond" w:hAnsi="Garamond"/>
          <w:sz w:val="21"/>
          <w:szCs w:val="21"/>
          <w:lang w:val="ru-RU"/>
        </w:rPr>
        <w:t>программ</w:t>
      </w:r>
      <w:r w:rsidRPr="00442E62">
        <w:rPr>
          <w:rFonts w:ascii="Garamond" w:hAnsi="Garamond"/>
          <w:sz w:val="21"/>
          <w:szCs w:val="21"/>
          <w:lang w:val="ru-RU"/>
        </w:rPr>
        <w:t xml:space="preserve"> до приемников при использовании наземных и спутниковых платформ или платформ на базе интернета</w:t>
      </w:r>
      <w:r w:rsidR="00980353">
        <w:rPr>
          <w:rFonts w:ascii="Garamond" w:hAnsi="Garamond"/>
          <w:sz w:val="21"/>
          <w:szCs w:val="21"/>
          <w:lang w:val="ru-RU"/>
        </w:rPr>
        <w:t xml:space="preserve">. Наряду с этим РГ 6В исследует гибридные </w:t>
      </w:r>
      <w:r w:rsidR="003867F1">
        <w:rPr>
          <w:rFonts w:ascii="Garamond" w:hAnsi="Garamond"/>
          <w:sz w:val="21"/>
          <w:szCs w:val="21"/>
          <w:lang w:val="ru-RU"/>
        </w:rPr>
        <w:t xml:space="preserve">радиовещательные </w:t>
      </w:r>
      <w:r w:rsidR="00980353">
        <w:rPr>
          <w:rFonts w:ascii="Garamond" w:hAnsi="Garamond"/>
          <w:sz w:val="21"/>
          <w:szCs w:val="21"/>
          <w:lang w:val="ru-RU"/>
        </w:rPr>
        <w:t>системы</w:t>
      </w:r>
      <w:r w:rsidR="002E6204">
        <w:rPr>
          <w:rFonts w:ascii="Garamond" w:hAnsi="Garamond"/>
          <w:sz w:val="21"/>
          <w:szCs w:val="21"/>
          <w:lang w:val="ru-RU"/>
        </w:rPr>
        <w:t>, которые объединяют услуги</w:t>
      </w:r>
      <w:r w:rsidR="003867F1">
        <w:rPr>
          <w:rFonts w:ascii="Garamond" w:hAnsi="Garamond"/>
          <w:sz w:val="21"/>
          <w:szCs w:val="21"/>
          <w:lang w:val="ru-RU"/>
        </w:rPr>
        <w:t xml:space="preserve"> </w:t>
      </w:r>
      <w:r w:rsidR="002E6204">
        <w:rPr>
          <w:rFonts w:ascii="Garamond" w:hAnsi="Garamond"/>
          <w:sz w:val="21"/>
          <w:szCs w:val="21"/>
          <w:lang w:val="ru-RU"/>
        </w:rPr>
        <w:t xml:space="preserve">в вещательных и широкополосных сетях, конкретным примером </w:t>
      </w:r>
      <w:r w:rsidR="0012743A">
        <w:rPr>
          <w:rFonts w:ascii="Garamond" w:hAnsi="Garamond"/>
          <w:sz w:val="21"/>
          <w:szCs w:val="21"/>
          <w:lang w:val="ru-RU"/>
        </w:rPr>
        <w:t xml:space="preserve">чего </w:t>
      </w:r>
      <w:r w:rsidR="002E6204">
        <w:rPr>
          <w:rFonts w:ascii="Garamond" w:hAnsi="Garamond"/>
          <w:sz w:val="21"/>
          <w:szCs w:val="21"/>
          <w:lang w:val="ru-RU"/>
        </w:rPr>
        <w:t>являются услуги доступа для лиц с особыми потребностями</w:t>
      </w:r>
      <w:r w:rsidRPr="00442E62">
        <w:rPr>
          <w:rFonts w:ascii="Garamond" w:hAnsi="Garamond"/>
          <w:sz w:val="21"/>
          <w:szCs w:val="21"/>
          <w:lang w:val="ru-RU"/>
        </w:rPr>
        <w:t xml:space="preserve">. </w:t>
      </w:r>
    </w:p>
    <w:p w:rsidR="00892605" w:rsidRPr="00442E62" w:rsidRDefault="00CC13D4" w:rsidP="007F2CE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Кроме того, РГ 6В осуществляет наблюдение за появляющим</w:t>
      </w:r>
      <w:r w:rsidR="002E6204">
        <w:rPr>
          <w:rFonts w:ascii="Garamond" w:hAnsi="Garamond"/>
          <w:sz w:val="21"/>
          <w:szCs w:val="21"/>
          <w:lang w:val="ru-RU"/>
        </w:rPr>
        <w:t xml:space="preserve">ися технологиями цифрового </w:t>
      </w:r>
      <w:r w:rsidRPr="00442E62">
        <w:rPr>
          <w:rFonts w:ascii="Garamond" w:hAnsi="Garamond"/>
          <w:sz w:val="21"/>
          <w:szCs w:val="21"/>
          <w:lang w:val="ru-RU"/>
        </w:rPr>
        <w:t>вещания с использованием ИКТ, а также за вопросами, связанными с управлением правами на цифровой вещательный контент.</w:t>
      </w:r>
    </w:p>
    <w:p w:rsidR="00CC13D4" w:rsidRPr="00CC13D4" w:rsidRDefault="00CC13D4" w:rsidP="007F2CE0">
      <w:pPr>
        <w:pStyle w:val="Header1"/>
        <w:spacing w:before="120" w:line="224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CC13D4">
        <w:rPr>
          <w:rFonts w:ascii="Arial Narrow" w:hAnsi="Arial Narrow"/>
          <w:sz w:val="32"/>
          <w:szCs w:val="32"/>
          <w:lang w:val="ru-RU"/>
        </w:rPr>
        <w:t xml:space="preserve">Рабочая группа 6С МСЭ-R – Производство программ и оценка качества </w:t>
      </w:r>
    </w:p>
    <w:p w:rsidR="00CC13D4" w:rsidRPr="00442E62" w:rsidRDefault="00CC13D4" w:rsidP="007F2CE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РГ 6С исследует и разрабатывает для радио- и телевизионного вещания вопросы, относящиеся к области "уровня представления". Сюда входят форматы сигналов для производства и обмена телевизионными программами и радиопрограммами, а также способы оценки качества изображения и звука, которые являются важнейшим фактором при выборе параметров сквозного "уровня представления".</w:t>
      </w:r>
    </w:p>
    <w:p w:rsidR="00CC13D4" w:rsidRPr="00442E62" w:rsidRDefault="00CC13D4" w:rsidP="007F2CE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Наличие общих форматов сигналов является крайне важным для производства программ, обмена и взаимного обмена программами, а также непосредственно для радиовещания. Разработка эффективных форматов изображения и звука для телевидения и радио с традиционным качеством, телевидения высокой четкости и телевидения будущего, которое включает трехмерное телевидение и </w:t>
      </w:r>
      <w:r w:rsidR="00C94355">
        <w:rPr>
          <w:rFonts w:ascii="Garamond" w:hAnsi="Garamond"/>
          <w:sz w:val="21"/>
          <w:szCs w:val="21"/>
          <w:lang w:val="ru-RU"/>
        </w:rPr>
        <w:t>телевидение сверхвысокой четкости</w:t>
      </w:r>
      <w:r w:rsidRPr="00442E62">
        <w:rPr>
          <w:rFonts w:ascii="Garamond" w:hAnsi="Garamond"/>
          <w:sz w:val="21"/>
          <w:szCs w:val="21"/>
          <w:lang w:val="ru-RU"/>
        </w:rPr>
        <w:t xml:space="preserve"> (</w:t>
      </w:r>
      <w:r w:rsidR="00C94355">
        <w:rPr>
          <w:rFonts w:ascii="Garamond" w:hAnsi="Garamond"/>
          <w:sz w:val="21"/>
          <w:szCs w:val="21"/>
          <w:lang w:val="ru-RU"/>
        </w:rPr>
        <w:t>ТСВЧ</w:t>
      </w:r>
      <w:r w:rsidRPr="00442E62">
        <w:rPr>
          <w:rFonts w:ascii="Garamond" w:hAnsi="Garamond"/>
          <w:sz w:val="21"/>
          <w:szCs w:val="21"/>
          <w:lang w:val="ru-RU"/>
        </w:rPr>
        <w:t>)</w:t>
      </w:r>
      <w:r w:rsidR="00C94355">
        <w:rPr>
          <w:rFonts w:ascii="Garamond" w:hAnsi="Garamond"/>
          <w:sz w:val="21"/>
          <w:szCs w:val="21"/>
          <w:lang w:val="ru-RU"/>
        </w:rPr>
        <w:t>,</w:t>
      </w:r>
      <w:r w:rsidRPr="00442E62">
        <w:rPr>
          <w:rFonts w:ascii="Garamond" w:hAnsi="Garamond"/>
          <w:sz w:val="21"/>
          <w:szCs w:val="21"/>
          <w:lang w:val="ru-RU"/>
        </w:rPr>
        <w:t xml:space="preserve"> означает более эффективное использование носителей информации и радиочастотного спектра, а также более высокое качество для зрителя и слушателя. </w:t>
      </w:r>
    </w:p>
    <w:p w:rsidR="00CC13D4" w:rsidRPr="00442E62" w:rsidRDefault="00CC13D4" w:rsidP="007F2CE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Кроме того, изучаются основы телевизионных и радиосистем, включая колориметрию – способы сочетания "основных цветов" в телевизионном изображении для достижения </w:t>
      </w:r>
      <w:r w:rsidR="005B6817">
        <w:rPr>
          <w:rFonts w:ascii="Garamond" w:hAnsi="Garamond"/>
          <w:sz w:val="21"/>
          <w:szCs w:val="21"/>
          <w:lang w:val="ru-RU"/>
        </w:rPr>
        <w:t>точного</w:t>
      </w:r>
      <w:r w:rsidRPr="00442E62">
        <w:rPr>
          <w:rFonts w:ascii="Garamond" w:hAnsi="Garamond"/>
          <w:sz w:val="21"/>
          <w:szCs w:val="21"/>
          <w:lang w:val="ru-RU"/>
        </w:rPr>
        <w:t xml:space="preserve"> цвет</w:t>
      </w:r>
      <w:r w:rsidR="005B6817">
        <w:rPr>
          <w:rFonts w:ascii="Garamond" w:hAnsi="Garamond"/>
          <w:sz w:val="21"/>
          <w:szCs w:val="21"/>
          <w:lang w:val="ru-RU"/>
        </w:rPr>
        <w:t>а</w:t>
      </w:r>
      <w:r w:rsidRPr="00442E62">
        <w:rPr>
          <w:rFonts w:ascii="Garamond" w:hAnsi="Garamond"/>
          <w:sz w:val="21"/>
          <w:szCs w:val="21"/>
          <w:lang w:val="ru-RU"/>
        </w:rPr>
        <w:t>, которы</w:t>
      </w:r>
      <w:r w:rsidR="005B6817">
        <w:rPr>
          <w:rFonts w:ascii="Garamond" w:hAnsi="Garamond"/>
          <w:sz w:val="21"/>
          <w:szCs w:val="21"/>
          <w:lang w:val="ru-RU"/>
        </w:rPr>
        <w:t>й</w:t>
      </w:r>
      <w:r w:rsidRPr="00442E62">
        <w:rPr>
          <w:rFonts w:ascii="Garamond" w:hAnsi="Garamond"/>
          <w:sz w:val="21"/>
          <w:szCs w:val="21"/>
          <w:lang w:val="ru-RU"/>
        </w:rPr>
        <w:t xml:space="preserve"> мы видим на экране. </w:t>
      </w:r>
      <w:r w:rsidR="005B6817">
        <w:rPr>
          <w:rFonts w:ascii="Garamond" w:hAnsi="Garamond"/>
          <w:sz w:val="21"/>
          <w:szCs w:val="21"/>
          <w:lang w:val="ru-RU"/>
        </w:rPr>
        <w:t xml:space="preserve">Осуществляется подготовка </w:t>
      </w:r>
      <w:r w:rsidR="00C051A5">
        <w:rPr>
          <w:rFonts w:ascii="Garamond" w:hAnsi="Garamond"/>
          <w:sz w:val="21"/>
          <w:szCs w:val="21"/>
          <w:lang w:val="ru-RU"/>
        </w:rPr>
        <w:t xml:space="preserve">Справочника </w:t>
      </w:r>
      <w:r w:rsidR="005B6817">
        <w:rPr>
          <w:rFonts w:ascii="Garamond" w:hAnsi="Garamond"/>
          <w:sz w:val="21"/>
          <w:szCs w:val="21"/>
          <w:lang w:val="ru-RU"/>
        </w:rPr>
        <w:t xml:space="preserve">по колоромитерии. </w:t>
      </w:r>
      <w:r w:rsidRPr="00442E62">
        <w:rPr>
          <w:rFonts w:ascii="Garamond" w:hAnsi="Garamond"/>
          <w:sz w:val="21"/>
          <w:szCs w:val="21"/>
          <w:lang w:val="ru-RU"/>
        </w:rPr>
        <w:t>Рабочая группа также исследует сложные вопросы, касающиеся звука и путей измерения "громкости" в цифровой среде</w:t>
      </w:r>
      <w:r w:rsidR="005B6817">
        <w:rPr>
          <w:rFonts w:ascii="Garamond" w:hAnsi="Garamond"/>
          <w:sz w:val="21"/>
          <w:szCs w:val="21"/>
          <w:lang w:val="ru-RU"/>
        </w:rPr>
        <w:t>, по результатам которых</w:t>
      </w:r>
      <w:r w:rsidR="002D02FC">
        <w:rPr>
          <w:rFonts w:ascii="Garamond" w:hAnsi="Garamond"/>
          <w:sz w:val="21"/>
          <w:szCs w:val="21"/>
          <w:lang w:val="ru-RU"/>
        </w:rPr>
        <w:t xml:space="preserve"> в 2012 году</w:t>
      </w:r>
      <w:r w:rsidR="005B6817">
        <w:rPr>
          <w:rFonts w:ascii="Garamond" w:hAnsi="Garamond"/>
          <w:sz w:val="21"/>
          <w:szCs w:val="21"/>
          <w:lang w:val="ru-RU"/>
        </w:rPr>
        <w:t xml:space="preserve"> была </w:t>
      </w:r>
      <w:r w:rsidR="002D02FC">
        <w:rPr>
          <w:rFonts w:ascii="Garamond" w:hAnsi="Garamond"/>
          <w:sz w:val="21"/>
          <w:szCs w:val="21"/>
          <w:lang w:val="ru-RU"/>
        </w:rPr>
        <w:t>получена</w:t>
      </w:r>
      <w:r w:rsidR="005B6817">
        <w:rPr>
          <w:rFonts w:ascii="Garamond" w:hAnsi="Garamond"/>
          <w:sz w:val="21"/>
          <w:szCs w:val="21"/>
          <w:lang w:val="ru-RU"/>
        </w:rPr>
        <w:t xml:space="preserve"> </w:t>
      </w:r>
      <w:r w:rsidR="002D02FC">
        <w:rPr>
          <w:rFonts w:ascii="Garamond" w:hAnsi="Garamond"/>
          <w:sz w:val="21"/>
          <w:szCs w:val="21"/>
          <w:lang w:val="ru-RU"/>
        </w:rPr>
        <w:t>награда "Эмми"</w:t>
      </w:r>
      <w:r w:rsidRPr="00442E62">
        <w:rPr>
          <w:rFonts w:ascii="Garamond" w:hAnsi="Garamond"/>
          <w:sz w:val="21"/>
          <w:szCs w:val="21"/>
          <w:lang w:val="ru-RU"/>
        </w:rPr>
        <w:t>.</w:t>
      </w:r>
    </w:p>
    <w:p w:rsidR="006349A0" w:rsidRPr="003242C4" w:rsidRDefault="00212C77" w:rsidP="00197FF6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Кроме того, РГ 6С проводит исследование</w:t>
      </w:r>
      <w:r w:rsidR="00CC13D4" w:rsidRPr="00442E62">
        <w:rPr>
          <w:rFonts w:ascii="Garamond" w:hAnsi="Garamond"/>
          <w:sz w:val="21"/>
          <w:szCs w:val="21"/>
          <w:lang w:val="ru-RU"/>
        </w:rPr>
        <w:t xml:space="preserve"> вопросов записи телевизионных и звуковых программ для международного обмена программами и создания архивов. Сюда входит использование кинопленки в телевидении. </w:t>
      </w:r>
    </w:p>
    <w:p w:rsidR="00CC13D4" w:rsidRPr="003242C4" w:rsidRDefault="006349A0" w:rsidP="00197FF6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3242C4">
        <w:rPr>
          <w:rFonts w:ascii="Garamond" w:hAnsi="Garamond"/>
          <w:sz w:val="21"/>
          <w:szCs w:val="21"/>
          <w:lang w:val="ru-RU"/>
        </w:rPr>
        <w:br/>
      </w:r>
      <w:r w:rsidRPr="003242C4">
        <w:rPr>
          <w:rFonts w:ascii="Garamond" w:hAnsi="Garamond"/>
          <w:sz w:val="21"/>
          <w:szCs w:val="21"/>
          <w:lang w:val="ru-RU"/>
        </w:rPr>
        <w:br/>
      </w:r>
      <w:r w:rsidRPr="003242C4">
        <w:rPr>
          <w:rFonts w:ascii="Garamond" w:hAnsi="Garamond"/>
          <w:sz w:val="21"/>
          <w:szCs w:val="21"/>
          <w:lang w:val="ru-RU"/>
        </w:rPr>
        <w:br/>
      </w:r>
      <w:r w:rsidRPr="003242C4">
        <w:rPr>
          <w:rFonts w:ascii="Garamond" w:hAnsi="Garamond"/>
          <w:sz w:val="21"/>
          <w:szCs w:val="21"/>
          <w:lang w:val="ru-RU"/>
        </w:rPr>
        <w:br/>
      </w:r>
    </w:p>
    <w:p w:rsidR="00CC13D4" w:rsidRPr="00442E62" w:rsidRDefault="006349A0" w:rsidP="006349A0">
      <w:pPr>
        <w:spacing w:line="224" w:lineRule="exact"/>
        <w:rPr>
          <w:rFonts w:ascii="Garamond" w:hAnsi="Garamond"/>
          <w:sz w:val="21"/>
          <w:szCs w:val="21"/>
          <w:lang w:val="ru-RU"/>
        </w:rPr>
      </w:pPr>
      <w:r w:rsidRPr="006349A0">
        <w:rPr>
          <w:rFonts w:ascii="Garamond" w:hAnsi="Garamond"/>
          <w:sz w:val="21"/>
          <w:szCs w:val="21"/>
          <w:lang w:val="ru-RU"/>
        </w:rPr>
        <w:lastRenderedPageBreak/>
        <w:br/>
      </w:r>
      <w:r w:rsidRPr="006349A0">
        <w:rPr>
          <w:rFonts w:ascii="Garamond" w:hAnsi="Garamond"/>
          <w:sz w:val="21"/>
          <w:szCs w:val="21"/>
          <w:lang w:val="ru-RU"/>
        </w:rPr>
        <w:br/>
      </w:r>
      <w:r w:rsidR="00CC13D4" w:rsidRPr="00442E62">
        <w:rPr>
          <w:rFonts w:ascii="Garamond" w:hAnsi="Garamond"/>
          <w:sz w:val="21"/>
          <w:szCs w:val="21"/>
          <w:lang w:val="ru-RU"/>
        </w:rPr>
        <w:t>Цели РГ 6С в этой области заключаются в определении технических параметров, которым должны соответствовать такие записи телевизионных и звуковых программ, а также правил эксплуатации, которым должны следовать вещательные организации и производители программ, чтобы обеспечить возможность использования этих записей, их архивирования и международного обмена ими.</w:t>
      </w:r>
    </w:p>
    <w:p w:rsidR="00CC13D4" w:rsidRPr="00442E62" w:rsidRDefault="00CC13D4" w:rsidP="00CC13D4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РГ 6С вносит вклад в работу ряда других органов, например Группы MPEG ОТК1 МЭК/ИСО и соответствующих подразделений МСЭ-Т, а также взаимодействует с ними.</w:t>
      </w:r>
    </w:p>
    <w:p w:rsidR="00CC13D4" w:rsidRPr="003536F0" w:rsidRDefault="00CC13D4" w:rsidP="003A63D9">
      <w:pPr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Рабочая группа приступила к исследованиям в трех основных инновационных областях, связанных с современными СМИ. К ним относится, во-первых, "телевидение сверхвысокой четкости", которое обеспечивает изображение с крайне высокой детализацией и четкостью. Во-вторых, исследование многомерных звуковых систем, превосходящих современные технологии кругового звука и позволяющих слушателю точно определить источники звука в любой точке комнаты по высоте, ширине или глубине. В-третьих, разработка новых поколений технологий "трехмерного" телевидения, </w:t>
      </w:r>
      <w:r w:rsidR="003A63D9">
        <w:rPr>
          <w:rFonts w:ascii="Garamond" w:hAnsi="Garamond"/>
          <w:sz w:val="21"/>
          <w:szCs w:val="21"/>
          <w:lang w:val="ru-RU"/>
        </w:rPr>
        <w:t>которая сопровождается крупными</w:t>
      </w:r>
      <w:r w:rsidRPr="00442E62">
        <w:rPr>
          <w:rFonts w:ascii="Garamond" w:hAnsi="Garamond"/>
          <w:sz w:val="21"/>
          <w:szCs w:val="21"/>
          <w:lang w:val="ru-RU"/>
        </w:rPr>
        <w:t xml:space="preserve"> научными </w:t>
      </w:r>
      <w:r w:rsidR="003A63D9">
        <w:rPr>
          <w:rFonts w:ascii="Garamond" w:hAnsi="Garamond"/>
          <w:sz w:val="21"/>
          <w:szCs w:val="21"/>
          <w:lang w:val="ru-RU"/>
        </w:rPr>
        <w:t>проблемами</w:t>
      </w:r>
      <w:r w:rsidRPr="00442E62">
        <w:rPr>
          <w:rFonts w:ascii="Garamond" w:hAnsi="Garamond"/>
          <w:sz w:val="21"/>
          <w:szCs w:val="21"/>
          <w:lang w:val="ru-RU"/>
        </w:rPr>
        <w:t>.</w:t>
      </w:r>
    </w:p>
    <w:p w:rsidR="008219ED" w:rsidRPr="00EC0BE9" w:rsidRDefault="00EC0BE9" w:rsidP="008219ED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Во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исполнение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Конвенции</w:t>
      </w:r>
      <w:r w:rsidRPr="00EC0BE9">
        <w:rPr>
          <w:rFonts w:ascii="Garamond" w:hAnsi="Garamond"/>
          <w:sz w:val="21"/>
          <w:szCs w:val="21"/>
          <w:lang w:val="ru-RU"/>
        </w:rPr>
        <w:t xml:space="preserve"> Организаци</w:t>
      </w:r>
      <w:r>
        <w:rPr>
          <w:rFonts w:ascii="Garamond" w:hAnsi="Garamond"/>
          <w:sz w:val="21"/>
          <w:szCs w:val="21"/>
          <w:lang w:val="ru-RU"/>
        </w:rPr>
        <w:t>и</w:t>
      </w:r>
      <w:r w:rsidRPr="00EC0BE9">
        <w:rPr>
          <w:rFonts w:ascii="Garamond" w:hAnsi="Garamond"/>
          <w:sz w:val="21"/>
          <w:szCs w:val="21"/>
          <w:lang w:val="ru-RU"/>
        </w:rPr>
        <w:t xml:space="preserve"> Объединенных Наций </w:t>
      </w:r>
      <w:r>
        <w:rPr>
          <w:rFonts w:ascii="Garamond" w:hAnsi="Garamond"/>
          <w:sz w:val="21"/>
          <w:szCs w:val="21"/>
          <w:lang w:val="ru-RU"/>
        </w:rPr>
        <w:t>о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правах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инвалидов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Резолюции</w:t>
      </w:r>
      <w:r w:rsidRPr="00EC0BE9">
        <w:rPr>
          <w:rFonts w:ascii="Garamond" w:hAnsi="Garamond"/>
          <w:sz w:val="21"/>
          <w:szCs w:val="21"/>
        </w:rPr>
        <w:t> </w:t>
      </w:r>
      <w:r w:rsidR="008219ED" w:rsidRPr="00EC0BE9">
        <w:rPr>
          <w:rFonts w:ascii="Garamond" w:hAnsi="Garamond"/>
          <w:sz w:val="21"/>
          <w:szCs w:val="21"/>
          <w:lang w:val="ru-RU"/>
        </w:rPr>
        <w:t>175 (</w:t>
      </w:r>
      <w:r>
        <w:rPr>
          <w:rFonts w:ascii="Garamond" w:hAnsi="Garamond"/>
          <w:sz w:val="21"/>
          <w:szCs w:val="21"/>
          <w:lang w:val="ru-RU"/>
        </w:rPr>
        <w:t>Гвадалахара</w:t>
      </w:r>
      <w:r w:rsidR="008219ED" w:rsidRPr="00EC0BE9">
        <w:rPr>
          <w:rFonts w:ascii="Garamond" w:hAnsi="Garamond"/>
          <w:sz w:val="21"/>
          <w:szCs w:val="21"/>
          <w:lang w:val="ru-RU"/>
        </w:rPr>
        <w:t>, 2010</w:t>
      </w:r>
      <w:r w:rsidRPr="00EC0BE9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г</w:t>
      </w:r>
      <w:r w:rsidRPr="00EC0BE9">
        <w:rPr>
          <w:rFonts w:ascii="Garamond" w:hAnsi="Garamond"/>
          <w:sz w:val="21"/>
          <w:szCs w:val="21"/>
          <w:lang w:val="ru-RU"/>
        </w:rPr>
        <w:t>.</w:t>
      </w:r>
      <w:r w:rsidR="008219ED" w:rsidRPr="00EC0BE9">
        <w:rPr>
          <w:rFonts w:ascii="Garamond" w:hAnsi="Garamond"/>
          <w:sz w:val="21"/>
          <w:szCs w:val="21"/>
          <w:lang w:val="ru-RU"/>
        </w:rPr>
        <w:t>)</w:t>
      </w:r>
      <w:r>
        <w:rPr>
          <w:rFonts w:ascii="Garamond" w:hAnsi="Garamond"/>
          <w:sz w:val="21"/>
          <w:szCs w:val="21"/>
          <w:lang w:val="ru-RU"/>
        </w:rPr>
        <w:t xml:space="preserve"> МСЭ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Рабочая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группа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ведут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активную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деятельность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по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расширению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доступности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услугам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аудиовизуальных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средств массовой информации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(</w:t>
      </w:r>
      <w:r>
        <w:rPr>
          <w:rFonts w:ascii="Garamond" w:hAnsi="Garamond"/>
          <w:sz w:val="21"/>
          <w:szCs w:val="21"/>
          <w:lang w:val="ru-RU"/>
        </w:rPr>
        <w:t>телевидение, радио и интернет) для лиц с ограниченными возможностями по слуху, зрению и ограниченными возможностями, обусловленными возрастом</w:t>
      </w:r>
      <w:r w:rsidR="008219ED" w:rsidRPr="00EC0BE9">
        <w:rPr>
          <w:rFonts w:ascii="Garamond" w:hAnsi="Garamond"/>
          <w:sz w:val="21"/>
          <w:szCs w:val="21"/>
          <w:lang w:val="ru-RU"/>
        </w:rPr>
        <w:t>.</w:t>
      </w:r>
    </w:p>
    <w:p w:rsidR="008219ED" w:rsidRPr="00EC0BE9" w:rsidRDefault="00EC0BE9" w:rsidP="00C051A5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Рабочая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группа</w:t>
      </w:r>
      <w:r w:rsidRPr="00EC0BE9">
        <w:rPr>
          <w:rFonts w:ascii="Garamond" w:hAnsi="Garamond"/>
          <w:sz w:val="21"/>
          <w:szCs w:val="21"/>
        </w:rPr>
        <w:t> </w:t>
      </w:r>
      <w:r w:rsidR="008219ED" w:rsidRPr="00EC0BE9">
        <w:rPr>
          <w:rFonts w:ascii="Garamond" w:hAnsi="Garamond"/>
          <w:sz w:val="21"/>
          <w:szCs w:val="21"/>
          <w:lang w:val="ru-RU"/>
        </w:rPr>
        <w:t>6</w:t>
      </w:r>
      <w:r w:rsidR="008219ED" w:rsidRPr="008219ED">
        <w:rPr>
          <w:rFonts w:ascii="Garamond" w:hAnsi="Garamond"/>
          <w:sz w:val="21"/>
          <w:szCs w:val="21"/>
        </w:rPr>
        <w:t>C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разрабатывает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также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стандартные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методы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оценки качества изображения и звука для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 xml:space="preserve">изображений </w:t>
      </w:r>
      <w:r w:rsidR="008219ED" w:rsidRPr="00EC0BE9">
        <w:rPr>
          <w:rFonts w:ascii="Garamond" w:hAnsi="Garamond"/>
          <w:sz w:val="21"/>
          <w:szCs w:val="21"/>
          <w:lang w:val="ru-RU"/>
        </w:rPr>
        <w:t>2</w:t>
      </w:r>
      <w:r w:rsidR="008219ED" w:rsidRPr="008219ED">
        <w:rPr>
          <w:rFonts w:ascii="Garamond" w:hAnsi="Garamond"/>
          <w:sz w:val="21"/>
          <w:szCs w:val="21"/>
        </w:rPr>
        <w:t>D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3</w:t>
      </w:r>
      <w:r w:rsidR="008219ED" w:rsidRPr="008219ED">
        <w:rPr>
          <w:rFonts w:ascii="Garamond" w:hAnsi="Garamond"/>
          <w:sz w:val="21"/>
          <w:szCs w:val="21"/>
        </w:rPr>
        <w:t>D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 многоканальных звуковых систем</w:t>
      </w:r>
      <w:r w:rsidR="008219ED" w:rsidRPr="00EC0BE9">
        <w:rPr>
          <w:rFonts w:ascii="Garamond" w:hAnsi="Garamond"/>
          <w:sz w:val="21"/>
          <w:szCs w:val="21"/>
          <w:lang w:val="ru-RU"/>
        </w:rPr>
        <w:t xml:space="preserve">. </w:t>
      </w:r>
      <w:r>
        <w:rPr>
          <w:rFonts w:ascii="Garamond" w:hAnsi="Garamond"/>
          <w:sz w:val="21"/>
          <w:szCs w:val="21"/>
          <w:lang w:val="ru-RU"/>
        </w:rPr>
        <w:t>Эти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методы</w:t>
      </w:r>
      <w:r w:rsidRPr="00EC0BE9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используются во всем мировом медиасообществе</w:t>
      </w:r>
      <w:r w:rsidR="008219ED" w:rsidRPr="00EC0BE9">
        <w:rPr>
          <w:rFonts w:ascii="Garamond" w:hAnsi="Garamond"/>
          <w:sz w:val="21"/>
          <w:szCs w:val="21"/>
          <w:lang w:val="ru-RU"/>
        </w:rPr>
        <w:t>.</w:t>
      </w:r>
    </w:p>
    <w:p w:rsidR="004F65FA" w:rsidRPr="004F65FA" w:rsidRDefault="004F65FA" w:rsidP="004F65FA">
      <w:pPr>
        <w:pStyle w:val="Header1"/>
        <w:spacing w:before="240"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Объединенная целевая группа МСЭ</w:t>
      </w:r>
      <w:r w:rsidRPr="0082537F">
        <w:rPr>
          <w:rFonts w:ascii="Arial Narrow" w:hAnsi="Arial Narrow"/>
          <w:sz w:val="32"/>
          <w:szCs w:val="32"/>
          <w:lang w:val="ru-RU"/>
        </w:rPr>
        <w:noBreakHyphen/>
      </w:r>
      <w:r w:rsidRPr="0086249D">
        <w:rPr>
          <w:rFonts w:ascii="Arial Narrow" w:hAnsi="Arial Narrow"/>
          <w:sz w:val="32"/>
          <w:szCs w:val="32"/>
          <w:lang w:val="en-GB"/>
        </w:rPr>
        <w:t>R</w:t>
      </w:r>
      <w:r>
        <w:rPr>
          <w:rFonts w:ascii="Arial Narrow" w:hAnsi="Arial Narrow"/>
          <w:sz w:val="32"/>
          <w:szCs w:val="32"/>
          <w:lang w:val="ru-RU"/>
        </w:rPr>
        <w:t>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4-5-6-7 – </w:t>
      </w:r>
      <w:r>
        <w:rPr>
          <w:rFonts w:ascii="Arial Narrow" w:hAnsi="Arial Narrow"/>
          <w:sz w:val="32"/>
          <w:szCs w:val="32"/>
          <w:lang w:val="ru-RU"/>
        </w:rPr>
        <w:t>пункты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1.1 </w:t>
      </w:r>
      <w:r>
        <w:rPr>
          <w:rFonts w:ascii="Arial Narrow" w:hAnsi="Arial Narrow"/>
          <w:sz w:val="32"/>
          <w:szCs w:val="32"/>
          <w:lang w:val="ru-RU"/>
        </w:rPr>
        <w:t>и </w:t>
      </w:r>
      <w:r w:rsidRPr="0082537F">
        <w:rPr>
          <w:rFonts w:ascii="Arial Narrow" w:hAnsi="Arial Narrow"/>
          <w:sz w:val="32"/>
          <w:szCs w:val="32"/>
          <w:lang w:val="ru-RU"/>
        </w:rPr>
        <w:t>1.2</w:t>
      </w:r>
      <w:r>
        <w:rPr>
          <w:rFonts w:ascii="Arial Narrow" w:hAnsi="Arial Narrow"/>
          <w:sz w:val="32"/>
          <w:szCs w:val="32"/>
          <w:lang w:val="ru-RU"/>
        </w:rPr>
        <w:t xml:space="preserve"> повестки дня ВКР-15</w:t>
      </w:r>
    </w:p>
    <w:p w:rsidR="004F65FA" w:rsidRPr="00A249EF" w:rsidRDefault="004F65FA" w:rsidP="004F65FA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r>
        <w:rPr>
          <w:rFonts w:ascii="Garamond" w:hAnsi="Garamond" w:cstheme="minorBidi"/>
          <w:sz w:val="21"/>
          <w:szCs w:val="21"/>
          <w:lang w:val="ru-RU"/>
        </w:rPr>
        <w:t>См</w:t>
      </w:r>
      <w:r w:rsidRPr="00A249EF">
        <w:rPr>
          <w:rFonts w:ascii="Garamond" w:hAnsi="Garamond" w:cstheme="minorBidi"/>
          <w:sz w:val="21"/>
          <w:szCs w:val="21"/>
          <w:lang w:val="ru-RU"/>
        </w:rPr>
        <w:t xml:space="preserve">. </w:t>
      </w:r>
      <w:r>
        <w:rPr>
          <w:rFonts w:ascii="Garamond" w:hAnsi="Garamond" w:cstheme="minorBidi"/>
          <w:sz w:val="21"/>
          <w:szCs w:val="21"/>
          <w:lang w:val="ru-RU"/>
        </w:rPr>
        <w:t>стр</w:t>
      </w:r>
      <w:r w:rsidRPr="00A249EF">
        <w:rPr>
          <w:rFonts w:ascii="Garamond" w:hAnsi="Garamond" w:cstheme="minorBidi"/>
          <w:sz w:val="21"/>
          <w:szCs w:val="21"/>
          <w:lang w:val="ru-RU"/>
        </w:rPr>
        <w:t>.</w:t>
      </w:r>
      <w:r>
        <w:rPr>
          <w:rFonts w:ascii="Garamond" w:hAnsi="Garamond" w:cstheme="minorBidi"/>
          <w:sz w:val="21"/>
          <w:szCs w:val="21"/>
          <w:lang w:val="ru-RU"/>
        </w:rPr>
        <w:t> </w:t>
      </w:r>
      <w:r w:rsidRPr="00A249EF">
        <w:rPr>
          <w:rFonts w:ascii="Garamond" w:hAnsi="Garamond" w:cstheme="minorBidi"/>
          <w:sz w:val="21"/>
          <w:szCs w:val="21"/>
          <w:lang w:val="ru-RU"/>
        </w:rPr>
        <w:t xml:space="preserve">31, </w:t>
      </w:r>
      <w:r>
        <w:rPr>
          <w:rFonts w:ascii="Garamond" w:hAnsi="Garamond" w:cstheme="minorBidi"/>
          <w:sz w:val="21"/>
          <w:szCs w:val="21"/>
          <w:lang w:val="ru-RU"/>
        </w:rPr>
        <w:t>4-я Исследовательская комиссия.</w:t>
      </w:r>
    </w:p>
    <w:p w:rsidR="008219ED" w:rsidRPr="004F65FA" w:rsidRDefault="008219ED" w:rsidP="00ED02A2">
      <w:pPr>
        <w:rPr>
          <w:rFonts w:ascii="Garamond" w:hAnsi="Garamond"/>
          <w:sz w:val="21"/>
          <w:szCs w:val="21"/>
          <w:lang w:val="ru-RU"/>
        </w:rPr>
      </w:pPr>
    </w:p>
    <w:p w:rsidR="008219ED" w:rsidRPr="004F65FA" w:rsidRDefault="008219ED" w:rsidP="00ED02A2">
      <w:pPr>
        <w:rPr>
          <w:rFonts w:ascii="Garamond" w:hAnsi="Garamond"/>
          <w:sz w:val="21"/>
          <w:szCs w:val="21"/>
          <w:lang w:val="ru-RU"/>
        </w:rPr>
      </w:pPr>
    </w:p>
    <w:p w:rsidR="008219ED" w:rsidRPr="004F65FA" w:rsidRDefault="008219ED" w:rsidP="00ED02A2">
      <w:pPr>
        <w:rPr>
          <w:rFonts w:ascii="Garamond" w:hAnsi="Garamond"/>
          <w:sz w:val="21"/>
          <w:szCs w:val="21"/>
          <w:lang w:val="ru-RU"/>
        </w:rPr>
      </w:pPr>
    </w:p>
    <w:p w:rsidR="008219ED" w:rsidRPr="004F65FA" w:rsidRDefault="008219ED" w:rsidP="00ED02A2">
      <w:pPr>
        <w:rPr>
          <w:rFonts w:ascii="Garamond" w:hAnsi="Garamond"/>
          <w:sz w:val="21"/>
          <w:szCs w:val="21"/>
          <w:lang w:val="ru-RU"/>
        </w:rPr>
      </w:pPr>
    </w:p>
    <w:p w:rsidR="001712D7" w:rsidRPr="004F65FA" w:rsidRDefault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sz w:val="21"/>
          <w:szCs w:val="21"/>
          <w:lang w:val="ru-RU"/>
        </w:rPr>
      </w:pPr>
      <w:r w:rsidRPr="004F65FA">
        <w:rPr>
          <w:rFonts w:ascii="Garamond" w:hAnsi="Garamond"/>
          <w:sz w:val="21"/>
          <w:szCs w:val="21"/>
          <w:lang w:val="ru-RU"/>
        </w:rPr>
        <w:br w:type="page"/>
      </w:r>
    </w:p>
    <w:p w:rsidR="001712D7" w:rsidRPr="006A2824" w:rsidRDefault="007F2CE0" w:rsidP="00B8324D">
      <w:pPr>
        <w:pStyle w:val="Header1"/>
        <w:spacing w:before="120"/>
        <w:ind w:left="0" w:firstLine="0"/>
        <w:rPr>
          <w:rFonts w:ascii="Arial Narrow" w:hAnsi="Arial Narrow"/>
          <w:b/>
          <w:bCs w:val="0"/>
          <w:sz w:val="24"/>
          <w:szCs w:val="24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EC0BE9">
        <w:rPr>
          <w:rFonts w:ascii="Arial Narrow" w:hAnsi="Arial Narrow"/>
          <w:sz w:val="32"/>
          <w:szCs w:val="32"/>
          <w:lang w:val="ru-RU"/>
        </w:rPr>
        <w:t>Справочники</w:t>
      </w:r>
      <w:r>
        <w:rPr>
          <w:rFonts w:ascii="Arial Narrow" w:hAnsi="Arial Narrow"/>
          <w:sz w:val="32"/>
          <w:szCs w:val="32"/>
          <w:lang w:val="ru-RU"/>
        </w:rPr>
        <w:tab/>
      </w:r>
      <w:r w:rsidR="001712D7" w:rsidRPr="00872921">
        <w:rPr>
          <w:rFonts w:ascii="Arial Narrow" w:hAnsi="Arial Narrow"/>
          <w:sz w:val="32"/>
          <w:szCs w:val="32"/>
          <w:lang w:val="ru-RU"/>
        </w:rPr>
        <w:tab/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pub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HDB</w:t>
      </w:r>
    </w:p>
    <w:p w:rsidR="001712D7" w:rsidRPr="00412E45" w:rsidRDefault="00EC0BE9" w:rsidP="007F2CE0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6-я Исследовательская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Pr="005A37F5">
        <w:rPr>
          <w:rFonts w:ascii="Garamond" w:hAnsi="Garamond"/>
          <w:sz w:val="21"/>
          <w:szCs w:val="21"/>
          <w:lang w:val="ru-RU"/>
        </w:rPr>
        <w:t>-</w:t>
      </w:r>
      <w:r>
        <w:rPr>
          <w:rFonts w:ascii="Garamond" w:hAnsi="Garamond"/>
          <w:sz w:val="21"/>
          <w:szCs w:val="21"/>
        </w:rPr>
        <w:t>R</w:t>
      </w:r>
      <w:r>
        <w:rPr>
          <w:rFonts w:ascii="Garamond" w:hAnsi="Garamond"/>
          <w:sz w:val="21"/>
          <w:szCs w:val="21"/>
          <w:lang w:val="ru-RU"/>
        </w:rPr>
        <w:t xml:space="preserve"> и ее рабочие группы разработали ряд Справочников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Pr="005A37F5">
        <w:rPr>
          <w:rFonts w:ascii="Garamond" w:hAnsi="Garamond"/>
          <w:sz w:val="21"/>
          <w:szCs w:val="21"/>
          <w:lang w:val="ru-RU"/>
        </w:rPr>
        <w:t>-</w:t>
      </w:r>
      <w:r w:rsidRPr="003536F0">
        <w:rPr>
          <w:rFonts w:ascii="Garamond" w:hAnsi="Garamond"/>
          <w:sz w:val="21"/>
          <w:szCs w:val="21"/>
        </w:rPr>
        <w:t>R</w:t>
      </w:r>
      <w:r w:rsidR="00412E45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EC0BE9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="001712D7"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"Диаграммы антенн"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1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-03</w:t>
        </w:r>
      </w:hyperlink>
      <w:r w:rsidR="00C051A5">
        <w:rPr>
          <w:rFonts w:ascii="Garamond" w:hAnsi="Garamond"/>
          <w:sz w:val="21"/>
          <w:szCs w:val="21"/>
          <w:lang w:val="ru-RU"/>
        </w:rPr>
        <w:t>).</w:t>
      </w:r>
    </w:p>
    <w:p w:rsidR="001712D7" w:rsidRPr="00F03017" w:rsidRDefault="00BE2EB3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</w:t>
      </w:r>
      <w:r w:rsidRPr="00F03017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Выводы внеочередного собрания 11-й Исследовательской комиссии относительно телевидения высокой четкости</w:t>
      </w: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"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2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-11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>)</w:t>
      </w:r>
      <w:r w:rsidR="00C051A5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206997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</w:t>
      </w:r>
      <w:r w:rsidRPr="00F03017">
        <w:rPr>
          <w:rFonts w:ascii="Garamond" w:hAnsi="Garamond" w:cs="Times New Roman Bold"/>
          <w:b/>
          <w:bCs/>
          <w:color w:val="1F497D" w:themeColor="text2"/>
          <w:sz w:val="21"/>
          <w:szCs w:val="21"/>
          <w:lang w:val="ru-RU"/>
        </w:rPr>
        <w:t>Цифровые телевизионные</w:t>
      </w: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сигналы: кодирование и студийные интерфейсы"</w:t>
      </w:r>
      <w:r w:rsidR="001712D7"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3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-19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 </w:t>
      </w:r>
      <w:r w:rsidRPr="00F03017">
        <w:rPr>
          <w:rFonts w:ascii="Garamond" w:hAnsi="Garamond"/>
          <w:sz w:val="21"/>
          <w:szCs w:val="21"/>
          <w:lang w:val="ru-RU"/>
        </w:rPr>
        <w:t xml:space="preserve">содержит резюме базовой информации </w:t>
      </w:r>
      <w:r w:rsidR="00E2586C" w:rsidRPr="00F03017">
        <w:rPr>
          <w:rFonts w:ascii="Garamond" w:hAnsi="Garamond"/>
          <w:sz w:val="21"/>
          <w:szCs w:val="21"/>
          <w:lang w:val="ru-RU"/>
        </w:rPr>
        <w:t>о том, что было согласовано в МСЭ-</w:t>
      </w:r>
      <w:r w:rsidR="00E2586C" w:rsidRPr="00F03017">
        <w:rPr>
          <w:rFonts w:ascii="Garamond" w:hAnsi="Garamond"/>
          <w:sz w:val="21"/>
          <w:szCs w:val="21"/>
        </w:rPr>
        <w:t>R</w:t>
      </w:r>
      <w:r w:rsidR="00E2586C" w:rsidRPr="00F03017">
        <w:rPr>
          <w:rFonts w:ascii="Garamond" w:hAnsi="Garamond"/>
          <w:sz w:val="21"/>
          <w:szCs w:val="21"/>
          <w:lang w:val="ru-RU"/>
        </w:rPr>
        <w:t xml:space="preserve"> к текущему моменту, в основном на базе работы, представленной в Отчетах, но также включая ссылки на материалы, опубликованные не в МСЭ</w:t>
      </w:r>
      <w:r w:rsidR="001712D7" w:rsidRPr="00F03017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E2586C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по ЦНТВ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Pr="00F03017">
        <w:rPr>
          <w:rFonts w:ascii="Garamond" w:hAnsi="Garamond"/>
          <w:color w:val="1F497D" w:themeColor="text2"/>
          <w:sz w:val="21"/>
          <w:szCs w:val="21"/>
          <w:lang w:val="ru-RU"/>
        </w:rPr>
        <w:t>"</w:t>
      </w:r>
      <w:r w:rsidRPr="00F03017">
        <w:rPr>
          <w:rFonts w:ascii="Garamond" w:hAnsi="Garamond"/>
          <w:b/>
          <w:color w:val="1F497D" w:themeColor="text2"/>
          <w:sz w:val="21"/>
          <w:szCs w:val="21"/>
          <w:lang w:val="ru-RU"/>
        </w:rPr>
        <w:t>Цифровое наземное телевизионное вещание в диапазонах ОВЧ/УВЧ"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4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-39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 </w:t>
      </w:r>
      <w:r w:rsidRPr="00F03017">
        <w:rPr>
          <w:rFonts w:ascii="Garamond" w:hAnsi="Garamond"/>
          <w:sz w:val="21"/>
          <w:szCs w:val="21"/>
          <w:lang w:val="ru-RU"/>
        </w:rPr>
        <w:t>содержит руководство для инженеров, ответственных за реализацию цифрового наземного телевизионного вещания, и объединяет в себе материал, касающийся цифровых и аналоговых телевизионных систем</w:t>
      </w:r>
      <w:r w:rsidR="007D4573" w:rsidRPr="00F03017">
        <w:rPr>
          <w:rFonts w:ascii="Garamond" w:hAnsi="Garamond"/>
          <w:sz w:val="21"/>
          <w:szCs w:val="21"/>
          <w:lang w:val="ru-RU"/>
        </w:rPr>
        <w:t>, а также аспектов планирования в этой новой области</w:t>
      </w:r>
      <w:r w:rsidR="001712D7" w:rsidRPr="00F03017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7D4573" w:rsidP="007F2CE0">
      <w:pPr>
        <w:spacing w:before="240" w:line="220" w:lineRule="exact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по ЦЗВ "Наземное и спутниковое цифровое звуковое вещание на автомобильные, переносные и стационарные приемники в полосах ОВЧ/УВЧ"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5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-20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 </w:t>
      </w:r>
      <w:r w:rsidRPr="00F03017">
        <w:rPr>
          <w:rFonts w:ascii="Garamond" w:hAnsi="Garamond"/>
          <w:sz w:val="21"/>
          <w:szCs w:val="21"/>
          <w:lang w:val="ru-RU"/>
        </w:rPr>
        <w:t xml:space="preserve">содержит описание </w:t>
      </w:r>
      <w:r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>требований к системам и службам цифрового звукового радиовещания (ЦЗР) на автомобильные, переносные и стационарные приемники; фактор</w:t>
      </w:r>
      <w:r w:rsidR="0076428D"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>ов</w:t>
      </w:r>
      <w:r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>, связанных с распространением; методов, используемых в системах цифрового звукового радиовещания</w:t>
      </w:r>
      <w:r w:rsidR="0076428D"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>,</w:t>
      </w:r>
      <w:r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 xml:space="preserve"> и </w:t>
      </w:r>
      <w:r w:rsidR="00006B9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 xml:space="preserve">в нем </w:t>
      </w:r>
      <w:r w:rsidRPr="00F03017">
        <w:rPr>
          <w:rFonts w:ascii="Garamond" w:eastAsia="TT39773o00" w:hAnsi="Garamond" w:cs="TT39773o00"/>
          <w:color w:val="221E1F"/>
          <w:sz w:val="21"/>
          <w:szCs w:val="21"/>
          <w:lang w:val="ru-RU"/>
        </w:rPr>
        <w:t>рассматриваются соответствующие параметры планирования и условия совместного использования частот</w:t>
      </w:r>
      <w:r w:rsidR="001712D7" w:rsidRPr="00F03017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76428D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"Проектирование систем ВЧ-радиовещания"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6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-33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 </w:t>
      </w:r>
      <w:r w:rsidRPr="00F03017">
        <w:rPr>
          <w:rFonts w:ascii="Garamond" w:hAnsi="Garamond"/>
          <w:sz w:val="21"/>
          <w:szCs w:val="21"/>
          <w:lang w:val="ru-RU"/>
        </w:rPr>
        <w:t xml:space="preserve">содержит практическое и иллюстративное руководство (в том числе для инженеров, не занимавшихся ранее конкретной задачей планирования службы </w:t>
      </w:r>
      <w:r w:rsidR="00C051A5">
        <w:rPr>
          <w:rFonts w:ascii="Garamond" w:hAnsi="Garamond"/>
          <w:sz w:val="21"/>
          <w:szCs w:val="21"/>
          <w:lang w:val="ru-RU"/>
        </w:rPr>
        <w:t>В</w:t>
      </w:r>
      <w:r w:rsidRPr="00F03017">
        <w:rPr>
          <w:rFonts w:ascii="Garamond" w:hAnsi="Garamond"/>
          <w:sz w:val="21"/>
          <w:szCs w:val="21"/>
          <w:lang w:val="ru-RU"/>
        </w:rPr>
        <w:t>Ч-радиовещания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). </w:t>
      </w:r>
      <w:r w:rsidR="00756F1C" w:rsidRPr="00F03017">
        <w:rPr>
          <w:rFonts w:ascii="Garamond" w:hAnsi="Garamond"/>
          <w:sz w:val="21"/>
          <w:szCs w:val="21"/>
          <w:lang w:val="ru-RU"/>
        </w:rPr>
        <w:t xml:space="preserve">Были приложены значительные усилия для удовлетворения ожиданий инженеров по </w:t>
      </w:r>
      <w:r w:rsidR="00C051A5">
        <w:rPr>
          <w:rFonts w:ascii="Garamond" w:hAnsi="Garamond"/>
          <w:sz w:val="21"/>
          <w:szCs w:val="21"/>
          <w:lang w:val="ru-RU"/>
        </w:rPr>
        <w:t>В</w:t>
      </w:r>
      <w:r w:rsidR="00756F1C" w:rsidRPr="00F03017">
        <w:rPr>
          <w:rFonts w:ascii="Garamond" w:hAnsi="Garamond"/>
          <w:sz w:val="21"/>
          <w:szCs w:val="21"/>
          <w:lang w:val="ru-RU"/>
        </w:rPr>
        <w:t>Ч</w:t>
      </w:r>
      <w:r w:rsidR="00C0232E">
        <w:rPr>
          <w:rFonts w:ascii="Garamond" w:hAnsi="Garamond"/>
          <w:sz w:val="21"/>
          <w:szCs w:val="21"/>
          <w:lang w:val="ru-RU"/>
        </w:rPr>
        <w:noBreakHyphen/>
      </w:r>
      <w:r w:rsidR="00756F1C" w:rsidRPr="00F03017">
        <w:rPr>
          <w:rFonts w:ascii="Garamond" w:hAnsi="Garamond"/>
          <w:sz w:val="21"/>
          <w:szCs w:val="21"/>
          <w:lang w:val="ru-RU"/>
        </w:rPr>
        <w:t>радиовещанию из развивающихся стран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  <w:r w:rsidR="00756F1C" w:rsidRPr="00F03017">
        <w:rPr>
          <w:rFonts w:ascii="Garamond" w:hAnsi="Garamond"/>
          <w:sz w:val="21"/>
          <w:szCs w:val="21"/>
          <w:lang w:val="ru-RU"/>
        </w:rPr>
        <w:t>Данная публикация включает соответствующие тексты из действующих Рекомендаций МСЭ-</w:t>
      </w:r>
      <w:r w:rsidR="00756F1C" w:rsidRPr="00F03017">
        <w:rPr>
          <w:rFonts w:ascii="Garamond" w:hAnsi="Garamond"/>
          <w:sz w:val="21"/>
          <w:szCs w:val="21"/>
        </w:rPr>
        <w:t>R</w:t>
      </w:r>
      <w:r w:rsidR="00756F1C" w:rsidRPr="00F03017">
        <w:rPr>
          <w:rFonts w:ascii="Garamond" w:hAnsi="Garamond"/>
          <w:sz w:val="21"/>
          <w:szCs w:val="21"/>
          <w:lang w:val="ru-RU"/>
        </w:rPr>
        <w:t xml:space="preserve">, а также </w:t>
      </w:r>
      <w:r w:rsidR="007653C8" w:rsidRPr="00F03017">
        <w:rPr>
          <w:rFonts w:ascii="Garamond" w:hAnsi="Garamond"/>
          <w:sz w:val="21"/>
          <w:szCs w:val="21"/>
          <w:lang w:val="ru-RU"/>
        </w:rPr>
        <w:t>расширенные материалы</w:t>
      </w:r>
      <w:r w:rsidR="001712D7" w:rsidRPr="00F03017">
        <w:rPr>
          <w:rFonts w:ascii="Garamond" w:hAnsi="Garamond"/>
          <w:sz w:val="21"/>
          <w:szCs w:val="21"/>
          <w:lang w:val="ru-RU"/>
        </w:rPr>
        <w:t>.</w:t>
      </w:r>
    </w:p>
    <w:p w:rsidR="001712D7" w:rsidRPr="00F03017" w:rsidRDefault="007653C8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"Проектирование систем НЧ/СЧ"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7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-38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 </w:t>
      </w:r>
      <w:r w:rsidRPr="00F03017">
        <w:rPr>
          <w:rFonts w:ascii="Garamond" w:hAnsi="Garamond"/>
          <w:sz w:val="21"/>
          <w:szCs w:val="21"/>
          <w:lang w:val="ru-RU"/>
        </w:rPr>
        <w:t>содержит всю информацию, необходимую для планирования и проектирования станций НЧ и СЧ радиовещания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  <w:r w:rsidRPr="00F03017">
        <w:rPr>
          <w:rFonts w:ascii="Garamond" w:hAnsi="Garamond"/>
          <w:sz w:val="21"/>
          <w:szCs w:val="21"/>
          <w:lang w:val="ru-RU"/>
        </w:rPr>
        <w:t>Приведен широкий набор ссылок на актуальные Рекомендации МСЭ-</w:t>
      </w:r>
      <w:r w:rsidRPr="00F03017">
        <w:rPr>
          <w:rFonts w:ascii="Garamond" w:hAnsi="Garamond"/>
          <w:sz w:val="21"/>
          <w:szCs w:val="21"/>
        </w:rPr>
        <w:t>R</w:t>
      </w:r>
      <w:r w:rsidRPr="00F03017">
        <w:rPr>
          <w:rFonts w:ascii="Garamond" w:hAnsi="Garamond"/>
          <w:sz w:val="21"/>
          <w:szCs w:val="21"/>
          <w:lang w:val="ru-RU"/>
        </w:rPr>
        <w:t xml:space="preserve"> и частотные </w:t>
      </w:r>
      <w:r w:rsidR="00C051A5" w:rsidRPr="00F03017">
        <w:rPr>
          <w:rFonts w:ascii="Garamond" w:hAnsi="Garamond"/>
          <w:sz w:val="21"/>
          <w:szCs w:val="21"/>
          <w:lang w:val="ru-RU"/>
        </w:rPr>
        <w:t xml:space="preserve">Планы </w:t>
      </w:r>
      <w:r w:rsidRPr="00F03017">
        <w:rPr>
          <w:rFonts w:ascii="Garamond" w:hAnsi="Garamond"/>
          <w:sz w:val="21"/>
          <w:szCs w:val="21"/>
          <w:lang w:val="ru-RU"/>
        </w:rPr>
        <w:t>МСЭ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  <w:r w:rsidRPr="00F03017">
        <w:rPr>
          <w:rFonts w:ascii="Garamond" w:hAnsi="Garamond"/>
          <w:sz w:val="21"/>
          <w:szCs w:val="21"/>
          <w:lang w:val="ru-RU"/>
        </w:rPr>
        <w:t xml:space="preserve">Справочник предназначен в первую очередь </w:t>
      </w:r>
      <w:r w:rsidR="00C051A5">
        <w:rPr>
          <w:rFonts w:ascii="Garamond" w:hAnsi="Garamond"/>
          <w:sz w:val="21"/>
          <w:szCs w:val="21"/>
          <w:lang w:val="ru-RU"/>
        </w:rPr>
        <w:t xml:space="preserve">для </w:t>
      </w:r>
      <w:r w:rsidRPr="00F03017">
        <w:rPr>
          <w:rFonts w:ascii="Garamond" w:hAnsi="Garamond"/>
          <w:sz w:val="21"/>
          <w:szCs w:val="21"/>
          <w:lang w:val="ru-RU"/>
        </w:rPr>
        <w:t>инженер</w:t>
      </w:r>
      <w:r w:rsidR="00C051A5">
        <w:rPr>
          <w:rFonts w:ascii="Garamond" w:hAnsi="Garamond"/>
          <w:sz w:val="21"/>
          <w:szCs w:val="21"/>
          <w:lang w:val="ru-RU"/>
        </w:rPr>
        <w:t>ов</w:t>
      </w:r>
      <w:r w:rsidRPr="00F03017">
        <w:rPr>
          <w:rFonts w:ascii="Garamond" w:hAnsi="Garamond"/>
          <w:sz w:val="21"/>
          <w:szCs w:val="21"/>
          <w:lang w:val="ru-RU"/>
        </w:rPr>
        <w:t xml:space="preserve"> из развивающихся стран в качестве руководства при выборе оптимального подхода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</w:p>
    <w:p w:rsidR="001712D7" w:rsidRPr="00F03017" w:rsidRDefault="00A8171E" w:rsidP="007F2CE0">
      <w:pPr>
        <w:pStyle w:val="Enumlev1"/>
        <w:spacing w:before="240"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="001712D7"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"Методика субъективной оценки в телевидении"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8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-28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). </w:t>
      </w:r>
      <w:r w:rsidRPr="00F03017">
        <w:rPr>
          <w:rFonts w:ascii="Garamond" w:hAnsi="Garamond"/>
          <w:sz w:val="21"/>
          <w:szCs w:val="21"/>
          <w:lang w:val="ru-RU"/>
        </w:rPr>
        <w:t>В части 1 содержится описание общих методов выполнения субъективной оценки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  <w:r w:rsidRPr="00F03017">
        <w:rPr>
          <w:rFonts w:ascii="Garamond" w:hAnsi="Garamond"/>
          <w:sz w:val="21"/>
          <w:szCs w:val="21"/>
          <w:lang w:val="ru-RU"/>
        </w:rPr>
        <w:t>В части 2 рассматривается применение конкретных элементов</w:t>
      </w:r>
      <w:r w:rsidR="001712D7" w:rsidRPr="00F03017">
        <w:rPr>
          <w:rFonts w:ascii="Garamond" w:hAnsi="Garamond"/>
          <w:sz w:val="21"/>
          <w:szCs w:val="21"/>
          <w:lang w:val="ru-RU"/>
        </w:rPr>
        <w:t xml:space="preserve">. </w:t>
      </w:r>
      <w:r w:rsidRPr="00F03017">
        <w:rPr>
          <w:rFonts w:ascii="Garamond" w:hAnsi="Garamond"/>
          <w:sz w:val="21"/>
          <w:szCs w:val="21"/>
          <w:lang w:val="ru-RU"/>
        </w:rPr>
        <w:t>Эти конкретные применения охватывают</w:t>
      </w:r>
      <w:r w:rsidR="00FD0E93" w:rsidRPr="00F03017">
        <w:rPr>
          <w:rFonts w:ascii="Garamond" w:hAnsi="Garamond"/>
          <w:sz w:val="21"/>
          <w:szCs w:val="21"/>
          <w:lang w:val="ru-RU"/>
        </w:rPr>
        <w:t xml:space="preserve"> оценку</w:t>
      </w:r>
      <w:r w:rsidRPr="00F03017">
        <w:rPr>
          <w:rFonts w:ascii="Garamond" w:hAnsi="Garamond"/>
          <w:sz w:val="21"/>
          <w:szCs w:val="21"/>
          <w:lang w:val="ru-RU"/>
        </w:rPr>
        <w:t xml:space="preserve"> систем цифрового кодирования, </w:t>
      </w:r>
      <w:r w:rsidR="00FD0E93" w:rsidRPr="00F03017">
        <w:rPr>
          <w:rFonts w:ascii="Garamond" w:hAnsi="Garamond"/>
          <w:sz w:val="21"/>
          <w:szCs w:val="21"/>
          <w:lang w:val="ru-RU"/>
        </w:rPr>
        <w:t>телевидения высокой четкости и буквенно-цифровых и графических систем</w:t>
      </w:r>
      <w:r w:rsidR="001712D7" w:rsidRPr="00F03017">
        <w:rPr>
          <w:rFonts w:ascii="Garamond" w:hAnsi="Garamond"/>
          <w:sz w:val="21"/>
          <w:szCs w:val="21"/>
          <w:lang w:val="ru-RU"/>
        </w:rPr>
        <w:t>.</w:t>
      </w:r>
    </w:p>
    <w:p w:rsidR="001712D7" w:rsidRPr="00E13B50" w:rsidRDefault="006349A0" w:rsidP="001712D7">
      <w:pPr>
        <w:pStyle w:val="Enumlev1"/>
        <w:spacing w:before="240"/>
        <w:ind w:left="0" w:firstLine="0"/>
        <w:rPr>
          <w:rFonts w:ascii="Garamond" w:hAnsi="Garamond"/>
          <w:sz w:val="21"/>
          <w:szCs w:val="21"/>
          <w:lang w:val="ru-RU"/>
        </w:rPr>
      </w:pPr>
      <w:r w:rsidRPr="006349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lastRenderedPageBreak/>
        <w:br/>
      </w:r>
      <w:r w:rsidRPr="006349A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br/>
      </w:r>
      <w:r w:rsidR="00FD0E93" w:rsidRPr="00F03017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"Технические спецификации систем телетекста МСЭ-</w:t>
      </w:r>
      <w:r w:rsidR="00FD0E93" w:rsidRPr="00F03017">
        <w:rPr>
          <w:rFonts w:ascii="Garamond" w:hAnsi="Garamond"/>
          <w:b/>
          <w:bCs/>
          <w:color w:val="1F497D" w:themeColor="text2"/>
          <w:sz w:val="21"/>
          <w:szCs w:val="21"/>
        </w:rPr>
        <w:t>R</w:t>
      </w:r>
      <w:r w:rsidR="001712D7" w:rsidRPr="00F03017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F03017">
        <w:rPr>
          <w:rFonts w:ascii="Garamond" w:hAnsi="Garamond"/>
          <w:sz w:val="21"/>
          <w:szCs w:val="21"/>
          <w:lang w:val="ru-RU"/>
        </w:rPr>
        <w:t>(</w:t>
      </w:r>
      <w:hyperlink r:id="rId79" w:history="1"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F03017">
          <w:rPr>
            <w:rStyle w:val="Hyperlink"/>
            <w:rFonts w:ascii="Garamond" w:hAnsi="Garamond"/>
            <w:sz w:val="21"/>
            <w:szCs w:val="21"/>
            <w:lang w:val="ru-RU"/>
          </w:rPr>
          <w:t>-34</w:t>
        </w:r>
      </w:hyperlink>
      <w:r w:rsidR="001712D7" w:rsidRPr="00F03017">
        <w:rPr>
          <w:rFonts w:ascii="Garamond" w:hAnsi="Garamond"/>
          <w:sz w:val="21"/>
          <w:szCs w:val="21"/>
          <w:lang w:val="ru-RU"/>
        </w:rPr>
        <w:t xml:space="preserve">). </w:t>
      </w:r>
      <w:r w:rsidR="00FD0E93" w:rsidRPr="00F03017">
        <w:rPr>
          <w:rFonts w:ascii="Garamond" w:hAnsi="Garamond"/>
          <w:sz w:val="21"/>
          <w:szCs w:val="21"/>
          <w:lang w:val="ru-RU"/>
        </w:rPr>
        <w:t>Системы телетекста обеспечивают средства, дополняющие аналоговое телевизионное вещание</w:t>
      </w:r>
      <w:r w:rsidR="00FD0E93">
        <w:rPr>
          <w:rFonts w:ascii="Garamond" w:hAnsi="Garamond"/>
          <w:sz w:val="21"/>
          <w:szCs w:val="21"/>
          <w:lang w:val="ru-RU"/>
        </w:rPr>
        <w:t xml:space="preserve"> сигналами данных с цифровым кодированием в вертикальным интервале</w:t>
      </w:r>
      <w:r w:rsidR="001712D7" w:rsidRPr="00FD0E93">
        <w:rPr>
          <w:rFonts w:ascii="Garamond" w:hAnsi="Garamond"/>
          <w:sz w:val="21"/>
          <w:szCs w:val="21"/>
          <w:lang w:val="ru-RU"/>
        </w:rPr>
        <w:t xml:space="preserve">. </w:t>
      </w:r>
      <w:r w:rsidR="00FD0E93">
        <w:rPr>
          <w:rFonts w:ascii="Garamond" w:hAnsi="Garamond"/>
          <w:sz w:val="21"/>
          <w:szCs w:val="21"/>
          <w:lang w:val="ru-RU"/>
        </w:rPr>
        <w:t>Сигналы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данных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могут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отображаться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на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приемниках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зрителей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в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форме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печатного</w:t>
      </w:r>
      <w:r w:rsidR="00FD0E93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текста, диаграмм или в более сложном мультимедийном формате</w:t>
      </w:r>
      <w:r w:rsidR="001712D7" w:rsidRPr="00FD0E93">
        <w:rPr>
          <w:rFonts w:ascii="Garamond" w:hAnsi="Garamond"/>
          <w:sz w:val="21"/>
          <w:szCs w:val="21"/>
          <w:lang w:val="ru-RU"/>
        </w:rPr>
        <w:t xml:space="preserve">. </w:t>
      </w:r>
      <w:r w:rsidR="00FD0E93">
        <w:rPr>
          <w:rFonts w:ascii="Garamond" w:hAnsi="Garamond"/>
          <w:sz w:val="21"/>
          <w:szCs w:val="21"/>
          <w:lang w:val="ru-RU"/>
        </w:rPr>
        <w:t xml:space="preserve">Этот Справочник </w:t>
      </w:r>
      <w:r w:rsidR="00FD0E93" w:rsidRPr="00225BBF">
        <w:rPr>
          <w:rFonts w:ascii="Garamond" w:hAnsi="Garamond"/>
          <w:sz w:val="21"/>
          <w:szCs w:val="21"/>
          <w:lang w:val="ru-RU"/>
        </w:rPr>
        <w:t>используется в настоящее время во всем мире, как это определено в Рекомендациях МСЭ-</w:t>
      </w:r>
      <w:r w:rsidR="00FD0E93" w:rsidRPr="00225BBF">
        <w:rPr>
          <w:rFonts w:ascii="Garamond" w:hAnsi="Garamond"/>
          <w:sz w:val="21"/>
          <w:szCs w:val="21"/>
        </w:rPr>
        <w:t>R</w:t>
      </w:r>
      <w:r w:rsidR="001712D7" w:rsidRPr="00225BBF">
        <w:rPr>
          <w:rFonts w:ascii="Garamond" w:hAnsi="Garamond"/>
          <w:sz w:val="21"/>
          <w:szCs w:val="21"/>
          <w:lang w:val="ru-RU"/>
        </w:rPr>
        <w:t>.</w:t>
      </w:r>
      <w:r w:rsidR="001712D7" w:rsidRPr="00FD0E93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Они</w:t>
      </w:r>
      <w:r w:rsidR="00FD0E93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описаны</w:t>
      </w:r>
      <w:r w:rsidR="00FD0E93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в</w:t>
      </w:r>
      <w:r w:rsidR="00FD0E93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четырех</w:t>
      </w:r>
      <w:r w:rsidR="00FD0E93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FD0E93">
        <w:rPr>
          <w:rFonts w:ascii="Garamond" w:hAnsi="Garamond"/>
          <w:sz w:val="21"/>
          <w:szCs w:val="21"/>
          <w:lang w:val="ru-RU"/>
        </w:rPr>
        <w:t>разделах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аналогичным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образом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, </w:t>
      </w:r>
      <w:r w:rsidR="00E13B50">
        <w:rPr>
          <w:rFonts w:ascii="Garamond" w:hAnsi="Garamond"/>
          <w:sz w:val="21"/>
          <w:szCs w:val="21"/>
          <w:lang w:val="ru-RU"/>
        </w:rPr>
        <w:t>с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тем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чтобы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читатель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мог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понять</w:t>
      </w:r>
      <w:r w:rsidR="00E13B50" w:rsidRPr="00E13B50">
        <w:rPr>
          <w:rFonts w:ascii="Garamond" w:hAnsi="Garamond"/>
          <w:sz w:val="21"/>
          <w:szCs w:val="21"/>
          <w:lang w:val="ru-RU"/>
        </w:rPr>
        <w:t xml:space="preserve"> </w:t>
      </w:r>
      <w:r w:rsidR="00E13B50">
        <w:rPr>
          <w:rFonts w:ascii="Garamond" w:hAnsi="Garamond"/>
          <w:sz w:val="21"/>
          <w:szCs w:val="21"/>
          <w:lang w:val="ru-RU"/>
        </w:rPr>
        <w:t>различие и сходство</w:t>
      </w:r>
      <w:r w:rsidR="001712D7" w:rsidRPr="00E13B50">
        <w:rPr>
          <w:rFonts w:ascii="Garamond" w:hAnsi="Garamond"/>
          <w:sz w:val="21"/>
          <w:szCs w:val="21"/>
          <w:lang w:val="ru-RU"/>
        </w:rPr>
        <w:t>.</w:t>
      </w:r>
    </w:p>
    <w:p w:rsidR="001712D7" w:rsidRPr="00E13B50" w:rsidRDefault="00E13B50" w:rsidP="001712D7">
      <w:pPr>
        <w:pStyle w:val="Enumlev1"/>
        <w:spacing w:before="240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E13B50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Телевизионные системы, используемые в мире" </w:t>
      </w:r>
      <w:r w:rsidR="001712D7" w:rsidRPr="00E13B50">
        <w:rPr>
          <w:rFonts w:ascii="Garamond" w:hAnsi="Garamond"/>
          <w:sz w:val="21"/>
          <w:szCs w:val="21"/>
          <w:lang w:val="ru-RU"/>
        </w:rPr>
        <w:t>(</w:t>
      </w:r>
      <w:hyperlink r:id="rId80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noBreakHyphen/>
          <w:t>08</w:t>
        </w:r>
      </w:hyperlink>
      <w:r w:rsidR="001712D7" w:rsidRPr="00E13B50">
        <w:rPr>
          <w:rFonts w:ascii="Garamond" w:hAnsi="Garamond"/>
          <w:sz w:val="21"/>
          <w:szCs w:val="21"/>
          <w:lang w:val="ru-RU"/>
        </w:rPr>
        <w:t>)</w:t>
      </w:r>
      <w:r w:rsidR="00C051A5">
        <w:rPr>
          <w:rFonts w:ascii="Garamond" w:hAnsi="Garamond"/>
          <w:sz w:val="21"/>
          <w:szCs w:val="21"/>
          <w:lang w:val="ru-RU"/>
        </w:rPr>
        <w:t>.</w:t>
      </w:r>
    </w:p>
    <w:p w:rsidR="001712D7" w:rsidRPr="00E13B50" w:rsidRDefault="001712D7" w:rsidP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1712D7" w:rsidRPr="00E13B50" w:rsidRDefault="001712D7" w:rsidP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1712D7" w:rsidRPr="00E13B50" w:rsidRDefault="001712D7" w:rsidP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lang w:val="ru-RU"/>
        </w:rPr>
      </w:pPr>
    </w:p>
    <w:p w:rsidR="001712D7" w:rsidRPr="007274AD" w:rsidRDefault="00E13B50" w:rsidP="00C051A5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7274AD">
        <w:rPr>
          <w:rFonts w:ascii="Arial Narrow" w:hAnsi="Arial Narrow"/>
          <w:sz w:val="32"/>
          <w:szCs w:val="32"/>
          <w:lang w:val="ru-RU"/>
        </w:rPr>
        <w:t>Другие результаты работы 6-й Исследовательской комиссии МСЭ-</w:t>
      </w:r>
      <w:r w:rsidRPr="007274AD">
        <w:rPr>
          <w:rFonts w:ascii="Arial Narrow" w:hAnsi="Arial Narrow"/>
          <w:sz w:val="32"/>
          <w:szCs w:val="32"/>
          <w:lang w:val="en-GB"/>
        </w:rPr>
        <w:t>R</w:t>
      </w:r>
    </w:p>
    <w:p w:rsidR="008219ED" w:rsidRDefault="00E13B50" w:rsidP="007F2CE0">
      <w:pPr>
        <w:pStyle w:val="Enumlev1"/>
        <w:spacing w:before="60"/>
        <w:ind w:left="0" w:firstLine="0"/>
        <w:rPr>
          <w:rFonts w:ascii="Garamond" w:eastAsia="MS Mincho" w:hAnsi="Garamond" w:cstheme="minorHAnsi"/>
          <w:sz w:val="21"/>
          <w:szCs w:val="21"/>
          <w:lang w:val="ru-RU" w:eastAsia="ja-JP"/>
        </w:rPr>
      </w:pPr>
      <w:r w:rsidRPr="00E13B50">
        <w:rPr>
          <w:rFonts w:ascii="Garamond" w:hAnsi="Garamond"/>
          <w:sz w:val="21"/>
          <w:szCs w:val="21"/>
          <w:lang w:val="ru-RU"/>
        </w:rPr>
        <w:t>6-</w:t>
      </w:r>
      <w:r>
        <w:rPr>
          <w:rFonts w:ascii="Garamond" w:hAnsi="Garamond"/>
          <w:sz w:val="21"/>
          <w:szCs w:val="21"/>
          <w:lang w:val="ru-RU"/>
        </w:rPr>
        <w:t>я</w:t>
      </w:r>
      <w:r w:rsidRPr="00E13B50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ее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рабочие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группы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ведут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ряд</w:t>
      </w:r>
      <w:r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Рекомендаций</w:t>
      </w:r>
      <w:r w:rsidR="001712D7" w:rsidRPr="00E13B50">
        <w:rPr>
          <w:rFonts w:ascii="Garamond" w:hAnsi="Garamond"/>
          <w:sz w:val="21"/>
          <w:szCs w:val="21"/>
          <w:lang w:val="ru-RU"/>
        </w:rPr>
        <w:t xml:space="preserve"> (</w:t>
      </w:r>
      <w:hyperlink r:id="rId81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</w:hyperlink>
      <w:r w:rsidR="001712D7" w:rsidRPr="00E13B50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и</w:t>
      </w:r>
      <w:r w:rsidR="001712D7" w:rsidRPr="00E13B50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Отчетов</w:t>
      </w:r>
      <w:r w:rsidR="001712D7" w:rsidRPr="00E13B50">
        <w:rPr>
          <w:rFonts w:ascii="Garamond" w:hAnsi="Garamond"/>
          <w:sz w:val="21"/>
          <w:szCs w:val="21"/>
          <w:lang w:val="ru-RU"/>
        </w:rPr>
        <w:t xml:space="preserve"> (</w:t>
      </w:r>
      <w:hyperlink r:id="rId82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E13B5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REP</w:t>
        </w:r>
      </w:hyperlink>
      <w:r w:rsidR="001712D7" w:rsidRPr="00E13B50">
        <w:rPr>
          <w:rFonts w:ascii="Garamond" w:hAnsi="Garamond"/>
          <w:sz w:val="21"/>
          <w:szCs w:val="21"/>
          <w:lang w:val="ru-RU"/>
        </w:rPr>
        <w:t>)</w:t>
      </w:r>
      <w:r>
        <w:rPr>
          <w:rFonts w:ascii="Garamond" w:hAnsi="Garamond"/>
          <w:sz w:val="21"/>
          <w:szCs w:val="21"/>
          <w:lang w:val="ru-RU"/>
        </w:rPr>
        <w:t xml:space="preserve">, касающихся </w:t>
      </w:r>
      <w:r>
        <w:rPr>
          <w:rFonts w:ascii="Garamond" w:eastAsia="MS Mincho" w:hAnsi="Garamond" w:cstheme="minorHAnsi"/>
          <w:sz w:val="21"/>
          <w:szCs w:val="21"/>
          <w:lang w:val="ru-RU" w:eastAsia="ja-JP"/>
        </w:rPr>
        <w:t>вещательных служб</w:t>
      </w:r>
      <w:r w:rsidR="001712D7" w:rsidRPr="00E13B50">
        <w:rPr>
          <w:rFonts w:ascii="Garamond" w:eastAsia="MS Mincho" w:hAnsi="Garamond" w:cstheme="minorHAnsi"/>
          <w:sz w:val="21"/>
          <w:szCs w:val="21"/>
          <w:lang w:val="ru-RU" w:eastAsia="ja-JP"/>
        </w:rPr>
        <w:t>.</w:t>
      </w:r>
    </w:p>
    <w:p w:rsidR="007F2CE0" w:rsidRDefault="007F2CE0" w:rsidP="007F2CE0">
      <w:pPr>
        <w:pStyle w:val="Enumlev1"/>
        <w:spacing w:before="60"/>
        <w:ind w:left="0" w:firstLine="0"/>
        <w:rPr>
          <w:rFonts w:ascii="Garamond" w:eastAsia="MS Mincho" w:hAnsi="Garamond" w:cstheme="minorHAnsi"/>
          <w:sz w:val="21"/>
          <w:szCs w:val="21"/>
          <w:lang w:val="ru-RU" w:eastAsia="ja-JP"/>
        </w:rPr>
      </w:pPr>
    </w:p>
    <w:p w:rsidR="007F2CE0" w:rsidRDefault="007F2CE0" w:rsidP="007F2CE0">
      <w:pPr>
        <w:pStyle w:val="Enumlev1"/>
        <w:spacing w:before="60"/>
        <w:ind w:left="0" w:firstLine="0"/>
        <w:rPr>
          <w:rFonts w:ascii="Garamond" w:eastAsia="MS Mincho" w:hAnsi="Garamond" w:cstheme="minorHAnsi"/>
          <w:sz w:val="21"/>
          <w:szCs w:val="21"/>
          <w:lang w:val="ru-RU" w:eastAsia="ja-JP"/>
        </w:rPr>
      </w:pPr>
    </w:p>
    <w:p w:rsidR="007F2CE0" w:rsidRDefault="007F2CE0" w:rsidP="007F2CE0">
      <w:pPr>
        <w:pStyle w:val="Enumlev1"/>
        <w:spacing w:before="60"/>
        <w:ind w:left="0" w:firstLine="0"/>
        <w:rPr>
          <w:rFonts w:ascii="Garamond" w:eastAsia="MS Mincho" w:hAnsi="Garamond" w:cstheme="minorHAnsi"/>
          <w:sz w:val="21"/>
          <w:szCs w:val="21"/>
          <w:lang w:val="ru-RU" w:eastAsia="ja-JP"/>
        </w:rPr>
      </w:pPr>
    </w:p>
    <w:p w:rsidR="007F2CE0" w:rsidRDefault="007F2CE0" w:rsidP="007F2CE0">
      <w:pPr>
        <w:pStyle w:val="Enumlev1"/>
        <w:spacing w:before="60"/>
        <w:ind w:left="0" w:firstLine="0"/>
        <w:rPr>
          <w:rFonts w:ascii="Garamond" w:eastAsia="MS Mincho" w:hAnsi="Garamond" w:cstheme="minorHAnsi"/>
          <w:sz w:val="21"/>
          <w:szCs w:val="21"/>
          <w:lang w:val="ru-RU" w:eastAsia="ja-JP"/>
        </w:rPr>
      </w:pPr>
    </w:p>
    <w:p w:rsidR="007F2CE0" w:rsidRPr="00E13B50" w:rsidRDefault="007F2CE0" w:rsidP="007F2CE0">
      <w:pPr>
        <w:pStyle w:val="Enumlev1"/>
        <w:spacing w:before="60"/>
        <w:ind w:left="0" w:firstLine="0"/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CC13D4">
      <w:pPr>
        <w:pStyle w:val="Header"/>
        <w:pBdr>
          <w:bottom w:val="none" w:sz="0" w:space="0" w:color="auto"/>
        </w:pBdr>
        <w:spacing w:before="36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r w:rsidRPr="00E13B50">
        <w:rPr>
          <w:lang w:val="ru-RU"/>
        </w:rPr>
        <w:br w:type="page"/>
      </w:r>
      <w:bookmarkStart w:id="21" w:name="_Toc267411934"/>
      <w:r w:rsidR="00CC13D4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t>7-я Исследовательская комиссия</w:t>
      </w:r>
      <w:bookmarkEnd w:id="21"/>
    </w:p>
    <w:p w:rsidR="00892605" w:rsidRPr="007274AD" w:rsidRDefault="00CC13D4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CC13D4">
        <w:rPr>
          <w:rFonts w:ascii="Arial Narrow" w:hAnsi="Arial Narrow"/>
          <w:sz w:val="40"/>
          <w:lang w:val="ru-RU"/>
        </w:rPr>
        <w:t>Научные службы</w:t>
      </w:r>
      <w:r w:rsidR="00892605" w:rsidRPr="003536F0">
        <w:rPr>
          <w:rFonts w:ascii="Arial Narrow" w:hAnsi="Arial Narrow"/>
          <w:sz w:val="40"/>
          <w:lang w:val="ru-RU"/>
        </w:rPr>
        <w:tab/>
      </w:r>
      <w:r w:rsidR="00892605" w:rsidRPr="003536F0">
        <w:rPr>
          <w:lang w:val="ru-RU"/>
        </w:rPr>
        <w:tab/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go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en-GB"/>
        </w:rPr>
        <w:t>rsg</w:t>
      </w:r>
      <w:r w:rsidR="00892605" w:rsidRPr="007274AD">
        <w:rPr>
          <w:rFonts w:ascii="Arial Narrow" w:hAnsi="Arial Narrow"/>
          <w:b/>
          <w:bCs w:val="0"/>
          <w:sz w:val="24"/>
          <w:szCs w:val="24"/>
          <w:lang w:val="ru-RU"/>
        </w:rPr>
        <w:t>7/</w:t>
      </w:r>
    </w:p>
    <w:p w:rsidR="00410BC3" w:rsidRPr="00410BC3" w:rsidRDefault="00410BC3" w:rsidP="00410BC3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410BC3">
        <w:rPr>
          <w:rFonts w:ascii="Arial Narrow" w:hAnsi="Arial Narrow"/>
          <w:sz w:val="32"/>
          <w:szCs w:val="32"/>
          <w:lang w:val="ru-RU"/>
        </w:rPr>
        <w:t>Сфера деятельности</w:t>
      </w:r>
    </w:p>
    <w:p w:rsidR="00410BC3" w:rsidRPr="00442E62" w:rsidRDefault="00C72688" w:rsidP="00C72688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К "научным службам" относятся служба стандартных частот и сигналов времени, служба космических исследований (СКИ), служба космической эксплуатации, спутниковая служба исследования земли (ССИЗ), метеорологическая спутниковая служба (</w:t>
      </w:r>
      <w:r>
        <w:rPr>
          <w:rFonts w:ascii="Garamond" w:hAnsi="Garamond"/>
          <w:sz w:val="21"/>
          <w:szCs w:val="21"/>
          <w:lang w:val="ru-RU"/>
        </w:rPr>
        <w:t>МетСат</w:t>
      </w:r>
      <w:r w:rsidRPr="00442E62">
        <w:rPr>
          <w:rFonts w:ascii="Garamond" w:hAnsi="Garamond"/>
          <w:sz w:val="21"/>
          <w:szCs w:val="21"/>
          <w:lang w:val="ru-RU"/>
        </w:rPr>
        <w:t>), вспомогательная служба метеорологии (</w:t>
      </w:r>
      <w:r>
        <w:rPr>
          <w:rFonts w:ascii="Garamond" w:hAnsi="Garamond"/>
          <w:sz w:val="21"/>
          <w:szCs w:val="21"/>
          <w:lang w:val="ru-RU"/>
        </w:rPr>
        <w:t>ВСМ</w:t>
      </w:r>
      <w:r w:rsidRPr="00442E62">
        <w:rPr>
          <w:rFonts w:ascii="Garamond" w:hAnsi="Garamond"/>
          <w:sz w:val="21"/>
          <w:szCs w:val="21"/>
          <w:lang w:val="ru-RU"/>
        </w:rPr>
        <w:t>) и радиоастрономическая служба.</w:t>
      </w:r>
    </w:p>
    <w:p w:rsidR="00410BC3" w:rsidRPr="00442E62" w:rsidRDefault="00410BC3" w:rsidP="009A6EE7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Системы, относящиеся к сфере 7-й Исследовательской комиссии, используются в деятельности, которая составляет важную часть нашей повседневной жизни, например для: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глобального мониторинга окружающей среды – атмосферы (включая выбросы парниковых газов), океанов, поверхности суши, биомассы и т. д.;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прогнозирования погоды и мониторинга и прогнозирования изменения климата;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обнаружения и отслеживания многих стихийных и антропогенных бедствий (землетрясений, цунами, ураганов, лесных пожаров, разливов нефти и т. д.);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предоставления данных оповещения/предупреждения;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оценки ущерба и планирования операций по оказанию помощи.</w:t>
      </w:r>
    </w:p>
    <w:p w:rsidR="00410BC3" w:rsidRPr="00442E62" w:rsidRDefault="00410BC3" w:rsidP="00C051A5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>Деятельность ИК7 также охватывает изучение систем для исследования открытого космоса: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спутников для исследовании солнца, магнитосферы и всех элементов нашей солнечной системы;</w:t>
      </w:r>
    </w:p>
    <w:p w:rsidR="00410BC3" w:rsidRPr="00442E62" w:rsidRDefault="00410BC3" w:rsidP="009A6EE7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</w:r>
      <w:r w:rsidR="00C051A5" w:rsidRPr="00442E62">
        <w:rPr>
          <w:rFonts w:ascii="Garamond" w:hAnsi="Garamond"/>
          <w:sz w:val="21"/>
          <w:szCs w:val="21"/>
          <w:lang w:val="ru-RU"/>
        </w:rPr>
        <w:t xml:space="preserve">земных </w:t>
      </w:r>
      <w:r w:rsidRPr="00442E62">
        <w:rPr>
          <w:rFonts w:ascii="Garamond" w:hAnsi="Garamond"/>
          <w:sz w:val="21"/>
          <w:szCs w:val="21"/>
          <w:lang w:val="ru-RU"/>
        </w:rPr>
        <w:t xml:space="preserve">и спутниковых радиоастрономических станций для исследования вселенной и ее явлений. </w:t>
      </w:r>
    </w:p>
    <w:p w:rsidR="00410BC3" w:rsidRPr="00442E62" w:rsidRDefault="00410BC3" w:rsidP="00C051A5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7-я Исследовательская комиссия разрабатывает Рекомендации, Отчеты и Справочники МСЭ-R, которые используются для </w:t>
      </w:r>
      <w:r w:rsidR="001D5257">
        <w:rPr>
          <w:rFonts w:ascii="Garamond" w:hAnsi="Garamond"/>
          <w:sz w:val="21"/>
          <w:szCs w:val="21"/>
          <w:lang w:val="ru-RU"/>
        </w:rPr>
        <w:t xml:space="preserve">развития </w:t>
      </w:r>
      <w:r w:rsidRPr="00442E62">
        <w:rPr>
          <w:rFonts w:ascii="Garamond" w:hAnsi="Garamond"/>
          <w:sz w:val="21"/>
          <w:szCs w:val="21"/>
          <w:lang w:val="ru-RU"/>
        </w:rPr>
        <w:t xml:space="preserve">систем службы космической эксплуатации, службы космических исследований, спутниковой службы исследования Земли и метеорологической службы (в том числе </w:t>
      </w:r>
      <w:r w:rsidR="001D5257">
        <w:rPr>
          <w:rFonts w:ascii="Garamond" w:hAnsi="Garamond"/>
          <w:sz w:val="21"/>
          <w:szCs w:val="21"/>
          <w:lang w:val="ru-RU"/>
        </w:rPr>
        <w:t>связанное с</w:t>
      </w:r>
      <w:r w:rsidRPr="00442E62">
        <w:rPr>
          <w:rFonts w:ascii="Garamond" w:hAnsi="Garamond"/>
          <w:sz w:val="21"/>
          <w:szCs w:val="21"/>
          <w:lang w:val="ru-RU"/>
        </w:rPr>
        <w:t xml:space="preserve"> этим</w:t>
      </w:r>
      <w:r w:rsidR="001D5257">
        <w:rPr>
          <w:rFonts w:ascii="Garamond" w:hAnsi="Garamond"/>
          <w:sz w:val="21"/>
          <w:szCs w:val="21"/>
          <w:lang w:val="ru-RU"/>
        </w:rPr>
        <w:t>и</w:t>
      </w:r>
      <w:r w:rsidRPr="00442E62">
        <w:rPr>
          <w:rFonts w:ascii="Garamond" w:hAnsi="Garamond"/>
          <w:sz w:val="21"/>
          <w:szCs w:val="21"/>
          <w:lang w:val="ru-RU"/>
        </w:rPr>
        <w:t xml:space="preserve"> системам</w:t>
      </w:r>
      <w:r w:rsidR="001D5257">
        <w:rPr>
          <w:rFonts w:ascii="Garamond" w:hAnsi="Garamond"/>
          <w:sz w:val="21"/>
          <w:szCs w:val="21"/>
          <w:lang w:val="ru-RU"/>
        </w:rPr>
        <w:t>и использование</w:t>
      </w:r>
      <w:r w:rsidRPr="00442E62">
        <w:rPr>
          <w:rFonts w:ascii="Garamond" w:hAnsi="Garamond"/>
          <w:sz w:val="21"/>
          <w:szCs w:val="21"/>
          <w:lang w:val="ru-RU"/>
        </w:rPr>
        <w:t xml:space="preserve"> линий межспутниковой службы), радиоастрономической службы, радиолокационной астрономии и службы распространения, приема и координации стандартных частот и сигналов времени (включая применение спутниковых методов) и обеспечения работы этих систем </w:t>
      </w:r>
      <w:r w:rsidR="00943E95">
        <w:rPr>
          <w:rFonts w:ascii="Garamond" w:hAnsi="Garamond"/>
          <w:sz w:val="21"/>
          <w:szCs w:val="21"/>
          <w:lang w:val="ru-RU"/>
        </w:rPr>
        <w:t xml:space="preserve">и служб </w:t>
      </w:r>
      <w:r w:rsidRPr="00442E62">
        <w:rPr>
          <w:rFonts w:ascii="Garamond" w:hAnsi="Garamond"/>
          <w:sz w:val="21"/>
          <w:szCs w:val="21"/>
          <w:lang w:val="ru-RU"/>
        </w:rPr>
        <w:t>при отсутствии помех на всемирной основе.</w:t>
      </w:r>
    </w:p>
    <w:p w:rsidR="007F2CE0" w:rsidRPr="003242C4" w:rsidRDefault="007F2CE0" w:rsidP="007F2CE0">
      <w:pPr>
        <w:pStyle w:val="Header1"/>
        <w:spacing w:before="600"/>
        <w:ind w:left="0" w:firstLine="0"/>
        <w:rPr>
          <w:rFonts w:ascii="Arial Narrow" w:hAnsi="Arial Narrow"/>
          <w:sz w:val="32"/>
          <w:szCs w:val="32"/>
          <w:lang w:val="ru-RU"/>
        </w:rPr>
      </w:pPr>
    </w:p>
    <w:p w:rsidR="006349A0" w:rsidRPr="003242C4" w:rsidRDefault="006349A0" w:rsidP="007F2CE0">
      <w:pPr>
        <w:pStyle w:val="Header1"/>
        <w:spacing w:before="600"/>
        <w:ind w:left="0" w:firstLine="0"/>
        <w:rPr>
          <w:rFonts w:ascii="Arial Narrow" w:hAnsi="Arial Narrow"/>
          <w:sz w:val="32"/>
          <w:szCs w:val="32"/>
          <w:lang w:val="ru-RU"/>
        </w:rPr>
      </w:pPr>
    </w:p>
    <w:p w:rsidR="00410BC3" w:rsidRPr="00410BC3" w:rsidRDefault="00410BC3" w:rsidP="007F2CE0">
      <w:pPr>
        <w:pStyle w:val="Header1"/>
        <w:spacing w:before="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410BC3">
        <w:rPr>
          <w:rFonts w:ascii="Arial Narrow" w:hAnsi="Arial Narrow"/>
          <w:sz w:val="32"/>
          <w:szCs w:val="32"/>
          <w:lang w:val="ru-RU"/>
        </w:rPr>
        <w:t>Структура</w:t>
      </w:r>
    </w:p>
    <w:p w:rsidR="00D2256E" w:rsidRPr="00D2256E" w:rsidRDefault="00D2256E" w:rsidP="00197FF6">
      <w:pPr>
        <w:tabs>
          <w:tab w:val="clear" w:pos="1361"/>
          <w:tab w:val="left" w:pos="1276"/>
          <w:tab w:val="left" w:pos="1701"/>
        </w:tabs>
        <w:spacing w:line="24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Четыре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рабочие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группы</w:t>
      </w:r>
      <w:r w:rsidRPr="00D2256E">
        <w:rPr>
          <w:rFonts w:ascii="Garamond" w:hAnsi="Garamond"/>
          <w:sz w:val="21"/>
          <w:szCs w:val="21"/>
          <w:lang w:val="ru-RU"/>
        </w:rPr>
        <w:t xml:space="preserve"> (</w:t>
      </w:r>
      <w:r>
        <w:rPr>
          <w:rFonts w:ascii="Garamond" w:hAnsi="Garamond"/>
          <w:sz w:val="21"/>
          <w:szCs w:val="21"/>
          <w:lang w:val="ru-RU"/>
        </w:rPr>
        <w:t>РГ</w:t>
      </w:r>
      <w:r w:rsidRPr="00D2256E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проводят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исследования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по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Вопросам</w:t>
      </w:r>
      <w:r w:rsidRPr="00D2256E">
        <w:rPr>
          <w:rFonts w:ascii="Garamond" w:hAnsi="Garamond"/>
          <w:sz w:val="21"/>
          <w:szCs w:val="21"/>
          <w:lang w:val="ru-RU"/>
        </w:rPr>
        <w:t xml:space="preserve">, </w:t>
      </w:r>
      <w:r>
        <w:rPr>
          <w:rFonts w:ascii="Garamond" w:hAnsi="Garamond"/>
          <w:sz w:val="21"/>
          <w:szCs w:val="21"/>
          <w:lang w:val="ru-RU"/>
        </w:rPr>
        <w:t>порученным</w:t>
      </w:r>
      <w:r w:rsidRPr="00D2256E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7</w:t>
      </w:r>
      <w:r w:rsidR="00943E95">
        <w:rPr>
          <w:rFonts w:ascii="Garamond" w:hAnsi="Garamond"/>
          <w:sz w:val="21"/>
          <w:szCs w:val="21"/>
          <w:lang w:val="ru-RU"/>
        </w:rPr>
        <w:noBreakHyphen/>
      </w:r>
      <w:r>
        <w:rPr>
          <w:rFonts w:ascii="Garamond" w:hAnsi="Garamond"/>
          <w:sz w:val="21"/>
          <w:szCs w:val="21"/>
          <w:lang w:val="ru-RU"/>
        </w:rPr>
        <w:t xml:space="preserve">й Исследовательской комиссии (ИК), </w:t>
      </w:r>
      <w:r w:rsidR="00412E45" w:rsidRPr="002A326D">
        <w:rPr>
          <w:rFonts w:ascii="Garamond" w:hAnsi="Garamond"/>
          <w:sz w:val="21"/>
          <w:szCs w:val="21"/>
          <w:lang w:val="ru-RU"/>
        </w:rPr>
        <w:t xml:space="preserve">и одна </w:t>
      </w:r>
      <w:r w:rsidR="00412E45">
        <w:rPr>
          <w:rFonts w:ascii="Garamond" w:hAnsi="Garamond"/>
          <w:sz w:val="21"/>
          <w:szCs w:val="21"/>
          <w:lang w:val="ru-RU"/>
        </w:rPr>
        <w:t>о</w:t>
      </w:r>
      <w:r w:rsidR="00412E45" w:rsidRPr="002A326D">
        <w:rPr>
          <w:rFonts w:ascii="Garamond" w:hAnsi="Garamond"/>
          <w:sz w:val="21"/>
          <w:szCs w:val="21"/>
          <w:lang w:val="ru-RU"/>
        </w:rPr>
        <w:t xml:space="preserve">бъединенная целевая группа </w:t>
      </w:r>
      <w:r w:rsidR="00412E45">
        <w:rPr>
          <w:rFonts w:ascii="Garamond" w:hAnsi="Garamond"/>
          <w:sz w:val="21"/>
          <w:szCs w:val="21"/>
          <w:lang w:val="ru-RU"/>
        </w:rPr>
        <w:t xml:space="preserve">(ОЦГ) </w:t>
      </w:r>
      <w:r w:rsidR="00412E45" w:rsidRPr="002A326D">
        <w:rPr>
          <w:rFonts w:ascii="Garamond" w:hAnsi="Garamond"/>
          <w:sz w:val="21"/>
          <w:szCs w:val="21"/>
          <w:lang w:val="ru-RU"/>
        </w:rPr>
        <w:t xml:space="preserve">проводит </w:t>
      </w:r>
      <w:r w:rsidR="00943E95">
        <w:rPr>
          <w:rFonts w:ascii="Garamond" w:hAnsi="Garamond"/>
          <w:sz w:val="21"/>
          <w:szCs w:val="21"/>
          <w:lang w:val="ru-RU"/>
        </w:rPr>
        <w:t xml:space="preserve">соответствующие </w:t>
      </w:r>
      <w:r w:rsidR="00412E45" w:rsidRPr="002A326D">
        <w:rPr>
          <w:rFonts w:ascii="Garamond" w:hAnsi="Garamond"/>
          <w:sz w:val="21"/>
          <w:szCs w:val="21"/>
          <w:lang w:val="ru-RU"/>
        </w:rPr>
        <w:t xml:space="preserve">исследования </w:t>
      </w:r>
      <w:r w:rsidR="00412E45">
        <w:rPr>
          <w:rFonts w:ascii="Garamond" w:hAnsi="Garamond"/>
          <w:sz w:val="21"/>
          <w:szCs w:val="21"/>
          <w:lang w:val="ru-RU"/>
        </w:rPr>
        <w:t>по пунктам 1.1 и 1.2 повестки дня ВКР-15</w:t>
      </w:r>
      <w:r w:rsidR="00C051A5">
        <w:rPr>
          <w:rFonts w:ascii="Garamond" w:hAnsi="Garamond"/>
          <w:sz w:val="21"/>
          <w:szCs w:val="21"/>
          <w:lang w:val="ru-RU"/>
        </w:rPr>
        <w:t>:</w:t>
      </w:r>
    </w:p>
    <w:p w:rsidR="00410BC3" w:rsidRPr="00E96167" w:rsidRDefault="00410BC3" w:rsidP="00197FF6">
      <w:pPr>
        <w:tabs>
          <w:tab w:val="clear" w:pos="907"/>
          <w:tab w:val="clear" w:pos="1361"/>
          <w:tab w:val="left" w:pos="1701"/>
          <w:tab w:val="left" w:pos="1985"/>
        </w:tabs>
        <w:spacing w:line="240" w:lineRule="exact"/>
        <w:ind w:left="1985" w:hanging="1418"/>
        <w:rPr>
          <w:rFonts w:ascii="Garamond" w:hAnsi="Garamond"/>
          <w:color w:val="1F497D"/>
          <w:sz w:val="21"/>
          <w:szCs w:val="21"/>
          <w:lang w:val="ru-RU"/>
        </w:rPr>
      </w:pPr>
      <w:r w:rsidRPr="00E96167">
        <w:rPr>
          <w:rFonts w:ascii="Garamond" w:hAnsi="Garamond"/>
          <w:color w:val="1F497D"/>
          <w:sz w:val="21"/>
          <w:szCs w:val="21"/>
          <w:lang w:val="ru-RU"/>
        </w:rPr>
        <w:t>РГ 7A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 xml:space="preserve">Передача сигналов времени и стандартных частот: </w:t>
      </w:r>
      <w:r w:rsidR="00C051A5"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системы 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и применения (наземные и спутниковые) для распространения стандартных сигналов времени и частот; </w:t>
      </w:r>
    </w:p>
    <w:p w:rsidR="00410BC3" w:rsidRPr="00E96167" w:rsidRDefault="00410BC3" w:rsidP="00197FF6">
      <w:pPr>
        <w:tabs>
          <w:tab w:val="clear" w:pos="907"/>
          <w:tab w:val="clear" w:pos="1361"/>
          <w:tab w:val="left" w:pos="1701"/>
          <w:tab w:val="left" w:pos="1985"/>
        </w:tabs>
        <w:spacing w:line="240" w:lineRule="exact"/>
        <w:ind w:left="1985" w:hanging="1418"/>
        <w:rPr>
          <w:rFonts w:ascii="Garamond" w:hAnsi="Garamond"/>
          <w:color w:val="1F497D"/>
          <w:sz w:val="21"/>
          <w:szCs w:val="21"/>
          <w:lang w:val="ru-RU"/>
        </w:rPr>
      </w:pPr>
      <w:r w:rsidRPr="00E96167">
        <w:rPr>
          <w:rFonts w:ascii="Garamond" w:hAnsi="Garamond"/>
          <w:color w:val="1F497D"/>
          <w:sz w:val="21"/>
          <w:szCs w:val="21"/>
          <w:lang w:val="ru-RU"/>
        </w:rPr>
        <w:t>РГ 7B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 xml:space="preserve">Применения космической радиосвязи: системы передачи/приема данных телеуправления и телеметрии; </w:t>
      </w:r>
    </w:p>
    <w:p w:rsidR="00410BC3" w:rsidRPr="00E96167" w:rsidRDefault="00410BC3" w:rsidP="00197FF6">
      <w:pPr>
        <w:tabs>
          <w:tab w:val="clear" w:pos="907"/>
          <w:tab w:val="clear" w:pos="1361"/>
          <w:tab w:val="left" w:pos="1701"/>
          <w:tab w:val="left" w:pos="1985"/>
        </w:tabs>
        <w:spacing w:line="240" w:lineRule="exact"/>
        <w:ind w:left="1985" w:hanging="1418"/>
        <w:rPr>
          <w:rFonts w:ascii="Garamond" w:hAnsi="Garamond"/>
          <w:color w:val="1F497D"/>
          <w:sz w:val="21"/>
          <w:szCs w:val="21"/>
          <w:lang w:val="ru-RU"/>
        </w:rPr>
      </w:pPr>
      <w:r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РГ 7C 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Системы дистанционного зондирования: для служб космической эксплуатации и космических исследований;</w:t>
      </w:r>
    </w:p>
    <w:p w:rsidR="00410BC3" w:rsidRPr="00E96167" w:rsidRDefault="00410BC3" w:rsidP="00197FF6">
      <w:pPr>
        <w:tabs>
          <w:tab w:val="clear" w:pos="907"/>
          <w:tab w:val="clear" w:pos="1361"/>
          <w:tab w:val="left" w:pos="1701"/>
          <w:tab w:val="left" w:pos="1985"/>
        </w:tabs>
        <w:spacing w:line="240" w:lineRule="exact"/>
        <w:ind w:left="1985" w:hanging="1418"/>
        <w:rPr>
          <w:rFonts w:ascii="Garamond" w:hAnsi="Garamond"/>
          <w:color w:val="1F497D"/>
          <w:sz w:val="21"/>
          <w:szCs w:val="21"/>
          <w:lang w:val="ru-RU"/>
        </w:rPr>
      </w:pPr>
      <w:r w:rsidRPr="00E96167">
        <w:rPr>
          <w:rFonts w:ascii="Garamond" w:hAnsi="Garamond"/>
          <w:color w:val="1F497D"/>
          <w:sz w:val="21"/>
          <w:szCs w:val="21"/>
          <w:lang w:val="ru-RU"/>
        </w:rPr>
        <w:t>РГ 7D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ab/>
        <w:t>Радиоастрономия: системы дистанционного зондирования и применения для исследования Земли, мет</w:t>
      </w:r>
      <w:r w:rsidR="00C051A5" w:rsidRPr="00E96167">
        <w:rPr>
          <w:rFonts w:ascii="Garamond" w:hAnsi="Garamond"/>
          <w:color w:val="1F497D"/>
          <w:sz w:val="21"/>
          <w:szCs w:val="21"/>
          <w:lang w:val="ru-RU"/>
        </w:rPr>
        <w:t>еорологии и зондирования планет;</w:t>
      </w:r>
    </w:p>
    <w:p w:rsidR="001712D7" w:rsidRPr="00E96167" w:rsidRDefault="00412E45" w:rsidP="00197FF6">
      <w:pPr>
        <w:tabs>
          <w:tab w:val="clear" w:pos="907"/>
          <w:tab w:val="clear" w:pos="1361"/>
          <w:tab w:val="left" w:pos="1701"/>
          <w:tab w:val="left" w:pos="1985"/>
        </w:tabs>
        <w:spacing w:line="240" w:lineRule="exact"/>
        <w:ind w:left="1985" w:hanging="1418"/>
        <w:rPr>
          <w:rFonts w:ascii="Garamond" w:hAnsi="Garamond"/>
          <w:color w:val="1F497D"/>
          <w:sz w:val="21"/>
          <w:szCs w:val="21"/>
          <w:lang w:val="ru-RU"/>
        </w:rPr>
      </w:pPr>
      <w:r w:rsidRPr="00E96167">
        <w:rPr>
          <w:rFonts w:ascii="Garamond" w:hAnsi="Garamond"/>
          <w:color w:val="1F497D"/>
          <w:sz w:val="21"/>
          <w:szCs w:val="21"/>
          <w:lang w:val="ru-RU"/>
        </w:rPr>
        <w:t>ОЦГ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 4-5-6-7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ab/>
        <w:t>–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ab/>
      </w:r>
      <w:r w:rsidR="00C051A5" w:rsidRPr="00E96167">
        <w:rPr>
          <w:rFonts w:ascii="Garamond" w:hAnsi="Garamond"/>
          <w:color w:val="1F497D"/>
          <w:sz w:val="21"/>
          <w:szCs w:val="21"/>
          <w:lang w:val="ru-RU"/>
        </w:rPr>
        <w:t>пункты</w:t>
      </w:r>
      <w:r w:rsidR="00C051A5" w:rsidRPr="00E96167">
        <w:rPr>
          <w:rFonts w:ascii="Garamond" w:hAnsi="Garamond"/>
          <w:color w:val="1F497D"/>
          <w:sz w:val="21"/>
          <w:szCs w:val="21"/>
        </w:rPr>
        <w:t> 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1.1 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>и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 1.2</w:t>
      </w:r>
      <w:r w:rsidRPr="00E96167">
        <w:rPr>
          <w:rFonts w:ascii="Garamond" w:hAnsi="Garamond"/>
          <w:color w:val="1F497D"/>
          <w:sz w:val="21"/>
          <w:szCs w:val="21"/>
          <w:lang w:val="ru-RU"/>
        </w:rPr>
        <w:t xml:space="preserve"> повестки дня ВКР-15</w:t>
      </w:r>
      <w:r w:rsidR="001712D7" w:rsidRPr="00E96167">
        <w:rPr>
          <w:rFonts w:ascii="Garamond" w:hAnsi="Garamond"/>
          <w:color w:val="1F497D"/>
          <w:sz w:val="21"/>
          <w:szCs w:val="21"/>
          <w:lang w:val="ru-RU"/>
        </w:rPr>
        <w:t>.</w:t>
      </w:r>
    </w:p>
    <w:p w:rsidR="00410BC3" w:rsidRPr="00410BC3" w:rsidRDefault="00410BC3" w:rsidP="00197FF6">
      <w:pPr>
        <w:pStyle w:val="Header1"/>
        <w:spacing w:before="120" w:line="24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410BC3">
        <w:rPr>
          <w:rFonts w:ascii="Arial Narrow" w:hAnsi="Arial Narrow"/>
          <w:sz w:val="32"/>
          <w:szCs w:val="32"/>
          <w:lang w:val="ru-RU"/>
        </w:rPr>
        <w:t xml:space="preserve">Рабочая группа 7А МСЭ-R – Передача сигналов времени и стандартных частот </w:t>
      </w:r>
    </w:p>
    <w:p w:rsidR="00410BC3" w:rsidRPr="00442E62" w:rsidRDefault="00410BC3" w:rsidP="00197FF6">
      <w:pPr>
        <w:spacing w:line="24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sz w:val="21"/>
          <w:szCs w:val="21"/>
          <w:lang w:val="ru-RU"/>
        </w:rPr>
        <w:t xml:space="preserve">РГ 7A изучает наземные и спутниковые службы стандартных частот и сигналов времени. Ее сфера деятельности включает вопросы распространения, приема и обмена стандартных частот и сигналов времени, а также координации этих служб, в том числе применения спутниковых методов на всемирной основе. </w:t>
      </w:r>
    </w:p>
    <w:p w:rsidR="00410BC3" w:rsidRPr="00442E62" w:rsidRDefault="00410BC3" w:rsidP="00197FF6">
      <w:pPr>
        <w:spacing w:line="240" w:lineRule="exact"/>
        <w:rPr>
          <w:rFonts w:ascii="Garamond" w:hAnsi="Garamond"/>
          <w:spacing w:val="-2"/>
          <w:sz w:val="21"/>
          <w:szCs w:val="21"/>
          <w:lang w:val="ru-RU"/>
        </w:rPr>
      </w:pPr>
      <w:r w:rsidRPr="00442E62">
        <w:rPr>
          <w:rFonts w:ascii="Garamond" w:hAnsi="Garamond"/>
          <w:spacing w:val="-2"/>
          <w:sz w:val="21"/>
          <w:szCs w:val="21"/>
          <w:lang w:val="ru-RU"/>
        </w:rPr>
        <w:t>Деятельность РГ 7А направлена на разработку и ведение Рекомендаций и Отчетов МСЭ-R серии TF, а также Справочников, относящихся к работе службы стандартных частот и сигналов времени (SFTS), и охватывает основы формирования сигналов, измерений и обработки данных SFTS. Эти Рекомендации МСЭ-R имеют огромное значение для администраций электросвязи и отраслевых организаций, на которые они в первую очередь ориентированы. Они также оказывают большое влияние на другие области, например радионавигацию, выработку электроэнергии, космическую технику, научную и метеорологическую деятельность и охватывают следующие темы:</w:t>
      </w:r>
    </w:p>
    <w:p w:rsidR="00410BC3" w:rsidRPr="00442E62" w:rsidRDefault="00410BC3" w:rsidP="00197FF6">
      <w:pPr>
        <w:pStyle w:val="Enumlev1"/>
        <w:spacing w:before="60" w:line="24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наземная передача сигналов SFTS (включая радиовещание в диапазонах ВЧ, ОВЧ и УВЧ), телевизионное радиовещание, микроволновые линии, коаксиальные и оптические кабели;</w:t>
      </w:r>
    </w:p>
    <w:p w:rsidR="00410BC3" w:rsidRPr="00442E62" w:rsidRDefault="00410BC3" w:rsidP="00197FF6">
      <w:pPr>
        <w:pStyle w:val="Enumlev1"/>
        <w:spacing w:before="60" w:line="24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передача сигналов SFTS из космоса (в том числе с навигационных спутников), а также спутники связи и метеорологические спутники;</w:t>
      </w:r>
    </w:p>
    <w:p w:rsidR="00410BC3" w:rsidRPr="00442E62" w:rsidRDefault="00410BC3" w:rsidP="00197FF6">
      <w:pPr>
        <w:pStyle w:val="Enumlev1"/>
        <w:spacing w:before="60" w:line="240" w:lineRule="exact"/>
        <w:rPr>
          <w:rFonts w:ascii="Garamond" w:hAnsi="Garamond"/>
          <w:sz w:val="21"/>
          <w:szCs w:val="21"/>
          <w:lang w:val="ru-RU"/>
        </w:rPr>
      </w:pPr>
      <w:r w:rsidRPr="00442E62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442E62">
        <w:rPr>
          <w:rFonts w:ascii="Garamond" w:hAnsi="Garamond"/>
          <w:sz w:val="21"/>
          <w:szCs w:val="21"/>
          <w:lang w:val="ru-RU"/>
        </w:rPr>
        <w:tab/>
        <w:t>техника измерения времени и частоты (включая стандартные частоты и часы), системы измерения, определение параметров качества, шкалы времени и временные коды.</w:t>
      </w:r>
    </w:p>
    <w:p w:rsidR="00055E93" w:rsidRDefault="00055E93" w:rsidP="00410BC3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</w:rPr>
      </w:pPr>
    </w:p>
    <w:p w:rsidR="00B8324D" w:rsidRPr="00B8324D" w:rsidRDefault="00B8324D" w:rsidP="00410BC3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</w:rPr>
      </w:pPr>
    </w:p>
    <w:p w:rsidR="00410BC3" w:rsidRPr="00410BC3" w:rsidRDefault="00410BC3" w:rsidP="00410BC3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410BC3">
        <w:rPr>
          <w:rFonts w:ascii="Arial Narrow" w:hAnsi="Arial Narrow"/>
          <w:sz w:val="32"/>
          <w:szCs w:val="32"/>
          <w:lang w:val="ru-RU"/>
        </w:rPr>
        <w:t xml:space="preserve">Рабочая группа 7В МСЭ-R – Применения космической радиосвязи 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РГ 7В отвечает за передачу и прием данных телеуправления, слежения и телеметрии для служб космической эксплуатации и космических исследований, спутниковой службы исследования Земли и метеорологической спутниковой службы. Группа исследует системы связи, предназначенные для использования на пилотируемых и непилотируемых космических кораблях, линиях связи между планетарными объектами и спутниках ретрансляции данных. 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РГ 7В позволяет проводить научные исследования и программы в области технологий путем рационального использования радиочастотного спектра.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РГ 7B разрабатывает и ведет Рекомендации, обеспечивающие возможность совместного использования ограниченных орбитально-частотных ресурсов. Кроме того, исследуются технические и эксплуатационные характеристики космических кораблей и определяются предпочтительные полосы частот, требуемая ширина полос, критерии защиты и совместного использования частот для космических кораблей, а также орбитальные позиции спутников ретрансляции данных. Получаемые в результате Рекомендации и Отчеты МСЭ-R серии SA помогают администрациям, национальным космическим агентствам и отраслевым организациям при планировании систем, совместно использующих частотные распределения с системами космической радиосвязи. 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В силу дистанционного характера работы службы космических исследований, ее непосредственная деятельность в чрезвычайной степени зависит от радиочастотного спектра.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Колоссальные расстояния являются характерными для деятельности в дальнем космосе, при этом некоторые выполняемые в настоящее время миссии находятся на расстоянии, превышающем 11 миллиардов километров от Земли. При таких огромных расстояниях для того, чтобы получить надежные линии связи, требуется использовать сложное оборудование связи и передовые технологии.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Развитие радиосвязи с использованием низких околоземных орбит, в сочетании с требованием о непрерывности связи привело к использованию спутников ретрансляции данных. Размещенный на геостационарной орбите спутник ретрансляции данных может обеспечивать непрерывную связь между космическим кораблем на низкой околоземной орбите и одной земной станцией, и может одновременно поддерживать несколько космических кораблей, предъявляющих различные требования к скорости передачи данных: от низких до весьма высоких. </w:t>
      </w:r>
    </w:p>
    <w:p w:rsidR="00410BC3" w:rsidRPr="00EF5B93" w:rsidRDefault="00410BC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Что касается пилотируемых миссий, то наиболее требовательными системами связи являются те системы, которые встроены в космические скафандры астронавтов, выходящих в открытый космос. Тот факт, что система связи должна быть объединена с космическим скафандром, серьезно ограничивает физический размер и потребляемую мощность таких систем. </w:t>
      </w:r>
    </w:p>
    <w:p w:rsidR="00EF5B93" w:rsidRPr="00EF5B93" w:rsidRDefault="00EF5B93" w:rsidP="00816145">
      <w:pPr>
        <w:spacing w:before="120" w:line="220" w:lineRule="exact"/>
        <w:rPr>
          <w:rFonts w:ascii="Garamond" w:hAnsi="Garamond"/>
          <w:sz w:val="21"/>
          <w:szCs w:val="21"/>
          <w:lang w:val="ru-RU"/>
        </w:rPr>
      </w:pPr>
    </w:p>
    <w:p w:rsidR="00C051A5" w:rsidRDefault="00C051A5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rial Narrow" w:hAnsi="Arial Narrow"/>
          <w:bCs/>
          <w:color w:val="0030A3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br w:type="page"/>
      </w:r>
    </w:p>
    <w:p w:rsidR="00055E93" w:rsidRPr="00055E93" w:rsidRDefault="00055E93" w:rsidP="00055E93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410BC3" w:rsidRPr="00410BC3" w:rsidRDefault="00410BC3" w:rsidP="00197FF6">
      <w:pPr>
        <w:pStyle w:val="Header1"/>
        <w:spacing w:before="120" w:line="22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410BC3">
        <w:rPr>
          <w:rFonts w:ascii="Arial Narrow" w:hAnsi="Arial Narrow"/>
          <w:sz w:val="32"/>
          <w:szCs w:val="32"/>
          <w:lang w:val="ru-RU"/>
        </w:rPr>
        <w:t xml:space="preserve">Рабочая группа 7C МСЭ-R – Системы дистанционного зондирования </w:t>
      </w:r>
    </w:p>
    <w:p w:rsidR="00410BC3" w:rsidRPr="00EF5B93" w:rsidRDefault="00410BC3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РГ 7C изучает применения для дистанционного зондирования активной и пассивной спутниковой службы исследования Земли (ССИЗ), системы службы </w:t>
      </w:r>
      <w:r w:rsidR="00C72688">
        <w:rPr>
          <w:rFonts w:ascii="Garamond" w:hAnsi="Garamond"/>
          <w:sz w:val="21"/>
          <w:szCs w:val="21"/>
          <w:lang w:val="ru-RU"/>
        </w:rPr>
        <w:t>ВСМ</w:t>
      </w:r>
      <w:r w:rsidRPr="00EF5B93">
        <w:rPr>
          <w:rFonts w:ascii="Garamond" w:hAnsi="Garamond"/>
          <w:sz w:val="21"/>
          <w:szCs w:val="21"/>
          <w:lang w:val="ru-RU"/>
        </w:rPr>
        <w:t>, а также датчики космических исследований, включая планетарные датчики.</w:t>
      </w:r>
    </w:p>
    <w:p w:rsidR="00410BC3" w:rsidRPr="00EF5B93" w:rsidRDefault="00410BC3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Деятельность РГ 7С направлена на разработку и ведение Рекомендаций, Отчетов и Справочников МСЭ-R, относящихся к дистанционному зондированию, используемому при исследовании Земли и в метеорологической деятельности. Сюда входит оценка потребности в спектре и критерии защиты для указанных выше служб, а также установление критериев совместного использования частот с другими службами. Получаемые в результате Рекомендации МСЭ-R серии RS </w:t>
      </w:r>
      <w:r w:rsidRPr="00EF5B93">
        <w:rPr>
          <w:rFonts w:ascii="Garamond" w:hAnsi="Garamond"/>
          <w:spacing w:val="-2"/>
          <w:sz w:val="21"/>
          <w:szCs w:val="21"/>
          <w:lang w:val="ru-RU"/>
        </w:rPr>
        <w:t>имеют огромное значение для администраций, международных и национальных космических агентств, а также отраслевых организаций.</w:t>
      </w:r>
    </w:p>
    <w:p w:rsidR="00410BC3" w:rsidRPr="00EF5B93" w:rsidRDefault="00410BC3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Активные датчики исследования Земли, расположенные на борту спутников, включают такие системы, как высотомеры, рефлектометры и радары с синтезированной апертурой, предназначенные для:</w:t>
      </w:r>
    </w:p>
    <w:p w:rsidR="00410BC3" w:rsidRPr="00EF5B93" w:rsidRDefault="00410BC3" w:rsidP="00197FF6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осуществления научных и метеорологических измерений влажности почты, лесной биомассы, осадков, приповерхностного ветра, топографии океана, структуры облаков и т. д.;</w:t>
      </w:r>
    </w:p>
    <w:p w:rsidR="00410BC3" w:rsidRPr="00EF5B93" w:rsidRDefault="00410BC3" w:rsidP="00197FF6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осуществления измерений, связанных с защитой окружающей среды и управлением в ситуациях стихийных и антропогенных бедствий (например, наводнениях, землетрясениях, разливах нефти);</w:t>
      </w:r>
    </w:p>
    <w:p w:rsidR="00410BC3" w:rsidRPr="00EF5B93" w:rsidRDefault="00410BC3" w:rsidP="00197FF6">
      <w:pPr>
        <w:pStyle w:val="Enumlev1"/>
        <w:spacing w:before="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 xml:space="preserve">формирования изображений Земли со средним и высоким разрешением для коммерческих применений и применений по обеспечению безопасности. </w:t>
      </w:r>
    </w:p>
    <w:p w:rsidR="00410BC3" w:rsidRPr="00EF5B93" w:rsidRDefault="00410BC3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Пассивные датчики исследования Земли используются в различных наземных и атмосферных измерениях, в том числе, для получения важных экологических данных, касающихся, например, влажности почвы, солености, температуры поверхности океана, профиля водяных паров, профиля температуры, океанического льда, дождя, снега, льда, ветра, химических соединений в атмосфере и т. д. В связи с тем, что требуемая точность измерений составляет доли градуса Кельвина, а также тем, что датчики не способны различать естественную и искусственную радиацию, для получения успешных результатов необходимо добиться весьма высокого уровня защиты от помех, создаваемых действующими службами. </w:t>
      </w:r>
    </w:p>
    <w:p w:rsidR="00410BC3" w:rsidRPr="00EF5B93" w:rsidRDefault="00410BC3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Активные и пассивные датчики службы космических исследований, в принципе, аналогичны датчикам, используемым для исследования Земли, однако они используются либо для исследования других планетарных объектов нашей солнечной системы, либо для радиоастрономических измерений из космоса.</w:t>
      </w:r>
    </w:p>
    <w:p w:rsidR="00410BC3" w:rsidRDefault="00C72688" w:rsidP="00197FF6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Метеорологические службы включают себя в первую очередь службы </w:t>
      </w:r>
      <w:r>
        <w:rPr>
          <w:rFonts w:ascii="Garamond" w:hAnsi="Garamond"/>
          <w:sz w:val="21"/>
          <w:szCs w:val="21"/>
          <w:lang w:val="ru-RU"/>
        </w:rPr>
        <w:t>МетСат</w:t>
      </w:r>
      <w:r w:rsidRPr="00EF5B93">
        <w:rPr>
          <w:rFonts w:ascii="Garamond" w:hAnsi="Garamond"/>
          <w:sz w:val="21"/>
          <w:szCs w:val="21"/>
          <w:lang w:val="ru-RU"/>
        </w:rPr>
        <w:t xml:space="preserve"> и </w:t>
      </w:r>
      <w:r>
        <w:rPr>
          <w:rFonts w:ascii="Garamond" w:hAnsi="Garamond"/>
          <w:sz w:val="21"/>
          <w:szCs w:val="21"/>
          <w:lang w:val="ru-RU"/>
        </w:rPr>
        <w:t>ВСМ</w:t>
      </w:r>
      <w:r w:rsidRPr="00EF5B93">
        <w:rPr>
          <w:rFonts w:ascii="Garamond" w:hAnsi="Garamond"/>
          <w:sz w:val="21"/>
          <w:szCs w:val="21"/>
          <w:lang w:val="ru-RU"/>
        </w:rPr>
        <w:t xml:space="preserve"> (последняя охватывает многие виды метеорологического оборудования), радиозонды, сбрасываемые зонды и ракетные зонды. </w:t>
      </w:r>
      <w:r w:rsidR="00410BC3" w:rsidRPr="00EF5B93">
        <w:rPr>
          <w:rFonts w:ascii="Garamond" w:hAnsi="Garamond"/>
          <w:sz w:val="21"/>
          <w:szCs w:val="21"/>
          <w:lang w:val="ru-RU"/>
        </w:rPr>
        <w:t xml:space="preserve">Службы </w:t>
      </w:r>
      <w:r>
        <w:rPr>
          <w:rFonts w:ascii="Garamond" w:hAnsi="Garamond"/>
          <w:sz w:val="21"/>
          <w:szCs w:val="21"/>
          <w:lang w:val="ru-RU"/>
        </w:rPr>
        <w:t>ВСМ</w:t>
      </w:r>
      <w:r w:rsidR="00410BC3" w:rsidRPr="00EF5B93">
        <w:rPr>
          <w:rFonts w:ascii="Garamond" w:hAnsi="Garamond"/>
          <w:sz w:val="21"/>
          <w:szCs w:val="21"/>
          <w:lang w:val="ru-RU"/>
        </w:rPr>
        <w:t xml:space="preserve"> функционируют во всем мире и осуществляют сбор метеорологических данных в верхних слоях атмосферы для прогнозирования погоды и сильных бурь, сбор данных об озоновом слое и измерения атмосферных параметров для различных применений.</w:t>
      </w:r>
    </w:p>
    <w:p w:rsidR="00410BC3" w:rsidRPr="00410BC3" w:rsidRDefault="00197FF6" w:rsidP="00011140">
      <w:pPr>
        <w:pStyle w:val="Header1"/>
        <w:keepNext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197FF6">
        <w:rPr>
          <w:rFonts w:ascii="Arial Narrow" w:hAnsi="Arial Narrow"/>
          <w:sz w:val="32"/>
          <w:szCs w:val="32"/>
          <w:lang w:val="ru-RU"/>
        </w:rPr>
        <w:lastRenderedPageBreak/>
        <w:br/>
      </w:r>
      <w:r w:rsidR="00410BC3" w:rsidRPr="00410BC3">
        <w:rPr>
          <w:rFonts w:ascii="Arial Narrow" w:hAnsi="Arial Narrow"/>
          <w:sz w:val="32"/>
          <w:szCs w:val="32"/>
          <w:lang w:val="ru-RU"/>
        </w:rPr>
        <w:t xml:space="preserve">Рабочая группа 7D МСЭ-R – Радиоастрономия </w:t>
      </w:r>
    </w:p>
    <w:p w:rsidR="00410BC3" w:rsidRPr="00EF5B93" w:rsidRDefault="00410BC3" w:rsidP="00410BC3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РГ 7D изучает вопросы радиоастрономической службы. Сфера деятельности группы включает радиоастрономические датчики и датчики радиолокационной астрономии, базирующиеся на Земле и в космосе, включая космическую интерферометрию со сверхдлинной базой (VLBI).</w:t>
      </w:r>
    </w:p>
    <w:p w:rsidR="00410BC3" w:rsidRPr="00EF5B93" w:rsidRDefault="00410BC3" w:rsidP="00410BC3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Целью деятельности РГ 7D является разработка и ведение Рекомендаций и Отчетов МСЭ-R серии RA, относящихся к радиоастрономии и радиолокационной астрономии, включая их потребности в спектре и критерии защиты и совместного использования. </w:t>
      </w:r>
      <w:r w:rsidRPr="00EF5B93">
        <w:rPr>
          <w:rFonts w:ascii="Garamond" w:hAnsi="Garamond"/>
          <w:spacing w:val="-2"/>
          <w:sz w:val="21"/>
          <w:szCs w:val="21"/>
          <w:lang w:val="ru-RU"/>
        </w:rPr>
        <w:t>Эти Рекомендации МСЭ-R имеют огромное значение для администраций, национальных и международных космических агентств и отраслевых организаций, на которые они в первую очередь ориентированы.</w:t>
      </w:r>
    </w:p>
    <w:p w:rsidR="00B07FA2" w:rsidRPr="004F65FA" w:rsidRDefault="00B07FA2" w:rsidP="00B07FA2">
      <w:pPr>
        <w:pStyle w:val="Header1"/>
        <w:spacing w:before="240"/>
        <w:ind w:left="0" w:firstLine="0"/>
        <w:rPr>
          <w:rFonts w:ascii="Arial Narrow" w:hAnsi="Arial Narrow"/>
          <w:sz w:val="32"/>
          <w:szCs w:val="32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Объединенная целевая группа МСЭ</w:t>
      </w:r>
      <w:r w:rsidRPr="0082537F">
        <w:rPr>
          <w:rFonts w:ascii="Arial Narrow" w:hAnsi="Arial Narrow"/>
          <w:sz w:val="32"/>
          <w:szCs w:val="32"/>
          <w:lang w:val="ru-RU"/>
        </w:rPr>
        <w:noBreakHyphen/>
      </w:r>
      <w:r w:rsidRPr="0086249D">
        <w:rPr>
          <w:rFonts w:ascii="Arial Narrow" w:hAnsi="Arial Narrow"/>
          <w:sz w:val="32"/>
          <w:szCs w:val="32"/>
          <w:lang w:val="en-GB"/>
        </w:rPr>
        <w:t>R</w:t>
      </w:r>
      <w:r>
        <w:rPr>
          <w:rFonts w:ascii="Arial Narrow" w:hAnsi="Arial Narrow"/>
          <w:sz w:val="32"/>
          <w:szCs w:val="32"/>
          <w:lang w:val="ru-RU"/>
        </w:rPr>
        <w:t>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4-5-6-7 – </w:t>
      </w:r>
      <w:r>
        <w:rPr>
          <w:rFonts w:ascii="Arial Narrow" w:hAnsi="Arial Narrow"/>
          <w:sz w:val="32"/>
          <w:szCs w:val="32"/>
          <w:lang w:val="ru-RU"/>
        </w:rPr>
        <w:t>пункты </w:t>
      </w:r>
      <w:r w:rsidRPr="0082537F">
        <w:rPr>
          <w:rFonts w:ascii="Arial Narrow" w:hAnsi="Arial Narrow"/>
          <w:sz w:val="32"/>
          <w:szCs w:val="32"/>
          <w:lang w:val="ru-RU"/>
        </w:rPr>
        <w:t xml:space="preserve">1.1 </w:t>
      </w:r>
      <w:r>
        <w:rPr>
          <w:rFonts w:ascii="Arial Narrow" w:hAnsi="Arial Narrow"/>
          <w:sz w:val="32"/>
          <w:szCs w:val="32"/>
          <w:lang w:val="ru-RU"/>
        </w:rPr>
        <w:t>и </w:t>
      </w:r>
      <w:r w:rsidRPr="0082537F">
        <w:rPr>
          <w:rFonts w:ascii="Arial Narrow" w:hAnsi="Arial Narrow"/>
          <w:sz w:val="32"/>
          <w:szCs w:val="32"/>
          <w:lang w:val="ru-RU"/>
        </w:rPr>
        <w:t>1.2</w:t>
      </w:r>
      <w:r>
        <w:rPr>
          <w:rFonts w:ascii="Arial Narrow" w:hAnsi="Arial Narrow"/>
          <w:sz w:val="32"/>
          <w:szCs w:val="32"/>
          <w:lang w:val="ru-RU"/>
        </w:rPr>
        <w:t xml:space="preserve"> повестки дня ВКР-15</w:t>
      </w:r>
    </w:p>
    <w:p w:rsidR="00B07FA2" w:rsidRPr="00A249EF" w:rsidRDefault="00B07FA2" w:rsidP="00B07FA2">
      <w:pPr>
        <w:spacing w:before="100" w:line="220" w:lineRule="exact"/>
        <w:rPr>
          <w:rFonts w:ascii="Garamond" w:hAnsi="Garamond" w:cstheme="minorBidi"/>
          <w:sz w:val="21"/>
          <w:szCs w:val="21"/>
          <w:lang w:val="ru-RU"/>
        </w:rPr>
      </w:pPr>
      <w:r>
        <w:rPr>
          <w:rFonts w:ascii="Garamond" w:hAnsi="Garamond" w:cstheme="minorBidi"/>
          <w:sz w:val="21"/>
          <w:szCs w:val="21"/>
          <w:lang w:val="ru-RU"/>
        </w:rPr>
        <w:t>См</w:t>
      </w:r>
      <w:r w:rsidRPr="00A249EF">
        <w:rPr>
          <w:rFonts w:ascii="Garamond" w:hAnsi="Garamond" w:cstheme="minorBidi"/>
          <w:sz w:val="21"/>
          <w:szCs w:val="21"/>
          <w:lang w:val="ru-RU"/>
        </w:rPr>
        <w:t xml:space="preserve">. </w:t>
      </w:r>
      <w:r>
        <w:rPr>
          <w:rFonts w:ascii="Garamond" w:hAnsi="Garamond" w:cstheme="minorBidi"/>
          <w:sz w:val="21"/>
          <w:szCs w:val="21"/>
          <w:lang w:val="ru-RU"/>
        </w:rPr>
        <w:t>стр</w:t>
      </w:r>
      <w:r w:rsidRPr="00A249EF">
        <w:rPr>
          <w:rFonts w:ascii="Garamond" w:hAnsi="Garamond" w:cstheme="minorBidi"/>
          <w:sz w:val="21"/>
          <w:szCs w:val="21"/>
          <w:lang w:val="ru-RU"/>
        </w:rPr>
        <w:t>.</w:t>
      </w:r>
      <w:r>
        <w:rPr>
          <w:rFonts w:ascii="Garamond" w:hAnsi="Garamond" w:cstheme="minorBidi"/>
          <w:sz w:val="21"/>
          <w:szCs w:val="21"/>
          <w:lang w:val="ru-RU"/>
        </w:rPr>
        <w:t> </w:t>
      </w:r>
      <w:r w:rsidRPr="00A249EF">
        <w:rPr>
          <w:rFonts w:ascii="Garamond" w:hAnsi="Garamond" w:cstheme="minorBidi"/>
          <w:sz w:val="21"/>
          <w:szCs w:val="21"/>
          <w:lang w:val="ru-RU"/>
        </w:rPr>
        <w:t xml:space="preserve">31, </w:t>
      </w:r>
      <w:r>
        <w:rPr>
          <w:rFonts w:ascii="Garamond" w:hAnsi="Garamond" w:cstheme="minorBidi"/>
          <w:sz w:val="21"/>
          <w:szCs w:val="21"/>
          <w:lang w:val="ru-RU"/>
        </w:rPr>
        <w:t>4-я Исследовательская комиссия.</w:t>
      </w:r>
    </w:p>
    <w:p w:rsidR="001712D7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C051A5" w:rsidRPr="00B07FA2" w:rsidRDefault="00C051A5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B07FA2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B07FA2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Default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spacing w:val="-2"/>
          <w:sz w:val="21"/>
          <w:szCs w:val="21"/>
          <w:lang w:val="ru-RU"/>
        </w:rPr>
      </w:pPr>
      <w:r w:rsidRPr="00B07FA2">
        <w:rPr>
          <w:rFonts w:ascii="Garamond" w:hAnsi="Garamond"/>
          <w:spacing w:val="-2"/>
          <w:sz w:val="21"/>
          <w:szCs w:val="21"/>
          <w:lang w:val="ru-RU"/>
        </w:rPr>
        <w:br w:type="page"/>
      </w:r>
    </w:p>
    <w:p w:rsidR="00055E93" w:rsidRPr="00B07FA2" w:rsidRDefault="00055E93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6A2824" w:rsidRDefault="00412E45" w:rsidP="00B8324D">
      <w:pPr>
        <w:pStyle w:val="Header1"/>
        <w:spacing w:before="0"/>
        <w:ind w:left="0" w:firstLine="0"/>
        <w:rPr>
          <w:rFonts w:ascii="Arial Narrow" w:hAnsi="Arial Narrow"/>
          <w:b/>
          <w:bCs w:val="0"/>
          <w:sz w:val="24"/>
          <w:szCs w:val="24"/>
          <w:lang w:val="ru-RU"/>
        </w:rPr>
      </w:pPr>
      <w:r>
        <w:rPr>
          <w:rFonts w:ascii="Arial Narrow" w:hAnsi="Arial Narrow"/>
          <w:sz w:val="32"/>
          <w:szCs w:val="32"/>
          <w:lang w:val="ru-RU"/>
        </w:rPr>
        <w:t>Справочники</w:t>
      </w:r>
      <w:r w:rsidR="00055E93">
        <w:rPr>
          <w:rFonts w:ascii="Arial Narrow" w:hAnsi="Arial Narrow"/>
          <w:sz w:val="32"/>
          <w:szCs w:val="32"/>
          <w:lang w:val="ru-RU"/>
        </w:rPr>
        <w:tab/>
      </w:r>
      <w:r w:rsidR="001712D7" w:rsidRPr="00872921">
        <w:rPr>
          <w:rFonts w:ascii="Arial Narrow" w:hAnsi="Arial Narrow"/>
          <w:sz w:val="32"/>
          <w:szCs w:val="32"/>
          <w:lang w:val="ru-RU"/>
        </w:rPr>
        <w:tab/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pub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="001712D7" w:rsidRPr="006A2824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="001712D7" w:rsidRPr="007274AD">
        <w:rPr>
          <w:rFonts w:ascii="Arial Narrow" w:hAnsi="Arial Narrow"/>
          <w:b/>
          <w:bCs w:val="0"/>
          <w:sz w:val="24"/>
          <w:szCs w:val="24"/>
          <w:lang w:val="en-GB"/>
        </w:rPr>
        <w:t>HDB</w:t>
      </w:r>
    </w:p>
    <w:p w:rsidR="001712D7" w:rsidRPr="00C051A5" w:rsidRDefault="00412E45" w:rsidP="00055E93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7-я Исследовательская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Pr="005A37F5">
        <w:rPr>
          <w:rFonts w:ascii="Garamond" w:hAnsi="Garamond"/>
          <w:sz w:val="21"/>
          <w:szCs w:val="21"/>
          <w:lang w:val="ru-RU"/>
        </w:rPr>
        <w:t>-</w:t>
      </w:r>
      <w:r>
        <w:rPr>
          <w:rFonts w:ascii="Garamond" w:hAnsi="Garamond"/>
          <w:sz w:val="21"/>
          <w:szCs w:val="21"/>
        </w:rPr>
        <w:t>R</w:t>
      </w:r>
      <w:r>
        <w:rPr>
          <w:rFonts w:ascii="Garamond" w:hAnsi="Garamond"/>
          <w:sz w:val="21"/>
          <w:szCs w:val="21"/>
          <w:lang w:val="ru-RU"/>
        </w:rPr>
        <w:t xml:space="preserve"> и ее рабочие группы разработали ряд Справочников</w:t>
      </w:r>
      <w:r w:rsidRPr="005A37F5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Pr="005A37F5">
        <w:rPr>
          <w:rFonts w:ascii="Garamond" w:hAnsi="Garamond"/>
          <w:sz w:val="21"/>
          <w:szCs w:val="21"/>
          <w:lang w:val="ru-RU"/>
        </w:rPr>
        <w:t>-</w:t>
      </w:r>
      <w:r w:rsidRPr="003536F0">
        <w:rPr>
          <w:rFonts w:ascii="Garamond" w:hAnsi="Garamond"/>
          <w:sz w:val="21"/>
          <w:szCs w:val="21"/>
        </w:rPr>
        <w:t>R</w:t>
      </w:r>
      <w:r w:rsidR="00C051A5">
        <w:rPr>
          <w:rFonts w:ascii="Garamond" w:hAnsi="Garamond"/>
          <w:sz w:val="21"/>
          <w:szCs w:val="21"/>
          <w:lang w:val="ru-RU"/>
        </w:rPr>
        <w:t>:</w:t>
      </w:r>
    </w:p>
    <w:p w:rsidR="001712D7" w:rsidRPr="00412E45" w:rsidRDefault="00C72688" w:rsidP="00055E93">
      <w:pPr>
        <w:pStyle w:val="Enumlev1"/>
        <w:spacing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412E45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Справочник МСЭ/ВМО "Использование радиочастотного спектра в метеорологии: прогнозирование и мониторинг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погоды, климата и качества воды" </w:t>
      </w:r>
      <w:r w:rsidRPr="00412E45">
        <w:rPr>
          <w:rFonts w:ascii="Garamond" w:hAnsi="Garamond"/>
          <w:sz w:val="21"/>
          <w:szCs w:val="21"/>
          <w:lang w:val="ru-RU"/>
        </w:rPr>
        <w:t>(</w:t>
      </w:r>
      <w:hyperlink r:id="rId83" w:history="1"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Pr="00412E45">
          <w:rPr>
            <w:rStyle w:val="Hyperlink"/>
            <w:rFonts w:ascii="Garamond" w:hAnsi="Garamond"/>
            <w:sz w:val="21"/>
            <w:szCs w:val="21"/>
            <w:lang w:val="ru-RU"/>
          </w:rPr>
          <w:t>-45</w:t>
        </w:r>
      </w:hyperlink>
      <w:r w:rsidRPr="00412E45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подготовлен в</w:t>
      </w:r>
      <w:r w:rsidRPr="00EF5B93">
        <w:rPr>
          <w:rFonts w:ascii="Garamond" w:hAnsi="Garamond"/>
          <w:sz w:val="21"/>
          <w:szCs w:val="21"/>
          <w:lang w:val="ru-RU"/>
        </w:rPr>
        <w:t xml:space="preserve"> сотрудничестве с Руководящей группой по координации радиочастот Всемирной метеорологической организации (ВМО)</w:t>
      </w:r>
      <w:r>
        <w:rPr>
          <w:rFonts w:ascii="Garamond" w:hAnsi="Garamond"/>
          <w:sz w:val="21"/>
          <w:szCs w:val="21"/>
          <w:lang w:val="ru-RU"/>
        </w:rPr>
        <w:t>,</w:t>
      </w:r>
      <w:r w:rsidRPr="00EF5B93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 xml:space="preserve">и в нем </w:t>
      </w:r>
      <w:r w:rsidRPr="00EF5B93">
        <w:rPr>
          <w:rFonts w:ascii="Garamond" w:hAnsi="Garamond"/>
          <w:sz w:val="21"/>
          <w:szCs w:val="21"/>
          <w:lang w:val="ru-RU"/>
        </w:rPr>
        <w:t>представлена всеобъемлющая техническая информация об использовании радио</w:t>
      </w:r>
      <w:r>
        <w:rPr>
          <w:rFonts w:ascii="Garamond" w:hAnsi="Garamond"/>
          <w:sz w:val="21"/>
          <w:szCs w:val="21"/>
          <w:lang w:val="ru-RU"/>
        </w:rPr>
        <w:t>устройств и систем, в том числе</w:t>
      </w:r>
      <w:r w:rsidRPr="00EF5B93">
        <w:rPr>
          <w:rFonts w:ascii="Garamond" w:hAnsi="Garamond"/>
          <w:sz w:val="21"/>
          <w:szCs w:val="21"/>
          <w:lang w:val="ru-RU"/>
        </w:rPr>
        <w:t xml:space="preserve"> метеорологических спутников и спутников исследования Земли, радиозондов, метеорологических радаров, </w:t>
      </w:r>
      <w:r w:rsidR="00412E45" w:rsidRPr="00EF5B93">
        <w:rPr>
          <w:rFonts w:ascii="Garamond" w:hAnsi="Garamond"/>
          <w:sz w:val="21"/>
          <w:szCs w:val="21"/>
          <w:lang w:val="ru-RU"/>
        </w:rPr>
        <w:t xml:space="preserve">радаров для </w:t>
      </w:r>
      <w:r w:rsidR="008F1F46">
        <w:rPr>
          <w:rFonts w:ascii="Garamond" w:hAnsi="Garamond"/>
          <w:sz w:val="21"/>
          <w:szCs w:val="21"/>
          <w:lang w:val="ru-RU"/>
        </w:rPr>
        <w:t xml:space="preserve">измерения </w:t>
      </w:r>
      <w:r w:rsidR="00412E45" w:rsidRPr="00EF5B93">
        <w:rPr>
          <w:rFonts w:ascii="Garamond" w:hAnsi="Garamond"/>
          <w:sz w:val="21"/>
          <w:szCs w:val="21"/>
          <w:lang w:val="ru-RU"/>
        </w:rPr>
        <w:t>профиля ветра и систем бортового дистанционного зондирования для мониторинга и прогнозирования погоды и климата</w:t>
      </w:r>
      <w:r w:rsidR="00C051A5">
        <w:rPr>
          <w:rFonts w:ascii="Garamond" w:hAnsi="Garamond"/>
          <w:sz w:val="21"/>
          <w:szCs w:val="21"/>
          <w:lang w:val="ru-RU"/>
        </w:rPr>
        <w:t>.</w:t>
      </w:r>
    </w:p>
    <w:p w:rsidR="001712D7" w:rsidRPr="000B6F7A" w:rsidRDefault="00CA429F" w:rsidP="00055E93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="001712D7" w:rsidRPr="00CA429F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hyperlink w:history="1">
        <w:r w:rsidR="005654AE" w:rsidRPr="004B3D87">
          <w:rPr>
            <w:rStyle w:val="Hyperlink"/>
            <w:rFonts w:ascii="Garamond" w:hAnsi="Garamond"/>
            <w:b/>
            <w:bCs/>
            <w:color w:val="1F497D"/>
            <w:sz w:val="21"/>
            <w:szCs w:val="21"/>
            <w:lang w:val="ru-RU"/>
          </w:rPr>
          <w:t>"Спутниковая служба исследования Земли"</w:t>
        </w:r>
      </w:hyperlink>
      <w:r w:rsidRPr="00CA429F">
        <w:rPr>
          <w:rFonts w:ascii="Garamond" w:hAnsi="Garamond"/>
          <w:bCs/>
          <w:color w:val="1F497D" w:themeColor="text2"/>
          <w:sz w:val="21"/>
          <w:szCs w:val="21"/>
          <w:lang w:val="ru-RU"/>
        </w:rPr>
        <w:t xml:space="preserve"> </w:t>
      </w:r>
      <w:r w:rsidR="001712D7" w:rsidRPr="00CA429F">
        <w:rPr>
          <w:rFonts w:ascii="Garamond" w:hAnsi="Garamond"/>
          <w:sz w:val="21"/>
          <w:szCs w:val="21"/>
          <w:lang w:val="ru-RU"/>
        </w:rPr>
        <w:t>(</w:t>
      </w:r>
      <w:hyperlink r:id="rId84" w:history="1">
        <w:r w:rsidR="001712D7" w:rsidRPr="001712D7">
          <w:rPr>
            <w:rStyle w:val="Hyperlink"/>
            <w:rFonts w:ascii="Garamond" w:hAnsi="Garamond"/>
            <w:sz w:val="21"/>
            <w:szCs w:val="21"/>
          </w:rPr>
          <w:t>www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itu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int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pub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R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HDB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-56</w:t>
        </w:r>
      </w:hyperlink>
      <w:r w:rsidR="001712D7" w:rsidRPr="00CA429F">
        <w:rPr>
          <w:rFonts w:ascii="Garamond" w:hAnsi="Garamond"/>
          <w:sz w:val="21"/>
          <w:szCs w:val="21"/>
          <w:lang w:val="ru-RU"/>
        </w:rPr>
        <w:t xml:space="preserve">) </w:t>
      </w:r>
      <w:r w:rsidRPr="00CA429F">
        <w:rPr>
          <w:rFonts w:ascii="Garamond" w:hAnsi="Garamond"/>
          <w:sz w:val="21"/>
          <w:szCs w:val="21"/>
          <w:lang w:val="ru-RU"/>
        </w:rPr>
        <w:t>содержит описание спутниковой службы исследования Земли, ее технических характеристик, применения, потребностей в спектре</w:t>
      </w:r>
      <w:r>
        <w:rPr>
          <w:rFonts w:ascii="Garamond" w:hAnsi="Garamond"/>
          <w:sz w:val="21"/>
          <w:szCs w:val="21"/>
          <w:lang w:val="ru-RU"/>
        </w:rPr>
        <w:t xml:space="preserve"> и </w:t>
      </w:r>
      <w:r w:rsidRPr="00CA429F">
        <w:rPr>
          <w:rFonts w:ascii="Garamond" w:hAnsi="Garamond"/>
          <w:sz w:val="21"/>
          <w:szCs w:val="21"/>
          <w:lang w:val="ru-RU"/>
        </w:rPr>
        <w:t>преимуществ</w:t>
      </w:r>
      <w:r>
        <w:rPr>
          <w:rFonts w:ascii="Garamond" w:hAnsi="Garamond"/>
          <w:sz w:val="21"/>
          <w:szCs w:val="21"/>
          <w:lang w:val="ru-RU"/>
        </w:rPr>
        <w:t>, а также</w:t>
      </w:r>
      <w:r w:rsidR="001712D7" w:rsidRPr="00CA429F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полная и всеобъемлющая информация о разработке систем ССИЗ</w:t>
      </w:r>
      <w:r w:rsidR="001712D7" w:rsidRPr="00CA429F">
        <w:rPr>
          <w:rFonts w:ascii="Garamond" w:hAnsi="Garamond"/>
          <w:sz w:val="21"/>
          <w:szCs w:val="21"/>
          <w:lang w:val="ru-RU"/>
        </w:rPr>
        <w:t xml:space="preserve">. </w:t>
      </w:r>
      <w:r w:rsidR="000B6F7A">
        <w:rPr>
          <w:rFonts w:ascii="Garamond" w:hAnsi="Garamond"/>
          <w:sz w:val="21"/>
          <w:szCs w:val="21"/>
          <w:lang w:val="ru-RU"/>
        </w:rPr>
        <w:t>В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частности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, </w:t>
      </w:r>
      <w:r w:rsidR="000B6F7A">
        <w:rPr>
          <w:rFonts w:ascii="Garamond" w:hAnsi="Garamond"/>
          <w:sz w:val="21"/>
          <w:szCs w:val="21"/>
          <w:lang w:val="ru-RU"/>
        </w:rPr>
        <w:t>в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Справочнике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приведены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базовые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определения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, </w:t>
      </w:r>
      <w:r w:rsidR="000B6F7A">
        <w:rPr>
          <w:rFonts w:ascii="Garamond" w:hAnsi="Garamond"/>
          <w:sz w:val="21"/>
          <w:szCs w:val="21"/>
          <w:lang w:val="ru-RU"/>
        </w:rPr>
        <w:t>освещены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технические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принципы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функционирования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систем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и</w:t>
      </w:r>
      <w:r w:rsidR="000B6F7A" w:rsidRPr="000B6F7A">
        <w:rPr>
          <w:rFonts w:ascii="Garamond" w:hAnsi="Garamond"/>
          <w:sz w:val="21"/>
          <w:szCs w:val="21"/>
          <w:lang w:val="ru-RU"/>
        </w:rPr>
        <w:t xml:space="preserve"> </w:t>
      </w:r>
      <w:r w:rsidR="000B6F7A">
        <w:rPr>
          <w:rFonts w:ascii="Garamond" w:hAnsi="Garamond"/>
          <w:sz w:val="21"/>
          <w:szCs w:val="21"/>
          <w:lang w:val="ru-RU"/>
        </w:rPr>
        <w:t>представлены их основные применения в помощь администрациям по вопросам планирования, технической разработки спектра и аспектам развертывания таких систем</w:t>
      </w:r>
      <w:r w:rsidR="001712D7" w:rsidRPr="000B6F7A">
        <w:rPr>
          <w:rFonts w:ascii="Garamond" w:hAnsi="Garamond"/>
          <w:sz w:val="21"/>
          <w:szCs w:val="21"/>
          <w:lang w:val="ru-RU"/>
        </w:rPr>
        <w:t>.</w:t>
      </w:r>
    </w:p>
    <w:p w:rsidR="00CA429F" w:rsidRPr="00CA429F" w:rsidRDefault="00CA429F" w:rsidP="00055E93">
      <w:pPr>
        <w:autoSpaceDE w:val="0"/>
        <w:autoSpaceDN w:val="0"/>
        <w:spacing w:line="220" w:lineRule="exact"/>
        <w:rPr>
          <w:rFonts w:ascii="Garamond" w:hAnsi="Garamond" w:cs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CA429F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по</w:t>
      </w:r>
      <w:r w:rsidRPr="00CA429F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радиоастрономии</w:t>
      </w:r>
      <w:r w:rsidR="001712D7" w:rsidRPr="00CA429F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CA429F">
        <w:rPr>
          <w:rFonts w:ascii="Garamond" w:hAnsi="Garamond"/>
          <w:sz w:val="21"/>
          <w:szCs w:val="21"/>
          <w:lang w:val="ru-RU"/>
        </w:rPr>
        <w:t>(</w:t>
      </w:r>
      <w:hyperlink r:id="rId85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CA429F">
          <w:rPr>
            <w:rStyle w:val="Hyperlink"/>
            <w:rFonts w:ascii="Garamond" w:hAnsi="Garamond"/>
            <w:sz w:val="21"/>
            <w:szCs w:val="21"/>
            <w:lang w:val="ru-RU"/>
          </w:rPr>
          <w:t>-22</w:t>
        </w:r>
      </w:hyperlink>
      <w:r w:rsidR="001712D7" w:rsidRPr="00CA429F">
        <w:rPr>
          <w:rFonts w:ascii="Garamond" w:hAnsi="Garamond"/>
          <w:sz w:val="21"/>
          <w:szCs w:val="21"/>
          <w:lang w:val="ru-RU"/>
        </w:rPr>
        <w:t xml:space="preserve">) </w:t>
      </w:r>
      <w:r w:rsidRPr="00CA429F">
        <w:rPr>
          <w:rFonts w:ascii="Garamond" w:hAnsi="Garamond" w:cs="Garamond"/>
          <w:sz w:val="21"/>
          <w:szCs w:val="21"/>
          <w:lang w:val="ru-RU"/>
        </w:rPr>
        <w:t xml:space="preserve">охватывает аспекты радиоастрономии, которые относятся к координации частот, т. е. к управлению использованием радиочастотного спектра в целях сведения к минимуму помех между службами радиосвязи. В Справочнике рассматриваются такие вопросы, как характеристики радиоастрономической службы, предпочтительные диапазоны частот, специальные применения радиоастрономической службы, уязвимость к помехам, создаваемым другими службами, а также вопросы, связанные с совместным использованием радиочастотного спектра с другими службами. </w:t>
      </w:r>
    </w:p>
    <w:p w:rsidR="001712D7" w:rsidRPr="00CA429F" w:rsidRDefault="00CA429F" w:rsidP="00055E93">
      <w:pPr>
        <w:pStyle w:val="Enumlev1"/>
        <w:spacing w:line="220" w:lineRule="exact"/>
        <w:ind w:left="0" w:firstLine="0"/>
        <w:rPr>
          <w:rFonts w:ascii="Garamond" w:hAnsi="Garamond" w:cs="Times New Roman Bold"/>
          <w:b/>
          <w:sz w:val="21"/>
          <w:szCs w:val="21"/>
          <w:lang w:val="ru-RU"/>
        </w:rPr>
      </w:pPr>
      <w:r w:rsidRPr="00CA429F">
        <w:rPr>
          <w:rFonts w:ascii="Garamond" w:hAnsi="Garamond" w:cs="Garamond"/>
          <w:sz w:val="21"/>
          <w:szCs w:val="21"/>
          <w:lang w:val="ru-RU"/>
        </w:rPr>
        <w:t>Наряду с этим в Справочнике рассматриваются вопросы поиска внеземных цивилизаций и астрономических радаров наземного базирования.</w:t>
      </w:r>
    </w:p>
    <w:p w:rsidR="001712D7" w:rsidRPr="008F1F46" w:rsidRDefault="008F1F46" w:rsidP="00055E93">
      <w:pPr>
        <w:pStyle w:val="Enumlev1"/>
        <w:spacing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Pr="008F1F4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"Отбор и использовани</w:t>
      </w:r>
      <w:r w:rsidR="00C051A5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е</w:t>
      </w:r>
      <w:r w:rsidRPr="008F1F4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точных частот и систем времени"</w:t>
      </w:r>
      <w:r w:rsidR="001712D7" w:rsidRPr="008F1F4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1712D7" w:rsidRPr="008F1F46">
        <w:rPr>
          <w:rFonts w:ascii="Garamond" w:hAnsi="Garamond"/>
          <w:sz w:val="21"/>
          <w:szCs w:val="21"/>
          <w:lang w:val="ru-RU"/>
        </w:rPr>
        <w:t>(</w:t>
      </w:r>
      <w:hyperlink r:id="rId86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8F1F46">
          <w:rPr>
            <w:rStyle w:val="Hyperlink"/>
            <w:rFonts w:ascii="Garamond" w:hAnsi="Garamond"/>
            <w:sz w:val="21"/>
            <w:szCs w:val="21"/>
            <w:lang w:val="ru-RU"/>
          </w:rPr>
          <w:t>-31</w:t>
        </w:r>
      </w:hyperlink>
      <w:r w:rsidR="001712D7" w:rsidRPr="008F1F46">
        <w:rPr>
          <w:rFonts w:ascii="Garamond" w:hAnsi="Garamond"/>
          <w:sz w:val="21"/>
          <w:szCs w:val="21"/>
          <w:lang w:val="ru-RU"/>
        </w:rPr>
        <w:t xml:space="preserve">) </w:t>
      </w:r>
      <w:r w:rsidR="00C051A5">
        <w:rPr>
          <w:rFonts w:ascii="Garamond" w:hAnsi="Garamond"/>
          <w:sz w:val="21"/>
          <w:szCs w:val="21"/>
          <w:lang w:val="ru-RU"/>
        </w:rPr>
        <w:t>содержит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базовы</w:t>
      </w:r>
      <w:r>
        <w:rPr>
          <w:rFonts w:ascii="Garamond" w:hAnsi="Garamond"/>
          <w:sz w:val="21"/>
          <w:szCs w:val="21"/>
          <w:lang w:val="ru-RU"/>
        </w:rPr>
        <w:t>е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поняти</w:t>
      </w:r>
      <w:r>
        <w:rPr>
          <w:rFonts w:ascii="Garamond" w:hAnsi="Garamond"/>
          <w:sz w:val="21"/>
          <w:szCs w:val="21"/>
          <w:lang w:val="ru-RU"/>
        </w:rPr>
        <w:t>я</w:t>
      </w:r>
      <w:r w:rsidRPr="008F1F46">
        <w:rPr>
          <w:rFonts w:ascii="Garamond" w:hAnsi="Garamond"/>
          <w:sz w:val="21"/>
          <w:szCs w:val="21"/>
          <w:lang w:val="ru-RU"/>
        </w:rPr>
        <w:t xml:space="preserve">, </w:t>
      </w:r>
      <w:r w:rsidRPr="00442E62">
        <w:rPr>
          <w:rFonts w:ascii="Garamond" w:hAnsi="Garamond"/>
          <w:sz w:val="21"/>
          <w:szCs w:val="21"/>
          <w:lang w:val="ru-RU"/>
        </w:rPr>
        <w:t>источник</w:t>
      </w:r>
      <w:r>
        <w:rPr>
          <w:rFonts w:ascii="Garamond" w:hAnsi="Garamond"/>
          <w:sz w:val="21"/>
          <w:szCs w:val="21"/>
          <w:lang w:val="ru-RU"/>
        </w:rPr>
        <w:t>и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частот</w:t>
      </w:r>
      <w:r>
        <w:rPr>
          <w:rFonts w:ascii="Garamond" w:hAnsi="Garamond"/>
          <w:sz w:val="21"/>
          <w:szCs w:val="21"/>
          <w:lang w:val="ru-RU"/>
        </w:rPr>
        <w:t>ы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и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времени</w:t>
      </w:r>
      <w:r w:rsidRPr="008F1F46">
        <w:rPr>
          <w:rFonts w:ascii="Garamond" w:hAnsi="Garamond"/>
          <w:sz w:val="21"/>
          <w:szCs w:val="21"/>
          <w:lang w:val="ru-RU"/>
        </w:rPr>
        <w:t xml:space="preserve">, </w:t>
      </w:r>
      <w:r w:rsidRPr="00442E62">
        <w:rPr>
          <w:rFonts w:ascii="Garamond" w:hAnsi="Garamond"/>
          <w:sz w:val="21"/>
          <w:szCs w:val="21"/>
          <w:lang w:val="ru-RU"/>
        </w:rPr>
        <w:t>метод</w:t>
      </w:r>
      <w:r>
        <w:rPr>
          <w:rFonts w:ascii="Garamond" w:hAnsi="Garamond"/>
          <w:sz w:val="21"/>
          <w:szCs w:val="21"/>
          <w:lang w:val="ru-RU"/>
        </w:rPr>
        <w:t>ы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измерений</w:t>
      </w:r>
      <w:r w:rsidRPr="008F1F46">
        <w:rPr>
          <w:rFonts w:ascii="Garamond" w:hAnsi="Garamond"/>
          <w:sz w:val="21"/>
          <w:szCs w:val="21"/>
          <w:lang w:val="ru-RU"/>
        </w:rPr>
        <w:t xml:space="preserve">, </w:t>
      </w:r>
      <w:r>
        <w:rPr>
          <w:rFonts w:ascii="Garamond" w:hAnsi="Garamond"/>
          <w:sz w:val="21"/>
          <w:szCs w:val="21"/>
          <w:lang w:val="ru-RU"/>
        </w:rPr>
        <w:t>характеристики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различных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стандартов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частот</w:t>
      </w:r>
      <w:r w:rsidRPr="008F1F46">
        <w:rPr>
          <w:rFonts w:ascii="Garamond" w:hAnsi="Garamond"/>
          <w:sz w:val="21"/>
          <w:szCs w:val="21"/>
          <w:lang w:val="ru-RU"/>
        </w:rPr>
        <w:t xml:space="preserve">, </w:t>
      </w:r>
      <w:r w:rsidRPr="00442E62">
        <w:rPr>
          <w:rFonts w:ascii="Garamond" w:hAnsi="Garamond"/>
          <w:sz w:val="21"/>
          <w:szCs w:val="21"/>
          <w:lang w:val="ru-RU"/>
        </w:rPr>
        <w:t>опыт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эксплуатации</w:t>
      </w:r>
      <w:r w:rsidRPr="008F1F46">
        <w:rPr>
          <w:rFonts w:ascii="Garamond" w:hAnsi="Garamond"/>
          <w:sz w:val="21"/>
          <w:szCs w:val="21"/>
          <w:lang w:val="ru-RU"/>
        </w:rPr>
        <w:t xml:space="preserve">, </w:t>
      </w:r>
      <w:r w:rsidRPr="00442E62">
        <w:rPr>
          <w:rFonts w:ascii="Garamond" w:hAnsi="Garamond"/>
          <w:sz w:val="21"/>
          <w:szCs w:val="21"/>
          <w:lang w:val="ru-RU"/>
        </w:rPr>
        <w:t>проблемы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и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перспективы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на</w:t>
      </w:r>
      <w:r w:rsidRPr="008F1F46">
        <w:rPr>
          <w:rFonts w:ascii="Garamond" w:hAnsi="Garamond"/>
          <w:sz w:val="21"/>
          <w:szCs w:val="21"/>
          <w:lang w:val="ru-RU"/>
        </w:rPr>
        <w:t xml:space="preserve"> </w:t>
      </w:r>
      <w:r w:rsidRPr="00442E62">
        <w:rPr>
          <w:rFonts w:ascii="Garamond" w:hAnsi="Garamond"/>
          <w:sz w:val="21"/>
          <w:szCs w:val="21"/>
          <w:lang w:val="ru-RU"/>
        </w:rPr>
        <w:t>будущее</w:t>
      </w:r>
      <w:r w:rsidR="001712D7" w:rsidRPr="008F1F46">
        <w:rPr>
          <w:rFonts w:ascii="Garamond" w:hAnsi="Garamond"/>
          <w:sz w:val="21"/>
          <w:szCs w:val="21"/>
          <w:lang w:val="ru-RU"/>
        </w:rPr>
        <w:t>.</w:t>
      </w:r>
    </w:p>
    <w:p w:rsidR="001712D7" w:rsidRPr="0083560D" w:rsidRDefault="0083560D" w:rsidP="00055E93">
      <w:pPr>
        <w:pStyle w:val="Enumlev1"/>
        <w:spacing w:line="220" w:lineRule="exact"/>
        <w:ind w:left="0" w:firstLine="0"/>
        <w:rPr>
          <w:rFonts w:ascii="Garamond" w:hAnsi="Garamond"/>
          <w:sz w:val="21"/>
          <w:szCs w:val="21"/>
          <w:lang w:val="ru-RU"/>
        </w:rPr>
      </w:pPr>
      <w:r w:rsidRPr="0083560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 "Спутниковая передача сигналов времени и частоты и их распространение"</w:t>
      </w:r>
      <w:r w:rsidRPr="0083560D">
        <w:rPr>
          <w:rFonts w:ascii="Garamond" w:hAnsi="Garamond"/>
          <w:color w:val="1F497D" w:themeColor="text2"/>
          <w:sz w:val="21"/>
          <w:szCs w:val="21"/>
          <w:lang w:val="ru-RU"/>
        </w:rPr>
        <w:t xml:space="preserve"> </w:t>
      </w:r>
      <w:r w:rsidR="001712D7" w:rsidRPr="0083560D">
        <w:rPr>
          <w:rFonts w:ascii="Garamond" w:hAnsi="Garamond"/>
          <w:sz w:val="21"/>
          <w:szCs w:val="21"/>
          <w:lang w:val="ru-RU"/>
        </w:rPr>
        <w:t>(</w:t>
      </w:r>
      <w:hyperlink r:id="rId87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83560D">
          <w:rPr>
            <w:rStyle w:val="Hyperlink"/>
            <w:rFonts w:ascii="Garamond" w:hAnsi="Garamond"/>
            <w:sz w:val="21"/>
            <w:szCs w:val="21"/>
            <w:lang w:val="ru-RU"/>
          </w:rPr>
          <w:t>-55</w:t>
        </w:r>
      </w:hyperlink>
      <w:r w:rsidR="001712D7" w:rsidRPr="0083560D">
        <w:rPr>
          <w:rFonts w:ascii="Garamond" w:hAnsi="Garamond"/>
          <w:sz w:val="21"/>
          <w:szCs w:val="21"/>
          <w:lang w:val="ru-RU"/>
        </w:rPr>
        <w:t xml:space="preserve">) </w:t>
      </w:r>
      <w:r w:rsidRPr="0083560D">
        <w:rPr>
          <w:rFonts w:ascii="Garamond" w:hAnsi="Garamond"/>
          <w:sz w:val="21"/>
          <w:szCs w:val="21"/>
          <w:lang w:val="ru-RU"/>
        </w:rPr>
        <w:t>содержит подробн</w:t>
      </w:r>
      <w:r>
        <w:rPr>
          <w:rFonts w:ascii="Garamond" w:hAnsi="Garamond"/>
          <w:sz w:val="21"/>
          <w:szCs w:val="21"/>
          <w:lang w:val="ru-RU"/>
        </w:rPr>
        <w:t>ую</w:t>
      </w:r>
      <w:r w:rsidRPr="0083560D">
        <w:rPr>
          <w:rFonts w:ascii="Garamond" w:hAnsi="Garamond"/>
          <w:sz w:val="21"/>
          <w:szCs w:val="21"/>
          <w:lang w:val="ru-RU"/>
        </w:rPr>
        <w:t xml:space="preserve"> информаци</w:t>
      </w:r>
      <w:r>
        <w:rPr>
          <w:rFonts w:ascii="Garamond" w:hAnsi="Garamond"/>
          <w:sz w:val="21"/>
          <w:szCs w:val="21"/>
          <w:lang w:val="ru-RU"/>
        </w:rPr>
        <w:t>ю</w:t>
      </w:r>
      <w:r w:rsidRPr="0083560D">
        <w:rPr>
          <w:rFonts w:ascii="Garamond" w:hAnsi="Garamond"/>
          <w:sz w:val="21"/>
          <w:szCs w:val="21"/>
          <w:lang w:val="ru-RU"/>
        </w:rPr>
        <w:t xml:space="preserve"> о прикладных методах, технологиях, алгоритмах, структуре данных и практическому использованию сигналов времени и частоты, обеспечиваем</w:t>
      </w:r>
      <w:r w:rsidR="001B7846">
        <w:rPr>
          <w:rFonts w:ascii="Garamond" w:hAnsi="Garamond"/>
          <w:sz w:val="21"/>
          <w:szCs w:val="21"/>
          <w:lang w:val="ru-RU"/>
        </w:rPr>
        <w:t>ых</w:t>
      </w:r>
      <w:r w:rsidRPr="0083560D">
        <w:rPr>
          <w:rFonts w:ascii="Garamond" w:hAnsi="Garamond"/>
          <w:sz w:val="21"/>
          <w:szCs w:val="21"/>
          <w:lang w:val="ru-RU"/>
        </w:rPr>
        <w:t xml:space="preserve"> спутниковыми системами</w:t>
      </w:r>
      <w:r w:rsidR="001712D7" w:rsidRPr="0083560D">
        <w:rPr>
          <w:rFonts w:ascii="Garamond" w:hAnsi="Garamond"/>
          <w:sz w:val="21"/>
          <w:szCs w:val="21"/>
          <w:lang w:val="ru-RU"/>
        </w:rPr>
        <w:t>.</w:t>
      </w:r>
    </w:p>
    <w:p w:rsidR="001712D7" w:rsidRPr="00AE1376" w:rsidRDefault="00B8324D" w:rsidP="00B8324D">
      <w:pPr>
        <w:pageBreakBefore/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B8324D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lastRenderedPageBreak/>
        <w:br/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Справочник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"</w:t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Системы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связи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для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космических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исследований</w:t>
      </w:r>
      <w:r w:rsidR="00AE1376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"</w:t>
      </w:r>
      <w:r w:rsidR="001712D7" w:rsidRPr="00AE1376"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 xml:space="preserve"> </w:t>
      </w:r>
      <w:r w:rsidR="001712D7" w:rsidRPr="00AE1376">
        <w:rPr>
          <w:rFonts w:ascii="Garamond" w:hAnsi="Garamond"/>
          <w:sz w:val="21"/>
          <w:szCs w:val="21"/>
          <w:lang w:val="ru-RU"/>
        </w:rPr>
        <w:t>(</w:t>
      </w:r>
      <w:hyperlink r:id="rId88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HDB</w:t>
        </w:r>
        <w:r w:rsidR="001712D7" w:rsidRPr="00AE1376">
          <w:rPr>
            <w:rStyle w:val="Hyperlink"/>
            <w:rFonts w:ascii="Garamond" w:hAnsi="Garamond"/>
            <w:sz w:val="21"/>
            <w:szCs w:val="21"/>
            <w:lang w:val="ru-RU"/>
          </w:rPr>
          <w:t>-43</w:t>
        </w:r>
      </w:hyperlink>
      <w:r w:rsidR="001712D7" w:rsidRPr="00AE1376">
        <w:rPr>
          <w:rFonts w:ascii="Garamond" w:hAnsi="Garamond"/>
          <w:sz w:val="21"/>
          <w:szCs w:val="21"/>
          <w:lang w:val="ru-RU"/>
        </w:rPr>
        <w:t>)</w:t>
      </w:r>
      <w:r w:rsidR="00AE1376" w:rsidRPr="00AE1376">
        <w:rPr>
          <w:rFonts w:ascii="Garamond" w:hAnsi="Garamond"/>
          <w:sz w:val="21"/>
          <w:szCs w:val="21"/>
          <w:lang w:val="ru-RU"/>
        </w:rPr>
        <w:t xml:space="preserve"> </w:t>
      </w:r>
      <w:r w:rsidR="00AE1376" w:rsidRPr="00EF5B93">
        <w:rPr>
          <w:rFonts w:ascii="Garamond" w:hAnsi="Garamond"/>
          <w:sz w:val="21"/>
          <w:szCs w:val="21"/>
          <w:lang w:val="ru-RU"/>
        </w:rPr>
        <w:t>содержит базовые технические требования и потребности в спектре для многих различных программ, миссий и видов деятельности,  связанных с космическими  исследованиями.</w:t>
      </w:r>
      <w:r w:rsidR="00AE1376">
        <w:rPr>
          <w:rFonts w:ascii="Garamond" w:hAnsi="Garamond"/>
          <w:sz w:val="21"/>
          <w:szCs w:val="21"/>
          <w:lang w:val="ru-RU"/>
        </w:rPr>
        <w:t xml:space="preserve"> </w:t>
      </w:r>
      <w:r w:rsidR="00AE1376" w:rsidRPr="00EF5B93">
        <w:rPr>
          <w:rFonts w:ascii="Garamond" w:hAnsi="Garamond"/>
          <w:sz w:val="21"/>
          <w:szCs w:val="21"/>
          <w:lang w:val="ru-RU"/>
        </w:rPr>
        <w:t xml:space="preserve">В нем </w:t>
      </w:r>
      <w:r w:rsidR="00AE1376">
        <w:rPr>
          <w:rFonts w:ascii="Garamond" w:hAnsi="Garamond"/>
          <w:sz w:val="21"/>
          <w:szCs w:val="21"/>
          <w:lang w:val="ru-RU"/>
        </w:rPr>
        <w:t>рассматриваются</w:t>
      </w:r>
      <w:r w:rsidR="00AE1376" w:rsidRPr="00EF5B93">
        <w:rPr>
          <w:rFonts w:ascii="Garamond" w:hAnsi="Garamond"/>
          <w:sz w:val="21"/>
          <w:szCs w:val="21"/>
          <w:lang w:val="ru-RU"/>
        </w:rPr>
        <w:t xml:space="preserve"> функции и техническая реализация систем космических исследований, факторы, определяющие выбор частоты для миссий космических исследований, защита службы космических исследований и соображения, касающиеся совместного использования частот.</w:t>
      </w:r>
    </w:p>
    <w:p w:rsidR="001712D7" w:rsidRPr="00AE1376" w:rsidRDefault="001712D7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rial Narrow" w:hAnsi="Arial Narrow"/>
          <w:bCs/>
          <w:color w:val="0030A3"/>
          <w:sz w:val="32"/>
          <w:szCs w:val="32"/>
          <w:lang w:val="ru-RU"/>
        </w:rPr>
      </w:pPr>
    </w:p>
    <w:p w:rsidR="001712D7" w:rsidRPr="007274AD" w:rsidRDefault="00011140" w:rsidP="00011140">
      <w:pPr>
        <w:pStyle w:val="Header1"/>
        <w:spacing w:before="120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7274AD">
        <w:rPr>
          <w:rFonts w:ascii="Arial Narrow" w:hAnsi="Arial Narrow"/>
          <w:sz w:val="32"/>
          <w:szCs w:val="32"/>
          <w:lang w:val="ru-RU"/>
        </w:rPr>
        <w:t>Другие результаты работы 7-й Исследовательской комиссии МСЭ-</w:t>
      </w:r>
      <w:r w:rsidRPr="007274AD">
        <w:rPr>
          <w:rFonts w:ascii="Arial Narrow" w:hAnsi="Arial Narrow"/>
          <w:sz w:val="32"/>
          <w:szCs w:val="32"/>
          <w:lang w:val="en-GB"/>
        </w:rPr>
        <w:t>R</w:t>
      </w:r>
    </w:p>
    <w:p w:rsidR="001712D7" w:rsidRPr="00CD15FF" w:rsidRDefault="00ED5196" w:rsidP="001060A1">
      <w:pPr>
        <w:rPr>
          <w:rFonts w:ascii="Garamond" w:eastAsia="MS Mincho" w:hAnsi="Garamond" w:cstheme="minorHAnsi"/>
          <w:sz w:val="21"/>
          <w:szCs w:val="21"/>
          <w:lang w:val="ru-RU" w:eastAsia="ja-JP"/>
        </w:rPr>
      </w:pPr>
      <w:r w:rsidRPr="00ED5196">
        <w:rPr>
          <w:rFonts w:ascii="Garamond" w:hAnsi="Garamond"/>
          <w:sz w:val="21"/>
          <w:szCs w:val="21"/>
          <w:lang w:val="ru-RU"/>
        </w:rPr>
        <w:t>7-</w:t>
      </w:r>
      <w:r>
        <w:rPr>
          <w:rFonts w:ascii="Garamond" w:hAnsi="Garamond"/>
          <w:sz w:val="21"/>
          <w:szCs w:val="21"/>
          <w:lang w:val="ru-RU"/>
        </w:rPr>
        <w:t>я</w:t>
      </w:r>
      <w:r w:rsidRPr="00ED5196">
        <w:rPr>
          <w:rFonts w:ascii="Garamond" w:hAnsi="Garamond"/>
          <w:sz w:val="21"/>
          <w:szCs w:val="21"/>
        </w:rPr>
        <w:t> </w:t>
      </w:r>
      <w:r>
        <w:rPr>
          <w:rFonts w:ascii="Garamond" w:hAnsi="Garamond"/>
          <w:sz w:val="21"/>
          <w:szCs w:val="21"/>
          <w:lang w:val="ru-RU"/>
        </w:rPr>
        <w:t>Исследовательская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комиссия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и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ее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рабочие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группы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ведут</w:t>
      </w:r>
      <w:r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ряд</w:t>
      </w:r>
      <w:r w:rsidR="001712D7"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Рекомендаций</w:t>
      </w:r>
      <w:r w:rsidR="001712D7" w:rsidRPr="00ED5196">
        <w:rPr>
          <w:rFonts w:ascii="Garamond" w:hAnsi="Garamond"/>
          <w:sz w:val="21"/>
          <w:szCs w:val="21"/>
          <w:lang w:val="ru-RU"/>
        </w:rPr>
        <w:t xml:space="preserve"> (</w:t>
      </w:r>
      <w:hyperlink r:id="rId89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REC</w:t>
        </w:r>
      </w:hyperlink>
      <w:r w:rsidR="001712D7" w:rsidRPr="00ED5196">
        <w:rPr>
          <w:rFonts w:ascii="Garamond" w:hAnsi="Garamond"/>
          <w:sz w:val="21"/>
          <w:szCs w:val="21"/>
          <w:lang w:val="ru-RU"/>
        </w:rPr>
        <w:t xml:space="preserve">) </w:t>
      </w:r>
      <w:r>
        <w:rPr>
          <w:rFonts w:ascii="Garamond" w:hAnsi="Garamond"/>
          <w:sz w:val="21"/>
          <w:szCs w:val="21"/>
          <w:lang w:val="ru-RU"/>
        </w:rPr>
        <w:t>и</w:t>
      </w:r>
      <w:r w:rsidR="001712D7" w:rsidRPr="00ED5196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b/>
          <w:bCs/>
          <w:color w:val="1F497D" w:themeColor="text2"/>
          <w:sz w:val="21"/>
          <w:szCs w:val="21"/>
          <w:lang w:val="ru-RU"/>
        </w:rPr>
        <w:t>Отчетов</w:t>
      </w:r>
      <w:r w:rsidR="001712D7" w:rsidRPr="00ED5196">
        <w:rPr>
          <w:rFonts w:ascii="Garamond" w:hAnsi="Garamond"/>
          <w:sz w:val="21"/>
          <w:szCs w:val="21"/>
          <w:lang w:val="ru-RU"/>
        </w:rPr>
        <w:t xml:space="preserve"> (</w:t>
      </w:r>
      <w:hyperlink r:id="rId90" w:history="1"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www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itu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int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pub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</w:t>
        </w:r>
        <w:r w:rsidR="001712D7" w:rsidRPr="00ED5196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  <w:lang w:val="en-GB"/>
          </w:rPr>
          <w:t>REP</w:t>
        </w:r>
      </w:hyperlink>
      <w:r w:rsidR="001712D7" w:rsidRPr="00ED5196">
        <w:rPr>
          <w:rFonts w:ascii="Garamond" w:hAnsi="Garamond"/>
          <w:sz w:val="21"/>
          <w:szCs w:val="21"/>
          <w:lang w:val="ru-RU"/>
        </w:rPr>
        <w:t>)</w:t>
      </w:r>
      <w:r>
        <w:rPr>
          <w:rFonts w:ascii="Garamond" w:hAnsi="Garamond"/>
          <w:sz w:val="21"/>
          <w:szCs w:val="21"/>
          <w:lang w:val="ru-RU"/>
        </w:rPr>
        <w:t>, касающихся научных служб</w:t>
      </w:r>
      <w:r w:rsidR="001712D7" w:rsidRPr="00ED5196">
        <w:rPr>
          <w:rFonts w:ascii="Garamond" w:eastAsia="MS Mincho" w:hAnsi="Garamond" w:cstheme="minorHAnsi"/>
          <w:sz w:val="21"/>
          <w:szCs w:val="21"/>
          <w:lang w:val="ru-RU" w:eastAsia="ja-JP"/>
        </w:rPr>
        <w:t xml:space="preserve">. </w:t>
      </w:r>
      <w:r w:rsidR="001060A1">
        <w:rPr>
          <w:rFonts w:ascii="Garamond" w:eastAsia="MS Mincho" w:hAnsi="Garamond" w:cstheme="minorHAnsi"/>
          <w:sz w:val="21"/>
          <w:szCs w:val="21"/>
          <w:lang w:val="ru-RU" w:eastAsia="ja-JP"/>
        </w:rPr>
        <w:t>К</w:t>
      </w:r>
      <w:r w:rsidR="001060A1" w:rsidRPr="00CD15FF">
        <w:rPr>
          <w:rFonts w:ascii="Garamond" w:eastAsia="MS Mincho" w:hAnsi="Garamond" w:cstheme="minorHAnsi"/>
          <w:sz w:val="21"/>
          <w:szCs w:val="21"/>
          <w:lang w:val="ru-RU" w:eastAsia="ja-JP"/>
        </w:rPr>
        <w:t xml:space="preserve"> </w:t>
      </w:r>
      <w:r w:rsidR="001060A1">
        <w:rPr>
          <w:rFonts w:ascii="Garamond" w:eastAsia="MS Mincho" w:hAnsi="Garamond" w:cstheme="minorHAnsi"/>
          <w:sz w:val="21"/>
          <w:szCs w:val="21"/>
          <w:lang w:val="ru-RU" w:eastAsia="ja-JP"/>
        </w:rPr>
        <w:t>достижениям</w:t>
      </w:r>
      <w:r w:rsidR="001060A1" w:rsidRPr="00CD15FF">
        <w:rPr>
          <w:rFonts w:ascii="Garamond" w:eastAsia="MS Mincho" w:hAnsi="Garamond" w:cstheme="minorHAnsi"/>
          <w:sz w:val="21"/>
          <w:szCs w:val="21"/>
          <w:lang w:val="ru-RU" w:eastAsia="ja-JP"/>
        </w:rPr>
        <w:t xml:space="preserve"> </w:t>
      </w:r>
      <w:r w:rsidR="001060A1">
        <w:rPr>
          <w:rFonts w:ascii="Garamond" w:eastAsia="MS Mincho" w:hAnsi="Garamond" w:cstheme="minorHAnsi"/>
          <w:sz w:val="21"/>
          <w:szCs w:val="21"/>
          <w:lang w:val="ru-RU" w:eastAsia="ja-JP"/>
        </w:rPr>
        <w:t>последнего</w:t>
      </w:r>
      <w:r w:rsidR="001060A1" w:rsidRPr="00CD15FF">
        <w:rPr>
          <w:rFonts w:ascii="Garamond" w:eastAsia="MS Mincho" w:hAnsi="Garamond" w:cstheme="minorHAnsi"/>
          <w:sz w:val="21"/>
          <w:szCs w:val="21"/>
          <w:lang w:val="ru-RU" w:eastAsia="ja-JP"/>
        </w:rPr>
        <w:t xml:space="preserve"> </w:t>
      </w:r>
      <w:r w:rsidR="001060A1">
        <w:rPr>
          <w:rFonts w:ascii="Garamond" w:eastAsia="MS Mincho" w:hAnsi="Garamond" w:cstheme="minorHAnsi"/>
          <w:sz w:val="21"/>
          <w:szCs w:val="21"/>
          <w:lang w:val="ru-RU" w:eastAsia="ja-JP"/>
        </w:rPr>
        <w:t>времени</w:t>
      </w:r>
      <w:r w:rsidR="001060A1" w:rsidRPr="00CD15FF">
        <w:rPr>
          <w:rFonts w:ascii="Garamond" w:eastAsia="MS Mincho" w:hAnsi="Garamond" w:cstheme="minorHAnsi"/>
          <w:sz w:val="21"/>
          <w:szCs w:val="21"/>
          <w:lang w:val="ru-RU" w:eastAsia="ja-JP"/>
        </w:rPr>
        <w:t xml:space="preserve"> </w:t>
      </w:r>
      <w:r w:rsidR="001060A1">
        <w:rPr>
          <w:rFonts w:ascii="Garamond" w:eastAsia="MS Mincho" w:hAnsi="Garamond" w:cstheme="minorHAnsi"/>
          <w:sz w:val="21"/>
          <w:szCs w:val="21"/>
          <w:lang w:val="ru-RU" w:eastAsia="ja-JP"/>
        </w:rPr>
        <w:t>относятся</w:t>
      </w:r>
      <w:r w:rsidR="001712D7" w:rsidRPr="00CD15FF">
        <w:rPr>
          <w:rFonts w:ascii="Garamond" w:eastAsia="MS Mincho" w:hAnsi="Garamond" w:cstheme="minorHAnsi"/>
          <w:sz w:val="21"/>
          <w:szCs w:val="21"/>
          <w:lang w:val="ru-RU" w:eastAsia="ja-JP"/>
        </w:rPr>
        <w:t>:</w:t>
      </w:r>
    </w:p>
    <w:p w:rsidR="001712D7" w:rsidRPr="004A051B" w:rsidRDefault="001060A1" w:rsidP="004A051B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Рекомендация</w:t>
      </w:r>
      <w:r w:rsidRPr="00837243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="001712D7" w:rsidRPr="00837243">
        <w:rPr>
          <w:rFonts w:ascii="Garamond" w:hAnsi="Garamond"/>
          <w:sz w:val="21"/>
          <w:szCs w:val="21"/>
          <w:lang w:val="ru-RU"/>
        </w:rPr>
        <w:t>-</w:t>
      </w:r>
      <w:r w:rsidR="001712D7" w:rsidRPr="001712D7">
        <w:rPr>
          <w:rFonts w:ascii="Garamond" w:hAnsi="Garamond"/>
          <w:sz w:val="21"/>
          <w:szCs w:val="21"/>
        </w:rPr>
        <w:t>R</w:t>
      </w:r>
      <w:r w:rsidR="001712D7" w:rsidRPr="00837243">
        <w:rPr>
          <w:rFonts w:ascii="Garamond" w:hAnsi="Garamond"/>
          <w:sz w:val="21"/>
          <w:szCs w:val="21"/>
          <w:lang w:val="ru-RU"/>
        </w:rPr>
        <w:t xml:space="preserve"> </w:t>
      </w:r>
      <w:r w:rsidR="001712D7" w:rsidRPr="001712D7">
        <w:rPr>
          <w:rFonts w:ascii="Garamond" w:hAnsi="Garamond"/>
          <w:sz w:val="21"/>
          <w:szCs w:val="21"/>
        </w:rPr>
        <w:t>RS</w:t>
      </w:r>
      <w:r w:rsidR="001712D7" w:rsidRPr="00837243">
        <w:rPr>
          <w:rFonts w:ascii="Garamond" w:hAnsi="Garamond"/>
          <w:sz w:val="21"/>
          <w:szCs w:val="21"/>
          <w:lang w:val="ru-RU"/>
        </w:rPr>
        <w:t xml:space="preserve">.1883 </w:t>
      </w:r>
      <w:r w:rsidR="00837243" w:rsidRPr="008E7D12">
        <w:rPr>
          <w:rFonts w:ascii="Garamond" w:hAnsi="Garamond"/>
          <w:b/>
          <w:bCs/>
          <w:color w:val="1F497D"/>
          <w:sz w:val="21"/>
          <w:szCs w:val="21"/>
          <w:lang w:val="ru-RU"/>
        </w:rPr>
        <w:t>"</w:t>
      </w:r>
      <w:r w:rsidR="00837243" w:rsidRPr="008E7D12">
        <w:rPr>
          <w:rFonts w:ascii="Garamond" w:hAnsi="Garamond" w:cs="Tahoma"/>
          <w:b/>
          <w:bCs/>
          <w:iCs/>
          <w:color w:val="1F497D"/>
          <w:sz w:val="21"/>
          <w:szCs w:val="21"/>
          <w:lang w:val="ru-RU"/>
        </w:rPr>
        <w:t>Использование систем дистанционного зондирования в исследовании изменения климата и его последствий</w:t>
      </w:r>
      <w:r w:rsidR="00837243" w:rsidRPr="008E7D12">
        <w:rPr>
          <w:rFonts w:ascii="Garamond" w:hAnsi="Garamond"/>
          <w:b/>
          <w:bCs/>
          <w:color w:val="1F497D"/>
          <w:sz w:val="21"/>
          <w:szCs w:val="21"/>
          <w:lang w:val="ru-RU"/>
        </w:rPr>
        <w:t>"</w:t>
      </w:r>
      <w:r w:rsidR="001712D7" w:rsidRPr="008E7D12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1712D7" w:rsidRPr="00837243">
        <w:rPr>
          <w:rFonts w:ascii="Garamond" w:hAnsi="Garamond"/>
          <w:sz w:val="21"/>
          <w:szCs w:val="21"/>
          <w:lang w:val="ru-RU"/>
        </w:rPr>
        <w:t>(</w:t>
      </w:r>
      <w:hyperlink r:id="rId91" w:history="1">
        <w:r w:rsidR="001712D7" w:rsidRPr="001712D7">
          <w:rPr>
            <w:rStyle w:val="Hyperlink"/>
            <w:rFonts w:ascii="Garamond" w:hAnsi="Garamond"/>
            <w:sz w:val="21"/>
            <w:szCs w:val="21"/>
          </w:rPr>
          <w:t>www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itu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int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rec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R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REC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1712D7" w:rsidRPr="001712D7">
          <w:rPr>
            <w:rStyle w:val="Hyperlink"/>
            <w:rFonts w:ascii="Garamond" w:hAnsi="Garamond"/>
            <w:sz w:val="21"/>
            <w:szCs w:val="21"/>
          </w:rPr>
          <w:t>RS</w:t>
        </w:r>
        <w:r w:rsidR="001712D7" w:rsidRPr="00837243">
          <w:rPr>
            <w:rStyle w:val="Hyperlink"/>
            <w:rFonts w:ascii="Garamond" w:hAnsi="Garamond"/>
            <w:sz w:val="21"/>
            <w:szCs w:val="21"/>
            <w:lang w:val="ru-RU"/>
          </w:rPr>
          <w:t>.1883</w:t>
        </w:r>
      </w:hyperlink>
      <w:r w:rsidR="001712D7" w:rsidRPr="00837243">
        <w:rPr>
          <w:rFonts w:ascii="Garamond" w:hAnsi="Garamond"/>
          <w:sz w:val="21"/>
          <w:szCs w:val="21"/>
          <w:lang w:val="ru-RU"/>
        </w:rPr>
        <w:t xml:space="preserve">). </w:t>
      </w:r>
      <w:r w:rsidR="00837243">
        <w:rPr>
          <w:rFonts w:ascii="Garamond" w:hAnsi="Garamond"/>
          <w:sz w:val="21"/>
          <w:szCs w:val="21"/>
          <w:lang w:val="ru-RU"/>
        </w:rPr>
        <w:t>В</w:t>
      </w:r>
      <w:r w:rsidR="00837243" w:rsidRPr="00837243">
        <w:rPr>
          <w:rFonts w:ascii="Garamond" w:hAnsi="Garamond"/>
          <w:sz w:val="21"/>
          <w:szCs w:val="21"/>
          <w:lang w:val="ru-RU"/>
        </w:rPr>
        <w:t xml:space="preserve"> </w:t>
      </w:r>
      <w:r w:rsidR="00837243">
        <w:rPr>
          <w:rFonts w:ascii="Garamond" w:hAnsi="Garamond"/>
          <w:sz w:val="21"/>
          <w:szCs w:val="21"/>
          <w:lang w:val="ru-RU"/>
        </w:rPr>
        <w:t xml:space="preserve">Рекомендации </w:t>
      </w:r>
      <w:r w:rsidR="00837243" w:rsidRPr="004A051B">
        <w:rPr>
          <w:rFonts w:ascii="Garamond" w:hAnsi="Garamond"/>
          <w:sz w:val="21"/>
          <w:szCs w:val="21"/>
          <w:lang w:val="ru-RU"/>
        </w:rPr>
        <w:t>содержатся руководящие указания по предоставлению данных спутникового дистанционного зондирования для целей изучения изменения климата</w:t>
      </w:r>
      <w:r w:rsidR="001712D7" w:rsidRPr="004A051B">
        <w:rPr>
          <w:rFonts w:ascii="Garamond" w:hAnsi="Garamond"/>
          <w:sz w:val="21"/>
          <w:szCs w:val="21"/>
          <w:lang w:val="ru-RU"/>
        </w:rPr>
        <w:t xml:space="preserve">. </w:t>
      </w:r>
    </w:p>
    <w:p w:rsidR="001712D7" w:rsidRPr="009A032B" w:rsidRDefault="004A051B" w:rsidP="009A032B">
      <w:pPr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Отчет</w:t>
      </w:r>
      <w:r w:rsidRPr="009A032B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МСЭ</w:t>
      </w:r>
      <w:r w:rsidR="001712D7" w:rsidRPr="009A032B">
        <w:rPr>
          <w:rFonts w:ascii="Garamond" w:hAnsi="Garamond"/>
          <w:sz w:val="21"/>
          <w:szCs w:val="21"/>
          <w:lang w:val="ru-RU"/>
        </w:rPr>
        <w:t>-</w:t>
      </w:r>
      <w:r w:rsidR="001712D7" w:rsidRPr="001712D7">
        <w:rPr>
          <w:rFonts w:ascii="Garamond" w:hAnsi="Garamond"/>
          <w:sz w:val="21"/>
          <w:szCs w:val="21"/>
        </w:rPr>
        <w:t>R</w:t>
      </w:r>
      <w:r w:rsidR="001712D7" w:rsidRPr="009A032B">
        <w:rPr>
          <w:rFonts w:ascii="Garamond" w:hAnsi="Garamond"/>
          <w:sz w:val="21"/>
          <w:szCs w:val="21"/>
          <w:lang w:val="ru-RU"/>
        </w:rPr>
        <w:t xml:space="preserve"> </w:t>
      </w:r>
      <w:r w:rsidR="001712D7" w:rsidRPr="001712D7">
        <w:rPr>
          <w:rFonts w:ascii="Garamond" w:hAnsi="Garamond"/>
          <w:sz w:val="21"/>
          <w:szCs w:val="21"/>
        </w:rPr>
        <w:t>RS</w:t>
      </w:r>
      <w:r w:rsidR="001712D7" w:rsidRPr="009A032B">
        <w:rPr>
          <w:rFonts w:ascii="Garamond" w:hAnsi="Garamond"/>
          <w:sz w:val="21"/>
          <w:szCs w:val="21"/>
          <w:lang w:val="ru-RU"/>
        </w:rPr>
        <w:t xml:space="preserve">. 2178 </w:t>
      </w:r>
      <w:r w:rsidR="009A032B">
        <w:rPr>
          <w:rFonts w:ascii="Garamond" w:hAnsi="Garamond" w:cs="Tahoma"/>
          <w:b/>
          <w:bCs/>
          <w:iCs/>
          <w:color w:val="243285"/>
          <w:sz w:val="21"/>
          <w:szCs w:val="21"/>
          <w:lang w:val="ru-RU"/>
        </w:rPr>
        <w:t>"</w:t>
      </w:r>
      <w:r w:rsidR="009A032B" w:rsidRPr="008E7D12">
        <w:rPr>
          <w:rFonts w:ascii="Garamond" w:hAnsi="Garamond" w:cs="Tahoma"/>
          <w:b/>
          <w:bCs/>
          <w:iCs/>
          <w:color w:val="1F497D"/>
          <w:sz w:val="21"/>
          <w:szCs w:val="21"/>
          <w:lang w:val="ru-RU"/>
        </w:rPr>
        <w:t>Важная роль и общемировое значение использования радиочастотного спектра для наблюдения Земли и связанных с ним применений"</w:t>
      </w:r>
      <w:r w:rsidR="009A032B" w:rsidRPr="008E7D12">
        <w:rPr>
          <w:rFonts w:ascii="Garamond" w:hAnsi="Garamond"/>
          <w:color w:val="1F497D"/>
          <w:sz w:val="21"/>
          <w:szCs w:val="21"/>
          <w:lang w:val="ru-RU"/>
        </w:rPr>
        <w:t xml:space="preserve"> </w:t>
      </w:r>
      <w:r w:rsidR="001712D7" w:rsidRPr="009A032B">
        <w:rPr>
          <w:rFonts w:ascii="Garamond" w:hAnsi="Garamond"/>
          <w:sz w:val="21"/>
          <w:szCs w:val="21"/>
          <w:lang w:val="ru-RU"/>
        </w:rPr>
        <w:t>(</w:t>
      </w:r>
      <w:r w:rsidR="001712D7" w:rsidRPr="001712D7">
        <w:rPr>
          <w:rStyle w:val="Hyperlink"/>
          <w:rFonts w:ascii="Garamond" w:hAnsi="Garamond"/>
          <w:sz w:val="21"/>
          <w:szCs w:val="21"/>
        </w:rPr>
        <w:t>www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.</w:t>
      </w:r>
      <w:r w:rsidR="001712D7" w:rsidRPr="001712D7">
        <w:rPr>
          <w:rStyle w:val="Hyperlink"/>
          <w:rFonts w:ascii="Garamond" w:hAnsi="Garamond"/>
          <w:sz w:val="21"/>
          <w:szCs w:val="21"/>
        </w:rPr>
        <w:t>itu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.</w:t>
      </w:r>
      <w:r w:rsidR="001712D7" w:rsidRPr="001712D7">
        <w:rPr>
          <w:rStyle w:val="Hyperlink"/>
          <w:rFonts w:ascii="Garamond" w:hAnsi="Garamond"/>
          <w:sz w:val="21"/>
          <w:szCs w:val="21"/>
        </w:rPr>
        <w:t>int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/</w:t>
      </w:r>
      <w:r w:rsidR="001712D7" w:rsidRPr="001712D7">
        <w:rPr>
          <w:rStyle w:val="Hyperlink"/>
          <w:rFonts w:ascii="Garamond" w:hAnsi="Garamond"/>
          <w:sz w:val="21"/>
          <w:szCs w:val="21"/>
        </w:rPr>
        <w:t>pub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/</w:t>
      </w:r>
      <w:r w:rsidR="001712D7" w:rsidRPr="001712D7">
        <w:rPr>
          <w:rStyle w:val="Hyperlink"/>
          <w:rFonts w:ascii="Garamond" w:hAnsi="Garamond"/>
          <w:sz w:val="21"/>
          <w:szCs w:val="21"/>
        </w:rPr>
        <w:t>R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-</w:t>
      </w:r>
      <w:r w:rsidR="001712D7" w:rsidRPr="001712D7">
        <w:rPr>
          <w:rStyle w:val="Hyperlink"/>
          <w:rFonts w:ascii="Garamond" w:hAnsi="Garamond"/>
          <w:sz w:val="21"/>
          <w:szCs w:val="21"/>
        </w:rPr>
        <w:t>REP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-</w:t>
      </w:r>
      <w:r w:rsidR="001712D7" w:rsidRPr="001712D7">
        <w:rPr>
          <w:rStyle w:val="Hyperlink"/>
          <w:rFonts w:ascii="Garamond" w:hAnsi="Garamond"/>
          <w:sz w:val="21"/>
          <w:szCs w:val="21"/>
        </w:rPr>
        <w:t>RS</w:t>
      </w:r>
      <w:r w:rsidR="001712D7" w:rsidRPr="009A032B">
        <w:rPr>
          <w:rStyle w:val="Hyperlink"/>
          <w:rFonts w:ascii="Garamond" w:hAnsi="Garamond"/>
          <w:sz w:val="21"/>
          <w:szCs w:val="21"/>
          <w:lang w:val="ru-RU"/>
        </w:rPr>
        <w:t>.2178</w:t>
      </w:r>
      <w:r w:rsidR="001712D7" w:rsidRPr="009A032B">
        <w:rPr>
          <w:rFonts w:ascii="Garamond" w:hAnsi="Garamond"/>
          <w:sz w:val="21"/>
          <w:szCs w:val="21"/>
          <w:lang w:val="ru-RU"/>
        </w:rPr>
        <w:t>).</w:t>
      </w: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712D7" w:rsidRPr="009A032B" w:rsidRDefault="001712D7" w:rsidP="001712D7">
      <w:pPr>
        <w:spacing w:line="220" w:lineRule="exact"/>
        <w:rPr>
          <w:rFonts w:ascii="Garamond" w:hAnsi="Garamond"/>
          <w:spacing w:val="-2"/>
          <w:sz w:val="21"/>
          <w:szCs w:val="21"/>
          <w:lang w:val="ru-RU"/>
        </w:rPr>
      </w:pPr>
    </w:p>
    <w:p w:rsidR="001C3DA6" w:rsidRPr="009A032B" w:rsidRDefault="001C3DA6" w:rsidP="00015F26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b/>
          <w:iCs/>
          <w:color w:val="auto"/>
          <w:sz w:val="2"/>
          <w:szCs w:val="2"/>
          <w:lang w:val="ru-RU"/>
        </w:rPr>
      </w:pPr>
      <w:r w:rsidRPr="009A032B">
        <w:rPr>
          <w:lang w:val="ru-RU"/>
        </w:rPr>
        <w:br w:type="page"/>
      </w:r>
    </w:p>
    <w:p w:rsidR="00015F26" w:rsidRPr="009A032B" w:rsidRDefault="00015F26" w:rsidP="00015F26">
      <w:pPr>
        <w:spacing w:before="120" w:line="220" w:lineRule="exact"/>
        <w:rPr>
          <w:rFonts w:asciiTheme="minorHAnsi" w:hAnsiTheme="minorHAnsi"/>
          <w:lang w:val="ru-RU"/>
        </w:rPr>
      </w:pPr>
      <w:bookmarkStart w:id="22" w:name="_Toc267411935"/>
    </w:p>
    <w:p w:rsidR="001C3DA6" w:rsidRPr="003536F0" w:rsidRDefault="00410BC3" w:rsidP="00055E93">
      <w:pPr>
        <w:pStyle w:val="Header"/>
        <w:pBdr>
          <w:bottom w:val="none" w:sz="0" w:space="0" w:color="auto"/>
        </w:pBdr>
        <w:spacing w:after="12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r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Подготовительное собрание к конференции (ПСК)</w:t>
      </w:r>
      <w:bookmarkEnd w:id="22"/>
    </w:p>
    <w:p w:rsidR="00892605" w:rsidRPr="007274AD" w:rsidRDefault="00892605" w:rsidP="00B8324D">
      <w:pPr>
        <w:pStyle w:val="Header"/>
        <w:rPr>
          <w:rFonts w:ascii="Arial Narrow" w:hAnsi="Arial Narrow"/>
          <w:sz w:val="24"/>
          <w:szCs w:val="24"/>
          <w:lang w:val="ru-RU"/>
        </w:rPr>
      </w:pPr>
      <w:r w:rsidRPr="003536F0">
        <w:rPr>
          <w:lang w:val="ru-RU"/>
        </w:rPr>
        <w:tab/>
      </w:r>
      <w:r w:rsidR="001C3DA6" w:rsidRPr="003536F0">
        <w:rPr>
          <w:lang w:val="ru-RU"/>
        </w:rPr>
        <w:tab/>
      </w:r>
      <w:r w:rsidR="001C3DA6" w:rsidRPr="003536F0">
        <w:rPr>
          <w:lang w:val="ru-RU"/>
        </w:rPr>
        <w:tab/>
      </w:r>
      <w:r w:rsidR="001C3DA6" w:rsidRPr="003536F0">
        <w:rPr>
          <w:lang w:val="ru-RU"/>
        </w:rPr>
        <w:tab/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-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r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go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rcpm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</w:p>
    <w:p w:rsidR="00605241" w:rsidRPr="00E075C3" w:rsidRDefault="00C45C73" w:rsidP="00197FF6">
      <w:pPr>
        <w:spacing w:before="160" w:line="240" w:lineRule="exact"/>
        <w:jc w:val="lef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</w:t>
      </w:r>
      <w:r w:rsidR="00B66B90" w:rsidRPr="00B66B90">
        <w:rPr>
          <w:rFonts w:ascii="Garamond" w:hAnsi="Garamond"/>
          <w:sz w:val="21"/>
          <w:szCs w:val="21"/>
          <w:lang w:val="ru-RU"/>
        </w:rPr>
        <w:t xml:space="preserve"> </w:t>
      </w:r>
      <w:r w:rsidR="00B66B90">
        <w:rPr>
          <w:rFonts w:ascii="Garamond" w:hAnsi="Garamond"/>
          <w:sz w:val="21"/>
          <w:szCs w:val="21"/>
          <w:lang w:val="ru-RU"/>
        </w:rPr>
        <w:t>соответствии</w:t>
      </w:r>
      <w:r w:rsidR="00B66B90" w:rsidRPr="00B66B90">
        <w:rPr>
          <w:rFonts w:ascii="Garamond" w:hAnsi="Garamond"/>
          <w:sz w:val="21"/>
          <w:szCs w:val="21"/>
          <w:lang w:val="ru-RU"/>
        </w:rPr>
        <w:t xml:space="preserve"> </w:t>
      </w:r>
      <w:r w:rsidR="00B66B90">
        <w:rPr>
          <w:rFonts w:ascii="Garamond" w:hAnsi="Garamond"/>
          <w:sz w:val="21"/>
          <w:szCs w:val="21"/>
          <w:lang w:val="ru-RU"/>
        </w:rPr>
        <w:t>с</w:t>
      </w:r>
      <w:r w:rsidR="00B66B90" w:rsidRPr="00B66B90">
        <w:rPr>
          <w:rFonts w:ascii="Garamond" w:hAnsi="Garamond"/>
          <w:sz w:val="21"/>
          <w:szCs w:val="21"/>
          <w:lang w:val="ru-RU"/>
        </w:rPr>
        <w:t xml:space="preserve"> </w:t>
      </w:r>
      <w:r w:rsidR="00B66B90">
        <w:rPr>
          <w:rFonts w:ascii="Garamond" w:hAnsi="Garamond"/>
          <w:sz w:val="21"/>
          <w:szCs w:val="21"/>
          <w:lang w:val="ru-RU"/>
        </w:rPr>
        <w:t>Резолюцией</w:t>
      </w:r>
      <w:r w:rsidR="00B66B90" w:rsidRPr="00B66B90">
        <w:rPr>
          <w:rFonts w:ascii="Garamond" w:hAnsi="Garamond"/>
          <w:sz w:val="21"/>
          <w:szCs w:val="21"/>
          <w:lang w:val="ru-RU"/>
        </w:rPr>
        <w:t xml:space="preserve"> </w:t>
      </w:r>
      <w:r w:rsidR="00B66B90">
        <w:rPr>
          <w:rFonts w:ascii="Garamond" w:hAnsi="Garamond"/>
          <w:sz w:val="21"/>
          <w:szCs w:val="21"/>
          <w:lang w:val="ru-RU"/>
        </w:rPr>
        <w:t>МСЭ</w:t>
      </w:r>
      <w:r w:rsidR="00605241" w:rsidRPr="00B66B90">
        <w:rPr>
          <w:rFonts w:ascii="Garamond" w:hAnsi="Garamond"/>
          <w:sz w:val="21"/>
          <w:szCs w:val="21"/>
          <w:lang w:val="ru-RU"/>
        </w:rPr>
        <w:t>-</w:t>
      </w:r>
      <w:r w:rsidR="00605241" w:rsidRPr="00605241">
        <w:rPr>
          <w:rFonts w:ascii="Garamond" w:hAnsi="Garamond"/>
          <w:sz w:val="21"/>
          <w:szCs w:val="21"/>
          <w:lang w:val="en-GB"/>
        </w:rPr>
        <w:t>R</w:t>
      </w:r>
      <w:r w:rsidR="00605241" w:rsidRPr="00B66B90">
        <w:rPr>
          <w:rFonts w:ascii="Garamond" w:hAnsi="Garamond"/>
          <w:sz w:val="21"/>
          <w:szCs w:val="21"/>
          <w:lang w:val="ru-RU"/>
        </w:rPr>
        <w:t xml:space="preserve"> 2-6</w:t>
      </w:r>
      <w:r w:rsidR="00B66B90">
        <w:rPr>
          <w:rFonts w:ascii="Garamond" w:hAnsi="Garamond"/>
          <w:sz w:val="21"/>
          <w:szCs w:val="21"/>
          <w:lang w:val="ru-RU"/>
        </w:rPr>
        <w:t xml:space="preserve"> </w:t>
      </w:r>
      <w:r w:rsidR="00B66B90" w:rsidRPr="00E075C3">
        <w:rPr>
          <w:rFonts w:ascii="Garamond" w:hAnsi="Garamond"/>
          <w:sz w:val="21"/>
          <w:szCs w:val="21"/>
          <w:lang w:val="ru-RU"/>
        </w:rPr>
        <w:t>ПСК, как правило, проводит две сессии в период между ВКР</w:t>
      </w:r>
      <w:r w:rsidR="00605241" w:rsidRPr="00E075C3">
        <w:rPr>
          <w:rFonts w:ascii="Garamond" w:hAnsi="Garamond"/>
          <w:sz w:val="21"/>
          <w:szCs w:val="21"/>
          <w:lang w:val="ru-RU"/>
        </w:rPr>
        <w:t xml:space="preserve">. </w:t>
      </w:r>
    </w:p>
    <w:p w:rsidR="00605241" w:rsidRPr="00390BE1" w:rsidRDefault="00E075C3" w:rsidP="00197FF6">
      <w:pPr>
        <w:spacing w:before="160" w:line="240" w:lineRule="exact"/>
        <w:jc w:val="left"/>
        <w:rPr>
          <w:rFonts w:ascii="Garamond" w:hAnsi="Garamond"/>
          <w:sz w:val="21"/>
          <w:szCs w:val="21"/>
          <w:lang w:val="ru-RU"/>
        </w:rPr>
      </w:pPr>
      <w:r w:rsidRPr="00390BE1">
        <w:rPr>
          <w:rFonts w:ascii="Garamond" w:hAnsi="Garamond"/>
          <w:sz w:val="21"/>
          <w:szCs w:val="21"/>
          <w:lang w:val="ru-RU"/>
        </w:rPr>
        <w:t>Первая сессия проводится с целью координации программ работы соответствующих исследовательских комиссий МСЭ-</w:t>
      </w:r>
      <w:r w:rsidRPr="00390BE1">
        <w:rPr>
          <w:rFonts w:ascii="Garamond" w:hAnsi="Garamond"/>
          <w:sz w:val="21"/>
          <w:szCs w:val="21"/>
        </w:rPr>
        <w:t>R</w:t>
      </w:r>
      <w:r w:rsidRPr="00390BE1">
        <w:rPr>
          <w:rFonts w:ascii="Garamond" w:hAnsi="Garamond"/>
          <w:sz w:val="21"/>
          <w:szCs w:val="21"/>
          <w:lang w:val="ru-RU"/>
        </w:rPr>
        <w:t xml:space="preserve"> и подготовки проекта структуры Отчета ПСК на основании повесток дня двух следующих ВКР, а также для учета любых руководящих указаний, которые могли быть сделаны предыдущей ВКР.</w:t>
      </w:r>
    </w:p>
    <w:p w:rsidR="00410BC3" w:rsidRPr="00390BE1" w:rsidRDefault="00390BE1" w:rsidP="00197FF6">
      <w:pPr>
        <w:spacing w:line="240" w:lineRule="exac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Вторая сессия</w:t>
      </w:r>
      <w:r w:rsidRPr="00390BE1">
        <w:rPr>
          <w:rFonts w:ascii="Segoe UI" w:hAnsi="Segoe UI" w:cs="Segoe UI"/>
          <w:szCs w:val="20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подготовит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сводный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отчет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, </w:t>
      </w:r>
      <w:r w:rsidR="00410BC3" w:rsidRPr="00605241">
        <w:rPr>
          <w:rFonts w:ascii="Garamond" w:hAnsi="Garamond"/>
          <w:sz w:val="21"/>
          <w:szCs w:val="21"/>
          <w:lang w:val="ru-RU"/>
        </w:rPr>
        <w:t>используемый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для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>
        <w:rPr>
          <w:rFonts w:ascii="Garamond" w:hAnsi="Garamond"/>
          <w:sz w:val="21"/>
          <w:szCs w:val="21"/>
          <w:lang w:val="ru-RU"/>
        </w:rPr>
        <w:t>обеспечения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работы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605241">
        <w:rPr>
          <w:rFonts w:ascii="Garamond" w:hAnsi="Garamond"/>
          <w:sz w:val="21"/>
          <w:szCs w:val="21"/>
          <w:lang w:val="ru-RU"/>
        </w:rPr>
        <w:t>всемирных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EF5B93">
        <w:rPr>
          <w:rFonts w:ascii="Garamond" w:hAnsi="Garamond"/>
          <w:sz w:val="21"/>
          <w:szCs w:val="21"/>
          <w:lang w:val="ru-RU"/>
        </w:rPr>
        <w:t>конференций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EF5B93">
        <w:rPr>
          <w:rFonts w:ascii="Garamond" w:hAnsi="Garamond"/>
          <w:sz w:val="21"/>
          <w:szCs w:val="21"/>
          <w:lang w:val="ru-RU"/>
        </w:rPr>
        <w:t>радиосвязи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, </w:t>
      </w:r>
      <w:r w:rsidR="00410BC3" w:rsidRPr="00EF5B93">
        <w:rPr>
          <w:rFonts w:ascii="Garamond" w:hAnsi="Garamond"/>
          <w:sz w:val="21"/>
          <w:szCs w:val="21"/>
          <w:lang w:val="ru-RU"/>
        </w:rPr>
        <w:t>на</w:t>
      </w:r>
      <w:r w:rsidR="00410BC3" w:rsidRPr="00390BE1">
        <w:rPr>
          <w:rFonts w:ascii="Garamond" w:hAnsi="Garamond"/>
          <w:sz w:val="21"/>
          <w:szCs w:val="21"/>
          <w:lang w:val="ru-RU"/>
        </w:rPr>
        <w:t xml:space="preserve"> </w:t>
      </w:r>
      <w:r w:rsidR="00410BC3" w:rsidRPr="00EF5B93">
        <w:rPr>
          <w:rFonts w:ascii="Garamond" w:hAnsi="Garamond"/>
          <w:sz w:val="21"/>
          <w:szCs w:val="21"/>
          <w:lang w:val="ru-RU"/>
        </w:rPr>
        <w:t>основе</w:t>
      </w:r>
      <w:r w:rsidR="00410BC3" w:rsidRPr="00390BE1">
        <w:rPr>
          <w:rFonts w:ascii="Garamond" w:hAnsi="Garamond"/>
          <w:sz w:val="21"/>
          <w:szCs w:val="21"/>
          <w:lang w:val="ru-RU"/>
        </w:rPr>
        <w:t>:</w:t>
      </w:r>
    </w:p>
    <w:p w:rsidR="00410BC3" w:rsidRPr="00EF5B93" w:rsidRDefault="00410BC3" w:rsidP="00197FF6">
      <w:pPr>
        <w:pStyle w:val="Enumlev1"/>
        <w:spacing w:line="24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вкладов, полученных от администраций, Специального комитета, исследовательских комиссий по радиосвязи (см. также п. 156 Конвенции МСЭ) и других источников (см. Статью 19 Конвенции МСЭ), касающихся регламентарных, технических, эксплуатационных и процедурных вопросов, подлежащих рассмотрению такими конференциями;</w:t>
      </w:r>
    </w:p>
    <w:p w:rsidR="00892605" w:rsidRDefault="00410BC3" w:rsidP="00197FF6">
      <w:pPr>
        <w:pStyle w:val="Enumlev1"/>
        <w:spacing w:line="24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включения</w:t>
      </w:r>
      <w:r w:rsidR="00C051A5">
        <w:rPr>
          <w:rFonts w:ascii="Garamond" w:hAnsi="Garamond"/>
          <w:sz w:val="21"/>
          <w:szCs w:val="21"/>
          <w:lang w:val="ru-RU"/>
        </w:rPr>
        <w:t>,</w:t>
      </w:r>
      <w:r w:rsidRPr="00EF5B93">
        <w:rPr>
          <w:rFonts w:ascii="Garamond" w:hAnsi="Garamond"/>
          <w:sz w:val="21"/>
          <w:szCs w:val="21"/>
          <w:lang w:val="ru-RU"/>
        </w:rPr>
        <w:t xml:space="preserve"> по мере возможности</w:t>
      </w:r>
      <w:r w:rsidR="00C051A5">
        <w:rPr>
          <w:rFonts w:ascii="Garamond" w:hAnsi="Garamond"/>
          <w:sz w:val="21"/>
          <w:szCs w:val="21"/>
          <w:lang w:val="ru-RU"/>
        </w:rPr>
        <w:t>,</w:t>
      </w:r>
      <w:r w:rsidRPr="00EF5B93">
        <w:rPr>
          <w:rFonts w:ascii="Garamond" w:hAnsi="Garamond"/>
          <w:sz w:val="21"/>
          <w:szCs w:val="21"/>
          <w:lang w:val="ru-RU"/>
        </w:rPr>
        <w:t xml:space="preserve"> положений, преодолевающих различия в подходах, содержащиеся в исходных материалах, либо</w:t>
      </w:r>
      <w:r w:rsidR="00C051A5">
        <w:rPr>
          <w:rFonts w:ascii="Garamond" w:hAnsi="Garamond"/>
          <w:sz w:val="21"/>
          <w:szCs w:val="21"/>
          <w:lang w:val="ru-RU"/>
        </w:rPr>
        <w:t>,</w:t>
      </w:r>
      <w:r w:rsidRPr="00EF5B93">
        <w:rPr>
          <w:rFonts w:ascii="Garamond" w:hAnsi="Garamond"/>
          <w:sz w:val="21"/>
          <w:szCs w:val="21"/>
          <w:lang w:val="ru-RU"/>
        </w:rPr>
        <w:t xml:space="preserve"> в случае когда подходы не могут быть согласованы, включения различных мнений и их обоснования.</w:t>
      </w:r>
    </w:p>
    <w:p w:rsidR="00055E93" w:rsidRPr="003536F0" w:rsidRDefault="00055E93" w:rsidP="00197FF6">
      <w:pPr>
        <w:pStyle w:val="Enumlev1"/>
        <w:spacing w:line="240" w:lineRule="exact"/>
        <w:rPr>
          <w:rFonts w:ascii="Garamond" w:hAnsi="Garamond"/>
          <w:sz w:val="21"/>
          <w:szCs w:val="21"/>
          <w:lang w:val="ru-RU"/>
        </w:rPr>
      </w:pPr>
    </w:p>
    <w:p w:rsidR="001712D7" w:rsidRPr="00FF17D7" w:rsidRDefault="00FF17D7" w:rsidP="00197FF6">
      <w:pPr>
        <w:pStyle w:val="Header"/>
        <w:pBdr>
          <w:bottom w:val="none" w:sz="0" w:space="0" w:color="auto"/>
        </w:pBdr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r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Специальный комитет по регламентарно-процедурным вопросам (СК)</w:t>
      </w:r>
    </w:p>
    <w:p w:rsidR="001712D7" w:rsidRPr="007274AD" w:rsidRDefault="001712D7" w:rsidP="00B8324D">
      <w:pPr>
        <w:pBdr>
          <w:bottom w:val="single" w:sz="48" w:space="1" w:color="BAE4F9"/>
        </w:pBdr>
        <w:tabs>
          <w:tab w:val="center" w:pos="3060"/>
          <w:tab w:val="right" w:pos="7938"/>
        </w:tabs>
        <w:spacing w:before="0" w:after="480" w:line="240" w:lineRule="exact"/>
        <w:jc w:val="left"/>
        <w:rPr>
          <w:rFonts w:ascii="Arial Narrow" w:hAnsi="Arial Narrow" w:cs="Times New Roman Bold"/>
          <w:b/>
          <w:color w:val="0030A3"/>
          <w:sz w:val="24"/>
          <w:lang w:val="ru-RU"/>
        </w:rPr>
      </w:pPr>
      <w:r w:rsidRPr="00FF17D7">
        <w:rPr>
          <w:rFonts w:ascii="Agency FB" w:hAnsi="Agency FB" w:cs="Times New Roman Bold"/>
          <w:b/>
          <w:color w:val="0030A3"/>
          <w:sz w:val="28"/>
          <w:szCs w:val="28"/>
          <w:lang w:val="ru-RU"/>
        </w:rPr>
        <w:tab/>
      </w:r>
      <w:r w:rsidRPr="00FF17D7">
        <w:rPr>
          <w:rFonts w:ascii="Agency FB" w:hAnsi="Agency FB" w:cs="Times New Roman Bold"/>
          <w:b/>
          <w:color w:val="0030A3"/>
          <w:sz w:val="28"/>
          <w:szCs w:val="28"/>
          <w:lang w:val="ru-RU"/>
        </w:rPr>
        <w:tab/>
      </w:r>
      <w:r w:rsidRPr="00FF17D7">
        <w:rPr>
          <w:rFonts w:ascii="Agency FB" w:hAnsi="Agency FB" w:cs="Times New Roman Bold"/>
          <w:b/>
          <w:color w:val="0030A3"/>
          <w:sz w:val="28"/>
          <w:szCs w:val="28"/>
          <w:lang w:val="ru-RU"/>
        </w:rPr>
        <w:tab/>
      </w:r>
      <w:r w:rsidRPr="00FF17D7">
        <w:rPr>
          <w:rFonts w:ascii="Agency FB" w:hAnsi="Agency FB" w:cs="Times New Roman Bold"/>
          <w:b/>
          <w:color w:val="0030A3"/>
          <w:sz w:val="28"/>
          <w:szCs w:val="28"/>
          <w:lang w:val="ru-RU"/>
        </w:rPr>
        <w:tab/>
      </w:r>
      <w:hyperlink r:id="rId92" w:history="1"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www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.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itu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.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int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/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itu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-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r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/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go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/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en-GB"/>
          </w:rPr>
          <w:t>rsc</w:t>
        </w:r>
        <w:r w:rsidRPr="007274AD">
          <w:rPr>
            <w:rStyle w:val="Hyperlink"/>
            <w:rFonts w:ascii="Arial Narrow" w:hAnsi="Arial Narrow" w:cs="Times New Roman Bold"/>
            <w:b/>
            <w:color w:val="0030A3"/>
            <w:sz w:val="24"/>
            <w:u w:val="none"/>
            <w:lang w:val="ru-RU"/>
          </w:rPr>
          <w:t>/</w:t>
        </w:r>
      </w:hyperlink>
    </w:p>
    <w:p w:rsidR="001712D7" w:rsidRPr="008539BA" w:rsidRDefault="00CE6740" w:rsidP="00197FF6">
      <w:pPr>
        <w:spacing w:line="240" w:lineRule="exact"/>
        <w:rPr>
          <w:rFonts w:ascii="Garamond" w:hAnsi="Garamond"/>
          <w:sz w:val="21"/>
          <w:szCs w:val="21"/>
          <w:lang w:val="ru-RU"/>
        </w:rPr>
      </w:pPr>
      <w:r w:rsidRPr="008539BA">
        <w:rPr>
          <w:rFonts w:ascii="Garamond" w:hAnsi="Garamond"/>
          <w:sz w:val="21"/>
          <w:szCs w:val="21"/>
          <w:lang w:val="ru-RU"/>
        </w:rPr>
        <w:t>В соответствии с Резолюцией МСЭ</w:t>
      </w:r>
      <w:r w:rsidR="001712D7" w:rsidRPr="008539BA">
        <w:rPr>
          <w:rFonts w:ascii="Garamond" w:hAnsi="Garamond"/>
          <w:sz w:val="21"/>
          <w:szCs w:val="21"/>
          <w:lang w:val="ru-RU"/>
        </w:rPr>
        <w:t>-</w:t>
      </w:r>
      <w:r w:rsidR="001712D7" w:rsidRPr="008539BA">
        <w:rPr>
          <w:rFonts w:ascii="Garamond" w:hAnsi="Garamond"/>
          <w:sz w:val="21"/>
          <w:szCs w:val="21"/>
        </w:rPr>
        <w:t>R</w:t>
      </w:r>
      <w:r w:rsidR="001712D7" w:rsidRPr="008539BA">
        <w:rPr>
          <w:rFonts w:ascii="Garamond" w:hAnsi="Garamond"/>
          <w:sz w:val="21"/>
          <w:szCs w:val="21"/>
          <w:lang w:val="ru-RU"/>
        </w:rPr>
        <w:t xml:space="preserve"> 38-4</w:t>
      </w:r>
      <w:r w:rsidR="000812DB" w:rsidRPr="008539BA">
        <w:rPr>
          <w:rFonts w:ascii="Garamond" w:hAnsi="Garamond"/>
          <w:sz w:val="21"/>
          <w:szCs w:val="21"/>
          <w:lang w:val="ru-RU"/>
        </w:rPr>
        <w:t xml:space="preserve"> деятельность Специального комитета состоит из двух категорий: </w:t>
      </w:r>
      <w:r w:rsidR="001712D7" w:rsidRPr="008539BA">
        <w:rPr>
          <w:rFonts w:ascii="Garamond" w:hAnsi="Garamond"/>
          <w:sz w:val="21"/>
          <w:szCs w:val="21"/>
        </w:rPr>
        <w:t>i</w:t>
      </w:r>
      <w:r w:rsidR="001712D7" w:rsidRPr="008539BA">
        <w:rPr>
          <w:rFonts w:ascii="Garamond" w:hAnsi="Garamond"/>
          <w:sz w:val="21"/>
          <w:szCs w:val="21"/>
          <w:lang w:val="ru-RU"/>
        </w:rPr>
        <w:t>)</w:t>
      </w:r>
      <w:r w:rsidR="000812DB" w:rsidRPr="008539BA">
        <w:rPr>
          <w:rFonts w:ascii="Garamond" w:hAnsi="Garamond"/>
          <w:sz w:val="21"/>
          <w:szCs w:val="21"/>
        </w:rPr>
        <w:t> </w:t>
      </w:r>
      <w:r w:rsidR="000812DB" w:rsidRPr="008539BA">
        <w:rPr>
          <w:rFonts w:ascii="Garamond" w:hAnsi="Garamond"/>
          <w:sz w:val="21"/>
          <w:szCs w:val="21"/>
          <w:lang w:val="ru-RU"/>
        </w:rPr>
        <w:t>работа, поручаемая непосредственно Специальному комитету на первой сессии ПСК</w:t>
      </w:r>
      <w:r w:rsidR="00AE54F2">
        <w:rPr>
          <w:rFonts w:ascii="Garamond" w:hAnsi="Garamond"/>
          <w:sz w:val="21"/>
          <w:szCs w:val="21"/>
          <w:lang w:val="ru-RU"/>
        </w:rPr>
        <w:t>;</w:t>
      </w:r>
      <w:r w:rsidR="000812DB" w:rsidRPr="008539BA">
        <w:rPr>
          <w:rFonts w:ascii="Garamond" w:hAnsi="Garamond"/>
          <w:sz w:val="21"/>
          <w:szCs w:val="21"/>
          <w:lang w:val="ru-RU"/>
        </w:rPr>
        <w:t xml:space="preserve"> и </w:t>
      </w:r>
      <w:r w:rsidR="001712D7" w:rsidRPr="008539BA">
        <w:rPr>
          <w:rFonts w:ascii="Garamond" w:hAnsi="Garamond"/>
          <w:sz w:val="21"/>
          <w:szCs w:val="21"/>
        </w:rPr>
        <w:t>ii</w:t>
      </w:r>
      <w:r w:rsidR="001712D7" w:rsidRPr="008539BA">
        <w:rPr>
          <w:rFonts w:ascii="Garamond" w:hAnsi="Garamond"/>
          <w:sz w:val="21"/>
          <w:szCs w:val="21"/>
          <w:lang w:val="ru-RU"/>
        </w:rPr>
        <w:t>)</w:t>
      </w:r>
      <w:r w:rsidR="000812DB" w:rsidRPr="008539BA">
        <w:rPr>
          <w:rFonts w:ascii="Garamond" w:hAnsi="Garamond"/>
          <w:sz w:val="21"/>
          <w:szCs w:val="21"/>
          <w:lang w:val="en-GB"/>
        </w:rPr>
        <w:t> </w:t>
      </w:r>
      <w:r w:rsidR="00682437" w:rsidRPr="008539BA">
        <w:rPr>
          <w:rFonts w:ascii="Garamond" w:hAnsi="Garamond"/>
          <w:sz w:val="21"/>
          <w:szCs w:val="21"/>
          <w:lang w:val="ru-RU"/>
        </w:rPr>
        <w:t>задачи, касающиеся регламентарных аспектов работы, порученной на первой сессии ПСК исследовательским комиссиям и их рабочим группам</w:t>
      </w:r>
      <w:r w:rsidR="001712D7" w:rsidRPr="008539BA">
        <w:rPr>
          <w:rFonts w:ascii="Garamond" w:hAnsi="Garamond"/>
          <w:sz w:val="21"/>
          <w:szCs w:val="21"/>
          <w:lang w:val="ru-RU"/>
        </w:rPr>
        <w:t>.</w:t>
      </w:r>
      <w:r w:rsidR="00682437" w:rsidRPr="008539BA">
        <w:rPr>
          <w:rFonts w:ascii="Garamond" w:hAnsi="Garamond"/>
          <w:sz w:val="21"/>
          <w:szCs w:val="21"/>
          <w:lang w:val="ru-RU"/>
        </w:rPr>
        <w:t xml:space="preserve"> СК, которому оказыва</w:t>
      </w:r>
      <w:r w:rsidR="008539BA" w:rsidRPr="008539BA">
        <w:rPr>
          <w:rFonts w:ascii="Garamond" w:hAnsi="Garamond"/>
          <w:sz w:val="21"/>
          <w:szCs w:val="21"/>
          <w:lang w:val="ru-RU"/>
        </w:rPr>
        <w:t>е</w:t>
      </w:r>
      <w:r w:rsidR="00682437" w:rsidRPr="008539BA">
        <w:rPr>
          <w:rFonts w:ascii="Garamond" w:hAnsi="Garamond"/>
          <w:sz w:val="21"/>
          <w:szCs w:val="21"/>
          <w:lang w:val="ru-RU"/>
        </w:rPr>
        <w:t xml:space="preserve">т помощь его </w:t>
      </w:r>
      <w:r w:rsidR="008539BA" w:rsidRPr="008539BA">
        <w:rPr>
          <w:rFonts w:ascii="Garamond" w:hAnsi="Garamond"/>
          <w:sz w:val="21"/>
          <w:szCs w:val="21"/>
          <w:lang w:val="ru-RU"/>
        </w:rPr>
        <w:t>рабочая группа, подготавливает отчет для рассмотрения на второй сессии ПСК</w:t>
      </w:r>
      <w:r w:rsidR="001712D7" w:rsidRPr="008539BA">
        <w:rPr>
          <w:rFonts w:ascii="Garamond" w:hAnsi="Garamond"/>
          <w:sz w:val="21"/>
          <w:szCs w:val="21"/>
          <w:lang w:val="ru-RU"/>
        </w:rPr>
        <w:t>.</w:t>
      </w:r>
    </w:p>
    <w:p w:rsidR="00892605" w:rsidRPr="00CD15FF" w:rsidRDefault="00055E93" w:rsidP="00055E93">
      <w:pPr>
        <w:pStyle w:val="Header"/>
        <w:pBdr>
          <w:bottom w:val="none" w:sz="0" w:space="0" w:color="auto"/>
        </w:pBdr>
        <w:spacing w:before="48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bookmarkStart w:id="23" w:name="_Toc267411936"/>
      <w:r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br/>
      </w:r>
      <w:r w:rsidR="00410BC3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Публикации</w:t>
      </w:r>
      <w:bookmarkEnd w:id="23"/>
    </w:p>
    <w:p w:rsidR="00892605" w:rsidRPr="007274AD" w:rsidRDefault="00892605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r w:rsidRPr="00CD15FF">
        <w:rPr>
          <w:b/>
          <w:bCs w:val="0"/>
          <w:sz w:val="28"/>
          <w:szCs w:val="28"/>
          <w:lang w:val="ru-RU"/>
        </w:rPr>
        <w:tab/>
      </w:r>
      <w:r w:rsidRPr="00CD15FF">
        <w:rPr>
          <w:b/>
          <w:bCs w:val="0"/>
          <w:sz w:val="28"/>
          <w:szCs w:val="28"/>
          <w:lang w:val="ru-RU"/>
        </w:rPr>
        <w:tab/>
      </w:r>
      <w:r w:rsidRPr="00CD15FF">
        <w:rPr>
          <w:b/>
          <w:bCs w:val="0"/>
          <w:sz w:val="28"/>
          <w:szCs w:val="28"/>
          <w:lang w:val="ru-RU"/>
        </w:rPr>
        <w:tab/>
      </w:r>
      <w:r w:rsidRPr="00CD15FF">
        <w:rPr>
          <w:b/>
          <w:bCs w:val="0"/>
          <w:sz w:val="28"/>
          <w:szCs w:val="28"/>
          <w:lang w:val="ru-RU"/>
        </w:rPr>
        <w:tab/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publications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</w:p>
    <w:p w:rsidR="00410BC3" w:rsidRPr="00EF5B93" w:rsidRDefault="00410BC3" w:rsidP="00410BC3">
      <w:pPr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МСЭ, публикации которого насчитывают более 4000 наименований, является основным издателем текстов, касающихся технологий и регулирования электросвязи, а также предоставляет общую информацию по этой теме. Публикации МСЭ-R представляют собой важнейший источник справочных материалов для всех тех, кто хочет идти в ногу со стремительными и комплексными изменениями, происходящими в сфере международной электросвязи, в частности для государственных учреждений, государственных и частных операторов электросвязи, производителей, научных или промышленных органов, международных организаций, консалтинговых компаний, университетов и технических институтов.</w:t>
      </w:r>
    </w:p>
    <w:p w:rsidR="00410BC3" w:rsidRPr="00EF5B93" w:rsidRDefault="00410BC3" w:rsidP="00410BC3">
      <w:pPr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Департамент информатики, администрирования и публикаций (IAP) осуществляет редактирование и публикацию регуляторных текстов, таких как Регламент радиосвязи, Заключительные акты всемирных конференций радиосвязи и Правила процедуры, а также Справочников, Отчетов и Рекомендаций, составляемых исследовательскими комиссиями радиосвязи МСЭ-R.</w:t>
      </w:r>
    </w:p>
    <w:p w:rsidR="00410BC3" w:rsidRPr="00EF5B93" w:rsidRDefault="00410BC3" w:rsidP="00AE54F2">
      <w:pPr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Публикации имеются в бумажном формате, на CD-ROM или в онлайновой форме на шести языках (английском, арабском, испанском, китайском, русском и французском), либо их можно заказать напрямую на веб-сайте МСЭ: </w:t>
      </w:r>
      <w:hyperlink r:id="rId93" w:history="1">
        <w:r w:rsidRPr="00AE54F2">
          <w:rPr>
            <w:rStyle w:val="Hyperlink"/>
            <w:rFonts w:ascii="Garamond" w:hAnsi="Garamond"/>
            <w:sz w:val="21"/>
            <w:szCs w:val="21"/>
            <w:lang w:val="ru-RU"/>
          </w:rPr>
          <w:t>www.itu.int/ITU</w:t>
        </w:r>
        <w:r w:rsidRPr="00AE54F2">
          <w:rPr>
            <w:rStyle w:val="Hyperlink"/>
            <w:rFonts w:ascii="Garamond" w:hAnsi="Garamond"/>
            <w:sz w:val="21"/>
            <w:szCs w:val="21"/>
            <w:lang w:val="ru-RU"/>
          </w:rPr>
          <w:noBreakHyphen/>
          <w:t>R/go/publications</w:t>
        </w:r>
      </w:hyperlink>
      <w:r w:rsidRPr="00EF5B93">
        <w:rPr>
          <w:rFonts w:ascii="Garamond" w:hAnsi="Garamond"/>
          <w:sz w:val="21"/>
          <w:szCs w:val="21"/>
          <w:lang w:val="ru-RU"/>
        </w:rPr>
        <w:t>.</w:t>
      </w:r>
    </w:p>
    <w:p w:rsidR="00892605" w:rsidRPr="003536F0" w:rsidRDefault="00410BC3" w:rsidP="00410BC3">
      <w:pPr>
        <w:jc w:val="lef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Для того чтобы получить полный каталог или разместить заказ по телефону, просим обращаться в службу продаж МСЭ по телефону: +41 22 730 6141.</w:t>
      </w:r>
    </w:p>
    <w:p w:rsidR="00892605" w:rsidRPr="003536F0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892605" w:rsidP="00ED02A2">
      <w:pPr>
        <w:rPr>
          <w:rFonts w:ascii="Garamond" w:hAnsi="Garamond"/>
          <w:sz w:val="21"/>
          <w:szCs w:val="21"/>
          <w:lang w:val="ru-RU"/>
        </w:rPr>
      </w:pPr>
    </w:p>
    <w:p w:rsidR="00892605" w:rsidRPr="003536F0" w:rsidRDefault="00197FF6" w:rsidP="00197FF6">
      <w:pPr>
        <w:pStyle w:val="Header"/>
        <w:pageBreakBefore/>
        <w:pBdr>
          <w:bottom w:val="none" w:sz="0" w:space="0" w:color="auto"/>
        </w:pBdr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bookmarkStart w:id="24" w:name="_Toc267411937"/>
      <w:r w:rsidRPr="00197FF6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br/>
      </w:r>
      <w:r w:rsidR="000567F6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Для чего</w:t>
      </w:r>
      <w:r w:rsidR="00410BC3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 xml:space="preserve"> становиться Членом МСЭ?</w:t>
      </w:r>
      <w:bookmarkEnd w:id="24"/>
    </w:p>
    <w:p w:rsidR="00687B16" w:rsidRPr="007274AD" w:rsidRDefault="00687B16" w:rsidP="00B8324D">
      <w:pPr>
        <w:pStyle w:val="Header"/>
        <w:rPr>
          <w:rFonts w:ascii="Arial Narrow" w:hAnsi="Arial Narrow"/>
          <w:b/>
          <w:bCs w:val="0"/>
          <w:sz w:val="24"/>
          <w:szCs w:val="24"/>
          <w:lang w:val="ru-RU"/>
        </w:rPr>
      </w:pPr>
      <w:r w:rsidRPr="003536F0">
        <w:rPr>
          <w:b/>
          <w:bCs w:val="0"/>
          <w:sz w:val="28"/>
          <w:szCs w:val="28"/>
          <w:lang w:val="ru-RU"/>
        </w:rPr>
        <w:tab/>
      </w:r>
      <w:r w:rsidRPr="003536F0">
        <w:rPr>
          <w:b/>
          <w:bCs w:val="0"/>
          <w:sz w:val="28"/>
          <w:szCs w:val="28"/>
          <w:lang w:val="ru-RU"/>
        </w:rPr>
        <w:tab/>
      </w:r>
      <w:r w:rsidRPr="003536F0">
        <w:rPr>
          <w:b/>
          <w:bCs w:val="0"/>
          <w:sz w:val="28"/>
          <w:szCs w:val="28"/>
          <w:lang w:val="ru-RU"/>
        </w:rPr>
        <w:tab/>
      </w:r>
      <w:r w:rsidRPr="003536F0">
        <w:rPr>
          <w:b/>
          <w:bCs w:val="0"/>
          <w:sz w:val="28"/>
          <w:szCs w:val="28"/>
          <w:lang w:val="ru-RU"/>
        </w:rPr>
        <w:tab/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www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itu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.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int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  <w:r w:rsidRPr="007274AD">
        <w:rPr>
          <w:rFonts w:ascii="Arial Narrow" w:hAnsi="Arial Narrow"/>
          <w:b/>
          <w:bCs w:val="0"/>
          <w:sz w:val="24"/>
          <w:szCs w:val="24"/>
          <w:lang w:val="en-GB"/>
        </w:rPr>
        <w:t>members</w:t>
      </w:r>
      <w:r w:rsidRPr="007274AD">
        <w:rPr>
          <w:rFonts w:ascii="Arial Narrow" w:hAnsi="Arial Narrow"/>
          <w:b/>
          <w:bCs w:val="0"/>
          <w:sz w:val="24"/>
          <w:szCs w:val="24"/>
          <w:lang w:val="ru-RU"/>
        </w:rPr>
        <w:t>/</w:t>
      </w:r>
    </w:p>
    <w:p w:rsidR="00687B16" w:rsidRPr="00EF5B93" w:rsidRDefault="00687B16" w:rsidP="0040665A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Членский состав МСЭ включает весь спектр организаций отрасли электросвязи и информационно-коммуникационных технологий (ИКТ): от крупнейших мировых производителей и поставщиков до небольших инновационных участников рынка, работающих в революционных или новых областях, таких как беспроводная связь (например, IMT</w:t>
      </w:r>
      <w:r w:rsidRPr="00EF5B93">
        <w:rPr>
          <w:rFonts w:ascii="Garamond" w:hAnsi="Garamond"/>
          <w:sz w:val="21"/>
          <w:szCs w:val="21"/>
          <w:lang w:val="ru-RU"/>
        </w:rPr>
        <w:noBreakHyphen/>
        <w:t>Advanced), цифровое телевизионное радиовещание (например, трехмерное телевидение) или будущие спутниковые системы (например, для дистанционного зондирования, связи в чрезвычайных ситуациях или интеллектуальных транспортных систем).</w:t>
      </w:r>
    </w:p>
    <w:p w:rsidR="00687B16" w:rsidRPr="00EF5B93" w:rsidRDefault="00687B16" w:rsidP="0040665A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Международный союз электросвязи (МСЭ) опирается на принцип международного сотрудничества между государственным и частным секторами и представляет собой глобальный форум, с помощью которого представители правительства и отрасли могут работать для достижения консенсуса по широкому кругу вопросов, затрагивающих существующие и будущие направления развития мировой отрасли связи.</w:t>
      </w:r>
    </w:p>
    <w:p w:rsidR="00687B16" w:rsidRPr="00EF5B93" w:rsidRDefault="00687B16" w:rsidP="0040665A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Членство в МСЭ представляет собой неоценимое средство для установления общего взаимопонимания среди потенциальных деловых партнеров, национальных администраций и других Членов МСЭ. В настоящее время существует три формы членства в МСЭ:</w:t>
      </w:r>
    </w:p>
    <w:p w:rsidR="00687B16" w:rsidRPr="009A6C78" w:rsidRDefault="00687B16" w:rsidP="0040665A">
      <w:pPr>
        <w:pStyle w:val="Header1"/>
        <w:spacing w:before="240" w:line="22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9A6C78">
        <w:rPr>
          <w:rFonts w:ascii="Arial Narrow" w:hAnsi="Arial Narrow"/>
          <w:sz w:val="32"/>
          <w:szCs w:val="32"/>
          <w:lang w:val="ru-RU"/>
        </w:rPr>
        <w:t xml:space="preserve">Государство – Член МСЭ </w:t>
      </w:r>
    </w:p>
    <w:p w:rsidR="00687B16" w:rsidRPr="00EF5B93" w:rsidRDefault="00687B16" w:rsidP="0040665A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Если государство является членом Организации Объединенных Наций, оно может стать Государством – Членом МСЭ путем присоединения к его Уставу и Конвенции. В то же время если государство не является Государством – Членом Организации Объединенных наций, то заявка о приеме в члены должно быть одобрено двумя третями Государств – Членов Союза.</w:t>
      </w:r>
    </w:p>
    <w:p w:rsidR="00687B16" w:rsidRPr="009A6C78" w:rsidRDefault="00687B16" w:rsidP="0040665A">
      <w:pPr>
        <w:pStyle w:val="Header1"/>
        <w:spacing w:before="240" w:line="22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9A6C78">
        <w:rPr>
          <w:rFonts w:ascii="Arial Narrow" w:hAnsi="Arial Narrow"/>
          <w:sz w:val="32"/>
          <w:szCs w:val="32"/>
          <w:lang w:val="ru-RU"/>
        </w:rPr>
        <w:t xml:space="preserve">Член Сектора МСЭ </w:t>
      </w:r>
    </w:p>
    <w:p w:rsidR="00687B16" w:rsidRPr="00EF5B93" w:rsidRDefault="00687B16" w:rsidP="0040665A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Членами Сектора МСЭ являются коммерческие структуры и организации, которые присоединяются к одному или нескольким Секторам МСЭ и пользуются преимуществами, обеспечиваемыми беспристрастным, универсальным и глобальным характером Международного союза электросвязи, и участвуют в создании новой среды, необходимой для решения вопросов постоянно меняющейся и развивающейся сферы электросвязи. </w:t>
      </w:r>
    </w:p>
    <w:p w:rsidR="00687B16" w:rsidRPr="00EF5B93" w:rsidRDefault="008E7D12" w:rsidP="00055E93">
      <w:pPr>
        <w:pageBreakBefore/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8E7D12">
        <w:rPr>
          <w:rFonts w:ascii="Garamond" w:hAnsi="Garamond"/>
          <w:sz w:val="21"/>
          <w:szCs w:val="21"/>
          <w:lang w:val="ru-RU"/>
        </w:rPr>
        <w:lastRenderedPageBreak/>
        <w:br/>
      </w:r>
      <w:r w:rsidR="00687B16" w:rsidRPr="00EF5B93">
        <w:rPr>
          <w:rFonts w:ascii="Garamond" w:hAnsi="Garamond"/>
          <w:sz w:val="21"/>
          <w:szCs w:val="21"/>
          <w:lang w:val="ru-RU"/>
        </w:rPr>
        <w:t xml:space="preserve">Члены Сектора МСЭ получают приглашения к участию и соответствующую документацию для всех мероприятий МСЭ и, таким образов, имеют доступ к различным собраниям, в которых директивные органы и потенциальные партнеры участвуют в обсуждениях, способных открыть возможности для бизнеса и привести к созданию совместных предприятий. </w:t>
      </w:r>
    </w:p>
    <w:p w:rsidR="00687B16" w:rsidRPr="00EF5B93" w:rsidRDefault="00687B16" w:rsidP="0040665A">
      <w:pPr>
        <w:spacing w:before="160"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Члены сектора МСЭ могут участвовать в организации и совместном финансировании семинаров и семинаров-практикумов, предоставляя экспертов и лекторов, средства обучения и т. д. </w:t>
      </w:r>
    </w:p>
    <w:p w:rsidR="00687B16" w:rsidRPr="00687B16" w:rsidRDefault="00687B16" w:rsidP="0040665A">
      <w:pPr>
        <w:pStyle w:val="Header1"/>
        <w:spacing w:before="120" w:line="220" w:lineRule="exact"/>
        <w:ind w:left="0" w:firstLine="0"/>
        <w:rPr>
          <w:rFonts w:ascii="Arial Narrow" w:hAnsi="Arial Narrow"/>
          <w:sz w:val="32"/>
          <w:szCs w:val="32"/>
          <w:lang w:val="ru-RU"/>
        </w:rPr>
      </w:pPr>
      <w:r w:rsidRPr="00687B16">
        <w:rPr>
          <w:rFonts w:ascii="Arial Narrow" w:hAnsi="Arial Narrow"/>
          <w:sz w:val="32"/>
          <w:szCs w:val="32"/>
          <w:lang w:val="ru-RU"/>
        </w:rPr>
        <w:t>Ассоциированные члены</w:t>
      </w:r>
    </w:p>
    <w:p w:rsidR="00687B16" w:rsidRPr="00EF5B93" w:rsidRDefault="00687B16" w:rsidP="0040665A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Ассоциированные члены – это коммерческие структуры и организации, которые вступают только в один Сектор МСЭ, например Сектор МСЭ-R, и принимают участие в работе одной выбранной исследовательской комиссии МСЭ-R и подчиненных ей групп. Ассоциированные члены принимают участие в процессе подготовки Рекомендаций МСЭ-R (стандартов) до момента их последующего принятия. </w:t>
      </w:r>
    </w:p>
    <w:p w:rsidR="00687B16" w:rsidRPr="00EF5B93" w:rsidRDefault="00687B16" w:rsidP="0040665A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Ассоциированные члены могут иметь доступ ко всей соответствующей документации выбранной ими исследовательской комиссии МСЭ-R, а также другой исследовательской комиссии, в соответствии с требованиями программы работы. Ассоциированные члены не участвуют в голосовании и в утверждении Вопросов и Рекомендаций. </w:t>
      </w:r>
    </w:p>
    <w:p w:rsidR="00687B16" w:rsidRPr="00EF5B93" w:rsidRDefault="00687B16" w:rsidP="0040665A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Ассоциированный член МСЭ-R может также выступать в качестве Докладчика в выбранной исследовательской комиссии МСЭ-R, за исключением деятельности по взаимодействию, которая должна выполняться отдельно.</w:t>
      </w:r>
    </w:p>
    <w:p w:rsidR="00687B16" w:rsidRPr="00EF5B93" w:rsidRDefault="00687B16" w:rsidP="0040665A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Другие преимущества Членства в МСЭ:</w:t>
      </w:r>
    </w:p>
    <w:p w:rsidR="00687B16" w:rsidRPr="00EF5B93" w:rsidRDefault="00687B16" w:rsidP="0040665A">
      <w:pPr>
        <w:pStyle w:val="Enumlev1"/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доступ к публикациям, документам, информации и статистическим данным;</w:t>
      </w:r>
    </w:p>
    <w:p w:rsidR="00687B16" w:rsidRPr="00EF5B93" w:rsidRDefault="00687B16" w:rsidP="0040665A">
      <w:pPr>
        <w:pStyle w:val="Enumlev1"/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учетные записи службы TIES (служба обмена информацией при помощи электросвязи), которые позволяют членам получать доступ к базам данных, документам и техническим базам данных ограниченного пользования;</w:t>
      </w:r>
    </w:p>
    <w:p w:rsidR="00687B16" w:rsidRPr="00EF5B93" w:rsidRDefault="00687B16" w:rsidP="0040665A">
      <w:pPr>
        <w:pStyle w:val="Enumlev1"/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  <w:t>скидки на покупку любой публикации МСЭ по сравнению с указанной в каталоге ценой (за исключением публикаций, представленных в электронном книжном магазине МСЭ);</w:t>
      </w:r>
    </w:p>
    <w:p w:rsidR="00687B16" w:rsidRPr="00EF5B93" w:rsidRDefault="00687B16" w:rsidP="0040665A">
      <w:pPr>
        <w:pStyle w:val="Enumlev1"/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color w:val="8DB3E2"/>
          <w:sz w:val="21"/>
          <w:szCs w:val="21"/>
          <w:lang w:val="ru-RU"/>
        </w:rPr>
        <w:t>•</w:t>
      </w:r>
      <w:r w:rsidRPr="00EF5B93">
        <w:rPr>
          <w:rFonts w:ascii="Garamond" w:hAnsi="Garamond"/>
          <w:sz w:val="21"/>
          <w:szCs w:val="21"/>
          <w:lang w:val="ru-RU"/>
        </w:rPr>
        <w:tab/>
      </w:r>
      <w:r w:rsidRPr="00BA1BCC">
        <w:rPr>
          <w:rFonts w:ascii="Garamond" w:hAnsi="Garamond"/>
          <w:spacing w:val="-2"/>
          <w:sz w:val="21"/>
          <w:szCs w:val="21"/>
          <w:lang w:val="ru-RU"/>
        </w:rPr>
        <w:t>доступ к большому объему данных ограниченного пользования, таких как проекты документов, статистические данные, планы развития, учебные модули и т. д.</w:t>
      </w:r>
    </w:p>
    <w:p w:rsidR="00AE54F2" w:rsidRPr="003536F0" w:rsidRDefault="00AE54F2" w:rsidP="000F7B25">
      <w:pPr>
        <w:spacing w:line="220" w:lineRule="exact"/>
        <w:rPr>
          <w:rFonts w:ascii="Arial Narrow" w:hAnsi="Arial Narrow"/>
          <w:bCs/>
          <w:color w:val="0030A3"/>
          <w:sz w:val="32"/>
          <w:szCs w:val="32"/>
          <w:lang w:val="ru-RU"/>
        </w:rPr>
      </w:pPr>
    </w:p>
    <w:p w:rsidR="00AE54F2" w:rsidRDefault="00AE54F2">
      <w:pPr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Arial Narrow" w:hAnsi="Arial Narrow"/>
          <w:bCs/>
          <w:color w:val="0030A3"/>
          <w:sz w:val="32"/>
          <w:szCs w:val="32"/>
          <w:lang w:val="ru-RU"/>
        </w:rPr>
      </w:pPr>
      <w:r>
        <w:rPr>
          <w:rFonts w:ascii="Arial Narrow" w:hAnsi="Arial Narrow"/>
          <w:bCs/>
          <w:color w:val="0030A3"/>
          <w:sz w:val="32"/>
          <w:szCs w:val="32"/>
          <w:lang w:val="ru-RU"/>
        </w:rPr>
        <w:br w:type="page"/>
      </w:r>
    </w:p>
    <w:p w:rsidR="00055E93" w:rsidRDefault="00055E93" w:rsidP="000F7B25">
      <w:pPr>
        <w:spacing w:line="220" w:lineRule="exact"/>
        <w:rPr>
          <w:rFonts w:ascii="Arial Narrow" w:hAnsi="Arial Narrow"/>
          <w:bCs/>
          <w:color w:val="0030A3"/>
          <w:sz w:val="32"/>
          <w:szCs w:val="32"/>
          <w:lang w:val="ru-RU"/>
        </w:rPr>
      </w:pPr>
    </w:p>
    <w:p w:rsidR="0017526F" w:rsidRPr="0017526F" w:rsidRDefault="005C4982" w:rsidP="000F7B25">
      <w:pPr>
        <w:spacing w:line="220" w:lineRule="exact"/>
        <w:rPr>
          <w:rFonts w:ascii="Arial Narrow" w:hAnsi="Arial Narrow"/>
          <w:bCs/>
          <w:color w:val="0030A3"/>
          <w:sz w:val="32"/>
          <w:szCs w:val="32"/>
          <w:lang w:val="ru-RU"/>
        </w:rPr>
      </w:pPr>
      <w:r w:rsidRPr="005C4982">
        <w:rPr>
          <w:rFonts w:ascii="Arial Narrow" w:hAnsi="Arial Narrow" w:hint="eastAsia"/>
          <w:bCs/>
          <w:color w:val="0030A3"/>
          <w:sz w:val="32"/>
          <w:szCs w:val="32"/>
          <w:lang w:val="ru-RU"/>
        </w:rPr>
        <w:t>Академические</w:t>
      </w:r>
      <w:r w:rsidRPr="005C4982">
        <w:rPr>
          <w:rFonts w:ascii="Arial Narrow" w:hAnsi="Arial Narrow"/>
          <w:bCs/>
          <w:color w:val="0030A3"/>
          <w:sz w:val="32"/>
          <w:szCs w:val="32"/>
          <w:lang w:val="ru-RU"/>
        </w:rPr>
        <w:t xml:space="preserve"> </w:t>
      </w:r>
      <w:r w:rsidRPr="005C4982">
        <w:rPr>
          <w:rFonts w:ascii="Arial Narrow" w:hAnsi="Arial Narrow" w:hint="eastAsia"/>
          <w:bCs/>
          <w:color w:val="0030A3"/>
          <w:sz w:val="32"/>
          <w:szCs w:val="32"/>
          <w:lang w:val="ru-RU"/>
        </w:rPr>
        <w:t>организации</w:t>
      </w:r>
    </w:p>
    <w:p w:rsidR="0017526F" w:rsidRDefault="005C4982" w:rsidP="00F37C79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5C4982">
        <w:rPr>
          <w:rFonts w:ascii="Garamond" w:hAnsi="Garamond" w:hint="eastAsia"/>
          <w:sz w:val="21"/>
          <w:szCs w:val="21"/>
          <w:lang w:val="ru-RU"/>
        </w:rPr>
        <w:t>Академические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организации</w:t>
      </w:r>
      <w:r w:rsidRPr="005C4982">
        <w:rPr>
          <w:rFonts w:ascii="Garamond" w:hAnsi="Garamond"/>
          <w:sz w:val="21"/>
          <w:szCs w:val="21"/>
          <w:lang w:val="ru-RU"/>
        </w:rPr>
        <w:t xml:space="preserve">, </w:t>
      </w:r>
      <w:r w:rsidRPr="005C4982">
        <w:rPr>
          <w:rFonts w:ascii="Garamond" w:hAnsi="Garamond" w:hint="eastAsia"/>
          <w:sz w:val="21"/>
          <w:szCs w:val="21"/>
          <w:lang w:val="ru-RU"/>
        </w:rPr>
        <w:t>университеты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и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="00F37C79">
        <w:rPr>
          <w:rFonts w:ascii="Garamond" w:hAnsi="Garamond"/>
          <w:sz w:val="21"/>
          <w:szCs w:val="21"/>
          <w:lang w:val="ru-RU"/>
        </w:rPr>
        <w:t>связанные с ними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исследовательские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учреждения</w:t>
      </w:r>
      <w:r w:rsidRPr="005C4982">
        <w:rPr>
          <w:rFonts w:ascii="Garamond" w:hAnsi="Garamond"/>
          <w:sz w:val="21"/>
          <w:szCs w:val="21"/>
          <w:lang w:val="ru-RU"/>
        </w:rPr>
        <w:t xml:space="preserve">, </w:t>
      </w:r>
      <w:r w:rsidRPr="005C4982">
        <w:rPr>
          <w:rFonts w:ascii="Garamond" w:hAnsi="Garamond" w:hint="eastAsia"/>
          <w:sz w:val="21"/>
          <w:szCs w:val="21"/>
          <w:lang w:val="ru-RU"/>
        </w:rPr>
        <w:t>занимающиеся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вопросами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развития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электросвязи</w:t>
      </w:r>
      <w:r w:rsidRPr="005C4982">
        <w:rPr>
          <w:rFonts w:ascii="Garamond" w:hAnsi="Garamond"/>
          <w:sz w:val="21"/>
          <w:szCs w:val="21"/>
          <w:lang w:val="ru-RU"/>
        </w:rPr>
        <w:t>/</w:t>
      </w:r>
      <w:r w:rsidRPr="005C4982">
        <w:rPr>
          <w:rFonts w:ascii="Garamond" w:hAnsi="Garamond" w:hint="eastAsia"/>
          <w:sz w:val="21"/>
          <w:szCs w:val="21"/>
          <w:lang w:val="ru-RU"/>
        </w:rPr>
        <w:t>ИКТ</w:t>
      </w:r>
      <w:r w:rsidRPr="005C4982">
        <w:rPr>
          <w:rFonts w:ascii="Garamond" w:hAnsi="Garamond"/>
          <w:sz w:val="21"/>
          <w:szCs w:val="21"/>
          <w:lang w:val="ru-RU"/>
        </w:rPr>
        <w:t xml:space="preserve">, </w:t>
      </w:r>
      <w:r w:rsidRPr="005C4982">
        <w:rPr>
          <w:rFonts w:ascii="Garamond" w:hAnsi="Garamond" w:hint="eastAsia"/>
          <w:sz w:val="21"/>
          <w:szCs w:val="21"/>
          <w:lang w:val="ru-RU"/>
        </w:rPr>
        <w:t>также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допускаются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к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участию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в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работе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трех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Секторов</w:t>
      </w:r>
      <w:r w:rsidRPr="005C4982">
        <w:rPr>
          <w:rFonts w:ascii="Garamond" w:hAnsi="Garamond"/>
          <w:sz w:val="21"/>
          <w:szCs w:val="21"/>
          <w:lang w:val="ru-RU"/>
        </w:rPr>
        <w:t xml:space="preserve"> </w:t>
      </w:r>
      <w:r w:rsidRPr="005C4982">
        <w:rPr>
          <w:rFonts w:ascii="Garamond" w:hAnsi="Garamond" w:hint="eastAsia"/>
          <w:sz w:val="21"/>
          <w:szCs w:val="21"/>
          <w:lang w:val="ru-RU"/>
        </w:rPr>
        <w:t>МСЭ</w:t>
      </w:r>
      <w:r w:rsidRPr="005C4982">
        <w:rPr>
          <w:rFonts w:ascii="Garamond" w:hAnsi="Garamond"/>
          <w:sz w:val="21"/>
          <w:szCs w:val="21"/>
          <w:lang w:val="ru-RU"/>
        </w:rPr>
        <w:t>.</w:t>
      </w:r>
    </w:p>
    <w:p w:rsidR="0017526F" w:rsidRPr="003536F0" w:rsidRDefault="0017526F" w:rsidP="00F37C79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В современной быстроменяющейся среде членство в МСЭ обеспечивает правительствам и частным организациям уникальную возможность для встречи и оказания важного и ценного содействия развитию технологий, стремительно меняющих мир</w:t>
      </w:r>
      <w:r w:rsidR="00F37C79">
        <w:rPr>
          <w:rFonts w:ascii="Garamond" w:hAnsi="Garamond"/>
          <w:sz w:val="21"/>
          <w:szCs w:val="21"/>
          <w:lang w:val="ru-RU"/>
        </w:rPr>
        <w:t>, в котором мы живем!</w:t>
      </w:r>
    </w:p>
    <w:p w:rsidR="000F7B25" w:rsidRPr="003536F0" w:rsidRDefault="0017526F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Полная информация о преимуществах членства МСЭ представлена по адресу: </w:t>
      </w:r>
      <w:hyperlink r:id="rId94" w:history="1">
        <w:r w:rsidRPr="00AE54F2">
          <w:rPr>
            <w:rStyle w:val="Hyperlink"/>
            <w:rFonts w:ascii="Garamond" w:hAnsi="Garamond"/>
            <w:sz w:val="21"/>
            <w:szCs w:val="21"/>
            <w:lang w:val="ru-RU"/>
          </w:rPr>
          <w:t>www.itu.int/members/</w:t>
        </w:r>
      </w:hyperlink>
      <w:r w:rsidRPr="00EF5B93">
        <w:rPr>
          <w:rFonts w:ascii="Garamond" w:hAnsi="Garamond"/>
          <w:sz w:val="21"/>
          <w:szCs w:val="21"/>
          <w:lang w:val="ru-RU"/>
        </w:rPr>
        <w:t>.</w:t>
      </w:r>
      <w:r w:rsidR="000F7B25" w:rsidRPr="003536F0">
        <w:rPr>
          <w:rFonts w:ascii="Garamond" w:hAnsi="Garamond"/>
          <w:sz w:val="21"/>
          <w:szCs w:val="21"/>
          <w:lang w:val="ru-RU"/>
        </w:rPr>
        <w:t xml:space="preserve"> </w:t>
      </w:r>
    </w:p>
    <w:p w:rsidR="000F7B25" w:rsidRPr="003536F0" w:rsidRDefault="000F7B25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0F7B25" w:rsidRPr="003536F0" w:rsidRDefault="000F7B25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0F7B25" w:rsidRPr="003536F0" w:rsidRDefault="000F7B25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0F7B25" w:rsidRPr="003536F0" w:rsidRDefault="000F7B25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0F7B25" w:rsidRPr="003536F0" w:rsidRDefault="000F7B25" w:rsidP="000F7B25">
      <w:pPr>
        <w:spacing w:line="220" w:lineRule="exact"/>
        <w:rPr>
          <w:rFonts w:ascii="Garamond" w:hAnsi="Garamond"/>
          <w:sz w:val="21"/>
          <w:szCs w:val="21"/>
          <w:lang w:val="ru-RU"/>
        </w:rPr>
      </w:pPr>
    </w:p>
    <w:p w:rsidR="00892605" w:rsidRPr="006A2824" w:rsidRDefault="00687B16" w:rsidP="000F7B25">
      <w:pPr>
        <w:spacing w:line="220" w:lineRule="exact"/>
        <w:rPr>
          <w:rFonts w:ascii="Arial Narrow" w:hAnsi="Arial Narrow"/>
          <w:bCs/>
          <w:color w:val="auto"/>
          <w:sz w:val="44"/>
          <w:szCs w:val="44"/>
          <w:lang w:val="ru-RU"/>
        </w:rPr>
      </w:pPr>
      <w:r w:rsidRPr="00A05341">
        <w:rPr>
          <w:rFonts w:ascii="Arial Narrow" w:hAnsi="Arial Narrow"/>
          <w:b/>
          <w:color w:val="auto"/>
          <w:sz w:val="44"/>
          <w:szCs w:val="44"/>
          <w:lang w:val="ru-RU"/>
        </w:rPr>
        <w:t>Управляйте будущим</w:t>
      </w:r>
      <w:r w:rsidRPr="00670D6B">
        <w:rPr>
          <w:rFonts w:ascii="Arial Narrow" w:hAnsi="Arial Narrow"/>
          <w:bCs/>
          <w:color w:val="auto"/>
          <w:sz w:val="44"/>
          <w:szCs w:val="44"/>
          <w:lang w:val="ru-RU"/>
        </w:rPr>
        <w:t>:</w:t>
      </w:r>
    </w:p>
    <w:p w:rsidR="00E96167" w:rsidRPr="006A2824" w:rsidRDefault="00E96167" w:rsidP="000F7B25">
      <w:pPr>
        <w:spacing w:line="220" w:lineRule="exact"/>
        <w:rPr>
          <w:rFonts w:ascii="Arial Narrow" w:hAnsi="Arial Narrow"/>
          <w:b/>
          <w:bCs/>
          <w:iCs/>
          <w:color w:val="auto"/>
          <w:sz w:val="44"/>
          <w:szCs w:val="44"/>
          <w:lang w:val="ru-RU"/>
        </w:rPr>
      </w:pPr>
    </w:p>
    <w:p w:rsidR="00892605" w:rsidRPr="003536F0" w:rsidRDefault="00687B16" w:rsidP="00BB43C3">
      <w:pPr>
        <w:pStyle w:val="Header"/>
        <w:rPr>
          <w:rFonts w:ascii="Arial Narrow" w:hAnsi="Arial Narrow"/>
          <w:sz w:val="40"/>
          <w:lang w:val="ru-RU"/>
        </w:rPr>
      </w:pPr>
      <w:r w:rsidRPr="00687B16">
        <w:rPr>
          <w:rFonts w:ascii="Arial Narrow" w:hAnsi="Arial Narrow"/>
          <w:sz w:val="40"/>
          <w:lang w:val="ru-RU"/>
        </w:rPr>
        <w:t>Вступайте в Международный союз электросвязи</w:t>
      </w:r>
      <w:r w:rsidR="00892605" w:rsidRPr="003536F0">
        <w:rPr>
          <w:rFonts w:ascii="Arial Narrow" w:hAnsi="Arial Narrow"/>
          <w:sz w:val="40"/>
          <w:lang w:val="ru-RU"/>
        </w:rPr>
        <w:t xml:space="preserve"> </w:t>
      </w:r>
    </w:p>
    <w:p w:rsidR="00EA0303" w:rsidRDefault="00687B16" w:rsidP="000F3AE1">
      <w:pPr>
        <w:spacing w:after="240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СТАТЬ ЧЛЕНОМ МСЭ: </w:t>
      </w:r>
    </w:p>
    <w:p w:rsidR="00892605" w:rsidRPr="006A2824" w:rsidRDefault="00687B16" w:rsidP="000F3AE1">
      <w:pPr>
        <w:spacing w:after="240"/>
        <w:rPr>
          <w:rFonts w:ascii="Garamond" w:hAnsi="Garamond"/>
          <w:sz w:val="21"/>
          <w:szCs w:val="21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 xml:space="preserve">Обратитесь в Департамент по связям с </w:t>
      </w:r>
      <w:r w:rsidR="00AE54F2" w:rsidRPr="00EF5B93">
        <w:rPr>
          <w:rFonts w:ascii="Garamond" w:hAnsi="Garamond"/>
          <w:sz w:val="21"/>
          <w:szCs w:val="21"/>
          <w:lang w:val="ru-RU"/>
        </w:rPr>
        <w:t xml:space="preserve">Членами </w:t>
      </w:r>
      <w:r w:rsidRPr="00EF5B93">
        <w:rPr>
          <w:rFonts w:ascii="Garamond" w:hAnsi="Garamond"/>
          <w:sz w:val="21"/>
          <w:szCs w:val="21"/>
          <w:lang w:val="ru-RU"/>
        </w:rPr>
        <w:t>МСЭ или в Департамент исследовательских комиссий МСЭ</w:t>
      </w:r>
      <w:r w:rsidRPr="00B168D8">
        <w:rPr>
          <w:rFonts w:ascii="Garamond" w:hAnsi="Garamond"/>
          <w:sz w:val="21"/>
          <w:szCs w:val="21"/>
          <w:lang w:val="ru-RU"/>
        </w:rPr>
        <w:t>-R</w:t>
      </w:r>
      <w:r w:rsidR="00AE54F2">
        <w:rPr>
          <w:rFonts w:ascii="Garamond" w:hAnsi="Garamond"/>
          <w:sz w:val="21"/>
          <w:szCs w:val="21"/>
          <w:lang w:val="ru-RU"/>
        </w:rPr>
        <w:t>,</w:t>
      </w:r>
      <w:r w:rsidR="00EA0303" w:rsidRPr="00B168D8">
        <w:rPr>
          <w:rFonts w:ascii="Garamond" w:hAnsi="Garamond"/>
          <w:sz w:val="21"/>
          <w:szCs w:val="21"/>
          <w:lang w:val="ru-RU"/>
        </w:rPr>
        <w:t xml:space="preserve"> или </w:t>
      </w:r>
      <w:r w:rsidR="00AA0F4A" w:rsidRPr="00B168D8">
        <w:rPr>
          <w:rFonts w:ascii="Garamond" w:hAnsi="Garamond"/>
          <w:sz w:val="21"/>
          <w:szCs w:val="21"/>
          <w:lang w:val="ru-RU"/>
        </w:rPr>
        <w:t xml:space="preserve">в </w:t>
      </w:r>
      <w:r w:rsidR="00AE54F2" w:rsidRPr="00B168D8">
        <w:rPr>
          <w:rFonts w:ascii="Garamond" w:hAnsi="Garamond"/>
          <w:sz w:val="21"/>
          <w:szCs w:val="21"/>
          <w:lang w:val="ru-RU"/>
        </w:rPr>
        <w:t>Отдел</w:t>
      </w:r>
      <w:r w:rsidR="00AE54F2">
        <w:rPr>
          <w:rFonts w:ascii="Garamond" w:hAnsi="Garamond"/>
          <w:sz w:val="21"/>
          <w:szCs w:val="21"/>
          <w:lang w:val="ru-RU"/>
        </w:rPr>
        <w:t xml:space="preserve"> </w:t>
      </w:r>
      <w:r w:rsidR="00B168D8">
        <w:rPr>
          <w:rFonts w:ascii="Garamond" w:hAnsi="Garamond"/>
          <w:sz w:val="21"/>
          <w:szCs w:val="21"/>
          <w:lang w:val="ru-RU"/>
        </w:rPr>
        <w:t xml:space="preserve">служб информационно-пропагандистской деятельности и </w:t>
      </w:r>
      <w:r w:rsidR="00500E8A">
        <w:rPr>
          <w:rFonts w:ascii="Garamond" w:hAnsi="Garamond"/>
          <w:sz w:val="21"/>
          <w:szCs w:val="21"/>
          <w:lang w:val="ru-RU"/>
        </w:rPr>
        <w:t>публикаций</w:t>
      </w:r>
      <w:r w:rsidRPr="00EF5B93">
        <w:rPr>
          <w:rFonts w:ascii="Garamond" w:hAnsi="Garamond"/>
          <w:sz w:val="21"/>
          <w:szCs w:val="21"/>
          <w:lang w:val="ru-RU"/>
        </w:rPr>
        <w:t>.</w:t>
      </w:r>
    </w:p>
    <w:tbl>
      <w:tblPr>
        <w:tblW w:w="5580" w:type="dxa"/>
        <w:tblInd w:w="1548" w:type="dxa"/>
        <w:tblLayout w:type="fixed"/>
        <w:tblLook w:val="01E0" w:firstRow="1" w:lastRow="1" w:firstColumn="1" w:lastColumn="1" w:noHBand="0" w:noVBand="0"/>
      </w:tblPr>
      <w:tblGrid>
        <w:gridCol w:w="5580"/>
      </w:tblGrid>
      <w:tr w:rsidR="00892605" w:rsidRPr="00EF5B93" w:rsidTr="000415E9">
        <w:tc>
          <w:tcPr>
            <w:tcW w:w="5580" w:type="dxa"/>
            <w:shd w:val="clear" w:color="auto" w:fill="BAE4F9"/>
          </w:tcPr>
          <w:p w:rsidR="001712D7" w:rsidRPr="00CD15FF" w:rsidRDefault="00AE54F2" w:rsidP="00AE54F2">
            <w:pPr>
              <w:spacing w:after="200"/>
              <w:jc w:val="center"/>
              <w:rPr>
                <w:rFonts w:ascii="Garamond" w:hAnsi="Garamond"/>
                <w:sz w:val="21"/>
                <w:szCs w:val="21"/>
                <w:lang w:val="ru-RU"/>
              </w:rPr>
            </w:pPr>
            <w:r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>Эл. почта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 xml:space="preserve">: </w:t>
            </w:r>
            <w:r w:rsidR="001712D7" w:rsidRPr="001712D7">
              <w:rPr>
                <w:rFonts w:ascii="Garamond" w:hAnsi="Garamond"/>
                <w:color w:val="auto"/>
                <w:sz w:val="21"/>
                <w:szCs w:val="21"/>
                <w:lang w:val="en-GB"/>
              </w:rPr>
              <w:t>membership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>@</w:t>
            </w:r>
            <w:r w:rsidR="001712D7" w:rsidRPr="001712D7">
              <w:rPr>
                <w:rFonts w:ascii="Garamond" w:hAnsi="Garamond"/>
                <w:color w:val="auto"/>
                <w:sz w:val="21"/>
                <w:szCs w:val="21"/>
                <w:lang w:val="en-GB"/>
              </w:rPr>
              <w:t>itu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>.</w:t>
            </w:r>
            <w:r w:rsidR="001712D7" w:rsidRPr="001712D7">
              <w:rPr>
                <w:rFonts w:ascii="Garamond" w:hAnsi="Garamond"/>
                <w:color w:val="auto"/>
                <w:sz w:val="21"/>
                <w:szCs w:val="21"/>
                <w:lang w:val="en-GB"/>
              </w:rPr>
              <w:t>int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>или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 xml:space="preserve"> </w:t>
            </w:r>
            <w:hyperlink r:id="rId95" w:history="1"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brsgd</w:t>
              </w:r>
              <w:r w:rsidR="001712D7" w:rsidRPr="00CD15FF">
                <w:rPr>
                  <w:rStyle w:val="Hyperlink"/>
                  <w:rFonts w:ascii="Garamond" w:hAnsi="Garamond"/>
                  <w:sz w:val="21"/>
                  <w:szCs w:val="21"/>
                  <w:lang w:val="ru-RU"/>
                </w:rPr>
                <w:t>@</w:t>
              </w:r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itu</w:t>
              </w:r>
              <w:r w:rsidR="001712D7" w:rsidRPr="00CD15FF">
                <w:rPr>
                  <w:rStyle w:val="Hyperlink"/>
                  <w:rFonts w:ascii="Garamond" w:hAnsi="Garamond"/>
                  <w:sz w:val="21"/>
                  <w:szCs w:val="21"/>
                  <w:lang w:val="ru-RU"/>
                </w:rPr>
                <w:t>.</w:t>
              </w:r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int</w:t>
              </w:r>
            </w:hyperlink>
            <w:r w:rsidR="00C0232E" w:rsidRPr="00CD15FF">
              <w:rPr>
                <w:color w:val="auto"/>
                <w:lang w:val="ru-RU"/>
              </w:rPr>
              <w:t>,</w:t>
            </w:r>
            <w:r w:rsidR="001712D7" w:rsidRPr="00670D6B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>или</w:t>
            </w:r>
            <w:r w:rsidR="001712D7" w:rsidRPr="00CD15FF">
              <w:rPr>
                <w:rFonts w:ascii="Garamond" w:hAnsi="Garamond"/>
                <w:color w:val="auto"/>
                <w:sz w:val="21"/>
                <w:szCs w:val="21"/>
                <w:lang w:val="ru-RU"/>
              </w:rPr>
              <w:t xml:space="preserve"> </w:t>
            </w:r>
            <w:hyperlink r:id="rId96" w:history="1"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brpromo</w:t>
              </w:r>
              <w:r w:rsidR="001712D7" w:rsidRPr="00CD15FF">
                <w:rPr>
                  <w:rStyle w:val="Hyperlink"/>
                  <w:rFonts w:ascii="Garamond" w:hAnsi="Garamond"/>
                  <w:sz w:val="21"/>
                  <w:szCs w:val="21"/>
                  <w:lang w:val="ru-RU"/>
                </w:rPr>
                <w:t>@</w:t>
              </w:r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itu</w:t>
              </w:r>
              <w:r w:rsidR="001712D7" w:rsidRPr="00CD15FF">
                <w:rPr>
                  <w:rStyle w:val="Hyperlink"/>
                  <w:rFonts w:ascii="Garamond" w:hAnsi="Garamond"/>
                  <w:sz w:val="21"/>
                  <w:szCs w:val="21"/>
                  <w:lang w:val="ru-RU"/>
                </w:rPr>
                <w:t>.</w:t>
              </w:r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int</w:t>
              </w:r>
            </w:hyperlink>
          </w:p>
          <w:p w:rsidR="00892605" w:rsidRPr="00EF5B93" w:rsidRDefault="00B8324D" w:rsidP="001712D7">
            <w:pPr>
              <w:spacing w:after="200"/>
              <w:jc w:val="center"/>
              <w:rPr>
                <w:rFonts w:ascii="Garamond" w:hAnsi="Garamond"/>
                <w:sz w:val="21"/>
                <w:szCs w:val="21"/>
                <w:lang w:val="en-GB"/>
              </w:rPr>
            </w:pPr>
            <w:hyperlink r:id="rId97" w:history="1">
              <w:r w:rsidR="001712D7" w:rsidRPr="001712D7">
                <w:rPr>
                  <w:rStyle w:val="Hyperlink"/>
                  <w:rFonts w:ascii="Garamond" w:hAnsi="Garamond"/>
                  <w:sz w:val="21"/>
                  <w:szCs w:val="21"/>
                  <w:lang w:val="en-GB"/>
                </w:rPr>
                <w:t>www.itu.int/members/</w:t>
              </w:r>
            </w:hyperlink>
          </w:p>
        </w:tc>
      </w:tr>
    </w:tbl>
    <w:p w:rsidR="00892605" w:rsidRPr="00E96167" w:rsidRDefault="00892605" w:rsidP="00265691">
      <w:pPr>
        <w:spacing w:before="0"/>
        <w:rPr>
          <w:lang w:val="ru-RU"/>
        </w:rPr>
      </w:pPr>
      <w:r w:rsidRPr="00E96167">
        <w:rPr>
          <w:lang w:val="ru-RU"/>
        </w:rPr>
        <w:br w:type="page"/>
      </w:r>
    </w:p>
    <w:p w:rsidR="00892605" w:rsidRPr="00E96167" w:rsidRDefault="00F62A08" w:rsidP="00F62A08">
      <w:pPr>
        <w:pStyle w:val="Header"/>
        <w:pBdr>
          <w:bottom w:val="none" w:sz="0" w:space="0" w:color="auto"/>
        </w:pBdr>
        <w:spacing w:after="0"/>
        <w:jc w:val="center"/>
        <w:rPr>
          <w:rFonts w:ascii="Arial Narrow" w:hAnsi="Arial Narrow"/>
          <w:b/>
          <w:bCs w:val="0"/>
          <w:iCs/>
          <w:color w:val="auto"/>
          <w:sz w:val="44"/>
          <w:szCs w:val="44"/>
          <w:lang w:val="ru-RU"/>
        </w:rPr>
      </w:pPr>
      <w:bookmarkStart w:id="25" w:name="_Toc267411938"/>
      <w:r w:rsidRPr="00F62A08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lastRenderedPageBreak/>
        <w:br/>
      </w:r>
      <w:r w:rsidR="00687B16" w:rsidRPr="00A0534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Адрес и лица</w:t>
      </w:r>
      <w:bookmarkEnd w:id="25"/>
      <w:r w:rsidR="004E70B1"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 xml:space="preserve"> для контактов</w:t>
      </w:r>
    </w:p>
    <w:p w:rsidR="00892605" w:rsidRPr="003536F0" w:rsidRDefault="00687B16" w:rsidP="00F62A08">
      <w:pPr>
        <w:spacing w:before="0" w:line="160" w:lineRule="exact"/>
        <w:jc w:val="left"/>
        <w:rPr>
          <w:rFonts w:ascii="Garamond" w:hAnsi="Garamond"/>
          <w:sz w:val="16"/>
          <w:szCs w:val="16"/>
          <w:lang w:val="ru-RU"/>
        </w:rPr>
      </w:pPr>
      <w:r w:rsidRPr="00EF5B93">
        <w:rPr>
          <w:rFonts w:ascii="Garamond" w:hAnsi="Garamond"/>
          <w:sz w:val="21"/>
          <w:szCs w:val="21"/>
          <w:lang w:val="ru-RU"/>
        </w:rPr>
        <w:t>Официальную корреспонденцию следует направлять:</w:t>
      </w:r>
      <w:r w:rsidR="00892605" w:rsidRPr="003536F0">
        <w:rPr>
          <w:rFonts w:ascii="Garamond" w:hAnsi="Garamond"/>
          <w:sz w:val="21"/>
          <w:szCs w:val="21"/>
          <w:lang w:val="ru-RU"/>
        </w:rPr>
        <w:t xml:space="preserve"> </w:t>
      </w:r>
      <w:r w:rsidR="00892605" w:rsidRPr="003536F0">
        <w:rPr>
          <w:rFonts w:ascii="Garamond" w:hAnsi="Garamond"/>
          <w:sz w:val="21"/>
          <w:szCs w:val="21"/>
          <w:lang w:val="ru-RU"/>
        </w:rPr>
        <w:br/>
      </w:r>
    </w:p>
    <w:tbl>
      <w:tblPr>
        <w:tblW w:w="8028" w:type="dxa"/>
        <w:tblLayout w:type="fixed"/>
        <w:tblLook w:val="01E0" w:firstRow="1" w:lastRow="1" w:firstColumn="1" w:lastColumn="1" w:noHBand="0" w:noVBand="0"/>
      </w:tblPr>
      <w:tblGrid>
        <w:gridCol w:w="3874"/>
        <w:gridCol w:w="4154"/>
      </w:tblGrid>
      <w:tr w:rsidR="00687B16" w:rsidRPr="00B8324D" w:rsidTr="00687B16">
        <w:tc>
          <w:tcPr>
            <w:tcW w:w="3874" w:type="dxa"/>
            <w:shd w:val="clear" w:color="auto" w:fill="BAE4F9"/>
          </w:tcPr>
          <w:p w:rsidR="00687B16" w:rsidRPr="002F26F7" w:rsidRDefault="00687B16" w:rsidP="00F62A08">
            <w:pPr>
              <w:spacing w:before="6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2F26F7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Департамент исследовательских комиссий </w:t>
            </w:r>
            <w:r w:rsidRPr="002F26F7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 xml:space="preserve">по радиосвязи </w:t>
            </w:r>
          </w:p>
          <w:p w:rsidR="00687B16" w:rsidRPr="002F26F7" w:rsidRDefault="00687B16" w:rsidP="00F62A08">
            <w:pPr>
              <w:spacing w:before="6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 xml:space="preserve">Международный союз электросвязи 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br/>
              <w:t>1211 Geneva 20, Switzerland</w:t>
            </w:r>
          </w:p>
        </w:tc>
        <w:tc>
          <w:tcPr>
            <w:tcW w:w="4154" w:type="dxa"/>
            <w:shd w:val="clear" w:color="auto" w:fill="BAE4F9"/>
          </w:tcPr>
          <w:p w:rsidR="00687B16" w:rsidRPr="002F26F7" w:rsidRDefault="00687B16" w:rsidP="00F62A08">
            <w:pPr>
              <w:spacing w:before="6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 xml:space="preserve">Эл. почта: 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hyperlink r:id="rId98" w:history="1">
              <w:r w:rsidRPr="002F26F7">
                <w:rPr>
                  <w:rStyle w:val="Hyperlink"/>
                  <w:rFonts w:ascii="Garamond" w:hAnsi="Garamond"/>
                  <w:sz w:val="18"/>
                  <w:szCs w:val="18"/>
                  <w:lang w:val="ru-RU"/>
                </w:rPr>
                <w:t>brsgd@itu.int</w:t>
              </w:r>
            </w:hyperlink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br/>
              <w:t xml:space="preserve">Телефон: 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  <w:t>+ 41 22 730 581</w:t>
            </w:r>
            <w:r w:rsidR="0017526F">
              <w:rPr>
                <w:rFonts w:ascii="Garamond" w:hAnsi="Garamond"/>
                <w:sz w:val="18"/>
                <w:szCs w:val="18"/>
                <w:lang w:val="ru-RU"/>
              </w:rPr>
              <w:t>6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br/>
              <w:t>Факс: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tab/>
              <w:t>+ 41 22 730 5806</w:t>
            </w:r>
            <w:r w:rsidRPr="002F26F7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hyperlink r:id="rId99" w:history="1">
              <w:r w:rsidR="0056722E">
                <w:rPr>
                  <w:rStyle w:val="Hyperlink"/>
                  <w:rFonts w:ascii="Garamond" w:hAnsi="Garamond"/>
                  <w:sz w:val="18"/>
                  <w:szCs w:val="18"/>
                  <w:lang w:val="ru-RU"/>
                </w:rPr>
                <w:t>www.itu.int/itu-r/go/address-contacts/</w:t>
              </w:r>
            </w:hyperlink>
          </w:p>
        </w:tc>
      </w:tr>
      <w:tr w:rsidR="00892605" w:rsidRPr="00B8324D" w:rsidTr="00687B16">
        <w:tc>
          <w:tcPr>
            <w:tcW w:w="8028" w:type="dxa"/>
            <w:gridSpan w:val="2"/>
            <w:shd w:val="clear" w:color="auto" w:fill="BAE4F9"/>
          </w:tcPr>
          <w:p w:rsidR="00892605" w:rsidRPr="003536F0" w:rsidRDefault="004E70B1" w:rsidP="00F62A08">
            <w:pPr>
              <w:spacing w:beforeLines="60" w:before="144" w:after="6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>
              <w:rPr>
                <w:rFonts w:ascii="Garamond" w:hAnsi="Garamond"/>
                <w:sz w:val="18"/>
                <w:szCs w:val="18"/>
                <w:lang w:val="ru-RU"/>
              </w:rPr>
              <w:t>Р</w:t>
            </w:r>
            <w:r w:rsidR="00687B16" w:rsidRPr="002F26F7">
              <w:rPr>
                <w:rFonts w:ascii="Garamond" w:hAnsi="Garamond"/>
                <w:sz w:val="18"/>
                <w:szCs w:val="18"/>
                <w:lang w:val="ru-RU"/>
              </w:rPr>
              <w:t>уководител</w:t>
            </w:r>
            <w:r>
              <w:rPr>
                <w:rFonts w:ascii="Garamond" w:hAnsi="Garamond"/>
                <w:sz w:val="18"/>
                <w:szCs w:val="18"/>
                <w:lang w:val="ru-RU"/>
              </w:rPr>
              <w:t>ь</w:t>
            </w:r>
            <w:r w:rsidR="00687B16" w:rsidRPr="002F26F7">
              <w:rPr>
                <w:rFonts w:ascii="Garamond" w:hAnsi="Garamond"/>
                <w:sz w:val="18"/>
                <w:szCs w:val="18"/>
                <w:lang w:val="ru-RU"/>
              </w:rPr>
              <w:t xml:space="preserve"> Департамента: </w:t>
            </w:r>
            <w:r w:rsidR="0017526F"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г-н Колин ЛАНГТРИ (Mr Colin LANGTRY)</w:t>
            </w:r>
          </w:p>
        </w:tc>
      </w:tr>
    </w:tbl>
    <w:p w:rsidR="00892605" w:rsidRPr="003536F0" w:rsidRDefault="00892605" w:rsidP="00F62A08">
      <w:pPr>
        <w:spacing w:before="0" w:line="160" w:lineRule="exact"/>
        <w:rPr>
          <w:rFonts w:ascii="Garamond" w:hAnsi="Garamond"/>
          <w:sz w:val="16"/>
          <w:szCs w:val="16"/>
          <w:lang w:val="ru-RU"/>
        </w:rPr>
      </w:pPr>
    </w:p>
    <w:tbl>
      <w:tblPr>
        <w:tblW w:w="8143" w:type="dxa"/>
        <w:tblLayout w:type="fixed"/>
        <w:tblLook w:val="01E0" w:firstRow="1" w:lastRow="1" w:firstColumn="1" w:lastColumn="1" w:noHBand="0" w:noVBand="0"/>
      </w:tblPr>
      <w:tblGrid>
        <w:gridCol w:w="2376"/>
        <w:gridCol w:w="2870"/>
        <w:gridCol w:w="2897"/>
      </w:tblGrid>
      <w:tr w:rsidR="00687B16" w:rsidRPr="00EF5B93" w:rsidTr="00EF5B93">
        <w:tc>
          <w:tcPr>
            <w:tcW w:w="2376" w:type="dxa"/>
            <w:shd w:val="clear" w:color="auto" w:fill="000080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  <w:t>Исследовательская комиссия МСЭ-R</w:t>
            </w:r>
          </w:p>
        </w:tc>
        <w:tc>
          <w:tcPr>
            <w:tcW w:w="2870" w:type="dxa"/>
            <w:shd w:val="clear" w:color="auto" w:fill="000080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  <w:t>Советник или Секретарь</w:t>
            </w:r>
          </w:p>
        </w:tc>
        <w:tc>
          <w:tcPr>
            <w:tcW w:w="2897" w:type="dxa"/>
            <w:shd w:val="clear" w:color="auto" w:fill="000080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color w:val="FFFFFF"/>
                <w:sz w:val="18"/>
                <w:szCs w:val="18"/>
                <w:lang w:val="ru-RU"/>
              </w:rPr>
              <w:t>Председатель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ИК1 – Управление использованием спектра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Филипп ОБИНО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Philippe AUBINEAU)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philippe.aubineau@itu.int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5992</w:t>
            </w:r>
          </w:p>
        </w:tc>
        <w:tc>
          <w:tcPr>
            <w:tcW w:w="2897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</w:t>
            </w:r>
            <w:r w:rsidR="001712D7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Сергей </w:t>
            </w:r>
            <w:r w:rsid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ПАСТУХ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="001712D7" w:rsidRPr="001712D7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Mr Sergy PASTUKH</w:t>
            </w:r>
            <w:r w:rsidRPr="001712D7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hyperlink r:id="rId100" w:history="1"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sup</w:t>
              </w:r>
              <w:r w:rsidR="001712D7" w:rsidRPr="003536F0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ru-RU"/>
                </w:rPr>
                <w:t>@</w:t>
              </w:r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niir</w:t>
              </w:r>
              <w:r w:rsidR="001712D7" w:rsidRPr="003536F0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ru-RU"/>
                </w:rPr>
                <w:t>.</w:t>
              </w:r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ru</w:t>
              </w:r>
            </w:hyperlink>
            <w:r w:rsidR="001712D7" w:rsidRPr="003536F0">
              <w:rPr>
                <w:color w:val="auto"/>
                <w:sz w:val="16"/>
                <w:szCs w:val="16"/>
                <w:lang w:val="ru-RU"/>
              </w:rPr>
              <w:t xml:space="preserve">; </w:t>
            </w:r>
            <w:hyperlink r:id="rId101" w:history="1"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intcoop</w:t>
              </w:r>
              <w:r w:rsidR="001712D7" w:rsidRPr="003536F0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ru-RU"/>
                </w:rPr>
                <w:t>@</w:t>
              </w:r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minsvyaz</w:t>
              </w:r>
              <w:r w:rsidR="001712D7" w:rsidRPr="003536F0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ru-RU"/>
                </w:rPr>
                <w:t>.</w:t>
              </w:r>
              <w:r w:rsidR="001712D7" w:rsidRPr="00DE56F8">
                <w:rPr>
                  <w:rStyle w:val="Hyperlink"/>
                  <w:rFonts w:ascii="Serifa BT" w:hAnsi="Serifa BT"/>
                  <w:color w:val="auto"/>
                  <w:sz w:val="16"/>
                  <w:szCs w:val="16"/>
                  <w:u w:val="none"/>
                  <w:lang w:val="en-GB"/>
                </w:rPr>
                <w:t>ru</w:t>
              </w:r>
            </w:hyperlink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 xml:space="preserve">Тел.: </w:t>
            </w:r>
            <w:r w:rsidR="001712D7" w:rsidRPr="001712D7">
              <w:rPr>
                <w:rFonts w:ascii="Garamond" w:hAnsi="Garamond"/>
                <w:sz w:val="18"/>
                <w:szCs w:val="18"/>
                <w:lang w:val="ru-RU"/>
              </w:rPr>
              <w:t>+7 499 6471738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ИК3 – Распространение радиоволн</w:t>
            </w:r>
          </w:p>
        </w:tc>
        <w:tc>
          <w:tcPr>
            <w:tcW w:w="2870" w:type="dxa"/>
            <w:shd w:val="clear" w:color="auto" w:fill="BAE4F9"/>
          </w:tcPr>
          <w:p w:rsidR="00687B16" w:rsidRPr="007D2188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н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Дэвид БОТА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="001712D7"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="001712D7"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712D7" w:rsidRPr="003536F0">
              <w:rPr>
                <w:rFonts w:ascii="Garamond" w:hAnsi="Garamond"/>
                <w:b/>
                <w:bCs/>
                <w:sz w:val="18"/>
                <w:szCs w:val="18"/>
              </w:rPr>
              <w:t>David</w:t>
            </w:r>
            <w:r w:rsidR="001712D7"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712D7" w:rsidRPr="003536F0">
              <w:rPr>
                <w:rFonts w:ascii="Garamond" w:hAnsi="Garamond"/>
                <w:b/>
                <w:bCs/>
                <w:sz w:val="18"/>
                <w:szCs w:val="18"/>
              </w:rPr>
              <w:t>BOTHA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</w:p>
          <w:p w:rsidR="00687B16" w:rsidRPr="00CD15FF" w:rsidRDefault="001712D7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3536F0">
              <w:rPr>
                <w:rFonts w:ascii="Garamond" w:hAnsi="Garamond"/>
                <w:sz w:val="18"/>
                <w:szCs w:val="18"/>
              </w:rPr>
              <w:t>david</w:t>
            </w:r>
            <w:r w:rsidRPr="00CD15FF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botha</w:t>
            </w:r>
            <w:r w:rsidRPr="00CD15FF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Pr="003536F0">
              <w:rPr>
                <w:rFonts w:ascii="Garamond" w:hAnsi="Garamond"/>
                <w:sz w:val="18"/>
                <w:szCs w:val="18"/>
              </w:rPr>
              <w:t>itu</w:t>
            </w:r>
            <w:r w:rsidRPr="00CD15FF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int</w:t>
            </w:r>
          </w:p>
          <w:p w:rsidR="00687B16" w:rsidRPr="00CD15FF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Pr="00CD15FF">
              <w:rPr>
                <w:rFonts w:ascii="Garamond" w:hAnsi="Garamond"/>
                <w:sz w:val="18"/>
                <w:szCs w:val="18"/>
                <w:lang w:val="ru-RU"/>
              </w:rPr>
              <w:t xml:space="preserve">.: </w:t>
            </w:r>
            <w:r w:rsidR="001712D7" w:rsidRPr="00CD15FF">
              <w:rPr>
                <w:rFonts w:ascii="Garamond" w:hAnsi="Garamond"/>
                <w:sz w:val="18"/>
                <w:szCs w:val="18"/>
                <w:lang w:val="ru-RU"/>
              </w:rPr>
              <w:t>+41 22 730 5548</w:t>
            </w:r>
          </w:p>
        </w:tc>
        <w:tc>
          <w:tcPr>
            <w:tcW w:w="2897" w:type="dxa"/>
            <w:shd w:val="clear" w:color="auto" w:fill="BAE4F9"/>
          </w:tcPr>
          <w:p w:rsidR="00687B16" w:rsidRPr="00EF5B93" w:rsidRDefault="00687B16" w:rsidP="00F62A08">
            <w:pPr>
              <w:tabs>
                <w:tab w:val="clear" w:pos="907"/>
                <w:tab w:val="clear" w:pos="1361"/>
              </w:tabs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Бертрам АРБЕССЕР-РАСТБУРГ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Bertram ARBESSER-RASTBURG)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bertram.arbesser-rastburg@esa.int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Тел.: +31 71 565 4541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ИК4 – Спутниковые службы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Нельсон МАЛАГУТИ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Nelson MALAGUTI)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nelson.malaguti@itu.int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5198</w:t>
            </w:r>
          </w:p>
        </w:tc>
        <w:tc>
          <w:tcPr>
            <w:tcW w:w="2897" w:type="dxa"/>
            <w:shd w:val="clear" w:color="auto" w:fill="BAE4F9"/>
          </w:tcPr>
          <w:p w:rsidR="00687B16" w:rsidRPr="007D2188" w:rsidRDefault="00AB3DF8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AB3DF8">
              <w:rPr>
                <w:rFonts w:ascii="Garamond" w:hAnsi="Garamond" w:hint="eastAsia"/>
                <w:b/>
                <w:bCs/>
                <w:sz w:val="18"/>
                <w:szCs w:val="18"/>
                <w:lang w:val="ru-RU"/>
              </w:rPr>
              <w:t>г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AB3DF8">
              <w:rPr>
                <w:rFonts w:ascii="Garamond" w:hAnsi="Garamond" w:hint="eastAsia"/>
                <w:b/>
                <w:bCs/>
                <w:sz w:val="18"/>
                <w:szCs w:val="18"/>
                <w:lang w:val="ru-RU"/>
              </w:rPr>
              <w:t>н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Крис ХОФЕР</w:t>
            </w:r>
            <w:r w:rsidR="00687B16"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Chris</w:t>
            </w:r>
            <w:r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HOFER</w:t>
            </w:r>
            <w:r w:rsidR="00687B16" w:rsidRPr="007D2188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  <w:r w:rsidR="00687B16" w:rsidRPr="007D2188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3536F0">
              <w:rPr>
                <w:rFonts w:ascii="Garamond" w:hAnsi="Garamond"/>
                <w:sz w:val="18"/>
                <w:szCs w:val="18"/>
              </w:rPr>
              <w:t>christopher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p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hofer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4.</w:t>
            </w:r>
            <w:r w:rsidRPr="003536F0">
              <w:rPr>
                <w:rFonts w:ascii="Garamond" w:hAnsi="Garamond"/>
                <w:sz w:val="18"/>
                <w:szCs w:val="18"/>
              </w:rPr>
              <w:t>civ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Pr="003536F0">
              <w:rPr>
                <w:rFonts w:ascii="Garamond" w:hAnsi="Garamond"/>
                <w:sz w:val="18"/>
                <w:szCs w:val="18"/>
              </w:rPr>
              <w:t>mail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mil</w:t>
            </w:r>
            <w:r w:rsidR="00687B16" w:rsidRPr="007D2188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687B16"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="00687B16" w:rsidRPr="007D2188">
              <w:rPr>
                <w:rFonts w:ascii="Garamond" w:hAnsi="Garamond"/>
                <w:sz w:val="18"/>
                <w:szCs w:val="18"/>
                <w:lang w:val="ru-RU"/>
              </w:rPr>
              <w:t xml:space="preserve">.: </w:t>
            </w:r>
            <w:r w:rsidRPr="007D2188">
              <w:rPr>
                <w:rFonts w:ascii="Garamond" w:hAnsi="Garamond"/>
                <w:sz w:val="18"/>
                <w:szCs w:val="18"/>
                <w:lang w:val="ru-RU"/>
              </w:rPr>
              <w:t>+1 301 225 3798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ИК5 – Наземные службы</w:t>
            </w:r>
          </w:p>
        </w:tc>
        <w:tc>
          <w:tcPr>
            <w:tcW w:w="2870" w:type="dxa"/>
            <w:shd w:val="clear" w:color="auto" w:fill="BAE4F9"/>
          </w:tcPr>
          <w:p w:rsidR="0017526F" w:rsidRPr="00EF5B93" w:rsidRDefault="0017526F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Серджио БУОНОМО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Sergio BUONOMO)</w:t>
            </w:r>
          </w:p>
          <w:p w:rsidR="0017526F" w:rsidRPr="00EF5B93" w:rsidRDefault="0017526F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sergio.buonomo@itu.int</w:t>
            </w:r>
          </w:p>
          <w:p w:rsidR="00687B16" w:rsidRPr="00EF5B93" w:rsidRDefault="0017526F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+ 41 22 730 6229</w:t>
            </w:r>
          </w:p>
        </w:tc>
        <w:tc>
          <w:tcPr>
            <w:tcW w:w="2897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Акира ХАШИМОТО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Akira HASHIMOTO)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hashimoto@nttdocomo.co.jp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Тел.:+81 3 5156 1150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ИК6 – Вещательные службы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Нангапурам ВЕНКАТЕШ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Nangapuram VENKATESH)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nangapuram.venkatesh@itu.int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5552</w:t>
            </w:r>
          </w:p>
        </w:tc>
        <w:tc>
          <w:tcPr>
            <w:tcW w:w="2897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Кристоф ДОШ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Christoph DOSCH)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dosch@irt.de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Тел.: +49 89 3239 9349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ИК7 – Научные службы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Вадим НОЗДРИН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Vadim NOZDRIN)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vadim.nozdrin@itu.int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6016</w:t>
            </w:r>
          </w:p>
        </w:tc>
        <w:tc>
          <w:tcPr>
            <w:tcW w:w="2897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Винсент МЕЕНС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Vincent MEENS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)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vincent.meens@cnes.fr</w:t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br/>
              <w:t>Тел.: +33 5 6127 3808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ККТ – Координационный комитет по терминологии 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Нельсон МАЛАГУТИ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Nelson MALAGUTI)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nelson.malaguti@itu.int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5198</w:t>
            </w:r>
          </w:p>
        </w:tc>
        <w:tc>
          <w:tcPr>
            <w:tcW w:w="2897" w:type="dxa"/>
            <w:shd w:val="clear" w:color="auto" w:fill="BAE4F9"/>
          </w:tcPr>
          <w:p w:rsidR="00687B16" w:rsidRPr="00052494" w:rsidRDefault="00AB3DF8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н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Имад ХОБАЛЛАХ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Imad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3536F0">
              <w:rPr>
                <w:rFonts w:ascii="Garamond" w:hAnsi="Garamond"/>
                <w:b/>
                <w:bCs/>
                <w:sz w:val="18"/>
                <w:szCs w:val="18"/>
              </w:rPr>
              <w:t>HOBALLAH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)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3536F0">
              <w:rPr>
                <w:rFonts w:ascii="Garamond" w:hAnsi="Garamond"/>
                <w:sz w:val="18"/>
                <w:szCs w:val="18"/>
              </w:rPr>
              <w:t>imad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hoballah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Pr="003536F0">
              <w:rPr>
                <w:rFonts w:ascii="Garamond" w:hAnsi="Garamond"/>
                <w:sz w:val="18"/>
                <w:szCs w:val="18"/>
              </w:rPr>
              <w:t>tra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gov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Pr="003536F0">
              <w:rPr>
                <w:rFonts w:ascii="Garamond" w:hAnsi="Garamond"/>
                <w:sz w:val="18"/>
                <w:szCs w:val="18"/>
              </w:rPr>
              <w:t>lb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>.: +961 1 964300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ПСК – Подготовительное собрание к конференции 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Филипп ОБИНО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Philippe AUBINEAU)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philippe.aubineau@itu.int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5992</w:t>
            </w:r>
          </w:p>
        </w:tc>
        <w:tc>
          <w:tcPr>
            <w:tcW w:w="2897" w:type="dxa"/>
            <w:shd w:val="clear" w:color="auto" w:fill="BAE4F9"/>
          </w:tcPr>
          <w:p w:rsidR="00687B16" w:rsidRPr="00052494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н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Абубакар ЗУРМБА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="00AB3DF8"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Aboubakar</w:t>
            </w:r>
            <w:r w:rsidR="00AB3DF8"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ZOURMBA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aboubakar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zourmba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ties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itu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int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 xml:space="preserve">.: 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+237 22 234201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СК – Специальный комитет 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Филипп ОБИНО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Philippe AUBINEAU)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philippe.aubineau@itu.int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5992</w:t>
            </w:r>
          </w:p>
        </w:tc>
        <w:tc>
          <w:tcPr>
            <w:tcW w:w="2897" w:type="dxa"/>
            <w:shd w:val="clear" w:color="auto" w:fill="BAE4F9"/>
          </w:tcPr>
          <w:p w:rsidR="00687B16" w:rsidRPr="00052494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н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Таги ШАФИИ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="00AB3DF8"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Taghi</w:t>
            </w:r>
            <w:r w:rsidR="00AB3DF8"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SHAFIEE</w:t>
            </w:r>
            <w:r w:rsidRPr="00052494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shafiee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cra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ir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Pr="00052494">
              <w:rPr>
                <w:rFonts w:ascii="Garamond" w:hAnsi="Garamond"/>
                <w:sz w:val="18"/>
                <w:szCs w:val="18"/>
                <w:lang w:val="ru-RU"/>
              </w:rPr>
              <w:t xml:space="preserve">.: </w:t>
            </w:r>
            <w:r w:rsidR="00AB3DF8" w:rsidRPr="00052494">
              <w:rPr>
                <w:rFonts w:ascii="Garamond" w:hAnsi="Garamond"/>
                <w:sz w:val="18"/>
                <w:szCs w:val="18"/>
                <w:lang w:val="ru-RU"/>
              </w:rPr>
              <w:t>+98 311 6249030/6242052</w:t>
            </w:r>
          </w:p>
        </w:tc>
      </w:tr>
      <w:tr w:rsidR="00687B16" w:rsidRPr="00B8324D" w:rsidTr="00EF5B93">
        <w:tc>
          <w:tcPr>
            <w:tcW w:w="2376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КГР – Консультативная группа по радиосвязи</w:t>
            </w:r>
          </w:p>
        </w:tc>
        <w:tc>
          <w:tcPr>
            <w:tcW w:w="2870" w:type="dxa"/>
            <w:shd w:val="clear" w:color="auto" w:fill="BAE4F9"/>
          </w:tcPr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г-н Фабио </w:t>
            </w:r>
            <w:r w:rsidR="00AB3DF8"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ЛЕЙТЕ 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(Mr Fabio LEITE)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fabio.leite@itu.int</w:t>
            </w:r>
          </w:p>
          <w:p w:rsidR="00687B16" w:rsidRPr="00EF5B93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Тел.: +41 22 730 5940</w:t>
            </w:r>
          </w:p>
        </w:tc>
        <w:tc>
          <w:tcPr>
            <w:tcW w:w="2897" w:type="dxa"/>
            <w:shd w:val="clear" w:color="auto" w:fill="BAE4F9"/>
          </w:tcPr>
          <w:p w:rsidR="00687B16" w:rsidRPr="005E7F2C" w:rsidRDefault="00687B16" w:rsidP="00F62A08">
            <w:pPr>
              <w:spacing w:before="0" w:line="160" w:lineRule="exact"/>
              <w:jc w:val="left"/>
              <w:rPr>
                <w:rFonts w:ascii="Garamond" w:hAnsi="Garamond"/>
                <w:sz w:val="18"/>
                <w:szCs w:val="18"/>
                <w:lang w:val="ru-RU"/>
              </w:rPr>
            </w:pP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г</w:t>
            </w:r>
            <w:r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-</w:t>
            </w:r>
            <w:r w:rsidRPr="00EF5B93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н</w:t>
            </w:r>
            <w:r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Даниэль ОБАМ</w:t>
            </w:r>
            <w:r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br/>
              <w:t>(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Mr</w:t>
            </w:r>
            <w:r w:rsidR="00AB3DF8"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Daniel</w:t>
            </w:r>
            <w:r w:rsidR="00AB3DF8"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AB3DF8" w:rsidRPr="003536F0">
              <w:rPr>
                <w:rFonts w:ascii="Garamond" w:hAnsi="Garamond"/>
                <w:b/>
                <w:bCs/>
                <w:sz w:val="18"/>
                <w:szCs w:val="18"/>
              </w:rPr>
              <w:t>OBAM</w:t>
            </w:r>
            <w:r w:rsidRPr="005E7F2C">
              <w:rPr>
                <w:rFonts w:ascii="Garamond" w:hAnsi="Garamond"/>
                <w:b/>
                <w:bCs/>
                <w:sz w:val="18"/>
                <w:szCs w:val="18"/>
                <w:lang w:val="ru-RU"/>
              </w:rPr>
              <w:t>)</w:t>
            </w:r>
            <w:r w:rsidRPr="005E7F2C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daniel</w:t>
            </w:r>
            <w:r w:rsidR="00AB3DF8" w:rsidRPr="005E7F2C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obam</w:t>
            </w:r>
            <w:r w:rsidR="00AB3DF8" w:rsidRPr="005E7F2C">
              <w:rPr>
                <w:rFonts w:ascii="Garamond" w:hAnsi="Garamond"/>
                <w:sz w:val="18"/>
                <w:szCs w:val="18"/>
                <w:lang w:val="ru-RU"/>
              </w:rPr>
              <w:t>@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ties</w:t>
            </w:r>
            <w:r w:rsidR="00AB3DF8" w:rsidRPr="005E7F2C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itu</w:t>
            </w:r>
            <w:r w:rsidR="00AB3DF8" w:rsidRPr="005E7F2C">
              <w:rPr>
                <w:rFonts w:ascii="Garamond" w:hAnsi="Garamond"/>
                <w:sz w:val="18"/>
                <w:szCs w:val="18"/>
                <w:lang w:val="ru-RU"/>
              </w:rPr>
              <w:t>.</w:t>
            </w:r>
            <w:r w:rsidR="00AB3DF8" w:rsidRPr="003536F0">
              <w:rPr>
                <w:rFonts w:ascii="Garamond" w:hAnsi="Garamond"/>
                <w:sz w:val="18"/>
                <w:szCs w:val="18"/>
              </w:rPr>
              <w:t>int</w:t>
            </w:r>
            <w:r w:rsidRPr="005E7F2C">
              <w:rPr>
                <w:rFonts w:ascii="Garamond" w:hAnsi="Garamond"/>
                <w:sz w:val="18"/>
                <w:szCs w:val="18"/>
                <w:lang w:val="ru-RU"/>
              </w:rPr>
              <w:br/>
            </w:r>
            <w:r w:rsidRPr="00EF5B93">
              <w:rPr>
                <w:rFonts w:ascii="Garamond" w:hAnsi="Garamond"/>
                <w:sz w:val="18"/>
                <w:szCs w:val="18"/>
                <w:lang w:val="ru-RU"/>
              </w:rPr>
              <w:t>Тел</w:t>
            </w:r>
            <w:r w:rsidRPr="005E7F2C">
              <w:rPr>
                <w:rFonts w:ascii="Garamond" w:hAnsi="Garamond"/>
                <w:sz w:val="18"/>
                <w:szCs w:val="18"/>
                <w:lang w:val="ru-RU"/>
              </w:rPr>
              <w:t xml:space="preserve">.: </w:t>
            </w:r>
            <w:r w:rsidR="00AB3DF8" w:rsidRPr="005E7F2C">
              <w:rPr>
                <w:rFonts w:ascii="Garamond" w:hAnsi="Garamond"/>
                <w:sz w:val="18"/>
                <w:szCs w:val="18"/>
                <w:lang w:val="ru-RU"/>
              </w:rPr>
              <w:t>+254 20 2719953</w:t>
            </w:r>
          </w:p>
        </w:tc>
      </w:tr>
    </w:tbl>
    <w:bookmarkEnd w:id="5"/>
    <w:p w:rsidR="0047557E" w:rsidRDefault="005E7F2C" w:rsidP="00F62A08">
      <w:pPr>
        <w:tabs>
          <w:tab w:val="clear" w:pos="907"/>
          <w:tab w:val="clear" w:pos="1361"/>
        </w:tabs>
        <w:autoSpaceDE w:val="0"/>
        <w:autoSpaceDN w:val="0"/>
        <w:snapToGrid/>
        <w:spacing w:before="240" w:line="160" w:lineRule="exact"/>
        <w:jc w:val="left"/>
        <w:rPr>
          <w:rFonts w:ascii="Garamond" w:hAnsi="Garamond"/>
          <w:sz w:val="21"/>
          <w:szCs w:val="21"/>
          <w:lang w:val="ru-RU"/>
        </w:rPr>
      </w:pPr>
      <w:r>
        <w:rPr>
          <w:rFonts w:ascii="Garamond" w:hAnsi="Garamond"/>
          <w:sz w:val="21"/>
          <w:szCs w:val="21"/>
          <w:lang w:val="ru-RU"/>
        </w:rPr>
        <w:t>К</w:t>
      </w:r>
      <w:r w:rsidR="00687B16" w:rsidRPr="00EF5B93">
        <w:rPr>
          <w:rFonts w:ascii="Garamond" w:hAnsi="Garamond"/>
          <w:sz w:val="21"/>
          <w:szCs w:val="21"/>
          <w:lang w:val="ru-RU"/>
        </w:rPr>
        <w:t>онтактны</w:t>
      </w:r>
      <w:r>
        <w:rPr>
          <w:rFonts w:ascii="Garamond" w:hAnsi="Garamond"/>
          <w:sz w:val="21"/>
          <w:szCs w:val="21"/>
          <w:lang w:val="ru-RU"/>
        </w:rPr>
        <w:t>е</w:t>
      </w:r>
      <w:r w:rsidR="00687B16" w:rsidRPr="00EF5B93">
        <w:rPr>
          <w:rFonts w:ascii="Garamond" w:hAnsi="Garamond"/>
          <w:sz w:val="21"/>
          <w:szCs w:val="21"/>
          <w:lang w:val="ru-RU"/>
        </w:rPr>
        <w:t xml:space="preserve"> данны</w:t>
      </w:r>
      <w:r>
        <w:rPr>
          <w:rFonts w:ascii="Garamond" w:hAnsi="Garamond"/>
          <w:sz w:val="21"/>
          <w:szCs w:val="21"/>
          <w:lang w:val="ru-RU"/>
        </w:rPr>
        <w:t>е</w:t>
      </w:r>
      <w:r w:rsidR="00687B16" w:rsidRPr="00EF5B93">
        <w:rPr>
          <w:rFonts w:ascii="Garamond" w:hAnsi="Garamond"/>
          <w:sz w:val="21"/>
          <w:szCs w:val="21"/>
          <w:lang w:val="ru-RU"/>
        </w:rPr>
        <w:t xml:space="preserve"> председателей и заместителей председателей исследовательских комиссий МСЭ-R см.: </w:t>
      </w:r>
      <w:hyperlink r:id="rId102" w:history="1">
        <w:r w:rsidR="0047557E" w:rsidRPr="0047557E">
          <w:rPr>
            <w:rStyle w:val="Hyperlink"/>
            <w:rFonts w:ascii="Garamond" w:hAnsi="Garamond"/>
            <w:sz w:val="21"/>
            <w:szCs w:val="21"/>
          </w:rPr>
          <w:t>www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itu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int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go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ITU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R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cvc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RSG</w:t>
        </w:r>
      </w:hyperlink>
      <w:r w:rsidR="0047557E" w:rsidRPr="003536F0">
        <w:rPr>
          <w:rFonts w:ascii="Garamond" w:hAnsi="Garamond"/>
          <w:sz w:val="21"/>
          <w:szCs w:val="21"/>
          <w:lang w:val="ru-RU"/>
        </w:rPr>
        <w:t xml:space="preserve"> </w:t>
      </w:r>
      <w:r w:rsidR="0047557E">
        <w:rPr>
          <w:rFonts w:ascii="Garamond" w:hAnsi="Garamond"/>
          <w:sz w:val="21"/>
          <w:szCs w:val="21"/>
          <w:lang w:val="ru-RU"/>
        </w:rPr>
        <w:t>и</w:t>
      </w:r>
      <w:r w:rsidR="00F62A08" w:rsidRPr="00F62A08">
        <w:rPr>
          <w:rFonts w:ascii="Garamond" w:hAnsi="Garamond"/>
          <w:sz w:val="21"/>
          <w:szCs w:val="21"/>
          <w:lang w:val="ru-RU"/>
        </w:rPr>
        <w:br/>
      </w:r>
      <w:hyperlink r:id="rId103" w:history="1">
        <w:r w:rsidR="0047557E" w:rsidRPr="0047557E">
          <w:rPr>
            <w:rStyle w:val="Hyperlink"/>
            <w:rFonts w:ascii="Garamond" w:hAnsi="Garamond"/>
            <w:sz w:val="21"/>
            <w:szCs w:val="21"/>
          </w:rPr>
          <w:t>www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itu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.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int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go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ITU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-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R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cvc</w:t>
        </w:r>
        <w:r w:rsidR="0047557E" w:rsidRPr="003536F0">
          <w:rPr>
            <w:rStyle w:val="Hyperlink"/>
            <w:rFonts w:ascii="Garamond" w:hAnsi="Garamond"/>
            <w:sz w:val="21"/>
            <w:szCs w:val="21"/>
            <w:lang w:val="ru-RU"/>
          </w:rPr>
          <w:t>/</w:t>
        </w:r>
        <w:r w:rsidR="0047557E" w:rsidRPr="0047557E">
          <w:rPr>
            <w:rStyle w:val="Hyperlink"/>
            <w:rFonts w:ascii="Garamond" w:hAnsi="Garamond"/>
            <w:sz w:val="21"/>
            <w:szCs w:val="21"/>
          </w:rPr>
          <w:t>RAG</w:t>
        </w:r>
      </w:hyperlink>
      <w:r w:rsidR="0047557E">
        <w:rPr>
          <w:rFonts w:ascii="Garamond" w:hAnsi="Garamond"/>
          <w:sz w:val="21"/>
          <w:szCs w:val="21"/>
          <w:lang w:val="ru-RU"/>
        </w:rPr>
        <w:t>.</w:t>
      </w:r>
    </w:p>
    <w:p w:rsidR="00055E93" w:rsidRPr="00055E93" w:rsidRDefault="00055E93" w:rsidP="00055E93">
      <w:pPr>
        <w:pageBreakBefore/>
        <w:tabs>
          <w:tab w:val="clear" w:pos="907"/>
          <w:tab w:val="clear" w:pos="1361"/>
        </w:tabs>
        <w:adjustRightInd/>
        <w:snapToGrid/>
        <w:spacing w:before="0"/>
        <w:jc w:val="left"/>
        <w:rPr>
          <w:rFonts w:ascii="Garamond" w:hAnsi="Garamond"/>
          <w:sz w:val="21"/>
          <w:szCs w:val="21"/>
          <w:lang w:val="ru-RU"/>
        </w:rPr>
      </w:pPr>
    </w:p>
    <w:p w:rsidR="0047557E" w:rsidRPr="00CD15FF" w:rsidRDefault="00B168D8" w:rsidP="00055E93">
      <w:pPr>
        <w:pStyle w:val="Header"/>
        <w:pBdr>
          <w:bottom w:val="none" w:sz="0" w:space="0" w:color="auto"/>
        </w:pBdr>
        <w:spacing w:before="120" w:after="120"/>
        <w:jc w:val="center"/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</w:pPr>
      <w:r>
        <w:rPr>
          <w:rFonts w:ascii="Arial Narrow" w:hAnsi="Arial Narrow"/>
          <w:b/>
          <w:bCs w:val="0"/>
          <w:color w:val="auto"/>
          <w:sz w:val="44"/>
          <w:szCs w:val="44"/>
          <w:lang w:val="ru-RU"/>
        </w:rPr>
        <w:t>Справочные материалы МСЭ-</w:t>
      </w:r>
      <w:r>
        <w:rPr>
          <w:rFonts w:ascii="Arial Narrow" w:hAnsi="Arial Narrow"/>
          <w:b/>
          <w:bCs w:val="0"/>
          <w:color w:val="auto"/>
          <w:sz w:val="44"/>
          <w:szCs w:val="44"/>
        </w:rPr>
        <w:t>R</w:t>
      </w:r>
    </w:p>
    <w:p w:rsidR="0047557E" w:rsidRPr="00353C73" w:rsidRDefault="00353C73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Исследовательские комиссии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www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int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go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rsg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353C73" w:rsidRDefault="00353C73" w:rsidP="00353C73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Координационный комитет по терминологии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 xml:space="preserve"> (</w:t>
      </w: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ККТ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)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www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int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go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rccv</w:t>
      </w:r>
      <w:r w:rsidR="0047557E" w:rsidRPr="00353C73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185347" w:rsidRDefault="00185347" w:rsidP="00185347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Термины и определения МСЭ</w:t>
      </w:r>
      <w:r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 xml:space="preserve"> 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www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int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go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terminology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database</w:t>
      </w:r>
      <w:r w:rsidR="0047557E" w:rsidRPr="00185347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E06C1F" w:rsidRDefault="00717B02" w:rsidP="00717B02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Информация, касающаяся п</w:t>
      </w:r>
      <w:r w:rsidR="00E06C1F" w:rsidRPr="00E06C1F"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атентно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 xml:space="preserve">го </w:t>
      </w:r>
      <w:r w:rsidR="00E06C1F" w:rsidRPr="00E06C1F"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заявлени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я</w:t>
      </w:r>
      <w:r w:rsidR="00E06C1F" w:rsidRPr="00E06C1F"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 xml:space="preserve"> и деклараци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и</w:t>
      </w:r>
      <w:r w:rsidR="00E06C1F" w:rsidRPr="00E06C1F"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 xml:space="preserve"> о лицензировании</w:t>
      </w:r>
      <w:r w:rsidR="00E06C1F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 xml:space="preserve"> </w:t>
      </w:r>
      <w:r>
        <w:rPr>
          <w:rFonts w:ascii="Garamond" w:hAnsi="Garamond" w:cs="Times New Roman Bold"/>
          <w:b/>
          <w:color w:val="1F497D" w:themeColor="text2"/>
          <w:sz w:val="21"/>
          <w:szCs w:val="21"/>
          <w:lang w:val="ru-RU"/>
        </w:rPr>
        <w:t>МСЭ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www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int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pub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SOFT</w:t>
      </w:r>
      <w:r w:rsidR="0047557E" w:rsidRPr="00E06C1F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n-GB"/>
        </w:rPr>
        <w:t>PAT</w:t>
      </w:r>
    </w:p>
    <w:p w:rsidR="0047557E" w:rsidRPr="007A38D4" w:rsidRDefault="007A38D4" w:rsidP="007A38D4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Рекомендации МСЭ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 xml:space="preserve"> 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en-GB"/>
        </w:rPr>
        <w:t>recommendations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7A38D4" w:rsidP="007A38D4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Мнения МСЭ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R</w:t>
      </w:r>
      <w:r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 xml:space="preserve"> 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fr-CH"/>
        </w:rPr>
        <w:t>opinions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7A38D4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Публикации общего характера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general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publications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7A38D4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Служебные публикации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service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3A2EC3">
        <w:rPr>
          <w:rFonts w:ascii="Garamond" w:hAnsi="Garamond"/>
          <w:b/>
          <w:color w:val="1F497D" w:themeColor="text2"/>
          <w:sz w:val="21"/>
          <w:szCs w:val="21"/>
          <w:lang w:val="fr-CH"/>
        </w:rPr>
        <w:t>publications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7A38D4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Публикации конференций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conferences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publications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7A38D4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/>
        <w:jc w:val="left"/>
        <w:rPr>
          <w:rFonts w:ascii="Garamond" w:hAnsi="Garamond"/>
          <w:b/>
          <w:color w:val="1F497D" w:themeColor="text2"/>
          <w:sz w:val="21"/>
          <w:szCs w:val="21"/>
          <w:lang w:val="ru-RU"/>
        </w:rPr>
      </w:pPr>
      <w:r>
        <w:rPr>
          <w:rFonts w:ascii="Garamond" w:hAnsi="Garamond"/>
          <w:b/>
          <w:color w:val="1F497D" w:themeColor="text2"/>
          <w:sz w:val="21"/>
          <w:szCs w:val="21"/>
          <w:lang w:val="ru-RU"/>
        </w:rPr>
        <w:t>Карта сайта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br/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www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.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int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ITU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-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R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go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  <w:r w:rsidR="0047557E" w:rsidRPr="0047557E">
        <w:rPr>
          <w:rFonts w:ascii="Garamond" w:hAnsi="Garamond"/>
          <w:b/>
          <w:color w:val="1F497D" w:themeColor="text2"/>
          <w:sz w:val="21"/>
          <w:szCs w:val="21"/>
          <w:lang w:val="es-ES_tradnl"/>
        </w:rPr>
        <w:t>sitemap</w:t>
      </w:r>
      <w:r w:rsidR="0047557E" w:rsidRPr="007A38D4">
        <w:rPr>
          <w:rFonts w:ascii="Garamond" w:hAnsi="Garamond"/>
          <w:b/>
          <w:color w:val="1F497D" w:themeColor="text2"/>
          <w:sz w:val="21"/>
          <w:szCs w:val="21"/>
          <w:lang w:val="ru-RU"/>
        </w:rPr>
        <w:t>/</w:t>
      </w:r>
    </w:p>
    <w:p w:rsidR="0047557E" w:rsidRPr="007A38D4" w:rsidRDefault="0047557E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 w:line="200" w:lineRule="exact"/>
        <w:jc w:val="left"/>
        <w:rPr>
          <w:rStyle w:val="Hyperlink"/>
          <w:rFonts w:ascii="Garamond" w:hAnsi="Garamond"/>
          <w:sz w:val="21"/>
          <w:szCs w:val="21"/>
          <w:lang w:val="ru-RU"/>
        </w:rPr>
      </w:pPr>
    </w:p>
    <w:p w:rsidR="0047557E" w:rsidRPr="007A38D4" w:rsidRDefault="0047557E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 w:line="200" w:lineRule="exact"/>
        <w:jc w:val="left"/>
        <w:rPr>
          <w:rStyle w:val="Hyperlink"/>
          <w:rFonts w:ascii="Garamond" w:hAnsi="Garamond"/>
          <w:sz w:val="21"/>
          <w:szCs w:val="21"/>
          <w:lang w:val="ru-RU"/>
        </w:rPr>
      </w:pPr>
    </w:p>
    <w:p w:rsidR="0047557E" w:rsidRPr="007A38D4" w:rsidRDefault="0047557E" w:rsidP="0047557E">
      <w:pPr>
        <w:tabs>
          <w:tab w:val="clear" w:pos="907"/>
          <w:tab w:val="clear" w:pos="1361"/>
        </w:tabs>
        <w:autoSpaceDE w:val="0"/>
        <w:autoSpaceDN w:val="0"/>
        <w:snapToGrid/>
        <w:spacing w:before="240" w:line="200" w:lineRule="exact"/>
        <w:jc w:val="left"/>
        <w:rPr>
          <w:rStyle w:val="Hyperlink"/>
          <w:rFonts w:ascii="Garamond" w:hAnsi="Garamond"/>
          <w:sz w:val="21"/>
          <w:szCs w:val="21"/>
          <w:lang w:val="ru-RU"/>
        </w:rPr>
      </w:pPr>
    </w:p>
    <w:sectPr w:rsidR="0047557E" w:rsidRPr="007A38D4" w:rsidSect="003242C4">
      <w:headerReference w:type="even" r:id="rId104"/>
      <w:headerReference w:type="default" r:id="rId105"/>
      <w:footerReference w:type="even" r:id="rId106"/>
      <w:footerReference w:type="default" r:id="rId107"/>
      <w:type w:val="oddPage"/>
      <w:pgSz w:w="10206" w:h="14742" w:code="13"/>
      <w:pgMar w:top="1701" w:right="1134" w:bottom="567" w:left="1134" w:header="720" w:footer="720" w:gutter="0"/>
      <w:cols w:space="720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597" w:rsidRDefault="00E40597">
      <w:r>
        <w:separator/>
      </w:r>
    </w:p>
  </w:endnote>
  <w:endnote w:type="continuationSeparator" w:id="0">
    <w:p w:rsidR="00E40597" w:rsidRDefault="00E4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rifa BT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Serifa Blk BT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TC Officina Sans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'宋体">
    <w:altName w:val="SimSun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 BoldExt">
    <w:altName w:val="Engravers MT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T39773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  <w:tabs>
        <w:tab w:val="clear" w:pos="907"/>
        <w:tab w:val="clear" w:pos="1361"/>
        <w:tab w:val="clear" w:pos="4703"/>
        <w:tab w:val="clear" w:pos="9406"/>
        <w:tab w:val="right" w:pos="9072"/>
      </w:tabs>
    </w:pPr>
    <w:r>
      <w:rPr>
        <w:b/>
        <w:bCs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 w:rsidP="0017526F">
    <w:pPr>
      <w:pStyle w:val="Footer"/>
      <w:tabs>
        <w:tab w:val="clear" w:pos="907"/>
        <w:tab w:val="clear" w:pos="1361"/>
        <w:tab w:val="clear" w:pos="4703"/>
        <w:tab w:val="clear" w:pos="9406"/>
        <w:tab w:val="right" w:pos="7740"/>
        <w:tab w:val="right" w:pos="9072"/>
      </w:tabs>
      <w:spacing w:before="0"/>
      <w:jc w:val="left"/>
    </w:pPr>
    <w:r>
      <w:rPr>
        <w:noProof/>
        <w:lang w:val="ru-RU" w:eastAsia="zh-CN"/>
      </w:rPr>
      <w:drawing>
        <wp:anchor distT="0" distB="0" distL="114300" distR="114300" simplePos="0" relativeHeight="251659776" behindDoc="0" locked="0" layoutInCell="1" allowOverlap="1" wp14:anchorId="484060BE" wp14:editId="68CC46B7">
          <wp:simplePos x="0" y="0"/>
          <wp:positionH relativeFrom="column">
            <wp:posOffset>4634179</wp:posOffset>
          </wp:positionH>
          <wp:positionV relativeFrom="paragraph">
            <wp:posOffset>-648944</wp:posOffset>
          </wp:positionV>
          <wp:extent cx="552450" cy="622300"/>
          <wp:effectExtent l="0" t="0" r="0" b="6350"/>
          <wp:wrapNone/>
          <wp:docPr id="7" name="Picture 16" descr="sigleI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igleIT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rPr>
        <w:b/>
        <w:bCs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  <w:tabs>
        <w:tab w:val="clear" w:pos="907"/>
        <w:tab w:val="clear" w:pos="1361"/>
        <w:tab w:val="clear" w:pos="4703"/>
        <w:tab w:val="clear" w:pos="9406"/>
        <w:tab w:val="right" w:pos="9072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Footer"/>
      <w:tabs>
        <w:tab w:val="clear" w:pos="907"/>
        <w:tab w:val="clear" w:pos="1361"/>
        <w:tab w:val="clear" w:pos="4703"/>
        <w:tab w:val="clear" w:pos="9406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597" w:rsidRDefault="00E40597">
      <w:r>
        <w:separator/>
      </w:r>
    </w:p>
  </w:footnote>
  <w:footnote w:type="continuationSeparator" w:id="0">
    <w:p w:rsidR="00E40597" w:rsidRDefault="00E40597">
      <w:r>
        <w:continuationSeparator/>
      </w:r>
    </w:p>
  </w:footnote>
  <w:footnote w:id="1">
    <w:p w:rsidR="00E40597" w:rsidRPr="00BD4642" w:rsidRDefault="00E40597" w:rsidP="00EE6524">
      <w:pPr>
        <w:tabs>
          <w:tab w:val="clear" w:pos="1361"/>
          <w:tab w:val="left" w:pos="284"/>
          <w:tab w:val="left" w:pos="567"/>
          <w:tab w:val="left" w:pos="680"/>
          <w:tab w:val="left" w:pos="1134"/>
          <w:tab w:val="left" w:pos="1247"/>
          <w:tab w:val="left" w:pos="1560"/>
        </w:tabs>
        <w:ind w:left="1560" w:hanging="1560"/>
        <w:rPr>
          <w:rFonts w:ascii="Garamond" w:hAnsi="Garamond"/>
          <w:color w:val="auto"/>
          <w:sz w:val="18"/>
          <w:szCs w:val="18"/>
          <w:lang w:val="ru-RU"/>
        </w:rPr>
      </w:pPr>
      <w:r w:rsidRPr="00BD4642">
        <w:rPr>
          <w:rStyle w:val="FootnoteReference"/>
          <w:rFonts w:ascii="Garamond" w:hAnsi="Garamond"/>
          <w:color w:val="auto"/>
          <w:position w:val="6"/>
          <w:sz w:val="18"/>
          <w:szCs w:val="18"/>
          <w:vertAlign w:val="baseline"/>
        </w:rPr>
        <w:footnoteRef/>
      </w:r>
      <w:r w:rsidRPr="00BD4642">
        <w:rPr>
          <w:rFonts w:ascii="Garamond" w:hAnsi="Garamond"/>
          <w:color w:val="auto"/>
          <w:sz w:val="18"/>
          <w:szCs w:val="18"/>
          <w:lang w:val="ru-RU"/>
        </w:rPr>
        <w:t xml:space="preserve"> </w:t>
      </w:r>
      <w:r w:rsidRPr="00BD4642">
        <w:rPr>
          <w:rFonts w:ascii="Garamond" w:hAnsi="Garamond"/>
          <w:color w:val="auto"/>
          <w:sz w:val="18"/>
          <w:szCs w:val="18"/>
          <w:lang w:val="ru-RU"/>
        </w:rPr>
        <w:tab/>
        <w:t>РГ 4С также занимается вопросами рабочих характеристик, относящимися к ССРО.</w:t>
      </w:r>
    </w:p>
  </w:footnote>
  <w:footnote w:id="2">
    <w:p w:rsidR="00E40597" w:rsidRPr="001F31D8" w:rsidRDefault="00E40597" w:rsidP="00CC581D">
      <w:pPr>
        <w:tabs>
          <w:tab w:val="clear" w:pos="1361"/>
          <w:tab w:val="left" w:pos="284"/>
          <w:tab w:val="left" w:pos="567"/>
          <w:tab w:val="left" w:pos="680"/>
          <w:tab w:val="left" w:pos="1134"/>
          <w:tab w:val="left" w:pos="1247"/>
          <w:tab w:val="left" w:pos="1560"/>
        </w:tabs>
        <w:ind w:left="1560" w:hanging="1560"/>
        <w:rPr>
          <w:rFonts w:ascii="Garamond" w:hAnsi="Garamond"/>
          <w:sz w:val="18"/>
          <w:szCs w:val="18"/>
          <w:lang w:val="ru-RU"/>
        </w:rPr>
      </w:pPr>
      <w:r w:rsidRPr="001F31D8">
        <w:rPr>
          <w:rStyle w:val="FootnoteReference"/>
          <w:rFonts w:ascii="Garamond" w:hAnsi="Garamond"/>
          <w:bCs/>
          <w:position w:val="6"/>
          <w:sz w:val="18"/>
          <w:szCs w:val="18"/>
          <w:vertAlign w:val="baseline"/>
        </w:rPr>
        <w:footnoteRef/>
      </w:r>
      <w:r w:rsidRPr="001F31D8">
        <w:rPr>
          <w:rFonts w:ascii="Garamond" w:hAnsi="Garamond"/>
          <w:sz w:val="18"/>
          <w:szCs w:val="18"/>
          <w:lang w:val="ru-RU"/>
        </w:rPr>
        <w:t xml:space="preserve"> </w:t>
      </w:r>
      <w:r w:rsidRPr="001F31D8">
        <w:rPr>
          <w:rFonts w:ascii="Garamond" w:hAnsi="Garamond"/>
          <w:sz w:val="18"/>
          <w:szCs w:val="18"/>
          <w:lang w:val="ru-RU"/>
        </w:rPr>
        <w:tab/>
      </w:r>
      <w:r w:rsidRPr="001F31D8">
        <w:rPr>
          <w:rFonts w:ascii="Garamond" w:hAnsi="Garamond"/>
          <w:color w:val="auto"/>
          <w:sz w:val="18"/>
          <w:szCs w:val="18"/>
          <w:lang w:val="ru-RU"/>
        </w:rPr>
        <w:t>РГ 4С также занимается вопросами показателей качества, относящимися к ССРО.</w:t>
      </w:r>
    </w:p>
  </w:footnote>
  <w:footnote w:id="3">
    <w:p w:rsidR="00E40597" w:rsidRPr="002A326D" w:rsidRDefault="00E40597" w:rsidP="005D1F0A">
      <w:pPr>
        <w:pStyle w:val="FootnoteText"/>
        <w:tabs>
          <w:tab w:val="left" w:pos="284"/>
        </w:tabs>
        <w:rPr>
          <w:rFonts w:ascii="Garamond" w:hAnsi="Garamond"/>
          <w:lang w:val="ru-RU"/>
        </w:rPr>
      </w:pPr>
      <w:r w:rsidRPr="002A326D">
        <w:rPr>
          <w:rStyle w:val="FootnoteReference"/>
          <w:rFonts w:ascii="Garamond" w:eastAsia="Times New Roman" w:hAnsi="Garamond"/>
          <w:position w:val="6"/>
          <w:vertAlign w:val="baseline"/>
          <w:lang w:val="en-GB" w:eastAsia="en-US"/>
        </w:rPr>
        <w:footnoteRef/>
      </w:r>
      <w:r w:rsidRPr="002A326D">
        <w:rPr>
          <w:rStyle w:val="FootnoteReference"/>
          <w:rFonts w:ascii="Garamond" w:eastAsia="Times New Roman" w:hAnsi="Garamond"/>
          <w:position w:val="6"/>
          <w:vertAlign w:val="baseline"/>
          <w:lang w:val="ru-RU" w:eastAsia="en-US"/>
        </w:rPr>
        <w:t xml:space="preserve"> </w:t>
      </w:r>
      <w:r w:rsidRPr="002A326D">
        <w:rPr>
          <w:rStyle w:val="FootnoteReference"/>
          <w:rFonts w:ascii="Garamond" w:eastAsia="Times New Roman" w:hAnsi="Garamond"/>
          <w:position w:val="6"/>
          <w:vertAlign w:val="baseline"/>
          <w:lang w:val="ru-RU" w:eastAsia="en-US"/>
        </w:rPr>
        <w:tab/>
      </w:r>
      <w:r w:rsidRPr="002A326D">
        <w:rPr>
          <w:rFonts w:ascii="Garamond" w:hAnsi="Garamond"/>
          <w:lang w:val="ru-RU"/>
        </w:rPr>
        <w:t>Включая частоту, в точности равную 30</w:t>
      </w:r>
      <w:r>
        <w:rPr>
          <w:rFonts w:ascii="Garamond" w:hAnsi="Garamond"/>
          <w:lang w:val="ru-RU"/>
        </w:rPr>
        <w:t> </w:t>
      </w:r>
      <w:r w:rsidRPr="002A326D">
        <w:rPr>
          <w:rFonts w:ascii="Garamond" w:hAnsi="Garamond"/>
          <w:lang w:val="ru-RU"/>
        </w:rPr>
        <w:t>МГц.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jc w:val="center"/>
      <w:rPr>
        <w:rFonts w:ascii="Univers BoldExt" w:hAnsi="Univers BoldExt"/>
        <w:color w:val="999999"/>
        <w:spacing w:val="104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>
    <w:pPr>
      <w:pStyle w:val="Header"/>
      <w:framePr w:w="451" w:h="286" w:hRule="exact" w:wrap="around" w:vAnchor="text" w:hAnchor="page" w:x="9331" w:y="1516"/>
      <w:pBdr>
        <w:bottom w:val="none" w:sz="0" w:space="0" w:color="auto"/>
      </w:pBdr>
      <w:jc w:val="center"/>
      <w:rPr>
        <w:rStyle w:val="PageNumber"/>
        <w:rFonts w:ascii="Serifa BT" w:hAnsi="Serifa BT"/>
        <w:bCs w:val="0"/>
        <w:color w:val="003300"/>
        <w:sz w:val="20"/>
        <w:szCs w:val="24"/>
      </w:rPr>
    </w:pPr>
    <w:r>
      <w:rPr>
        <w:rStyle w:val="PageNumber"/>
        <w:rFonts w:ascii="Serifa Blk BT" w:hAnsi="Serifa Blk BT"/>
        <w:color w:val="003300"/>
        <w:sz w:val="20"/>
        <w:szCs w:val="20"/>
      </w:rPr>
      <w:fldChar w:fldCharType="begin"/>
    </w:r>
    <w:r>
      <w:rPr>
        <w:rStyle w:val="PageNumber"/>
        <w:rFonts w:ascii="Serifa Blk BT" w:hAnsi="Serifa Blk BT"/>
        <w:color w:val="003300"/>
        <w:sz w:val="20"/>
        <w:szCs w:val="20"/>
      </w:rPr>
      <w:instrText xml:space="preserve">PAGE  </w:instrText>
    </w:r>
    <w:r>
      <w:rPr>
        <w:rStyle w:val="PageNumber"/>
        <w:rFonts w:ascii="Serifa Blk BT" w:hAnsi="Serifa Blk BT"/>
        <w:color w:val="003300"/>
        <w:sz w:val="20"/>
        <w:szCs w:val="20"/>
      </w:rPr>
      <w:fldChar w:fldCharType="separate"/>
    </w:r>
    <w:r>
      <w:rPr>
        <w:rStyle w:val="PageNumber"/>
        <w:rFonts w:ascii="Serifa Blk BT" w:hAnsi="Serifa Blk BT"/>
        <w:color w:val="003300"/>
        <w:sz w:val="20"/>
        <w:szCs w:val="20"/>
      </w:rPr>
      <w:t>3</w:t>
    </w:r>
    <w:r>
      <w:rPr>
        <w:rStyle w:val="PageNumber"/>
        <w:rFonts w:ascii="Serifa Blk BT" w:hAnsi="Serifa Blk BT"/>
        <w:color w:val="003300"/>
        <w:sz w:val="20"/>
        <w:szCs w:val="20"/>
      </w:rPr>
      <w:fldChar w:fldCharType="end"/>
    </w:r>
  </w:p>
  <w:p w:rsidR="00E40597" w:rsidRDefault="00E40597">
    <w:pPr>
      <w:ind w:right="360" w:firstLine="360"/>
    </w:pPr>
    <w:r>
      <w:rPr>
        <w:noProof/>
        <w:lang w:val="ru-RU" w:eastAsia="zh-CN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627E1EA" wp14:editId="13128336">
              <wp:simplePos x="0" y="0"/>
              <wp:positionH relativeFrom="page">
                <wp:posOffset>5941060</wp:posOffset>
              </wp:positionH>
              <wp:positionV relativeFrom="page">
                <wp:posOffset>1332230</wp:posOffset>
              </wp:positionV>
              <wp:extent cx="306070" cy="306070"/>
              <wp:effectExtent l="6985" t="8255" r="1270" b="0"/>
              <wp:wrapNone/>
              <wp:docPr id="6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070" cy="306070"/>
                      </a:xfrm>
                      <a:prstGeom prst="ellipse">
                        <a:avLst/>
                      </a:prstGeom>
                      <a:solidFill>
                        <a:srgbClr val="C2E0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467.8pt;margin-top:104.9pt;width:24.1pt;height:24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M4cwIAAOsEAAAOAAAAZHJzL2Uyb0RvYy54bWysVNuO0zAQfUfiHyy/t7mQXhI1Xe22W4S0&#10;sCstfIBrO42FYxvbbbog/p2x0y5d4AEh+uB6POPxOXNmsrg6dhIduHVCqxpn4xQjrqhmQu1q/Onj&#10;ZjTHyHmiGJFa8Ro/cYevlq9fLXpT8Vy3WjJuESRRrupNjVvvTZUkjra8I26sDVfgbLTtiAfT7hJm&#10;SQ/ZO5nkaTpNem2ZsZpy5+B0PTjxMuZvGk79fdM47pGsMWDzcbVx3YY1WS5ItbPEtIKeYJB/QNER&#10;oeDR51Rr4gnaW/Fbqk5Qq51u/JjqLtFNIyiPHIBNlv7C5rElhkcuUBxnnsvk/l9a+uHwYJFgNZ5i&#10;pEgHEt0fiERZqExvXAUBj+bBBm7O3Gn62SGlVy1RO35tre5bThjgifHJiwvBcHAVbfv3mkFisvc6&#10;FunY2C4kBProGLV4etaCHz2icPgmnaYzUIyC67QHRAmpzpeNdf4t1x0KmxpzKYVxoVqkIoc754fo&#10;c1TEr6VgGyFlNOxuu5IWAdkar/LbdD0JlOEBdxkmVQhWOlwb3MMJwIQ3gi8Ajkp/K7O8SG/ycrSZ&#10;zmejYlNMRuUsnY/SrLwpp2lRFuvN9wAwK6pWMMbVnVD83HVZ8Xeqnvp/6JfYd6ivcTnJJ5H7C/Tu&#10;kmQaf38iafVeMWBHqqDm7WnviZDDPnmJOFYJaJ//YyGi9kHuoW22mj2B9FaDNKAifCFg02r7FaMe&#10;pq3G7sueWI6RfKegfcqsKMJ4RqOYzHIw7KVne+khikKqGnuMhu3KDyO9N1bsWngpi7VQ+hparhGx&#10;F0I7DqgAdzBgoiKD0/SHkb20Y9TPb9TyBwAAAP//AwBQSwMEFAAGAAgAAAAhADoOkFPgAAAACwEA&#10;AA8AAABkcnMvZG93bnJldi54bWxMjzFPwzAQhXck/oN1SCyI2k3UKglxqgqJga2kLGyX2CQR8TnE&#10;bpv+e44Jtrt7T+++V+4WN4qzncPgScN6pUBYar0ZqNPwfnx5zECEiGRw9GQ1XG2AXXV7U2Jh/IXe&#10;7LmOneAQCgVq6GOcCilD21uHYeUnS6x9+tlh5HXupJnxwuFulIlSW+lwIP7Q42Sfe9t+1Sen4eFj&#10;f52oyaZ4SJJ1i4fh9Tuttb6/W/ZPIKJd4p8ZfvEZHSpmavyJTBCjhjzdbNmqIVE5d2BHnqU8NHzZ&#10;ZApkVcr/HaofAAAA//8DAFBLAQItABQABgAIAAAAIQC2gziS/gAAAOEBAAATAAAAAAAAAAAAAAAA&#10;AAAAAABbQ29udGVudF9UeXBlc10ueG1sUEsBAi0AFAAGAAgAAAAhADj9If/WAAAAlAEAAAsAAAAA&#10;AAAAAAAAAAAALwEAAF9yZWxzLy5yZWxzUEsBAi0AFAAGAAgAAAAhAOVj0zhzAgAA6wQAAA4AAAAA&#10;AAAAAAAAAAAALgIAAGRycy9lMm9Eb2MueG1sUEsBAi0AFAAGAAgAAAAhADoOkFPgAAAACwEAAA8A&#10;AAAAAAAAAAAAAAAAzQQAAGRycy9kb3ducmV2LnhtbFBLBQYAAAAABAAEAPMAAADaBQAAAAA=&#10;" o:allowincell="f" fillcolor="#c2e0d5" stroked="f">
              <w10:wrap anchorx="page" anchory="page"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Pr="004E6D2D" w:rsidRDefault="00E40597">
    <w:pPr>
      <w:jc w:val="center"/>
      <w:rPr>
        <w:rFonts w:asciiTheme="minorBidi" w:hAnsiTheme="minorBidi" w:cstheme="minorBidi"/>
        <w:color w:val="999999"/>
        <w:spacing w:val="104"/>
        <w:sz w:val="24"/>
        <w:lang w:val="ru-RU"/>
      </w:rPr>
    </w:pPr>
    <w:r w:rsidRPr="004E6D2D">
      <w:rPr>
        <w:rFonts w:asciiTheme="minorBidi" w:hAnsiTheme="minorBidi" w:cstheme="minorBidi"/>
        <w:color w:val="999999"/>
        <w:spacing w:val="104"/>
        <w:sz w:val="24"/>
        <w:lang w:val="ru-RU"/>
      </w:rPr>
      <w:t>Международный союз электросвязи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Default="00E4059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Pr="0061096F" w:rsidRDefault="00E40597" w:rsidP="00E40597">
    <w:pPr>
      <w:pStyle w:val="Header"/>
      <w:framePr w:w="526" w:h="286" w:hRule="exact" w:wrap="around" w:vAnchor="text" w:hAnchor="page" w:x="9252" w:y="1504"/>
      <w:pBdr>
        <w:bottom w:val="none" w:sz="0" w:space="0" w:color="auto"/>
      </w:pBdr>
      <w:jc w:val="center"/>
      <w:rPr>
        <w:rStyle w:val="PageNumber"/>
        <w:rFonts w:ascii="Serifa BT" w:hAnsi="Serifa BT"/>
        <w:b/>
        <w:bCs w:val="0"/>
        <w:color w:val="2C4D78"/>
        <w:sz w:val="20"/>
        <w:szCs w:val="24"/>
      </w:rPr>
    </w:pPr>
    <w:r w:rsidRPr="0061096F">
      <w:rPr>
        <w:rStyle w:val="PageNumber"/>
        <w:rFonts w:ascii="Serifa Blk BT" w:hAnsi="Serifa Blk BT"/>
        <w:b/>
        <w:bCs w:val="0"/>
        <w:color w:val="2C4D78"/>
        <w:sz w:val="20"/>
        <w:szCs w:val="20"/>
      </w:rPr>
      <w:fldChar w:fldCharType="begin"/>
    </w:r>
    <w:r w:rsidRPr="0061096F">
      <w:rPr>
        <w:rStyle w:val="PageNumber"/>
        <w:rFonts w:ascii="Serifa Blk BT" w:hAnsi="Serifa Blk BT"/>
        <w:b/>
        <w:bCs w:val="0"/>
        <w:color w:val="2C4D78"/>
        <w:sz w:val="20"/>
        <w:szCs w:val="20"/>
      </w:rPr>
      <w:instrText xml:space="preserve">PAGE  </w:instrText>
    </w:r>
    <w:r w:rsidRPr="0061096F">
      <w:rPr>
        <w:rStyle w:val="PageNumber"/>
        <w:rFonts w:ascii="Serifa Blk BT" w:hAnsi="Serifa Blk BT"/>
        <w:b/>
        <w:bCs w:val="0"/>
        <w:color w:val="2C4D78"/>
        <w:sz w:val="20"/>
        <w:szCs w:val="20"/>
      </w:rPr>
      <w:fldChar w:fldCharType="separate"/>
    </w:r>
    <w:r w:rsidR="00B8324D">
      <w:rPr>
        <w:rStyle w:val="PageNumber"/>
        <w:rFonts w:ascii="Serifa Blk BT" w:hAnsi="Serifa Blk BT"/>
        <w:b/>
        <w:bCs w:val="0"/>
        <w:noProof/>
        <w:color w:val="2C4D78"/>
        <w:sz w:val="20"/>
        <w:szCs w:val="20"/>
      </w:rPr>
      <w:t>3</w:t>
    </w:r>
    <w:r w:rsidRPr="0061096F">
      <w:rPr>
        <w:rStyle w:val="PageNumber"/>
        <w:rFonts w:ascii="Serifa Blk BT" w:hAnsi="Serifa Blk BT"/>
        <w:b/>
        <w:bCs w:val="0"/>
        <w:color w:val="2C4D78"/>
        <w:sz w:val="20"/>
        <w:szCs w:val="20"/>
      </w:rPr>
      <w:fldChar w:fldCharType="end"/>
    </w:r>
  </w:p>
  <w:p w:rsidR="00E40597" w:rsidRDefault="00E40597">
    <w:r>
      <w:rPr>
        <w:noProof/>
        <w:lang w:val="ru-RU" w:eastAsia="zh-CN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7FC1D7AF" wp14:editId="4A7C426B">
              <wp:simplePos x="0" y="0"/>
              <wp:positionH relativeFrom="page">
                <wp:posOffset>5904865</wp:posOffset>
              </wp:positionH>
              <wp:positionV relativeFrom="page">
                <wp:posOffset>1313180</wp:posOffset>
              </wp:positionV>
              <wp:extent cx="306000" cy="306000"/>
              <wp:effectExtent l="0" t="0" r="0" b="0"/>
              <wp:wrapNone/>
              <wp:docPr id="5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000" cy="306000"/>
                      </a:xfrm>
                      <a:prstGeom prst="ellipse">
                        <a:avLst/>
                      </a:prstGeom>
                      <a:solidFill>
                        <a:srgbClr val="BAE4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3" o:spid="_x0000_s1026" style="position:absolute;margin-left:464.95pt;margin-top:103.4pt;width:24.1pt;height:24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+zdAIAAOsEAAAOAAAAZHJzL2Uyb0RvYy54bWysVFFv0zAQfkfiP1h+75J0addES6d2WxHS&#10;YJMGP8B1nMbC8RnbbToQ/52z044WXhDixfH5zufvu+8u1zf7TpGdsE6Crmh2kVIiNIda6k1FP39a&#10;jWaUOM90zRRoUdEX4ejN/O2b696UYgwtqFpYgkm0K3tT0dZ7UyaJ463omLsAIzQ6G7Ad82jaTVJb&#10;1mP2TiXjNJ0mPdjaWODCOTy9G5x0HvM3jeD+sWmc8ERVFLH5uNq4rsOazK9ZubHMtJIfYLB/QNEx&#10;qfHR11R3zDOytfKPVJ3kFhw0/oJDl0DTSC4iB2STpb+xeW6ZEZELFseZ1zK5/5eWf9w9WSLrik4o&#10;0axDiR53TJHLUJneuBIDns2TDdyceQD+xRENty3TG7GwFvpWsBrxZCE+ObsQDIdXybr/ADUmZlsP&#10;sUj7xnYhIdIn+6jFy6sWYu8Jx8PLdJqmqBhH12EfXmDl8bKxzr8T0JGwqahQShoXqsVKtntwfog+&#10;RkX8oGS9kkpFw27Wt8oSJFvR5eI+XxWRAtI8DVM6BGsI14aMwwnCxDeCLwCOSn8vsnGeLsfFaDWd&#10;XY3yVT4ZFVfpbJRmxbKYpnmR361+BIBZXrayroV+kFocuy7L/07VQ/8P/RL7jvQVLSbjSeR+ht6d&#10;ksRyhooOLM7CLGx1jeesDGreH/aeSTXsk3PEUQakffzGQkTtg9xD26yhfkHpLaA0qCL+IXDTgv1G&#10;SY/TVlH3dcusoES919g+RZbnYTyjkU+uxmjYU8/61MM0x1QV9ZQM21s/jPTWWLlp8aUs1kLDAluu&#10;kbEXQjsOqA6NihMVGRymP4zsqR2jfv2j5j8BAAD//wMAUEsDBBQABgAIAAAAIQAMDyDf4AAAAAsB&#10;AAAPAAAAZHJzL2Rvd25yZXYueG1sTI+xTsMwEIZ3JN7BOiQWRO1GaqlDnAoiwcLQUjowurGJI+Jz&#10;sN02vD3HBOPdffrv+6v15Ad2sjH1ARXMZwKYxTaYHjsF+7en2xWwlDUaPQS0Cr5tgnV9eVHp0oQz&#10;vtrTLneMQjCVWoHLeSw5T62zXqdZGC3S7SNErzONseMm6jOF+4EXQiy51z3SB6dH2zjbfu6OXsH7&#10;vpE3Lzo+hq7ZOtxMafP13Cp1fTU93APLdsp/MPzqkzrU5HQIRzSJDQpkISWhCgqxpA5EyLvVHNiB&#10;NouFAF5X/H+H+gcAAP//AwBQSwECLQAUAAYACAAAACEAtoM4kv4AAADhAQAAEwAAAAAAAAAAAAAA&#10;AAAAAAAAW0NvbnRlbnRfVHlwZXNdLnhtbFBLAQItABQABgAIAAAAIQA4/SH/1gAAAJQBAAALAAAA&#10;AAAAAAAAAAAAAC8BAABfcmVscy8ucmVsc1BLAQItABQABgAIAAAAIQCcXa+zdAIAAOsEAAAOAAAA&#10;AAAAAAAAAAAAAC4CAABkcnMvZTJvRG9jLnhtbFBLAQItABQABgAIAAAAIQAMDyDf4AAAAAsBAAAP&#10;AAAAAAAAAAAAAAAAAM4EAABkcnMvZG93bnJldi54bWxQSwUGAAAAAAQABADzAAAA2wUAAAAA&#10;" o:allowincell="f" fillcolor="#bae4f9" stroked="f">
              <w10:wrap anchorx="page" anchory="page"/>
            </v:oval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Pr="0061096F" w:rsidRDefault="00E40597" w:rsidP="00684BE0">
    <w:pPr>
      <w:pStyle w:val="Header"/>
      <w:framePr w:w="527" w:h="284" w:hRule="exact" w:wrap="around" w:vAnchor="text" w:hAnchor="page" w:x="404" w:y="1504"/>
      <w:pBdr>
        <w:bottom w:val="none" w:sz="0" w:space="0" w:color="auto"/>
      </w:pBdr>
      <w:jc w:val="center"/>
      <w:rPr>
        <w:rStyle w:val="PageNumber"/>
        <w:rFonts w:ascii="Serifa BT" w:hAnsi="Serifa BT"/>
        <w:b/>
        <w:bCs w:val="0"/>
        <w:sz w:val="20"/>
        <w:szCs w:val="24"/>
      </w:rPr>
    </w:pP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begin"/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instrText xml:space="preserve">PAGE  </w:instrText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separate"/>
    </w:r>
    <w:r w:rsidR="00B8324D">
      <w:rPr>
        <w:rStyle w:val="PageNumber"/>
        <w:rFonts w:ascii="Serifa Blk BT" w:hAnsi="Serifa Blk BT"/>
        <w:b/>
        <w:bCs w:val="0"/>
        <w:noProof/>
        <w:sz w:val="20"/>
        <w:szCs w:val="20"/>
      </w:rPr>
      <w:t>6</w:t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end"/>
    </w:r>
  </w:p>
  <w:p w:rsidR="00E40597" w:rsidRDefault="00E40597">
    <w:r>
      <w:rPr>
        <w:noProof/>
        <w:lang w:val="ru-RU" w:eastAsia="zh-CN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C0CE7A7" wp14:editId="361FB0E9">
              <wp:simplePos x="0" y="0"/>
              <wp:positionH relativeFrom="page">
                <wp:posOffset>266065</wp:posOffset>
              </wp:positionH>
              <wp:positionV relativeFrom="page">
                <wp:posOffset>1332230</wp:posOffset>
              </wp:positionV>
              <wp:extent cx="306000" cy="306000"/>
              <wp:effectExtent l="0" t="0" r="0" b="0"/>
              <wp:wrapNone/>
              <wp:docPr id="4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000" cy="306000"/>
                      </a:xfrm>
                      <a:prstGeom prst="ellipse">
                        <a:avLst/>
                      </a:prstGeom>
                      <a:solidFill>
                        <a:srgbClr val="BAE4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4" o:spid="_x0000_s1026" style="position:absolute;margin-left:20.95pt;margin-top:104.9pt;width:24.1pt;height:24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oldAIAAOsEAAAOAAAAZHJzL2Uyb0RvYy54bWysVG1v0zAQ/o7Ef7D8vUtS0m6Jlk57oQhp&#10;sEmDH+DaTmPh+IztNh2I/87ZaUcLXxDii+Pznc/Pc89dLq92vSZb6bwC09DiLKdEGg5CmXVDP39a&#10;Ti4o8YEZwTQY2dBn6enV4vWry8HWcgodaCEdwSTG14NtaBeCrbPM8072zJ+BlQadLbieBTTdOhOO&#10;DZi919k0z+fZAE5YB1x6j6d3o5MuUv62lTw8tK2XgeiGIraQVpfWVVyzxSWr147ZTvE9DPYPKHqm&#10;DD76kuqOBUY2Tv2RqlfcgYc2nHHoM2hbxWXigGyK/Dc2Tx2zMnHB4nj7Uib//9Lyj9tHR5RoaEmJ&#10;YT1K9LBlmpSxMoP1NQY82UcXuXl7D/yLJwZuO2bW8to5GDrJBOIpYnx2ciEaHq+S1fABBCZmmwCp&#10;SLvW9TEh0ie7pMXzixZyFwjHwzf5PM9RMY6u/T6+wOrDZet8eCehJ3HTUKm1sj5Wi9Vse+/DGH2I&#10;SvhBK7FUWifDrVe32hEk29Cb67flskoUkOZxmDYx2EC8NmYcTxAmvhF9EXBS+ntVTMv8ZlpNlvOL&#10;80m5LGeT6jy/mORFdVPN87Iq75Y/IsCirDslhDT3yshD1xXl36m67/+xX1LfkaGh1Ww6S9xP0Ptj&#10;kljOWNGRxUmYg40ReM7qqObb/T4wpcd9doo4yYC0D99UiKR9lHtsmxWIZ5TeAUqDKuIfAjcduG+U&#10;DDhtDfVfN8xJSvR7g+1TFWUZxzMZ5ex8ioY79qyOPcxwTNXQQMm4vQ3jSG+sU+sOXypSLQxcY8u1&#10;KvVCbMcR1b5RcaISg/30x5E9tlPUr3/U4icAAAD//wMAUEsDBBQABgAIAAAAIQCD1x2W3wAAAAkB&#10;AAAPAAAAZHJzL2Rvd25yZXYueG1sTI/BTsMwDIbvSLxDZCQuiCWdAK1d0wkqwYXDxthhR68JbUXj&#10;lCTbyttjTnC0/en395eryQ3iZEPsPWnIZgqEpcabnloNu/fn2wWImJAMDp6shm8bYVVdXpRYGH+m&#10;N3vaplZwCMUCNXQpjYWUsemswzjzoyW+ffjgMPEYWmkCnjncDXKu1IN02BN/6HC0dWebz+3Radjv&#10;6vzmFcOTb+tNR+sprr9eGq2vr6bHJYhkp/QHw68+q0PFTgd/JBPFoOEuy5nUMFc5V2AgVxmIAy/u&#10;FwpkVcr/DaofAAAA//8DAFBLAQItABQABgAIAAAAIQC2gziS/gAAAOEBAAATAAAAAAAAAAAAAAAA&#10;AAAAAABbQ29udGVudF9UeXBlc10ueG1sUEsBAi0AFAAGAAgAAAAhADj9If/WAAAAlAEAAAsAAAAA&#10;AAAAAAAAAAAALwEAAF9yZWxzLy5yZWxzUEsBAi0AFAAGAAgAAAAhAJPKeiV0AgAA6wQAAA4AAAAA&#10;AAAAAAAAAAAALgIAAGRycy9lMm9Eb2MueG1sUEsBAi0AFAAGAAgAAAAhAIPXHZbfAAAACQEAAA8A&#10;AAAAAAAAAAAAAAAAzgQAAGRycy9kb3ducmV2LnhtbFBLBQYAAAAABAAEAPMAAADaBQAAAAA=&#10;" o:allowincell="f" fillcolor="#bae4f9" stroked="f">
              <w10:wrap anchorx="page" anchory="page"/>
            </v:oval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597" w:rsidRPr="0061096F" w:rsidRDefault="00E40597" w:rsidP="006349A0">
    <w:pPr>
      <w:pStyle w:val="Header"/>
      <w:framePr w:w="539" w:h="284" w:hRule="exact" w:wrap="around" w:vAnchor="text" w:hAnchor="page" w:x="9379" w:y="1516"/>
      <w:pBdr>
        <w:bottom w:val="none" w:sz="0" w:space="0" w:color="auto"/>
      </w:pBdr>
      <w:jc w:val="center"/>
      <w:rPr>
        <w:rStyle w:val="PageNumber"/>
        <w:rFonts w:ascii="Serifa BT" w:hAnsi="Serifa BT"/>
        <w:b/>
        <w:bCs w:val="0"/>
        <w:sz w:val="20"/>
        <w:szCs w:val="24"/>
      </w:rPr>
    </w:pP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begin"/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instrText xml:space="preserve">PAGE  </w:instrText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separate"/>
    </w:r>
    <w:r w:rsidR="00B8324D">
      <w:rPr>
        <w:rStyle w:val="PageNumber"/>
        <w:rFonts w:ascii="Serifa Blk BT" w:hAnsi="Serifa Blk BT"/>
        <w:b/>
        <w:bCs w:val="0"/>
        <w:noProof/>
        <w:sz w:val="20"/>
        <w:szCs w:val="20"/>
      </w:rPr>
      <w:t>5</w:t>
    </w:r>
    <w:r w:rsidRPr="0061096F">
      <w:rPr>
        <w:rStyle w:val="PageNumber"/>
        <w:rFonts w:ascii="Serifa Blk BT" w:hAnsi="Serifa Blk BT"/>
        <w:b/>
        <w:bCs w:val="0"/>
        <w:sz w:val="20"/>
        <w:szCs w:val="20"/>
      </w:rPr>
      <w:fldChar w:fldCharType="end"/>
    </w:r>
  </w:p>
  <w:p w:rsidR="00E40597" w:rsidRDefault="00E40597">
    <w:pPr>
      <w:pStyle w:val="Footer"/>
      <w:tabs>
        <w:tab w:val="clear" w:pos="4703"/>
        <w:tab w:val="clear" w:pos="9406"/>
      </w:tabs>
      <w:rPr>
        <w:noProof/>
      </w:rPr>
    </w:pPr>
    <w:r>
      <w:rPr>
        <w:noProof/>
        <w:lang w:val="ru-RU" w:eastAsia="zh-CN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8D299CE" wp14:editId="426378C2">
              <wp:simplePos x="0" y="0"/>
              <wp:positionH relativeFrom="page">
                <wp:posOffset>5976315</wp:posOffset>
              </wp:positionH>
              <wp:positionV relativeFrom="page">
                <wp:posOffset>1332230</wp:posOffset>
              </wp:positionV>
              <wp:extent cx="306000" cy="306000"/>
              <wp:effectExtent l="0" t="0" r="0" b="0"/>
              <wp:wrapNone/>
              <wp:docPr id="3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000" cy="306000"/>
                      </a:xfrm>
                      <a:prstGeom prst="ellipse">
                        <a:avLst/>
                      </a:prstGeom>
                      <a:solidFill>
                        <a:srgbClr val="BAE4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" o:spid="_x0000_s1026" style="position:absolute;margin-left:470.6pt;margin-top:104.9pt;width:24.1pt;height:24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5WdAIAAOsEAAAOAAAAZHJzL2Uyb0RvYy54bWysVFFv0zAQfkfiP1h+75J0addES6d2WxHS&#10;YJMGP8B1nMbC8RnbbToQ/52z044WXhDixfH5zufvu+8u1zf7TpGdsE6Crmh2kVIiNIda6k1FP39a&#10;jWaUOM90zRRoUdEX4ejN/O2b696UYgwtqFpYgkm0K3tT0dZ7UyaJ463omLsAIzQ6G7Ad82jaTVJb&#10;1mP2TiXjNJ0mPdjaWODCOTy9G5x0HvM3jeD+sWmc8ERVFLH5uNq4rsOazK9ZubHMtJIfYLB/QNEx&#10;qfHR11R3zDOytfKPVJ3kFhw0/oJDl0DTSC4iB2STpb+xeW6ZEZELFseZ1zK5/5eWf9w9WSLril5S&#10;olmHEj3umCKTUJneuBIDns2TDdyceQD+xRENty3TG7GwFvpWsBrxZCE+ObsQDIdXybr/ADUmZlsP&#10;sUj7xnYhIdIn+6jFy6sWYu8Jx8PLdJqmqBhH12EfXmDl8bKxzr8T0JGwqahQShoXqsVKtntwfog+&#10;RkX8oGS9kkpFw27Wt8oSJFvR5eI+XxWRAtI8DVM6BGsI14aMwwnCxDeCLwCOSn8vsnGeLsfFaDWd&#10;XY3yVT4ZFVfpbJRmxbKYpnmR361+BIBZXrayroV+kFocuy7L/07VQ/8P/RL7jvQVLSbjSeR+ht6d&#10;ksRyhooOLM7CLGx1jeesDGreH/aeSTXsk3PEUQakffzGQkTtg9xD26yhfkHpLaA0qCL+IXDTgv1G&#10;SY/TVlH3dcusoES919g+RZbnYTyjkU+uxmjYU8/61MM0x1QV9ZQM21s/jPTWWLlp8aUs1kLDAluu&#10;kbEXQjsOqA6NihMVGRymP4zsqR2jfv2j5j8BAAD//wMAUEsDBBQABgAIAAAAIQCiKAOZ4AAAAAsB&#10;AAAPAAAAZHJzL2Rvd25yZXYueG1sTI+xTsMwEIZ3JN7BOiQWRO1GBcUhTgWRYGEolA6MbmziiPgc&#10;bLcNb88xwXh3n/77/no9+5EdbUxDQAXLhQBmsQtmwF7B7u3xugSWskajx4BWwbdNsG7Oz2pdmXDC&#10;V3vc5p5RCKZKK3A5TxXnqXPW67QIk0W6fYTodaYx9txEfaJwP/JCiFvu9YD0wenJts52n9uDV/C+&#10;a+XVs44PoW9fHG7mtPl66pS6vJjv74BlO+c/GH71SR0actqHA5rERgVytSwIVVAISR2IkKVcAdvT&#10;5qYUwJua/+/Q/AAAAP//AwBQSwECLQAUAAYACAAAACEAtoM4kv4AAADhAQAAEwAAAAAAAAAAAAAA&#10;AAAAAAAAW0NvbnRlbnRfVHlwZXNdLnhtbFBLAQItABQABgAIAAAAIQA4/SH/1gAAAJQBAAALAAAA&#10;AAAAAAAAAAAAAC8BAABfcmVscy8ucmVsc1BLAQItABQABgAIAAAAIQCiN35WdAIAAOsEAAAOAAAA&#10;AAAAAAAAAAAAAC4CAABkcnMvZTJvRG9jLnhtbFBLAQItABQABgAIAAAAIQCiKAOZ4AAAAAsBAAAP&#10;AAAAAAAAAAAAAAAAAM4EAABkcnMvZG93bnJldi54bWxQSwUGAAAAAAQABADzAAAA2wUAAAAA&#10;" fillcolor="#bae4f9" stroked="f"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0D409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43E78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DAE1F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CA277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63EA9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18AC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0AB6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C80F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1322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9223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6EE28CC"/>
    <w:multiLevelType w:val="multilevel"/>
    <w:tmpl w:val="8414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197F6F"/>
    <w:multiLevelType w:val="hybridMultilevel"/>
    <w:tmpl w:val="13CCB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F534E9"/>
    <w:multiLevelType w:val="hybridMultilevel"/>
    <w:tmpl w:val="602CDC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2"/>
  </w:num>
  <w:num w:numId="32">
    <w:abstractNumId w:val="10"/>
  </w:num>
  <w:num w:numId="3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evenAndOddHeaders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80"/>
    <w:rsid w:val="000024F6"/>
    <w:rsid w:val="00002699"/>
    <w:rsid w:val="000032FD"/>
    <w:rsid w:val="00003840"/>
    <w:rsid w:val="000053B1"/>
    <w:rsid w:val="00005FE1"/>
    <w:rsid w:val="00006B97"/>
    <w:rsid w:val="00011140"/>
    <w:rsid w:val="000123AB"/>
    <w:rsid w:val="00013B26"/>
    <w:rsid w:val="00013DF3"/>
    <w:rsid w:val="00014B12"/>
    <w:rsid w:val="00015F26"/>
    <w:rsid w:val="00022172"/>
    <w:rsid w:val="000248EB"/>
    <w:rsid w:val="000256E0"/>
    <w:rsid w:val="00026C8B"/>
    <w:rsid w:val="00032C1D"/>
    <w:rsid w:val="000415E9"/>
    <w:rsid w:val="000430C3"/>
    <w:rsid w:val="0004592C"/>
    <w:rsid w:val="00046FB3"/>
    <w:rsid w:val="00052494"/>
    <w:rsid w:val="000555A6"/>
    <w:rsid w:val="00055E93"/>
    <w:rsid w:val="000567F6"/>
    <w:rsid w:val="000577CE"/>
    <w:rsid w:val="00057990"/>
    <w:rsid w:val="000633EA"/>
    <w:rsid w:val="000812DB"/>
    <w:rsid w:val="00083BEF"/>
    <w:rsid w:val="0009110D"/>
    <w:rsid w:val="00092AD9"/>
    <w:rsid w:val="000954C2"/>
    <w:rsid w:val="00096A5F"/>
    <w:rsid w:val="00097B57"/>
    <w:rsid w:val="000A0880"/>
    <w:rsid w:val="000A2569"/>
    <w:rsid w:val="000A3237"/>
    <w:rsid w:val="000A4711"/>
    <w:rsid w:val="000A54CC"/>
    <w:rsid w:val="000B6F7A"/>
    <w:rsid w:val="000C3397"/>
    <w:rsid w:val="000E52B3"/>
    <w:rsid w:val="000E7371"/>
    <w:rsid w:val="000F3AE1"/>
    <w:rsid w:val="000F4472"/>
    <w:rsid w:val="000F7A11"/>
    <w:rsid w:val="000F7B25"/>
    <w:rsid w:val="0010015D"/>
    <w:rsid w:val="001060A1"/>
    <w:rsid w:val="00110C7C"/>
    <w:rsid w:val="00110CFD"/>
    <w:rsid w:val="0011279B"/>
    <w:rsid w:val="00114D4A"/>
    <w:rsid w:val="001218DE"/>
    <w:rsid w:val="0012743A"/>
    <w:rsid w:val="00127457"/>
    <w:rsid w:val="001324E3"/>
    <w:rsid w:val="00147112"/>
    <w:rsid w:val="0015530D"/>
    <w:rsid w:val="00157082"/>
    <w:rsid w:val="001640E4"/>
    <w:rsid w:val="001712D7"/>
    <w:rsid w:val="0017526F"/>
    <w:rsid w:val="001805F5"/>
    <w:rsid w:val="0018490B"/>
    <w:rsid w:val="00185347"/>
    <w:rsid w:val="0018592F"/>
    <w:rsid w:val="00191EF0"/>
    <w:rsid w:val="0019569B"/>
    <w:rsid w:val="00197FF6"/>
    <w:rsid w:val="001A1BC5"/>
    <w:rsid w:val="001A29EF"/>
    <w:rsid w:val="001A2E09"/>
    <w:rsid w:val="001A323F"/>
    <w:rsid w:val="001A5329"/>
    <w:rsid w:val="001A5CE9"/>
    <w:rsid w:val="001A75AF"/>
    <w:rsid w:val="001B175E"/>
    <w:rsid w:val="001B267B"/>
    <w:rsid w:val="001B3893"/>
    <w:rsid w:val="001B40B6"/>
    <w:rsid w:val="001B7846"/>
    <w:rsid w:val="001B7AD3"/>
    <w:rsid w:val="001C031A"/>
    <w:rsid w:val="001C0DB6"/>
    <w:rsid w:val="001C2C39"/>
    <w:rsid w:val="001C3DA6"/>
    <w:rsid w:val="001C4D96"/>
    <w:rsid w:val="001D345C"/>
    <w:rsid w:val="001D3783"/>
    <w:rsid w:val="001D5257"/>
    <w:rsid w:val="001E16C1"/>
    <w:rsid w:val="001E2E37"/>
    <w:rsid w:val="001E5DA8"/>
    <w:rsid w:val="001F31D8"/>
    <w:rsid w:val="001F4393"/>
    <w:rsid w:val="00206997"/>
    <w:rsid w:val="0020702D"/>
    <w:rsid w:val="00207A94"/>
    <w:rsid w:val="002116CD"/>
    <w:rsid w:val="00212C77"/>
    <w:rsid w:val="00216F17"/>
    <w:rsid w:val="00217E58"/>
    <w:rsid w:val="00225BBF"/>
    <w:rsid w:val="00231802"/>
    <w:rsid w:val="00234DD7"/>
    <w:rsid w:val="002365C1"/>
    <w:rsid w:val="00236752"/>
    <w:rsid w:val="002370F1"/>
    <w:rsid w:val="00240B7B"/>
    <w:rsid w:val="00245D03"/>
    <w:rsid w:val="00246486"/>
    <w:rsid w:val="002474D4"/>
    <w:rsid w:val="0025737E"/>
    <w:rsid w:val="00257D0F"/>
    <w:rsid w:val="00261FDC"/>
    <w:rsid w:val="00265691"/>
    <w:rsid w:val="00270FE5"/>
    <w:rsid w:val="002734E5"/>
    <w:rsid w:val="0027365E"/>
    <w:rsid w:val="00282FEF"/>
    <w:rsid w:val="00283C30"/>
    <w:rsid w:val="00290316"/>
    <w:rsid w:val="00291561"/>
    <w:rsid w:val="002A0A27"/>
    <w:rsid w:val="002A120C"/>
    <w:rsid w:val="002A326D"/>
    <w:rsid w:val="002A50BC"/>
    <w:rsid w:val="002A612E"/>
    <w:rsid w:val="002A7B49"/>
    <w:rsid w:val="002A7CF2"/>
    <w:rsid w:val="002C194F"/>
    <w:rsid w:val="002C20D0"/>
    <w:rsid w:val="002C7B5E"/>
    <w:rsid w:val="002D02FC"/>
    <w:rsid w:val="002D0BB9"/>
    <w:rsid w:val="002D373B"/>
    <w:rsid w:val="002E2325"/>
    <w:rsid w:val="002E5C16"/>
    <w:rsid w:val="002E6204"/>
    <w:rsid w:val="002E6312"/>
    <w:rsid w:val="002F26F7"/>
    <w:rsid w:val="002F4880"/>
    <w:rsid w:val="002F771D"/>
    <w:rsid w:val="0030030F"/>
    <w:rsid w:val="003005C1"/>
    <w:rsid w:val="00300AC5"/>
    <w:rsid w:val="00302785"/>
    <w:rsid w:val="00304C87"/>
    <w:rsid w:val="00310587"/>
    <w:rsid w:val="00311641"/>
    <w:rsid w:val="003142C8"/>
    <w:rsid w:val="00321179"/>
    <w:rsid w:val="0032419E"/>
    <w:rsid w:val="003242C4"/>
    <w:rsid w:val="00325C58"/>
    <w:rsid w:val="00330247"/>
    <w:rsid w:val="00334743"/>
    <w:rsid w:val="00340722"/>
    <w:rsid w:val="00345237"/>
    <w:rsid w:val="003455B2"/>
    <w:rsid w:val="003476E6"/>
    <w:rsid w:val="00350980"/>
    <w:rsid w:val="00350A58"/>
    <w:rsid w:val="00352733"/>
    <w:rsid w:val="003536F0"/>
    <w:rsid w:val="00353C73"/>
    <w:rsid w:val="00355A39"/>
    <w:rsid w:val="003560A8"/>
    <w:rsid w:val="0035665F"/>
    <w:rsid w:val="00356FBC"/>
    <w:rsid w:val="003574EA"/>
    <w:rsid w:val="00366A75"/>
    <w:rsid w:val="00366F79"/>
    <w:rsid w:val="00372566"/>
    <w:rsid w:val="0037457D"/>
    <w:rsid w:val="00382750"/>
    <w:rsid w:val="00385182"/>
    <w:rsid w:val="00385895"/>
    <w:rsid w:val="0038620A"/>
    <w:rsid w:val="003867F1"/>
    <w:rsid w:val="00390BE1"/>
    <w:rsid w:val="00396A46"/>
    <w:rsid w:val="003A251B"/>
    <w:rsid w:val="003A2EC3"/>
    <w:rsid w:val="003A580B"/>
    <w:rsid w:val="003A60CE"/>
    <w:rsid w:val="003A63D9"/>
    <w:rsid w:val="003C04B3"/>
    <w:rsid w:val="003C05F7"/>
    <w:rsid w:val="003C0751"/>
    <w:rsid w:val="003C2E21"/>
    <w:rsid w:val="003C516B"/>
    <w:rsid w:val="003C6488"/>
    <w:rsid w:val="003C7A4A"/>
    <w:rsid w:val="003D26FF"/>
    <w:rsid w:val="003D6C3F"/>
    <w:rsid w:val="003D7AB2"/>
    <w:rsid w:val="003E01E6"/>
    <w:rsid w:val="003E2215"/>
    <w:rsid w:val="003E2C47"/>
    <w:rsid w:val="003E64D3"/>
    <w:rsid w:val="003E69CD"/>
    <w:rsid w:val="003E6E12"/>
    <w:rsid w:val="003F07FE"/>
    <w:rsid w:val="003F4C97"/>
    <w:rsid w:val="003F5091"/>
    <w:rsid w:val="003F51A0"/>
    <w:rsid w:val="003F5D53"/>
    <w:rsid w:val="00402E47"/>
    <w:rsid w:val="00403EBB"/>
    <w:rsid w:val="00404405"/>
    <w:rsid w:val="0040599F"/>
    <w:rsid w:val="0040665A"/>
    <w:rsid w:val="0041035F"/>
    <w:rsid w:val="00410BC3"/>
    <w:rsid w:val="004115C0"/>
    <w:rsid w:val="00412E45"/>
    <w:rsid w:val="00413E72"/>
    <w:rsid w:val="00417C46"/>
    <w:rsid w:val="004208EA"/>
    <w:rsid w:val="004348BB"/>
    <w:rsid w:val="00436A4B"/>
    <w:rsid w:val="00442CB0"/>
    <w:rsid w:val="00442E62"/>
    <w:rsid w:val="0044313E"/>
    <w:rsid w:val="00447B95"/>
    <w:rsid w:val="00453F14"/>
    <w:rsid w:val="004615EE"/>
    <w:rsid w:val="00463927"/>
    <w:rsid w:val="00464344"/>
    <w:rsid w:val="004666D1"/>
    <w:rsid w:val="004715A0"/>
    <w:rsid w:val="00471BB0"/>
    <w:rsid w:val="00474250"/>
    <w:rsid w:val="0047525C"/>
    <w:rsid w:val="0047557E"/>
    <w:rsid w:val="004815FC"/>
    <w:rsid w:val="00484515"/>
    <w:rsid w:val="00484957"/>
    <w:rsid w:val="0048507F"/>
    <w:rsid w:val="004945F6"/>
    <w:rsid w:val="00494794"/>
    <w:rsid w:val="0049527C"/>
    <w:rsid w:val="00495D51"/>
    <w:rsid w:val="0049716E"/>
    <w:rsid w:val="004A00C9"/>
    <w:rsid w:val="004A04C0"/>
    <w:rsid w:val="004A051B"/>
    <w:rsid w:val="004A1B4D"/>
    <w:rsid w:val="004A2FCB"/>
    <w:rsid w:val="004A6762"/>
    <w:rsid w:val="004B1306"/>
    <w:rsid w:val="004B3D87"/>
    <w:rsid w:val="004B4BAC"/>
    <w:rsid w:val="004B556A"/>
    <w:rsid w:val="004C681B"/>
    <w:rsid w:val="004D1B13"/>
    <w:rsid w:val="004D47EA"/>
    <w:rsid w:val="004D70E0"/>
    <w:rsid w:val="004E4214"/>
    <w:rsid w:val="004E42FE"/>
    <w:rsid w:val="004E6D2D"/>
    <w:rsid w:val="004E70B1"/>
    <w:rsid w:val="004F3940"/>
    <w:rsid w:val="004F4618"/>
    <w:rsid w:val="004F65FA"/>
    <w:rsid w:val="00500E8A"/>
    <w:rsid w:val="0050235A"/>
    <w:rsid w:val="00503761"/>
    <w:rsid w:val="00510859"/>
    <w:rsid w:val="0051205D"/>
    <w:rsid w:val="005165CC"/>
    <w:rsid w:val="00520BE7"/>
    <w:rsid w:val="00527A68"/>
    <w:rsid w:val="00534748"/>
    <w:rsid w:val="005406F2"/>
    <w:rsid w:val="005425C2"/>
    <w:rsid w:val="005430F9"/>
    <w:rsid w:val="0054589F"/>
    <w:rsid w:val="00555E68"/>
    <w:rsid w:val="00563628"/>
    <w:rsid w:val="005654AE"/>
    <w:rsid w:val="0056722E"/>
    <w:rsid w:val="00572A67"/>
    <w:rsid w:val="00572E80"/>
    <w:rsid w:val="005734E1"/>
    <w:rsid w:val="005738BD"/>
    <w:rsid w:val="00577C61"/>
    <w:rsid w:val="00583A23"/>
    <w:rsid w:val="0058428E"/>
    <w:rsid w:val="005844A6"/>
    <w:rsid w:val="00586017"/>
    <w:rsid w:val="00586416"/>
    <w:rsid w:val="005867CB"/>
    <w:rsid w:val="00592FF2"/>
    <w:rsid w:val="00593EB1"/>
    <w:rsid w:val="00594122"/>
    <w:rsid w:val="005946FD"/>
    <w:rsid w:val="00597DEC"/>
    <w:rsid w:val="005A37F5"/>
    <w:rsid w:val="005A43B7"/>
    <w:rsid w:val="005A7657"/>
    <w:rsid w:val="005B01A3"/>
    <w:rsid w:val="005B29C9"/>
    <w:rsid w:val="005B40D8"/>
    <w:rsid w:val="005B6817"/>
    <w:rsid w:val="005C17BE"/>
    <w:rsid w:val="005C4982"/>
    <w:rsid w:val="005C63FD"/>
    <w:rsid w:val="005D1F0A"/>
    <w:rsid w:val="005D2C4A"/>
    <w:rsid w:val="005D3636"/>
    <w:rsid w:val="005E14A7"/>
    <w:rsid w:val="005E6384"/>
    <w:rsid w:val="005E7F2C"/>
    <w:rsid w:val="005F11BD"/>
    <w:rsid w:val="005F1F59"/>
    <w:rsid w:val="005F7DE2"/>
    <w:rsid w:val="006002DD"/>
    <w:rsid w:val="00600734"/>
    <w:rsid w:val="00601B14"/>
    <w:rsid w:val="0060257F"/>
    <w:rsid w:val="00603624"/>
    <w:rsid w:val="006042D7"/>
    <w:rsid w:val="00605241"/>
    <w:rsid w:val="0060599C"/>
    <w:rsid w:val="0061096F"/>
    <w:rsid w:val="0061675B"/>
    <w:rsid w:val="006224BB"/>
    <w:rsid w:val="00622D4C"/>
    <w:rsid w:val="006247C9"/>
    <w:rsid w:val="006257C1"/>
    <w:rsid w:val="0063073D"/>
    <w:rsid w:val="00633CE7"/>
    <w:rsid w:val="0063467E"/>
    <w:rsid w:val="006349A0"/>
    <w:rsid w:val="00637066"/>
    <w:rsid w:val="00643406"/>
    <w:rsid w:val="00645DF1"/>
    <w:rsid w:val="00651897"/>
    <w:rsid w:val="006530E2"/>
    <w:rsid w:val="0065357B"/>
    <w:rsid w:val="00656A40"/>
    <w:rsid w:val="00657097"/>
    <w:rsid w:val="0066087D"/>
    <w:rsid w:val="00660A8F"/>
    <w:rsid w:val="0066746F"/>
    <w:rsid w:val="006707A4"/>
    <w:rsid w:val="00670D6B"/>
    <w:rsid w:val="006732E8"/>
    <w:rsid w:val="00675F9A"/>
    <w:rsid w:val="00676C4F"/>
    <w:rsid w:val="00677133"/>
    <w:rsid w:val="00682032"/>
    <w:rsid w:val="00682437"/>
    <w:rsid w:val="00684BE0"/>
    <w:rsid w:val="00684BE9"/>
    <w:rsid w:val="00687B16"/>
    <w:rsid w:val="0069077A"/>
    <w:rsid w:val="006A0B8D"/>
    <w:rsid w:val="006A25C9"/>
    <w:rsid w:val="006A2824"/>
    <w:rsid w:val="006A4E90"/>
    <w:rsid w:val="006B24AE"/>
    <w:rsid w:val="006B2EC2"/>
    <w:rsid w:val="006B6B53"/>
    <w:rsid w:val="006D5618"/>
    <w:rsid w:val="006E018F"/>
    <w:rsid w:val="006E3885"/>
    <w:rsid w:val="006E3E73"/>
    <w:rsid w:val="006F144F"/>
    <w:rsid w:val="006F4729"/>
    <w:rsid w:val="006F7301"/>
    <w:rsid w:val="0070077E"/>
    <w:rsid w:val="0070089D"/>
    <w:rsid w:val="00701241"/>
    <w:rsid w:val="00702548"/>
    <w:rsid w:val="00702C1C"/>
    <w:rsid w:val="00703B9A"/>
    <w:rsid w:val="00710F86"/>
    <w:rsid w:val="0071161D"/>
    <w:rsid w:val="00713AB2"/>
    <w:rsid w:val="00716592"/>
    <w:rsid w:val="00717B02"/>
    <w:rsid w:val="00723553"/>
    <w:rsid w:val="00723A6E"/>
    <w:rsid w:val="00724625"/>
    <w:rsid w:val="0072503C"/>
    <w:rsid w:val="007274AD"/>
    <w:rsid w:val="00734A7B"/>
    <w:rsid w:val="00735978"/>
    <w:rsid w:val="007425F1"/>
    <w:rsid w:val="007428B4"/>
    <w:rsid w:val="00743F64"/>
    <w:rsid w:val="007445F8"/>
    <w:rsid w:val="0074758F"/>
    <w:rsid w:val="00756F1C"/>
    <w:rsid w:val="00757001"/>
    <w:rsid w:val="007576B3"/>
    <w:rsid w:val="0076080C"/>
    <w:rsid w:val="00760D83"/>
    <w:rsid w:val="0076428D"/>
    <w:rsid w:val="007651CF"/>
    <w:rsid w:val="007653C8"/>
    <w:rsid w:val="007705B0"/>
    <w:rsid w:val="00775F9E"/>
    <w:rsid w:val="0078140E"/>
    <w:rsid w:val="00782CAA"/>
    <w:rsid w:val="007832F0"/>
    <w:rsid w:val="00783801"/>
    <w:rsid w:val="00786298"/>
    <w:rsid w:val="00787784"/>
    <w:rsid w:val="00793B07"/>
    <w:rsid w:val="00797ABA"/>
    <w:rsid w:val="007A07A1"/>
    <w:rsid w:val="007A38D4"/>
    <w:rsid w:val="007A7B79"/>
    <w:rsid w:val="007B1F0E"/>
    <w:rsid w:val="007C0087"/>
    <w:rsid w:val="007C2E69"/>
    <w:rsid w:val="007D2188"/>
    <w:rsid w:val="007D4032"/>
    <w:rsid w:val="007D4573"/>
    <w:rsid w:val="007D4B8E"/>
    <w:rsid w:val="007D5A3D"/>
    <w:rsid w:val="007D5F21"/>
    <w:rsid w:val="007D6CD4"/>
    <w:rsid w:val="007E22B0"/>
    <w:rsid w:val="007E35F6"/>
    <w:rsid w:val="007F1A0A"/>
    <w:rsid w:val="007F2CE0"/>
    <w:rsid w:val="007F5572"/>
    <w:rsid w:val="00804C36"/>
    <w:rsid w:val="008100DD"/>
    <w:rsid w:val="00810B1A"/>
    <w:rsid w:val="00810E3C"/>
    <w:rsid w:val="008133A5"/>
    <w:rsid w:val="008140F0"/>
    <w:rsid w:val="00815242"/>
    <w:rsid w:val="00816145"/>
    <w:rsid w:val="008163F0"/>
    <w:rsid w:val="00817AB3"/>
    <w:rsid w:val="008219ED"/>
    <w:rsid w:val="0082537F"/>
    <w:rsid w:val="00830613"/>
    <w:rsid w:val="00830E69"/>
    <w:rsid w:val="0083560D"/>
    <w:rsid w:val="00836E33"/>
    <w:rsid w:val="00837243"/>
    <w:rsid w:val="008372E1"/>
    <w:rsid w:val="0084172A"/>
    <w:rsid w:val="00843ABA"/>
    <w:rsid w:val="008470F2"/>
    <w:rsid w:val="008539BA"/>
    <w:rsid w:val="00854954"/>
    <w:rsid w:val="008578F1"/>
    <w:rsid w:val="0086249D"/>
    <w:rsid w:val="00864464"/>
    <w:rsid w:val="00865C78"/>
    <w:rsid w:val="00871F00"/>
    <w:rsid w:val="00872921"/>
    <w:rsid w:val="008852D9"/>
    <w:rsid w:val="00887FC4"/>
    <w:rsid w:val="00890CE5"/>
    <w:rsid w:val="00892427"/>
    <w:rsid w:val="00892605"/>
    <w:rsid w:val="008934D8"/>
    <w:rsid w:val="008948D7"/>
    <w:rsid w:val="00894F47"/>
    <w:rsid w:val="00895456"/>
    <w:rsid w:val="008A335A"/>
    <w:rsid w:val="008B069A"/>
    <w:rsid w:val="008B2BD9"/>
    <w:rsid w:val="008B3CC7"/>
    <w:rsid w:val="008B417D"/>
    <w:rsid w:val="008B451D"/>
    <w:rsid w:val="008B4A36"/>
    <w:rsid w:val="008B60E7"/>
    <w:rsid w:val="008C09FD"/>
    <w:rsid w:val="008D12C5"/>
    <w:rsid w:val="008D1CE2"/>
    <w:rsid w:val="008D5F96"/>
    <w:rsid w:val="008D6171"/>
    <w:rsid w:val="008E2E02"/>
    <w:rsid w:val="008E7D12"/>
    <w:rsid w:val="008F03FF"/>
    <w:rsid w:val="008F1F46"/>
    <w:rsid w:val="008F4D4A"/>
    <w:rsid w:val="008F6DCA"/>
    <w:rsid w:val="00905D9F"/>
    <w:rsid w:val="00911377"/>
    <w:rsid w:val="00912803"/>
    <w:rsid w:val="00914DE4"/>
    <w:rsid w:val="00916C9B"/>
    <w:rsid w:val="00920D0F"/>
    <w:rsid w:val="009256CF"/>
    <w:rsid w:val="009302EA"/>
    <w:rsid w:val="00930F2A"/>
    <w:rsid w:val="00931F6C"/>
    <w:rsid w:val="00932DD0"/>
    <w:rsid w:val="009338C0"/>
    <w:rsid w:val="00933F2D"/>
    <w:rsid w:val="00936DAF"/>
    <w:rsid w:val="00943E95"/>
    <w:rsid w:val="009453A3"/>
    <w:rsid w:val="00946BEC"/>
    <w:rsid w:val="009521A4"/>
    <w:rsid w:val="0096434A"/>
    <w:rsid w:val="00964DDD"/>
    <w:rsid w:val="00966DD1"/>
    <w:rsid w:val="009676C8"/>
    <w:rsid w:val="00970125"/>
    <w:rsid w:val="00971B25"/>
    <w:rsid w:val="009738D8"/>
    <w:rsid w:val="0097569A"/>
    <w:rsid w:val="00980353"/>
    <w:rsid w:val="00982DC6"/>
    <w:rsid w:val="00982E4A"/>
    <w:rsid w:val="00982F0C"/>
    <w:rsid w:val="0098316A"/>
    <w:rsid w:val="00984F90"/>
    <w:rsid w:val="00986C91"/>
    <w:rsid w:val="00991E72"/>
    <w:rsid w:val="00995484"/>
    <w:rsid w:val="009955A8"/>
    <w:rsid w:val="009977CE"/>
    <w:rsid w:val="009A032B"/>
    <w:rsid w:val="009A6C78"/>
    <w:rsid w:val="009A6EE7"/>
    <w:rsid w:val="009B2180"/>
    <w:rsid w:val="009B4516"/>
    <w:rsid w:val="009B7746"/>
    <w:rsid w:val="009B7980"/>
    <w:rsid w:val="009B7A1F"/>
    <w:rsid w:val="009B7E3F"/>
    <w:rsid w:val="009C2EA1"/>
    <w:rsid w:val="009C3908"/>
    <w:rsid w:val="009C6469"/>
    <w:rsid w:val="009C701E"/>
    <w:rsid w:val="009D10A0"/>
    <w:rsid w:val="009D5F58"/>
    <w:rsid w:val="009D7220"/>
    <w:rsid w:val="009E1446"/>
    <w:rsid w:val="009E409D"/>
    <w:rsid w:val="009E44E6"/>
    <w:rsid w:val="009E4BBE"/>
    <w:rsid w:val="009E749D"/>
    <w:rsid w:val="009F035F"/>
    <w:rsid w:val="009F273D"/>
    <w:rsid w:val="009F393B"/>
    <w:rsid w:val="00A0136C"/>
    <w:rsid w:val="00A01A32"/>
    <w:rsid w:val="00A031C2"/>
    <w:rsid w:val="00A03D1B"/>
    <w:rsid w:val="00A042E2"/>
    <w:rsid w:val="00A05341"/>
    <w:rsid w:val="00A1197E"/>
    <w:rsid w:val="00A14995"/>
    <w:rsid w:val="00A16631"/>
    <w:rsid w:val="00A20B80"/>
    <w:rsid w:val="00A20BEC"/>
    <w:rsid w:val="00A2347F"/>
    <w:rsid w:val="00A241C8"/>
    <w:rsid w:val="00A249EF"/>
    <w:rsid w:val="00A30D22"/>
    <w:rsid w:val="00A32801"/>
    <w:rsid w:val="00A33C71"/>
    <w:rsid w:val="00A36954"/>
    <w:rsid w:val="00A41AAD"/>
    <w:rsid w:val="00A4664F"/>
    <w:rsid w:val="00A508E3"/>
    <w:rsid w:val="00A51632"/>
    <w:rsid w:val="00A51E05"/>
    <w:rsid w:val="00A55055"/>
    <w:rsid w:val="00A636FC"/>
    <w:rsid w:val="00A71EE6"/>
    <w:rsid w:val="00A76E0E"/>
    <w:rsid w:val="00A8171E"/>
    <w:rsid w:val="00A81C53"/>
    <w:rsid w:val="00A946B6"/>
    <w:rsid w:val="00AA0F4A"/>
    <w:rsid w:val="00AA1C3C"/>
    <w:rsid w:val="00AA45E7"/>
    <w:rsid w:val="00AB3660"/>
    <w:rsid w:val="00AB3DF8"/>
    <w:rsid w:val="00AB7553"/>
    <w:rsid w:val="00AC5483"/>
    <w:rsid w:val="00AD193B"/>
    <w:rsid w:val="00AD3E2E"/>
    <w:rsid w:val="00AD5F89"/>
    <w:rsid w:val="00AD7CC8"/>
    <w:rsid w:val="00AD7CF0"/>
    <w:rsid w:val="00AE0EFA"/>
    <w:rsid w:val="00AE1376"/>
    <w:rsid w:val="00AE4AE9"/>
    <w:rsid w:val="00AE54F2"/>
    <w:rsid w:val="00AE5900"/>
    <w:rsid w:val="00AF0ECB"/>
    <w:rsid w:val="00AF100B"/>
    <w:rsid w:val="00AF16FF"/>
    <w:rsid w:val="00AF6F7B"/>
    <w:rsid w:val="00B0041C"/>
    <w:rsid w:val="00B00879"/>
    <w:rsid w:val="00B008C7"/>
    <w:rsid w:val="00B0106E"/>
    <w:rsid w:val="00B04FF9"/>
    <w:rsid w:val="00B06C62"/>
    <w:rsid w:val="00B07FA2"/>
    <w:rsid w:val="00B11744"/>
    <w:rsid w:val="00B143CB"/>
    <w:rsid w:val="00B168D8"/>
    <w:rsid w:val="00B17E23"/>
    <w:rsid w:val="00B23EDD"/>
    <w:rsid w:val="00B266C8"/>
    <w:rsid w:val="00B26E8F"/>
    <w:rsid w:val="00B33E59"/>
    <w:rsid w:val="00B41D99"/>
    <w:rsid w:val="00B52465"/>
    <w:rsid w:val="00B52C4D"/>
    <w:rsid w:val="00B5721D"/>
    <w:rsid w:val="00B617CF"/>
    <w:rsid w:val="00B62916"/>
    <w:rsid w:val="00B63538"/>
    <w:rsid w:val="00B635DC"/>
    <w:rsid w:val="00B66B90"/>
    <w:rsid w:val="00B702EA"/>
    <w:rsid w:val="00B816C3"/>
    <w:rsid w:val="00B81EE6"/>
    <w:rsid w:val="00B8324D"/>
    <w:rsid w:val="00B838FE"/>
    <w:rsid w:val="00B86A17"/>
    <w:rsid w:val="00B93F4D"/>
    <w:rsid w:val="00B9669E"/>
    <w:rsid w:val="00B97D67"/>
    <w:rsid w:val="00BA00CA"/>
    <w:rsid w:val="00BA12D4"/>
    <w:rsid w:val="00BA1BCC"/>
    <w:rsid w:val="00BA6820"/>
    <w:rsid w:val="00BA6EE4"/>
    <w:rsid w:val="00BB43C3"/>
    <w:rsid w:val="00BC1A6F"/>
    <w:rsid w:val="00BC326C"/>
    <w:rsid w:val="00BC3535"/>
    <w:rsid w:val="00BD4642"/>
    <w:rsid w:val="00BD56CB"/>
    <w:rsid w:val="00BD6CD3"/>
    <w:rsid w:val="00BE14DA"/>
    <w:rsid w:val="00BE2EB3"/>
    <w:rsid w:val="00BE33C4"/>
    <w:rsid w:val="00BE46F6"/>
    <w:rsid w:val="00BE507E"/>
    <w:rsid w:val="00BE54B1"/>
    <w:rsid w:val="00BE5745"/>
    <w:rsid w:val="00BF49A5"/>
    <w:rsid w:val="00BF5B59"/>
    <w:rsid w:val="00BF6CF2"/>
    <w:rsid w:val="00C0232E"/>
    <w:rsid w:val="00C0373F"/>
    <w:rsid w:val="00C0457B"/>
    <w:rsid w:val="00C051A5"/>
    <w:rsid w:val="00C06A9B"/>
    <w:rsid w:val="00C108F8"/>
    <w:rsid w:val="00C10C35"/>
    <w:rsid w:val="00C11AAB"/>
    <w:rsid w:val="00C137B4"/>
    <w:rsid w:val="00C13EDA"/>
    <w:rsid w:val="00C17BA6"/>
    <w:rsid w:val="00C214FB"/>
    <w:rsid w:val="00C24F66"/>
    <w:rsid w:val="00C25E9D"/>
    <w:rsid w:val="00C30839"/>
    <w:rsid w:val="00C33136"/>
    <w:rsid w:val="00C33C65"/>
    <w:rsid w:val="00C34306"/>
    <w:rsid w:val="00C36C1E"/>
    <w:rsid w:val="00C37B32"/>
    <w:rsid w:val="00C40F2D"/>
    <w:rsid w:val="00C45C73"/>
    <w:rsid w:val="00C601CA"/>
    <w:rsid w:val="00C6441F"/>
    <w:rsid w:val="00C65B01"/>
    <w:rsid w:val="00C67AAA"/>
    <w:rsid w:val="00C67F0D"/>
    <w:rsid w:val="00C714E3"/>
    <w:rsid w:val="00C72688"/>
    <w:rsid w:val="00C740C0"/>
    <w:rsid w:val="00C74567"/>
    <w:rsid w:val="00C767A2"/>
    <w:rsid w:val="00C77CB0"/>
    <w:rsid w:val="00C84037"/>
    <w:rsid w:val="00C845DE"/>
    <w:rsid w:val="00C86934"/>
    <w:rsid w:val="00C879AD"/>
    <w:rsid w:val="00C87E51"/>
    <w:rsid w:val="00C9344E"/>
    <w:rsid w:val="00C94355"/>
    <w:rsid w:val="00C954EA"/>
    <w:rsid w:val="00C96697"/>
    <w:rsid w:val="00CA429F"/>
    <w:rsid w:val="00CA7EE9"/>
    <w:rsid w:val="00CB2464"/>
    <w:rsid w:val="00CB3177"/>
    <w:rsid w:val="00CB3D2B"/>
    <w:rsid w:val="00CB58CE"/>
    <w:rsid w:val="00CB7A31"/>
    <w:rsid w:val="00CC13D4"/>
    <w:rsid w:val="00CC39F8"/>
    <w:rsid w:val="00CC581D"/>
    <w:rsid w:val="00CD011C"/>
    <w:rsid w:val="00CD06BF"/>
    <w:rsid w:val="00CD15FF"/>
    <w:rsid w:val="00CD36D4"/>
    <w:rsid w:val="00CD39EF"/>
    <w:rsid w:val="00CD510F"/>
    <w:rsid w:val="00CD550A"/>
    <w:rsid w:val="00CD6220"/>
    <w:rsid w:val="00CE2AEB"/>
    <w:rsid w:val="00CE3D5F"/>
    <w:rsid w:val="00CE5382"/>
    <w:rsid w:val="00CE6740"/>
    <w:rsid w:val="00CF6010"/>
    <w:rsid w:val="00CF6BFB"/>
    <w:rsid w:val="00D03178"/>
    <w:rsid w:val="00D04CE2"/>
    <w:rsid w:val="00D111A0"/>
    <w:rsid w:val="00D2035B"/>
    <w:rsid w:val="00D21765"/>
    <w:rsid w:val="00D21B71"/>
    <w:rsid w:val="00D2256E"/>
    <w:rsid w:val="00D2766F"/>
    <w:rsid w:val="00D3180F"/>
    <w:rsid w:val="00D328CA"/>
    <w:rsid w:val="00D35A0C"/>
    <w:rsid w:val="00D372E1"/>
    <w:rsid w:val="00D44C6A"/>
    <w:rsid w:val="00D46A16"/>
    <w:rsid w:val="00D52384"/>
    <w:rsid w:val="00D54B15"/>
    <w:rsid w:val="00D57367"/>
    <w:rsid w:val="00D607F2"/>
    <w:rsid w:val="00D62CDA"/>
    <w:rsid w:val="00D65747"/>
    <w:rsid w:val="00D67A84"/>
    <w:rsid w:val="00D72672"/>
    <w:rsid w:val="00D728A8"/>
    <w:rsid w:val="00D72ABF"/>
    <w:rsid w:val="00D7426C"/>
    <w:rsid w:val="00D76719"/>
    <w:rsid w:val="00D779C8"/>
    <w:rsid w:val="00D77FC2"/>
    <w:rsid w:val="00D80C4C"/>
    <w:rsid w:val="00D840B2"/>
    <w:rsid w:val="00D84C50"/>
    <w:rsid w:val="00D84F56"/>
    <w:rsid w:val="00D86730"/>
    <w:rsid w:val="00D932F0"/>
    <w:rsid w:val="00DA061C"/>
    <w:rsid w:val="00DA1FD3"/>
    <w:rsid w:val="00DA4F7A"/>
    <w:rsid w:val="00DA706E"/>
    <w:rsid w:val="00DB0194"/>
    <w:rsid w:val="00DB0653"/>
    <w:rsid w:val="00DB1076"/>
    <w:rsid w:val="00DB6855"/>
    <w:rsid w:val="00DB707C"/>
    <w:rsid w:val="00DB7D1B"/>
    <w:rsid w:val="00DC29F6"/>
    <w:rsid w:val="00DC6E89"/>
    <w:rsid w:val="00DC7C3D"/>
    <w:rsid w:val="00DD0F72"/>
    <w:rsid w:val="00DD1A59"/>
    <w:rsid w:val="00DD7567"/>
    <w:rsid w:val="00DE39C5"/>
    <w:rsid w:val="00DE678F"/>
    <w:rsid w:val="00DF3B11"/>
    <w:rsid w:val="00DF466F"/>
    <w:rsid w:val="00E00EBC"/>
    <w:rsid w:val="00E06C1F"/>
    <w:rsid w:val="00E075C3"/>
    <w:rsid w:val="00E07F87"/>
    <w:rsid w:val="00E10360"/>
    <w:rsid w:val="00E107D5"/>
    <w:rsid w:val="00E10B9F"/>
    <w:rsid w:val="00E1115A"/>
    <w:rsid w:val="00E126FE"/>
    <w:rsid w:val="00E13981"/>
    <w:rsid w:val="00E13B50"/>
    <w:rsid w:val="00E15F35"/>
    <w:rsid w:val="00E176D0"/>
    <w:rsid w:val="00E1772B"/>
    <w:rsid w:val="00E2221D"/>
    <w:rsid w:val="00E2586C"/>
    <w:rsid w:val="00E321D7"/>
    <w:rsid w:val="00E34D22"/>
    <w:rsid w:val="00E35553"/>
    <w:rsid w:val="00E40597"/>
    <w:rsid w:val="00E459B2"/>
    <w:rsid w:val="00E519CF"/>
    <w:rsid w:val="00E538D1"/>
    <w:rsid w:val="00E54524"/>
    <w:rsid w:val="00E612A3"/>
    <w:rsid w:val="00E6325A"/>
    <w:rsid w:val="00E63B14"/>
    <w:rsid w:val="00E65DD9"/>
    <w:rsid w:val="00E66C0D"/>
    <w:rsid w:val="00E66CFB"/>
    <w:rsid w:val="00E7298E"/>
    <w:rsid w:val="00E730F9"/>
    <w:rsid w:val="00E74C5D"/>
    <w:rsid w:val="00E80227"/>
    <w:rsid w:val="00E81461"/>
    <w:rsid w:val="00E81EEF"/>
    <w:rsid w:val="00E85A4D"/>
    <w:rsid w:val="00E86506"/>
    <w:rsid w:val="00E865E0"/>
    <w:rsid w:val="00E86883"/>
    <w:rsid w:val="00E90822"/>
    <w:rsid w:val="00E90FE3"/>
    <w:rsid w:val="00E96167"/>
    <w:rsid w:val="00EA0303"/>
    <w:rsid w:val="00EA5CBD"/>
    <w:rsid w:val="00EB2507"/>
    <w:rsid w:val="00EB4FD2"/>
    <w:rsid w:val="00EB50FE"/>
    <w:rsid w:val="00EB5818"/>
    <w:rsid w:val="00EB78E2"/>
    <w:rsid w:val="00EC0BE9"/>
    <w:rsid w:val="00EC1362"/>
    <w:rsid w:val="00EC2004"/>
    <w:rsid w:val="00EC66D0"/>
    <w:rsid w:val="00ED02A2"/>
    <w:rsid w:val="00ED0AAE"/>
    <w:rsid w:val="00ED5196"/>
    <w:rsid w:val="00ED6D1A"/>
    <w:rsid w:val="00ED7692"/>
    <w:rsid w:val="00ED7B73"/>
    <w:rsid w:val="00EE1A85"/>
    <w:rsid w:val="00EE2CFD"/>
    <w:rsid w:val="00EE39DD"/>
    <w:rsid w:val="00EE492B"/>
    <w:rsid w:val="00EE4B52"/>
    <w:rsid w:val="00EE4E43"/>
    <w:rsid w:val="00EE6524"/>
    <w:rsid w:val="00EE65DE"/>
    <w:rsid w:val="00EE6E46"/>
    <w:rsid w:val="00EE7770"/>
    <w:rsid w:val="00EE7ED2"/>
    <w:rsid w:val="00EF22F1"/>
    <w:rsid w:val="00EF2BAF"/>
    <w:rsid w:val="00EF5B93"/>
    <w:rsid w:val="00EF7131"/>
    <w:rsid w:val="00F016A0"/>
    <w:rsid w:val="00F03017"/>
    <w:rsid w:val="00F03954"/>
    <w:rsid w:val="00F04821"/>
    <w:rsid w:val="00F1253C"/>
    <w:rsid w:val="00F16D77"/>
    <w:rsid w:val="00F178B5"/>
    <w:rsid w:val="00F204C8"/>
    <w:rsid w:val="00F23B67"/>
    <w:rsid w:val="00F26C1B"/>
    <w:rsid w:val="00F31C5C"/>
    <w:rsid w:val="00F32382"/>
    <w:rsid w:val="00F34355"/>
    <w:rsid w:val="00F37C79"/>
    <w:rsid w:val="00F37D57"/>
    <w:rsid w:val="00F404F3"/>
    <w:rsid w:val="00F4297D"/>
    <w:rsid w:val="00F43720"/>
    <w:rsid w:val="00F4583F"/>
    <w:rsid w:val="00F46F2A"/>
    <w:rsid w:val="00F470AC"/>
    <w:rsid w:val="00F4719F"/>
    <w:rsid w:val="00F504F6"/>
    <w:rsid w:val="00F528F4"/>
    <w:rsid w:val="00F53BAB"/>
    <w:rsid w:val="00F56F3A"/>
    <w:rsid w:val="00F62A08"/>
    <w:rsid w:val="00F653EB"/>
    <w:rsid w:val="00F65EBB"/>
    <w:rsid w:val="00F713EC"/>
    <w:rsid w:val="00F722AF"/>
    <w:rsid w:val="00F72A7F"/>
    <w:rsid w:val="00F736B8"/>
    <w:rsid w:val="00F77693"/>
    <w:rsid w:val="00F77EAB"/>
    <w:rsid w:val="00F81DE0"/>
    <w:rsid w:val="00F839E1"/>
    <w:rsid w:val="00F84DA2"/>
    <w:rsid w:val="00F851EA"/>
    <w:rsid w:val="00F938FD"/>
    <w:rsid w:val="00F942F9"/>
    <w:rsid w:val="00F965D3"/>
    <w:rsid w:val="00F9735B"/>
    <w:rsid w:val="00F978CD"/>
    <w:rsid w:val="00FA6187"/>
    <w:rsid w:val="00FA73EF"/>
    <w:rsid w:val="00FB27FD"/>
    <w:rsid w:val="00FB4E20"/>
    <w:rsid w:val="00FB5C87"/>
    <w:rsid w:val="00FC0578"/>
    <w:rsid w:val="00FC4472"/>
    <w:rsid w:val="00FC4AD5"/>
    <w:rsid w:val="00FD0BF8"/>
    <w:rsid w:val="00FD0E93"/>
    <w:rsid w:val="00FD4E37"/>
    <w:rsid w:val="00FD7D29"/>
    <w:rsid w:val="00FE200B"/>
    <w:rsid w:val="00FE2FE1"/>
    <w:rsid w:val="00FE45AC"/>
    <w:rsid w:val="00FE54A6"/>
    <w:rsid w:val="00FE66D1"/>
    <w:rsid w:val="00FE6AE1"/>
    <w:rsid w:val="00FE6F25"/>
    <w:rsid w:val="00FF17D7"/>
    <w:rsid w:val="00FF30C0"/>
    <w:rsid w:val="00FF4295"/>
    <w:rsid w:val="00FF4B93"/>
    <w:rsid w:val="00FF4E1F"/>
    <w:rsid w:val="00FF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8470F2"/>
    <w:pPr>
      <w:tabs>
        <w:tab w:val="left" w:pos="907"/>
        <w:tab w:val="left" w:pos="1361"/>
      </w:tabs>
      <w:adjustRightInd w:val="0"/>
      <w:snapToGrid w:val="0"/>
      <w:spacing w:before="200"/>
      <w:jc w:val="both"/>
    </w:pPr>
    <w:rPr>
      <w:rFonts w:ascii="Serifa BT" w:hAnsi="Serifa BT"/>
      <w:color w:val="000000"/>
      <w:sz w:val="20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140E"/>
    <w:pPr>
      <w:keepNext/>
      <w:spacing w:before="240"/>
      <w:outlineLvl w:val="0"/>
    </w:pPr>
    <w:rPr>
      <w:rFonts w:ascii="Serifa Blk BT" w:hAnsi="Serifa Blk BT" w:cs="Arial"/>
      <w:bCs/>
      <w:kern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140E"/>
    <w:pPr>
      <w:keepNext/>
      <w:jc w:val="center"/>
      <w:outlineLvl w:val="1"/>
    </w:pPr>
    <w:rPr>
      <w:b/>
      <w:bCs/>
      <w:szCs w:val="15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140E"/>
    <w:pPr>
      <w:keepNext/>
      <w:jc w:val="center"/>
      <w:outlineLvl w:val="2"/>
    </w:pPr>
    <w:rPr>
      <w:rFonts w:ascii="Trebuchet MS" w:hAnsi="Trebuchet MS"/>
      <w:b/>
      <w:bCs/>
      <w:sz w:val="15"/>
      <w:szCs w:val="15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8140E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8140E"/>
    <w:pPr>
      <w:keepNext/>
      <w:spacing w:before="20"/>
      <w:outlineLvl w:val="4"/>
    </w:pPr>
    <w:rPr>
      <w:i/>
      <w:i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140E"/>
    <w:pPr>
      <w:keepNext/>
      <w:jc w:val="right"/>
      <w:outlineLvl w:val="5"/>
    </w:pPr>
    <w:rPr>
      <w:i/>
      <w:iCs/>
    </w:rPr>
  </w:style>
  <w:style w:type="paragraph" w:styleId="Heading7">
    <w:name w:val="heading 7"/>
    <w:basedOn w:val="Heading6"/>
    <w:next w:val="Normal"/>
    <w:link w:val="Heading7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6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paragraph" w:styleId="Heading8">
    <w:name w:val="heading 8"/>
    <w:basedOn w:val="Heading6"/>
    <w:next w:val="Normal"/>
    <w:link w:val="Heading8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7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paragraph" w:styleId="Heading9">
    <w:name w:val="heading 9"/>
    <w:basedOn w:val="Heading6"/>
    <w:next w:val="Normal"/>
    <w:link w:val="Heading9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8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1EEF"/>
    <w:rPr>
      <w:rFonts w:ascii="Cambria" w:eastAsia="SimSun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81EEF"/>
    <w:rPr>
      <w:rFonts w:ascii="Cambria" w:eastAsia="SimSun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81EEF"/>
    <w:rPr>
      <w:rFonts w:ascii="Cambria" w:eastAsia="SimSu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81EEF"/>
    <w:rPr>
      <w:rFonts w:ascii="Calibri" w:eastAsia="SimSun" w:hAnsi="Calibri" w:cs="Arial"/>
      <w:b/>
      <w:bCs/>
      <w:color w:val="00000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81EEF"/>
    <w:rPr>
      <w:rFonts w:ascii="Calibri" w:eastAsia="SimSun" w:hAnsi="Calibri" w:cs="Arial"/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81EEF"/>
    <w:rPr>
      <w:rFonts w:ascii="Calibri" w:eastAsia="SimSun" w:hAnsi="Calibri" w:cs="Arial"/>
      <w:b/>
      <w:bCs/>
      <w:color w:val="00000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81EEF"/>
    <w:rPr>
      <w:rFonts w:ascii="Calibri" w:eastAsia="SimSun" w:hAnsi="Calibri" w:cs="Arial"/>
      <w:color w:val="00000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81EEF"/>
    <w:rPr>
      <w:rFonts w:ascii="Calibri" w:eastAsia="SimSun" w:hAnsi="Calibri" w:cs="Arial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81EEF"/>
    <w:rPr>
      <w:rFonts w:ascii="Cambria" w:eastAsia="SimSun" w:hAnsi="Cambria" w:cs="Times New Roman"/>
      <w:color w:val="000000"/>
      <w:lang w:eastAsia="en-US"/>
    </w:rPr>
  </w:style>
  <w:style w:type="paragraph" w:styleId="Header">
    <w:name w:val="header"/>
    <w:basedOn w:val="Normal"/>
    <w:link w:val="HeaderChar"/>
    <w:uiPriority w:val="99"/>
    <w:rsid w:val="00C86934"/>
    <w:pPr>
      <w:pBdr>
        <w:bottom w:val="single" w:sz="48" w:space="1" w:color="BAE4F9"/>
      </w:pBdr>
      <w:tabs>
        <w:tab w:val="center" w:pos="3060"/>
        <w:tab w:val="right" w:pos="7938"/>
      </w:tabs>
      <w:spacing w:before="0" w:after="480"/>
      <w:jc w:val="left"/>
    </w:pPr>
    <w:rPr>
      <w:rFonts w:ascii="Agency FB" w:hAnsi="Agency FB"/>
      <w:bCs/>
      <w:color w:val="0030A3"/>
      <w:sz w:val="48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8140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78140E"/>
    <w:rPr>
      <w:rFonts w:ascii="Trebuchet MS" w:hAnsi="Trebuchet MS" w:cs="Times New Roman"/>
      <w:color w:val="000066"/>
      <w:u w:val="single"/>
      <w:effect w:val="none"/>
    </w:rPr>
  </w:style>
  <w:style w:type="character" w:styleId="FollowedHyperlink">
    <w:name w:val="FollowedHyperlink"/>
    <w:basedOn w:val="DefaultParagraphFont"/>
    <w:uiPriority w:val="99"/>
    <w:rsid w:val="0078140E"/>
    <w:rPr>
      <w:rFonts w:cs="Times New Roman"/>
      <w:color w:val="800080"/>
      <w:u w:val="single"/>
    </w:rPr>
  </w:style>
  <w:style w:type="paragraph" w:customStyle="1" w:styleId="Sessionnumber">
    <w:name w:val="Session_number"/>
    <w:basedOn w:val="Heading3"/>
    <w:uiPriority w:val="99"/>
    <w:rsid w:val="0078140E"/>
    <w:pPr>
      <w:shd w:val="clear" w:color="auto" w:fill="00B800"/>
      <w:spacing w:before="360" w:after="240"/>
    </w:pPr>
    <w:rPr>
      <w:rFonts w:ascii="ITC Officina Sans Book" w:hAnsi="ITC Officina Sans Book"/>
      <w:color w:val="FFFFFF"/>
      <w:sz w:val="30"/>
      <w:szCs w:val="30"/>
    </w:rPr>
  </w:style>
  <w:style w:type="character" w:styleId="HTMLAcronym">
    <w:name w:val="HTML Acronym"/>
    <w:basedOn w:val="DefaultParagraphFont"/>
    <w:uiPriority w:val="99"/>
    <w:rsid w:val="0078140E"/>
    <w:rPr>
      <w:rFonts w:cs="Times New Roman"/>
    </w:rPr>
  </w:style>
  <w:style w:type="paragraph" w:customStyle="1" w:styleId="Normalaftertitle">
    <w:name w:val="Normal after title"/>
    <w:basedOn w:val="Normal"/>
    <w:uiPriority w:val="99"/>
    <w:rsid w:val="0078140E"/>
    <w:pPr>
      <w:keepNext/>
      <w:spacing w:before="0"/>
      <w:outlineLvl w:val="2"/>
    </w:pPr>
    <w:rPr>
      <w:szCs w:val="20"/>
    </w:rPr>
  </w:style>
  <w:style w:type="paragraph" w:customStyle="1" w:styleId="Enumlev1">
    <w:name w:val="Enumlev1"/>
    <w:basedOn w:val="Normal"/>
    <w:uiPriority w:val="99"/>
    <w:rsid w:val="0078140E"/>
    <w:pPr>
      <w:tabs>
        <w:tab w:val="clear" w:pos="907"/>
        <w:tab w:val="clear" w:pos="1361"/>
      </w:tabs>
      <w:spacing w:before="120"/>
      <w:ind w:left="896" w:hanging="357"/>
    </w:pPr>
  </w:style>
  <w:style w:type="paragraph" w:customStyle="1" w:styleId="Infoline">
    <w:name w:val="Info line"/>
    <w:basedOn w:val="Normal"/>
    <w:uiPriority w:val="99"/>
    <w:rsid w:val="0078140E"/>
    <w:pPr>
      <w:jc w:val="center"/>
    </w:pPr>
    <w:rPr>
      <w:i/>
      <w:iCs/>
      <w:color w:val="009E93"/>
    </w:rPr>
  </w:style>
  <w:style w:type="paragraph" w:customStyle="1" w:styleId="Infoaddress">
    <w:name w:val="Info address"/>
    <w:basedOn w:val="Normal"/>
    <w:uiPriority w:val="99"/>
    <w:rsid w:val="0078140E"/>
    <w:pPr>
      <w:spacing w:before="0"/>
      <w:jc w:val="center"/>
    </w:pPr>
    <w:rPr>
      <w:b/>
      <w:bCs/>
      <w:color w:val="009E93"/>
    </w:rPr>
  </w:style>
  <w:style w:type="paragraph" w:customStyle="1" w:styleId="Headerbig">
    <w:name w:val="Header_big"/>
    <w:basedOn w:val="Header"/>
    <w:uiPriority w:val="99"/>
    <w:rsid w:val="0078140E"/>
    <w:pPr>
      <w:spacing w:before="60" w:line="720" w:lineRule="exact"/>
    </w:pPr>
    <w:rPr>
      <w:b/>
      <w:bCs w:val="0"/>
      <w:spacing w:val="70"/>
      <w:sz w:val="72"/>
      <w:szCs w:val="72"/>
    </w:rPr>
  </w:style>
  <w:style w:type="paragraph" w:customStyle="1" w:styleId="Sessiontime">
    <w:name w:val="Session time"/>
    <w:basedOn w:val="Normal"/>
    <w:uiPriority w:val="99"/>
    <w:rsid w:val="0078140E"/>
    <w:pPr>
      <w:shd w:val="clear" w:color="auto" w:fill="D7FFFC"/>
    </w:pPr>
    <w:rPr>
      <w:b/>
      <w:bCs/>
      <w:caps/>
      <w:color w:val="009E93"/>
      <w:sz w:val="24"/>
    </w:rPr>
  </w:style>
  <w:style w:type="paragraph" w:customStyle="1" w:styleId="Enumlev2">
    <w:name w:val="Enumlev2"/>
    <w:basedOn w:val="Enumlev1"/>
    <w:uiPriority w:val="99"/>
    <w:rsid w:val="0078140E"/>
    <w:pPr>
      <w:tabs>
        <w:tab w:val="left" w:pos="1208"/>
      </w:tabs>
      <w:ind w:left="602"/>
    </w:pPr>
  </w:style>
  <w:style w:type="paragraph" w:customStyle="1" w:styleId="Sponsors">
    <w:name w:val="Sponsors"/>
    <w:basedOn w:val="Sessiontime"/>
    <w:uiPriority w:val="99"/>
    <w:rsid w:val="0078140E"/>
    <w:pPr>
      <w:spacing w:before="0"/>
    </w:pPr>
    <w:rPr>
      <w:caps w:val="0"/>
      <w:sz w:val="22"/>
      <w:szCs w:val="20"/>
    </w:rPr>
  </w:style>
  <w:style w:type="paragraph" w:styleId="BodyText">
    <w:name w:val="Body Text"/>
    <w:basedOn w:val="Normal"/>
    <w:link w:val="BodyTextChar"/>
    <w:uiPriority w:val="99"/>
    <w:rsid w:val="0078140E"/>
    <w:pPr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78140E"/>
    <w:rPr>
      <w:rFonts w:cs="Times New Roman"/>
    </w:rPr>
  </w:style>
  <w:style w:type="paragraph" w:customStyle="1" w:styleId="Figuretitle">
    <w:name w:val="Figure_title"/>
    <w:basedOn w:val="Tabletitle"/>
    <w:next w:val="Figuresub"/>
    <w:uiPriority w:val="99"/>
    <w:rsid w:val="0078140E"/>
    <w:pPr>
      <w:spacing w:before="240" w:after="120"/>
    </w:pPr>
  </w:style>
  <w:style w:type="paragraph" w:customStyle="1" w:styleId="Tabletitle">
    <w:name w:val="Table_title"/>
    <w:basedOn w:val="Normal"/>
    <w:next w:val="Tablesub"/>
    <w:uiPriority w:val="99"/>
    <w:rsid w:val="0078140E"/>
    <w:pPr>
      <w:spacing w:before="100"/>
    </w:pPr>
    <w:rPr>
      <w:rFonts w:ascii="Serifa Blk BT" w:hAnsi="Serifa Blk BT"/>
    </w:rPr>
  </w:style>
  <w:style w:type="paragraph" w:customStyle="1" w:styleId="Tablesub">
    <w:name w:val="Table_sub"/>
    <w:basedOn w:val="Tabletitle"/>
    <w:next w:val="Tabletext"/>
    <w:uiPriority w:val="99"/>
    <w:rsid w:val="0078140E"/>
    <w:pPr>
      <w:spacing w:before="0" w:after="100"/>
    </w:pPr>
    <w:rPr>
      <w:rFonts w:ascii="Serifa BT" w:hAnsi="Serifa BT"/>
    </w:rPr>
  </w:style>
  <w:style w:type="paragraph" w:customStyle="1" w:styleId="Tabletext">
    <w:name w:val="Table_text"/>
    <w:basedOn w:val="Tablesub"/>
    <w:uiPriority w:val="99"/>
    <w:rsid w:val="0078140E"/>
    <w:pPr>
      <w:spacing w:before="20" w:after="20"/>
    </w:pPr>
  </w:style>
  <w:style w:type="paragraph" w:customStyle="1" w:styleId="Figuresub">
    <w:name w:val="Figure_sub"/>
    <w:basedOn w:val="Tablesub"/>
    <w:next w:val="Figure"/>
    <w:uiPriority w:val="99"/>
    <w:rsid w:val="0078140E"/>
  </w:style>
  <w:style w:type="paragraph" w:customStyle="1" w:styleId="Figure">
    <w:name w:val="Figure"/>
    <w:basedOn w:val="Tabletitle"/>
    <w:uiPriority w:val="99"/>
    <w:rsid w:val="0078140E"/>
    <w:pPr>
      <w:spacing w:after="100"/>
      <w:jc w:val="center"/>
    </w:pPr>
  </w:style>
  <w:style w:type="paragraph" w:customStyle="1" w:styleId="source">
    <w:name w:val="source"/>
    <w:basedOn w:val="Normal"/>
    <w:uiPriority w:val="99"/>
    <w:rsid w:val="0078140E"/>
    <w:pPr>
      <w:spacing w:before="20" w:after="20"/>
    </w:pPr>
    <w:rPr>
      <w:sz w:val="16"/>
      <w:szCs w:val="16"/>
    </w:rPr>
  </w:style>
  <w:style w:type="paragraph" w:customStyle="1" w:styleId="Toc1">
    <w:name w:val="Toc1"/>
    <w:basedOn w:val="Normal"/>
    <w:uiPriority w:val="99"/>
    <w:rsid w:val="0078140E"/>
    <w:pPr>
      <w:tabs>
        <w:tab w:val="right" w:leader="dot" w:pos="7560"/>
        <w:tab w:val="right" w:pos="7920"/>
      </w:tabs>
      <w:spacing w:before="160"/>
      <w:ind w:left="902"/>
    </w:pPr>
  </w:style>
  <w:style w:type="paragraph" w:customStyle="1" w:styleId="Blanc">
    <w:name w:val="Blanc"/>
    <w:basedOn w:val="Normal"/>
    <w:uiPriority w:val="99"/>
    <w:rsid w:val="0078140E"/>
    <w:pPr>
      <w:spacing w:before="120"/>
    </w:pPr>
  </w:style>
  <w:style w:type="paragraph" w:styleId="TOC10">
    <w:name w:val="toc 1"/>
    <w:basedOn w:val="Normal"/>
    <w:next w:val="Normal"/>
    <w:autoRedefine/>
    <w:uiPriority w:val="39"/>
    <w:rsid w:val="0078140E"/>
    <w:pPr>
      <w:tabs>
        <w:tab w:val="clear" w:pos="907"/>
        <w:tab w:val="clear" w:pos="1361"/>
        <w:tab w:val="right" w:pos="7928"/>
      </w:tabs>
      <w:ind w:left="900"/>
    </w:pPr>
  </w:style>
  <w:style w:type="paragraph" w:styleId="TOC2">
    <w:name w:val="toc 2"/>
    <w:basedOn w:val="Normal"/>
    <w:next w:val="Normal"/>
    <w:uiPriority w:val="99"/>
    <w:semiHidden/>
    <w:rsid w:val="0078140E"/>
    <w:pPr>
      <w:tabs>
        <w:tab w:val="clear" w:pos="907"/>
        <w:tab w:val="clear" w:pos="1361"/>
        <w:tab w:val="right" w:leader="dot" w:pos="7560"/>
        <w:tab w:val="right" w:pos="7928"/>
      </w:tabs>
      <w:spacing w:before="60"/>
      <w:ind w:left="1440"/>
    </w:pPr>
  </w:style>
  <w:style w:type="paragraph" w:styleId="TOC3">
    <w:name w:val="toc 3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600"/>
    </w:pPr>
  </w:style>
  <w:style w:type="paragraph" w:styleId="NormalWeb">
    <w:name w:val="Normal (Web)"/>
    <w:basedOn w:val="Normal"/>
    <w:uiPriority w:val="99"/>
    <w:rsid w:val="0078140E"/>
    <w:pPr>
      <w:tabs>
        <w:tab w:val="clear" w:pos="907"/>
        <w:tab w:val="clear" w:pos="1361"/>
      </w:tabs>
      <w:spacing w:before="100" w:beforeAutospacing="1" w:after="100" w:afterAutospacing="1"/>
      <w:jc w:val="left"/>
    </w:pPr>
    <w:rPr>
      <w:rFonts w:ascii="Times New Roman" w:eastAsia="SimSun" w:hAnsi="Times New Roman"/>
      <w:sz w:val="24"/>
      <w:lang w:eastAsia="zh-CN"/>
    </w:rPr>
  </w:style>
  <w:style w:type="paragraph" w:customStyle="1" w:styleId="SPUNormal">
    <w:name w:val="SPU_Normal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color w:val="auto"/>
      <w:sz w:val="22"/>
      <w:lang w:val="fr-FR" w:eastAsia="zh-CN"/>
    </w:rPr>
  </w:style>
  <w:style w:type="paragraph" w:customStyle="1" w:styleId="Highlight">
    <w:name w:val="Highlight"/>
    <w:basedOn w:val="Normal"/>
    <w:uiPriority w:val="99"/>
    <w:rsid w:val="0078140E"/>
    <w:rPr>
      <w:b/>
      <w:bCs/>
      <w:shd w:val="clear" w:color="auto" w:fill="CCFFCC"/>
    </w:rPr>
  </w:style>
  <w:style w:type="paragraph" w:styleId="BlockText">
    <w:name w:val="Block Text"/>
    <w:basedOn w:val="Normal"/>
    <w:uiPriority w:val="99"/>
    <w:rsid w:val="0078140E"/>
    <w:pPr>
      <w:framePr w:hSpace="181" w:wrap="notBeside" w:vAnchor="text" w:hAnchor="text" w:xAlign="center" w:y="1"/>
      <w:tabs>
        <w:tab w:val="left" w:pos="454"/>
      </w:tabs>
      <w:ind w:left="340" w:right="340"/>
    </w:pPr>
    <w:rPr>
      <w:sz w:val="16"/>
      <w:szCs w:val="16"/>
    </w:rPr>
  </w:style>
  <w:style w:type="character" w:customStyle="1" w:styleId="Style1">
    <w:name w:val="Style1"/>
    <w:basedOn w:val="DefaultParagraphFont"/>
    <w:uiPriority w:val="99"/>
    <w:rsid w:val="0078140E"/>
    <w:rPr>
      <w:rFonts w:cs="Times New Roman"/>
      <w:b/>
      <w:bCs/>
      <w:shd w:val="clear" w:color="auto" w:fill="CCFFCC"/>
    </w:rPr>
  </w:style>
  <w:style w:type="paragraph" w:styleId="EndnoteText">
    <w:name w:val="endnote text"/>
    <w:basedOn w:val="Normal"/>
    <w:link w:val="EndnoteTextChar"/>
    <w:uiPriority w:val="99"/>
    <w:semiHidden/>
    <w:rsid w:val="0078140E"/>
    <w:pPr>
      <w:tabs>
        <w:tab w:val="clear" w:pos="907"/>
        <w:tab w:val="clear" w:pos="1361"/>
      </w:tabs>
      <w:spacing w:before="0"/>
      <w:jc w:val="left"/>
    </w:pPr>
    <w:rPr>
      <w:rFonts w:ascii="Times New Roman" w:eastAsia="SimSun" w:hAnsi="Times New Roman"/>
      <w:color w:val="auto"/>
      <w:szCs w:val="20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78140E"/>
    <w:rPr>
      <w:rFonts w:cs="Times New Roman"/>
      <w:vertAlign w:val="superscript"/>
    </w:rPr>
  </w:style>
  <w:style w:type="paragraph" w:customStyle="1" w:styleId="SPUsource">
    <w:name w:val="SPU_source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60" w:after="60"/>
      <w:ind w:right="113"/>
      <w:jc w:val="left"/>
    </w:pPr>
    <w:rPr>
      <w:rFonts w:ascii="Times New Roman" w:hAnsi="Times New Roman"/>
      <w:color w:val="auto"/>
      <w:sz w:val="18"/>
      <w:szCs w:val="18"/>
      <w:lang w:val="en-GB" w:eastAsia="zh-CN"/>
    </w:rPr>
  </w:style>
  <w:style w:type="paragraph" w:customStyle="1" w:styleId="SPUfigtitle">
    <w:name w:val="SPU_fig_title"/>
    <w:basedOn w:val="Normal"/>
    <w:uiPriority w:val="99"/>
    <w:rsid w:val="0078140E"/>
    <w:pPr>
      <w:tabs>
        <w:tab w:val="clear" w:pos="907"/>
        <w:tab w:val="clear" w:pos="1361"/>
      </w:tabs>
      <w:spacing w:before="120"/>
      <w:ind w:right="113"/>
      <w:jc w:val="left"/>
    </w:pPr>
    <w:rPr>
      <w:rFonts w:ascii="Times New Roman" w:hAnsi="Times New Roman"/>
      <w:b/>
      <w:bCs/>
      <w:color w:val="auto"/>
      <w:lang w:val="en-GB" w:eastAsia="zh-CN"/>
    </w:rPr>
  </w:style>
  <w:style w:type="paragraph" w:customStyle="1" w:styleId="SPUnote">
    <w:name w:val="SPU_note"/>
    <w:basedOn w:val="Normal"/>
    <w:next w:val="SPUsource"/>
    <w:uiPriority w:val="99"/>
    <w:rsid w:val="0078140E"/>
    <w:pPr>
      <w:tabs>
        <w:tab w:val="clear" w:pos="907"/>
        <w:tab w:val="clear" w:pos="1361"/>
      </w:tabs>
      <w:spacing w:before="60" w:after="60"/>
      <w:ind w:right="113"/>
      <w:jc w:val="left"/>
    </w:pPr>
    <w:rPr>
      <w:rFonts w:ascii="Times New Roman" w:hAnsi="Times New Roman"/>
      <w:i/>
      <w:iCs/>
      <w:color w:val="auto"/>
      <w:sz w:val="18"/>
      <w:szCs w:val="18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78140E"/>
    <w:pPr>
      <w:tabs>
        <w:tab w:val="clear" w:pos="907"/>
        <w:tab w:val="clear" w:pos="1361"/>
      </w:tabs>
      <w:spacing w:before="0"/>
      <w:jc w:val="left"/>
    </w:pPr>
    <w:rPr>
      <w:rFonts w:eastAsia="SimSun"/>
      <w:color w:val="auto"/>
      <w:sz w:val="18"/>
      <w:szCs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8140E"/>
    <w:rPr>
      <w:rFonts w:cs="Times New Roman"/>
      <w:vertAlign w:val="superscript"/>
    </w:rPr>
  </w:style>
  <w:style w:type="paragraph" w:customStyle="1" w:styleId="SPUBoxheadingi">
    <w:name w:val="SPU_Box_heading_i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0" w:after="120"/>
      <w:ind w:right="113"/>
    </w:pPr>
    <w:rPr>
      <w:rFonts w:ascii="Times New Roman" w:hAnsi="Times New Roman"/>
      <w:i/>
      <w:iCs/>
      <w:color w:val="auto"/>
      <w:lang w:val="en-GB" w:eastAsia="zh-CN"/>
    </w:rPr>
  </w:style>
  <w:style w:type="paragraph" w:customStyle="1" w:styleId="SPUBoxfig">
    <w:name w:val="SPU_Box_fig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80" w:after="80"/>
      <w:ind w:right="113"/>
      <w:jc w:val="center"/>
    </w:pPr>
    <w:rPr>
      <w:rFonts w:ascii="Times New Roman" w:hAnsi="Times New Roman"/>
      <w:color w:val="auto"/>
      <w:lang w:val="fr-FR" w:eastAsia="zh-CN"/>
    </w:rPr>
  </w:style>
  <w:style w:type="paragraph" w:customStyle="1" w:styleId="SPUBoxtext">
    <w:name w:val="SPU_Box_text"/>
    <w:basedOn w:val="Normal"/>
    <w:uiPriority w:val="99"/>
    <w:rsid w:val="0078140E"/>
    <w:pPr>
      <w:tabs>
        <w:tab w:val="clear" w:pos="907"/>
        <w:tab w:val="clear" w:pos="1361"/>
      </w:tabs>
      <w:spacing w:before="120"/>
      <w:ind w:right="113"/>
    </w:pPr>
    <w:rPr>
      <w:rFonts w:ascii="Times New Roman" w:hAnsi="Times New Roman"/>
      <w:color w:val="auto"/>
      <w:lang w:val="fr-FR" w:eastAsia="zh-CN"/>
    </w:rPr>
  </w:style>
  <w:style w:type="paragraph" w:styleId="BodyTextIndent">
    <w:name w:val="Body Text Indent"/>
    <w:basedOn w:val="Normal"/>
    <w:link w:val="BodyTextIndentChar"/>
    <w:uiPriority w:val="99"/>
    <w:rsid w:val="0078140E"/>
    <w:pPr>
      <w:ind w:left="907" w:hanging="907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customStyle="1" w:styleId="chiffre">
    <w:name w:val="chiffre"/>
    <w:basedOn w:val="DefaultParagraphFont"/>
    <w:uiPriority w:val="99"/>
    <w:rsid w:val="0078140E"/>
    <w:rPr>
      <w:rFonts w:cs="Times New Roman"/>
      <w:b/>
      <w:bCs/>
      <w:color w:val="4476B8"/>
    </w:rPr>
  </w:style>
  <w:style w:type="paragraph" w:styleId="BodyTextIndent2">
    <w:name w:val="Body Text Indent 2"/>
    <w:basedOn w:val="Normal"/>
    <w:link w:val="BodyTextIndent2Char"/>
    <w:uiPriority w:val="99"/>
    <w:rsid w:val="0078140E"/>
    <w:pPr>
      <w:ind w:left="2086" w:hanging="2086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customStyle="1" w:styleId="SPUNormalChar">
    <w:name w:val="SPU_Normal Char"/>
    <w:basedOn w:val="DefaultParagraphFont"/>
    <w:uiPriority w:val="99"/>
    <w:rsid w:val="0078140E"/>
    <w:rPr>
      <w:rFonts w:cs="Times New Roman"/>
      <w:sz w:val="24"/>
      <w:szCs w:val="24"/>
      <w:lang w:val="fr-FR" w:eastAsia="zh-CN" w:bidi="ar-SA"/>
    </w:rPr>
  </w:style>
  <w:style w:type="character" w:customStyle="1" w:styleId="SPUfigtitleChar">
    <w:name w:val="SPU_fig_title Char"/>
    <w:basedOn w:val="DefaultParagraphFont"/>
    <w:uiPriority w:val="99"/>
    <w:rsid w:val="0078140E"/>
    <w:rPr>
      <w:rFonts w:cs="Times New Roman"/>
      <w:b/>
      <w:bCs/>
      <w:sz w:val="24"/>
      <w:szCs w:val="24"/>
      <w:lang w:val="en-GB" w:eastAsia="zh-CN" w:bidi="ar-SA"/>
    </w:rPr>
  </w:style>
  <w:style w:type="paragraph" w:styleId="Index6">
    <w:name w:val="index 6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200" w:hanging="200"/>
    </w:pPr>
  </w:style>
  <w:style w:type="paragraph" w:styleId="BalloonText">
    <w:name w:val="Balloon Text"/>
    <w:basedOn w:val="Normal"/>
    <w:link w:val="BalloonTextChar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ahoma" w:hAnsi="Tahoma" w:cs="Tahoma"/>
      <w:color w:val="auto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1EEF"/>
    <w:rPr>
      <w:rFonts w:cs="Times New Roman"/>
      <w:color w:val="000000"/>
      <w:sz w:val="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698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849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566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styleId="LineNumber">
    <w:name w:val="line number"/>
    <w:basedOn w:val="DefaultParagraphFont"/>
    <w:uiPriority w:val="99"/>
    <w:rsid w:val="0078140E"/>
    <w:rPr>
      <w:rFonts w:cs="Times New Roman"/>
    </w:rPr>
  </w:style>
  <w:style w:type="paragraph" w:styleId="IndexHeading">
    <w:name w:val="index heading"/>
    <w:basedOn w:val="Normal"/>
    <w:next w:val="Index1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NormalIndent">
    <w:name w:val="Normal Indent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enumlev10">
    <w:name w:val="enumlev1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left" w:pos="2608"/>
        <w:tab w:val="left" w:pos="3345"/>
      </w:tabs>
      <w:overflowPunct w:val="0"/>
      <w:autoSpaceDE w:val="0"/>
      <w:autoSpaceDN w:val="0"/>
      <w:spacing w:before="80"/>
      <w:ind w:left="794" w:hanging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enumlev20">
    <w:name w:val="enumlev2"/>
    <w:basedOn w:val="enumlev10"/>
    <w:uiPriority w:val="99"/>
    <w:rsid w:val="0078140E"/>
    <w:pPr>
      <w:ind w:left="1191" w:hanging="397"/>
    </w:pPr>
  </w:style>
  <w:style w:type="paragraph" w:customStyle="1" w:styleId="enumlev3">
    <w:name w:val="enumlev3"/>
    <w:basedOn w:val="enumlev20"/>
    <w:uiPriority w:val="99"/>
    <w:rsid w:val="0078140E"/>
    <w:pPr>
      <w:ind w:left="1588"/>
    </w:pPr>
  </w:style>
  <w:style w:type="paragraph" w:customStyle="1" w:styleId="Equation">
    <w:name w:val="Equation"/>
    <w:basedOn w:val="Normal"/>
    <w:uiPriority w:val="99"/>
    <w:rsid w:val="0078140E"/>
    <w:pPr>
      <w:tabs>
        <w:tab w:val="clear" w:pos="907"/>
        <w:tab w:val="clear" w:pos="1361"/>
        <w:tab w:val="left" w:pos="794"/>
        <w:tab w:val="center" w:pos="4820"/>
        <w:tab w:val="right" w:pos="9639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">
    <w:name w:val="Head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left" w:pos="6663"/>
      </w:tabs>
      <w:spacing w:before="0"/>
      <w:jc w:val="left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toc0">
    <w:name w:val="toc 0"/>
    <w:basedOn w:val="Normal"/>
    <w:next w:val="TOC10"/>
    <w:uiPriority w:val="99"/>
    <w:rsid w:val="0078140E"/>
    <w:pPr>
      <w:tabs>
        <w:tab w:val="clear" w:pos="907"/>
        <w:tab w:val="clear" w:pos="1361"/>
        <w:tab w:val="left" w:pos="794"/>
        <w:tab w:val="center" w:pos="8789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b/>
      <w:color w:val="auto"/>
      <w:sz w:val="24"/>
      <w:szCs w:val="20"/>
      <w:lang w:val="en-GB"/>
    </w:rPr>
  </w:style>
  <w:style w:type="paragraph" w:styleId="List">
    <w:name w:val="List"/>
    <w:basedOn w:val="Normal"/>
    <w:uiPriority w:val="99"/>
    <w:rsid w:val="0078140E"/>
    <w:pPr>
      <w:tabs>
        <w:tab w:val="clear" w:pos="907"/>
        <w:tab w:val="clear" w:pos="1361"/>
        <w:tab w:val="left" w:pos="1701"/>
        <w:tab w:val="left" w:pos="2127"/>
      </w:tabs>
      <w:overflowPunct w:val="0"/>
      <w:autoSpaceDE w:val="0"/>
      <w:autoSpaceDN w:val="0"/>
      <w:spacing w:before="120"/>
      <w:ind w:left="2127" w:hanging="2127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Part">
    <w:name w:val="Part"/>
    <w:basedOn w:val="Normal"/>
    <w:uiPriority w:val="99"/>
    <w:rsid w:val="0078140E"/>
    <w:pPr>
      <w:tabs>
        <w:tab w:val="clear" w:pos="907"/>
        <w:tab w:val="clear" w:pos="1361"/>
        <w:tab w:val="left" w:pos="1276"/>
        <w:tab w:val="left" w:pos="1701"/>
      </w:tabs>
      <w:overflowPunct w:val="0"/>
      <w:autoSpaceDE w:val="0"/>
      <w:autoSpaceDN w:val="0"/>
      <w:spacing w:before="199"/>
      <w:ind w:left="1701" w:hanging="1701"/>
      <w:jc w:val="left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docnoted">
    <w:name w:val="docnoted"/>
    <w:basedOn w:val="Normal"/>
    <w:next w:val="Head"/>
    <w:uiPriority w:val="99"/>
    <w:rsid w:val="0078140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right="91"/>
      <w:jc w:val="left"/>
      <w:textAlignment w:val="baseline"/>
    </w:pPr>
    <w:rPr>
      <w:rFonts w:ascii="Times New Roman" w:hAnsi="Times New Roman"/>
      <w:color w:val="auto"/>
      <w:szCs w:val="20"/>
      <w:lang w:val="en-GB"/>
    </w:rPr>
  </w:style>
  <w:style w:type="paragraph" w:customStyle="1" w:styleId="Source0">
    <w:name w:val="Source"/>
    <w:basedOn w:val="Normal"/>
    <w:next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b/>
      <w:color w:val="auto"/>
      <w:sz w:val="28"/>
      <w:szCs w:val="20"/>
      <w:lang w:val="en-GB"/>
    </w:rPr>
  </w:style>
  <w:style w:type="paragraph" w:customStyle="1" w:styleId="meeting">
    <w:name w:val="meeting"/>
    <w:basedOn w:val="Head"/>
    <w:next w:val="Head"/>
    <w:uiPriority w:val="99"/>
    <w:rsid w:val="0078140E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0"/>
    <w:uiPriority w:val="99"/>
    <w:rsid w:val="0078140E"/>
    <w:pPr>
      <w:tabs>
        <w:tab w:val="clear" w:pos="907"/>
        <w:tab w:val="clear" w:pos="1361"/>
        <w:tab w:val="left" w:pos="1134"/>
      </w:tabs>
      <w:overflowPunct w:val="0"/>
      <w:autoSpaceDE w:val="0"/>
      <w:autoSpaceDN w:val="0"/>
      <w:spacing w:before="0"/>
      <w:ind w:left="1134" w:hanging="113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Object">
    <w:name w:val="Object"/>
    <w:basedOn w:val="Subject"/>
    <w:next w:val="Subject"/>
    <w:uiPriority w:val="99"/>
    <w:rsid w:val="0078140E"/>
  </w:style>
  <w:style w:type="paragraph" w:customStyle="1" w:styleId="Data">
    <w:name w:val="Data"/>
    <w:basedOn w:val="Subject"/>
    <w:next w:val="Subject"/>
    <w:uiPriority w:val="99"/>
    <w:rsid w:val="0078140E"/>
  </w:style>
  <w:style w:type="paragraph" w:customStyle="1" w:styleId="Reasons">
    <w:name w:val="Reasons"/>
    <w:basedOn w:val="Normal"/>
    <w:qFormat/>
    <w:rsid w:val="0078140E"/>
    <w:pPr>
      <w:tabs>
        <w:tab w:val="clear" w:pos="907"/>
        <w:tab w:val="clear" w:pos="1361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FirstFooter">
    <w:name w:val="FirstFooter"/>
    <w:basedOn w:val="Footer"/>
    <w:uiPriority w:val="99"/>
    <w:rsid w:val="0078140E"/>
    <w:pPr>
      <w:tabs>
        <w:tab w:val="clear" w:pos="907"/>
        <w:tab w:val="clear" w:pos="1361"/>
        <w:tab w:val="clear" w:pos="4703"/>
        <w:tab w:val="clear" w:pos="9406"/>
      </w:tabs>
      <w:spacing w:before="40"/>
      <w:jc w:val="left"/>
    </w:pPr>
    <w:rPr>
      <w:rFonts w:ascii="Times New Roman" w:hAnsi="Times New Roman"/>
      <w:color w:val="auto"/>
      <w:sz w:val="16"/>
      <w:szCs w:val="20"/>
      <w:lang w:val="fr-FR"/>
    </w:rPr>
  </w:style>
  <w:style w:type="paragraph" w:customStyle="1" w:styleId="Note">
    <w:name w:val="Note"/>
    <w:basedOn w:val="Normal"/>
    <w:uiPriority w:val="99"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8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ingb">
    <w:name w:val="Heading_b"/>
    <w:basedOn w:val="Heading3"/>
    <w:next w:val="Normal"/>
    <w:uiPriority w:val="99"/>
    <w:rsid w:val="0078140E"/>
    <w:pPr>
      <w:keepLines/>
      <w:tabs>
        <w:tab w:val="clear" w:pos="907"/>
        <w:tab w:val="clear" w:pos="1361"/>
        <w:tab w:val="left" w:pos="794"/>
        <w:tab w:val="left" w:pos="2127"/>
        <w:tab w:val="left" w:pos="2410"/>
        <w:tab w:val="left" w:pos="2921"/>
        <w:tab w:val="left" w:pos="3261"/>
      </w:tabs>
      <w:spacing w:before="160"/>
      <w:jc w:val="left"/>
      <w:outlineLvl w:val="9"/>
    </w:pPr>
    <w:rPr>
      <w:rFonts w:ascii="Times New Roman Bold" w:hAnsi="Times New Roman Bold"/>
      <w:bCs w:val="0"/>
      <w:color w:val="auto"/>
      <w:sz w:val="24"/>
      <w:szCs w:val="20"/>
      <w:lang w:val="en-GB"/>
    </w:rPr>
  </w:style>
  <w:style w:type="paragraph" w:customStyle="1" w:styleId="Title1">
    <w:name w:val="Title 1"/>
    <w:basedOn w:val="Source0"/>
    <w:next w:val="Title2"/>
    <w:uiPriority w:val="99"/>
    <w:rsid w:val="007814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0"/>
    <w:next w:val="Title3"/>
    <w:uiPriority w:val="99"/>
    <w:rsid w:val="007814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78140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78140E"/>
    <w:rPr>
      <w:b/>
    </w:rPr>
  </w:style>
  <w:style w:type="paragraph" w:customStyle="1" w:styleId="dnum">
    <w:name w:val="dnum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ddate">
    <w:name w:val="ddate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dorlang">
    <w:name w:val="dorlang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Table">
    <w:name w:val="Table_#"/>
    <w:basedOn w:val="Normal"/>
    <w:next w:val="Normal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spacing w:before="560" w:after="120"/>
      <w:jc w:val="center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AnnexNo">
    <w:name w:val="Annex_No"/>
    <w:basedOn w:val="Normal"/>
    <w:next w:val="Annex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 w:after="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Annextitle">
    <w:name w:val="Annex_title"/>
    <w:basedOn w:val="Normal"/>
    <w:next w:val="Annexref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 w:after="280"/>
      <w:jc w:val="center"/>
      <w:textAlignment w:val="baseline"/>
    </w:pPr>
    <w:rPr>
      <w:rFonts w:ascii="Times New Roman Bold" w:hAnsi="Times New Roman Bold"/>
      <w:b/>
      <w:color w:val="auto"/>
      <w:sz w:val="28"/>
      <w:szCs w:val="20"/>
      <w:lang w:val="en-GB"/>
    </w:rPr>
  </w:style>
  <w:style w:type="paragraph" w:customStyle="1" w:styleId="Annexref">
    <w:name w:val="Annex_ref"/>
    <w:basedOn w:val="Normal"/>
    <w:next w:val="Normalafter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280"/>
      <w:jc w:val="center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AppendixNo">
    <w:name w:val="Appendix_No"/>
    <w:basedOn w:val="AnnexNo"/>
    <w:next w:val="Appendixtitle"/>
    <w:uiPriority w:val="99"/>
    <w:rsid w:val="0078140E"/>
  </w:style>
  <w:style w:type="paragraph" w:customStyle="1" w:styleId="Appendixtitle">
    <w:name w:val="Appendix_title"/>
    <w:basedOn w:val="Annextitle"/>
    <w:next w:val="Appendixref"/>
    <w:uiPriority w:val="99"/>
    <w:rsid w:val="0078140E"/>
  </w:style>
  <w:style w:type="paragraph" w:customStyle="1" w:styleId="Appendixref">
    <w:name w:val="Appendix_ref"/>
    <w:basedOn w:val="Annexref"/>
    <w:next w:val="Normalaftertitle"/>
    <w:uiPriority w:val="99"/>
    <w:rsid w:val="0078140E"/>
  </w:style>
  <w:style w:type="paragraph" w:customStyle="1" w:styleId="Call">
    <w:name w:val="Call"/>
    <w:basedOn w:val="Normal"/>
    <w:next w:val="Normal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60"/>
      <w:ind w:left="794"/>
      <w:jc w:val="left"/>
      <w:textAlignment w:val="baseline"/>
    </w:pPr>
    <w:rPr>
      <w:rFonts w:ascii="Times New Roman" w:hAnsi="Times New Roman"/>
      <w:i/>
      <w:color w:val="auto"/>
      <w:sz w:val="24"/>
      <w:szCs w:val="20"/>
      <w:lang w:val="en-GB"/>
    </w:rPr>
  </w:style>
  <w:style w:type="paragraph" w:customStyle="1" w:styleId="Equationlegend">
    <w:name w:val="Equation_legend"/>
    <w:basedOn w:val="Normal"/>
    <w:uiPriority w:val="99"/>
    <w:rsid w:val="0078140E"/>
    <w:pPr>
      <w:tabs>
        <w:tab w:val="clear" w:pos="907"/>
        <w:tab w:val="clear" w:pos="1361"/>
        <w:tab w:val="right" w:pos="1531"/>
        <w:tab w:val="left" w:pos="1701"/>
      </w:tabs>
      <w:spacing w:before="80"/>
      <w:ind w:left="1701" w:hanging="1701"/>
      <w:jc w:val="left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TableNo">
    <w:name w:val="Table_No"/>
    <w:basedOn w:val="Normal"/>
    <w:next w:val="Tabletitle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360" w:after="12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Figurelegend">
    <w:name w:val="Figure_legend"/>
    <w:basedOn w:val="Normal"/>
    <w:uiPriority w:val="99"/>
    <w:rsid w:val="0078140E"/>
    <w:pPr>
      <w:keepNext/>
      <w:keepLines/>
      <w:tabs>
        <w:tab w:val="clear" w:pos="907"/>
        <w:tab w:val="clear" w:pos="1361"/>
      </w:tabs>
      <w:overflowPunct w:val="0"/>
      <w:autoSpaceDE w:val="0"/>
      <w:autoSpaceDN w:val="0"/>
      <w:spacing w:before="20" w:after="20"/>
      <w:jc w:val="left"/>
      <w:textAlignment w:val="baseline"/>
    </w:pPr>
    <w:rPr>
      <w:rFonts w:ascii="Times New Roman" w:hAnsi="Times New Roman"/>
      <w:color w:val="auto"/>
      <w:sz w:val="18"/>
      <w:szCs w:val="20"/>
      <w:lang w:val="en-GB"/>
    </w:rPr>
  </w:style>
  <w:style w:type="paragraph" w:customStyle="1" w:styleId="FigureNo">
    <w:name w:val="Figure_No"/>
    <w:basedOn w:val="Normal"/>
    <w:next w:val="Figure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 w:after="12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Figurewithouttitle">
    <w:name w:val="Figure_without_title"/>
    <w:basedOn w:val="Figure"/>
    <w:next w:val="Normalaftertitle"/>
    <w:uiPriority w:val="99"/>
    <w:rsid w:val="0078140E"/>
    <w:pPr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240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ingi">
    <w:name w:val="Heading_i"/>
    <w:basedOn w:val="Heading3"/>
    <w:next w:val="Normal"/>
    <w:uiPriority w:val="99"/>
    <w:rsid w:val="0078140E"/>
    <w:pPr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60"/>
      <w:jc w:val="left"/>
      <w:textAlignment w:val="baseline"/>
    </w:pPr>
    <w:rPr>
      <w:rFonts w:ascii="Times New Roman Bold" w:hAnsi="Times New Roman Bold"/>
      <w:b w:val="0"/>
      <w:bCs w:val="0"/>
      <w:i/>
      <w:color w:val="auto"/>
      <w:sz w:val="24"/>
      <w:szCs w:val="20"/>
      <w:lang w:val="en-GB"/>
    </w:rPr>
  </w:style>
  <w:style w:type="paragraph" w:customStyle="1" w:styleId="PartNo">
    <w:name w:val="Part_No"/>
    <w:basedOn w:val="AnnexNo"/>
    <w:next w:val="Parttitle"/>
    <w:uiPriority w:val="99"/>
    <w:rsid w:val="0078140E"/>
  </w:style>
  <w:style w:type="paragraph" w:customStyle="1" w:styleId="Parttitle">
    <w:name w:val="Part_title"/>
    <w:basedOn w:val="Annextitle"/>
    <w:next w:val="Partref"/>
    <w:uiPriority w:val="99"/>
    <w:rsid w:val="0078140E"/>
  </w:style>
  <w:style w:type="paragraph" w:customStyle="1" w:styleId="Partref">
    <w:name w:val="Part_ref"/>
    <w:basedOn w:val="Annexref"/>
    <w:next w:val="Normalaftertitle"/>
    <w:uiPriority w:val="99"/>
    <w:rsid w:val="0078140E"/>
  </w:style>
  <w:style w:type="paragraph" w:customStyle="1" w:styleId="RecNo">
    <w:name w:val="Rec_No"/>
    <w:basedOn w:val="Normal"/>
    <w:next w:val="Rec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Rectitle">
    <w:name w:val="Rec_title"/>
    <w:basedOn w:val="RecNo"/>
    <w:next w:val="Recref"/>
    <w:uiPriority w:val="99"/>
    <w:rsid w:val="0078140E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78140E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uiPriority w:val="99"/>
    <w:rsid w:val="0078140E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uiPriority w:val="99"/>
    <w:rsid w:val="0078140E"/>
  </w:style>
  <w:style w:type="paragraph" w:customStyle="1" w:styleId="QuestionNo">
    <w:name w:val="Question_No"/>
    <w:basedOn w:val="RecNo"/>
    <w:next w:val="Questiontitle"/>
    <w:uiPriority w:val="99"/>
    <w:rsid w:val="0078140E"/>
  </w:style>
  <w:style w:type="paragraph" w:customStyle="1" w:styleId="Questiontitle">
    <w:name w:val="Question_title"/>
    <w:basedOn w:val="Rectitle"/>
    <w:next w:val="Questionref"/>
    <w:uiPriority w:val="99"/>
    <w:rsid w:val="0078140E"/>
  </w:style>
  <w:style w:type="paragraph" w:customStyle="1" w:styleId="Questionref">
    <w:name w:val="Question_ref"/>
    <w:basedOn w:val="Recref"/>
    <w:next w:val="Questiondate"/>
    <w:uiPriority w:val="99"/>
    <w:rsid w:val="0078140E"/>
  </w:style>
  <w:style w:type="paragraph" w:customStyle="1" w:styleId="Reftext">
    <w:name w:val="Ref_text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794" w:hanging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Reftitle">
    <w:name w:val="Ref_title"/>
    <w:basedOn w:val="Normal"/>
    <w:next w:val="Reftext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Repdate">
    <w:name w:val="Rep_date"/>
    <w:basedOn w:val="Recdate"/>
    <w:next w:val="Normalaftertitle"/>
    <w:uiPriority w:val="99"/>
    <w:rsid w:val="0078140E"/>
  </w:style>
  <w:style w:type="paragraph" w:customStyle="1" w:styleId="RepNo">
    <w:name w:val="Rep_No"/>
    <w:basedOn w:val="RecNo"/>
    <w:next w:val="Reptitle"/>
    <w:uiPriority w:val="99"/>
    <w:rsid w:val="0078140E"/>
  </w:style>
  <w:style w:type="paragraph" w:customStyle="1" w:styleId="Reptitle">
    <w:name w:val="Rep_title"/>
    <w:basedOn w:val="Rectitle"/>
    <w:next w:val="Repref"/>
    <w:uiPriority w:val="99"/>
    <w:rsid w:val="0078140E"/>
  </w:style>
  <w:style w:type="paragraph" w:customStyle="1" w:styleId="Repref">
    <w:name w:val="Rep_ref"/>
    <w:basedOn w:val="Recref"/>
    <w:next w:val="Repdate"/>
    <w:uiPriority w:val="99"/>
    <w:rsid w:val="0078140E"/>
  </w:style>
  <w:style w:type="paragraph" w:customStyle="1" w:styleId="Resdate">
    <w:name w:val="Res_date"/>
    <w:basedOn w:val="Recdate"/>
    <w:next w:val="Normalaftertitle"/>
    <w:uiPriority w:val="99"/>
    <w:rsid w:val="0078140E"/>
  </w:style>
  <w:style w:type="paragraph" w:customStyle="1" w:styleId="ResNo">
    <w:name w:val="Res_No"/>
    <w:basedOn w:val="RecNo"/>
    <w:next w:val="Restitle"/>
    <w:uiPriority w:val="99"/>
    <w:rsid w:val="0078140E"/>
  </w:style>
  <w:style w:type="paragraph" w:customStyle="1" w:styleId="Restitle">
    <w:name w:val="Res_title"/>
    <w:basedOn w:val="Rectitle"/>
    <w:next w:val="Resref"/>
    <w:uiPriority w:val="99"/>
    <w:rsid w:val="0078140E"/>
  </w:style>
  <w:style w:type="paragraph" w:customStyle="1" w:styleId="Resref">
    <w:name w:val="Res_ref"/>
    <w:basedOn w:val="Recref"/>
    <w:next w:val="Resdate"/>
    <w:uiPriority w:val="99"/>
    <w:rsid w:val="0078140E"/>
  </w:style>
  <w:style w:type="paragraph" w:customStyle="1" w:styleId="SectionNo">
    <w:name w:val="Section_No"/>
    <w:basedOn w:val="AnnexNo"/>
    <w:next w:val="Sectiontitle"/>
    <w:uiPriority w:val="99"/>
    <w:rsid w:val="0078140E"/>
  </w:style>
  <w:style w:type="paragraph" w:customStyle="1" w:styleId="Sectiontitle">
    <w:name w:val="Section_title"/>
    <w:basedOn w:val="Normal"/>
    <w:next w:val="Normalaftertitle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8"/>
      <w:szCs w:val="20"/>
      <w:lang w:val="en-GB"/>
    </w:rPr>
  </w:style>
  <w:style w:type="paragraph" w:customStyle="1" w:styleId="SpecialFooter">
    <w:name w:val="Special Footer"/>
    <w:basedOn w:val="Footer"/>
    <w:uiPriority w:val="99"/>
    <w:rsid w:val="0078140E"/>
    <w:pPr>
      <w:tabs>
        <w:tab w:val="clear" w:pos="907"/>
        <w:tab w:val="clear" w:pos="1361"/>
        <w:tab w:val="clear" w:pos="4703"/>
        <w:tab w:val="clear" w:pos="9406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spacing w:before="0"/>
      <w:textAlignment w:val="baseline"/>
    </w:pPr>
    <w:rPr>
      <w:rFonts w:ascii="Times New Roman" w:hAnsi="Times New Roman"/>
      <w:color w:val="auto"/>
      <w:sz w:val="16"/>
      <w:szCs w:val="20"/>
      <w:lang w:val="fr-FR"/>
    </w:rPr>
  </w:style>
  <w:style w:type="paragraph" w:customStyle="1" w:styleId="Tablehead">
    <w:name w:val="Table_head"/>
    <w:basedOn w:val="Tabletext"/>
    <w:next w:val="Tabletext"/>
    <w:uiPriority w:val="99"/>
    <w:rsid w:val="0078140E"/>
    <w:pPr>
      <w:keepNext/>
      <w:tabs>
        <w:tab w:val="clear" w:pos="907"/>
        <w:tab w:val="clear" w:pos="1361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spacing w:before="80" w:after="80"/>
      <w:jc w:val="center"/>
      <w:textAlignment w:val="baseline"/>
    </w:pPr>
    <w:rPr>
      <w:rFonts w:ascii="Times New Roman" w:hAnsi="Times New Roman"/>
      <w:b/>
      <w:color w:val="auto"/>
      <w:sz w:val="22"/>
      <w:szCs w:val="20"/>
      <w:lang w:val="en-GB"/>
    </w:rPr>
  </w:style>
  <w:style w:type="paragraph" w:customStyle="1" w:styleId="Tablelegend">
    <w:name w:val="Table_legend"/>
    <w:basedOn w:val="Tabletext"/>
    <w:uiPriority w:val="99"/>
    <w:rsid w:val="0078140E"/>
    <w:pPr>
      <w:tabs>
        <w:tab w:val="clear" w:pos="907"/>
        <w:tab w:val="clear" w:pos="1361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spacing w:before="120" w:after="40"/>
      <w:jc w:val="left"/>
      <w:textAlignment w:val="baseline"/>
    </w:pPr>
    <w:rPr>
      <w:rFonts w:ascii="Times New Roman" w:hAnsi="Times New Roman"/>
      <w:color w:val="auto"/>
      <w:sz w:val="22"/>
      <w:szCs w:val="20"/>
      <w:lang w:val="en-GB"/>
    </w:rPr>
  </w:style>
  <w:style w:type="paragraph" w:customStyle="1" w:styleId="Tableref">
    <w:name w:val="Table_ref"/>
    <w:basedOn w:val="Normal"/>
    <w:next w:val="Tabletitle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567"/>
      <w:jc w:val="center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Artheading">
    <w:name w:val="Art_heading"/>
    <w:basedOn w:val="Normal"/>
    <w:next w:val="Normalaftertitle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 Bold" w:hAnsi="Times New Roman Bold"/>
      <w:b/>
      <w:color w:val="auto"/>
      <w:sz w:val="28"/>
      <w:szCs w:val="20"/>
      <w:lang w:val="en-GB"/>
    </w:rPr>
  </w:style>
  <w:style w:type="paragraph" w:customStyle="1" w:styleId="ArtNo">
    <w:name w:val="Art_No"/>
    <w:basedOn w:val="Normal"/>
    <w:next w:val="Normal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Arttitle">
    <w:name w:val="Art_title"/>
    <w:basedOn w:val="Normal"/>
    <w:next w:val="Normalafter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/>
      <w:jc w:val="center"/>
      <w:textAlignment w:val="baseline"/>
    </w:pPr>
    <w:rPr>
      <w:rFonts w:ascii="Times New Roman" w:hAnsi="Times New Roman"/>
      <w:b/>
      <w:color w:val="auto"/>
      <w:sz w:val="28"/>
      <w:szCs w:val="20"/>
      <w:lang w:val="en-GB"/>
    </w:rPr>
  </w:style>
  <w:style w:type="paragraph" w:customStyle="1" w:styleId="ChapNo">
    <w:name w:val="Chap_No"/>
    <w:basedOn w:val="ArtNo"/>
    <w:next w:val="Chaptitle"/>
    <w:uiPriority w:val="99"/>
    <w:rsid w:val="0078140E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aftertitle"/>
    <w:uiPriority w:val="99"/>
    <w:rsid w:val="0078140E"/>
  </w:style>
  <w:style w:type="paragraph" w:customStyle="1" w:styleId="SPUEnumLev1">
    <w:name w:val="SPU_EnumLev1"/>
    <w:basedOn w:val="Normal"/>
    <w:uiPriority w:val="99"/>
    <w:rsid w:val="0078140E"/>
    <w:pPr>
      <w:tabs>
        <w:tab w:val="clear" w:pos="907"/>
        <w:tab w:val="clear" w:pos="1361"/>
        <w:tab w:val="num" w:pos="360"/>
      </w:tabs>
      <w:spacing w:before="80"/>
      <w:ind w:left="360" w:hanging="360"/>
    </w:pPr>
    <w:rPr>
      <w:rFonts w:ascii="Times New Roman" w:eastAsia="MS Mincho" w:hAnsi="Times New Roman"/>
      <w:iCs/>
      <w:color w:val="auto"/>
      <w:sz w:val="22"/>
      <w:lang w:val="en-GB" w:eastAsia="ja-JP"/>
    </w:rPr>
  </w:style>
  <w:style w:type="character" w:customStyle="1" w:styleId="SPUEnumLev1Car">
    <w:name w:val="SPU_EnumLev1 Car"/>
    <w:basedOn w:val="DefaultParagraphFont"/>
    <w:uiPriority w:val="99"/>
    <w:rsid w:val="0078140E"/>
    <w:rPr>
      <w:rFonts w:eastAsia="MS Mincho" w:cs="Times New Roman"/>
      <w:iCs/>
      <w:sz w:val="24"/>
      <w:szCs w:val="24"/>
      <w:lang w:val="en-GB" w:eastAsia="ja-JP" w:bidi="ar-SA"/>
    </w:rPr>
  </w:style>
  <w:style w:type="paragraph" w:customStyle="1" w:styleId="SPUHeading1">
    <w:name w:val="SPU_Heading 1"/>
    <w:basedOn w:val="Heading1"/>
    <w:next w:val="SPUNormal"/>
    <w:uiPriority w:val="99"/>
    <w:rsid w:val="0078140E"/>
    <w:pPr>
      <w:tabs>
        <w:tab w:val="clear" w:pos="907"/>
        <w:tab w:val="clear" w:pos="1361"/>
        <w:tab w:val="num" w:pos="720"/>
        <w:tab w:val="num" w:pos="794"/>
      </w:tabs>
      <w:overflowPunct w:val="0"/>
      <w:autoSpaceDE w:val="0"/>
      <w:autoSpaceDN w:val="0"/>
      <w:spacing w:before="0"/>
      <w:ind w:left="794" w:hanging="794"/>
      <w:textAlignment w:val="baseline"/>
    </w:pPr>
    <w:rPr>
      <w:rFonts w:ascii="Times New Roman" w:eastAsia="'宋体" w:hAnsi="Times New Roman" w:cs="Times New Roman"/>
      <w:b/>
      <w:smallCaps/>
      <w:color w:val="003399"/>
      <w:kern w:val="0"/>
      <w:sz w:val="24"/>
      <w:szCs w:val="24"/>
      <w:lang w:val="en-GB" w:eastAsia="zh-CN"/>
    </w:rPr>
  </w:style>
  <w:style w:type="paragraph" w:customStyle="1" w:styleId="SPUHeading2">
    <w:name w:val="SPU_Heading 2"/>
    <w:basedOn w:val="Heading2"/>
    <w:next w:val="SPUNormal"/>
    <w:uiPriority w:val="99"/>
    <w:rsid w:val="0078140E"/>
    <w:pPr>
      <w:widowControl w:val="0"/>
      <w:tabs>
        <w:tab w:val="clear" w:pos="907"/>
        <w:tab w:val="clear" w:pos="1361"/>
        <w:tab w:val="num" w:pos="794"/>
        <w:tab w:val="num" w:pos="1440"/>
      </w:tabs>
      <w:overflowPunct w:val="0"/>
      <w:autoSpaceDE w:val="0"/>
      <w:autoSpaceDN w:val="0"/>
      <w:spacing w:before="320"/>
      <w:ind w:left="794" w:hanging="794"/>
      <w:jc w:val="both"/>
      <w:textAlignment w:val="baseline"/>
    </w:pPr>
    <w:rPr>
      <w:rFonts w:ascii="Times New Roman" w:eastAsia="'宋体" w:hAnsi="Times New Roman"/>
      <w:bCs w:val="0"/>
      <w:color w:val="003399"/>
      <w:sz w:val="24"/>
      <w:szCs w:val="24"/>
      <w:lang w:val="en-GB" w:eastAsia="zh-CN"/>
    </w:rPr>
  </w:style>
  <w:style w:type="paragraph" w:customStyle="1" w:styleId="SPUHeading3">
    <w:name w:val="SPU_Heading 3"/>
    <w:basedOn w:val="Heading3"/>
    <w:next w:val="SPUNormal"/>
    <w:uiPriority w:val="99"/>
    <w:rsid w:val="0078140E"/>
    <w:pPr>
      <w:widowControl w:val="0"/>
      <w:tabs>
        <w:tab w:val="clear" w:pos="907"/>
        <w:tab w:val="clear" w:pos="1361"/>
        <w:tab w:val="left" w:pos="794"/>
        <w:tab w:val="num" w:pos="2160"/>
      </w:tabs>
      <w:overflowPunct w:val="0"/>
      <w:autoSpaceDE w:val="0"/>
      <w:autoSpaceDN w:val="0"/>
      <w:spacing w:before="240"/>
      <w:ind w:left="2160" w:hanging="180"/>
      <w:jc w:val="both"/>
      <w:textAlignment w:val="baseline"/>
    </w:pPr>
    <w:rPr>
      <w:rFonts w:ascii="Times New Roman" w:eastAsia="'宋体" w:hAnsi="Times New Roman"/>
      <w:bCs w:val="0"/>
      <w:color w:val="003399"/>
      <w:sz w:val="22"/>
      <w:szCs w:val="24"/>
      <w:lang w:val="en-GB" w:eastAsia="zh-CN"/>
    </w:rPr>
  </w:style>
  <w:style w:type="character" w:customStyle="1" w:styleId="text1">
    <w:name w:val="text1"/>
    <w:basedOn w:val="DefaultParagraphFont"/>
    <w:uiPriority w:val="99"/>
    <w:rsid w:val="0078140E"/>
    <w:rPr>
      <w:rFonts w:ascii="Arial" w:hAnsi="Arial" w:cs="Arial"/>
      <w:color w:val="000000"/>
      <w:sz w:val="18"/>
      <w:szCs w:val="18"/>
    </w:rPr>
  </w:style>
  <w:style w:type="character" w:styleId="Strong">
    <w:name w:val="Strong"/>
    <w:basedOn w:val="DefaultParagraphFont"/>
    <w:uiPriority w:val="99"/>
    <w:qFormat/>
    <w:rsid w:val="0078140E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textAlignment w:val="baseline"/>
    </w:pPr>
    <w:rPr>
      <w:rFonts w:ascii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customStyle="1" w:styleId="Evenfooter">
    <w:name w:val="Even_footer"/>
    <w:basedOn w:val="Normal"/>
    <w:uiPriority w:val="99"/>
    <w:rsid w:val="0078140E"/>
    <w:pPr>
      <w:widowControl w:val="0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center" w:pos="4252"/>
        <w:tab w:val="center" w:pos="4320"/>
        <w:tab w:val="right" w:pos="8307"/>
        <w:tab w:val="right" w:pos="8640"/>
      </w:tabs>
      <w:overflowPunct w:val="0"/>
      <w:autoSpaceDE w:val="0"/>
      <w:autoSpaceDN w:val="0"/>
      <w:spacing w:before="120"/>
      <w:textAlignment w:val="baseline"/>
    </w:pPr>
    <w:rPr>
      <w:rFonts w:ascii="Times New Roman" w:eastAsia="'宋体" w:hAnsi="Times New Roman"/>
      <w:color w:val="auto"/>
      <w:lang w:val="en-GB" w:eastAsia="zh-CN"/>
    </w:rPr>
  </w:style>
  <w:style w:type="character" w:styleId="Emphasis">
    <w:name w:val="Emphasis"/>
    <w:basedOn w:val="DefaultParagraphFont"/>
    <w:uiPriority w:val="99"/>
    <w:qFormat/>
    <w:rsid w:val="0078140E"/>
    <w:rPr>
      <w:rFonts w:cs="Times New Roman"/>
      <w:i/>
      <w:iCs/>
    </w:rPr>
  </w:style>
  <w:style w:type="paragraph" w:styleId="BodyText3">
    <w:name w:val="Body Text 3"/>
    <w:basedOn w:val="Normal"/>
    <w:link w:val="BodyText3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jc w:val="left"/>
      <w:textAlignment w:val="baseline"/>
    </w:pPr>
    <w:rPr>
      <w:rFonts w:ascii="Times New Roman" w:hAnsi="Times New Roman"/>
      <w:color w:val="auto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81EEF"/>
    <w:rPr>
      <w:rFonts w:ascii="Serifa BT" w:hAnsi="Serifa BT" w:cs="Times New Roman"/>
      <w:color w:val="000000"/>
      <w:sz w:val="16"/>
      <w:szCs w:val="16"/>
      <w:lang w:eastAsia="en-US"/>
    </w:rPr>
  </w:style>
  <w:style w:type="paragraph" w:styleId="Title">
    <w:name w:val="Title"/>
    <w:basedOn w:val="Normal"/>
    <w:link w:val="TitleChar"/>
    <w:uiPriority w:val="99"/>
    <w:qFormat/>
    <w:rsid w:val="0078140E"/>
    <w:pPr>
      <w:tabs>
        <w:tab w:val="clear" w:pos="907"/>
        <w:tab w:val="clear" w:pos="1361"/>
      </w:tabs>
      <w:spacing w:before="0"/>
      <w:jc w:val="center"/>
    </w:pPr>
    <w:rPr>
      <w:rFonts w:ascii="Arial Rounded MT Bold" w:hAnsi="Arial Rounded MT Bold"/>
      <w:b/>
      <w:color w:val="auto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81EEF"/>
    <w:rPr>
      <w:rFonts w:ascii="Cambria" w:eastAsia="SimSun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List2">
    <w:name w:val="List 2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566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Default">
    <w:name w:val="Default"/>
    <w:uiPriority w:val="99"/>
    <w:rsid w:val="0078140E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List3">
    <w:name w:val="List 3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849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firstLine="210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 w:firstLine="21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/>
      <w:jc w:val="left"/>
      <w:textAlignment w:val="baseline"/>
    </w:pPr>
    <w:rPr>
      <w:rFonts w:ascii="Times New Roman" w:hAnsi="Times New Roman"/>
      <w:color w:val="auto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81EEF"/>
    <w:rPr>
      <w:rFonts w:ascii="Serifa BT" w:hAnsi="Serifa BT" w:cs="Times New Roman"/>
      <w:color w:val="000000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99"/>
    <w:qFormat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jc w:val="left"/>
      <w:textAlignment w:val="baseline"/>
    </w:pPr>
    <w:rPr>
      <w:rFonts w:ascii="Times New Roman" w:hAnsi="Times New Roman"/>
      <w:b/>
      <w:bCs/>
      <w:color w:val="auto"/>
      <w:szCs w:val="20"/>
      <w:lang w:val="en-GB"/>
    </w:rPr>
  </w:style>
  <w:style w:type="paragraph" w:styleId="Closing">
    <w:name w:val="Closing"/>
    <w:basedOn w:val="Normal"/>
    <w:link w:val="Closing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425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78140E"/>
    <w:pPr>
      <w:shd w:val="clear" w:color="auto" w:fill="000080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ahoma" w:hAnsi="Tahoma" w:cs="Tahoma"/>
      <w:color w:val="auto"/>
      <w:sz w:val="24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81EEF"/>
    <w:rPr>
      <w:rFonts w:cs="Times New Roman"/>
      <w:color w:val="000000"/>
      <w:sz w:val="2"/>
      <w:lang w:eastAsia="en-US"/>
    </w:rPr>
  </w:style>
  <w:style w:type="paragraph" w:styleId="E-mailSignature">
    <w:name w:val="E-mail Signature"/>
    <w:basedOn w:val="Normal"/>
    <w:link w:val="E-mailSignatur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EnvelopeAddress">
    <w:name w:val="envelope address"/>
    <w:basedOn w:val="Normal"/>
    <w:uiPriority w:val="99"/>
    <w:rsid w:val="0078140E"/>
    <w:pPr>
      <w:framePr w:w="7920" w:h="1980" w:hRule="exact" w:hSpace="180" w:wrap="auto" w:hAnchor="page" w:xAlign="center" w:yAlign="bottom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2880"/>
      <w:jc w:val="left"/>
      <w:textAlignment w:val="baseline"/>
    </w:pPr>
    <w:rPr>
      <w:rFonts w:ascii="Arial" w:hAnsi="Arial" w:cs="Arial"/>
      <w:color w:val="auto"/>
      <w:sz w:val="24"/>
      <w:lang w:val="en-GB"/>
    </w:rPr>
  </w:style>
  <w:style w:type="paragraph" w:styleId="EnvelopeReturn">
    <w:name w:val="envelope return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Arial" w:hAnsi="Arial" w:cs="Arial"/>
      <w:color w:val="auto"/>
      <w:szCs w:val="20"/>
      <w:lang w:val="en-GB"/>
    </w:rPr>
  </w:style>
  <w:style w:type="paragraph" w:styleId="HTMLAddress">
    <w:name w:val="HTML Address"/>
    <w:basedOn w:val="Normal"/>
    <w:link w:val="HTMLAddress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i/>
      <w:iCs/>
      <w:color w:val="auto"/>
      <w:sz w:val="24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E81EEF"/>
    <w:rPr>
      <w:rFonts w:ascii="Serifa BT" w:hAnsi="Serifa BT" w:cs="Times New Roman"/>
      <w:i/>
      <w:iCs/>
      <w:color w:val="000000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Courier New" w:hAnsi="Courier New" w:cs="Courier New"/>
      <w:color w:val="auto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81EEF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192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216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4">
    <w:name w:val="List 4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2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5">
    <w:name w:val="List 5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415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">
    <w:name w:val="List Bullet"/>
    <w:basedOn w:val="Normal"/>
    <w:autoRedefine/>
    <w:uiPriority w:val="99"/>
    <w:rsid w:val="0078140E"/>
    <w:pPr>
      <w:tabs>
        <w:tab w:val="clear" w:pos="907"/>
        <w:tab w:val="clear" w:pos="1361"/>
        <w:tab w:val="num" w:pos="360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36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2">
    <w:name w:val="List Bullet 2"/>
    <w:basedOn w:val="Normal"/>
    <w:autoRedefine/>
    <w:uiPriority w:val="99"/>
    <w:rsid w:val="0078140E"/>
    <w:pPr>
      <w:tabs>
        <w:tab w:val="clear" w:pos="907"/>
        <w:tab w:val="clear" w:pos="1361"/>
        <w:tab w:val="num" w:pos="643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643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3">
    <w:name w:val="List Bullet 3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num" w:pos="926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926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4">
    <w:name w:val="List Bullet 4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left" w:pos="1588"/>
        <w:tab w:val="left" w:pos="1985"/>
      </w:tabs>
      <w:overflowPunct w:val="0"/>
      <w:autoSpaceDE w:val="0"/>
      <w:autoSpaceDN w:val="0"/>
      <w:spacing w:before="120"/>
      <w:ind w:left="72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5">
    <w:name w:val="List Bullet 5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left" w:pos="1191"/>
        <w:tab w:val="num" w:pos="1492"/>
        <w:tab w:val="left" w:pos="1588"/>
        <w:tab w:val="left" w:pos="1985"/>
      </w:tabs>
      <w:overflowPunct w:val="0"/>
      <w:autoSpaceDE w:val="0"/>
      <w:autoSpaceDN w:val="0"/>
      <w:spacing w:before="120"/>
      <w:ind w:left="1492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">
    <w:name w:val="List Continue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2">
    <w:name w:val="List Continue 2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566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3">
    <w:name w:val="List Continue 3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849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4">
    <w:name w:val="List Continue 4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113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5">
    <w:name w:val="List Continue 5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1415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">
    <w:name w:val="List Number"/>
    <w:basedOn w:val="Normal"/>
    <w:uiPriority w:val="99"/>
    <w:rsid w:val="0078140E"/>
    <w:pPr>
      <w:tabs>
        <w:tab w:val="clear" w:pos="907"/>
        <w:tab w:val="clear" w:pos="1361"/>
        <w:tab w:val="num" w:pos="360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36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2">
    <w:name w:val="List Number 2"/>
    <w:basedOn w:val="Normal"/>
    <w:uiPriority w:val="99"/>
    <w:rsid w:val="0078140E"/>
    <w:pPr>
      <w:tabs>
        <w:tab w:val="clear" w:pos="907"/>
        <w:tab w:val="clear" w:pos="1361"/>
        <w:tab w:val="num" w:pos="643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643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3">
    <w:name w:val="List Number 3"/>
    <w:basedOn w:val="Normal"/>
    <w:uiPriority w:val="99"/>
    <w:rsid w:val="0078140E"/>
    <w:pPr>
      <w:tabs>
        <w:tab w:val="clear" w:pos="907"/>
        <w:tab w:val="clear" w:pos="1361"/>
        <w:tab w:val="num" w:pos="360"/>
        <w:tab w:val="left" w:pos="794"/>
        <w:tab w:val="num" w:pos="926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926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4">
    <w:name w:val="List Number 4"/>
    <w:basedOn w:val="Normal"/>
    <w:uiPriority w:val="99"/>
    <w:rsid w:val="0078140E"/>
    <w:pPr>
      <w:tabs>
        <w:tab w:val="clear" w:pos="907"/>
        <w:tab w:val="clear" w:pos="1361"/>
        <w:tab w:val="left" w:pos="794"/>
        <w:tab w:val="num" w:pos="1209"/>
        <w:tab w:val="left" w:pos="1588"/>
        <w:tab w:val="left" w:pos="1985"/>
      </w:tabs>
      <w:overflowPunct w:val="0"/>
      <w:autoSpaceDE w:val="0"/>
      <w:autoSpaceDN w:val="0"/>
      <w:spacing w:before="120"/>
      <w:ind w:left="1209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5">
    <w:name w:val="List Number 5"/>
    <w:basedOn w:val="Normal"/>
    <w:uiPriority w:val="99"/>
    <w:rsid w:val="0078140E"/>
    <w:pPr>
      <w:tabs>
        <w:tab w:val="clear" w:pos="907"/>
        <w:tab w:val="clear" w:pos="1361"/>
        <w:tab w:val="num" w:pos="360"/>
        <w:tab w:val="left" w:pos="794"/>
        <w:tab w:val="left" w:pos="1191"/>
        <w:tab w:val="num" w:pos="1492"/>
        <w:tab w:val="left" w:pos="1588"/>
        <w:tab w:val="left" w:pos="1985"/>
      </w:tabs>
      <w:overflowPunct w:val="0"/>
      <w:autoSpaceDE w:val="0"/>
      <w:autoSpaceDN w:val="0"/>
      <w:spacing w:before="120"/>
      <w:ind w:left="1492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MacroText">
    <w:name w:val="macro"/>
    <w:link w:val="MacroTextChar"/>
    <w:uiPriority w:val="99"/>
    <w:semiHidden/>
    <w:rsid w:val="007814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ourier New" w:hAnsi="Courier New" w:cs="Courier New"/>
      <w:sz w:val="20"/>
      <w:szCs w:val="20"/>
      <w:lang w:val="en-GB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E81EEF"/>
    <w:rPr>
      <w:rFonts w:ascii="Courier New" w:hAnsi="Courier New" w:cs="Courier New"/>
      <w:lang w:val="en-GB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7814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4" w:hanging="1134"/>
      <w:jc w:val="left"/>
      <w:textAlignment w:val="baseline"/>
    </w:pPr>
    <w:rPr>
      <w:rFonts w:ascii="Arial" w:hAnsi="Arial" w:cs="Arial"/>
      <w:color w:val="auto"/>
      <w:sz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E81EEF"/>
    <w:rPr>
      <w:rFonts w:ascii="Cambria" w:eastAsia="SimSun" w:hAnsi="Cambria" w:cs="Times New Roman"/>
      <w:color w:val="000000"/>
      <w:sz w:val="24"/>
      <w:szCs w:val="24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Courier New" w:hAnsi="Courier New" w:cs="Courier New"/>
      <w:color w:val="auto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81EEF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Signature">
    <w:name w:val="Signature"/>
    <w:basedOn w:val="Normal"/>
    <w:link w:val="Signatur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425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60"/>
      <w:jc w:val="center"/>
      <w:textAlignment w:val="baseline"/>
      <w:outlineLvl w:val="1"/>
    </w:pPr>
    <w:rPr>
      <w:rFonts w:ascii="Arial" w:hAnsi="Arial" w:cs="Arial"/>
      <w:color w:val="auto"/>
      <w:sz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81EEF"/>
    <w:rPr>
      <w:rFonts w:ascii="Cambria" w:eastAsia="SimSun" w:hAnsi="Cambria" w:cs="Times New Roman"/>
      <w:color w:val="000000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24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480" w:hanging="48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TOAHeading">
    <w:name w:val="toa heading"/>
    <w:basedOn w:val="Normal"/>
    <w:next w:val="Normal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Arial" w:hAnsi="Arial" w:cs="Arial"/>
      <w:b/>
      <w:bCs/>
      <w:color w:val="auto"/>
      <w:sz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81EEF"/>
    <w:rPr>
      <w:rFonts w:ascii="Serifa BT" w:hAnsi="Serifa BT" w:cs="Times New Roman"/>
      <w:b/>
      <w:bCs/>
      <w:color w:val="000000"/>
      <w:sz w:val="20"/>
      <w:szCs w:val="20"/>
      <w:lang w:eastAsia="en-US"/>
    </w:rPr>
  </w:style>
  <w:style w:type="character" w:customStyle="1" w:styleId="cell1">
    <w:name w:val="cell1"/>
    <w:basedOn w:val="DefaultParagraphFont"/>
    <w:uiPriority w:val="99"/>
    <w:rsid w:val="0078140E"/>
    <w:rPr>
      <w:rFonts w:ascii="Verdana" w:hAnsi="Verdana" w:cs="Times New Roman"/>
      <w:b/>
      <w:bCs/>
      <w:color w:val="FFFFFF"/>
      <w:sz w:val="36"/>
      <w:szCs w:val="36"/>
      <w:bdr w:val="none" w:sz="0" w:space="0" w:color="auto" w:frame="1"/>
      <w:shd w:val="clear" w:color="auto" w:fill="6699CC"/>
    </w:rPr>
  </w:style>
  <w:style w:type="character" w:customStyle="1" w:styleId="tlistbodycopy1">
    <w:name w:val="tlistbodycopy1"/>
    <w:basedOn w:val="DefaultParagraphFont"/>
    <w:uiPriority w:val="99"/>
    <w:rsid w:val="0078140E"/>
    <w:rPr>
      <w:rFonts w:ascii="Verdana" w:hAnsi="Verdana" w:cs="Times New Roman"/>
      <w:color w:val="000000"/>
      <w:sz w:val="11"/>
      <w:szCs w:val="11"/>
    </w:rPr>
  </w:style>
  <w:style w:type="paragraph" w:customStyle="1" w:styleId="SPUblanc">
    <w:name w:val="SPU_blanc"/>
    <w:basedOn w:val="Normal"/>
    <w:uiPriority w:val="99"/>
    <w:rsid w:val="0078140E"/>
    <w:pPr>
      <w:tabs>
        <w:tab w:val="clear" w:pos="907"/>
        <w:tab w:val="clear" w:pos="1361"/>
      </w:tabs>
      <w:spacing w:before="0"/>
      <w:jc w:val="left"/>
    </w:pPr>
    <w:rPr>
      <w:rFonts w:ascii="Times New Roman" w:hAnsi="Times New Roman"/>
      <w:color w:val="auto"/>
      <w:sz w:val="8"/>
    </w:rPr>
  </w:style>
  <w:style w:type="paragraph" w:customStyle="1" w:styleId="Header1">
    <w:name w:val="Header1"/>
    <w:basedOn w:val="Header"/>
    <w:uiPriority w:val="99"/>
    <w:rsid w:val="0078140E"/>
    <w:pPr>
      <w:pBdr>
        <w:bottom w:val="none" w:sz="0" w:space="0" w:color="auto"/>
      </w:pBdr>
      <w:spacing w:before="360" w:after="0"/>
      <w:ind w:left="720" w:hanging="720"/>
    </w:pPr>
    <w:rPr>
      <w:sz w:val="36"/>
      <w:szCs w:val="36"/>
    </w:rPr>
  </w:style>
  <w:style w:type="table" w:styleId="TableGrid">
    <w:name w:val="Table Grid"/>
    <w:basedOn w:val="TableNormal"/>
    <w:uiPriority w:val="99"/>
    <w:rsid w:val="00905D9F"/>
    <w:pPr>
      <w:tabs>
        <w:tab w:val="left" w:pos="907"/>
        <w:tab w:val="left" w:pos="1361"/>
      </w:tabs>
      <w:adjustRightInd w:val="0"/>
      <w:snapToGrid w:val="0"/>
      <w:spacing w:before="20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21">
    <w:name w:val="h21"/>
    <w:basedOn w:val="DefaultParagraphFont"/>
    <w:uiPriority w:val="99"/>
    <w:rsid w:val="00A042E2"/>
    <w:rPr>
      <w:rFonts w:cs="Times New Roman"/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94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8470F2"/>
    <w:pPr>
      <w:tabs>
        <w:tab w:val="left" w:pos="907"/>
        <w:tab w:val="left" w:pos="1361"/>
      </w:tabs>
      <w:adjustRightInd w:val="0"/>
      <w:snapToGrid w:val="0"/>
      <w:spacing w:before="200"/>
      <w:jc w:val="both"/>
    </w:pPr>
    <w:rPr>
      <w:rFonts w:ascii="Serifa BT" w:hAnsi="Serifa BT"/>
      <w:color w:val="000000"/>
      <w:sz w:val="20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140E"/>
    <w:pPr>
      <w:keepNext/>
      <w:spacing w:before="240"/>
      <w:outlineLvl w:val="0"/>
    </w:pPr>
    <w:rPr>
      <w:rFonts w:ascii="Serifa Blk BT" w:hAnsi="Serifa Blk BT" w:cs="Arial"/>
      <w:bCs/>
      <w:kern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140E"/>
    <w:pPr>
      <w:keepNext/>
      <w:jc w:val="center"/>
      <w:outlineLvl w:val="1"/>
    </w:pPr>
    <w:rPr>
      <w:b/>
      <w:bCs/>
      <w:szCs w:val="15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140E"/>
    <w:pPr>
      <w:keepNext/>
      <w:jc w:val="center"/>
      <w:outlineLvl w:val="2"/>
    </w:pPr>
    <w:rPr>
      <w:rFonts w:ascii="Trebuchet MS" w:hAnsi="Trebuchet MS"/>
      <w:b/>
      <w:bCs/>
      <w:sz w:val="15"/>
      <w:szCs w:val="15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8140E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8140E"/>
    <w:pPr>
      <w:keepNext/>
      <w:spacing w:before="20"/>
      <w:outlineLvl w:val="4"/>
    </w:pPr>
    <w:rPr>
      <w:i/>
      <w:i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140E"/>
    <w:pPr>
      <w:keepNext/>
      <w:jc w:val="right"/>
      <w:outlineLvl w:val="5"/>
    </w:pPr>
    <w:rPr>
      <w:i/>
      <w:iCs/>
    </w:rPr>
  </w:style>
  <w:style w:type="paragraph" w:styleId="Heading7">
    <w:name w:val="heading 7"/>
    <w:basedOn w:val="Heading6"/>
    <w:next w:val="Normal"/>
    <w:link w:val="Heading7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6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paragraph" w:styleId="Heading8">
    <w:name w:val="heading 8"/>
    <w:basedOn w:val="Heading6"/>
    <w:next w:val="Normal"/>
    <w:link w:val="Heading8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7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paragraph" w:styleId="Heading9">
    <w:name w:val="heading 9"/>
    <w:basedOn w:val="Heading6"/>
    <w:next w:val="Normal"/>
    <w:link w:val="Heading9Char"/>
    <w:uiPriority w:val="99"/>
    <w:qFormat/>
    <w:rsid w:val="0078140E"/>
    <w:pPr>
      <w:keepLines/>
      <w:tabs>
        <w:tab w:val="clear" w:pos="907"/>
        <w:tab w:val="clear" w:pos="1361"/>
      </w:tabs>
      <w:overflowPunct w:val="0"/>
      <w:autoSpaceDE w:val="0"/>
      <w:autoSpaceDN w:val="0"/>
      <w:jc w:val="left"/>
      <w:textAlignment w:val="baseline"/>
      <w:outlineLvl w:val="8"/>
    </w:pPr>
    <w:rPr>
      <w:rFonts w:ascii="Times New Roman Bold" w:hAnsi="Times New Roman Bold"/>
      <w:iCs w:val="0"/>
      <w:color w:val="auto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1EEF"/>
    <w:rPr>
      <w:rFonts w:ascii="Cambria" w:eastAsia="SimSun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81EEF"/>
    <w:rPr>
      <w:rFonts w:ascii="Cambria" w:eastAsia="SimSun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81EEF"/>
    <w:rPr>
      <w:rFonts w:ascii="Cambria" w:eastAsia="SimSu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81EEF"/>
    <w:rPr>
      <w:rFonts w:ascii="Calibri" w:eastAsia="SimSun" w:hAnsi="Calibri" w:cs="Arial"/>
      <w:b/>
      <w:bCs/>
      <w:color w:val="00000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81EEF"/>
    <w:rPr>
      <w:rFonts w:ascii="Calibri" w:eastAsia="SimSun" w:hAnsi="Calibri" w:cs="Arial"/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81EEF"/>
    <w:rPr>
      <w:rFonts w:ascii="Calibri" w:eastAsia="SimSun" w:hAnsi="Calibri" w:cs="Arial"/>
      <w:b/>
      <w:bCs/>
      <w:color w:val="00000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81EEF"/>
    <w:rPr>
      <w:rFonts w:ascii="Calibri" w:eastAsia="SimSun" w:hAnsi="Calibri" w:cs="Arial"/>
      <w:color w:val="00000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81EEF"/>
    <w:rPr>
      <w:rFonts w:ascii="Calibri" w:eastAsia="SimSun" w:hAnsi="Calibri" w:cs="Arial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81EEF"/>
    <w:rPr>
      <w:rFonts w:ascii="Cambria" w:eastAsia="SimSun" w:hAnsi="Cambria" w:cs="Times New Roman"/>
      <w:color w:val="000000"/>
      <w:lang w:eastAsia="en-US"/>
    </w:rPr>
  </w:style>
  <w:style w:type="paragraph" w:styleId="Header">
    <w:name w:val="header"/>
    <w:basedOn w:val="Normal"/>
    <w:link w:val="HeaderChar"/>
    <w:uiPriority w:val="99"/>
    <w:rsid w:val="00C86934"/>
    <w:pPr>
      <w:pBdr>
        <w:bottom w:val="single" w:sz="48" w:space="1" w:color="BAE4F9"/>
      </w:pBdr>
      <w:tabs>
        <w:tab w:val="center" w:pos="3060"/>
        <w:tab w:val="right" w:pos="7938"/>
      </w:tabs>
      <w:spacing w:before="0" w:after="480"/>
      <w:jc w:val="left"/>
    </w:pPr>
    <w:rPr>
      <w:rFonts w:ascii="Agency FB" w:hAnsi="Agency FB"/>
      <w:bCs/>
      <w:color w:val="0030A3"/>
      <w:sz w:val="48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8140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78140E"/>
    <w:rPr>
      <w:rFonts w:ascii="Trebuchet MS" w:hAnsi="Trebuchet MS" w:cs="Times New Roman"/>
      <w:color w:val="000066"/>
      <w:u w:val="single"/>
      <w:effect w:val="none"/>
    </w:rPr>
  </w:style>
  <w:style w:type="character" w:styleId="FollowedHyperlink">
    <w:name w:val="FollowedHyperlink"/>
    <w:basedOn w:val="DefaultParagraphFont"/>
    <w:uiPriority w:val="99"/>
    <w:rsid w:val="0078140E"/>
    <w:rPr>
      <w:rFonts w:cs="Times New Roman"/>
      <w:color w:val="800080"/>
      <w:u w:val="single"/>
    </w:rPr>
  </w:style>
  <w:style w:type="paragraph" w:customStyle="1" w:styleId="Sessionnumber">
    <w:name w:val="Session_number"/>
    <w:basedOn w:val="Heading3"/>
    <w:uiPriority w:val="99"/>
    <w:rsid w:val="0078140E"/>
    <w:pPr>
      <w:shd w:val="clear" w:color="auto" w:fill="00B800"/>
      <w:spacing w:before="360" w:after="240"/>
    </w:pPr>
    <w:rPr>
      <w:rFonts w:ascii="ITC Officina Sans Book" w:hAnsi="ITC Officina Sans Book"/>
      <w:color w:val="FFFFFF"/>
      <w:sz w:val="30"/>
      <w:szCs w:val="30"/>
    </w:rPr>
  </w:style>
  <w:style w:type="character" w:styleId="HTMLAcronym">
    <w:name w:val="HTML Acronym"/>
    <w:basedOn w:val="DefaultParagraphFont"/>
    <w:uiPriority w:val="99"/>
    <w:rsid w:val="0078140E"/>
    <w:rPr>
      <w:rFonts w:cs="Times New Roman"/>
    </w:rPr>
  </w:style>
  <w:style w:type="paragraph" w:customStyle="1" w:styleId="Normalaftertitle">
    <w:name w:val="Normal after title"/>
    <w:basedOn w:val="Normal"/>
    <w:uiPriority w:val="99"/>
    <w:rsid w:val="0078140E"/>
    <w:pPr>
      <w:keepNext/>
      <w:spacing w:before="0"/>
      <w:outlineLvl w:val="2"/>
    </w:pPr>
    <w:rPr>
      <w:szCs w:val="20"/>
    </w:rPr>
  </w:style>
  <w:style w:type="paragraph" w:customStyle="1" w:styleId="Enumlev1">
    <w:name w:val="Enumlev1"/>
    <w:basedOn w:val="Normal"/>
    <w:uiPriority w:val="99"/>
    <w:rsid w:val="0078140E"/>
    <w:pPr>
      <w:tabs>
        <w:tab w:val="clear" w:pos="907"/>
        <w:tab w:val="clear" w:pos="1361"/>
      </w:tabs>
      <w:spacing w:before="120"/>
      <w:ind w:left="896" w:hanging="357"/>
    </w:pPr>
  </w:style>
  <w:style w:type="paragraph" w:customStyle="1" w:styleId="Infoline">
    <w:name w:val="Info line"/>
    <w:basedOn w:val="Normal"/>
    <w:uiPriority w:val="99"/>
    <w:rsid w:val="0078140E"/>
    <w:pPr>
      <w:jc w:val="center"/>
    </w:pPr>
    <w:rPr>
      <w:i/>
      <w:iCs/>
      <w:color w:val="009E93"/>
    </w:rPr>
  </w:style>
  <w:style w:type="paragraph" w:customStyle="1" w:styleId="Infoaddress">
    <w:name w:val="Info address"/>
    <w:basedOn w:val="Normal"/>
    <w:uiPriority w:val="99"/>
    <w:rsid w:val="0078140E"/>
    <w:pPr>
      <w:spacing w:before="0"/>
      <w:jc w:val="center"/>
    </w:pPr>
    <w:rPr>
      <w:b/>
      <w:bCs/>
      <w:color w:val="009E93"/>
    </w:rPr>
  </w:style>
  <w:style w:type="paragraph" w:customStyle="1" w:styleId="Headerbig">
    <w:name w:val="Header_big"/>
    <w:basedOn w:val="Header"/>
    <w:uiPriority w:val="99"/>
    <w:rsid w:val="0078140E"/>
    <w:pPr>
      <w:spacing w:before="60" w:line="720" w:lineRule="exact"/>
    </w:pPr>
    <w:rPr>
      <w:b/>
      <w:bCs w:val="0"/>
      <w:spacing w:val="70"/>
      <w:sz w:val="72"/>
      <w:szCs w:val="72"/>
    </w:rPr>
  </w:style>
  <w:style w:type="paragraph" w:customStyle="1" w:styleId="Sessiontime">
    <w:name w:val="Session time"/>
    <w:basedOn w:val="Normal"/>
    <w:uiPriority w:val="99"/>
    <w:rsid w:val="0078140E"/>
    <w:pPr>
      <w:shd w:val="clear" w:color="auto" w:fill="D7FFFC"/>
    </w:pPr>
    <w:rPr>
      <w:b/>
      <w:bCs/>
      <w:caps/>
      <w:color w:val="009E93"/>
      <w:sz w:val="24"/>
    </w:rPr>
  </w:style>
  <w:style w:type="paragraph" w:customStyle="1" w:styleId="Enumlev2">
    <w:name w:val="Enumlev2"/>
    <w:basedOn w:val="Enumlev1"/>
    <w:uiPriority w:val="99"/>
    <w:rsid w:val="0078140E"/>
    <w:pPr>
      <w:tabs>
        <w:tab w:val="left" w:pos="1208"/>
      </w:tabs>
      <w:ind w:left="602"/>
    </w:pPr>
  </w:style>
  <w:style w:type="paragraph" w:customStyle="1" w:styleId="Sponsors">
    <w:name w:val="Sponsors"/>
    <w:basedOn w:val="Sessiontime"/>
    <w:uiPriority w:val="99"/>
    <w:rsid w:val="0078140E"/>
    <w:pPr>
      <w:spacing w:before="0"/>
    </w:pPr>
    <w:rPr>
      <w:caps w:val="0"/>
      <w:sz w:val="22"/>
      <w:szCs w:val="20"/>
    </w:rPr>
  </w:style>
  <w:style w:type="paragraph" w:styleId="BodyText">
    <w:name w:val="Body Text"/>
    <w:basedOn w:val="Normal"/>
    <w:link w:val="BodyTextChar"/>
    <w:uiPriority w:val="99"/>
    <w:rsid w:val="0078140E"/>
    <w:pPr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78140E"/>
    <w:rPr>
      <w:rFonts w:cs="Times New Roman"/>
    </w:rPr>
  </w:style>
  <w:style w:type="paragraph" w:customStyle="1" w:styleId="Figuretitle">
    <w:name w:val="Figure_title"/>
    <w:basedOn w:val="Tabletitle"/>
    <w:next w:val="Figuresub"/>
    <w:uiPriority w:val="99"/>
    <w:rsid w:val="0078140E"/>
    <w:pPr>
      <w:spacing w:before="240" w:after="120"/>
    </w:pPr>
  </w:style>
  <w:style w:type="paragraph" w:customStyle="1" w:styleId="Tabletitle">
    <w:name w:val="Table_title"/>
    <w:basedOn w:val="Normal"/>
    <w:next w:val="Tablesub"/>
    <w:uiPriority w:val="99"/>
    <w:rsid w:val="0078140E"/>
    <w:pPr>
      <w:spacing w:before="100"/>
    </w:pPr>
    <w:rPr>
      <w:rFonts w:ascii="Serifa Blk BT" w:hAnsi="Serifa Blk BT"/>
    </w:rPr>
  </w:style>
  <w:style w:type="paragraph" w:customStyle="1" w:styleId="Tablesub">
    <w:name w:val="Table_sub"/>
    <w:basedOn w:val="Tabletitle"/>
    <w:next w:val="Tabletext"/>
    <w:uiPriority w:val="99"/>
    <w:rsid w:val="0078140E"/>
    <w:pPr>
      <w:spacing w:before="0" w:after="100"/>
    </w:pPr>
    <w:rPr>
      <w:rFonts w:ascii="Serifa BT" w:hAnsi="Serifa BT"/>
    </w:rPr>
  </w:style>
  <w:style w:type="paragraph" w:customStyle="1" w:styleId="Tabletext">
    <w:name w:val="Table_text"/>
    <w:basedOn w:val="Tablesub"/>
    <w:uiPriority w:val="99"/>
    <w:rsid w:val="0078140E"/>
    <w:pPr>
      <w:spacing w:before="20" w:after="20"/>
    </w:pPr>
  </w:style>
  <w:style w:type="paragraph" w:customStyle="1" w:styleId="Figuresub">
    <w:name w:val="Figure_sub"/>
    <w:basedOn w:val="Tablesub"/>
    <w:next w:val="Figure"/>
    <w:uiPriority w:val="99"/>
    <w:rsid w:val="0078140E"/>
  </w:style>
  <w:style w:type="paragraph" w:customStyle="1" w:styleId="Figure">
    <w:name w:val="Figure"/>
    <w:basedOn w:val="Tabletitle"/>
    <w:uiPriority w:val="99"/>
    <w:rsid w:val="0078140E"/>
    <w:pPr>
      <w:spacing w:after="100"/>
      <w:jc w:val="center"/>
    </w:pPr>
  </w:style>
  <w:style w:type="paragraph" w:customStyle="1" w:styleId="source">
    <w:name w:val="source"/>
    <w:basedOn w:val="Normal"/>
    <w:uiPriority w:val="99"/>
    <w:rsid w:val="0078140E"/>
    <w:pPr>
      <w:spacing w:before="20" w:after="20"/>
    </w:pPr>
    <w:rPr>
      <w:sz w:val="16"/>
      <w:szCs w:val="16"/>
    </w:rPr>
  </w:style>
  <w:style w:type="paragraph" w:customStyle="1" w:styleId="Toc1">
    <w:name w:val="Toc1"/>
    <w:basedOn w:val="Normal"/>
    <w:uiPriority w:val="99"/>
    <w:rsid w:val="0078140E"/>
    <w:pPr>
      <w:tabs>
        <w:tab w:val="right" w:leader="dot" w:pos="7560"/>
        <w:tab w:val="right" w:pos="7920"/>
      </w:tabs>
      <w:spacing w:before="160"/>
      <w:ind w:left="902"/>
    </w:pPr>
  </w:style>
  <w:style w:type="paragraph" w:customStyle="1" w:styleId="Blanc">
    <w:name w:val="Blanc"/>
    <w:basedOn w:val="Normal"/>
    <w:uiPriority w:val="99"/>
    <w:rsid w:val="0078140E"/>
    <w:pPr>
      <w:spacing w:before="120"/>
    </w:pPr>
  </w:style>
  <w:style w:type="paragraph" w:styleId="TOC10">
    <w:name w:val="toc 1"/>
    <w:basedOn w:val="Normal"/>
    <w:next w:val="Normal"/>
    <w:autoRedefine/>
    <w:uiPriority w:val="39"/>
    <w:rsid w:val="0078140E"/>
    <w:pPr>
      <w:tabs>
        <w:tab w:val="clear" w:pos="907"/>
        <w:tab w:val="clear" w:pos="1361"/>
        <w:tab w:val="right" w:pos="7928"/>
      </w:tabs>
      <w:ind w:left="900"/>
    </w:pPr>
  </w:style>
  <w:style w:type="paragraph" w:styleId="TOC2">
    <w:name w:val="toc 2"/>
    <w:basedOn w:val="Normal"/>
    <w:next w:val="Normal"/>
    <w:uiPriority w:val="99"/>
    <w:semiHidden/>
    <w:rsid w:val="0078140E"/>
    <w:pPr>
      <w:tabs>
        <w:tab w:val="clear" w:pos="907"/>
        <w:tab w:val="clear" w:pos="1361"/>
        <w:tab w:val="right" w:leader="dot" w:pos="7560"/>
        <w:tab w:val="right" w:pos="7928"/>
      </w:tabs>
      <w:spacing w:before="60"/>
      <w:ind w:left="1440"/>
    </w:pPr>
  </w:style>
  <w:style w:type="paragraph" w:styleId="TOC3">
    <w:name w:val="toc 3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600"/>
    </w:pPr>
  </w:style>
  <w:style w:type="paragraph" w:styleId="NormalWeb">
    <w:name w:val="Normal (Web)"/>
    <w:basedOn w:val="Normal"/>
    <w:uiPriority w:val="99"/>
    <w:rsid w:val="0078140E"/>
    <w:pPr>
      <w:tabs>
        <w:tab w:val="clear" w:pos="907"/>
        <w:tab w:val="clear" w:pos="1361"/>
      </w:tabs>
      <w:spacing w:before="100" w:beforeAutospacing="1" w:after="100" w:afterAutospacing="1"/>
      <w:jc w:val="left"/>
    </w:pPr>
    <w:rPr>
      <w:rFonts w:ascii="Times New Roman" w:eastAsia="SimSun" w:hAnsi="Times New Roman"/>
      <w:sz w:val="24"/>
      <w:lang w:eastAsia="zh-CN"/>
    </w:rPr>
  </w:style>
  <w:style w:type="paragraph" w:customStyle="1" w:styleId="SPUNormal">
    <w:name w:val="SPU_Normal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color w:val="auto"/>
      <w:sz w:val="22"/>
      <w:lang w:val="fr-FR" w:eastAsia="zh-CN"/>
    </w:rPr>
  </w:style>
  <w:style w:type="paragraph" w:customStyle="1" w:styleId="Highlight">
    <w:name w:val="Highlight"/>
    <w:basedOn w:val="Normal"/>
    <w:uiPriority w:val="99"/>
    <w:rsid w:val="0078140E"/>
    <w:rPr>
      <w:b/>
      <w:bCs/>
      <w:shd w:val="clear" w:color="auto" w:fill="CCFFCC"/>
    </w:rPr>
  </w:style>
  <w:style w:type="paragraph" w:styleId="BlockText">
    <w:name w:val="Block Text"/>
    <w:basedOn w:val="Normal"/>
    <w:uiPriority w:val="99"/>
    <w:rsid w:val="0078140E"/>
    <w:pPr>
      <w:framePr w:hSpace="181" w:wrap="notBeside" w:vAnchor="text" w:hAnchor="text" w:xAlign="center" w:y="1"/>
      <w:tabs>
        <w:tab w:val="left" w:pos="454"/>
      </w:tabs>
      <w:ind w:left="340" w:right="340"/>
    </w:pPr>
    <w:rPr>
      <w:sz w:val="16"/>
      <w:szCs w:val="16"/>
    </w:rPr>
  </w:style>
  <w:style w:type="character" w:customStyle="1" w:styleId="Style1">
    <w:name w:val="Style1"/>
    <w:basedOn w:val="DefaultParagraphFont"/>
    <w:uiPriority w:val="99"/>
    <w:rsid w:val="0078140E"/>
    <w:rPr>
      <w:rFonts w:cs="Times New Roman"/>
      <w:b/>
      <w:bCs/>
      <w:shd w:val="clear" w:color="auto" w:fill="CCFFCC"/>
    </w:rPr>
  </w:style>
  <w:style w:type="paragraph" w:styleId="EndnoteText">
    <w:name w:val="endnote text"/>
    <w:basedOn w:val="Normal"/>
    <w:link w:val="EndnoteTextChar"/>
    <w:uiPriority w:val="99"/>
    <w:semiHidden/>
    <w:rsid w:val="0078140E"/>
    <w:pPr>
      <w:tabs>
        <w:tab w:val="clear" w:pos="907"/>
        <w:tab w:val="clear" w:pos="1361"/>
      </w:tabs>
      <w:spacing w:before="0"/>
      <w:jc w:val="left"/>
    </w:pPr>
    <w:rPr>
      <w:rFonts w:ascii="Times New Roman" w:eastAsia="SimSun" w:hAnsi="Times New Roman"/>
      <w:color w:val="auto"/>
      <w:szCs w:val="20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78140E"/>
    <w:rPr>
      <w:rFonts w:cs="Times New Roman"/>
      <w:vertAlign w:val="superscript"/>
    </w:rPr>
  </w:style>
  <w:style w:type="paragraph" w:customStyle="1" w:styleId="SPUsource">
    <w:name w:val="SPU_source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60" w:after="60"/>
      <w:ind w:right="113"/>
      <w:jc w:val="left"/>
    </w:pPr>
    <w:rPr>
      <w:rFonts w:ascii="Times New Roman" w:hAnsi="Times New Roman"/>
      <w:color w:val="auto"/>
      <w:sz w:val="18"/>
      <w:szCs w:val="18"/>
      <w:lang w:val="en-GB" w:eastAsia="zh-CN"/>
    </w:rPr>
  </w:style>
  <w:style w:type="paragraph" w:customStyle="1" w:styleId="SPUfigtitle">
    <w:name w:val="SPU_fig_title"/>
    <w:basedOn w:val="Normal"/>
    <w:uiPriority w:val="99"/>
    <w:rsid w:val="0078140E"/>
    <w:pPr>
      <w:tabs>
        <w:tab w:val="clear" w:pos="907"/>
        <w:tab w:val="clear" w:pos="1361"/>
      </w:tabs>
      <w:spacing w:before="120"/>
      <w:ind w:right="113"/>
      <w:jc w:val="left"/>
    </w:pPr>
    <w:rPr>
      <w:rFonts w:ascii="Times New Roman" w:hAnsi="Times New Roman"/>
      <w:b/>
      <w:bCs/>
      <w:color w:val="auto"/>
      <w:lang w:val="en-GB" w:eastAsia="zh-CN"/>
    </w:rPr>
  </w:style>
  <w:style w:type="paragraph" w:customStyle="1" w:styleId="SPUnote">
    <w:name w:val="SPU_note"/>
    <w:basedOn w:val="Normal"/>
    <w:next w:val="SPUsource"/>
    <w:uiPriority w:val="99"/>
    <w:rsid w:val="0078140E"/>
    <w:pPr>
      <w:tabs>
        <w:tab w:val="clear" w:pos="907"/>
        <w:tab w:val="clear" w:pos="1361"/>
      </w:tabs>
      <w:spacing w:before="60" w:after="60"/>
      <w:ind w:right="113"/>
      <w:jc w:val="left"/>
    </w:pPr>
    <w:rPr>
      <w:rFonts w:ascii="Times New Roman" w:hAnsi="Times New Roman"/>
      <w:i/>
      <w:iCs/>
      <w:color w:val="auto"/>
      <w:sz w:val="18"/>
      <w:szCs w:val="18"/>
      <w:lang w:val="en-GB" w:eastAsia="zh-CN"/>
    </w:rPr>
  </w:style>
  <w:style w:type="paragraph" w:styleId="FootnoteText">
    <w:name w:val="footnote text"/>
    <w:basedOn w:val="Normal"/>
    <w:link w:val="FootnoteTextChar"/>
    <w:uiPriority w:val="99"/>
    <w:semiHidden/>
    <w:rsid w:val="0078140E"/>
    <w:pPr>
      <w:tabs>
        <w:tab w:val="clear" w:pos="907"/>
        <w:tab w:val="clear" w:pos="1361"/>
      </w:tabs>
      <w:spacing w:before="0"/>
      <w:jc w:val="left"/>
    </w:pPr>
    <w:rPr>
      <w:rFonts w:eastAsia="SimSun"/>
      <w:color w:val="auto"/>
      <w:sz w:val="18"/>
      <w:szCs w:val="18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8140E"/>
    <w:rPr>
      <w:rFonts w:cs="Times New Roman"/>
      <w:vertAlign w:val="superscript"/>
    </w:rPr>
  </w:style>
  <w:style w:type="paragraph" w:customStyle="1" w:styleId="SPUBoxheadingi">
    <w:name w:val="SPU_Box_heading_i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0" w:after="120"/>
      <w:ind w:right="113"/>
    </w:pPr>
    <w:rPr>
      <w:rFonts w:ascii="Times New Roman" w:hAnsi="Times New Roman"/>
      <w:i/>
      <w:iCs/>
      <w:color w:val="auto"/>
      <w:lang w:val="en-GB" w:eastAsia="zh-CN"/>
    </w:rPr>
  </w:style>
  <w:style w:type="paragraph" w:customStyle="1" w:styleId="SPUBoxfig">
    <w:name w:val="SPU_Box_fig"/>
    <w:basedOn w:val="Normal"/>
    <w:next w:val="Normal"/>
    <w:uiPriority w:val="99"/>
    <w:rsid w:val="0078140E"/>
    <w:pPr>
      <w:tabs>
        <w:tab w:val="clear" w:pos="907"/>
        <w:tab w:val="clear" w:pos="1361"/>
      </w:tabs>
      <w:spacing w:before="80" w:after="80"/>
      <w:ind w:right="113"/>
      <w:jc w:val="center"/>
    </w:pPr>
    <w:rPr>
      <w:rFonts w:ascii="Times New Roman" w:hAnsi="Times New Roman"/>
      <w:color w:val="auto"/>
      <w:lang w:val="fr-FR" w:eastAsia="zh-CN"/>
    </w:rPr>
  </w:style>
  <w:style w:type="paragraph" w:customStyle="1" w:styleId="SPUBoxtext">
    <w:name w:val="SPU_Box_text"/>
    <w:basedOn w:val="Normal"/>
    <w:uiPriority w:val="99"/>
    <w:rsid w:val="0078140E"/>
    <w:pPr>
      <w:tabs>
        <w:tab w:val="clear" w:pos="907"/>
        <w:tab w:val="clear" w:pos="1361"/>
      </w:tabs>
      <w:spacing w:before="120"/>
      <w:ind w:right="113"/>
    </w:pPr>
    <w:rPr>
      <w:rFonts w:ascii="Times New Roman" w:hAnsi="Times New Roman"/>
      <w:color w:val="auto"/>
      <w:lang w:val="fr-FR" w:eastAsia="zh-CN"/>
    </w:rPr>
  </w:style>
  <w:style w:type="paragraph" w:styleId="BodyTextIndent">
    <w:name w:val="Body Text Indent"/>
    <w:basedOn w:val="Normal"/>
    <w:link w:val="BodyTextIndentChar"/>
    <w:uiPriority w:val="99"/>
    <w:rsid w:val="0078140E"/>
    <w:pPr>
      <w:ind w:left="907" w:hanging="907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customStyle="1" w:styleId="chiffre">
    <w:name w:val="chiffre"/>
    <w:basedOn w:val="DefaultParagraphFont"/>
    <w:uiPriority w:val="99"/>
    <w:rsid w:val="0078140E"/>
    <w:rPr>
      <w:rFonts w:cs="Times New Roman"/>
      <w:b/>
      <w:bCs/>
      <w:color w:val="4476B8"/>
    </w:rPr>
  </w:style>
  <w:style w:type="paragraph" w:styleId="BodyTextIndent2">
    <w:name w:val="Body Text Indent 2"/>
    <w:basedOn w:val="Normal"/>
    <w:link w:val="BodyTextIndent2Char"/>
    <w:uiPriority w:val="99"/>
    <w:rsid w:val="0078140E"/>
    <w:pPr>
      <w:ind w:left="2086" w:hanging="2086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character" w:customStyle="1" w:styleId="SPUNormalChar">
    <w:name w:val="SPU_Normal Char"/>
    <w:basedOn w:val="DefaultParagraphFont"/>
    <w:uiPriority w:val="99"/>
    <w:rsid w:val="0078140E"/>
    <w:rPr>
      <w:rFonts w:cs="Times New Roman"/>
      <w:sz w:val="24"/>
      <w:szCs w:val="24"/>
      <w:lang w:val="fr-FR" w:eastAsia="zh-CN" w:bidi="ar-SA"/>
    </w:rPr>
  </w:style>
  <w:style w:type="character" w:customStyle="1" w:styleId="SPUfigtitleChar">
    <w:name w:val="SPU_fig_title Char"/>
    <w:basedOn w:val="DefaultParagraphFont"/>
    <w:uiPriority w:val="99"/>
    <w:rsid w:val="0078140E"/>
    <w:rPr>
      <w:rFonts w:cs="Times New Roman"/>
      <w:b/>
      <w:bCs/>
      <w:sz w:val="24"/>
      <w:szCs w:val="24"/>
      <w:lang w:val="en-GB" w:eastAsia="zh-CN" w:bidi="ar-SA"/>
    </w:rPr>
  </w:style>
  <w:style w:type="paragraph" w:styleId="Index6">
    <w:name w:val="index 6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ind w:left="1200" w:hanging="200"/>
    </w:pPr>
  </w:style>
  <w:style w:type="paragraph" w:styleId="BalloonText">
    <w:name w:val="Balloon Text"/>
    <w:basedOn w:val="Normal"/>
    <w:link w:val="BalloonTextChar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ahoma" w:hAnsi="Tahoma" w:cs="Tahoma"/>
      <w:color w:val="auto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1EEF"/>
    <w:rPr>
      <w:rFonts w:cs="Times New Roman"/>
      <w:color w:val="000000"/>
      <w:sz w:val="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698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849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566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styleId="LineNumber">
    <w:name w:val="line number"/>
    <w:basedOn w:val="DefaultParagraphFont"/>
    <w:uiPriority w:val="99"/>
    <w:rsid w:val="0078140E"/>
    <w:rPr>
      <w:rFonts w:cs="Times New Roman"/>
    </w:rPr>
  </w:style>
  <w:style w:type="paragraph" w:styleId="IndexHeading">
    <w:name w:val="index heading"/>
    <w:basedOn w:val="Normal"/>
    <w:next w:val="Index1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NormalIndent">
    <w:name w:val="Normal Indent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enumlev10">
    <w:name w:val="enumlev1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left" w:pos="2608"/>
        <w:tab w:val="left" w:pos="3345"/>
      </w:tabs>
      <w:overflowPunct w:val="0"/>
      <w:autoSpaceDE w:val="0"/>
      <w:autoSpaceDN w:val="0"/>
      <w:spacing w:before="80"/>
      <w:ind w:left="794" w:hanging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enumlev20">
    <w:name w:val="enumlev2"/>
    <w:basedOn w:val="enumlev10"/>
    <w:uiPriority w:val="99"/>
    <w:rsid w:val="0078140E"/>
    <w:pPr>
      <w:ind w:left="1191" w:hanging="397"/>
    </w:pPr>
  </w:style>
  <w:style w:type="paragraph" w:customStyle="1" w:styleId="enumlev3">
    <w:name w:val="enumlev3"/>
    <w:basedOn w:val="enumlev20"/>
    <w:uiPriority w:val="99"/>
    <w:rsid w:val="0078140E"/>
    <w:pPr>
      <w:ind w:left="1588"/>
    </w:pPr>
  </w:style>
  <w:style w:type="paragraph" w:customStyle="1" w:styleId="Equation">
    <w:name w:val="Equation"/>
    <w:basedOn w:val="Normal"/>
    <w:uiPriority w:val="99"/>
    <w:rsid w:val="0078140E"/>
    <w:pPr>
      <w:tabs>
        <w:tab w:val="clear" w:pos="907"/>
        <w:tab w:val="clear" w:pos="1361"/>
        <w:tab w:val="left" w:pos="794"/>
        <w:tab w:val="center" w:pos="4820"/>
        <w:tab w:val="right" w:pos="9639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">
    <w:name w:val="Head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left" w:pos="6663"/>
      </w:tabs>
      <w:spacing w:before="0"/>
      <w:jc w:val="left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toc0">
    <w:name w:val="toc 0"/>
    <w:basedOn w:val="Normal"/>
    <w:next w:val="TOC10"/>
    <w:uiPriority w:val="99"/>
    <w:rsid w:val="0078140E"/>
    <w:pPr>
      <w:tabs>
        <w:tab w:val="clear" w:pos="907"/>
        <w:tab w:val="clear" w:pos="1361"/>
        <w:tab w:val="left" w:pos="794"/>
        <w:tab w:val="center" w:pos="8789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b/>
      <w:color w:val="auto"/>
      <w:sz w:val="24"/>
      <w:szCs w:val="20"/>
      <w:lang w:val="en-GB"/>
    </w:rPr>
  </w:style>
  <w:style w:type="paragraph" w:styleId="List">
    <w:name w:val="List"/>
    <w:basedOn w:val="Normal"/>
    <w:uiPriority w:val="99"/>
    <w:rsid w:val="0078140E"/>
    <w:pPr>
      <w:tabs>
        <w:tab w:val="clear" w:pos="907"/>
        <w:tab w:val="clear" w:pos="1361"/>
        <w:tab w:val="left" w:pos="1701"/>
        <w:tab w:val="left" w:pos="2127"/>
      </w:tabs>
      <w:overflowPunct w:val="0"/>
      <w:autoSpaceDE w:val="0"/>
      <w:autoSpaceDN w:val="0"/>
      <w:spacing w:before="120"/>
      <w:ind w:left="2127" w:hanging="2127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Part">
    <w:name w:val="Part"/>
    <w:basedOn w:val="Normal"/>
    <w:uiPriority w:val="99"/>
    <w:rsid w:val="0078140E"/>
    <w:pPr>
      <w:tabs>
        <w:tab w:val="clear" w:pos="907"/>
        <w:tab w:val="clear" w:pos="1361"/>
        <w:tab w:val="left" w:pos="1276"/>
        <w:tab w:val="left" w:pos="1701"/>
      </w:tabs>
      <w:overflowPunct w:val="0"/>
      <w:autoSpaceDE w:val="0"/>
      <w:autoSpaceDN w:val="0"/>
      <w:spacing w:before="199"/>
      <w:ind w:left="1701" w:hanging="1701"/>
      <w:jc w:val="left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docnoted">
    <w:name w:val="docnoted"/>
    <w:basedOn w:val="Normal"/>
    <w:next w:val="Head"/>
    <w:uiPriority w:val="99"/>
    <w:rsid w:val="0078140E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right="91"/>
      <w:jc w:val="left"/>
      <w:textAlignment w:val="baseline"/>
    </w:pPr>
    <w:rPr>
      <w:rFonts w:ascii="Times New Roman" w:hAnsi="Times New Roman"/>
      <w:color w:val="auto"/>
      <w:szCs w:val="20"/>
      <w:lang w:val="en-GB"/>
    </w:rPr>
  </w:style>
  <w:style w:type="paragraph" w:customStyle="1" w:styleId="Source0">
    <w:name w:val="Source"/>
    <w:basedOn w:val="Normal"/>
    <w:next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b/>
      <w:color w:val="auto"/>
      <w:sz w:val="28"/>
      <w:szCs w:val="20"/>
      <w:lang w:val="en-GB"/>
    </w:rPr>
  </w:style>
  <w:style w:type="paragraph" w:customStyle="1" w:styleId="meeting">
    <w:name w:val="meeting"/>
    <w:basedOn w:val="Head"/>
    <w:next w:val="Head"/>
    <w:uiPriority w:val="99"/>
    <w:rsid w:val="0078140E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0"/>
    <w:uiPriority w:val="99"/>
    <w:rsid w:val="0078140E"/>
    <w:pPr>
      <w:tabs>
        <w:tab w:val="clear" w:pos="907"/>
        <w:tab w:val="clear" w:pos="1361"/>
        <w:tab w:val="left" w:pos="1134"/>
      </w:tabs>
      <w:overflowPunct w:val="0"/>
      <w:autoSpaceDE w:val="0"/>
      <w:autoSpaceDN w:val="0"/>
      <w:spacing w:before="0"/>
      <w:ind w:left="1134" w:hanging="113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Object">
    <w:name w:val="Object"/>
    <w:basedOn w:val="Subject"/>
    <w:next w:val="Subject"/>
    <w:uiPriority w:val="99"/>
    <w:rsid w:val="0078140E"/>
  </w:style>
  <w:style w:type="paragraph" w:customStyle="1" w:styleId="Data">
    <w:name w:val="Data"/>
    <w:basedOn w:val="Subject"/>
    <w:next w:val="Subject"/>
    <w:uiPriority w:val="99"/>
    <w:rsid w:val="0078140E"/>
  </w:style>
  <w:style w:type="paragraph" w:customStyle="1" w:styleId="Reasons">
    <w:name w:val="Reasons"/>
    <w:basedOn w:val="Normal"/>
    <w:qFormat/>
    <w:rsid w:val="0078140E"/>
    <w:pPr>
      <w:tabs>
        <w:tab w:val="clear" w:pos="907"/>
        <w:tab w:val="clear" w:pos="1361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FirstFooter">
    <w:name w:val="FirstFooter"/>
    <w:basedOn w:val="Footer"/>
    <w:uiPriority w:val="99"/>
    <w:rsid w:val="0078140E"/>
    <w:pPr>
      <w:tabs>
        <w:tab w:val="clear" w:pos="907"/>
        <w:tab w:val="clear" w:pos="1361"/>
        <w:tab w:val="clear" w:pos="4703"/>
        <w:tab w:val="clear" w:pos="9406"/>
      </w:tabs>
      <w:spacing w:before="40"/>
      <w:jc w:val="left"/>
    </w:pPr>
    <w:rPr>
      <w:rFonts w:ascii="Times New Roman" w:hAnsi="Times New Roman"/>
      <w:color w:val="auto"/>
      <w:sz w:val="16"/>
      <w:szCs w:val="20"/>
      <w:lang w:val="fr-FR"/>
    </w:rPr>
  </w:style>
  <w:style w:type="paragraph" w:customStyle="1" w:styleId="Note">
    <w:name w:val="Note"/>
    <w:basedOn w:val="Normal"/>
    <w:uiPriority w:val="99"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8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ingb">
    <w:name w:val="Heading_b"/>
    <w:basedOn w:val="Heading3"/>
    <w:next w:val="Normal"/>
    <w:uiPriority w:val="99"/>
    <w:rsid w:val="0078140E"/>
    <w:pPr>
      <w:keepLines/>
      <w:tabs>
        <w:tab w:val="clear" w:pos="907"/>
        <w:tab w:val="clear" w:pos="1361"/>
        <w:tab w:val="left" w:pos="794"/>
        <w:tab w:val="left" w:pos="2127"/>
        <w:tab w:val="left" w:pos="2410"/>
        <w:tab w:val="left" w:pos="2921"/>
        <w:tab w:val="left" w:pos="3261"/>
      </w:tabs>
      <w:spacing w:before="160"/>
      <w:jc w:val="left"/>
      <w:outlineLvl w:val="9"/>
    </w:pPr>
    <w:rPr>
      <w:rFonts w:ascii="Times New Roman Bold" w:hAnsi="Times New Roman Bold"/>
      <w:bCs w:val="0"/>
      <w:color w:val="auto"/>
      <w:sz w:val="24"/>
      <w:szCs w:val="20"/>
      <w:lang w:val="en-GB"/>
    </w:rPr>
  </w:style>
  <w:style w:type="paragraph" w:customStyle="1" w:styleId="Title1">
    <w:name w:val="Title 1"/>
    <w:basedOn w:val="Source0"/>
    <w:next w:val="Title2"/>
    <w:uiPriority w:val="99"/>
    <w:rsid w:val="007814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0"/>
    <w:next w:val="Title3"/>
    <w:uiPriority w:val="99"/>
    <w:rsid w:val="007814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78140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78140E"/>
    <w:rPr>
      <w:b/>
    </w:rPr>
  </w:style>
  <w:style w:type="paragraph" w:customStyle="1" w:styleId="dnum">
    <w:name w:val="dnum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ddate">
    <w:name w:val="ddate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dorlang">
    <w:name w:val="dorlang"/>
    <w:basedOn w:val="Normal"/>
    <w:uiPriority w:val="99"/>
    <w:rsid w:val="0078140E"/>
    <w:pPr>
      <w:framePr w:hSpace="181" w:wrap="auto" w:vAnchor="page" w:hAnchor="margin" w:y="852"/>
      <w:shd w:val="solid" w:color="FFFFFF" w:fill="FFFFFF"/>
      <w:tabs>
        <w:tab w:val="clear" w:pos="907"/>
        <w:tab w:val="clear" w:pos="1361"/>
        <w:tab w:val="left" w:pos="1134"/>
        <w:tab w:val="left" w:pos="1871"/>
        <w:tab w:val="left" w:pos="2268"/>
      </w:tabs>
      <w:overflowPunct w:val="0"/>
      <w:autoSpaceDE w:val="0"/>
      <w:autoSpaceDN w:val="0"/>
      <w:spacing w:before="0"/>
      <w:jc w:val="left"/>
      <w:textAlignment w:val="baseline"/>
    </w:pPr>
    <w:rPr>
      <w:rFonts w:ascii="Times New Roman" w:hAnsi="Times New Roman"/>
      <w:b/>
      <w:bCs/>
      <w:color w:val="auto"/>
      <w:sz w:val="24"/>
      <w:szCs w:val="20"/>
      <w:lang w:val="en-GB"/>
    </w:rPr>
  </w:style>
  <w:style w:type="paragraph" w:customStyle="1" w:styleId="Table">
    <w:name w:val="Table_#"/>
    <w:basedOn w:val="Normal"/>
    <w:next w:val="Normal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spacing w:before="560" w:after="120"/>
      <w:jc w:val="center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AnnexNo">
    <w:name w:val="Annex_No"/>
    <w:basedOn w:val="Normal"/>
    <w:next w:val="Annex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 w:after="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Annextitle">
    <w:name w:val="Annex_title"/>
    <w:basedOn w:val="Normal"/>
    <w:next w:val="Annexref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 w:after="280"/>
      <w:jc w:val="center"/>
      <w:textAlignment w:val="baseline"/>
    </w:pPr>
    <w:rPr>
      <w:rFonts w:ascii="Times New Roman Bold" w:hAnsi="Times New Roman Bold"/>
      <w:b/>
      <w:color w:val="auto"/>
      <w:sz w:val="28"/>
      <w:szCs w:val="20"/>
      <w:lang w:val="en-GB"/>
    </w:rPr>
  </w:style>
  <w:style w:type="paragraph" w:customStyle="1" w:styleId="Annexref">
    <w:name w:val="Annex_ref"/>
    <w:basedOn w:val="Normal"/>
    <w:next w:val="Normalafter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280"/>
      <w:jc w:val="center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AppendixNo">
    <w:name w:val="Appendix_No"/>
    <w:basedOn w:val="AnnexNo"/>
    <w:next w:val="Appendixtitle"/>
    <w:uiPriority w:val="99"/>
    <w:rsid w:val="0078140E"/>
  </w:style>
  <w:style w:type="paragraph" w:customStyle="1" w:styleId="Appendixtitle">
    <w:name w:val="Appendix_title"/>
    <w:basedOn w:val="Annextitle"/>
    <w:next w:val="Appendixref"/>
    <w:uiPriority w:val="99"/>
    <w:rsid w:val="0078140E"/>
  </w:style>
  <w:style w:type="paragraph" w:customStyle="1" w:styleId="Appendixref">
    <w:name w:val="Appendix_ref"/>
    <w:basedOn w:val="Annexref"/>
    <w:next w:val="Normalaftertitle"/>
    <w:uiPriority w:val="99"/>
    <w:rsid w:val="0078140E"/>
  </w:style>
  <w:style w:type="paragraph" w:customStyle="1" w:styleId="Call">
    <w:name w:val="Call"/>
    <w:basedOn w:val="Normal"/>
    <w:next w:val="Normal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60"/>
      <w:ind w:left="794"/>
      <w:jc w:val="left"/>
      <w:textAlignment w:val="baseline"/>
    </w:pPr>
    <w:rPr>
      <w:rFonts w:ascii="Times New Roman" w:hAnsi="Times New Roman"/>
      <w:i/>
      <w:color w:val="auto"/>
      <w:sz w:val="24"/>
      <w:szCs w:val="20"/>
      <w:lang w:val="en-GB"/>
    </w:rPr>
  </w:style>
  <w:style w:type="paragraph" w:customStyle="1" w:styleId="Equationlegend">
    <w:name w:val="Equation_legend"/>
    <w:basedOn w:val="Normal"/>
    <w:uiPriority w:val="99"/>
    <w:rsid w:val="0078140E"/>
    <w:pPr>
      <w:tabs>
        <w:tab w:val="clear" w:pos="907"/>
        <w:tab w:val="clear" w:pos="1361"/>
        <w:tab w:val="right" w:pos="1531"/>
        <w:tab w:val="left" w:pos="1701"/>
      </w:tabs>
      <w:spacing w:before="80"/>
      <w:ind w:left="1701" w:hanging="1701"/>
      <w:jc w:val="left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TableNo">
    <w:name w:val="Table_No"/>
    <w:basedOn w:val="Normal"/>
    <w:next w:val="Tabletitle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360" w:after="12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Figurelegend">
    <w:name w:val="Figure_legend"/>
    <w:basedOn w:val="Normal"/>
    <w:uiPriority w:val="99"/>
    <w:rsid w:val="0078140E"/>
    <w:pPr>
      <w:keepNext/>
      <w:keepLines/>
      <w:tabs>
        <w:tab w:val="clear" w:pos="907"/>
        <w:tab w:val="clear" w:pos="1361"/>
      </w:tabs>
      <w:overflowPunct w:val="0"/>
      <w:autoSpaceDE w:val="0"/>
      <w:autoSpaceDN w:val="0"/>
      <w:spacing w:before="20" w:after="20"/>
      <w:jc w:val="left"/>
      <w:textAlignment w:val="baseline"/>
    </w:pPr>
    <w:rPr>
      <w:rFonts w:ascii="Times New Roman" w:hAnsi="Times New Roman"/>
      <w:color w:val="auto"/>
      <w:sz w:val="18"/>
      <w:szCs w:val="20"/>
      <w:lang w:val="en-GB"/>
    </w:rPr>
  </w:style>
  <w:style w:type="paragraph" w:customStyle="1" w:styleId="FigureNo">
    <w:name w:val="Figure_No"/>
    <w:basedOn w:val="Normal"/>
    <w:next w:val="Figure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 w:after="12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Figurewithouttitle">
    <w:name w:val="Figure_without_title"/>
    <w:basedOn w:val="Figure"/>
    <w:next w:val="Normalaftertitle"/>
    <w:uiPriority w:val="99"/>
    <w:rsid w:val="0078140E"/>
    <w:pPr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240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Headingi">
    <w:name w:val="Heading_i"/>
    <w:basedOn w:val="Heading3"/>
    <w:next w:val="Normal"/>
    <w:uiPriority w:val="99"/>
    <w:rsid w:val="0078140E"/>
    <w:pPr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60"/>
      <w:jc w:val="left"/>
      <w:textAlignment w:val="baseline"/>
    </w:pPr>
    <w:rPr>
      <w:rFonts w:ascii="Times New Roman Bold" w:hAnsi="Times New Roman Bold"/>
      <w:b w:val="0"/>
      <w:bCs w:val="0"/>
      <w:i/>
      <w:color w:val="auto"/>
      <w:sz w:val="24"/>
      <w:szCs w:val="20"/>
      <w:lang w:val="en-GB"/>
    </w:rPr>
  </w:style>
  <w:style w:type="paragraph" w:customStyle="1" w:styleId="PartNo">
    <w:name w:val="Part_No"/>
    <w:basedOn w:val="AnnexNo"/>
    <w:next w:val="Parttitle"/>
    <w:uiPriority w:val="99"/>
    <w:rsid w:val="0078140E"/>
  </w:style>
  <w:style w:type="paragraph" w:customStyle="1" w:styleId="Parttitle">
    <w:name w:val="Part_title"/>
    <w:basedOn w:val="Annextitle"/>
    <w:next w:val="Partref"/>
    <w:uiPriority w:val="99"/>
    <w:rsid w:val="0078140E"/>
  </w:style>
  <w:style w:type="paragraph" w:customStyle="1" w:styleId="Partref">
    <w:name w:val="Part_ref"/>
    <w:basedOn w:val="Annexref"/>
    <w:next w:val="Normalaftertitle"/>
    <w:uiPriority w:val="99"/>
    <w:rsid w:val="0078140E"/>
  </w:style>
  <w:style w:type="paragraph" w:customStyle="1" w:styleId="RecNo">
    <w:name w:val="Rec_No"/>
    <w:basedOn w:val="Normal"/>
    <w:next w:val="Rec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Rectitle">
    <w:name w:val="Rec_title"/>
    <w:basedOn w:val="RecNo"/>
    <w:next w:val="Recref"/>
    <w:uiPriority w:val="99"/>
    <w:rsid w:val="0078140E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78140E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uiPriority w:val="99"/>
    <w:rsid w:val="0078140E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uiPriority w:val="99"/>
    <w:rsid w:val="0078140E"/>
  </w:style>
  <w:style w:type="paragraph" w:customStyle="1" w:styleId="QuestionNo">
    <w:name w:val="Question_No"/>
    <w:basedOn w:val="RecNo"/>
    <w:next w:val="Questiontitle"/>
    <w:uiPriority w:val="99"/>
    <w:rsid w:val="0078140E"/>
  </w:style>
  <w:style w:type="paragraph" w:customStyle="1" w:styleId="Questiontitle">
    <w:name w:val="Question_title"/>
    <w:basedOn w:val="Rectitle"/>
    <w:next w:val="Questionref"/>
    <w:uiPriority w:val="99"/>
    <w:rsid w:val="0078140E"/>
  </w:style>
  <w:style w:type="paragraph" w:customStyle="1" w:styleId="Questionref">
    <w:name w:val="Question_ref"/>
    <w:basedOn w:val="Recref"/>
    <w:next w:val="Questiondate"/>
    <w:uiPriority w:val="99"/>
    <w:rsid w:val="0078140E"/>
  </w:style>
  <w:style w:type="paragraph" w:customStyle="1" w:styleId="Reftext">
    <w:name w:val="Ref_text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794" w:hanging="794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Reftitle">
    <w:name w:val="Ref_title"/>
    <w:basedOn w:val="Normal"/>
    <w:next w:val="Reftext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4"/>
      <w:szCs w:val="20"/>
      <w:lang w:val="en-GB"/>
    </w:rPr>
  </w:style>
  <w:style w:type="paragraph" w:customStyle="1" w:styleId="Repdate">
    <w:name w:val="Rep_date"/>
    <w:basedOn w:val="Recdate"/>
    <w:next w:val="Normalaftertitle"/>
    <w:uiPriority w:val="99"/>
    <w:rsid w:val="0078140E"/>
  </w:style>
  <w:style w:type="paragraph" w:customStyle="1" w:styleId="RepNo">
    <w:name w:val="Rep_No"/>
    <w:basedOn w:val="RecNo"/>
    <w:next w:val="Reptitle"/>
    <w:uiPriority w:val="99"/>
    <w:rsid w:val="0078140E"/>
  </w:style>
  <w:style w:type="paragraph" w:customStyle="1" w:styleId="Reptitle">
    <w:name w:val="Rep_title"/>
    <w:basedOn w:val="Rectitle"/>
    <w:next w:val="Repref"/>
    <w:uiPriority w:val="99"/>
    <w:rsid w:val="0078140E"/>
  </w:style>
  <w:style w:type="paragraph" w:customStyle="1" w:styleId="Repref">
    <w:name w:val="Rep_ref"/>
    <w:basedOn w:val="Recref"/>
    <w:next w:val="Repdate"/>
    <w:uiPriority w:val="99"/>
    <w:rsid w:val="0078140E"/>
  </w:style>
  <w:style w:type="paragraph" w:customStyle="1" w:styleId="Resdate">
    <w:name w:val="Res_date"/>
    <w:basedOn w:val="Recdate"/>
    <w:next w:val="Normalaftertitle"/>
    <w:uiPriority w:val="99"/>
    <w:rsid w:val="0078140E"/>
  </w:style>
  <w:style w:type="paragraph" w:customStyle="1" w:styleId="ResNo">
    <w:name w:val="Res_No"/>
    <w:basedOn w:val="RecNo"/>
    <w:next w:val="Restitle"/>
    <w:uiPriority w:val="99"/>
    <w:rsid w:val="0078140E"/>
  </w:style>
  <w:style w:type="paragraph" w:customStyle="1" w:styleId="Restitle">
    <w:name w:val="Res_title"/>
    <w:basedOn w:val="Rectitle"/>
    <w:next w:val="Resref"/>
    <w:uiPriority w:val="99"/>
    <w:rsid w:val="0078140E"/>
  </w:style>
  <w:style w:type="paragraph" w:customStyle="1" w:styleId="Resref">
    <w:name w:val="Res_ref"/>
    <w:basedOn w:val="Recref"/>
    <w:next w:val="Resdate"/>
    <w:uiPriority w:val="99"/>
    <w:rsid w:val="0078140E"/>
  </w:style>
  <w:style w:type="paragraph" w:customStyle="1" w:styleId="SectionNo">
    <w:name w:val="Section_No"/>
    <w:basedOn w:val="AnnexNo"/>
    <w:next w:val="Sectiontitle"/>
    <w:uiPriority w:val="99"/>
    <w:rsid w:val="0078140E"/>
  </w:style>
  <w:style w:type="paragraph" w:customStyle="1" w:styleId="Sectiontitle">
    <w:name w:val="Section_title"/>
    <w:basedOn w:val="Normal"/>
    <w:next w:val="Normalaftertitle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8"/>
      <w:szCs w:val="20"/>
      <w:lang w:val="en-GB"/>
    </w:rPr>
  </w:style>
  <w:style w:type="paragraph" w:customStyle="1" w:styleId="SpecialFooter">
    <w:name w:val="Special Footer"/>
    <w:basedOn w:val="Footer"/>
    <w:uiPriority w:val="99"/>
    <w:rsid w:val="0078140E"/>
    <w:pPr>
      <w:tabs>
        <w:tab w:val="clear" w:pos="907"/>
        <w:tab w:val="clear" w:pos="1361"/>
        <w:tab w:val="clear" w:pos="4703"/>
        <w:tab w:val="clear" w:pos="9406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spacing w:before="0"/>
      <w:textAlignment w:val="baseline"/>
    </w:pPr>
    <w:rPr>
      <w:rFonts w:ascii="Times New Roman" w:hAnsi="Times New Roman"/>
      <w:color w:val="auto"/>
      <w:sz w:val="16"/>
      <w:szCs w:val="20"/>
      <w:lang w:val="fr-FR"/>
    </w:rPr>
  </w:style>
  <w:style w:type="paragraph" w:customStyle="1" w:styleId="Tablehead">
    <w:name w:val="Table_head"/>
    <w:basedOn w:val="Tabletext"/>
    <w:next w:val="Tabletext"/>
    <w:uiPriority w:val="99"/>
    <w:rsid w:val="0078140E"/>
    <w:pPr>
      <w:keepNext/>
      <w:tabs>
        <w:tab w:val="clear" w:pos="907"/>
        <w:tab w:val="clear" w:pos="1361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spacing w:before="80" w:after="80"/>
      <w:jc w:val="center"/>
      <w:textAlignment w:val="baseline"/>
    </w:pPr>
    <w:rPr>
      <w:rFonts w:ascii="Times New Roman" w:hAnsi="Times New Roman"/>
      <w:b/>
      <w:color w:val="auto"/>
      <w:sz w:val="22"/>
      <w:szCs w:val="20"/>
      <w:lang w:val="en-GB"/>
    </w:rPr>
  </w:style>
  <w:style w:type="paragraph" w:customStyle="1" w:styleId="Tablelegend">
    <w:name w:val="Table_legend"/>
    <w:basedOn w:val="Tabletext"/>
    <w:uiPriority w:val="99"/>
    <w:rsid w:val="0078140E"/>
    <w:pPr>
      <w:tabs>
        <w:tab w:val="clear" w:pos="907"/>
        <w:tab w:val="clear" w:pos="1361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spacing w:before="120" w:after="40"/>
      <w:jc w:val="left"/>
      <w:textAlignment w:val="baseline"/>
    </w:pPr>
    <w:rPr>
      <w:rFonts w:ascii="Times New Roman" w:hAnsi="Times New Roman"/>
      <w:color w:val="auto"/>
      <w:sz w:val="22"/>
      <w:szCs w:val="20"/>
      <w:lang w:val="en-GB"/>
    </w:rPr>
  </w:style>
  <w:style w:type="paragraph" w:customStyle="1" w:styleId="Tableref">
    <w:name w:val="Table_ref"/>
    <w:basedOn w:val="Normal"/>
    <w:next w:val="Tabletitle"/>
    <w:uiPriority w:val="99"/>
    <w:rsid w:val="0078140E"/>
    <w:pPr>
      <w:keepNext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567"/>
      <w:jc w:val="center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Artheading">
    <w:name w:val="Art_heading"/>
    <w:basedOn w:val="Normal"/>
    <w:next w:val="Normalaftertitle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 Bold" w:hAnsi="Times New Roman Bold"/>
      <w:b/>
      <w:color w:val="auto"/>
      <w:sz w:val="28"/>
      <w:szCs w:val="20"/>
      <w:lang w:val="en-GB"/>
    </w:rPr>
  </w:style>
  <w:style w:type="paragraph" w:customStyle="1" w:styleId="ArtNo">
    <w:name w:val="Art_No"/>
    <w:basedOn w:val="Normal"/>
    <w:next w:val="Normal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480"/>
      <w:jc w:val="center"/>
      <w:textAlignment w:val="baseline"/>
    </w:pPr>
    <w:rPr>
      <w:rFonts w:ascii="Times New Roman" w:hAnsi="Times New Roman"/>
      <w:caps/>
      <w:color w:val="auto"/>
      <w:sz w:val="28"/>
      <w:szCs w:val="20"/>
      <w:lang w:val="en-GB"/>
    </w:rPr>
  </w:style>
  <w:style w:type="paragraph" w:customStyle="1" w:styleId="Arttitle">
    <w:name w:val="Art_title"/>
    <w:basedOn w:val="Normal"/>
    <w:next w:val="Normalaftertitle"/>
    <w:uiPriority w:val="99"/>
    <w:rsid w:val="0078140E"/>
    <w:pPr>
      <w:keepNext/>
      <w:keepLines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240"/>
      <w:jc w:val="center"/>
      <w:textAlignment w:val="baseline"/>
    </w:pPr>
    <w:rPr>
      <w:rFonts w:ascii="Times New Roman" w:hAnsi="Times New Roman"/>
      <w:b/>
      <w:color w:val="auto"/>
      <w:sz w:val="28"/>
      <w:szCs w:val="20"/>
      <w:lang w:val="en-GB"/>
    </w:rPr>
  </w:style>
  <w:style w:type="paragraph" w:customStyle="1" w:styleId="ChapNo">
    <w:name w:val="Chap_No"/>
    <w:basedOn w:val="ArtNo"/>
    <w:next w:val="Chaptitle"/>
    <w:uiPriority w:val="99"/>
    <w:rsid w:val="0078140E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aftertitle"/>
    <w:uiPriority w:val="99"/>
    <w:rsid w:val="0078140E"/>
  </w:style>
  <w:style w:type="paragraph" w:customStyle="1" w:styleId="SPUEnumLev1">
    <w:name w:val="SPU_EnumLev1"/>
    <w:basedOn w:val="Normal"/>
    <w:uiPriority w:val="99"/>
    <w:rsid w:val="0078140E"/>
    <w:pPr>
      <w:tabs>
        <w:tab w:val="clear" w:pos="907"/>
        <w:tab w:val="clear" w:pos="1361"/>
        <w:tab w:val="num" w:pos="360"/>
      </w:tabs>
      <w:spacing w:before="80"/>
      <w:ind w:left="360" w:hanging="360"/>
    </w:pPr>
    <w:rPr>
      <w:rFonts w:ascii="Times New Roman" w:eastAsia="MS Mincho" w:hAnsi="Times New Roman"/>
      <w:iCs/>
      <w:color w:val="auto"/>
      <w:sz w:val="22"/>
      <w:lang w:val="en-GB" w:eastAsia="ja-JP"/>
    </w:rPr>
  </w:style>
  <w:style w:type="character" w:customStyle="1" w:styleId="SPUEnumLev1Car">
    <w:name w:val="SPU_EnumLev1 Car"/>
    <w:basedOn w:val="DefaultParagraphFont"/>
    <w:uiPriority w:val="99"/>
    <w:rsid w:val="0078140E"/>
    <w:rPr>
      <w:rFonts w:eastAsia="MS Mincho" w:cs="Times New Roman"/>
      <w:iCs/>
      <w:sz w:val="24"/>
      <w:szCs w:val="24"/>
      <w:lang w:val="en-GB" w:eastAsia="ja-JP" w:bidi="ar-SA"/>
    </w:rPr>
  </w:style>
  <w:style w:type="paragraph" w:customStyle="1" w:styleId="SPUHeading1">
    <w:name w:val="SPU_Heading 1"/>
    <w:basedOn w:val="Heading1"/>
    <w:next w:val="SPUNormal"/>
    <w:uiPriority w:val="99"/>
    <w:rsid w:val="0078140E"/>
    <w:pPr>
      <w:tabs>
        <w:tab w:val="clear" w:pos="907"/>
        <w:tab w:val="clear" w:pos="1361"/>
        <w:tab w:val="num" w:pos="720"/>
        <w:tab w:val="num" w:pos="794"/>
      </w:tabs>
      <w:overflowPunct w:val="0"/>
      <w:autoSpaceDE w:val="0"/>
      <w:autoSpaceDN w:val="0"/>
      <w:spacing w:before="0"/>
      <w:ind w:left="794" w:hanging="794"/>
      <w:textAlignment w:val="baseline"/>
    </w:pPr>
    <w:rPr>
      <w:rFonts w:ascii="Times New Roman" w:eastAsia="'宋体" w:hAnsi="Times New Roman" w:cs="Times New Roman"/>
      <w:b/>
      <w:smallCaps/>
      <w:color w:val="003399"/>
      <w:kern w:val="0"/>
      <w:sz w:val="24"/>
      <w:szCs w:val="24"/>
      <w:lang w:val="en-GB" w:eastAsia="zh-CN"/>
    </w:rPr>
  </w:style>
  <w:style w:type="paragraph" w:customStyle="1" w:styleId="SPUHeading2">
    <w:name w:val="SPU_Heading 2"/>
    <w:basedOn w:val="Heading2"/>
    <w:next w:val="SPUNormal"/>
    <w:uiPriority w:val="99"/>
    <w:rsid w:val="0078140E"/>
    <w:pPr>
      <w:widowControl w:val="0"/>
      <w:tabs>
        <w:tab w:val="clear" w:pos="907"/>
        <w:tab w:val="clear" w:pos="1361"/>
        <w:tab w:val="num" w:pos="794"/>
        <w:tab w:val="num" w:pos="1440"/>
      </w:tabs>
      <w:overflowPunct w:val="0"/>
      <w:autoSpaceDE w:val="0"/>
      <w:autoSpaceDN w:val="0"/>
      <w:spacing w:before="320"/>
      <w:ind w:left="794" w:hanging="794"/>
      <w:jc w:val="both"/>
      <w:textAlignment w:val="baseline"/>
    </w:pPr>
    <w:rPr>
      <w:rFonts w:ascii="Times New Roman" w:eastAsia="'宋体" w:hAnsi="Times New Roman"/>
      <w:bCs w:val="0"/>
      <w:color w:val="003399"/>
      <w:sz w:val="24"/>
      <w:szCs w:val="24"/>
      <w:lang w:val="en-GB" w:eastAsia="zh-CN"/>
    </w:rPr>
  </w:style>
  <w:style w:type="paragraph" w:customStyle="1" w:styleId="SPUHeading3">
    <w:name w:val="SPU_Heading 3"/>
    <w:basedOn w:val="Heading3"/>
    <w:next w:val="SPUNormal"/>
    <w:uiPriority w:val="99"/>
    <w:rsid w:val="0078140E"/>
    <w:pPr>
      <w:widowControl w:val="0"/>
      <w:tabs>
        <w:tab w:val="clear" w:pos="907"/>
        <w:tab w:val="clear" w:pos="1361"/>
        <w:tab w:val="left" w:pos="794"/>
        <w:tab w:val="num" w:pos="2160"/>
      </w:tabs>
      <w:overflowPunct w:val="0"/>
      <w:autoSpaceDE w:val="0"/>
      <w:autoSpaceDN w:val="0"/>
      <w:spacing w:before="240"/>
      <w:ind w:left="2160" w:hanging="180"/>
      <w:jc w:val="both"/>
      <w:textAlignment w:val="baseline"/>
    </w:pPr>
    <w:rPr>
      <w:rFonts w:ascii="Times New Roman" w:eastAsia="'宋体" w:hAnsi="Times New Roman"/>
      <w:bCs w:val="0"/>
      <w:color w:val="003399"/>
      <w:sz w:val="22"/>
      <w:szCs w:val="24"/>
      <w:lang w:val="en-GB" w:eastAsia="zh-CN"/>
    </w:rPr>
  </w:style>
  <w:style w:type="character" w:customStyle="1" w:styleId="text1">
    <w:name w:val="text1"/>
    <w:basedOn w:val="DefaultParagraphFont"/>
    <w:uiPriority w:val="99"/>
    <w:rsid w:val="0078140E"/>
    <w:rPr>
      <w:rFonts w:ascii="Arial" w:hAnsi="Arial" w:cs="Arial"/>
      <w:color w:val="000000"/>
      <w:sz w:val="18"/>
      <w:szCs w:val="18"/>
    </w:rPr>
  </w:style>
  <w:style w:type="character" w:styleId="Strong">
    <w:name w:val="Strong"/>
    <w:basedOn w:val="DefaultParagraphFont"/>
    <w:uiPriority w:val="99"/>
    <w:qFormat/>
    <w:rsid w:val="0078140E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textAlignment w:val="baseline"/>
    </w:pPr>
    <w:rPr>
      <w:rFonts w:ascii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customStyle="1" w:styleId="Evenfooter">
    <w:name w:val="Even_footer"/>
    <w:basedOn w:val="Normal"/>
    <w:uiPriority w:val="99"/>
    <w:rsid w:val="0078140E"/>
    <w:pPr>
      <w:widowControl w:val="0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  <w:tab w:val="center" w:pos="4252"/>
        <w:tab w:val="center" w:pos="4320"/>
        <w:tab w:val="right" w:pos="8307"/>
        <w:tab w:val="right" w:pos="8640"/>
      </w:tabs>
      <w:overflowPunct w:val="0"/>
      <w:autoSpaceDE w:val="0"/>
      <w:autoSpaceDN w:val="0"/>
      <w:spacing w:before="120"/>
      <w:textAlignment w:val="baseline"/>
    </w:pPr>
    <w:rPr>
      <w:rFonts w:ascii="Times New Roman" w:eastAsia="'宋体" w:hAnsi="Times New Roman"/>
      <w:color w:val="auto"/>
      <w:lang w:val="en-GB" w:eastAsia="zh-CN"/>
    </w:rPr>
  </w:style>
  <w:style w:type="character" w:styleId="Emphasis">
    <w:name w:val="Emphasis"/>
    <w:basedOn w:val="DefaultParagraphFont"/>
    <w:uiPriority w:val="99"/>
    <w:qFormat/>
    <w:rsid w:val="0078140E"/>
    <w:rPr>
      <w:rFonts w:cs="Times New Roman"/>
      <w:i/>
      <w:iCs/>
    </w:rPr>
  </w:style>
  <w:style w:type="paragraph" w:styleId="BodyText3">
    <w:name w:val="Body Text 3"/>
    <w:basedOn w:val="Normal"/>
    <w:link w:val="BodyText3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jc w:val="left"/>
      <w:textAlignment w:val="baseline"/>
    </w:pPr>
    <w:rPr>
      <w:rFonts w:ascii="Times New Roman" w:hAnsi="Times New Roman"/>
      <w:color w:val="auto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81EEF"/>
    <w:rPr>
      <w:rFonts w:ascii="Serifa BT" w:hAnsi="Serifa BT" w:cs="Times New Roman"/>
      <w:color w:val="000000"/>
      <w:sz w:val="16"/>
      <w:szCs w:val="16"/>
      <w:lang w:eastAsia="en-US"/>
    </w:rPr>
  </w:style>
  <w:style w:type="paragraph" w:styleId="Title">
    <w:name w:val="Title"/>
    <w:basedOn w:val="Normal"/>
    <w:link w:val="TitleChar"/>
    <w:uiPriority w:val="99"/>
    <w:qFormat/>
    <w:rsid w:val="0078140E"/>
    <w:pPr>
      <w:tabs>
        <w:tab w:val="clear" w:pos="907"/>
        <w:tab w:val="clear" w:pos="1361"/>
      </w:tabs>
      <w:spacing w:before="0"/>
      <w:jc w:val="center"/>
    </w:pPr>
    <w:rPr>
      <w:rFonts w:ascii="Arial Rounded MT Bold" w:hAnsi="Arial Rounded MT Bold"/>
      <w:b/>
      <w:color w:val="auto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81EEF"/>
    <w:rPr>
      <w:rFonts w:ascii="Cambria" w:eastAsia="SimSun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List2">
    <w:name w:val="List 2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566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customStyle="1" w:styleId="Default">
    <w:name w:val="Default"/>
    <w:uiPriority w:val="99"/>
    <w:rsid w:val="0078140E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List3">
    <w:name w:val="List 3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849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firstLine="210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 w:firstLine="21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/>
      <w:jc w:val="left"/>
      <w:textAlignment w:val="baseline"/>
    </w:pPr>
    <w:rPr>
      <w:rFonts w:ascii="Times New Roman" w:hAnsi="Times New Roman"/>
      <w:color w:val="auto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81EEF"/>
    <w:rPr>
      <w:rFonts w:ascii="Serifa BT" w:hAnsi="Serifa BT" w:cs="Times New Roman"/>
      <w:color w:val="000000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99"/>
    <w:qFormat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jc w:val="left"/>
      <w:textAlignment w:val="baseline"/>
    </w:pPr>
    <w:rPr>
      <w:rFonts w:ascii="Times New Roman" w:hAnsi="Times New Roman"/>
      <w:b/>
      <w:bCs/>
      <w:color w:val="auto"/>
      <w:szCs w:val="20"/>
      <w:lang w:val="en-GB"/>
    </w:rPr>
  </w:style>
  <w:style w:type="paragraph" w:styleId="Closing">
    <w:name w:val="Closing"/>
    <w:basedOn w:val="Normal"/>
    <w:link w:val="Closing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425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81EEF"/>
    <w:rPr>
      <w:rFonts w:ascii="Serifa BT" w:hAnsi="Serifa BT" w:cs="Times New Roman"/>
      <w:color w:val="000000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78140E"/>
    <w:pPr>
      <w:shd w:val="clear" w:color="auto" w:fill="000080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ahoma" w:hAnsi="Tahoma" w:cs="Tahoma"/>
      <w:color w:val="auto"/>
      <w:sz w:val="24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81EEF"/>
    <w:rPr>
      <w:rFonts w:cs="Times New Roman"/>
      <w:color w:val="000000"/>
      <w:sz w:val="2"/>
      <w:lang w:eastAsia="en-US"/>
    </w:rPr>
  </w:style>
  <w:style w:type="paragraph" w:styleId="E-mailSignature">
    <w:name w:val="E-mail Signature"/>
    <w:basedOn w:val="Normal"/>
    <w:link w:val="E-mailSignatur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EnvelopeAddress">
    <w:name w:val="envelope address"/>
    <w:basedOn w:val="Normal"/>
    <w:uiPriority w:val="99"/>
    <w:rsid w:val="0078140E"/>
    <w:pPr>
      <w:framePr w:w="7920" w:h="1980" w:hRule="exact" w:hSpace="180" w:wrap="auto" w:hAnchor="page" w:xAlign="center" w:yAlign="bottom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2880"/>
      <w:jc w:val="left"/>
      <w:textAlignment w:val="baseline"/>
    </w:pPr>
    <w:rPr>
      <w:rFonts w:ascii="Arial" w:hAnsi="Arial" w:cs="Arial"/>
      <w:color w:val="auto"/>
      <w:sz w:val="24"/>
      <w:lang w:val="en-GB"/>
    </w:rPr>
  </w:style>
  <w:style w:type="paragraph" w:styleId="EnvelopeReturn">
    <w:name w:val="envelope return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Arial" w:hAnsi="Arial" w:cs="Arial"/>
      <w:color w:val="auto"/>
      <w:szCs w:val="20"/>
      <w:lang w:val="en-GB"/>
    </w:rPr>
  </w:style>
  <w:style w:type="paragraph" w:styleId="HTMLAddress">
    <w:name w:val="HTML Address"/>
    <w:basedOn w:val="Normal"/>
    <w:link w:val="HTMLAddress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i/>
      <w:iCs/>
      <w:color w:val="auto"/>
      <w:sz w:val="24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E81EEF"/>
    <w:rPr>
      <w:rFonts w:ascii="Serifa BT" w:hAnsi="Serifa BT" w:cs="Times New Roman"/>
      <w:i/>
      <w:iCs/>
      <w:color w:val="000000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Courier New" w:hAnsi="Courier New" w:cs="Courier New"/>
      <w:color w:val="auto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E81EEF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192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216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4">
    <w:name w:val="List 4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2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5">
    <w:name w:val="List 5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415" w:hanging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">
    <w:name w:val="List Bullet"/>
    <w:basedOn w:val="Normal"/>
    <w:autoRedefine/>
    <w:uiPriority w:val="99"/>
    <w:rsid w:val="0078140E"/>
    <w:pPr>
      <w:tabs>
        <w:tab w:val="clear" w:pos="907"/>
        <w:tab w:val="clear" w:pos="1361"/>
        <w:tab w:val="num" w:pos="360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36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2">
    <w:name w:val="List Bullet 2"/>
    <w:basedOn w:val="Normal"/>
    <w:autoRedefine/>
    <w:uiPriority w:val="99"/>
    <w:rsid w:val="0078140E"/>
    <w:pPr>
      <w:tabs>
        <w:tab w:val="clear" w:pos="907"/>
        <w:tab w:val="clear" w:pos="1361"/>
        <w:tab w:val="num" w:pos="643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643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3">
    <w:name w:val="List Bullet 3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num" w:pos="926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926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4">
    <w:name w:val="List Bullet 4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left" w:pos="1588"/>
        <w:tab w:val="left" w:pos="1985"/>
      </w:tabs>
      <w:overflowPunct w:val="0"/>
      <w:autoSpaceDE w:val="0"/>
      <w:autoSpaceDN w:val="0"/>
      <w:spacing w:before="120"/>
      <w:ind w:left="72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Bullet5">
    <w:name w:val="List Bullet 5"/>
    <w:basedOn w:val="Normal"/>
    <w:autoRedefine/>
    <w:uiPriority w:val="99"/>
    <w:rsid w:val="0078140E"/>
    <w:pPr>
      <w:tabs>
        <w:tab w:val="clear" w:pos="907"/>
        <w:tab w:val="clear" w:pos="1361"/>
        <w:tab w:val="num" w:pos="720"/>
        <w:tab w:val="left" w:pos="794"/>
        <w:tab w:val="left" w:pos="1191"/>
        <w:tab w:val="num" w:pos="1492"/>
        <w:tab w:val="left" w:pos="1588"/>
        <w:tab w:val="left" w:pos="1985"/>
      </w:tabs>
      <w:overflowPunct w:val="0"/>
      <w:autoSpaceDE w:val="0"/>
      <w:autoSpaceDN w:val="0"/>
      <w:spacing w:before="120"/>
      <w:ind w:left="1492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">
    <w:name w:val="List Continue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283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2">
    <w:name w:val="List Continue 2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566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3">
    <w:name w:val="List Continue 3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849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4">
    <w:name w:val="List Continue 4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113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Continue5">
    <w:name w:val="List Continue 5"/>
    <w:basedOn w:val="Normal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120"/>
      <w:ind w:left="1415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">
    <w:name w:val="List Number"/>
    <w:basedOn w:val="Normal"/>
    <w:uiPriority w:val="99"/>
    <w:rsid w:val="0078140E"/>
    <w:pPr>
      <w:tabs>
        <w:tab w:val="clear" w:pos="907"/>
        <w:tab w:val="clear" w:pos="1361"/>
        <w:tab w:val="num" w:pos="360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360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2">
    <w:name w:val="List Number 2"/>
    <w:basedOn w:val="Normal"/>
    <w:uiPriority w:val="99"/>
    <w:rsid w:val="0078140E"/>
    <w:pPr>
      <w:tabs>
        <w:tab w:val="clear" w:pos="907"/>
        <w:tab w:val="clear" w:pos="1361"/>
        <w:tab w:val="num" w:pos="643"/>
        <w:tab w:val="num" w:pos="720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643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3">
    <w:name w:val="List Number 3"/>
    <w:basedOn w:val="Normal"/>
    <w:uiPriority w:val="99"/>
    <w:rsid w:val="0078140E"/>
    <w:pPr>
      <w:tabs>
        <w:tab w:val="clear" w:pos="907"/>
        <w:tab w:val="clear" w:pos="1361"/>
        <w:tab w:val="num" w:pos="360"/>
        <w:tab w:val="left" w:pos="794"/>
        <w:tab w:val="num" w:pos="926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926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4">
    <w:name w:val="List Number 4"/>
    <w:basedOn w:val="Normal"/>
    <w:uiPriority w:val="99"/>
    <w:rsid w:val="0078140E"/>
    <w:pPr>
      <w:tabs>
        <w:tab w:val="clear" w:pos="907"/>
        <w:tab w:val="clear" w:pos="1361"/>
        <w:tab w:val="left" w:pos="794"/>
        <w:tab w:val="num" w:pos="1209"/>
        <w:tab w:val="left" w:pos="1588"/>
        <w:tab w:val="left" w:pos="1985"/>
      </w:tabs>
      <w:overflowPunct w:val="0"/>
      <w:autoSpaceDE w:val="0"/>
      <w:autoSpaceDN w:val="0"/>
      <w:spacing w:before="120"/>
      <w:ind w:left="1209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ListNumber5">
    <w:name w:val="List Number 5"/>
    <w:basedOn w:val="Normal"/>
    <w:uiPriority w:val="99"/>
    <w:rsid w:val="0078140E"/>
    <w:pPr>
      <w:tabs>
        <w:tab w:val="clear" w:pos="907"/>
        <w:tab w:val="clear" w:pos="1361"/>
        <w:tab w:val="num" w:pos="360"/>
        <w:tab w:val="left" w:pos="794"/>
        <w:tab w:val="left" w:pos="1191"/>
        <w:tab w:val="num" w:pos="1492"/>
        <w:tab w:val="left" w:pos="1588"/>
        <w:tab w:val="left" w:pos="1985"/>
      </w:tabs>
      <w:overflowPunct w:val="0"/>
      <w:autoSpaceDE w:val="0"/>
      <w:autoSpaceDN w:val="0"/>
      <w:spacing w:before="120"/>
      <w:ind w:left="1492" w:hanging="36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MacroText">
    <w:name w:val="macro"/>
    <w:link w:val="MacroTextChar"/>
    <w:uiPriority w:val="99"/>
    <w:semiHidden/>
    <w:rsid w:val="007814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ourier New" w:hAnsi="Courier New" w:cs="Courier New"/>
      <w:sz w:val="20"/>
      <w:szCs w:val="20"/>
      <w:lang w:val="en-GB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E81EEF"/>
    <w:rPr>
      <w:rFonts w:ascii="Courier New" w:hAnsi="Courier New" w:cs="Courier New"/>
      <w:lang w:val="en-GB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7814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1134" w:hanging="1134"/>
      <w:jc w:val="left"/>
      <w:textAlignment w:val="baseline"/>
    </w:pPr>
    <w:rPr>
      <w:rFonts w:ascii="Arial" w:hAnsi="Arial" w:cs="Arial"/>
      <w:color w:val="auto"/>
      <w:sz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E81EEF"/>
    <w:rPr>
      <w:rFonts w:ascii="Cambria" w:eastAsia="SimSun" w:hAnsi="Cambria" w:cs="Times New Roman"/>
      <w:color w:val="000000"/>
      <w:sz w:val="24"/>
      <w:szCs w:val="24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Courier New" w:hAnsi="Courier New" w:cs="Courier New"/>
      <w:color w:val="auto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81EEF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Signature">
    <w:name w:val="Signature"/>
    <w:basedOn w:val="Normal"/>
    <w:link w:val="SignatureChar"/>
    <w:uiPriority w:val="99"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ind w:left="4252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E81EEF"/>
    <w:rPr>
      <w:rFonts w:ascii="Serifa BT" w:hAnsi="Serifa BT" w:cs="Times New Roman"/>
      <w:color w:val="000000"/>
      <w:sz w:val="24"/>
      <w:szCs w:val="24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 w:after="60"/>
      <w:jc w:val="center"/>
      <w:textAlignment w:val="baseline"/>
      <w:outlineLvl w:val="1"/>
    </w:pPr>
    <w:rPr>
      <w:rFonts w:ascii="Arial" w:hAnsi="Arial" w:cs="Arial"/>
      <w:color w:val="auto"/>
      <w:sz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81EEF"/>
    <w:rPr>
      <w:rFonts w:ascii="Cambria" w:eastAsia="SimSun" w:hAnsi="Cambria" w:cs="Times New Roman"/>
      <w:color w:val="000000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240" w:hanging="24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semiHidden/>
    <w:rsid w:val="0078140E"/>
    <w:pPr>
      <w:tabs>
        <w:tab w:val="clear" w:pos="907"/>
        <w:tab w:val="clear" w:pos="1361"/>
      </w:tabs>
      <w:overflowPunct w:val="0"/>
      <w:autoSpaceDE w:val="0"/>
      <w:autoSpaceDN w:val="0"/>
      <w:spacing w:before="120"/>
      <w:ind w:left="480" w:hanging="480"/>
      <w:jc w:val="left"/>
      <w:textAlignment w:val="baseline"/>
    </w:pPr>
    <w:rPr>
      <w:rFonts w:ascii="Times New Roman" w:hAnsi="Times New Roman"/>
      <w:color w:val="auto"/>
      <w:sz w:val="24"/>
      <w:szCs w:val="20"/>
      <w:lang w:val="en-GB"/>
    </w:rPr>
  </w:style>
  <w:style w:type="paragraph" w:styleId="TOAHeading">
    <w:name w:val="toa heading"/>
    <w:basedOn w:val="Normal"/>
    <w:next w:val="Normal"/>
    <w:uiPriority w:val="99"/>
    <w:semiHidden/>
    <w:rsid w:val="0078140E"/>
    <w:pPr>
      <w:tabs>
        <w:tab w:val="clear" w:pos="907"/>
        <w:tab w:val="clear" w:pos="1361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spacing w:before="120"/>
      <w:jc w:val="left"/>
      <w:textAlignment w:val="baseline"/>
    </w:pPr>
    <w:rPr>
      <w:rFonts w:ascii="Arial" w:hAnsi="Arial" w:cs="Arial"/>
      <w:b/>
      <w:bCs/>
      <w:color w:val="auto"/>
      <w:sz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8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81EEF"/>
    <w:rPr>
      <w:rFonts w:ascii="Serifa BT" w:hAnsi="Serifa BT" w:cs="Times New Roman"/>
      <w:b/>
      <w:bCs/>
      <w:color w:val="000000"/>
      <w:sz w:val="20"/>
      <w:szCs w:val="20"/>
      <w:lang w:eastAsia="en-US"/>
    </w:rPr>
  </w:style>
  <w:style w:type="character" w:customStyle="1" w:styleId="cell1">
    <w:name w:val="cell1"/>
    <w:basedOn w:val="DefaultParagraphFont"/>
    <w:uiPriority w:val="99"/>
    <w:rsid w:val="0078140E"/>
    <w:rPr>
      <w:rFonts w:ascii="Verdana" w:hAnsi="Verdana" w:cs="Times New Roman"/>
      <w:b/>
      <w:bCs/>
      <w:color w:val="FFFFFF"/>
      <w:sz w:val="36"/>
      <w:szCs w:val="36"/>
      <w:bdr w:val="none" w:sz="0" w:space="0" w:color="auto" w:frame="1"/>
      <w:shd w:val="clear" w:color="auto" w:fill="6699CC"/>
    </w:rPr>
  </w:style>
  <w:style w:type="character" w:customStyle="1" w:styleId="tlistbodycopy1">
    <w:name w:val="tlistbodycopy1"/>
    <w:basedOn w:val="DefaultParagraphFont"/>
    <w:uiPriority w:val="99"/>
    <w:rsid w:val="0078140E"/>
    <w:rPr>
      <w:rFonts w:ascii="Verdana" w:hAnsi="Verdana" w:cs="Times New Roman"/>
      <w:color w:val="000000"/>
      <w:sz w:val="11"/>
      <w:szCs w:val="11"/>
    </w:rPr>
  </w:style>
  <w:style w:type="paragraph" w:customStyle="1" w:styleId="SPUblanc">
    <w:name w:val="SPU_blanc"/>
    <w:basedOn w:val="Normal"/>
    <w:uiPriority w:val="99"/>
    <w:rsid w:val="0078140E"/>
    <w:pPr>
      <w:tabs>
        <w:tab w:val="clear" w:pos="907"/>
        <w:tab w:val="clear" w:pos="1361"/>
      </w:tabs>
      <w:spacing w:before="0"/>
      <w:jc w:val="left"/>
    </w:pPr>
    <w:rPr>
      <w:rFonts w:ascii="Times New Roman" w:hAnsi="Times New Roman"/>
      <w:color w:val="auto"/>
      <w:sz w:val="8"/>
    </w:rPr>
  </w:style>
  <w:style w:type="paragraph" w:customStyle="1" w:styleId="Header1">
    <w:name w:val="Header1"/>
    <w:basedOn w:val="Header"/>
    <w:uiPriority w:val="99"/>
    <w:rsid w:val="0078140E"/>
    <w:pPr>
      <w:pBdr>
        <w:bottom w:val="none" w:sz="0" w:space="0" w:color="auto"/>
      </w:pBdr>
      <w:spacing w:before="360" w:after="0"/>
      <w:ind w:left="720" w:hanging="720"/>
    </w:pPr>
    <w:rPr>
      <w:sz w:val="36"/>
      <w:szCs w:val="36"/>
    </w:rPr>
  </w:style>
  <w:style w:type="table" w:styleId="TableGrid">
    <w:name w:val="Table Grid"/>
    <w:basedOn w:val="TableNormal"/>
    <w:uiPriority w:val="99"/>
    <w:rsid w:val="00905D9F"/>
    <w:pPr>
      <w:tabs>
        <w:tab w:val="left" w:pos="907"/>
        <w:tab w:val="left" w:pos="1361"/>
      </w:tabs>
      <w:adjustRightInd w:val="0"/>
      <w:snapToGrid w:val="0"/>
      <w:spacing w:before="200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21">
    <w:name w:val="h21"/>
    <w:basedOn w:val="DefaultParagraphFont"/>
    <w:uiPriority w:val="99"/>
    <w:rsid w:val="00A042E2"/>
    <w:rPr>
      <w:rFonts w:cs="Times New Roman"/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94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tu.int/itu-r/go/ra/" TargetMode="External"/><Relationship Id="rId21" Type="http://schemas.openxmlformats.org/officeDocument/2006/relationships/footer" Target="footer5.xml"/><Relationship Id="rId42" Type="http://schemas.openxmlformats.org/officeDocument/2006/relationships/hyperlink" Target="http://www.itu.int/pub/R-HDB-44" TargetMode="External"/><Relationship Id="rId47" Type="http://schemas.openxmlformats.org/officeDocument/2006/relationships/hyperlink" Target="http://www.itu.int/pub/R-REC" TargetMode="External"/><Relationship Id="rId63" Type="http://schemas.openxmlformats.org/officeDocument/2006/relationships/hyperlink" Target="http://www.itu.int/pub/R-HDB-49" TargetMode="External"/><Relationship Id="rId68" Type="http://schemas.openxmlformats.org/officeDocument/2006/relationships/hyperlink" Target="http://www.itu.int/pub/R-REP" TargetMode="External"/><Relationship Id="rId84" Type="http://schemas.openxmlformats.org/officeDocument/2006/relationships/hyperlink" Target="http://www.itu.int/pub/R-HDB-56" TargetMode="External"/><Relationship Id="rId89" Type="http://schemas.openxmlformats.org/officeDocument/2006/relationships/hyperlink" Target="http://www.itu.int/pub/R-REC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://www.itu.int/ITU-R/go/rsc" TargetMode="External"/><Relationship Id="rId107" Type="http://schemas.openxmlformats.org/officeDocument/2006/relationships/footer" Target="footer7.xml"/><Relationship Id="rId11" Type="http://schemas.openxmlformats.org/officeDocument/2006/relationships/footer" Target="footer1.xml"/><Relationship Id="rId24" Type="http://schemas.openxmlformats.org/officeDocument/2006/relationships/hyperlink" Target="http://www.itu.int/itu-r/" TargetMode="External"/><Relationship Id="rId32" Type="http://schemas.openxmlformats.org/officeDocument/2006/relationships/hyperlink" Target="http://www.itu.int/pub/R-HDB-21" TargetMode="External"/><Relationship Id="rId37" Type="http://schemas.openxmlformats.org/officeDocument/2006/relationships/hyperlink" Target="http://www.itu.int/itu-r/go/rsg3/" TargetMode="External"/><Relationship Id="rId40" Type="http://schemas.openxmlformats.org/officeDocument/2006/relationships/hyperlink" Target="http://www.itu.int/pub/R-HDB-26" TargetMode="External"/><Relationship Id="rId45" Type="http://schemas.openxmlformats.org/officeDocument/2006/relationships/hyperlink" Target="http://www.itu.int/pub/R-HDB-54" TargetMode="External"/><Relationship Id="rId53" Type="http://schemas.openxmlformats.org/officeDocument/2006/relationships/hyperlink" Target="http://www.itu.int/pub/R-HDB-16" TargetMode="External"/><Relationship Id="rId58" Type="http://schemas.openxmlformats.org/officeDocument/2006/relationships/hyperlink" Target="http://www.itu.int/pub/R-HDB-24" TargetMode="External"/><Relationship Id="rId66" Type="http://schemas.openxmlformats.org/officeDocument/2006/relationships/hyperlink" Target="http://www.itu.int/pub/R-HDB-37" TargetMode="External"/><Relationship Id="rId74" Type="http://schemas.openxmlformats.org/officeDocument/2006/relationships/hyperlink" Target="http://www.itu.int/pub/R-HDB-39" TargetMode="External"/><Relationship Id="rId79" Type="http://schemas.openxmlformats.org/officeDocument/2006/relationships/hyperlink" Target="http://www.itu.int/pub/R-HDB-34" TargetMode="External"/><Relationship Id="rId87" Type="http://schemas.openxmlformats.org/officeDocument/2006/relationships/hyperlink" Target="http://www.itu.int/pub/R-HDB-55" TargetMode="External"/><Relationship Id="rId102" Type="http://schemas.openxmlformats.org/officeDocument/2006/relationships/hyperlink" Target="http://www.itu.int/go/ITU-R/cvc/RSG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itu.int/pub/R-HDB-30" TargetMode="External"/><Relationship Id="rId82" Type="http://schemas.openxmlformats.org/officeDocument/2006/relationships/hyperlink" Target="http://www.itu.int/pub/R-REP" TargetMode="External"/><Relationship Id="rId90" Type="http://schemas.openxmlformats.org/officeDocument/2006/relationships/hyperlink" Target="http://www.itu.int/pub/R-REP" TargetMode="External"/><Relationship Id="rId95" Type="http://schemas.openxmlformats.org/officeDocument/2006/relationships/hyperlink" Target="mailto:brsgd@itu.int" TargetMode="External"/><Relationship Id="rId19" Type="http://schemas.openxmlformats.org/officeDocument/2006/relationships/header" Target="header6.xml"/><Relationship Id="rId14" Type="http://schemas.openxmlformats.org/officeDocument/2006/relationships/header" Target="header3.xml"/><Relationship Id="rId22" Type="http://schemas.openxmlformats.org/officeDocument/2006/relationships/hyperlink" Target="http://www.itu.int/itu-r/" TargetMode="External"/><Relationship Id="rId27" Type="http://schemas.openxmlformats.org/officeDocument/2006/relationships/hyperlink" Target="http://www.itu.int/itu-r/go/rag/" TargetMode="External"/><Relationship Id="rId30" Type="http://schemas.openxmlformats.org/officeDocument/2006/relationships/hyperlink" Target="http://www.itu.int/ITU-R/go/rcpm" TargetMode="External"/><Relationship Id="rId35" Type="http://schemas.openxmlformats.org/officeDocument/2006/relationships/hyperlink" Target="http://www.itu.int/pub/R-REC" TargetMode="External"/><Relationship Id="rId43" Type="http://schemas.openxmlformats.org/officeDocument/2006/relationships/hyperlink" Target="http://www.itu.int/pub/R-HDB-32" TargetMode="External"/><Relationship Id="rId48" Type="http://schemas.openxmlformats.org/officeDocument/2006/relationships/hyperlink" Target="http://www.itu.int/itu-r/go/rsg4/" TargetMode="External"/><Relationship Id="rId56" Type="http://schemas.openxmlformats.org/officeDocument/2006/relationships/hyperlink" Target="http://www.itu.int/rec/R-REC-M.2012" TargetMode="External"/><Relationship Id="rId64" Type="http://schemas.openxmlformats.org/officeDocument/2006/relationships/hyperlink" Target="http://www.itu.int/pub/R-HDB-57" TargetMode="External"/><Relationship Id="rId69" Type="http://schemas.openxmlformats.org/officeDocument/2006/relationships/image" Target="media/image3.emf"/><Relationship Id="rId77" Type="http://schemas.openxmlformats.org/officeDocument/2006/relationships/hyperlink" Target="http://www.itu.int/pub/R-HDB-38" TargetMode="External"/><Relationship Id="rId100" Type="http://schemas.openxmlformats.org/officeDocument/2006/relationships/hyperlink" Target="mailto:sup@niir.ru" TargetMode="External"/><Relationship Id="rId105" Type="http://schemas.openxmlformats.org/officeDocument/2006/relationships/header" Target="header8.xml"/><Relationship Id="rId8" Type="http://schemas.openxmlformats.org/officeDocument/2006/relationships/endnotes" Target="endnotes.xml"/><Relationship Id="rId51" Type="http://schemas.openxmlformats.org/officeDocument/2006/relationships/hyperlink" Target="http://www.itu.int/pub/R-HDB-42" TargetMode="External"/><Relationship Id="rId72" Type="http://schemas.openxmlformats.org/officeDocument/2006/relationships/hyperlink" Target="http://www.itu.int/pub/R-HDB-11" TargetMode="External"/><Relationship Id="rId80" Type="http://schemas.openxmlformats.org/officeDocument/2006/relationships/hyperlink" Target="http://www.itu.int/pub/R-HDB08" TargetMode="External"/><Relationship Id="rId85" Type="http://schemas.openxmlformats.org/officeDocument/2006/relationships/hyperlink" Target="http://www.itu.int/pub/R-HDB-22" TargetMode="External"/><Relationship Id="rId93" Type="http://schemas.openxmlformats.org/officeDocument/2006/relationships/hyperlink" Target="http://www.itu.int/ITUR/go/publications" TargetMode="External"/><Relationship Id="rId98" Type="http://schemas.openxmlformats.org/officeDocument/2006/relationships/hyperlink" Target="mailto:brsgd@itu.int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2.jpeg"/><Relationship Id="rId33" Type="http://schemas.openxmlformats.org/officeDocument/2006/relationships/hyperlink" Target="http://www.itu.int/pub/R-HDB-23" TargetMode="External"/><Relationship Id="rId38" Type="http://schemas.openxmlformats.org/officeDocument/2006/relationships/hyperlink" Target="http://www.itu.int/pub/R-HDB" TargetMode="External"/><Relationship Id="rId46" Type="http://schemas.openxmlformats.org/officeDocument/2006/relationships/hyperlink" Target="http://www.itu.int/pub/R-REP" TargetMode="External"/><Relationship Id="rId59" Type="http://schemas.openxmlformats.org/officeDocument/2006/relationships/hyperlink" Target="http://www.itu.int/pub/R-HDB-40" TargetMode="External"/><Relationship Id="rId67" Type="http://schemas.openxmlformats.org/officeDocument/2006/relationships/hyperlink" Target="http://www.itu.int/pub/R-REC" TargetMode="External"/><Relationship Id="rId103" Type="http://schemas.openxmlformats.org/officeDocument/2006/relationships/hyperlink" Target="http://www.itu.int/go/ITU-R/cvc/RAG" TargetMode="External"/><Relationship Id="rId108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hyperlink" Target="http://www.itu.int/pub/R-HDB-13" TargetMode="External"/><Relationship Id="rId54" Type="http://schemas.openxmlformats.org/officeDocument/2006/relationships/hyperlink" Target="http://www.itu.int/pub/R-REC" TargetMode="External"/><Relationship Id="rId62" Type="http://schemas.openxmlformats.org/officeDocument/2006/relationships/hyperlink" Target="http://www.itu.int/pub/R-HDB-47" TargetMode="External"/><Relationship Id="rId70" Type="http://schemas.openxmlformats.org/officeDocument/2006/relationships/hyperlink" Target="http://www.itu.int/pub/R-HDB" TargetMode="External"/><Relationship Id="rId75" Type="http://schemas.openxmlformats.org/officeDocument/2006/relationships/hyperlink" Target="http://www.itu.int/pub/R-HDB-20" TargetMode="External"/><Relationship Id="rId83" Type="http://schemas.openxmlformats.org/officeDocument/2006/relationships/hyperlink" Target="http://www.itu.int/pub/R-HDB-45" TargetMode="External"/><Relationship Id="rId88" Type="http://schemas.openxmlformats.org/officeDocument/2006/relationships/hyperlink" Target="http://www.itu.int/pub/R-HDB-43" TargetMode="External"/><Relationship Id="rId91" Type="http://schemas.openxmlformats.org/officeDocument/2006/relationships/hyperlink" Target="http://www.itu.int/rec/R-REC-RS.1883" TargetMode="External"/><Relationship Id="rId96" Type="http://schemas.openxmlformats.org/officeDocument/2006/relationships/hyperlink" Target="mailto:brpromo@itu.i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www.itu.int/itu-r/" TargetMode="External"/><Relationship Id="rId28" Type="http://schemas.openxmlformats.org/officeDocument/2006/relationships/hyperlink" Target="http://www.itu.int/en/membership/" TargetMode="External"/><Relationship Id="rId36" Type="http://schemas.openxmlformats.org/officeDocument/2006/relationships/hyperlink" Target="http://www.itu.int/pub/R-REP" TargetMode="External"/><Relationship Id="rId49" Type="http://schemas.openxmlformats.org/officeDocument/2006/relationships/hyperlink" Target="http://www.itu.int/pub/R-HDB-41" TargetMode="External"/><Relationship Id="rId57" Type="http://schemas.openxmlformats.org/officeDocument/2006/relationships/hyperlink" Target="http://www.itu.int/pub/R-HDB-52" TargetMode="External"/><Relationship Id="rId106" Type="http://schemas.openxmlformats.org/officeDocument/2006/relationships/footer" Target="footer6.xml"/><Relationship Id="rId10" Type="http://schemas.openxmlformats.org/officeDocument/2006/relationships/header" Target="header1.xml"/><Relationship Id="rId31" Type="http://schemas.openxmlformats.org/officeDocument/2006/relationships/hyperlink" Target="http://www.itu.int/pub/R-HDB" TargetMode="External"/><Relationship Id="rId44" Type="http://schemas.openxmlformats.org/officeDocument/2006/relationships/hyperlink" Target="http://www.itu.int/pub/R-HDB-27" TargetMode="External"/><Relationship Id="rId52" Type="http://schemas.openxmlformats.org/officeDocument/2006/relationships/hyperlink" Target="http://www.itu.int/pub/R-HDB-20" TargetMode="External"/><Relationship Id="rId60" Type="http://schemas.openxmlformats.org/officeDocument/2006/relationships/hyperlink" Target="http://www.itu.int/pub/R-HDB-25" TargetMode="External"/><Relationship Id="rId65" Type="http://schemas.openxmlformats.org/officeDocument/2006/relationships/hyperlink" Target="http://www.itu.int/pub/R-HDB-46" TargetMode="External"/><Relationship Id="rId73" Type="http://schemas.openxmlformats.org/officeDocument/2006/relationships/hyperlink" Target="http://www.itu.int/pub/R-HDB-19" TargetMode="External"/><Relationship Id="rId78" Type="http://schemas.openxmlformats.org/officeDocument/2006/relationships/hyperlink" Target="http://www.itu.int/pub/R-HDB-28" TargetMode="External"/><Relationship Id="rId81" Type="http://schemas.openxmlformats.org/officeDocument/2006/relationships/hyperlink" Target="http://www.itu.int/pub/R-REC" TargetMode="External"/><Relationship Id="rId86" Type="http://schemas.openxmlformats.org/officeDocument/2006/relationships/hyperlink" Target="http://www.itu.int/pub/R-HDB-31" TargetMode="External"/><Relationship Id="rId94" Type="http://schemas.openxmlformats.org/officeDocument/2006/relationships/hyperlink" Target="http://www.itu.int/members/" TargetMode="External"/><Relationship Id="rId99" Type="http://schemas.openxmlformats.org/officeDocument/2006/relationships/hyperlink" Target="http://www.itu.int/itu-r/go/address-contacts/" TargetMode="External"/><Relationship Id="rId101" Type="http://schemas.openxmlformats.org/officeDocument/2006/relationships/hyperlink" Target="mailto:intcoop@minsvyaz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rpromo@itu.int" TargetMode="External"/><Relationship Id="rId13" Type="http://schemas.openxmlformats.org/officeDocument/2006/relationships/hyperlink" Target="http://www.itu.int/en/ITU-R/study-groups/Pages/default.aspx" TargetMode="External"/><Relationship Id="rId18" Type="http://schemas.openxmlformats.org/officeDocument/2006/relationships/header" Target="header5.xml"/><Relationship Id="rId39" Type="http://schemas.openxmlformats.org/officeDocument/2006/relationships/hyperlink" Target="http://www.itu.int/pub/R-HDB-58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www.itu.int/pub/R-HDB-01" TargetMode="External"/><Relationship Id="rId50" Type="http://schemas.openxmlformats.org/officeDocument/2006/relationships/hyperlink" Target="http://www.itu.int/pub/R-HDB-51" TargetMode="External"/><Relationship Id="rId55" Type="http://schemas.openxmlformats.org/officeDocument/2006/relationships/hyperlink" Target="http://www.itu.int/pub/R-REP" TargetMode="External"/><Relationship Id="rId76" Type="http://schemas.openxmlformats.org/officeDocument/2006/relationships/hyperlink" Target="http://www.itu.int/pub/R-HDB-33" TargetMode="External"/><Relationship Id="rId97" Type="http://schemas.openxmlformats.org/officeDocument/2006/relationships/hyperlink" Target="http://www.itu.int/members/" TargetMode="External"/><Relationship Id="rId104" Type="http://schemas.openxmlformats.org/officeDocument/2006/relationships/header" Target="header7.xml"/><Relationship Id="rId7" Type="http://schemas.openxmlformats.org/officeDocument/2006/relationships/footnotes" Target="footnotes.xml"/><Relationship Id="rId71" Type="http://schemas.openxmlformats.org/officeDocument/2006/relationships/hyperlink" Target="http://www.itu.int/pub/R-HDB-03" TargetMode="External"/><Relationship Id="rId92" Type="http://schemas.openxmlformats.org/officeDocument/2006/relationships/hyperlink" Target="http://www.itu.int/itu-r/go/rsc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85456-E30C-46E5-89AE-5E983053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63</Pages>
  <Words>13329</Words>
  <Characters>103906</Characters>
  <Application>Microsoft Office Word</Application>
  <DocSecurity>0</DocSecurity>
  <Lines>2258</Lines>
  <Paragraphs>654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ITU Normal.dot</vt:lpstr>
      <vt:lpstr>ITU Normal.dot</vt:lpstr>
    </vt:vector>
  </TitlesOfParts>
  <Company>ITU</Company>
  <LinksUpToDate>false</LinksUpToDate>
  <CharactersWithSpaces>116581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creator>Composition des Publications</dc:creator>
  <cp:lastModifiedBy>Sikacheva, Violetta</cp:lastModifiedBy>
  <cp:revision>25</cp:revision>
  <cp:lastPrinted>2013-07-31T09:01:00Z</cp:lastPrinted>
  <dcterms:created xsi:type="dcterms:W3CDTF">2013-07-30T14:04:00Z</dcterms:created>
  <dcterms:modified xsi:type="dcterms:W3CDTF">2013-08-05T15:07:00Z</dcterms:modified>
</cp:coreProperties>
</file>