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666B7" w:rsidRPr="007F0EBC" w14:paraId="70E4C255" w14:textId="77777777" w:rsidTr="009666B7">
        <w:trPr>
          <w:cantSplit/>
        </w:trPr>
        <w:tc>
          <w:tcPr>
            <w:tcW w:w="9889" w:type="dxa"/>
            <w:gridSpan w:val="2"/>
            <w:vAlign w:val="center"/>
          </w:tcPr>
          <w:p w14:paraId="720E3EC7" w14:textId="77777777" w:rsidR="00A27ADD" w:rsidRDefault="00A27ADD"/>
          <w:tbl>
            <w:tblPr>
              <w:tblpPr w:leftFromText="180" w:rightFromText="180" w:horzAnchor="margin" w:tblpY="-615"/>
              <w:tblW w:w="9254" w:type="dxa"/>
              <w:tblLayout w:type="fixed"/>
              <w:tblLook w:val="04A0" w:firstRow="1" w:lastRow="0" w:firstColumn="1" w:lastColumn="0" w:noHBand="0" w:noVBand="1"/>
            </w:tblPr>
            <w:tblGrid>
              <w:gridCol w:w="1560"/>
              <w:gridCol w:w="4394"/>
              <w:gridCol w:w="3300"/>
            </w:tblGrid>
            <w:tr w:rsidR="009666B7" w:rsidRPr="007F0EBC" w:rsidDel="004946E1" w14:paraId="64F2CA08" w14:textId="77777777" w:rsidTr="004D7175">
              <w:trPr>
                <w:cantSplit/>
              </w:trPr>
              <w:tc>
                <w:tcPr>
                  <w:tcW w:w="1560" w:type="dxa"/>
                  <w:vAlign w:val="center"/>
                </w:tcPr>
                <w:p w14:paraId="7935D8D3" w14:textId="357885EE" w:rsidR="004D6B8E" w:rsidRDefault="004D6B8E" w:rsidP="00A27ADD">
                  <w:pPr>
                    <w:shd w:val="solid" w:color="FFFFFF" w:fill="FFFFFF"/>
                    <w:spacing w:line="240" w:lineRule="atLeast"/>
                    <w:rPr>
                      <w:rFonts w:cstheme="minorHAnsi"/>
                      <w:noProof/>
                      <w:sz w:val="18"/>
                      <w:szCs w:val="18"/>
                      <w:lang w:eastAsia="en-GB"/>
                    </w:rPr>
                  </w:pPr>
                </w:p>
                <w:p w14:paraId="308257EB" w14:textId="611B8E7A" w:rsidR="009666B7" w:rsidRPr="007F0EBC" w:rsidDel="004946E1" w:rsidRDefault="009666B7" w:rsidP="00A27ADD">
                  <w:pPr>
                    <w:shd w:val="solid" w:color="FFFFFF" w:fill="FFFFFF"/>
                    <w:spacing w:line="240" w:lineRule="atLeast"/>
                    <w:rPr>
                      <w:rFonts w:cstheme="minorHAnsi"/>
                      <w:noProof/>
                      <w:sz w:val="18"/>
                      <w:szCs w:val="18"/>
                      <w:lang w:eastAsia="en-GB"/>
                    </w:rPr>
                  </w:pPr>
                  <w:r w:rsidRPr="007F0EBC">
                    <w:rPr>
                      <w:noProof/>
                    </w:rPr>
                    <w:drawing>
                      <wp:inline distT="0" distB="0" distL="0" distR="0" wp14:anchorId="513D7D48" wp14:editId="3EFC0DF8">
                        <wp:extent cx="900000" cy="900000"/>
                        <wp:effectExtent l="0" t="0" r="0" b="0"/>
                        <wp:docPr id="1339426151" name="Picture 1339426151" descr="ITU official logo_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4394" w:type="dxa"/>
                  <w:vAlign w:val="center"/>
                </w:tcPr>
                <w:p w14:paraId="1373A219" w14:textId="7F00A114" w:rsidR="009666B7" w:rsidRPr="007F0EBC" w:rsidDel="004946E1" w:rsidRDefault="006846C7" w:rsidP="00A27ADD">
                  <w:pPr>
                    <w:shd w:val="solid" w:color="FFFFFF" w:fill="FFFFFF"/>
                    <w:spacing w:line="240" w:lineRule="atLeast"/>
                    <w:rPr>
                      <w:rFonts w:cstheme="minorHAnsi"/>
                      <w:noProof/>
                      <w:sz w:val="18"/>
                      <w:szCs w:val="18"/>
                      <w:lang w:eastAsia="zh-CN"/>
                    </w:rPr>
                  </w:pPr>
                  <w:r w:rsidRPr="006846C7">
                    <w:rPr>
                      <w:rFonts w:ascii="Verdana" w:hAnsi="Verdana" w:cs="Times New Roman Bold" w:hint="eastAsia"/>
                      <w:b/>
                      <w:sz w:val="26"/>
                      <w:szCs w:val="26"/>
                      <w:lang w:eastAsia="zh-CN"/>
                    </w:rPr>
                    <w:t>无线电规则委员会</w:t>
                  </w:r>
                  <w:r w:rsidR="009666B7" w:rsidRPr="007F0EBC">
                    <w:rPr>
                      <w:lang w:eastAsia="zh-CN"/>
                    </w:rPr>
                    <w:br/>
                  </w:r>
                  <w:r w:rsidRPr="006846C7">
                    <w:rPr>
                      <w:rFonts w:ascii="Verdana" w:hAnsi="Verdana" w:cs="Times New Roman Bold" w:hint="eastAsia"/>
                      <w:b/>
                      <w:sz w:val="20"/>
                      <w:lang w:eastAsia="zh-CN"/>
                    </w:rPr>
                    <w:t>2025</w:t>
                  </w:r>
                  <w:r w:rsidRPr="006846C7">
                    <w:rPr>
                      <w:rFonts w:ascii="Verdana" w:hAnsi="Verdana" w:cs="Times New Roman Bold" w:hint="eastAsia"/>
                      <w:b/>
                      <w:sz w:val="20"/>
                      <w:lang w:eastAsia="zh-CN"/>
                    </w:rPr>
                    <w:t>年</w:t>
                  </w:r>
                  <w:r w:rsidRPr="006846C7">
                    <w:rPr>
                      <w:rFonts w:ascii="Verdana" w:hAnsi="Verdana" w:cs="Times New Roman Bold" w:hint="eastAsia"/>
                      <w:b/>
                      <w:sz w:val="20"/>
                      <w:lang w:eastAsia="zh-CN"/>
                    </w:rPr>
                    <w:t>11</w:t>
                  </w:r>
                  <w:r w:rsidRPr="006846C7">
                    <w:rPr>
                      <w:rFonts w:ascii="Verdana" w:hAnsi="Verdana" w:cs="Times New Roman Bold" w:hint="eastAsia"/>
                      <w:b/>
                      <w:sz w:val="20"/>
                      <w:lang w:eastAsia="zh-CN"/>
                    </w:rPr>
                    <w:t>月</w:t>
                  </w:r>
                  <w:r w:rsidRPr="006846C7">
                    <w:rPr>
                      <w:rFonts w:ascii="Verdana" w:hAnsi="Verdana" w:cs="Times New Roman Bold" w:hint="eastAsia"/>
                      <w:b/>
                      <w:sz w:val="20"/>
                      <w:lang w:eastAsia="zh-CN"/>
                    </w:rPr>
                    <w:t>10-14</w:t>
                  </w:r>
                  <w:r w:rsidRPr="006846C7">
                    <w:rPr>
                      <w:rFonts w:ascii="Verdana" w:hAnsi="Verdana" w:cs="Times New Roman Bold" w:hint="eastAsia"/>
                      <w:b/>
                      <w:sz w:val="20"/>
                      <w:lang w:eastAsia="zh-CN"/>
                    </w:rPr>
                    <w:t>日，日内瓦</w:t>
                  </w:r>
                </w:p>
              </w:tc>
              <w:tc>
                <w:tcPr>
                  <w:tcW w:w="3300" w:type="dxa"/>
                  <w:vAlign w:val="center"/>
                </w:tcPr>
                <w:p w14:paraId="561E56BF" w14:textId="77777777" w:rsidR="009666B7" w:rsidRPr="007F0EBC" w:rsidDel="004946E1" w:rsidRDefault="009666B7" w:rsidP="00A27ADD">
                  <w:pPr>
                    <w:shd w:val="solid" w:color="FFFFFF" w:fill="FFFFFF"/>
                    <w:spacing w:line="240" w:lineRule="atLeast"/>
                    <w:jc w:val="right"/>
                    <w:rPr>
                      <w:rFonts w:cstheme="minorHAnsi"/>
                      <w:noProof/>
                      <w:sz w:val="18"/>
                      <w:szCs w:val="18"/>
                      <w:lang w:eastAsia="en-GB"/>
                    </w:rPr>
                  </w:pPr>
                  <w:r w:rsidRPr="007F0EBC">
                    <w:rPr>
                      <w:noProof/>
                    </w:rPr>
                    <w:drawing>
                      <wp:inline distT="0" distB="0" distL="0" distR="0" wp14:anchorId="66B0C2A0" wp14:editId="262764AB">
                        <wp:extent cx="1261808" cy="756000"/>
                        <wp:effectExtent l="0" t="0" r="0" b="6350"/>
                        <wp:docPr id="1904579490" name="Picture 1" descr="A red and yellow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9490" name="Picture 1" descr="A red and yellow sign with text&#10;&#10;AI-generated content may be incorrect."/>
                                <pic:cNvPicPr/>
                              </pic:nvPicPr>
                              <pic:blipFill>
                                <a:blip r:embed="rId12"/>
                                <a:stretch>
                                  <a:fillRect/>
                                </a:stretch>
                              </pic:blipFill>
                              <pic:spPr>
                                <a:xfrm>
                                  <a:off x="0" y="0"/>
                                  <a:ext cx="1261808" cy="756000"/>
                                </a:xfrm>
                                <a:prstGeom prst="rect">
                                  <a:avLst/>
                                </a:prstGeom>
                              </pic:spPr>
                            </pic:pic>
                          </a:graphicData>
                        </a:graphic>
                      </wp:inline>
                    </w:drawing>
                  </w:r>
                </w:p>
              </w:tc>
            </w:tr>
          </w:tbl>
          <w:p w14:paraId="2BFBAB3B" w14:textId="4D1CA544" w:rsidR="009666B7" w:rsidRPr="007F0EBC" w:rsidRDefault="009666B7" w:rsidP="008C3026">
            <w:pPr>
              <w:shd w:val="solid" w:color="FFFFFF" w:fill="FFFFFF"/>
              <w:spacing w:before="0" w:line="240" w:lineRule="atLeast"/>
              <w:jc w:val="center"/>
            </w:pPr>
          </w:p>
        </w:tc>
      </w:tr>
      <w:tr w:rsidR="002E2E18" w:rsidRPr="007F0EBC" w14:paraId="599BB740" w14:textId="77777777" w:rsidTr="009666B7">
        <w:trPr>
          <w:cantSplit/>
        </w:trPr>
        <w:tc>
          <w:tcPr>
            <w:tcW w:w="6487" w:type="dxa"/>
            <w:tcBorders>
              <w:bottom w:val="single" w:sz="12" w:space="0" w:color="auto"/>
            </w:tcBorders>
          </w:tcPr>
          <w:p w14:paraId="13003729" w14:textId="77777777" w:rsidR="002E2E18" w:rsidRPr="007F0EBC" w:rsidRDefault="002E2E18" w:rsidP="002E2E18">
            <w:pPr>
              <w:shd w:val="solid" w:color="FFFFFF" w:fill="FFFFFF"/>
              <w:spacing w:before="0" w:after="48"/>
              <w:rPr>
                <w:rFonts w:ascii="Verdana" w:hAnsi="Verdana" w:cs="Times New Roman Bold"/>
                <w:b/>
                <w:sz w:val="20"/>
              </w:rPr>
            </w:pPr>
          </w:p>
        </w:tc>
        <w:tc>
          <w:tcPr>
            <w:tcW w:w="3402" w:type="dxa"/>
            <w:tcBorders>
              <w:bottom w:val="single" w:sz="12" w:space="0" w:color="auto"/>
            </w:tcBorders>
          </w:tcPr>
          <w:p w14:paraId="0A50D22D" w14:textId="77777777" w:rsidR="002E2E18" w:rsidRPr="007F0EBC" w:rsidRDefault="002E2E18" w:rsidP="002E2E18">
            <w:pPr>
              <w:shd w:val="solid" w:color="FFFFFF" w:fill="FFFFFF"/>
              <w:spacing w:before="0" w:after="48" w:line="240" w:lineRule="atLeast"/>
              <w:rPr>
                <w:sz w:val="20"/>
              </w:rPr>
            </w:pPr>
          </w:p>
        </w:tc>
      </w:tr>
      <w:tr w:rsidR="002E2E18" w:rsidRPr="007F0EBC" w14:paraId="2AAEA25B" w14:textId="77777777">
        <w:trPr>
          <w:cantSplit/>
        </w:trPr>
        <w:tc>
          <w:tcPr>
            <w:tcW w:w="6487" w:type="dxa"/>
            <w:tcBorders>
              <w:top w:val="single" w:sz="12" w:space="0" w:color="auto"/>
            </w:tcBorders>
          </w:tcPr>
          <w:p w14:paraId="45D20737" w14:textId="77777777" w:rsidR="002E2E18" w:rsidRPr="007F0EBC" w:rsidRDefault="002E2E18" w:rsidP="002E2E18">
            <w:pPr>
              <w:shd w:val="solid" w:color="FFFFFF" w:fill="FFFFFF"/>
              <w:spacing w:before="0" w:after="48"/>
              <w:rPr>
                <w:rFonts w:ascii="Verdana" w:hAnsi="Verdana" w:cs="Times New Roman Bold"/>
                <w:bCs/>
                <w:sz w:val="20"/>
              </w:rPr>
            </w:pPr>
          </w:p>
        </w:tc>
        <w:tc>
          <w:tcPr>
            <w:tcW w:w="3402" w:type="dxa"/>
            <w:tcBorders>
              <w:top w:val="single" w:sz="12" w:space="0" w:color="auto"/>
            </w:tcBorders>
          </w:tcPr>
          <w:p w14:paraId="256B9137" w14:textId="77777777" w:rsidR="002E2E18" w:rsidRPr="007F0EBC" w:rsidRDefault="002E2E18" w:rsidP="002E2E18">
            <w:pPr>
              <w:shd w:val="solid" w:color="FFFFFF" w:fill="FFFFFF"/>
              <w:spacing w:before="0" w:after="48" w:line="240" w:lineRule="atLeast"/>
              <w:rPr>
                <w:sz w:val="20"/>
              </w:rPr>
            </w:pPr>
          </w:p>
        </w:tc>
      </w:tr>
      <w:tr w:rsidR="002E2E18" w:rsidRPr="007F0EBC" w14:paraId="5951066E" w14:textId="77777777">
        <w:trPr>
          <w:cantSplit/>
        </w:trPr>
        <w:tc>
          <w:tcPr>
            <w:tcW w:w="6487" w:type="dxa"/>
            <w:vMerge w:val="restart"/>
          </w:tcPr>
          <w:p w14:paraId="08973974" w14:textId="77777777" w:rsidR="002E2E18" w:rsidRPr="007F0EBC" w:rsidRDefault="002E2E18" w:rsidP="002E2E18">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0" w:name="recibido"/>
            <w:bookmarkStart w:id="1" w:name="dnum" w:colFirst="1" w:colLast="1"/>
            <w:bookmarkEnd w:id="0"/>
          </w:p>
        </w:tc>
        <w:tc>
          <w:tcPr>
            <w:tcW w:w="3402" w:type="dxa"/>
          </w:tcPr>
          <w:p w14:paraId="2C83DA0E" w14:textId="34C802CE" w:rsidR="002E2E18" w:rsidRPr="007F0EBC" w:rsidRDefault="00D66561" w:rsidP="007319B9">
            <w:pPr>
              <w:shd w:val="solid" w:color="FFFFFF" w:fill="FFFFFF"/>
              <w:spacing w:before="0" w:line="240" w:lineRule="atLeast"/>
              <w:rPr>
                <w:rFonts w:ascii="Verdana" w:hAnsi="Verdana"/>
                <w:sz w:val="20"/>
                <w:lang w:eastAsia="zh-CN"/>
              </w:rPr>
            </w:pPr>
            <w:r>
              <w:rPr>
                <w:rFonts w:ascii="Verdana" w:hAnsi="Verdana" w:hint="eastAsia"/>
                <w:b/>
                <w:sz w:val="20"/>
                <w:lang w:eastAsia="zh-CN"/>
              </w:rPr>
              <w:t>文件</w:t>
            </w:r>
            <w:r w:rsidR="00E609D8" w:rsidRPr="007F0EBC">
              <w:rPr>
                <w:rFonts w:ascii="Verdana" w:hAnsi="Verdana"/>
                <w:b/>
                <w:sz w:val="20"/>
                <w:lang w:eastAsia="zh-CN"/>
              </w:rPr>
              <w:t xml:space="preserve"> RRB</w:t>
            </w:r>
            <w:r w:rsidR="00AD71BE" w:rsidRPr="007F0EBC">
              <w:rPr>
                <w:rFonts w:ascii="Verdana" w:hAnsi="Verdana"/>
                <w:b/>
                <w:sz w:val="20"/>
                <w:lang w:eastAsia="zh-CN"/>
              </w:rPr>
              <w:t>2</w:t>
            </w:r>
            <w:r w:rsidR="00087DD3" w:rsidRPr="007F0EBC">
              <w:rPr>
                <w:rFonts w:ascii="Verdana" w:hAnsi="Verdana"/>
                <w:b/>
                <w:sz w:val="20"/>
                <w:lang w:eastAsia="zh-CN"/>
              </w:rPr>
              <w:t>5-</w:t>
            </w:r>
            <w:r w:rsidR="009666B7" w:rsidRPr="007F0EBC">
              <w:rPr>
                <w:rFonts w:ascii="Verdana" w:hAnsi="Verdana"/>
                <w:b/>
                <w:sz w:val="20"/>
                <w:lang w:eastAsia="zh-CN"/>
              </w:rPr>
              <w:t>3</w:t>
            </w:r>
            <w:r w:rsidR="00087DD3" w:rsidRPr="007F0EBC">
              <w:rPr>
                <w:rFonts w:ascii="Verdana" w:hAnsi="Verdana"/>
                <w:b/>
                <w:sz w:val="20"/>
                <w:lang w:eastAsia="zh-CN"/>
              </w:rPr>
              <w:t>/</w:t>
            </w:r>
            <w:r w:rsidR="009666B7" w:rsidRPr="007F0EBC">
              <w:rPr>
                <w:rFonts w:ascii="Verdana" w:hAnsi="Verdana"/>
                <w:b/>
                <w:sz w:val="20"/>
                <w:lang w:eastAsia="zh-CN"/>
              </w:rPr>
              <w:t>33</w:t>
            </w:r>
            <w:r w:rsidR="00036645" w:rsidRPr="007F0EBC">
              <w:rPr>
                <w:rFonts w:ascii="Verdana" w:hAnsi="Verdana"/>
                <w:b/>
                <w:sz w:val="20"/>
                <w:lang w:eastAsia="zh-CN"/>
              </w:rPr>
              <w:t>-</w:t>
            </w:r>
            <w:r>
              <w:rPr>
                <w:rFonts w:ascii="Verdana" w:hAnsi="Verdana" w:hint="eastAsia"/>
                <w:b/>
                <w:sz w:val="20"/>
                <w:lang w:eastAsia="zh-CN"/>
              </w:rPr>
              <w:t>C</w:t>
            </w:r>
          </w:p>
        </w:tc>
      </w:tr>
      <w:tr w:rsidR="002E2E18" w:rsidRPr="007F0EBC" w14:paraId="469F99B4" w14:textId="77777777">
        <w:trPr>
          <w:cantSplit/>
        </w:trPr>
        <w:tc>
          <w:tcPr>
            <w:tcW w:w="6487" w:type="dxa"/>
            <w:vMerge/>
          </w:tcPr>
          <w:p w14:paraId="14707E68" w14:textId="77777777" w:rsidR="002E2E18" w:rsidRPr="007F0EBC" w:rsidRDefault="002E2E18" w:rsidP="002E2E18">
            <w:pPr>
              <w:spacing w:before="60"/>
              <w:jc w:val="center"/>
              <w:rPr>
                <w:b/>
                <w:smallCaps/>
                <w:sz w:val="32"/>
                <w:lang w:eastAsia="zh-CN"/>
              </w:rPr>
            </w:pPr>
            <w:bookmarkStart w:id="2" w:name="ddate" w:colFirst="1" w:colLast="1"/>
            <w:bookmarkEnd w:id="1"/>
          </w:p>
        </w:tc>
        <w:tc>
          <w:tcPr>
            <w:tcW w:w="3402" w:type="dxa"/>
          </w:tcPr>
          <w:p w14:paraId="3AAE2A75" w14:textId="5E25A84D" w:rsidR="002E2E18" w:rsidRPr="007F0EBC" w:rsidRDefault="00087DD3" w:rsidP="007319B9">
            <w:pPr>
              <w:shd w:val="solid" w:color="FFFFFF" w:fill="FFFFFF"/>
              <w:spacing w:before="0" w:line="240" w:lineRule="atLeast"/>
              <w:rPr>
                <w:rFonts w:ascii="Verdana" w:hAnsi="Verdana"/>
                <w:sz w:val="20"/>
                <w:lang w:eastAsia="zh-CN"/>
              </w:rPr>
            </w:pPr>
            <w:r w:rsidRPr="007F0EBC">
              <w:rPr>
                <w:rFonts w:ascii="Verdana" w:hAnsi="Verdana"/>
                <w:b/>
                <w:sz w:val="20"/>
                <w:lang w:eastAsia="zh-CN"/>
              </w:rPr>
              <w:t>2025</w:t>
            </w:r>
            <w:r w:rsidR="00D66561">
              <w:rPr>
                <w:rFonts w:ascii="Verdana" w:hAnsi="Verdana" w:hint="eastAsia"/>
                <w:b/>
                <w:sz w:val="20"/>
                <w:lang w:eastAsia="zh-CN"/>
              </w:rPr>
              <w:t>年</w:t>
            </w:r>
            <w:r w:rsidR="00D66561">
              <w:rPr>
                <w:rFonts w:ascii="Verdana" w:hAnsi="Verdana" w:hint="eastAsia"/>
                <w:b/>
                <w:sz w:val="20"/>
                <w:lang w:eastAsia="zh-CN"/>
              </w:rPr>
              <w:t>1</w:t>
            </w:r>
            <w:r w:rsidR="00D66561">
              <w:rPr>
                <w:rFonts w:ascii="Verdana" w:hAnsi="Verdana"/>
                <w:b/>
                <w:sz w:val="20"/>
                <w:lang w:eastAsia="zh-CN"/>
              </w:rPr>
              <w:t>1</w:t>
            </w:r>
            <w:r w:rsidR="00D66561">
              <w:rPr>
                <w:rFonts w:ascii="Verdana" w:hAnsi="Verdana" w:hint="eastAsia"/>
                <w:b/>
                <w:sz w:val="20"/>
                <w:lang w:eastAsia="zh-CN"/>
              </w:rPr>
              <w:t>月</w:t>
            </w:r>
            <w:r w:rsidR="00D66561">
              <w:rPr>
                <w:rFonts w:ascii="Verdana" w:hAnsi="Verdana" w:hint="eastAsia"/>
                <w:b/>
                <w:sz w:val="20"/>
                <w:lang w:eastAsia="zh-CN"/>
              </w:rPr>
              <w:t>1</w:t>
            </w:r>
            <w:r w:rsidR="00D66561">
              <w:rPr>
                <w:rFonts w:ascii="Verdana" w:hAnsi="Verdana"/>
                <w:b/>
                <w:sz w:val="20"/>
                <w:lang w:eastAsia="zh-CN"/>
              </w:rPr>
              <w:t>4</w:t>
            </w:r>
            <w:r w:rsidR="00D66561">
              <w:rPr>
                <w:rFonts w:ascii="Verdana" w:hAnsi="Verdana" w:hint="eastAsia"/>
                <w:b/>
                <w:sz w:val="20"/>
                <w:lang w:eastAsia="zh-CN"/>
              </w:rPr>
              <w:t>日</w:t>
            </w:r>
          </w:p>
        </w:tc>
      </w:tr>
      <w:tr w:rsidR="002E2E18" w:rsidRPr="007F0EBC" w14:paraId="2FE3B49A" w14:textId="77777777">
        <w:trPr>
          <w:cantSplit/>
        </w:trPr>
        <w:tc>
          <w:tcPr>
            <w:tcW w:w="6487" w:type="dxa"/>
            <w:vMerge/>
          </w:tcPr>
          <w:p w14:paraId="73D86801" w14:textId="77777777" w:rsidR="002E2E18" w:rsidRPr="007F0EBC" w:rsidRDefault="002E2E18" w:rsidP="002E2E18">
            <w:pPr>
              <w:spacing w:before="60"/>
              <w:jc w:val="center"/>
              <w:rPr>
                <w:b/>
                <w:smallCaps/>
                <w:sz w:val="32"/>
                <w:lang w:eastAsia="zh-CN"/>
              </w:rPr>
            </w:pPr>
            <w:bookmarkStart w:id="3" w:name="dorlang" w:colFirst="1" w:colLast="1"/>
            <w:bookmarkEnd w:id="2"/>
          </w:p>
        </w:tc>
        <w:tc>
          <w:tcPr>
            <w:tcW w:w="3402" w:type="dxa"/>
          </w:tcPr>
          <w:p w14:paraId="501AD17E" w14:textId="07C6B501" w:rsidR="002E2E18" w:rsidRPr="007F0EBC" w:rsidRDefault="00D66561" w:rsidP="002E2E18">
            <w:pPr>
              <w:shd w:val="solid" w:color="FFFFFF" w:fill="FFFFFF"/>
              <w:spacing w:before="0" w:line="240" w:lineRule="atLeast"/>
              <w:rPr>
                <w:rFonts w:ascii="Verdana" w:hAnsi="Verdana"/>
                <w:sz w:val="20"/>
                <w:lang w:eastAsia="zh-CN"/>
              </w:rPr>
            </w:pPr>
            <w:r>
              <w:rPr>
                <w:rFonts w:ascii="Verdana" w:hAnsi="Verdana" w:hint="eastAsia"/>
                <w:b/>
                <w:sz w:val="20"/>
                <w:lang w:eastAsia="zh-CN"/>
              </w:rPr>
              <w:t>原文：英文</w:t>
            </w:r>
          </w:p>
        </w:tc>
      </w:tr>
      <w:tr w:rsidR="002E2E18" w:rsidRPr="007F0EBC" w14:paraId="4D3507A6" w14:textId="77777777">
        <w:trPr>
          <w:cantSplit/>
        </w:trPr>
        <w:tc>
          <w:tcPr>
            <w:tcW w:w="9889" w:type="dxa"/>
            <w:gridSpan w:val="2"/>
          </w:tcPr>
          <w:p w14:paraId="4D944C04" w14:textId="77777777" w:rsidR="002E2E18" w:rsidRPr="007F0EBC" w:rsidRDefault="002E2E18" w:rsidP="00F817AB">
            <w:pPr>
              <w:pStyle w:val="Source"/>
              <w:spacing w:before="100" w:beforeAutospacing="1"/>
              <w:rPr>
                <w:lang w:eastAsia="zh-CN"/>
              </w:rPr>
            </w:pPr>
            <w:bookmarkStart w:id="4" w:name="dsource" w:colFirst="0" w:colLast="0"/>
            <w:bookmarkEnd w:id="3"/>
          </w:p>
        </w:tc>
      </w:tr>
      <w:tr w:rsidR="002E2E18" w:rsidRPr="007F0EBC" w14:paraId="10AEBCEB" w14:textId="77777777">
        <w:trPr>
          <w:cantSplit/>
        </w:trPr>
        <w:tc>
          <w:tcPr>
            <w:tcW w:w="9889" w:type="dxa"/>
            <w:gridSpan w:val="2"/>
          </w:tcPr>
          <w:p w14:paraId="06734F1D" w14:textId="7E84DC0B" w:rsidR="002E2E18" w:rsidRPr="007F0EBC" w:rsidRDefault="00FF5556" w:rsidP="008378CF">
            <w:pPr>
              <w:pStyle w:val="Title1"/>
              <w:rPr>
                <w:rFonts w:asciiTheme="minorHAnsi" w:hAnsiTheme="minorHAnsi"/>
                <w:lang w:eastAsia="zh-CN"/>
              </w:rPr>
            </w:pPr>
            <w:bookmarkStart w:id="5" w:name="drec" w:colFirst="0" w:colLast="0"/>
            <w:bookmarkStart w:id="6" w:name="dtitle1"/>
            <w:bookmarkEnd w:id="4"/>
            <w:r w:rsidRPr="00FF5556">
              <w:rPr>
                <w:rFonts w:asciiTheme="minorHAnsi" w:hAnsiTheme="minorHAnsi" w:hint="eastAsia"/>
                <w:lang w:eastAsia="zh-CN"/>
              </w:rPr>
              <w:t>无线电规则委员会第</w:t>
            </w:r>
            <w:r w:rsidRPr="00FF5556">
              <w:rPr>
                <w:rFonts w:asciiTheme="minorHAnsi" w:hAnsiTheme="minorHAnsi" w:hint="eastAsia"/>
                <w:lang w:eastAsia="zh-CN"/>
              </w:rPr>
              <w:t>100</w:t>
            </w:r>
            <w:r w:rsidRPr="00FF5556">
              <w:rPr>
                <w:rFonts w:asciiTheme="minorHAnsi" w:hAnsiTheme="minorHAnsi" w:hint="eastAsia"/>
                <w:lang w:eastAsia="zh-CN"/>
              </w:rPr>
              <w:t>次会议决定摘要</w:t>
            </w:r>
          </w:p>
        </w:tc>
      </w:tr>
      <w:tr w:rsidR="00F817AB" w:rsidRPr="007F0EBC" w14:paraId="7497284A" w14:textId="77777777">
        <w:trPr>
          <w:cantSplit/>
        </w:trPr>
        <w:tc>
          <w:tcPr>
            <w:tcW w:w="9889" w:type="dxa"/>
            <w:gridSpan w:val="2"/>
          </w:tcPr>
          <w:p w14:paraId="1A922B63" w14:textId="28E75A7B" w:rsidR="00F817AB" w:rsidRPr="007F0EBC" w:rsidRDefault="00B43885" w:rsidP="009B587D">
            <w:pPr>
              <w:pStyle w:val="Title1"/>
              <w:rPr>
                <w:rFonts w:asciiTheme="minorHAnsi" w:hAnsiTheme="minorHAnsi"/>
                <w:caps w:val="0"/>
                <w:lang w:eastAsia="zh-CN"/>
              </w:rPr>
            </w:pPr>
            <w:r w:rsidRPr="007F0EBC">
              <w:rPr>
                <w:rFonts w:asciiTheme="minorHAnsi" w:hAnsiTheme="minorHAnsi"/>
                <w:caps w:val="0"/>
                <w:sz w:val="22"/>
                <w:szCs w:val="16"/>
              </w:rPr>
              <w:t>2025</w:t>
            </w:r>
            <w:r w:rsidR="00FF5556">
              <w:rPr>
                <w:rFonts w:asciiTheme="minorHAnsi" w:hAnsiTheme="minorHAnsi" w:hint="eastAsia"/>
                <w:caps w:val="0"/>
                <w:sz w:val="22"/>
                <w:szCs w:val="16"/>
                <w:lang w:eastAsia="zh-CN"/>
              </w:rPr>
              <w:t>年</w:t>
            </w:r>
            <w:r w:rsidR="00FF5556">
              <w:rPr>
                <w:rFonts w:asciiTheme="minorHAnsi" w:hAnsiTheme="minorHAnsi" w:hint="eastAsia"/>
                <w:caps w:val="0"/>
                <w:sz w:val="22"/>
                <w:szCs w:val="16"/>
                <w:lang w:eastAsia="zh-CN"/>
              </w:rPr>
              <w:t>1</w:t>
            </w:r>
            <w:r w:rsidR="00FF5556">
              <w:rPr>
                <w:rFonts w:asciiTheme="minorHAnsi" w:hAnsiTheme="minorHAnsi"/>
                <w:caps w:val="0"/>
                <w:sz w:val="22"/>
                <w:szCs w:val="16"/>
                <w:lang w:eastAsia="zh-CN"/>
              </w:rPr>
              <w:t>1</w:t>
            </w:r>
            <w:r w:rsidR="00FF5556">
              <w:rPr>
                <w:rFonts w:asciiTheme="minorHAnsi" w:hAnsiTheme="minorHAnsi" w:hint="eastAsia"/>
                <w:caps w:val="0"/>
                <w:sz w:val="22"/>
                <w:szCs w:val="16"/>
                <w:lang w:eastAsia="zh-CN"/>
              </w:rPr>
              <w:t>月</w:t>
            </w:r>
            <w:r w:rsidR="00FF5556">
              <w:rPr>
                <w:rFonts w:asciiTheme="minorHAnsi" w:hAnsiTheme="minorHAnsi" w:hint="eastAsia"/>
                <w:caps w:val="0"/>
                <w:sz w:val="22"/>
                <w:szCs w:val="16"/>
                <w:lang w:eastAsia="zh-CN"/>
              </w:rPr>
              <w:t>1</w:t>
            </w:r>
            <w:r w:rsidR="00FF5556">
              <w:rPr>
                <w:rFonts w:asciiTheme="minorHAnsi" w:hAnsiTheme="minorHAnsi"/>
                <w:caps w:val="0"/>
                <w:sz w:val="22"/>
                <w:szCs w:val="16"/>
                <w:lang w:eastAsia="zh-CN"/>
              </w:rPr>
              <w:t>0-14</w:t>
            </w:r>
            <w:r w:rsidR="00FF5556">
              <w:rPr>
                <w:rFonts w:asciiTheme="minorHAnsi" w:hAnsiTheme="minorHAnsi" w:hint="eastAsia"/>
                <w:caps w:val="0"/>
                <w:sz w:val="22"/>
                <w:szCs w:val="16"/>
                <w:lang w:eastAsia="zh-CN"/>
              </w:rPr>
              <w:t>日</w:t>
            </w:r>
          </w:p>
        </w:tc>
      </w:tr>
    </w:tbl>
    <w:p w14:paraId="7E20E6D0" w14:textId="66353BF3" w:rsidR="007E46CE" w:rsidRPr="007F0EBC" w:rsidRDefault="00416999" w:rsidP="0045043A">
      <w:pPr>
        <w:spacing w:before="240"/>
        <w:ind w:left="1588" w:hanging="1588"/>
        <w:rPr>
          <w:rFonts w:ascii="Calibri" w:hAnsi="Calibri"/>
          <w:u w:val="single"/>
          <w:lang w:eastAsia="zh-CN"/>
        </w:rPr>
      </w:pPr>
      <w:bookmarkStart w:id="7" w:name="dbreak"/>
      <w:bookmarkEnd w:id="5"/>
      <w:bookmarkEnd w:id="6"/>
      <w:bookmarkEnd w:id="7"/>
      <w:r>
        <w:rPr>
          <w:rFonts w:ascii="Calibri" w:hAnsi="Calibri" w:hint="eastAsia"/>
          <w:u w:val="single"/>
          <w:lang w:eastAsia="zh-CN"/>
        </w:rPr>
        <w:t>出席会议者</w:t>
      </w:r>
      <w:r>
        <w:rPr>
          <w:rFonts w:ascii="Calibri" w:hAnsi="Calibri" w:hint="eastAsia"/>
          <w:lang w:eastAsia="zh-CN"/>
        </w:rPr>
        <w:t>：</w:t>
      </w:r>
      <w:r w:rsidR="00F817AB" w:rsidRPr="007F0EBC">
        <w:rPr>
          <w:rFonts w:ascii="Calibri" w:hAnsi="Calibri"/>
          <w:lang w:eastAsia="zh-CN"/>
        </w:rPr>
        <w:tab/>
      </w:r>
      <w:r w:rsidRPr="00A522B1">
        <w:rPr>
          <w:rFonts w:ascii="Calibri" w:hAnsi="Calibri" w:hint="eastAsia"/>
          <w:u w:val="single"/>
          <w:lang w:eastAsia="zh-CN"/>
        </w:rPr>
        <w:t>无线电规则委员会（</w:t>
      </w:r>
      <w:r w:rsidRPr="00A522B1">
        <w:rPr>
          <w:rFonts w:ascii="Calibri" w:hAnsi="Calibri" w:hint="eastAsia"/>
          <w:u w:val="single"/>
          <w:lang w:eastAsia="zh-CN"/>
        </w:rPr>
        <w:t>RRB</w:t>
      </w:r>
      <w:r w:rsidRPr="00A522B1">
        <w:rPr>
          <w:rFonts w:ascii="Calibri" w:hAnsi="Calibri" w:hint="eastAsia"/>
          <w:u w:val="single"/>
          <w:lang w:eastAsia="zh-CN"/>
        </w:rPr>
        <w:t>）委员</w:t>
      </w:r>
    </w:p>
    <w:p w14:paraId="4A38961E" w14:textId="1A7A8ECF" w:rsidR="001F416B" w:rsidRPr="007F0EBC" w:rsidRDefault="001F416B" w:rsidP="00087DD3">
      <w:pPr>
        <w:ind w:left="1588" w:hanging="1588"/>
        <w:rPr>
          <w:rFonts w:ascii="Calibri" w:hAnsi="Calibri"/>
          <w:lang w:val="pt-PT"/>
        </w:rPr>
      </w:pPr>
      <w:r w:rsidRPr="007F0EBC">
        <w:rPr>
          <w:rFonts w:ascii="Calibri" w:hAnsi="Calibri"/>
          <w:lang w:val="pt-PT" w:eastAsia="zh-CN"/>
        </w:rPr>
        <w:tab/>
      </w:r>
      <w:r w:rsidRPr="007F0EBC">
        <w:rPr>
          <w:rFonts w:ascii="Calibri" w:hAnsi="Calibri"/>
          <w:lang w:val="pt-PT" w:eastAsia="zh-CN"/>
        </w:rPr>
        <w:tab/>
      </w:r>
      <w:r w:rsidRPr="007F0EBC">
        <w:rPr>
          <w:rFonts w:ascii="Calibri" w:hAnsi="Calibri"/>
          <w:lang w:val="pt-PT" w:eastAsia="zh-CN"/>
        </w:rPr>
        <w:tab/>
      </w:r>
      <w:r w:rsidR="00EC42B6">
        <w:rPr>
          <w:rFonts w:ascii="Calibri" w:hAnsi="Calibri" w:hint="eastAsia"/>
          <w:lang w:eastAsia="zh-CN"/>
        </w:rPr>
        <w:t>主席</w:t>
      </w:r>
      <w:r w:rsidRPr="007F0EBC">
        <w:rPr>
          <w:rFonts w:ascii="Calibri" w:hAnsi="Calibri"/>
          <w:lang w:val="pt-PT"/>
        </w:rPr>
        <w:t>A. LINHARES DE SOUZA FILHO</w:t>
      </w:r>
      <w:r w:rsidR="00EC42B6">
        <w:rPr>
          <w:rFonts w:ascii="Calibri" w:hAnsi="Calibri" w:hint="eastAsia"/>
          <w:lang w:val="pt-PT" w:eastAsia="zh-CN"/>
        </w:rPr>
        <w:t>先生</w:t>
      </w:r>
    </w:p>
    <w:p w14:paraId="1C6AF281" w14:textId="1934720A" w:rsidR="00087DD3" w:rsidRPr="007F0EBC" w:rsidRDefault="008378CF" w:rsidP="001F416B">
      <w:pPr>
        <w:spacing w:before="0"/>
        <w:ind w:left="1588" w:hanging="1588"/>
        <w:rPr>
          <w:rFonts w:ascii="Calibri" w:hAnsi="Calibri"/>
          <w:lang w:val="pt-PT"/>
        </w:rPr>
      </w:pPr>
      <w:r w:rsidRPr="007F0EBC">
        <w:rPr>
          <w:rFonts w:ascii="Calibri" w:hAnsi="Calibri"/>
          <w:lang w:val="pt-PT"/>
        </w:rPr>
        <w:tab/>
      </w:r>
      <w:r w:rsidRPr="007F0EBC">
        <w:rPr>
          <w:rFonts w:ascii="Calibri" w:hAnsi="Calibri"/>
          <w:lang w:val="pt-PT"/>
        </w:rPr>
        <w:tab/>
      </w:r>
      <w:r w:rsidRPr="007F0EBC">
        <w:rPr>
          <w:rFonts w:ascii="Calibri" w:hAnsi="Calibri"/>
          <w:lang w:val="pt-PT"/>
        </w:rPr>
        <w:tab/>
      </w:r>
      <w:r w:rsidR="00EC42B6">
        <w:rPr>
          <w:rFonts w:ascii="Calibri" w:hAnsi="Calibri" w:hint="eastAsia"/>
          <w:lang w:eastAsia="zh-CN"/>
        </w:rPr>
        <w:t>副主席</w:t>
      </w:r>
      <w:r w:rsidR="00087DD3" w:rsidRPr="007F0EBC">
        <w:rPr>
          <w:rFonts w:ascii="Calibri" w:hAnsi="Calibri"/>
          <w:lang w:val="pt-PT"/>
        </w:rPr>
        <w:t>S. HASANOVA</w:t>
      </w:r>
      <w:r w:rsidR="00EC42B6">
        <w:rPr>
          <w:rFonts w:ascii="Calibri" w:hAnsi="Calibri" w:hint="eastAsia"/>
          <w:lang w:val="pt-PT" w:eastAsia="zh-CN"/>
        </w:rPr>
        <w:t>女士</w:t>
      </w:r>
    </w:p>
    <w:p w14:paraId="6C069B8B" w14:textId="5D4F0EF4" w:rsidR="00FB372A" w:rsidRPr="007F0EBC" w:rsidRDefault="00087DD3" w:rsidP="001F416B">
      <w:pPr>
        <w:spacing w:before="0"/>
        <w:ind w:left="1588" w:hanging="1588"/>
        <w:rPr>
          <w:rFonts w:ascii="Calibri" w:hAnsi="Calibri"/>
          <w:lang w:val="pt-PT"/>
        </w:rPr>
      </w:pPr>
      <w:r w:rsidRPr="007F0EBC">
        <w:rPr>
          <w:rFonts w:ascii="Calibri" w:hAnsi="Calibri"/>
          <w:lang w:val="pt-PT"/>
        </w:rPr>
        <w:tab/>
      </w:r>
      <w:r w:rsidRPr="007F0EBC">
        <w:rPr>
          <w:rFonts w:ascii="Calibri" w:hAnsi="Calibri"/>
          <w:lang w:val="pt-PT"/>
        </w:rPr>
        <w:tab/>
      </w:r>
      <w:r w:rsidRPr="007F0EBC">
        <w:rPr>
          <w:rFonts w:ascii="Calibri" w:hAnsi="Calibri"/>
          <w:lang w:val="pt-PT"/>
        </w:rPr>
        <w:tab/>
      </w:r>
      <w:r w:rsidR="00182665" w:rsidRPr="007F0EBC">
        <w:rPr>
          <w:rFonts w:ascii="Calibri" w:hAnsi="Calibri"/>
          <w:lang w:val="pt-PT"/>
        </w:rPr>
        <w:t>E. AZZOUZ</w:t>
      </w:r>
      <w:r w:rsidR="00EC42B6" w:rsidRPr="0088389D">
        <w:rPr>
          <w:rFonts w:ascii="Calibri" w:hAnsi="Calibri" w:hint="eastAsia"/>
          <w:lang w:val="fr-CA"/>
        </w:rPr>
        <w:t>先生、</w:t>
      </w:r>
      <w:r w:rsidR="00660268" w:rsidRPr="007F0EBC">
        <w:rPr>
          <w:rFonts w:ascii="Calibri" w:hAnsi="Calibri"/>
          <w:lang w:val="pt-PT"/>
        </w:rPr>
        <w:t>A. ALKAHTANI</w:t>
      </w:r>
      <w:r w:rsidR="00EC42B6" w:rsidRPr="0088389D">
        <w:rPr>
          <w:rFonts w:ascii="Calibri" w:hAnsi="Calibri" w:hint="eastAsia"/>
          <w:lang w:val="fr-CA"/>
        </w:rPr>
        <w:t>先生、</w:t>
      </w:r>
      <w:r w:rsidR="00C74395" w:rsidRPr="007F0EBC">
        <w:rPr>
          <w:rFonts w:ascii="Calibri" w:hAnsi="Calibri"/>
          <w:lang w:val="pt-PT"/>
        </w:rPr>
        <w:t>C. BEAUMIER</w:t>
      </w:r>
      <w:r w:rsidR="00EC42B6">
        <w:rPr>
          <w:rFonts w:ascii="Calibri" w:hAnsi="Calibri" w:hint="eastAsia"/>
          <w:lang w:val="pt-PT" w:eastAsia="zh-CN"/>
        </w:rPr>
        <w:t>女士、程建军</w:t>
      </w:r>
      <w:r w:rsidR="00EC42B6" w:rsidRPr="0088389D">
        <w:rPr>
          <w:rFonts w:ascii="Calibri" w:hAnsi="Calibri" w:hint="eastAsia"/>
          <w:lang w:val="fr-CA"/>
        </w:rPr>
        <w:t>先生、</w:t>
      </w:r>
      <w:r w:rsidR="00182665" w:rsidRPr="007F0EBC">
        <w:rPr>
          <w:rFonts w:ascii="Calibri" w:hAnsi="Calibri"/>
          <w:lang w:val="pt-PT"/>
        </w:rPr>
        <w:t>M. DI</w:t>
      </w:r>
      <w:r w:rsidR="00B045C8" w:rsidRPr="007F0EBC">
        <w:rPr>
          <w:rFonts w:ascii="Calibri" w:hAnsi="Calibri"/>
          <w:lang w:val="pt-PT"/>
        </w:rPr>
        <w:t> </w:t>
      </w:r>
      <w:r w:rsidR="00182665" w:rsidRPr="007F0EBC">
        <w:rPr>
          <w:rFonts w:ascii="Calibri" w:hAnsi="Calibri"/>
          <w:lang w:val="pt-PT"/>
        </w:rPr>
        <w:t>CRESCENZO</w:t>
      </w:r>
      <w:r w:rsidR="00EC42B6" w:rsidRPr="0088389D">
        <w:rPr>
          <w:rFonts w:ascii="Calibri" w:hAnsi="Calibri" w:hint="eastAsia"/>
          <w:lang w:val="fr-CA"/>
        </w:rPr>
        <w:t>先生、</w:t>
      </w:r>
      <w:r w:rsidR="00182665" w:rsidRPr="007F0EBC">
        <w:rPr>
          <w:rFonts w:ascii="Calibri" w:hAnsi="Calibri"/>
          <w:lang w:val="pt-PT"/>
        </w:rPr>
        <w:t>E.Y.</w:t>
      </w:r>
      <w:r w:rsidR="000821B6" w:rsidRPr="007F0EBC">
        <w:rPr>
          <w:rFonts w:ascii="Calibri" w:hAnsi="Calibri"/>
          <w:lang w:val="pt-PT"/>
        </w:rPr>
        <w:t> </w:t>
      </w:r>
      <w:r w:rsidR="00182665" w:rsidRPr="007F0EBC">
        <w:rPr>
          <w:rFonts w:ascii="Calibri" w:hAnsi="Calibri"/>
          <w:lang w:val="pt-PT"/>
        </w:rPr>
        <w:t>FIANKO</w:t>
      </w:r>
      <w:r w:rsidR="00EC42B6" w:rsidRPr="0088389D">
        <w:rPr>
          <w:rFonts w:ascii="Calibri" w:hAnsi="Calibri" w:hint="eastAsia"/>
          <w:lang w:val="fr-CA"/>
        </w:rPr>
        <w:t>先生、</w:t>
      </w:r>
      <w:r w:rsidRPr="007F0EBC">
        <w:rPr>
          <w:rFonts w:ascii="Calibri" w:hAnsi="Calibri"/>
          <w:lang w:val="pt-PT"/>
        </w:rPr>
        <w:t>Y. HENRI</w:t>
      </w:r>
      <w:r w:rsidR="00EC42B6" w:rsidRPr="0088389D">
        <w:rPr>
          <w:rFonts w:ascii="Calibri" w:hAnsi="Calibri" w:hint="eastAsia"/>
          <w:lang w:val="fr-CA"/>
        </w:rPr>
        <w:t>先生、</w:t>
      </w:r>
      <w:r w:rsidR="00EC42B6" w:rsidRPr="00F06375">
        <w:rPr>
          <w:rFonts w:ascii="Calibri" w:hAnsi="Calibri"/>
          <w:lang w:val="pt-PT"/>
        </w:rPr>
        <w:br/>
      </w:r>
      <w:r w:rsidR="00182665" w:rsidRPr="007F0EBC">
        <w:rPr>
          <w:rFonts w:ascii="Calibri" w:hAnsi="Calibri"/>
          <w:lang w:val="pt-PT"/>
        </w:rPr>
        <w:t>R. MANNEPALLI</w:t>
      </w:r>
      <w:r w:rsidR="00EC42B6">
        <w:rPr>
          <w:rFonts w:ascii="Calibri" w:hAnsi="Calibri" w:hint="eastAsia"/>
          <w:lang w:val="pt-PT" w:eastAsia="zh-CN"/>
        </w:rPr>
        <w:t>女士、</w:t>
      </w:r>
      <w:r w:rsidR="00660268" w:rsidRPr="007F0EBC">
        <w:rPr>
          <w:rFonts w:ascii="Calibri" w:hAnsi="Calibri"/>
          <w:lang w:val="pt-PT"/>
        </w:rPr>
        <w:t>R.</w:t>
      </w:r>
      <w:r w:rsidR="00A31AE4" w:rsidRPr="007F0EBC">
        <w:rPr>
          <w:rFonts w:ascii="Calibri" w:hAnsi="Calibri"/>
          <w:lang w:val="pt-PT"/>
        </w:rPr>
        <w:t> </w:t>
      </w:r>
      <w:r w:rsidR="00660268" w:rsidRPr="007F0EBC">
        <w:rPr>
          <w:rFonts w:ascii="Calibri" w:hAnsi="Calibri"/>
          <w:lang w:val="pt-PT"/>
        </w:rPr>
        <w:t>NURSHABEKOV</w:t>
      </w:r>
      <w:r w:rsidR="00EC42B6" w:rsidRPr="0088389D">
        <w:rPr>
          <w:rFonts w:ascii="Calibri" w:hAnsi="Calibri" w:hint="eastAsia"/>
          <w:lang w:val="fr-CA"/>
        </w:rPr>
        <w:t>先生、</w:t>
      </w:r>
      <w:r w:rsidR="005A2FDF" w:rsidRPr="007F0EBC">
        <w:rPr>
          <w:rFonts w:ascii="Calibri" w:hAnsi="Calibri"/>
          <w:lang w:val="pt-PT"/>
        </w:rPr>
        <w:t>H. TALIB</w:t>
      </w:r>
      <w:r w:rsidR="00EC42B6">
        <w:rPr>
          <w:rFonts w:ascii="Calibri" w:hAnsi="Calibri" w:hint="eastAsia"/>
          <w:lang w:val="pt-PT" w:eastAsia="zh-CN"/>
        </w:rPr>
        <w:t>先生</w:t>
      </w:r>
    </w:p>
    <w:p w14:paraId="33BB5320" w14:textId="4789421D" w:rsidR="008F748E" w:rsidRPr="00CF6DCD" w:rsidRDefault="00F817AB" w:rsidP="008F748E">
      <w:pPr>
        <w:tabs>
          <w:tab w:val="left" w:pos="7365"/>
        </w:tabs>
        <w:ind w:left="1588" w:hanging="1588"/>
        <w:rPr>
          <w:rFonts w:ascii="Calibri" w:hAnsi="Calibri"/>
          <w:u w:val="single"/>
          <w:lang w:val="pt-PT" w:eastAsia="zh-CN"/>
        </w:rPr>
      </w:pPr>
      <w:r w:rsidRPr="007F0EBC">
        <w:rPr>
          <w:rFonts w:ascii="Calibri" w:hAnsi="Calibri"/>
          <w:lang w:val="pt-PT"/>
        </w:rPr>
        <w:tab/>
      </w:r>
      <w:r w:rsidRPr="007F0EBC">
        <w:rPr>
          <w:rFonts w:ascii="Calibri" w:hAnsi="Calibri"/>
          <w:lang w:val="pt-PT"/>
        </w:rPr>
        <w:tab/>
      </w:r>
      <w:r w:rsidRPr="007F0EBC">
        <w:rPr>
          <w:rFonts w:ascii="Calibri" w:hAnsi="Calibri"/>
          <w:lang w:val="pt-PT"/>
        </w:rPr>
        <w:tab/>
      </w:r>
      <w:r w:rsidR="00933969" w:rsidRPr="00CF6DCD">
        <w:rPr>
          <w:rFonts w:ascii="Calibri" w:hAnsi="Calibri"/>
          <w:u w:val="single"/>
          <w:lang w:val="pt-PT" w:eastAsia="zh-CN"/>
        </w:rPr>
        <w:t>RRB</w:t>
      </w:r>
      <w:r w:rsidR="00933969">
        <w:rPr>
          <w:rFonts w:ascii="Calibri" w:hAnsi="Calibri" w:hint="eastAsia"/>
          <w:u w:val="single"/>
          <w:lang w:eastAsia="zh-CN"/>
        </w:rPr>
        <w:t>执行秘书</w:t>
      </w:r>
    </w:p>
    <w:p w14:paraId="548A1EE7" w14:textId="5FB198E0" w:rsidR="00F817AB" w:rsidRPr="00CF6DCD" w:rsidRDefault="008F748E" w:rsidP="008F748E">
      <w:pPr>
        <w:tabs>
          <w:tab w:val="left" w:pos="7365"/>
        </w:tabs>
        <w:ind w:left="1588" w:hanging="1588"/>
        <w:rPr>
          <w:rFonts w:ascii="Calibri" w:hAnsi="Calibri"/>
          <w:lang w:val="pt-PT" w:eastAsia="zh-CN"/>
        </w:rPr>
      </w:pPr>
      <w:r w:rsidRPr="00CF6DCD">
        <w:rPr>
          <w:rFonts w:ascii="Calibri" w:hAnsi="Calibri"/>
          <w:lang w:val="pt-PT" w:eastAsia="zh-CN"/>
        </w:rPr>
        <w:tab/>
      </w:r>
      <w:r w:rsidRPr="00CF6DCD">
        <w:rPr>
          <w:rFonts w:ascii="Calibri" w:hAnsi="Calibri"/>
          <w:lang w:val="pt-PT" w:eastAsia="zh-CN"/>
        </w:rPr>
        <w:tab/>
      </w:r>
      <w:r w:rsidRPr="00CF6DCD">
        <w:rPr>
          <w:rFonts w:ascii="Calibri" w:hAnsi="Calibri"/>
          <w:lang w:val="pt-PT" w:eastAsia="zh-CN"/>
        </w:rPr>
        <w:tab/>
      </w:r>
      <w:r w:rsidR="00933969">
        <w:rPr>
          <w:rFonts w:ascii="Calibri" w:hAnsi="Calibri" w:hint="eastAsia"/>
          <w:lang w:eastAsia="zh-CN"/>
        </w:rPr>
        <w:t>无线电通信局主任马里奥</w:t>
      </w:r>
      <w:r w:rsidR="00D477C4" w:rsidRPr="00CF6DCD">
        <w:rPr>
          <w:rFonts w:ascii="Calibri" w:hAnsi="Calibri" w:cs="Calibri" w:hint="eastAsia"/>
          <w:szCs w:val="22"/>
          <w:lang w:val="pt-PT" w:eastAsia="zh-CN"/>
        </w:rPr>
        <w:t>·</w:t>
      </w:r>
      <w:r w:rsidR="00933969">
        <w:rPr>
          <w:rFonts w:ascii="Calibri" w:hAnsi="Calibri" w:hint="eastAsia"/>
          <w:lang w:eastAsia="zh-CN"/>
        </w:rPr>
        <w:t>马尼维奇先生</w:t>
      </w:r>
    </w:p>
    <w:p w14:paraId="37C5D6A8" w14:textId="6AC8DBDE" w:rsidR="00162152" w:rsidRPr="00CF6DCD" w:rsidRDefault="004E4D20" w:rsidP="00265BF9">
      <w:pPr>
        <w:tabs>
          <w:tab w:val="clear" w:pos="1191"/>
        </w:tabs>
        <w:ind w:left="1588"/>
        <w:rPr>
          <w:rFonts w:ascii="Calibri" w:hAnsi="Calibri"/>
          <w:u w:val="single"/>
          <w:lang w:val="pt-PT" w:eastAsia="zh-CN"/>
        </w:rPr>
      </w:pPr>
      <w:r w:rsidRPr="003A0D58">
        <w:rPr>
          <w:rFonts w:ascii="Calibri" w:hAnsi="Calibri"/>
          <w:noProof/>
          <w:u w:val="single"/>
          <w:lang w:eastAsia="en-GB"/>
        </w:rPr>
        <mc:AlternateContent>
          <mc:Choice Requires="wpi">
            <w:drawing>
              <wp:anchor distT="0" distB="0" distL="114300" distR="114300" simplePos="0" relativeHeight="251658240" behindDoc="0" locked="0" layoutInCell="1" allowOverlap="1" wp14:anchorId="34F928B9" wp14:editId="127FF7D5">
                <wp:simplePos x="0" y="0"/>
                <wp:positionH relativeFrom="column">
                  <wp:posOffset>9203797</wp:posOffset>
                </wp:positionH>
                <wp:positionV relativeFrom="paragraph">
                  <wp:posOffset>121340</wp:posOffset>
                </wp:positionV>
                <wp:extent cx="41040" cy="37440"/>
                <wp:effectExtent l="57150" t="19050" r="54610" b="58420"/>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41040" cy="37440"/>
                      </w14:xfrm>
                    </w14:contentPart>
                  </a:graphicData>
                </a:graphic>
              </wp:anchor>
            </w:drawing>
          </mc:Choice>
          <mc:Fallback>
            <w:pict>
              <v:shapetype w14:anchorId="664AB3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7pt;height:4.4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">
                <v:imagedata r:id="rId14" o:title=""/>
              </v:shape>
            </w:pict>
          </mc:Fallback>
        </mc:AlternateContent>
      </w:r>
      <w:r w:rsidR="00933969">
        <w:rPr>
          <w:rFonts w:ascii="Calibri" w:hAnsi="Calibri" w:hint="eastAsia"/>
          <w:u w:val="single"/>
          <w:lang w:eastAsia="zh-CN"/>
        </w:rPr>
        <w:t>逐字记录员</w:t>
      </w:r>
    </w:p>
    <w:p w14:paraId="2AF4D23D" w14:textId="64A0315A" w:rsidR="00265BF9" w:rsidRPr="00CF6DCD" w:rsidRDefault="00871587" w:rsidP="00D911F3">
      <w:pPr>
        <w:tabs>
          <w:tab w:val="clear" w:pos="1191"/>
        </w:tabs>
        <w:ind w:left="1588"/>
        <w:rPr>
          <w:rFonts w:ascii="Calibri" w:hAnsi="Calibri"/>
          <w:lang w:val="pt-PT" w:eastAsia="zh-CN"/>
        </w:rPr>
      </w:pPr>
      <w:r w:rsidRPr="00CF6DCD">
        <w:rPr>
          <w:rFonts w:ascii="Calibri" w:hAnsi="Calibri"/>
          <w:lang w:val="pt-PT" w:eastAsia="zh-CN"/>
        </w:rPr>
        <w:t>S. MUTTI</w:t>
      </w:r>
      <w:r w:rsidR="00933969">
        <w:rPr>
          <w:rFonts w:ascii="Calibri" w:hAnsi="Calibri" w:hint="eastAsia"/>
          <w:lang w:val="pt-PT" w:eastAsia="zh-CN"/>
        </w:rPr>
        <w:t>女士、</w:t>
      </w:r>
      <w:r w:rsidRPr="00CF6DCD">
        <w:rPr>
          <w:rFonts w:ascii="Calibri" w:hAnsi="Calibri"/>
          <w:lang w:val="pt-PT" w:eastAsia="zh-CN"/>
        </w:rPr>
        <w:t>L. MUNSLOW</w:t>
      </w:r>
      <w:r w:rsidR="00933969">
        <w:rPr>
          <w:rFonts w:ascii="Calibri" w:hAnsi="Calibri" w:hint="eastAsia"/>
          <w:lang w:val="pt-PT" w:eastAsia="zh-CN"/>
        </w:rPr>
        <w:t>女士和</w:t>
      </w:r>
      <w:r w:rsidRPr="00CF6DCD">
        <w:rPr>
          <w:rFonts w:ascii="Calibri" w:hAnsi="Calibri"/>
          <w:lang w:val="pt-PT" w:eastAsia="zh-CN"/>
        </w:rPr>
        <w:t>C. RAMAGE</w:t>
      </w:r>
      <w:r w:rsidR="00933969">
        <w:rPr>
          <w:rFonts w:ascii="Calibri" w:hAnsi="Calibri" w:hint="eastAsia"/>
          <w:lang w:val="pt-PT" w:eastAsia="zh-CN"/>
        </w:rPr>
        <w:t>女士</w:t>
      </w:r>
    </w:p>
    <w:p w14:paraId="64EC836A" w14:textId="06B55C84" w:rsidR="0005274B" w:rsidRPr="00CF6DCD" w:rsidRDefault="00933969" w:rsidP="0005274B">
      <w:pPr>
        <w:pStyle w:val="Heading1"/>
        <w:spacing w:before="240"/>
        <w:rPr>
          <w:rFonts w:ascii="Calibri" w:hAnsi="Calibri"/>
          <w:b w:val="0"/>
          <w:bCs/>
          <w:lang w:val="pt-PT" w:eastAsia="zh-CN"/>
        </w:rPr>
      </w:pPr>
      <w:r>
        <w:rPr>
          <w:rFonts w:ascii="Calibri" w:hAnsi="Calibri" w:hint="eastAsia"/>
          <w:b w:val="0"/>
          <w:bCs/>
          <w:u w:val="single"/>
          <w:lang w:eastAsia="zh-CN"/>
        </w:rPr>
        <w:t>其他出席会议者</w:t>
      </w:r>
      <w:r w:rsidRPr="00CF6DCD">
        <w:rPr>
          <w:rFonts w:ascii="Calibri" w:hAnsi="Calibri" w:hint="eastAsia"/>
          <w:b w:val="0"/>
          <w:bCs/>
          <w:lang w:val="pt-PT" w:eastAsia="zh-CN"/>
        </w:rPr>
        <w:t>：</w:t>
      </w:r>
      <w:r w:rsidR="000D4AB8" w:rsidRPr="00CF6DCD">
        <w:rPr>
          <w:rFonts w:ascii="Calibri" w:hAnsi="Calibri"/>
          <w:bCs/>
          <w:lang w:val="pt-PT" w:eastAsia="zh-CN"/>
        </w:rPr>
        <w:tab/>
      </w:r>
      <w:r w:rsidR="006469E4">
        <w:rPr>
          <w:rFonts w:ascii="Calibri" w:hAnsi="Calibri" w:hint="eastAsia"/>
          <w:b w:val="0"/>
          <w:bCs/>
          <w:lang w:eastAsia="zh-CN"/>
        </w:rPr>
        <w:t>无线电通信局副主任兼</w:t>
      </w:r>
      <w:r w:rsidR="006469E4" w:rsidRPr="00F533B0">
        <w:rPr>
          <w:rFonts w:ascii="Calibri" w:hAnsi="Calibri" w:hint="eastAsia"/>
          <w:b w:val="0"/>
          <w:bCs/>
          <w:lang w:eastAsia="zh-CN"/>
        </w:rPr>
        <w:t>美洲国家提案</w:t>
      </w:r>
      <w:r w:rsidR="006469E4" w:rsidRPr="00CF6DCD">
        <w:rPr>
          <w:rFonts w:ascii="Calibri" w:hAnsi="Calibri" w:hint="eastAsia"/>
          <w:b w:val="0"/>
          <w:bCs/>
          <w:lang w:val="pt-PT" w:eastAsia="zh-CN"/>
        </w:rPr>
        <w:t>（</w:t>
      </w:r>
      <w:r w:rsidR="006469E4" w:rsidRPr="00CF6DCD">
        <w:rPr>
          <w:rFonts w:ascii="Calibri" w:hAnsi="Calibri" w:hint="eastAsia"/>
          <w:b w:val="0"/>
          <w:bCs/>
          <w:lang w:val="pt-PT" w:eastAsia="zh-CN"/>
        </w:rPr>
        <w:t>IAP</w:t>
      </w:r>
      <w:r w:rsidR="006469E4" w:rsidRPr="00CF6DCD">
        <w:rPr>
          <w:rFonts w:ascii="Calibri" w:hAnsi="Calibri" w:hint="eastAsia"/>
          <w:b w:val="0"/>
          <w:bCs/>
          <w:lang w:val="pt-PT" w:eastAsia="zh-CN"/>
        </w:rPr>
        <w:t>）</w:t>
      </w:r>
      <w:r w:rsidR="006469E4" w:rsidRPr="00F533B0">
        <w:rPr>
          <w:rFonts w:ascii="Calibri" w:hAnsi="Calibri" w:hint="eastAsia"/>
          <w:b w:val="0"/>
          <w:bCs/>
          <w:lang w:eastAsia="zh-CN"/>
        </w:rPr>
        <w:t>负责人</w:t>
      </w:r>
      <w:r w:rsidR="008131C2" w:rsidRPr="00CF6DCD">
        <w:rPr>
          <w:rFonts w:ascii="Calibri" w:hAnsi="Calibri"/>
          <w:b w:val="0"/>
          <w:bCs/>
          <w:lang w:val="pt-PT" w:eastAsia="zh-CN"/>
        </w:rPr>
        <w:t>D. TOMIMURA</w:t>
      </w:r>
      <w:r w:rsidR="006469E4">
        <w:rPr>
          <w:rFonts w:ascii="Calibri" w:hAnsi="Calibri" w:hint="eastAsia"/>
          <w:b w:val="0"/>
          <w:bCs/>
          <w:lang w:eastAsia="zh-CN"/>
        </w:rPr>
        <w:t>女士</w:t>
      </w:r>
    </w:p>
    <w:p w14:paraId="547F2302" w14:textId="22E6500D" w:rsidR="000D4AB8" w:rsidRPr="00CF6DCD" w:rsidRDefault="0005274B" w:rsidP="008131C2">
      <w:pPr>
        <w:ind w:left="1588" w:hanging="1588"/>
        <w:rPr>
          <w:rFonts w:ascii="Calibri" w:hAnsi="Calibri"/>
          <w:bCs/>
          <w:lang w:val="pt-PT"/>
        </w:rPr>
      </w:pPr>
      <w:r w:rsidRPr="00CF6DCD">
        <w:rPr>
          <w:rFonts w:ascii="Calibri" w:hAnsi="Calibri"/>
          <w:bCs/>
          <w:lang w:val="pt-PT" w:eastAsia="zh-CN"/>
        </w:rPr>
        <w:tab/>
      </w:r>
      <w:r w:rsidRPr="00CF6DCD">
        <w:rPr>
          <w:rFonts w:ascii="Calibri" w:hAnsi="Calibri"/>
          <w:bCs/>
          <w:lang w:val="pt-PT" w:eastAsia="zh-CN"/>
        </w:rPr>
        <w:tab/>
      </w:r>
      <w:r w:rsidRPr="00CF6DCD">
        <w:rPr>
          <w:rFonts w:ascii="Calibri" w:hAnsi="Calibri"/>
          <w:bCs/>
          <w:lang w:val="pt-PT" w:eastAsia="zh-CN"/>
        </w:rPr>
        <w:tab/>
      </w:r>
      <w:r w:rsidR="00B302D5" w:rsidRPr="00CF6DCD">
        <w:rPr>
          <w:rFonts w:ascii="Calibri" w:hAnsi="Calibri"/>
          <w:bCs/>
          <w:lang w:val="pt-PT" w:eastAsia="zh-CN"/>
        </w:rPr>
        <w:tab/>
      </w:r>
      <w:r w:rsidR="0061642F" w:rsidRPr="0061642F">
        <w:rPr>
          <w:rFonts w:ascii="Calibri" w:hAnsi="Calibri" w:hint="eastAsia"/>
          <w:bCs/>
          <w:lang w:eastAsia="zh-CN"/>
        </w:rPr>
        <w:t>空间业务部</w:t>
      </w:r>
      <w:r w:rsidR="0061642F" w:rsidRPr="00CF6DCD">
        <w:rPr>
          <w:rFonts w:ascii="Calibri" w:hAnsi="Calibri" w:hint="eastAsia"/>
          <w:bCs/>
          <w:lang w:val="pt-PT" w:eastAsia="zh-CN"/>
        </w:rPr>
        <w:t>（</w:t>
      </w:r>
      <w:r w:rsidR="0061642F" w:rsidRPr="00CF6DCD">
        <w:rPr>
          <w:rFonts w:ascii="Calibri" w:hAnsi="Calibri" w:hint="eastAsia"/>
          <w:bCs/>
          <w:lang w:val="pt-PT" w:eastAsia="zh-CN"/>
        </w:rPr>
        <w:t>SSD</w:t>
      </w:r>
      <w:r w:rsidR="0061642F" w:rsidRPr="00CF6DCD">
        <w:rPr>
          <w:rFonts w:ascii="Calibri" w:hAnsi="Calibri" w:hint="eastAsia"/>
          <w:bCs/>
          <w:lang w:val="pt-PT" w:eastAsia="zh-CN"/>
        </w:rPr>
        <w:t>）</w:t>
      </w:r>
      <w:r w:rsidR="0061642F" w:rsidRPr="0061642F">
        <w:rPr>
          <w:rFonts w:ascii="Calibri" w:hAnsi="Calibri" w:hint="eastAsia"/>
          <w:bCs/>
          <w:lang w:eastAsia="zh-CN"/>
        </w:rPr>
        <w:t>负责人</w:t>
      </w:r>
      <w:r w:rsidR="000D4AB8" w:rsidRPr="00CF6DCD">
        <w:rPr>
          <w:rFonts w:ascii="Calibri" w:hAnsi="Calibri"/>
          <w:bCs/>
          <w:lang w:val="pt-PT" w:eastAsia="zh-CN"/>
        </w:rPr>
        <w:t xml:space="preserve">A. </w:t>
      </w:r>
      <w:r w:rsidR="000D4AB8" w:rsidRPr="00CF6DCD">
        <w:rPr>
          <w:rFonts w:ascii="Calibri" w:hAnsi="Calibri"/>
          <w:bCs/>
          <w:lang w:val="pt-PT"/>
        </w:rPr>
        <w:t>VALLET</w:t>
      </w:r>
      <w:r w:rsidR="0061642F">
        <w:rPr>
          <w:rFonts w:ascii="Calibri" w:hAnsi="Calibri" w:hint="eastAsia"/>
          <w:bCs/>
          <w:lang w:eastAsia="zh-CN"/>
        </w:rPr>
        <w:t>先生</w:t>
      </w:r>
    </w:p>
    <w:p w14:paraId="04ACF15D" w14:textId="7899B6F2" w:rsidR="00D911F3" w:rsidRPr="00CF6DCD" w:rsidRDefault="00D911F3" w:rsidP="00D911F3">
      <w:pPr>
        <w:spacing w:before="0"/>
        <w:ind w:left="1588" w:hanging="1588"/>
        <w:rPr>
          <w:rFonts w:ascii="Calibri" w:hAnsi="Calibri"/>
          <w:lang w:val="pt-PT" w:eastAsia="zh-CN"/>
        </w:rPr>
      </w:pPr>
      <w:r w:rsidRPr="00CF6DCD">
        <w:rPr>
          <w:rFonts w:ascii="Calibri" w:hAnsi="Calibri"/>
          <w:lang w:val="pt-PT"/>
        </w:rPr>
        <w:tab/>
      </w:r>
      <w:r w:rsidRPr="00CF6DCD">
        <w:rPr>
          <w:rFonts w:ascii="Calibri" w:hAnsi="Calibri"/>
          <w:lang w:val="pt-PT"/>
        </w:rPr>
        <w:tab/>
      </w:r>
      <w:r w:rsidRPr="00CF6DCD">
        <w:rPr>
          <w:rFonts w:ascii="Calibri" w:hAnsi="Calibri"/>
          <w:lang w:val="pt-PT"/>
        </w:rPr>
        <w:tab/>
      </w:r>
      <w:r w:rsidR="00B302D5" w:rsidRPr="00CF6DCD">
        <w:rPr>
          <w:rFonts w:ascii="Calibri" w:hAnsi="Calibri"/>
          <w:lang w:val="pt-PT"/>
        </w:rPr>
        <w:tab/>
      </w:r>
      <w:r w:rsidR="0061642F" w:rsidRPr="00CF6DCD">
        <w:rPr>
          <w:rFonts w:ascii="Calibri" w:hAnsi="Calibri"/>
          <w:lang w:val="pt-PT"/>
        </w:rPr>
        <w:t>SSD/SSS</w:t>
      </w:r>
      <w:r w:rsidR="0061642F">
        <w:rPr>
          <w:rFonts w:ascii="Calibri" w:hAnsi="Calibri" w:hint="eastAsia"/>
          <w:lang w:eastAsia="zh-CN"/>
        </w:rPr>
        <w:t>处长</w:t>
      </w:r>
      <w:r w:rsidRPr="00CF6DCD">
        <w:rPr>
          <w:rFonts w:ascii="Calibri" w:hAnsi="Calibri"/>
          <w:lang w:val="pt-PT"/>
        </w:rPr>
        <w:t>J.A. CICCOROSSI</w:t>
      </w:r>
      <w:r w:rsidR="0061642F">
        <w:rPr>
          <w:rFonts w:ascii="Calibri" w:hAnsi="Calibri" w:hint="eastAsia"/>
          <w:lang w:eastAsia="zh-CN"/>
        </w:rPr>
        <w:t>先生</w:t>
      </w:r>
    </w:p>
    <w:p w14:paraId="2C6EF16C" w14:textId="3C0C52E8" w:rsidR="00741E75" w:rsidRPr="00A27ADD" w:rsidRDefault="00741E75" w:rsidP="00741E75">
      <w:pPr>
        <w:spacing w:before="0"/>
        <w:ind w:left="1588" w:hanging="1588"/>
        <w:rPr>
          <w:rFonts w:ascii="Calibri" w:hAnsi="Calibri"/>
          <w:lang w:val="pt-PT"/>
        </w:rPr>
      </w:pPr>
      <w:r w:rsidRPr="00CF6DCD">
        <w:rPr>
          <w:rFonts w:ascii="Calibri" w:hAnsi="Calibri"/>
          <w:bCs/>
          <w:lang w:val="pt-PT"/>
        </w:rPr>
        <w:tab/>
      </w:r>
      <w:r w:rsidRPr="00CF6DCD">
        <w:rPr>
          <w:rFonts w:ascii="Calibri" w:hAnsi="Calibri"/>
          <w:bCs/>
          <w:lang w:val="pt-PT"/>
        </w:rPr>
        <w:tab/>
      </w:r>
      <w:r w:rsidRPr="00CF6DCD">
        <w:rPr>
          <w:rFonts w:ascii="Calibri" w:hAnsi="Calibri"/>
          <w:bCs/>
          <w:lang w:val="pt-PT"/>
        </w:rPr>
        <w:tab/>
      </w:r>
      <w:r w:rsidR="00B302D5" w:rsidRPr="00CF6DCD">
        <w:rPr>
          <w:rFonts w:ascii="Calibri" w:hAnsi="Calibri"/>
          <w:bCs/>
          <w:lang w:val="pt-PT"/>
        </w:rPr>
        <w:tab/>
      </w:r>
      <w:r w:rsidR="00564204" w:rsidRPr="00A27ADD">
        <w:rPr>
          <w:rFonts w:ascii="Calibri" w:hAnsi="Calibri"/>
          <w:lang w:val="pt-PT"/>
        </w:rPr>
        <w:t>SSD/CSS</w:t>
      </w:r>
      <w:r w:rsidR="00564204">
        <w:rPr>
          <w:rFonts w:ascii="Calibri" w:hAnsi="Calibri" w:hint="eastAsia"/>
          <w:lang w:eastAsia="zh-CN"/>
        </w:rPr>
        <w:t>处长</w:t>
      </w:r>
      <w:r w:rsidR="004660F4" w:rsidRPr="00A27ADD">
        <w:rPr>
          <w:rFonts w:ascii="Calibri" w:hAnsi="Calibri"/>
          <w:lang w:val="pt-PT"/>
        </w:rPr>
        <w:t>C. LOO</w:t>
      </w:r>
      <w:r w:rsidR="00564204">
        <w:rPr>
          <w:rFonts w:ascii="Calibri" w:hAnsi="Calibri" w:hint="eastAsia"/>
          <w:lang w:eastAsia="zh-CN"/>
        </w:rPr>
        <w:t>先生</w:t>
      </w:r>
    </w:p>
    <w:p w14:paraId="5CAC6CC0" w14:textId="3FD564D3" w:rsidR="00D911F3" w:rsidRPr="003A0D58" w:rsidRDefault="00D911F3" w:rsidP="00741E75">
      <w:pPr>
        <w:spacing w:before="0"/>
        <w:ind w:left="1588" w:hanging="1588"/>
        <w:rPr>
          <w:rFonts w:ascii="Calibri" w:hAnsi="Calibri"/>
        </w:rPr>
      </w:pPr>
      <w:r w:rsidRPr="00A27ADD">
        <w:rPr>
          <w:rFonts w:ascii="Calibri" w:hAnsi="Calibri"/>
          <w:lang w:val="pt-PT"/>
        </w:rPr>
        <w:tab/>
      </w:r>
      <w:r w:rsidRPr="00A27ADD">
        <w:rPr>
          <w:rFonts w:ascii="Calibri" w:hAnsi="Calibri"/>
          <w:lang w:val="pt-PT"/>
        </w:rPr>
        <w:tab/>
      </w:r>
      <w:r w:rsidRPr="00A27ADD">
        <w:rPr>
          <w:rFonts w:ascii="Calibri" w:hAnsi="Calibri"/>
          <w:lang w:val="pt-PT"/>
        </w:rPr>
        <w:tab/>
      </w:r>
      <w:r w:rsidR="00B302D5" w:rsidRPr="00A27ADD">
        <w:rPr>
          <w:rFonts w:ascii="Calibri" w:hAnsi="Calibri"/>
          <w:lang w:val="pt-PT"/>
        </w:rPr>
        <w:tab/>
      </w:r>
      <w:r w:rsidR="00564204" w:rsidRPr="003A0D58">
        <w:rPr>
          <w:rFonts w:ascii="Calibri" w:hAnsi="Calibri"/>
        </w:rPr>
        <w:t>SSD/USS</w:t>
      </w:r>
      <w:r w:rsidR="00564204">
        <w:rPr>
          <w:rFonts w:ascii="Calibri" w:hAnsi="Calibri" w:hint="eastAsia"/>
          <w:lang w:eastAsia="zh-CN"/>
        </w:rPr>
        <w:t>处长</w:t>
      </w:r>
      <w:r w:rsidRPr="003A0D58">
        <w:rPr>
          <w:rFonts w:ascii="Calibri" w:hAnsi="Calibri"/>
        </w:rPr>
        <w:t>D. THAM</w:t>
      </w:r>
      <w:r w:rsidR="00564204">
        <w:rPr>
          <w:rFonts w:ascii="Calibri" w:hAnsi="Calibri" w:hint="eastAsia"/>
          <w:lang w:eastAsia="zh-CN"/>
        </w:rPr>
        <w:t>先生</w:t>
      </w:r>
    </w:p>
    <w:p w14:paraId="5D872DBF" w14:textId="7889C49F" w:rsidR="001C3F35" w:rsidRPr="003A0D58" w:rsidRDefault="001C3F35" w:rsidP="001C3F35">
      <w:pPr>
        <w:spacing w:before="0"/>
        <w:ind w:left="1588" w:hanging="1588"/>
        <w:rPr>
          <w:rFonts w:ascii="Calibri" w:hAnsi="Calibri"/>
        </w:rPr>
      </w:pPr>
      <w:r w:rsidRPr="003A0D58">
        <w:rPr>
          <w:rFonts w:ascii="Calibri" w:hAnsi="Calibri"/>
        </w:rPr>
        <w:tab/>
      </w:r>
      <w:r w:rsidRPr="003A0D58">
        <w:rPr>
          <w:rFonts w:ascii="Calibri" w:hAnsi="Calibri"/>
        </w:rPr>
        <w:tab/>
      </w:r>
      <w:r w:rsidRPr="003A0D58">
        <w:rPr>
          <w:rFonts w:ascii="Calibri" w:hAnsi="Calibri"/>
        </w:rPr>
        <w:tab/>
      </w:r>
      <w:r w:rsidR="00B302D5">
        <w:rPr>
          <w:rFonts w:ascii="Calibri" w:hAnsi="Calibri"/>
        </w:rPr>
        <w:tab/>
      </w:r>
      <w:r w:rsidR="00564204" w:rsidRPr="003A0D58">
        <w:rPr>
          <w:rFonts w:ascii="Calibri" w:hAnsi="Calibri"/>
        </w:rPr>
        <w:t>SSD/SPS</w:t>
      </w:r>
      <w:r w:rsidR="00564204">
        <w:rPr>
          <w:rFonts w:ascii="Calibri" w:hAnsi="Calibri" w:hint="eastAsia"/>
          <w:lang w:eastAsia="zh-CN"/>
        </w:rPr>
        <w:t>处长王健先生</w:t>
      </w:r>
    </w:p>
    <w:p w14:paraId="768085B8" w14:textId="5848FD06" w:rsidR="00E5338F" w:rsidRPr="00A84370" w:rsidRDefault="00E5338F" w:rsidP="001C3F35">
      <w:pPr>
        <w:spacing w:before="0"/>
        <w:ind w:left="1588" w:hanging="1588"/>
        <w:rPr>
          <w:rFonts w:ascii="Calibri" w:hAnsi="Calibri"/>
          <w:bCs/>
        </w:rPr>
      </w:pPr>
      <w:r w:rsidRPr="00A84370">
        <w:rPr>
          <w:rFonts w:ascii="Calibri" w:hAnsi="Calibri"/>
          <w:bCs/>
        </w:rPr>
        <w:tab/>
      </w:r>
      <w:r w:rsidRPr="00A84370">
        <w:rPr>
          <w:rFonts w:ascii="Calibri" w:hAnsi="Calibri"/>
          <w:bCs/>
        </w:rPr>
        <w:tab/>
      </w:r>
      <w:r w:rsidRPr="00A84370">
        <w:rPr>
          <w:rFonts w:ascii="Calibri" w:hAnsi="Calibri"/>
          <w:bCs/>
        </w:rPr>
        <w:tab/>
      </w:r>
      <w:r w:rsidR="00B302D5">
        <w:rPr>
          <w:rFonts w:ascii="Calibri" w:hAnsi="Calibri"/>
          <w:bCs/>
        </w:rPr>
        <w:tab/>
      </w:r>
      <w:r w:rsidR="00564204" w:rsidRPr="00A84370">
        <w:rPr>
          <w:rFonts w:ascii="Calibri" w:hAnsi="Calibri"/>
          <w:bCs/>
        </w:rPr>
        <w:t>SSD/SPS</w:t>
      </w:r>
      <w:r w:rsidR="00A84370" w:rsidRPr="00A84370">
        <w:rPr>
          <w:rFonts w:ascii="Calibri" w:hAnsi="Calibri" w:hint="eastAsia"/>
          <w:bCs/>
        </w:rPr>
        <w:t>的</w:t>
      </w:r>
      <w:r w:rsidRPr="00A84370">
        <w:rPr>
          <w:rFonts w:ascii="Calibri" w:hAnsi="Calibri"/>
          <w:bCs/>
        </w:rPr>
        <w:t>A. KLYUCHAREV</w:t>
      </w:r>
      <w:r w:rsidR="00A84370" w:rsidRPr="00A84370">
        <w:rPr>
          <w:rFonts w:ascii="Calibri" w:hAnsi="Calibri" w:hint="eastAsia"/>
          <w:bCs/>
        </w:rPr>
        <w:t>先生</w:t>
      </w:r>
    </w:p>
    <w:p w14:paraId="72209CEF" w14:textId="031FB35D" w:rsidR="00390CC4" w:rsidRPr="00A84370" w:rsidRDefault="00390CC4" w:rsidP="00A84370">
      <w:pPr>
        <w:spacing w:before="0"/>
        <w:ind w:left="1588" w:hanging="1588"/>
        <w:rPr>
          <w:rFonts w:ascii="Calibri" w:hAnsi="Calibri"/>
          <w:bCs/>
        </w:rPr>
      </w:pPr>
      <w:r w:rsidRPr="00A84370">
        <w:rPr>
          <w:rFonts w:ascii="Calibri" w:hAnsi="Calibri"/>
          <w:bCs/>
        </w:rPr>
        <w:tab/>
      </w:r>
      <w:r w:rsidRPr="00A84370">
        <w:rPr>
          <w:rFonts w:ascii="Calibri" w:hAnsi="Calibri"/>
          <w:bCs/>
        </w:rPr>
        <w:tab/>
      </w:r>
      <w:r w:rsidRPr="00A84370">
        <w:rPr>
          <w:rFonts w:ascii="Calibri" w:hAnsi="Calibri"/>
          <w:bCs/>
        </w:rPr>
        <w:tab/>
      </w:r>
      <w:r w:rsidR="00B302D5">
        <w:rPr>
          <w:rFonts w:ascii="Calibri" w:hAnsi="Calibri"/>
          <w:bCs/>
        </w:rPr>
        <w:tab/>
      </w:r>
      <w:r w:rsidR="00A84370" w:rsidRPr="00A84370">
        <w:rPr>
          <w:rFonts w:ascii="Calibri" w:hAnsi="Calibri" w:hint="eastAsia"/>
          <w:bCs/>
          <w:lang w:eastAsia="zh-CN"/>
        </w:rPr>
        <w:t>地面业务部（</w:t>
      </w:r>
      <w:r w:rsidR="00A84370" w:rsidRPr="00A84370">
        <w:rPr>
          <w:rFonts w:ascii="Calibri" w:hAnsi="Calibri" w:hint="eastAsia"/>
          <w:bCs/>
          <w:lang w:eastAsia="zh-CN"/>
        </w:rPr>
        <w:t>TSD</w:t>
      </w:r>
      <w:r w:rsidR="00A84370" w:rsidRPr="00A84370">
        <w:rPr>
          <w:rFonts w:ascii="Calibri" w:hAnsi="Calibri" w:hint="eastAsia"/>
          <w:bCs/>
          <w:lang w:eastAsia="zh-CN"/>
        </w:rPr>
        <w:t>）负责人</w:t>
      </w:r>
      <w:r w:rsidRPr="00A84370">
        <w:rPr>
          <w:rFonts w:ascii="Calibri" w:hAnsi="Calibri"/>
          <w:bCs/>
          <w:lang w:eastAsia="zh-CN"/>
        </w:rPr>
        <w:t xml:space="preserve">N. </w:t>
      </w:r>
      <w:r w:rsidRPr="00A84370">
        <w:rPr>
          <w:rFonts w:ascii="Calibri" w:hAnsi="Calibri"/>
          <w:bCs/>
        </w:rPr>
        <w:t>VASSILIEV</w:t>
      </w:r>
      <w:r w:rsidR="00A84370" w:rsidRPr="00A84370">
        <w:rPr>
          <w:rFonts w:ascii="Calibri" w:hAnsi="Calibri" w:hint="eastAsia"/>
          <w:bCs/>
        </w:rPr>
        <w:t>先生</w:t>
      </w:r>
    </w:p>
    <w:p w14:paraId="30156803" w14:textId="7230A4A3" w:rsidR="001A1BC2" w:rsidRPr="003A0D58" w:rsidRDefault="00B045C8" w:rsidP="001A1BC2">
      <w:pPr>
        <w:spacing w:before="0"/>
        <w:ind w:left="1588" w:hanging="1588"/>
        <w:rPr>
          <w:rFonts w:ascii="Calibri" w:hAnsi="Calibri" w:cs="Calibri"/>
          <w:szCs w:val="24"/>
        </w:rPr>
      </w:pPr>
      <w:r w:rsidRPr="003A0D58">
        <w:rPr>
          <w:rFonts w:ascii="Calibri" w:hAnsi="Calibri"/>
        </w:rPr>
        <w:tab/>
      </w:r>
      <w:r w:rsidRPr="003A0D58">
        <w:rPr>
          <w:rFonts w:ascii="Calibri" w:hAnsi="Calibri"/>
        </w:rPr>
        <w:tab/>
      </w:r>
      <w:r w:rsidRPr="003A0D58">
        <w:rPr>
          <w:rFonts w:ascii="Calibri" w:hAnsi="Calibri"/>
        </w:rPr>
        <w:tab/>
      </w:r>
      <w:r w:rsidR="00B302D5">
        <w:rPr>
          <w:rFonts w:ascii="Calibri" w:hAnsi="Calibri"/>
        </w:rPr>
        <w:tab/>
      </w:r>
      <w:r w:rsidR="00A84370" w:rsidRPr="003A0D58">
        <w:rPr>
          <w:rFonts w:ascii="Calibri" w:hAnsi="Calibri" w:cs="Calibri"/>
          <w:szCs w:val="24"/>
        </w:rPr>
        <w:t>TSD/TPR</w:t>
      </w:r>
      <w:r w:rsidR="00A84370">
        <w:rPr>
          <w:rFonts w:ascii="Calibri" w:hAnsi="Calibri" w:cs="Calibri" w:hint="eastAsia"/>
          <w:szCs w:val="24"/>
          <w:lang w:eastAsia="zh-CN"/>
        </w:rPr>
        <w:t>处长</w:t>
      </w:r>
      <w:r w:rsidR="001A1BC2" w:rsidRPr="003A0D58">
        <w:rPr>
          <w:rFonts w:ascii="Calibri" w:hAnsi="Calibri" w:cs="Calibri"/>
          <w:szCs w:val="24"/>
        </w:rPr>
        <w:t>B. BA</w:t>
      </w:r>
      <w:r w:rsidR="00A84370">
        <w:rPr>
          <w:rFonts w:ascii="Calibri" w:hAnsi="Calibri" w:cs="Calibri" w:hint="eastAsia"/>
          <w:szCs w:val="24"/>
          <w:lang w:eastAsia="zh-CN"/>
        </w:rPr>
        <w:t>先生</w:t>
      </w:r>
    </w:p>
    <w:p w14:paraId="073D8138" w14:textId="4F2907B6" w:rsidR="00AF7E36" w:rsidRPr="003A0D58" w:rsidRDefault="001A1BC2" w:rsidP="005177B6">
      <w:pPr>
        <w:spacing w:before="0"/>
        <w:ind w:left="1588" w:hanging="1588"/>
        <w:rPr>
          <w:rFonts w:ascii="Calibri" w:hAnsi="Calibri"/>
        </w:rPr>
      </w:pPr>
      <w:r w:rsidRPr="003A0D58">
        <w:rPr>
          <w:rFonts w:ascii="Calibri" w:hAnsi="Calibri" w:cs="Calibri"/>
          <w:szCs w:val="24"/>
        </w:rPr>
        <w:tab/>
      </w:r>
      <w:r w:rsidRPr="003A0D58">
        <w:rPr>
          <w:rFonts w:ascii="Calibri" w:hAnsi="Calibri" w:cs="Calibri"/>
          <w:szCs w:val="24"/>
        </w:rPr>
        <w:tab/>
      </w:r>
      <w:r w:rsidRPr="003A0D58">
        <w:rPr>
          <w:rFonts w:ascii="Calibri" w:hAnsi="Calibri" w:cs="Calibri"/>
          <w:szCs w:val="24"/>
        </w:rPr>
        <w:tab/>
      </w:r>
      <w:r w:rsidR="00B302D5">
        <w:rPr>
          <w:rFonts w:ascii="Calibri" w:hAnsi="Calibri" w:cs="Calibri"/>
          <w:szCs w:val="24"/>
        </w:rPr>
        <w:tab/>
      </w:r>
      <w:r w:rsidR="00A84370" w:rsidRPr="003A0D58">
        <w:rPr>
          <w:rFonts w:ascii="Calibri" w:hAnsi="Calibri" w:cs="Calibri"/>
          <w:szCs w:val="24"/>
        </w:rPr>
        <w:t>TSD/BCD</w:t>
      </w:r>
      <w:r w:rsidR="00A84370">
        <w:rPr>
          <w:rFonts w:ascii="Calibri" w:hAnsi="Calibri" w:cs="Calibri" w:hint="eastAsia"/>
          <w:szCs w:val="24"/>
          <w:lang w:eastAsia="zh-CN"/>
        </w:rPr>
        <w:t>处长</w:t>
      </w:r>
      <w:r w:rsidRPr="003A0D58">
        <w:rPr>
          <w:rFonts w:ascii="Calibri" w:hAnsi="Calibri" w:cs="Calibri"/>
          <w:szCs w:val="24"/>
        </w:rPr>
        <w:t>I. GHAZI</w:t>
      </w:r>
      <w:r w:rsidR="00A84370">
        <w:rPr>
          <w:rFonts w:ascii="Calibri" w:hAnsi="Calibri" w:cs="Calibri" w:hint="eastAsia"/>
          <w:szCs w:val="24"/>
          <w:lang w:eastAsia="zh-CN"/>
        </w:rPr>
        <w:t>女士</w:t>
      </w:r>
    </w:p>
    <w:p w14:paraId="27327929" w14:textId="7419C3AE" w:rsidR="001F5AE3" w:rsidRPr="00A84370" w:rsidRDefault="001F5AE3" w:rsidP="00910AAA">
      <w:pPr>
        <w:spacing w:before="0"/>
        <w:ind w:left="1588" w:hanging="1588"/>
        <w:rPr>
          <w:rFonts w:ascii="Calibri" w:hAnsi="Calibri"/>
          <w:bCs/>
        </w:rPr>
      </w:pPr>
      <w:r w:rsidRPr="00A84370">
        <w:rPr>
          <w:rFonts w:ascii="Calibri" w:hAnsi="Calibri"/>
          <w:bCs/>
        </w:rPr>
        <w:tab/>
      </w:r>
      <w:r w:rsidRPr="00A84370">
        <w:rPr>
          <w:rFonts w:ascii="Calibri" w:hAnsi="Calibri"/>
          <w:bCs/>
        </w:rPr>
        <w:tab/>
      </w:r>
      <w:r w:rsidRPr="00A84370">
        <w:rPr>
          <w:rFonts w:ascii="Calibri" w:hAnsi="Calibri"/>
          <w:bCs/>
        </w:rPr>
        <w:tab/>
      </w:r>
      <w:r w:rsidR="00B302D5">
        <w:rPr>
          <w:rFonts w:ascii="Calibri" w:hAnsi="Calibri"/>
          <w:bCs/>
        </w:rPr>
        <w:tab/>
      </w:r>
      <w:r w:rsidR="00A84370" w:rsidRPr="00A84370">
        <w:rPr>
          <w:rFonts w:ascii="Calibri" w:hAnsi="Calibri"/>
          <w:bCs/>
        </w:rPr>
        <w:t>TSD/FMD</w:t>
      </w:r>
      <w:r w:rsidR="00A84370">
        <w:rPr>
          <w:rFonts w:ascii="Calibri" w:hAnsi="Calibri" w:hint="eastAsia"/>
          <w:bCs/>
          <w:lang w:eastAsia="zh-CN"/>
        </w:rPr>
        <w:t>的</w:t>
      </w:r>
      <w:r w:rsidR="00105E7F" w:rsidRPr="00A84370">
        <w:rPr>
          <w:rFonts w:ascii="Calibri" w:hAnsi="Calibri"/>
          <w:bCs/>
        </w:rPr>
        <w:t>C. RYU</w:t>
      </w:r>
      <w:r w:rsidR="00A84370">
        <w:rPr>
          <w:rFonts w:ascii="Calibri" w:hAnsi="Calibri" w:hint="eastAsia"/>
          <w:bCs/>
          <w:lang w:eastAsia="zh-CN"/>
        </w:rPr>
        <w:t>先生</w:t>
      </w:r>
    </w:p>
    <w:p w14:paraId="278FBEEF" w14:textId="1B74E000" w:rsidR="00F817AB" w:rsidRPr="00A84370" w:rsidRDefault="00F817AB" w:rsidP="00A84370">
      <w:pPr>
        <w:spacing w:before="0"/>
        <w:ind w:left="1588" w:hanging="1588"/>
        <w:rPr>
          <w:rFonts w:ascii="Calibri" w:hAnsi="Calibri"/>
          <w:bCs/>
        </w:rPr>
      </w:pPr>
      <w:r w:rsidRPr="00A84370">
        <w:rPr>
          <w:rFonts w:ascii="Calibri" w:hAnsi="Calibri"/>
          <w:bCs/>
        </w:rPr>
        <w:tab/>
      </w:r>
      <w:r w:rsidRPr="00A84370">
        <w:rPr>
          <w:rFonts w:ascii="Calibri" w:hAnsi="Calibri"/>
          <w:bCs/>
        </w:rPr>
        <w:tab/>
      </w:r>
      <w:r w:rsidRPr="00A84370">
        <w:rPr>
          <w:rFonts w:ascii="Calibri" w:hAnsi="Calibri"/>
          <w:bCs/>
        </w:rPr>
        <w:tab/>
      </w:r>
      <w:r w:rsidR="00B302D5">
        <w:rPr>
          <w:rFonts w:ascii="Calibri" w:hAnsi="Calibri"/>
          <w:bCs/>
        </w:rPr>
        <w:tab/>
      </w:r>
      <w:r w:rsidR="00A84370" w:rsidRPr="00A84370">
        <w:rPr>
          <w:rFonts w:ascii="Calibri" w:hAnsi="Calibri"/>
          <w:bCs/>
        </w:rPr>
        <w:t>TSD/FMD</w:t>
      </w:r>
      <w:r w:rsidR="00A84370">
        <w:rPr>
          <w:rFonts w:ascii="Calibri" w:hAnsi="Calibri" w:hint="eastAsia"/>
          <w:bCs/>
          <w:lang w:eastAsia="zh-CN"/>
        </w:rPr>
        <w:t>处长</w:t>
      </w:r>
      <w:r w:rsidR="00A31AE4" w:rsidRPr="00A84370">
        <w:rPr>
          <w:rFonts w:ascii="Calibri" w:hAnsi="Calibri"/>
          <w:bCs/>
        </w:rPr>
        <w:t>K. BOGENS</w:t>
      </w:r>
      <w:r w:rsidR="00A84370">
        <w:rPr>
          <w:rFonts w:ascii="Calibri" w:hAnsi="Calibri" w:hint="eastAsia"/>
          <w:bCs/>
          <w:lang w:eastAsia="zh-CN"/>
        </w:rPr>
        <w:t>先生</w:t>
      </w:r>
    </w:p>
    <w:p w14:paraId="509C96AA" w14:textId="6DC22827" w:rsidR="00151351" w:rsidRPr="007F0EBC" w:rsidRDefault="00F817AB" w:rsidP="00F817AB">
      <w:pPr>
        <w:tabs>
          <w:tab w:val="left" w:pos="7290"/>
        </w:tabs>
        <w:spacing w:before="0"/>
        <w:ind w:left="1588" w:hanging="1588"/>
        <w:rPr>
          <w:rFonts w:ascii="Calibri" w:hAnsi="Calibri"/>
        </w:rPr>
      </w:pPr>
      <w:r w:rsidRPr="003A0D58">
        <w:rPr>
          <w:rFonts w:ascii="Calibri" w:hAnsi="Calibri"/>
        </w:rPr>
        <w:tab/>
      </w:r>
      <w:r w:rsidRPr="003A0D58">
        <w:rPr>
          <w:rFonts w:ascii="Calibri" w:hAnsi="Calibri"/>
        </w:rPr>
        <w:tab/>
      </w:r>
      <w:r w:rsidRPr="003A0D58">
        <w:rPr>
          <w:rFonts w:ascii="Calibri" w:hAnsi="Calibri"/>
        </w:rPr>
        <w:tab/>
      </w:r>
      <w:r w:rsidR="00B302D5">
        <w:rPr>
          <w:rFonts w:ascii="Calibri" w:hAnsi="Calibri"/>
        </w:rPr>
        <w:tab/>
      </w:r>
      <w:r w:rsidR="007C5A96">
        <w:rPr>
          <w:rFonts w:ascii="Calibri" w:hAnsi="Calibri" w:hint="eastAsia"/>
          <w:lang w:eastAsia="zh-CN"/>
        </w:rPr>
        <w:t>行政秘书</w:t>
      </w:r>
      <w:r w:rsidRPr="003A0D58">
        <w:rPr>
          <w:rFonts w:ascii="Calibri" w:hAnsi="Calibri"/>
        </w:rPr>
        <w:t>K. GOZAL</w:t>
      </w:r>
      <w:r w:rsidR="007C5A96">
        <w:rPr>
          <w:rFonts w:ascii="Calibri" w:hAnsi="Calibri" w:hint="eastAsia"/>
          <w:lang w:eastAsia="zh-CN"/>
        </w:rPr>
        <w:t>女士</w:t>
      </w:r>
    </w:p>
    <w:p w14:paraId="224CC84F" w14:textId="77777777" w:rsidR="00151351" w:rsidRPr="007F0EBC" w:rsidRDefault="00151351" w:rsidP="00F817AB">
      <w:pPr>
        <w:tabs>
          <w:tab w:val="left" w:pos="7290"/>
        </w:tabs>
        <w:spacing w:before="0"/>
        <w:ind w:left="1588" w:hanging="1588"/>
        <w:rPr>
          <w:rFonts w:ascii="Calibri" w:hAnsi="Calibri"/>
        </w:rPr>
      </w:pPr>
    </w:p>
    <w:p w14:paraId="76AD3C4A" w14:textId="77777777" w:rsidR="00151351" w:rsidRPr="007F0EBC" w:rsidRDefault="00151351" w:rsidP="00F817AB">
      <w:pPr>
        <w:tabs>
          <w:tab w:val="left" w:pos="7290"/>
        </w:tabs>
        <w:spacing w:before="0"/>
        <w:ind w:left="1588" w:hanging="1588"/>
        <w:rPr>
          <w:rFonts w:asciiTheme="minorHAnsi" w:hAnsiTheme="minorHAnsi"/>
        </w:rPr>
        <w:sectPr w:rsidR="00151351" w:rsidRPr="007F0EBC" w:rsidSect="00B66AC7">
          <w:headerReference w:type="even" r:id="rId15"/>
          <w:headerReference w:type="default" r:id="rId16"/>
          <w:footerReference w:type="even" r:id="rId17"/>
          <w:footerReference w:type="default" r:id="rId18"/>
          <w:headerReference w:type="first" r:id="rId19"/>
          <w:footerReference w:type="first" r:id="rId20"/>
          <w:pgSz w:w="11907" w:h="16834" w:code="9"/>
          <w:pgMar w:top="1418" w:right="1134" w:bottom="1418" w:left="1134" w:header="720" w:footer="720" w:gutter="0"/>
          <w:paperSrc w:first="15" w:other="15"/>
          <w:pgNumType w:start="3"/>
          <w:cols w:space="720"/>
          <w:titlePg/>
          <w:docGrid w:linePitch="326"/>
        </w:sectPr>
      </w:pPr>
    </w:p>
    <w:tbl>
      <w:tblPr>
        <w:tblStyle w:val="GridTable1Light-Accent12"/>
        <w:tblpPr w:leftFromText="180" w:rightFromText="180" w:vertAnchor="text" w:tblpXSpec="center" w:tblpY="1"/>
        <w:tblOverlap w:val="never"/>
        <w:tblW w:w="14889" w:type="dxa"/>
        <w:jc w:val="center"/>
        <w:tblLayout w:type="fixed"/>
        <w:tblLook w:val="04A0" w:firstRow="1" w:lastRow="0" w:firstColumn="1" w:lastColumn="0" w:noHBand="0" w:noVBand="1"/>
      </w:tblPr>
      <w:tblGrid>
        <w:gridCol w:w="1276"/>
        <w:gridCol w:w="3260"/>
        <w:gridCol w:w="6632"/>
        <w:gridCol w:w="3721"/>
      </w:tblGrid>
      <w:tr w:rsidR="00F817AB" w:rsidRPr="007F0EBC" w14:paraId="386C78FE" w14:textId="77777777" w:rsidTr="00A000EB">
        <w:trPr>
          <w:cnfStyle w:val="100000000000" w:firstRow="1" w:lastRow="0" w:firstColumn="0" w:lastColumn="0" w:oddVBand="0" w:evenVBand="0" w:oddHBand="0" w:evenHBand="0" w:firstRowFirstColumn="0" w:firstRowLastColumn="0" w:lastRowFirstColumn="0" w:lastRowLastColumn="0"/>
          <w:trHeight w:val="502"/>
          <w:tblHeader/>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DBE5F1" w:themeFill="accent1" w:themeFillTint="33"/>
            <w:vAlign w:val="center"/>
          </w:tcPr>
          <w:p w14:paraId="2B1A89CD" w14:textId="20E4DB77" w:rsidR="00F817AB" w:rsidRPr="007F0EBC" w:rsidRDefault="00F817AB" w:rsidP="002E7E6B">
            <w:pPr>
              <w:pStyle w:val="Tablehead"/>
              <w:rPr>
                <w:rFonts w:ascii="Calibri" w:hAnsi="Calibri" w:cs="Calibri"/>
                <w:b/>
                <w:bCs w:val="0"/>
                <w:szCs w:val="22"/>
              </w:rPr>
            </w:pPr>
            <w:r w:rsidRPr="007F0EBC">
              <w:rPr>
                <w:rFonts w:ascii="Calibri" w:hAnsi="Calibri" w:cs="Calibri"/>
                <w:b/>
                <w:bCs w:val="0"/>
                <w:szCs w:val="22"/>
              </w:rPr>
              <w:lastRenderedPageBreak/>
              <w:br w:type="page"/>
            </w:r>
            <w:r w:rsidR="00933969">
              <w:rPr>
                <w:rFonts w:ascii="Calibri" w:hAnsi="Calibri" w:cs="Calibri" w:hint="eastAsia"/>
                <w:b/>
                <w:bCs w:val="0"/>
                <w:szCs w:val="22"/>
                <w:lang w:eastAsia="zh-CN"/>
              </w:rPr>
              <w:t>项目</w:t>
            </w:r>
            <w:r w:rsidRPr="007F0EBC">
              <w:rPr>
                <w:rFonts w:ascii="Calibri" w:hAnsi="Calibri" w:cs="Calibri"/>
                <w:b/>
                <w:bCs w:val="0"/>
                <w:szCs w:val="22"/>
              </w:rPr>
              <w:br/>
            </w:r>
            <w:r w:rsidR="00933969">
              <w:rPr>
                <w:rFonts w:ascii="Calibri" w:hAnsi="Calibri" w:cs="Calibri" w:hint="eastAsia"/>
                <w:b/>
                <w:bCs w:val="0"/>
                <w:szCs w:val="22"/>
                <w:lang w:eastAsia="zh-CN"/>
              </w:rPr>
              <w:t>编号</w:t>
            </w:r>
          </w:p>
        </w:tc>
        <w:tc>
          <w:tcPr>
            <w:tcW w:w="3260" w:type="dxa"/>
            <w:shd w:val="clear" w:color="auto" w:fill="DBE5F1" w:themeFill="accent1" w:themeFillTint="33"/>
            <w:vAlign w:val="center"/>
          </w:tcPr>
          <w:p w14:paraId="34253D03" w14:textId="3635077D" w:rsidR="00F817AB" w:rsidRPr="007F0EBC" w:rsidRDefault="00933969" w:rsidP="002E7E6B">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Pr>
                <w:rFonts w:ascii="Calibri" w:hAnsi="Calibri" w:cs="Calibri" w:hint="eastAsia"/>
                <w:b/>
                <w:bCs w:val="0"/>
                <w:szCs w:val="22"/>
                <w:lang w:eastAsia="zh-CN"/>
              </w:rPr>
              <w:t>主题</w:t>
            </w:r>
          </w:p>
        </w:tc>
        <w:tc>
          <w:tcPr>
            <w:tcW w:w="6632" w:type="dxa"/>
            <w:shd w:val="clear" w:color="auto" w:fill="DBE5F1" w:themeFill="accent1" w:themeFillTint="33"/>
            <w:vAlign w:val="center"/>
          </w:tcPr>
          <w:p w14:paraId="13A27721" w14:textId="1F02DF26" w:rsidR="00F817AB" w:rsidRPr="005E60E7" w:rsidRDefault="00933969" w:rsidP="00BD28F5">
            <w:pPr>
              <w:pStyle w:val="Tablehead"/>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lang w:eastAsia="zh-CN"/>
              </w:rPr>
            </w:pPr>
            <w:r>
              <w:rPr>
                <w:rFonts w:ascii="Calibri" w:hAnsi="Calibri" w:cs="Calibri" w:hint="eastAsia"/>
                <w:b/>
                <w:bCs w:val="0"/>
                <w:szCs w:val="22"/>
                <w:lang w:eastAsia="zh-CN"/>
              </w:rPr>
              <w:t>行动</w:t>
            </w:r>
            <w:r>
              <w:rPr>
                <w:rFonts w:ascii="Calibri" w:hAnsi="Calibri" w:cs="Calibri" w:hint="eastAsia"/>
                <w:b/>
                <w:bCs w:val="0"/>
                <w:szCs w:val="22"/>
                <w:lang w:eastAsia="zh-CN"/>
              </w:rPr>
              <w:t>/</w:t>
            </w:r>
            <w:r>
              <w:rPr>
                <w:rFonts w:ascii="Calibri" w:hAnsi="Calibri" w:cs="Calibri" w:hint="eastAsia"/>
                <w:b/>
                <w:bCs w:val="0"/>
                <w:szCs w:val="22"/>
                <w:lang w:eastAsia="zh-CN"/>
              </w:rPr>
              <w:t>决定和理由</w:t>
            </w:r>
          </w:p>
        </w:tc>
        <w:tc>
          <w:tcPr>
            <w:tcW w:w="3721" w:type="dxa"/>
            <w:shd w:val="clear" w:color="auto" w:fill="DBE5F1" w:themeFill="accent1" w:themeFillTint="33"/>
            <w:vAlign w:val="center"/>
          </w:tcPr>
          <w:p w14:paraId="5AC0FB10" w14:textId="6F633788" w:rsidR="00F817AB" w:rsidRPr="007F0EBC" w:rsidRDefault="00933969" w:rsidP="002E7E6B">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Pr>
                <w:rFonts w:ascii="Calibri" w:hAnsi="Calibri" w:cs="Calibri" w:hint="eastAsia"/>
                <w:b/>
                <w:bCs w:val="0"/>
                <w:szCs w:val="22"/>
                <w:lang w:eastAsia="zh-CN"/>
              </w:rPr>
              <w:t>后续行动</w:t>
            </w:r>
          </w:p>
        </w:tc>
      </w:tr>
      <w:tr w:rsidR="00F817AB" w:rsidRPr="007F0EBC" w14:paraId="5EA8DA83" w14:textId="77777777" w:rsidTr="00A000EB">
        <w:trPr>
          <w:trHeight w:val="555"/>
          <w:jc w:val="center"/>
        </w:trPr>
        <w:tc>
          <w:tcPr>
            <w:cnfStyle w:val="001000000000" w:firstRow="0" w:lastRow="0" w:firstColumn="1" w:lastColumn="0" w:oddVBand="0" w:evenVBand="0" w:oddHBand="0" w:evenHBand="0" w:firstRowFirstColumn="0" w:firstRowLastColumn="0" w:lastRowFirstColumn="0" w:lastRowLastColumn="0"/>
            <w:tcW w:w="1276" w:type="dxa"/>
          </w:tcPr>
          <w:p w14:paraId="346A7C7E" w14:textId="77777777" w:rsidR="00F817AB" w:rsidRPr="003C0D00" w:rsidRDefault="00F817AB" w:rsidP="002E7E6B">
            <w:pPr>
              <w:pStyle w:val="Tabletext"/>
              <w:spacing w:before="120" w:after="120"/>
              <w:rPr>
                <w:rFonts w:ascii="Calibri" w:hAnsi="Calibri" w:cs="Calibri"/>
                <w:bCs w:val="0"/>
                <w:szCs w:val="22"/>
              </w:rPr>
            </w:pPr>
            <w:r w:rsidRPr="003C0D00">
              <w:rPr>
                <w:rFonts w:ascii="Calibri" w:hAnsi="Calibri" w:cs="Calibri"/>
                <w:szCs w:val="22"/>
              </w:rPr>
              <w:t>1</w:t>
            </w:r>
          </w:p>
        </w:tc>
        <w:tc>
          <w:tcPr>
            <w:tcW w:w="3260" w:type="dxa"/>
          </w:tcPr>
          <w:p w14:paraId="7436CDE7" w14:textId="4F5CF206" w:rsidR="00E5338F" w:rsidRPr="003C0D00" w:rsidRDefault="008F6CDC" w:rsidP="005A11E6">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hint="eastAsia"/>
                <w:szCs w:val="22"/>
                <w:lang w:eastAsia="zh-CN"/>
              </w:rPr>
              <w:t>会议开幕</w:t>
            </w:r>
          </w:p>
        </w:tc>
        <w:tc>
          <w:tcPr>
            <w:tcW w:w="6632" w:type="dxa"/>
          </w:tcPr>
          <w:p w14:paraId="1E7AB7AA" w14:textId="199B69B7" w:rsidR="00340F99" w:rsidRDefault="009F5354" w:rsidP="00340F99">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CA" w:eastAsia="zh-CN"/>
              </w:rPr>
            </w:pPr>
            <w:r w:rsidRPr="009F5354">
              <w:rPr>
                <w:rFonts w:ascii="Calibri" w:hAnsi="Calibri" w:cs="Calibri" w:hint="eastAsia"/>
                <w:szCs w:val="22"/>
                <w:lang w:val="en-CA" w:eastAsia="zh-CN"/>
              </w:rPr>
              <w:t>主席</w:t>
            </w:r>
            <w:r w:rsidRPr="005E60E7">
              <w:rPr>
                <w:rFonts w:ascii="Calibri" w:hAnsi="Calibri" w:cs="Calibri"/>
                <w:szCs w:val="22"/>
                <w:lang w:val="en-CA" w:eastAsia="zh-CN"/>
              </w:rPr>
              <w:t>A. LINHARES DE SOUZA FILHO</w:t>
            </w:r>
            <w:r w:rsidRPr="009F5354">
              <w:rPr>
                <w:rFonts w:ascii="Calibri" w:hAnsi="Calibri" w:cs="Calibri" w:hint="eastAsia"/>
                <w:szCs w:val="22"/>
                <w:lang w:val="en-CA" w:eastAsia="zh-CN"/>
              </w:rPr>
              <w:t>先生欢迎各位委员参加具有里程碑意义的第</w:t>
            </w:r>
            <w:r w:rsidRPr="009F5354">
              <w:rPr>
                <w:rFonts w:ascii="Calibri" w:hAnsi="Calibri" w:cs="Calibri" w:hint="eastAsia"/>
                <w:szCs w:val="22"/>
                <w:lang w:val="en-CA" w:eastAsia="zh-CN"/>
              </w:rPr>
              <w:t>100</w:t>
            </w:r>
            <w:r w:rsidRPr="009F5354">
              <w:rPr>
                <w:rFonts w:ascii="Calibri" w:hAnsi="Calibri" w:cs="Calibri" w:hint="eastAsia"/>
                <w:szCs w:val="22"/>
                <w:lang w:val="en-CA" w:eastAsia="zh-CN"/>
              </w:rPr>
              <w:t>次会议。</w:t>
            </w:r>
          </w:p>
          <w:p w14:paraId="01B305ED" w14:textId="42A72AE2" w:rsidR="001C2F64" w:rsidRDefault="009F5354" w:rsidP="001C2F64">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CA" w:eastAsia="zh-CN"/>
              </w:rPr>
            </w:pPr>
            <w:r w:rsidRPr="009F5354">
              <w:rPr>
                <w:rFonts w:ascii="Calibri" w:hAnsi="Calibri" w:cs="Calibri" w:hint="eastAsia"/>
                <w:szCs w:val="22"/>
                <w:lang w:val="en-US" w:eastAsia="zh-CN"/>
              </w:rPr>
              <w:t>秘书长多琳·伯格丹</w:t>
            </w:r>
            <w:r w:rsidRPr="009F5354">
              <w:rPr>
                <w:rFonts w:ascii="Calibri" w:hAnsi="Calibri" w:cs="Calibri" w:hint="eastAsia"/>
                <w:szCs w:val="22"/>
                <w:lang w:val="en-US" w:eastAsia="zh-CN"/>
              </w:rPr>
              <w:t>-</w:t>
            </w:r>
            <w:r w:rsidRPr="009F5354">
              <w:rPr>
                <w:rFonts w:ascii="Calibri" w:hAnsi="Calibri" w:cs="Calibri" w:hint="eastAsia"/>
                <w:szCs w:val="22"/>
                <w:lang w:val="en-US" w:eastAsia="zh-CN"/>
              </w:rPr>
              <w:t>马丁女士</w:t>
            </w:r>
            <w:r w:rsidR="00340F99">
              <w:rPr>
                <w:rFonts w:ascii="Calibri" w:hAnsi="Calibri" w:cs="Calibri" w:hint="eastAsia"/>
                <w:szCs w:val="22"/>
                <w:lang w:val="en-US" w:eastAsia="zh-CN"/>
              </w:rPr>
              <w:t>亦</w:t>
            </w:r>
            <w:r w:rsidRPr="009F5354">
              <w:rPr>
                <w:rFonts w:ascii="Calibri" w:hAnsi="Calibri" w:cs="Calibri" w:hint="eastAsia"/>
                <w:szCs w:val="22"/>
                <w:lang w:val="en-US" w:eastAsia="zh-CN"/>
              </w:rPr>
              <w:t>对委员会委员表示欢迎。自</w:t>
            </w:r>
            <w:r w:rsidR="00340F99" w:rsidRPr="009F5354">
              <w:rPr>
                <w:rFonts w:ascii="Calibri" w:hAnsi="Calibri" w:cs="Calibri" w:hint="eastAsia"/>
                <w:szCs w:val="22"/>
                <w:lang w:val="en-US" w:eastAsia="zh-CN"/>
              </w:rPr>
              <w:t>委员会</w:t>
            </w:r>
            <w:r w:rsidR="00340F99">
              <w:rPr>
                <w:rFonts w:ascii="Calibri" w:hAnsi="Calibri" w:cs="Calibri" w:hint="eastAsia"/>
                <w:szCs w:val="22"/>
                <w:lang w:val="en-US" w:eastAsia="zh-CN"/>
              </w:rPr>
              <w:t>于</w:t>
            </w:r>
            <w:r w:rsidRPr="009F5354">
              <w:rPr>
                <w:rFonts w:ascii="Calibri" w:hAnsi="Calibri" w:cs="Calibri" w:hint="eastAsia"/>
                <w:szCs w:val="22"/>
                <w:lang w:val="en-US" w:eastAsia="zh-CN"/>
              </w:rPr>
              <w:t>1995</w:t>
            </w:r>
            <w:r w:rsidRPr="009F5354">
              <w:rPr>
                <w:rFonts w:ascii="Calibri" w:hAnsi="Calibri" w:cs="Calibri" w:hint="eastAsia"/>
                <w:szCs w:val="22"/>
                <w:lang w:val="en-US" w:eastAsia="zh-CN"/>
              </w:rPr>
              <w:t>年</w:t>
            </w:r>
            <w:r w:rsidRPr="009F5354">
              <w:rPr>
                <w:rFonts w:ascii="Calibri" w:hAnsi="Calibri" w:cs="Calibri" w:hint="eastAsia"/>
                <w:szCs w:val="22"/>
                <w:lang w:val="en-US" w:eastAsia="zh-CN"/>
              </w:rPr>
              <w:t>2</w:t>
            </w:r>
            <w:r w:rsidRPr="009F5354">
              <w:rPr>
                <w:rFonts w:ascii="Calibri" w:hAnsi="Calibri" w:cs="Calibri" w:hint="eastAsia"/>
                <w:szCs w:val="22"/>
                <w:lang w:val="en-US" w:eastAsia="zh-CN"/>
              </w:rPr>
              <w:t>月召开第</w:t>
            </w:r>
            <w:r w:rsidR="00937F46">
              <w:rPr>
                <w:rFonts w:ascii="Calibri" w:hAnsi="Calibri" w:cs="Calibri" w:hint="eastAsia"/>
                <w:szCs w:val="22"/>
                <w:lang w:val="en-US" w:eastAsia="zh-CN"/>
              </w:rPr>
              <w:t>1</w:t>
            </w:r>
            <w:r w:rsidRPr="009F5354">
              <w:rPr>
                <w:rFonts w:ascii="Calibri" w:hAnsi="Calibri" w:cs="Calibri" w:hint="eastAsia"/>
                <w:szCs w:val="22"/>
                <w:lang w:val="en-US" w:eastAsia="zh-CN"/>
              </w:rPr>
              <w:t>次会议以来，</w:t>
            </w:r>
            <w:r w:rsidR="00340F99">
              <w:rPr>
                <w:rFonts w:ascii="Calibri" w:hAnsi="Calibri" w:cs="Calibri" w:hint="eastAsia"/>
                <w:szCs w:val="22"/>
                <w:lang w:val="en-US" w:eastAsia="zh-CN"/>
              </w:rPr>
              <w:t>其</w:t>
            </w:r>
            <w:r w:rsidR="00340F99">
              <w:rPr>
                <w:lang w:eastAsia="zh-CN"/>
              </w:rPr>
              <w:t>始终秉持公平与合作的基调，并坚信，尽管技术不断演进，协作、远见和公平的价值始终不变</w:t>
            </w:r>
            <w:r w:rsidR="00340F99">
              <w:rPr>
                <w:rFonts w:ascii="SimSun" w:hAnsi="SimSun" w:cs="SimSun" w:hint="eastAsia"/>
                <w:lang w:eastAsia="zh-CN"/>
              </w:rPr>
              <w:t>。</w:t>
            </w:r>
          </w:p>
          <w:p w14:paraId="758618D7" w14:textId="013ED116" w:rsidR="009A346B" w:rsidRPr="001C2F64" w:rsidRDefault="009F5354" w:rsidP="001C2F64">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CA" w:eastAsia="zh-CN"/>
              </w:rPr>
            </w:pPr>
            <w:r w:rsidRPr="009F5354">
              <w:rPr>
                <w:rFonts w:ascii="Calibri" w:hAnsi="Calibri" w:cs="Calibri" w:hint="eastAsia"/>
                <w:szCs w:val="22"/>
                <w:lang w:val="en-US" w:eastAsia="zh-CN"/>
              </w:rPr>
              <w:t>无线电通信局主任马里奥·马尼维奇先生同样对委员会委员表示欢迎，并对委员会自第</w:t>
            </w:r>
            <w:r w:rsidR="00937F46">
              <w:rPr>
                <w:rFonts w:ascii="Calibri" w:hAnsi="Calibri" w:cs="Calibri" w:hint="eastAsia"/>
                <w:szCs w:val="22"/>
                <w:lang w:val="en-US" w:eastAsia="zh-CN"/>
              </w:rPr>
              <w:t>1</w:t>
            </w:r>
            <w:r w:rsidRPr="009F5354">
              <w:rPr>
                <w:rFonts w:ascii="Calibri" w:hAnsi="Calibri" w:cs="Calibri" w:hint="eastAsia"/>
                <w:szCs w:val="22"/>
                <w:lang w:val="en-US" w:eastAsia="zh-CN"/>
              </w:rPr>
              <w:t>次会议以来</w:t>
            </w:r>
            <w:r w:rsidR="001C2F64">
              <w:rPr>
                <w:rFonts w:ascii="Calibri" w:hAnsi="Calibri" w:cs="Calibri" w:hint="eastAsia"/>
                <w:szCs w:val="22"/>
                <w:lang w:val="en-US" w:eastAsia="zh-CN"/>
              </w:rPr>
              <w:t>开展</w:t>
            </w:r>
            <w:r w:rsidRPr="009F5354">
              <w:rPr>
                <w:rFonts w:ascii="Calibri" w:hAnsi="Calibri" w:cs="Calibri" w:hint="eastAsia"/>
                <w:szCs w:val="22"/>
                <w:lang w:val="en-US" w:eastAsia="zh-CN"/>
              </w:rPr>
              <w:t>的重要工作</w:t>
            </w:r>
            <w:r w:rsidR="001C2F64">
              <w:rPr>
                <w:lang w:eastAsia="zh-CN"/>
              </w:rPr>
              <w:t>致以敬意</w:t>
            </w:r>
            <w:r w:rsidR="001C2F64">
              <w:rPr>
                <w:rFonts w:ascii="SimSun" w:hAnsi="SimSun" w:cs="SimSun" w:hint="eastAsia"/>
                <w:lang w:eastAsia="zh-CN"/>
              </w:rPr>
              <w:t>。</w:t>
            </w:r>
          </w:p>
        </w:tc>
        <w:tc>
          <w:tcPr>
            <w:tcW w:w="3721" w:type="dxa"/>
          </w:tcPr>
          <w:p w14:paraId="3473EF1C" w14:textId="521D71F5" w:rsidR="00F817AB" w:rsidRPr="003C0D00" w:rsidRDefault="00647654" w:rsidP="002E7E6B">
            <w:pPr>
              <w:pStyle w:val="Tabletext"/>
              <w:tabs>
                <w:tab w:val="clear" w:pos="284"/>
                <w:tab w:val="clear" w:pos="567"/>
                <w:tab w:val="clear" w:pos="851"/>
                <w:tab w:val="clear" w:pos="1134"/>
                <w:tab w:val="clear" w:pos="1418"/>
                <w:tab w:val="clear" w:pos="1701"/>
                <w:tab w:val="clear" w:pos="1985"/>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C0D00">
              <w:rPr>
                <w:rFonts w:ascii="Calibri" w:hAnsi="Calibri" w:cs="Calibri"/>
                <w:szCs w:val="22"/>
              </w:rPr>
              <w:t>-</w:t>
            </w:r>
          </w:p>
        </w:tc>
      </w:tr>
      <w:tr w:rsidR="001C2290" w:rsidRPr="007F0EBC" w14:paraId="628AF065" w14:textId="77777777" w:rsidTr="00A000EB">
        <w:trPr>
          <w:trHeight w:val="409"/>
          <w:jc w:val="center"/>
        </w:trPr>
        <w:tc>
          <w:tcPr>
            <w:cnfStyle w:val="001000000000" w:firstRow="0" w:lastRow="0" w:firstColumn="1" w:lastColumn="0" w:oddVBand="0" w:evenVBand="0" w:oddHBand="0" w:evenHBand="0" w:firstRowFirstColumn="0" w:firstRowLastColumn="0" w:lastRowFirstColumn="0" w:lastRowLastColumn="0"/>
            <w:tcW w:w="1276" w:type="dxa"/>
          </w:tcPr>
          <w:p w14:paraId="0ED3CF86" w14:textId="69ED3ED3" w:rsidR="001C2290" w:rsidRPr="003C0D00" w:rsidRDefault="007D3D62" w:rsidP="002E7E6B">
            <w:pPr>
              <w:pStyle w:val="Tabletext"/>
              <w:spacing w:before="120" w:after="120" w:line="260" w:lineRule="auto"/>
              <w:rPr>
                <w:rFonts w:ascii="Calibri" w:hAnsi="Calibri" w:cs="Calibri"/>
                <w:bCs w:val="0"/>
                <w:szCs w:val="22"/>
              </w:rPr>
            </w:pPr>
            <w:r w:rsidRPr="003C0D00">
              <w:rPr>
                <w:rFonts w:ascii="Calibri" w:hAnsi="Calibri" w:cs="Calibri"/>
                <w:szCs w:val="22"/>
              </w:rPr>
              <w:t>2</w:t>
            </w:r>
          </w:p>
        </w:tc>
        <w:tc>
          <w:tcPr>
            <w:tcW w:w="3260" w:type="dxa"/>
          </w:tcPr>
          <w:p w14:paraId="6D1CF251" w14:textId="0110EE47" w:rsidR="008F748E" w:rsidRPr="003C0D00" w:rsidRDefault="008F6CDC" w:rsidP="005A11E6">
            <w:pPr>
              <w:pStyle w:val="Tabletext"/>
              <w:spacing w:before="12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hint="eastAsia"/>
                <w:szCs w:val="22"/>
                <w:lang w:eastAsia="zh-CN"/>
              </w:rPr>
              <w:t>通过议程</w:t>
            </w:r>
          </w:p>
          <w:p w14:paraId="382D513B" w14:textId="518DE0F6" w:rsidR="00A31AE4" w:rsidRPr="00DE2C7F" w:rsidRDefault="00DA50F4" w:rsidP="005A11E6">
            <w:pPr>
              <w:pStyle w:val="Tabletext"/>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US"/>
              </w:rPr>
            </w:pPr>
            <w:hyperlink r:id="rId21" w:history="1">
              <w:r w:rsidRPr="003C0D00">
                <w:rPr>
                  <w:rStyle w:val="Hyperlink"/>
                  <w:rFonts w:asciiTheme="minorHAnsi" w:hAnsiTheme="minorHAnsi" w:cstheme="minorHAnsi"/>
                </w:rPr>
                <w:t>RRB25-</w:t>
              </w:r>
              <w:r w:rsidR="00FF57D2" w:rsidRPr="003C0D00">
                <w:rPr>
                  <w:rStyle w:val="Hyperlink"/>
                  <w:rFonts w:asciiTheme="minorHAnsi" w:hAnsiTheme="minorHAnsi" w:cstheme="minorHAnsi"/>
                </w:rPr>
                <w:t>3</w:t>
              </w:r>
              <w:r w:rsidRPr="003C0D00">
                <w:rPr>
                  <w:rStyle w:val="Hyperlink"/>
                  <w:rFonts w:asciiTheme="minorHAnsi" w:hAnsiTheme="minorHAnsi" w:cstheme="minorHAnsi"/>
                </w:rPr>
                <w:t>/OJ/1</w:t>
              </w:r>
              <w:r w:rsidR="00F06117" w:rsidRPr="003C0D00">
                <w:rPr>
                  <w:rStyle w:val="Hyperlink"/>
                  <w:rFonts w:asciiTheme="minorHAnsi" w:hAnsiTheme="minorHAnsi" w:cstheme="minorHAnsi"/>
                </w:rPr>
                <w:t>(Rev.</w:t>
              </w:r>
              <w:r w:rsidR="000D3398" w:rsidRPr="003C0D00">
                <w:rPr>
                  <w:rStyle w:val="Hyperlink"/>
                  <w:rFonts w:asciiTheme="minorHAnsi" w:hAnsiTheme="minorHAnsi" w:cstheme="minorHAnsi"/>
                </w:rPr>
                <w:t>2</w:t>
              </w:r>
              <w:r w:rsidR="00F06117" w:rsidRPr="003C0D00">
                <w:rPr>
                  <w:rStyle w:val="Hyperlink"/>
                  <w:rFonts w:asciiTheme="minorHAnsi" w:hAnsiTheme="minorHAnsi" w:cstheme="minorHAnsi"/>
                </w:rPr>
                <w:t>)</w:t>
              </w:r>
            </w:hyperlink>
            <w:r w:rsidR="008F6CDC">
              <w:rPr>
                <w:rFonts w:hint="eastAsia"/>
                <w:lang w:eastAsia="zh-CN"/>
              </w:rPr>
              <w:t>；</w:t>
            </w:r>
            <w:hyperlink r:id="rId22" w:history="1">
              <w:r w:rsidR="00DE2C7F" w:rsidRPr="00DE2C7F">
                <w:rPr>
                  <w:rStyle w:val="Hyperlink"/>
                  <w:rFonts w:ascii="Calibri" w:hAnsi="Calibri" w:cs="Calibri"/>
                </w:rPr>
                <w:t>RRB25-3/DELAYED/9</w:t>
              </w:r>
            </w:hyperlink>
          </w:p>
          <w:p w14:paraId="6ECD0BC9" w14:textId="7E1C317A" w:rsidR="00DD16DC" w:rsidRPr="003C0D00" w:rsidRDefault="00DD16DC" w:rsidP="005A11E6">
            <w:pPr>
              <w:pStyle w:val="Tabletext"/>
              <w:spacing w:before="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CA"/>
              </w:rPr>
            </w:pPr>
          </w:p>
        </w:tc>
        <w:tc>
          <w:tcPr>
            <w:tcW w:w="6632" w:type="dxa"/>
          </w:tcPr>
          <w:p w14:paraId="6647E87B" w14:textId="53F6BEC0" w:rsidR="0072035B" w:rsidRPr="00F326E7" w:rsidRDefault="0072035B" w:rsidP="00F326E7">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US" w:eastAsia="zh-CN"/>
              </w:rPr>
            </w:pPr>
            <w:r w:rsidRPr="00F326E7">
              <w:rPr>
                <w:rFonts w:ascii="Calibri" w:hAnsi="Calibri" w:cs="Calibri"/>
                <w:szCs w:val="22"/>
                <w:lang w:val="en-US" w:eastAsia="zh-CN"/>
              </w:rPr>
              <w:t>RRB25-3/OJ/1(Rev.</w:t>
            </w:r>
            <w:r w:rsidR="00CB6CBB" w:rsidRPr="00F326E7">
              <w:rPr>
                <w:rFonts w:ascii="Calibri" w:hAnsi="Calibri" w:cs="Calibri"/>
                <w:szCs w:val="22"/>
                <w:lang w:val="en-US" w:eastAsia="zh-CN"/>
              </w:rPr>
              <w:t>2</w:t>
            </w:r>
            <w:r w:rsidRPr="00F326E7">
              <w:rPr>
                <w:rFonts w:ascii="Calibri" w:hAnsi="Calibri" w:cs="Calibri"/>
                <w:szCs w:val="22"/>
                <w:lang w:val="en-US" w:eastAsia="zh-CN"/>
              </w:rPr>
              <w:t>)</w:t>
            </w:r>
            <w:r w:rsidR="00F326E7" w:rsidRPr="00F326E7">
              <w:rPr>
                <w:rFonts w:ascii="Calibri" w:hAnsi="Calibri" w:cs="Calibri" w:hint="eastAsia"/>
                <w:szCs w:val="22"/>
                <w:lang w:val="en-US" w:eastAsia="zh-CN"/>
              </w:rPr>
              <w:t>号文件中的议程草案经修改后获得通过。委员会决定将以下内容记录在案，以供参考：</w:t>
            </w:r>
          </w:p>
          <w:p w14:paraId="04397981" w14:textId="4A2F8966" w:rsidR="00DD16DC" w:rsidRPr="005E60E7" w:rsidRDefault="0072035B"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r>
            <w:r w:rsidR="004E626D" w:rsidRPr="004E626D">
              <w:rPr>
                <w:rFonts w:ascii="Calibri" w:hAnsi="Calibri" w:cs="Calibri" w:hint="eastAsia"/>
                <w:sz w:val="22"/>
                <w:szCs w:val="22"/>
                <w:lang w:val="en-CA" w:eastAsia="zh-CN"/>
              </w:rPr>
              <w:t>议项</w:t>
            </w:r>
            <w:r w:rsidR="004E626D" w:rsidRPr="005E60E7">
              <w:rPr>
                <w:rFonts w:ascii="Calibri" w:hAnsi="Calibri" w:cs="Calibri"/>
                <w:sz w:val="22"/>
                <w:szCs w:val="22"/>
                <w:lang w:val="en-CA"/>
              </w:rPr>
              <w:t>10.1.2</w:t>
            </w:r>
            <w:r w:rsidR="004E626D" w:rsidRPr="004E626D">
              <w:rPr>
                <w:rFonts w:ascii="Calibri" w:hAnsi="Calibri" w:cs="Calibri" w:hint="eastAsia"/>
                <w:sz w:val="22"/>
                <w:szCs w:val="22"/>
                <w:lang w:val="en-CA" w:eastAsia="zh-CN"/>
              </w:rPr>
              <w:t>下的</w:t>
            </w:r>
            <w:r w:rsidRPr="005E60E7">
              <w:rPr>
                <w:rFonts w:ascii="Calibri" w:hAnsi="Calibri" w:cs="Calibri"/>
                <w:sz w:val="22"/>
                <w:szCs w:val="22"/>
                <w:lang w:val="en-CA"/>
              </w:rPr>
              <w:t>RRB25-3/DELAYED/1</w:t>
            </w:r>
            <w:r w:rsidR="004E626D">
              <w:rPr>
                <w:rFonts w:ascii="Calibri" w:hAnsi="Calibri" w:cs="Calibri" w:hint="eastAsia"/>
                <w:sz w:val="22"/>
                <w:szCs w:val="22"/>
                <w:lang w:val="en-CA" w:eastAsia="zh-CN"/>
              </w:rPr>
              <w:t>号文件；</w:t>
            </w:r>
          </w:p>
          <w:p w14:paraId="27E7F12C" w14:textId="178849F7" w:rsidR="004F6889" w:rsidRPr="005E60E7" w:rsidRDefault="004F6889"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r>
            <w:r w:rsidR="004E626D" w:rsidRPr="004E626D">
              <w:rPr>
                <w:rFonts w:ascii="Calibri" w:hAnsi="Calibri" w:cs="Calibri" w:hint="eastAsia"/>
                <w:sz w:val="22"/>
                <w:szCs w:val="22"/>
                <w:lang w:val="en-CA" w:eastAsia="zh-CN"/>
              </w:rPr>
              <w:t>议项</w:t>
            </w:r>
            <w:r w:rsidR="004E626D" w:rsidRPr="005E60E7">
              <w:rPr>
                <w:rFonts w:ascii="Calibri" w:hAnsi="Calibri" w:cs="Calibri"/>
                <w:sz w:val="22"/>
                <w:szCs w:val="22"/>
                <w:lang w:val="en-CA"/>
              </w:rPr>
              <w:t>7.1</w:t>
            </w:r>
            <w:r w:rsidR="004E626D" w:rsidRPr="004E626D">
              <w:rPr>
                <w:rFonts w:ascii="Calibri" w:hAnsi="Calibri" w:cs="Calibri" w:hint="eastAsia"/>
                <w:sz w:val="22"/>
                <w:szCs w:val="22"/>
                <w:lang w:val="en-CA" w:eastAsia="zh-CN"/>
              </w:rPr>
              <w:t>下的</w:t>
            </w:r>
            <w:r w:rsidRPr="005E60E7">
              <w:rPr>
                <w:rFonts w:ascii="Calibri" w:hAnsi="Calibri" w:cs="Calibri"/>
                <w:sz w:val="22"/>
                <w:szCs w:val="22"/>
                <w:lang w:val="en-CA"/>
              </w:rPr>
              <w:t>RRB25-3/DELAYED/2</w:t>
            </w:r>
            <w:r w:rsidR="004E626D">
              <w:rPr>
                <w:rFonts w:ascii="Calibri" w:hAnsi="Calibri" w:cs="Calibri" w:hint="eastAsia"/>
                <w:sz w:val="22"/>
                <w:szCs w:val="22"/>
                <w:lang w:val="en-CA" w:eastAsia="zh-CN"/>
              </w:rPr>
              <w:t>号文件；</w:t>
            </w:r>
          </w:p>
          <w:p w14:paraId="5D7254E3" w14:textId="0D31CBD2" w:rsidR="00D72BF0" w:rsidRPr="005E60E7" w:rsidRDefault="00447B3D"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r>
            <w:r w:rsidR="004E626D" w:rsidRPr="004E626D">
              <w:rPr>
                <w:rFonts w:ascii="Calibri" w:hAnsi="Calibri" w:cs="Calibri" w:hint="eastAsia"/>
                <w:sz w:val="22"/>
                <w:szCs w:val="22"/>
                <w:lang w:val="en-CA" w:eastAsia="zh-CN"/>
              </w:rPr>
              <w:t>议项</w:t>
            </w:r>
            <w:r w:rsidR="004E626D" w:rsidRPr="005E60E7">
              <w:rPr>
                <w:rFonts w:ascii="Calibri" w:hAnsi="Calibri" w:cs="Calibri"/>
                <w:sz w:val="22"/>
                <w:szCs w:val="22"/>
                <w:lang w:val="en-CA"/>
              </w:rPr>
              <w:t>6.7</w:t>
            </w:r>
            <w:r w:rsidR="004E626D" w:rsidRPr="004E626D">
              <w:rPr>
                <w:rFonts w:ascii="Calibri" w:hAnsi="Calibri" w:cs="Calibri" w:hint="eastAsia"/>
                <w:sz w:val="22"/>
                <w:szCs w:val="22"/>
                <w:lang w:val="en-CA" w:eastAsia="zh-CN"/>
              </w:rPr>
              <w:t>下的</w:t>
            </w:r>
            <w:r w:rsidRPr="005E60E7">
              <w:rPr>
                <w:rFonts w:ascii="Calibri" w:hAnsi="Calibri" w:cs="Calibri"/>
                <w:sz w:val="22"/>
                <w:szCs w:val="22"/>
                <w:lang w:val="en-CA"/>
              </w:rPr>
              <w:t>RRB25-3/DELAYED/</w:t>
            </w:r>
            <w:r w:rsidR="002B2EA0" w:rsidRPr="005E60E7">
              <w:rPr>
                <w:rFonts w:ascii="Calibri" w:hAnsi="Calibri" w:cs="Calibri"/>
                <w:sz w:val="22"/>
                <w:szCs w:val="22"/>
                <w:lang w:val="en-CA"/>
              </w:rPr>
              <w:t>3</w:t>
            </w:r>
            <w:r w:rsidR="004E626D">
              <w:rPr>
                <w:rFonts w:ascii="Calibri" w:hAnsi="Calibri" w:cs="Calibri" w:hint="eastAsia"/>
                <w:sz w:val="22"/>
                <w:szCs w:val="22"/>
                <w:lang w:val="en-CA" w:eastAsia="zh-CN"/>
              </w:rPr>
              <w:t>号文件；</w:t>
            </w:r>
          </w:p>
          <w:p w14:paraId="7634AE6F" w14:textId="1E7219E4" w:rsidR="00256CCF" w:rsidRPr="005E60E7" w:rsidRDefault="00D72BF0"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r>
            <w:r w:rsidR="004E626D" w:rsidRPr="004E626D">
              <w:rPr>
                <w:rFonts w:ascii="Calibri" w:hAnsi="Calibri" w:cs="Calibri" w:hint="eastAsia"/>
                <w:sz w:val="22"/>
                <w:szCs w:val="22"/>
                <w:lang w:val="en-CA" w:eastAsia="zh-CN"/>
              </w:rPr>
              <w:t>议项</w:t>
            </w:r>
            <w:r w:rsidR="004E626D" w:rsidRPr="005E60E7">
              <w:rPr>
                <w:rFonts w:ascii="Calibri" w:hAnsi="Calibri" w:cs="Calibri"/>
                <w:sz w:val="22"/>
                <w:szCs w:val="22"/>
                <w:lang w:val="en-CA"/>
              </w:rPr>
              <w:t>10.2</w:t>
            </w:r>
            <w:r w:rsidR="004E626D" w:rsidRPr="004E626D">
              <w:rPr>
                <w:rFonts w:ascii="Calibri" w:hAnsi="Calibri" w:cs="Calibri" w:hint="eastAsia"/>
                <w:sz w:val="22"/>
                <w:szCs w:val="22"/>
                <w:lang w:val="en-CA" w:eastAsia="zh-CN"/>
              </w:rPr>
              <w:t>下的</w:t>
            </w:r>
            <w:r w:rsidR="00256CCF" w:rsidRPr="005E60E7">
              <w:rPr>
                <w:rFonts w:ascii="Calibri" w:hAnsi="Calibri" w:cs="Calibri"/>
                <w:sz w:val="22"/>
                <w:szCs w:val="22"/>
                <w:lang w:val="en-CA"/>
              </w:rPr>
              <w:t>RRB25-3/DELAYED/4</w:t>
            </w:r>
            <w:r w:rsidR="004E626D">
              <w:rPr>
                <w:rFonts w:ascii="Calibri" w:hAnsi="Calibri" w:cs="Calibri" w:hint="eastAsia"/>
                <w:sz w:val="22"/>
                <w:szCs w:val="22"/>
                <w:lang w:val="en-CA" w:eastAsia="zh-CN"/>
              </w:rPr>
              <w:t>号文件；</w:t>
            </w:r>
          </w:p>
          <w:p w14:paraId="6474B2BA" w14:textId="2E8F4210" w:rsidR="00D87011" w:rsidRPr="005E60E7" w:rsidRDefault="00D87011"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r>
            <w:r w:rsidR="004E626D" w:rsidRPr="004E626D">
              <w:rPr>
                <w:rFonts w:ascii="Calibri" w:hAnsi="Calibri" w:cs="Calibri" w:hint="eastAsia"/>
                <w:sz w:val="22"/>
                <w:szCs w:val="22"/>
                <w:lang w:val="en-CA" w:eastAsia="zh-CN"/>
              </w:rPr>
              <w:t>议项</w:t>
            </w:r>
            <w:r w:rsidR="004E626D" w:rsidRPr="005E60E7">
              <w:rPr>
                <w:rFonts w:ascii="Calibri" w:hAnsi="Calibri" w:cs="Calibri"/>
                <w:sz w:val="22"/>
                <w:szCs w:val="22"/>
                <w:lang w:val="en-CA"/>
              </w:rPr>
              <w:t>9</w:t>
            </w:r>
            <w:r w:rsidR="004E626D" w:rsidRPr="004E626D">
              <w:rPr>
                <w:rFonts w:ascii="Calibri" w:hAnsi="Calibri" w:cs="Calibri" w:hint="eastAsia"/>
                <w:sz w:val="22"/>
                <w:szCs w:val="22"/>
                <w:lang w:val="en-CA" w:eastAsia="zh-CN"/>
              </w:rPr>
              <w:t>下的</w:t>
            </w:r>
            <w:r w:rsidRPr="005E60E7">
              <w:rPr>
                <w:rFonts w:ascii="Calibri" w:hAnsi="Calibri" w:cs="Calibri"/>
                <w:sz w:val="22"/>
                <w:szCs w:val="22"/>
                <w:lang w:val="en-CA"/>
              </w:rPr>
              <w:t>RRB25-3/DELAYED/5</w:t>
            </w:r>
            <w:r w:rsidR="004E626D">
              <w:rPr>
                <w:rFonts w:ascii="Calibri" w:hAnsi="Calibri" w:cs="Calibri" w:hint="eastAsia"/>
                <w:sz w:val="22"/>
                <w:szCs w:val="22"/>
                <w:lang w:val="en-CA" w:eastAsia="zh-CN"/>
              </w:rPr>
              <w:t>号文件；</w:t>
            </w:r>
          </w:p>
          <w:p w14:paraId="405FA408" w14:textId="079DEBF3" w:rsidR="00615D93" w:rsidRPr="005E60E7" w:rsidRDefault="00CB0180"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r>
            <w:r w:rsidR="004E626D" w:rsidRPr="004E626D">
              <w:rPr>
                <w:rFonts w:ascii="Calibri" w:hAnsi="Calibri" w:cs="Calibri" w:hint="eastAsia"/>
                <w:sz w:val="22"/>
                <w:szCs w:val="22"/>
                <w:lang w:val="en-CA" w:eastAsia="zh-CN"/>
              </w:rPr>
              <w:t>议项</w:t>
            </w:r>
            <w:r w:rsidR="004E626D" w:rsidRPr="005E60E7">
              <w:rPr>
                <w:rFonts w:ascii="Calibri" w:hAnsi="Calibri" w:cs="Calibri"/>
                <w:sz w:val="22"/>
                <w:szCs w:val="22"/>
                <w:lang w:val="en-CA"/>
              </w:rPr>
              <w:t>12.</w:t>
            </w:r>
            <w:r w:rsidR="004E626D">
              <w:rPr>
                <w:rFonts w:ascii="Calibri" w:hAnsi="Calibri" w:cs="Calibri"/>
                <w:sz w:val="22"/>
                <w:szCs w:val="22"/>
                <w:lang w:val="en-CA"/>
              </w:rPr>
              <w:t>3</w:t>
            </w:r>
            <w:r w:rsidR="004E626D" w:rsidRPr="004E626D">
              <w:rPr>
                <w:rFonts w:ascii="Calibri" w:hAnsi="Calibri" w:cs="Calibri" w:hint="eastAsia"/>
                <w:sz w:val="22"/>
                <w:szCs w:val="22"/>
                <w:lang w:val="en-CA" w:eastAsia="zh-CN"/>
              </w:rPr>
              <w:t>下的</w:t>
            </w:r>
            <w:r w:rsidR="00615D93" w:rsidRPr="005E60E7">
              <w:rPr>
                <w:rFonts w:ascii="Calibri" w:hAnsi="Calibri" w:cs="Calibri"/>
                <w:sz w:val="22"/>
                <w:szCs w:val="22"/>
                <w:lang w:val="en-CA"/>
              </w:rPr>
              <w:t>RRB25-3/DELAYED/6</w:t>
            </w:r>
            <w:r w:rsidR="004E626D">
              <w:rPr>
                <w:rFonts w:ascii="Calibri" w:hAnsi="Calibri" w:cs="Calibri" w:hint="eastAsia"/>
                <w:sz w:val="22"/>
                <w:szCs w:val="22"/>
                <w:lang w:val="en-CA" w:eastAsia="zh-CN"/>
              </w:rPr>
              <w:t>号文件；</w:t>
            </w:r>
          </w:p>
          <w:p w14:paraId="56E808A5" w14:textId="5D4845D2" w:rsidR="00FA7D4A" w:rsidRPr="005E60E7" w:rsidRDefault="00CB0180"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r>
            <w:r w:rsidR="004E626D" w:rsidRPr="004E626D">
              <w:rPr>
                <w:rFonts w:ascii="Calibri" w:hAnsi="Calibri" w:cs="Calibri" w:hint="eastAsia"/>
                <w:sz w:val="22"/>
                <w:szCs w:val="22"/>
                <w:lang w:val="en-CA" w:eastAsia="zh-CN"/>
              </w:rPr>
              <w:t>议项</w:t>
            </w:r>
            <w:r w:rsidR="004E626D" w:rsidRPr="005E60E7">
              <w:rPr>
                <w:rFonts w:ascii="Calibri" w:hAnsi="Calibri" w:cs="Calibri"/>
                <w:sz w:val="22"/>
                <w:szCs w:val="22"/>
                <w:lang w:val="en-CA"/>
              </w:rPr>
              <w:t>6.3</w:t>
            </w:r>
            <w:r w:rsidR="004E626D" w:rsidRPr="004E626D">
              <w:rPr>
                <w:rFonts w:ascii="Calibri" w:hAnsi="Calibri" w:cs="Calibri" w:hint="eastAsia"/>
                <w:sz w:val="22"/>
                <w:szCs w:val="22"/>
                <w:lang w:val="en-CA" w:eastAsia="zh-CN"/>
              </w:rPr>
              <w:t>下的</w:t>
            </w:r>
            <w:r w:rsidRPr="005E60E7">
              <w:rPr>
                <w:rFonts w:ascii="Calibri" w:hAnsi="Calibri" w:cs="Calibri"/>
                <w:sz w:val="22"/>
                <w:szCs w:val="22"/>
                <w:lang w:val="en-CA"/>
              </w:rPr>
              <w:t>RRB25-3/DELAYED/7</w:t>
            </w:r>
            <w:r w:rsidR="004E626D">
              <w:rPr>
                <w:rFonts w:ascii="Calibri" w:hAnsi="Calibri" w:cs="Calibri" w:hint="eastAsia"/>
                <w:sz w:val="22"/>
                <w:szCs w:val="22"/>
                <w:lang w:val="en-CA" w:eastAsia="zh-CN"/>
              </w:rPr>
              <w:t>号文件；</w:t>
            </w:r>
          </w:p>
          <w:p w14:paraId="4D79C603" w14:textId="7E8C9A0B" w:rsidR="00F17CB7" w:rsidRDefault="00FA7D4A"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r>
            <w:r w:rsidR="004E626D" w:rsidRPr="004E626D">
              <w:rPr>
                <w:rFonts w:ascii="Calibri" w:hAnsi="Calibri" w:cs="Calibri" w:hint="eastAsia"/>
                <w:sz w:val="22"/>
                <w:szCs w:val="22"/>
                <w:lang w:val="en-CA" w:eastAsia="zh-CN"/>
              </w:rPr>
              <w:t>议项</w:t>
            </w:r>
            <w:r w:rsidR="004E626D" w:rsidRPr="005E60E7">
              <w:rPr>
                <w:rFonts w:ascii="Calibri" w:hAnsi="Calibri" w:cs="Calibri"/>
                <w:sz w:val="22"/>
                <w:szCs w:val="22"/>
                <w:lang w:val="en-CA"/>
              </w:rPr>
              <w:t>6.6</w:t>
            </w:r>
            <w:r w:rsidR="004E626D" w:rsidRPr="004E626D">
              <w:rPr>
                <w:rFonts w:ascii="Calibri" w:hAnsi="Calibri" w:cs="Calibri" w:hint="eastAsia"/>
                <w:sz w:val="22"/>
                <w:szCs w:val="22"/>
                <w:lang w:val="en-CA" w:eastAsia="zh-CN"/>
              </w:rPr>
              <w:t>下的</w:t>
            </w:r>
            <w:r w:rsidRPr="005E60E7">
              <w:rPr>
                <w:rFonts w:ascii="Calibri" w:hAnsi="Calibri" w:cs="Calibri"/>
                <w:sz w:val="22"/>
                <w:szCs w:val="22"/>
                <w:lang w:val="en-CA"/>
              </w:rPr>
              <w:t>Document RRB25-3/DELAYED/8</w:t>
            </w:r>
            <w:r w:rsidR="004E626D">
              <w:rPr>
                <w:rFonts w:ascii="Calibri" w:hAnsi="Calibri" w:cs="Calibri" w:hint="eastAsia"/>
                <w:sz w:val="22"/>
                <w:szCs w:val="22"/>
                <w:lang w:val="en-CA" w:eastAsia="zh-CN"/>
              </w:rPr>
              <w:t>号文件。</w:t>
            </w:r>
          </w:p>
          <w:p w14:paraId="4B4A227E" w14:textId="61E7EFEA" w:rsidR="00585B27" w:rsidRPr="00F17CB7" w:rsidRDefault="002430AD" w:rsidP="002430AD">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CA" w:eastAsia="zh-CN"/>
              </w:rPr>
            </w:pPr>
            <w:r w:rsidRPr="002430AD">
              <w:rPr>
                <w:rFonts w:ascii="Calibri" w:hAnsi="Calibri" w:cs="Calibri" w:hint="eastAsia"/>
                <w:szCs w:val="22"/>
                <w:lang w:val="en-US" w:eastAsia="zh-CN"/>
              </w:rPr>
              <w:t>已收到</w:t>
            </w:r>
            <w:r w:rsidRPr="002430AD">
              <w:rPr>
                <w:rFonts w:ascii="Calibri" w:hAnsi="Calibri" w:cs="Calibri"/>
                <w:szCs w:val="22"/>
                <w:lang w:val="en-US" w:eastAsia="zh-CN"/>
              </w:rPr>
              <w:t>RRB25-3/DELAYED/9</w:t>
            </w:r>
            <w:r w:rsidRPr="002430AD">
              <w:rPr>
                <w:rFonts w:ascii="Calibri" w:hAnsi="Calibri" w:cs="Calibri" w:hint="eastAsia"/>
                <w:szCs w:val="22"/>
                <w:lang w:val="en-US" w:eastAsia="zh-CN"/>
              </w:rPr>
              <w:t>号文件，但根据</w:t>
            </w:r>
            <w:r w:rsidR="00937F46">
              <w:rPr>
                <w:rFonts w:ascii="Calibri" w:hAnsi="Calibri" w:cs="Calibri" w:hint="eastAsia"/>
                <w:szCs w:val="22"/>
                <w:lang w:val="en-US" w:eastAsia="zh-CN"/>
              </w:rPr>
              <w:t>《</w:t>
            </w:r>
            <w:r w:rsidRPr="002430AD">
              <w:rPr>
                <w:rFonts w:ascii="Calibri" w:hAnsi="Calibri" w:cs="Calibri" w:hint="eastAsia"/>
                <w:szCs w:val="22"/>
                <w:lang w:val="en-US" w:eastAsia="zh-CN"/>
              </w:rPr>
              <w:t>程序规则》</w:t>
            </w:r>
            <w:r w:rsidRPr="002430AD">
              <w:rPr>
                <w:rFonts w:ascii="Calibri" w:hAnsi="Calibri" w:cs="Calibri" w:hint="eastAsia"/>
                <w:szCs w:val="22"/>
                <w:lang w:val="en-US" w:eastAsia="zh-CN"/>
              </w:rPr>
              <w:t>C</w:t>
            </w:r>
            <w:r w:rsidRPr="002430AD">
              <w:rPr>
                <w:rFonts w:ascii="Calibri" w:hAnsi="Calibri" w:cs="Calibri" w:hint="eastAsia"/>
                <w:szCs w:val="22"/>
                <w:lang w:val="en-US" w:eastAsia="zh-CN"/>
              </w:rPr>
              <w:t>部分第</w:t>
            </w:r>
            <w:r w:rsidRPr="002430AD">
              <w:rPr>
                <w:rFonts w:ascii="Calibri" w:hAnsi="Calibri" w:cs="Calibri" w:hint="eastAsia"/>
                <w:szCs w:val="22"/>
                <w:lang w:val="en-US" w:eastAsia="zh-CN"/>
              </w:rPr>
              <w:t>1.6</w:t>
            </w:r>
            <w:r w:rsidRPr="002430AD">
              <w:rPr>
                <w:rFonts w:ascii="Calibri" w:hAnsi="Calibri" w:cs="Calibri" w:hint="eastAsia"/>
                <w:szCs w:val="22"/>
                <w:lang w:val="en-US" w:eastAsia="zh-CN"/>
              </w:rPr>
              <w:t>款的规定，委员会未予以审议。</w:t>
            </w:r>
          </w:p>
        </w:tc>
        <w:tc>
          <w:tcPr>
            <w:tcW w:w="3721" w:type="dxa"/>
          </w:tcPr>
          <w:p w14:paraId="761A1B01" w14:textId="2A604004" w:rsidR="001F6817" w:rsidRPr="003C0D00" w:rsidRDefault="00DE2C7F" w:rsidP="00017B6C">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r>
      <w:tr w:rsidR="00EE489F" w:rsidRPr="007F0EBC" w14:paraId="5AB341D6" w14:textId="77777777" w:rsidTr="00A000EB">
        <w:trPr>
          <w:trHeight w:val="467"/>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37748E90" w14:textId="2A36C186" w:rsidR="00EE489F" w:rsidRPr="003C0D00" w:rsidRDefault="00EE489F" w:rsidP="00EE489F">
            <w:pPr>
              <w:pStyle w:val="Tabletext"/>
              <w:spacing w:before="120" w:after="120" w:line="260" w:lineRule="auto"/>
              <w:rPr>
                <w:rFonts w:ascii="Calibri" w:hAnsi="Calibri" w:cs="Calibri"/>
                <w:bCs w:val="0"/>
                <w:szCs w:val="22"/>
              </w:rPr>
            </w:pPr>
            <w:r w:rsidRPr="003C0D00">
              <w:rPr>
                <w:rFonts w:ascii="Calibri" w:hAnsi="Calibri" w:cs="Calibri"/>
                <w:szCs w:val="22"/>
              </w:rPr>
              <w:t>3</w:t>
            </w:r>
          </w:p>
        </w:tc>
        <w:tc>
          <w:tcPr>
            <w:tcW w:w="3260" w:type="dxa"/>
            <w:vMerge w:val="restart"/>
          </w:tcPr>
          <w:p w14:paraId="0B4368D5" w14:textId="77D56608" w:rsidR="00EE489F" w:rsidRPr="003C0D00" w:rsidRDefault="009F5354" w:rsidP="005A11E6">
            <w:pPr>
              <w:tabs>
                <w:tab w:val="clear" w:pos="794"/>
                <w:tab w:val="clear" w:pos="1191"/>
                <w:tab w:val="clear" w:pos="1588"/>
                <w:tab w:val="clear" w:pos="1985"/>
              </w:tabs>
              <w:ind w:right="3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9F5354">
              <w:rPr>
                <w:rFonts w:ascii="Calibri" w:hAnsi="Calibri" w:cs="Calibri" w:hint="eastAsia"/>
                <w:sz w:val="22"/>
                <w:szCs w:val="22"/>
                <w:lang w:eastAsia="zh-CN"/>
              </w:rPr>
              <w:t>无线电通信局主任的报告</w:t>
            </w:r>
          </w:p>
          <w:p w14:paraId="072FC2FC" w14:textId="10B3098B" w:rsidR="008052E2" w:rsidRPr="003C0D00" w:rsidRDefault="00EE489F" w:rsidP="005A11E6">
            <w:pPr>
              <w:spacing w:before="0"/>
              <w:cnfStyle w:val="000000000000" w:firstRow="0" w:lastRow="0" w:firstColumn="0" w:lastColumn="0" w:oddVBand="0" w:evenVBand="0" w:oddHBand="0" w:evenHBand="0" w:firstRowFirstColumn="0" w:firstRowLastColumn="0" w:lastRowFirstColumn="0" w:lastRowLastColumn="0"/>
            </w:pPr>
            <w:hyperlink r:id="rId23" w:history="1">
              <w:r w:rsidRPr="003C0D00">
                <w:rPr>
                  <w:rStyle w:val="Hyperlink"/>
                  <w:rFonts w:ascii="Calibri" w:hAnsi="Calibri" w:cs="Calibri"/>
                  <w:sz w:val="22"/>
                  <w:szCs w:val="22"/>
                </w:rPr>
                <w:t>RRB25-3/11</w:t>
              </w:r>
            </w:hyperlink>
            <w:r w:rsidR="009F5354">
              <w:rPr>
                <w:rFonts w:ascii="Calibri" w:hAnsi="Calibri" w:cs="Calibri"/>
                <w:sz w:val="22"/>
                <w:szCs w:val="22"/>
              </w:rPr>
              <w:t>；</w:t>
            </w:r>
            <w:hyperlink r:id="rId24" w:history="1">
              <w:r w:rsidRPr="003C0D00">
                <w:rPr>
                  <w:rStyle w:val="Hyperlink"/>
                  <w:rFonts w:ascii="Calibri" w:hAnsi="Calibri" w:cs="Calibri"/>
                  <w:sz w:val="22"/>
                  <w:szCs w:val="22"/>
                </w:rPr>
                <w:t>RRB25-3/11(Add.1)</w:t>
              </w:r>
              <w:r w:rsidR="00B302D5">
                <w:rPr>
                  <w:rFonts w:hint="eastAsia"/>
                  <w:lang w:eastAsia="zh-CN"/>
                </w:rPr>
                <w:t>；</w:t>
              </w:r>
              <w:r w:rsidRPr="003C0D00">
                <w:rPr>
                  <w:rStyle w:val="Hyperlink"/>
                  <w:rFonts w:ascii="Calibri" w:hAnsi="Calibri" w:cs="Calibri"/>
                  <w:sz w:val="22"/>
                  <w:szCs w:val="22"/>
                </w:rPr>
                <w:t>RRB25-3/11(Add.2)</w:t>
              </w:r>
            </w:hyperlink>
            <w:r w:rsidR="009F5354">
              <w:rPr>
                <w:rFonts w:ascii="Calibri" w:hAnsi="Calibri" w:cs="Calibri"/>
                <w:sz w:val="22"/>
                <w:szCs w:val="22"/>
              </w:rPr>
              <w:t>；</w:t>
            </w:r>
            <w:r w:rsidRPr="003C0D00">
              <w:rPr>
                <w:rFonts w:ascii="Calibri" w:hAnsi="Calibri" w:cs="Calibri"/>
                <w:color w:val="0000FF"/>
                <w:sz w:val="22"/>
                <w:szCs w:val="22"/>
                <w:u w:val="single"/>
              </w:rPr>
              <w:t>RRB25-3/</w:t>
            </w:r>
            <w:hyperlink r:id="rId25" w:history="1">
              <w:r w:rsidRPr="003C0D00">
                <w:rPr>
                  <w:rStyle w:val="Hyperlink"/>
                  <w:rFonts w:ascii="Calibri" w:hAnsi="Calibri" w:cs="Calibri"/>
                  <w:sz w:val="22"/>
                  <w:szCs w:val="22"/>
                </w:rPr>
                <w:t>11(Add.3)</w:t>
              </w:r>
            </w:hyperlink>
            <w:r w:rsidR="00B302D5">
              <w:rPr>
                <w:rFonts w:hint="eastAsia"/>
                <w:lang w:eastAsia="zh-CN"/>
              </w:rPr>
              <w:t>；</w:t>
            </w:r>
            <w:r w:rsidR="00CB0180" w:rsidRPr="003C0D00">
              <w:rPr>
                <w:rFonts w:ascii="Calibri" w:hAnsi="Calibri" w:cs="Calibri"/>
                <w:color w:val="0000FF"/>
                <w:sz w:val="22"/>
                <w:szCs w:val="22"/>
                <w:u w:val="single"/>
              </w:rPr>
              <w:t>RRB25-3/</w:t>
            </w:r>
            <w:hyperlink r:id="rId26" w:history="1">
              <w:r w:rsidR="00CB0180" w:rsidRPr="003C0D00">
                <w:rPr>
                  <w:rStyle w:val="Hyperlink"/>
                  <w:rFonts w:ascii="Calibri" w:hAnsi="Calibri" w:cs="Calibri"/>
                  <w:sz w:val="22"/>
                  <w:szCs w:val="22"/>
                </w:rPr>
                <w:t>11(Add.4)</w:t>
              </w:r>
            </w:hyperlink>
            <w:r w:rsidR="009F5354">
              <w:t>；</w:t>
            </w:r>
            <w:r w:rsidR="008052E2" w:rsidRPr="003C0D00">
              <w:rPr>
                <w:rFonts w:ascii="Calibri" w:hAnsi="Calibri" w:cs="Calibri"/>
                <w:color w:val="0000FF"/>
                <w:sz w:val="22"/>
                <w:szCs w:val="22"/>
                <w:u w:val="single"/>
              </w:rPr>
              <w:t>RRB25-3/</w:t>
            </w:r>
            <w:hyperlink r:id="rId27" w:history="1">
              <w:r w:rsidR="008052E2" w:rsidRPr="003C0D00">
                <w:rPr>
                  <w:rStyle w:val="Hyperlink"/>
                  <w:rFonts w:ascii="Calibri" w:hAnsi="Calibri" w:cs="Calibri"/>
                  <w:sz w:val="22"/>
                  <w:szCs w:val="22"/>
                </w:rPr>
                <w:t>11(Add.5)</w:t>
              </w:r>
            </w:hyperlink>
            <w:r w:rsidR="00FF7F6E">
              <w:t>；</w:t>
            </w:r>
          </w:p>
          <w:p w14:paraId="0D8DF5EB" w14:textId="4E57E02A" w:rsidR="00EE489F" w:rsidRPr="003C0D00" w:rsidRDefault="008052E2" w:rsidP="005A11E6">
            <w:pPr>
              <w:tabs>
                <w:tab w:val="clear" w:pos="794"/>
                <w:tab w:val="clear" w:pos="1191"/>
                <w:tab w:val="clear" w:pos="1588"/>
                <w:tab w:val="clear" w:pos="1985"/>
              </w:tabs>
              <w:spacing w:before="0"/>
              <w:ind w:right="3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0D00">
              <w:rPr>
                <w:rFonts w:ascii="Calibri" w:hAnsi="Calibri" w:cs="Calibri"/>
                <w:color w:val="0000FF"/>
                <w:sz w:val="22"/>
                <w:szCs w:val="22"/>
                <w:u w:val="single"/>
              </w:rPr>
              <w:t>RRB25-3/</w:t>
            </w:r>
            <w:hyperlink r:id="rId28" w:history="1">
              <w:r w:rsidRPr="003C0D00">
                <w:rPr>
                  <w:rStyle w:val="Hyperlink"/>
                  <w:rFonts w:ascii="Calibri" w:hAnsi="Calibri" w:cs="Calibri"/>
                  <w:sz w:val="22"/>
                  <w:szCs w:val="22"/>
                </w:rPr>
                <w:t>11(Add.6)</w:t>
              </w:r>
            </w:hyperlink>
          </w:p>
        </w:tc>
        <w:tc>
          <w:tcPr>
            <w:tcW w:w="6632" w:type="dxa"/>
          </w:tcPr>
          <w:p w14:paraId="1A1FF66A" w14:textId="62A053D5" w:rsidR="00EE489F" w:rsidRPr="005E60E7" w:rsidRDefault="000348A0" w:rsidP="000348A0">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lang w:eastAsia="zh-CN"/>
              </w:rPr>
            </w:pPr>
            <w:r w:rsidRPr="000348A0">
              <w:rPr>
                <w:rFonts w:ascii="Calibri" w:hAnsi="Calibri" w:cs="Calibri" w:hint="eastAsia"/>
                <w:szCs w:val="22"/>
                <w:lang w:val="en-US" w:eastAsia="zh-CN"/>
              </w:rPr>
              <w:lastRenderedPageBreak/>
              <w:t>委员会详细审议了载于</w:t>
            </w:r>
            <w:r w:rsidRPr="000348A0">
              <w:rPr>
                <w:rFonts w:ascii="Calibri" w:hAnsi="Calibri" w:cs="Calibri"/>
                <w:szCs w:val="22"/>
                <w:lang w:val="en-US" w:eastAsia="zh-CN"/>
              </w:rPr>
              <w:t>RRB25-3/11</w:t>
            </w:r>
            <w:r w:rsidRPr="000348A0">
              <w:rPr>
                <w:rFonts w:ascii="Calibri" w:hAnsi="Calibri" w:cs="Calibri" w:hint="eastAsia"/>
                <w:szCs w:val="22"/>
                <w:lang w:val="en-US" w:eastAsia="zh-CN"/>
              </w:rPr>
              <w:t>号文件及补遗</w:t>
            </w:r>
            <w:r w:rsidRPr="000348A0">
              <w:rPr>
                <w:rFonts w:ascii="Calibri" w:hAnsi="Calibri" w:cs="Calibri" w:hint="eastAsia"/>
                <w:szCs w:val="22"/>
                <w:lang w:val="en-US" w:eastAsia="zh-CN"/>
              </w:rPr>
              <w:t>1</w:t>
            </w:r>
            <w:r w:rsidRPr="000348A0">
              <w:rPr>
                <w:rFonts w:ascii="Calibri" w:hAnsi="Calibri" w:cs="Calibri" w:hint="eastAsia"/>
                <w:szCs w:val="22"/>
                <w:lang w:val="en-US" w:eastAsia="zh-CN"/>
              </w:rPr>
              <w:t>至</w:t>
            </w:r>
            <w:r w:rsidRPr="000348A0">
              <w:rPr>
                <w:rFonts w:ascii="Calibri" w:hAnsi="Calibri" w:cs="Calibri"/>
                <w:szCs w:val="22"/>
                <w:lang w:val="en-US" w:eastAsia="zh-CN"/>
              </w:rPr>
              <w:t>6</w:t>
            </w:r>
            <w:r w:rsidRPr="000348A0">
              <w:rPr>
                <w:rFonts w:ascii="Calibri" w:hAnsi="Calibri" w:cs="Calibri" w:hint="eastAsia"/>
                <w:szCs w:val="22"/>
                <w:lang w:val="en-US" w:eastAsia="zh-CN"/>
              </w:rPr>
              <w:t>的无线电通信局主任的报告，并感谢无线电通信局提供的丰富详实的信息。</w:t>
            </w:r>
          </w:p>
        </w:tc>
        <w:tc>
          <w:tcPr>
            <w:tcW w:w="3721" w:type="dxa"/>
          </w:tcPr>
          <w:p w14:paraId="573D0345" w14:textId="4E25FBEA" w:rsidR="00EE489F" w:rsidRPr="003C0D00" w:rsidRDefault="00DE2C7F" w:rsidP="00E24EFE">
            <w:pPr>
              <w:pStyle w:val="Tabletext"/>
              <w:tabs>
                <w:tab w:val="clear" w:pos="284"/>
                <w:tab w:val="clear" w:pos="567"/>
                <w:tab w:val="clear" w:pos="851"/>
                <w:tab w:val="clear" w:pos="1134"/>
                <w:tab w:val="clear" w:pos="1418"/>
                <w:tab w:val="clear" w:pos="1701"/>
                <w:tab w:val="clear" w:pos="1985"/>
                <w:tab w:val="clear" w:pos="2268"/>
                <w:tab w:val="center" w:pos="1752"/>
                <w:tab w:val="left" w:pos="2191"/>
              </w:tabs>
              <w:spacing w:before="120" w:after="120" w:line="2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p>
        </w:tc>
      </w:tr>
      <w:tr w:rsidR="004834D1" w:rsidRPr="007F0EBC" w14:paraId="51FA0701" w14:textId="77777777" w:rsidTr="00A000EB">
        <w:trPr>
          <w:trHeight w:val="551"/>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7AA36791" w14:textId="77777777" w:rsidR="004834D1" w:rsidRPr="003C0D00" w:rsidRDefault="004834D1" w:rsidP="004834D1">
            <w:pPr>
              <w:pStyle w:val="Tabletext"/>
              <w:spacing w:before="120" w:after="120" w:line="260" w:lineRule="auto"/>
              <w:jc w:val="center"/>
              <w:rPr>
                <w:rFonts w:ascii="Calibri" w:hAnsi="Calibri" w:cs="Calibri"/>
                <w:szCs w:val="22"/>
              </w:rPr>
            </w:pPr>
          </w:p>
        </w:tc>
        <w:tc>
          <w:tcPr>
            <w:tcW w:w="3260" w:type="dxa"/>
            <w:vMerge/>
          </w:tcPr>
          <w:p w14:paraId="69C926B3" w14:textId="77777777" w:rsidR="004834D1" w:rsidRPr="003C0D00" w:rsidRDefault="004834D1"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64DE9923" w14:textId="7386FF3B" w:rsidR="004834D1" w:rsidRPr="005E60E7" w:rsidRDefault="004834D1" w:rsidP="00BD28F5">
            <w:pPr>
              <w:pStyle w:val="ListParagraph"/>
              <w:tabs>
                <w:tab w:val="left" w:pos="976"/>
                <w:tab w:val="left" w:pos="1218"/>
              </w:tabs>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lang w:val="en-GB"/>
              </w:rPr>
              <w:t>a)</w:t>
            </w:r>
            <w:r w:rsidR="001F320B" w:rsidRPr="005E60E7">
              <w:rPr>
                <w:rFonts w:ascii="Calibri" w:hAnsi="Calibri" w:cs="Calibri"/>
              </w:rPr>
              <w:tab/>
            </w:r>
            <w:r w:rsidR="000348A0" w:rsidRPr="000348A0">
              <w:rPr>
                <w:rFonts w:ascii="Calibri" w:hAnsi="Calibri" w:cs="Calibri" w:hint="eastAsia"/>
                <w:lang w:val="en-GB"/>
              </w:rPr>
              <w:t>委员会将</w:t>
            </w:r>
            <w:r w:rsidR="000348A0" w:rsidRPr="005E60E7">
              <w:rPr>
                <w:rFonts w:ascii="Calibri" w:hAnsi="Calibri" w:cs="Calibri"/>
                <w:lang w:val="en-GB"/>
              </w:rPr>
              <w:t>RRB25-3/11</w:t>
            </w:r>
            <w:r w:rsidR="000348A0" w:rsidRPr="000348A0">
              <w:rPr>
                <w:rFonts w:ascii="Calibri" w:hAnsi="Calibri" w:cs="Calibri" w:hint="eastAsia"/>
                <w:lang w:val="en-GB"/>
              </w:rPr>
              <w:t>号文件第</w:t>
            </w:r>
            <w:r w:rsidR="000348A0" w:rsidRPr="000348A0">
              <w:rPr>
                <w:rFonts w:ascii="Calibri" w:hAnsi="Calibri" w:cs="Calibri" w:hint="eastAsia"/>
                <w:lang w:val="en-GB"/>
              </w:rPr>
              <w:t>1</w:t>
            </w:r>
            <w:r w:rsidR="000348A0" w:rsidRPr="000348A0">
              <w:rPr>
                <w:rFonts w:ascii="Calibri" w:hAnsi="Calibri" w:cs="Calibri" w:hint="eastAsia"/>
                <w:lang w:val="en-GB"/>
              </w:rPr>
              <w:t>段下、委员会第</w:t>
            </w:r>
            <w:r w:rsidR="000348A0" w:rsidRPr="000348A0">
              <w:rPr>
                <w:rFonts w:ascii="Calibri" w:hAnsi="Calibri" w:cs="Calibri" w:hint="eastAsia"/>
                <w:lang w:val="en-GB"/>
              </w:rPr>
              <w:t>99</w:t>
            </w:r>
            <w:r w:rsidR="000348A0" w:rsidRPr="000348A0">
              <w:rPr>
                <w:rFonts w:ascii="Calibri" w:hAnsi="Calibri" w:cs="Calibri" w:hint="eastAsia"/>
                <w:lang w:val="en-GB"/>
              </w:rPr>
              <w:t>次会议各项决定引发的所有行动项目记录在案。</w:t>
            </w:r>
          </w:p>
        </w:tc>
        <w:tc>
          <w:tcPr>
            <w:tcW w:w="3721" w:type="dxa"/>
          </w:tcPr>
          <w:p w14:paraId="4AA5B413" w14:textId="17B6B7A2" w:rsidR="004834D1" w:rsidRPr="003C0D00" w:rsidRDefault="00DE2C7F" w:rsidP="004834D1">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p>
        </w:tc>
      </w:tr>
      <w:tr w:rsidR="00DE21A6" w:rsidRPr="007F0EBC" w14:paraId="281E1271" w14:textId="77777777" w:rsidTr="00A000EB">
        <w:trPr>
          <w:trHeight w:val="551"/>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7FEBA3DA" w14:textId="77777777" w:rsidR="00DE21A6" w:rsidRPr="003C0D00" w:rsidRDefault="00DE21A6" w:rsidP="00DE21A6">
            <w:pPr>
              <w:pStyle w:val="Tabletext"/>
              <w:spacing w:before="120" w:after="120" w:line="260" w:lineRule="auto"/>
              <w:jc w:val="center"/>
              <w:rPr>
                <w:rFonts w:ascii="Calibri" w:hAnsi="Calibri" w:cs="Calibri"/>
                <w:szCs w:val="22"/>
              </w:rPr>
            </w:pPr>
          </w:p>
        </w:tc>
        <w:tc>
          <w:tcPr>
            <w:tcW w:w="3260" w:type="dxa"/>
            <w:vMerge/>
          </w:tcPr>
          <w:p w14:paraId="0DF9D105" w14:textId="77777777" w:rsidR="00DE21A6" w:rsidRPr="003C0D00" w:rsidRDefault="00DE21A6"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0C4B8CA6" w14:textId="7496A94A" w:rsidR="00DE21A6" w:rsidRPr="005E60E7" w:rsidRDefault="00DE21A6" w:rsidP="00235646">
            <w:pPr>
              <w:tabs>
                <w:tab w:val="clear" w:pos="794"/>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5E60E7">
              <w:rPr>
                <w:rFonts w:ascii="Calibri" w:hAnsi="Calibri" w:cs="Calibri"/>
                <w:sz w:val="22"/>
                <w:szCs w:val="22"/>
                <w:lang w:eastAsia="zh-CN"/>
              </w:rPr>
              <w:t>b)</w:t>
            </w:r>
            <w:r w:rsidR="001F320B" w:rsidRPr="005E60E7">
              <w:rPr>
                <w:rFonts w:ascii="Calibri" w:hAnsi="Calibri" w:cs="Calibri"/>
                <w:sz w:val="22"/>
                <w:szCs w:val="22"/>
                <w:lang w:eastAsia="zh-CN"/>
              </w:rPr>
              <w:tab/>
            </w:r>
            <w:r w:rsidR="000348A0" w:rsidRPr="000348A0">
              <w:rPr>
                <w:rFonts w:ascii="Calibri" w:hAnsi="Calibri" w:cs="Calibri" w:hint="eastAsia"/>
                <w:sz w:val="22"/>
                <w:szCs w:val="22"/>
                <w:lang w:eastAsia="zh-CN"/>
              </w:rPr>
              <w:t>委员会注意到</w:t>
            </w:r>
            <w:r w:rsidR="000348A0" w:rsidRPr="005E60E7">
              <w:rPr>
                <w:rFonts w:ascii="Calibri" w:hAnsi="Calibri" w:cs="Calibri"/>
                <w:sz w:val="22"/>
                <w:szCs w:val="22"/>
                <w:lang w:eastAsia="zh-CN"/>
              </w:rPr>
              <w:t>RRB25-3/11</w:t>
            </w:r>
            <w:r w:rsidR="000348A0" w:rsidRPr="000348A0">
              <w:rPr>
                <w:rFonts w:ascii="Calibri" w:hAnsi="Calibri" w:cs="Calibri" w:hint="eastAsia"/>
                <w:sz w:val="22"/>
                <w:szCs w:val="22"/>
                <w:lang w:eastAsia="zh-CN"/>
              </w:rPr>
              <w:t>号文件有关地面和空间系统申报资料处理的第</w:t>
            </w:r>
            <w:r w:rsidR="000348A0">
              <w:rPr>
                <w:rFonts w:ascii="Calibri" w:hAnsi="Calibri" w:cs="Calibri"/>
                <w:sz w:val="22"/>
                <w:szCs w:val="22"/>
                <w:lang w:eastAsia="zh-CN"/>
              </w:rPr>
              <w:t>2</w:t>
            </w:r>
            <w:r w:rsidR="000348A0" w:rsidRPr="000348A0">
              <w:rPr>
                <w:rFonts w:ascii="Calibri" w:hAnsi="Calibri" w:cs="Calibri" w:hint="eastAsia"/>
                <w:sz w:val="22"/>
                <w:szCs w:val="22"/>
                <w:lang w:eastAsia="zh-CN"/>
              </w:rPr>
              <w:t>段，并鼓励无线电通信局继续尽一切努力在</w:t>
            </w:r>
            <w:r w:rsidR="00BC3160" w:rsidRPr="00BC3160">
              <w:rPr>
                <w:rFonts w:ascii="Calibri" w:hAnsi="Calibri" w:cs="Calibri" w:hint="eastAsia"/>
                <w:sz w:val="22"/>
                <w:szCs w:val="22"/>
                <w:lang w:eastAsia="zh-CN"/>
              </w:rPr>
              <w:t>规则时限</w:t>
            </w:r>
            <w:r w:rsidR="000348A0" w:rsidRPr="000348A0">
              <w:rPr>
                <w:rFonts w:ascii="Calibri" w:hAnsi="Calibri" w:cs="Calibri" w:hint="eastAsia"/>
                <w:sz w:val="22"/>
                <w:szCs w:val="22"/>
                <w:lang w:eastAsia="zh-CN"/>
              </w:rPr>
              <w:t>内处理此类申报资料。</w:t>
            </w:r>
          </w:p>
          <w:p w14:paraId="7E861DFB" w14:textId="0C289493" w:rsidR="0050471A" w:rsidRDefault="00295D29" w:rsidP="0050471A">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US" w:eastAsia="zh-CN"/>
              </w:rPr>
            </w:pPr>
            <w:r w:rsidRPr="00E77357">
              <w:rPr>
                <w:rFonts w:ascii="Calibri" w:hAnsi="Calibri" w:cs="Calibri" w:hint="eastAsia"/>
                <w:szCs w:val="22"/>
                <w:lang w:val="en-US" w:eastAsia="zh-CN"/>
              </w:rPr>
              <w:t>关于《国际频率登记总表》中登记的地面频率指配的复审审查结论，委员会对第</w:t>
            </w:r>
            <w:r w:rsidRPr="00E77357">
              <w:rPr>
                <w:rFonts w:ascii="Calibri" w:hAnsi="Calibri" w:cs="Calibri" w:hint="eastAsia"/>
                <w:szCs w:val="22"/>
                <w:lang w:val="en-US" w:eastAsia="zh-CN"/>
              </w:rPr>
              <w:t>90</w:t>
            </w:r>
            <w:r w:rsidRPr="00E77357">
              <w:rPr>
                <w:rFonts w:ascii="Calibri" w:hAnsi="Calibri" w:cs="Calibri" w:hint="eastAsia"/>
                <w:szCs w:val="22"/>
                <w:lang w:val="en-US" w:eastAsia="zh-CN"/>
              </w:rPr>
              <w:t>次会议指示的实施情况表示满意，即韩国主管部门在</w:t>
            </w:r>
            <w:r w:rsidRPr="00E77357">
              <w:rPr>
                <w:rFonts w:ascii="Calibri" w:hAnsi="Calibri" w:cs="Calibri"/>
                <w:szCs w:val="22"/>
                <w:lang w:val="en-US" w:eastAsia="zh-CN"/>
              </w:rPr>
              <w:t>24.45–27.5 GHz</w:t>
            </w:r>
            <w:r w:rsidRPr="00E77357">
              <w:rPr>
                <w:rFonts w:ascii="Calibri" w:hAnsi="Calibri" w:cs="Calibri" w:hint="eastAsia"/>
                <w:szCs w:val="22"/>
                <w:lang w:val="en-US" w:eastAsia="zh-CN"/>
              </w:rPr>
              <w:t>频段的</w:t>
            </w:r>
            <w:r w:rsidRPr="00E77357">
              <w:rPr>
                <w:rFonts w:ascii="Calibri" w:hAnsi="Calibri" w:cs="Calibri" w:hint="eastAsia"/>
                <w:szCs w:val="22"/>
                <w:lang w:val="en-US" w:eastAsia="zh-CN"/>
              </w:rPr>
              <w:t>1 458</w:t>
            </w:r>
            <w:r w:rsidRPr="00E77357">
              <w:rPr>
                <w:rFonts w:ascii="Calibri" w:hAnsi="Calibri" w:cs="Calibri" w:hint="eastAsia"/>
                <w:szCs w:val="22"/>
                <w:lang w:val="en-US" w:eastAsia="zh-CN"/>
              </w:rPr>
              <w:t>项指配的复审审查结论，以及在</w:t>
            </w:r>
            <w:r w:rsidR="00E77357" w:rsidRPr="00E77357">
              <w:rPr>
                <w:rFonts w:ascii="Calibri" w:hAnsi="Calibri" w:cs="Calibri"/>
                <w:szCs w:val="22"/>
                <w:lang w:val="en-US" w:eastAsia="zh-CN"/>
              </w:rPr>
              <w:t>24.45–27.5 GHz</w:t>
            </w:r>
            <w:r w:rsidRPr="00E77357">
              <w:rPr>
                <w:rFonts w:ascii="Calibri" w:hAnsi="Calibri" w:cs="Calibri" w:hint="eastAsia"/>
                <w:szCs w:val="22"/>
                <w:lang w:val="en-US" w:eastAsia="zh-CN"/>
              </w:rPr>
              <w:t>频段内固定和移动业务电台的</w:t>
            </w:r>
            <w:r w:rsidRPr="00E77357">
              <w:rPr>
                <w:rFonts w:ascii="Calibri" w:hAnsi="Calibri" w:cs="Calibri" w:hint="eastAsia"/>
                <w:szCs w:val="22"/>
                <w:lang w:val="en-US" w:eastAsia="zh-CN"/>
              </w:rPr>
              <w:t>5 032</w:t>
            </w:r>
            <w:r w:rsidRPr="00E77357">
              <w:rPr>
                <w:rFonts w:ascii="Calibri" w:hAnsi="Calibri" w:cs="Calibri" w:hint="eastAsia"/>
                <w:szCs w:val="22"/>
                <w:lang w:val="en-US" w:eastAsia="zh-CN"/>
              </w:rPr>
              <w:t>项指配的</w:t>
            </w:r>
            <w:r w:rsidR="00E77357" w:rsidRPr="00E77357">
              <w:rPr>
                <w:rFonts w:ascii="Calibri" w:hAnsi="Calibri" w:cs="Calibri" w:hint="eastAsia"/>
                <w:szCs w:val="22"/>
                <w:lang w:val="en-US" w:eastAsia="zh-CN"/>
              </w:rPr>
              <w:t>复审审查结论，</w:t>
            </w:r>
            <w:r w:rsidRPr="00E77357">
              <w:rPr>
                <w:rFonts w:ascii="Calibri" w:hAnsi="Calibri" w:cs="Calibri" w:hint="eastAsia"/>
                <w:szCs w:val="22"/>
                <w:lang w:val="en-US" w:eastAsia="zh-CN"/>
              </w:rPr>
              <w:t>WRC-23</w:t>
            </w:r>
            <w:r w:rsidRPr="00E77357">
              <w:rPr>
                <w:rFonts w:ascii="Calibri" w:hAnsi="Calibri" w:cs="Calibri" w:hint="eastAsia"/>
                <w:szCs w:val="22"/>
                <w:lang w:val="en-US" w:eastAsia="zh-CN"/>
              </w:rPr>
              <w:t>的决定改变了划分情况。</w:t>
            </w:r>
          </w:p>
          <w:p w14:paraId="43D452CE" w14:textId="669508F9" w:rsidR="00E77357" w:rsidRPr="0050471A" w:rsidRDefault="00295D29" w:rsidP="0050471A">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US" w:eastAsia="zh-CN"/>
              </w:rPr>
            </w:pPr>
            <w:r w:rsidRPr="00295D29">
              <w:rPr>
                <w:rFonts w:ascii="Calibri" w:hAnsi="Calibri" w:cs="Calibri" w:hint="eastAsia"/>
                <w:noProof/>
                <w:szCs w:val="22"/>
                <w:lang w:val="en-CA" w:eastAsia="zh-CN"/>
              </w:rPr>
              <w:t>关于空间业务协调请求的处理时间，</w:t>
            </w:r>
            <w:r w:rsidR="00E77357" w:rsidRPr="00E77357">
              <w:rPr>
                <w:rFonts w:ascii="Calibri" w:hAnsi="Calibri" w:cs="Calibri" w:hint="eastAsia"/>
                <w:szCs w:val="22"/>
                <w:lang w:eastAsia="zh-CN"/>
              </w:rPr>
              <w:t>委员会指出，</w:t>
            </w:r>
            <w:r w:rsidRPr="00295D29">
              <w:rPr>
                <w:rFonts w:ascii="Calibri" w:hAnsi="Calibri" w:cs="Calibri" w:hint="eastAsia"/>
                <w:noProof/>
                <w:szCs w:val="22"/>
                <w:lang w:val="en-CA" w:eastAsia="zh-CN"/>
              </w:rPr>
              <w:t>尽管自</w:t>
            </w:r>
            <w:r w:rsidRPr="00295D29">
              <w:rPr>
                <w:rFonts w:ascii="Calibri" w:hAnsi="Calibri" w:cs="Calibri" w:hint="eastAsia"/>
                <w:noProof/>
                <w:szCs w:val="22"/>
                <w:lang w:val="en-CA" w:eastAsia="zh-CN"/>
              </w:rPr>
              <w:t>2025</w:t>
            </w:r>
            <w:r w:rsidRPr="00295D29">
              <w:rPr>
                <w:rFonts w:ascii="Calibri" w:hAnsi="Calibri" w:cs="Calibri" w:hint="eastAsia"/>
                <w:noProof/>
                <w:szCs w:val="22"/>
                <w:lang w:val="en-CA" w:eastAsia="zh-CN"/>
              </w:rPr>
              <w:t>年</w:t>
            </w:r>
            <w:r w:rsidRPr="00295D29">
              <w:rPr>
                <w:rFonts w:ascii="Calibri" w:hAnsi="Calibri" w:cs="Calibri" w:hint="eastAsia"/>
                <w:noProof/>
                <w:szCs w:val="22"/>
                <w:lang w:val="en-CA" w:eastAsia="zh-CN"/>
              </w:rPr>
              <w:t>6</w:t>
            </w:r>
            <w:r w:rsidRPr="00295D29">
              <w:rPr>
                <w:rFonts w:ascii="Calibri" w:hAnsi="Calibri" w:cs="Calibri" w:hint="eastAsia"/>
                <w:noProof/>
                <w:szCs w:val="22"/>
                <w:lang w:val="en-CA" w:eastAsia="zh-CN"/>
              </w:rPr>
              <w:t>月以来</w:t>
            </w:r>
            <w:r w:rsidR="00E77357" w:rsidRPr="00E77357">
              <w:rPr>
                <w:rFonts w:ascii="Calibri" w:hAnsi="Calibri" w:cs="Calibri" w:hint="eastAsia"/>
                <w:szCs w:val="22"/>
                <w:lang w:eastAsia="zh-CN"/>
              </w:rPr>
              <w:t>已持续取得改进，</w:t>
            </w:r>
            <w:r w:rsidRPr="00295D29">
              <w:rPr>
                <w:rFonts w:ascii="Calibri" w:hAnsi="Calibri" w:cs="Calibri" w:hint="eastAsia"/>
                <w:noProof/>
                <w:szCs w:val="22"/>
                <w:lang w:val="en-CA" w:eastAsia="zh-CN"/>
              </w:rPr>
              <w:t>但在减少积压方面</w:t>
            </w:r>
            <w:r w:rsidR="00E77357">
              <w:rPr>
                <w:rFonts w:ascii="Calibri" w:hAnsi="Calibri" w:cs="Calibri" w:hint="eastAsia"/>
                <w:noProof/>
                <w:szCs w:val="22"/>
                <w:lang w:val="en-CA" w:eastAsia="zh-CN"/>
              </w:rPr>
              <w:t>的</w:t>
            </w:r>
            <w:r w:rsidRPr="00295D29">
              <w:rPr>
                <w:rFonts w:ascii="Calibri" w:hAnsi="Calibri" w:cs="Calibri" w:hint="eastAsia"/>
                <w:noProof/>
                <w:szCs w:val="22"/>
                <w:lang w:val="en-CA" w:eastAsia="zh-CN"/>
              </w:rPr>
              <w:t>进展缓慢，仍超过了《无线电规则》第</w:t>
            </w:r>
            <w:r w:rsidR="00E77357" w:rsidRPr="00A600A6">
              <w:rPr>
                <w:rFonts w:ascii="Calibri" w:hAnsi="Calibri" w:cs="Calibri"/>
                <w:b/>
                <w:bCs/>
                <w:noProof/>
                <w:szCs w:val="22"/>
                <w:lang w:val="en-CA" w:eastAsia="zh-CN"/>
              </w:rPr>
              <w:t>9.38</w:t>
            </w:r>
            <w:r w:rsidRPr="00295D29">
              <w:rPr>
                <w:rFonts w:ascii="Calibri" w:hAnsi="Calibri" w:cs="Calibri" w:hint="eastAsia"/>
                <w:noProof/>
                <w:szCs w:val="22"/>
                <w:lang w:val="en-CA" w:eastAsia="zh-CN"/>
              </w:rPr>
              <w:t>款规定的</w:t>
            </w:r>
            <w:r w:rsidRPr="00295D29">
              <w:rPr>
                <w:rFonts w:ascii="Calibri" w:hAnsi="Calibri" w:cs="Calibri" w:hint="eastAsia"/>
                <w:noProof/>
                <w:szCs w:val="22"/>
                <w:lang w:val="en-CA" w:eastAsia="zh-CN"/>
              </w:rPr>
              <w:t>4</w:t>
            </w:r>
            <w:r w:rsidRPr="00295D29">
              <w:rPr>
                <w:rFonts w:ascii="Calibri" w:hAnsi="Calibri" w:cs="Calibri" w:hint="eastAsia"/>
                <w:noProof/>
                <w:szCs w:val="22"/>
                <w:lang w:val="en-CA" w:eastAsia="zh-CN"/>
              </w:rPr>
              <w:t>个月</w:t>
            </w:r>
            <w:r w:rsidR="0050471A" w:rsidRPr="00BC3160">
              <w:rPr>
                <w:rFonts w:ascii="Calibri" w:hAnsi="Calibri" w:cs="Calibri" w:hint="eastAsia"/>
                <w:szCs w:val="22"/>
                <w:lang w:eastAsia="zh-CN"/>
              </w:rPr>
              <w:t>规则时限</w:t>
            </w:r>
            <w:r w:rsidRPr="00295D29">
              <w:rPr>
                <w:rFonts w:ascii="Calibri" w:hAnsi="Calibri" w:cs="Calibri" w:hint="eastAsia"/>
                <w:noProof/>
                <w:szCs w:val="22"/>
                <w:lang w:val="en-CA" w:eastAsia="zh-CN"/>
              </w:rPr>
              <w:t>。委员会对国际电联</w:t>
            </w:r>
            <w:r w:rsidR="0050471A">
              <w:rPr>
                <w:rFonts w:ascii="Calibri" w:hAnsi="Calibri" w:cs="Calibri" w:hint="eastAsia"/>
                <w:noProof/>
                <w:szCs w:val="22"/>
                <w:lang w:val="en-CA" w:eastAsia="zh-CN"/>
              </w:rPr>
              <w:t>当前</w:t>
            </w:r>
            <w:r w:rsidRPr="00295D29">
              <w:rPr>
                <w:rFonts w:ascii="Calibri" w:hAnsi="Calibri" w:cs="Calibri" w:hint="eastAsia"/>
                <w:noProof/>
                <w:szCs w:val="22"/>
                <w:lang w:val="en-CA" w:eastAsia="zh-CN"/>
              </w:rPr>
              <w:t>的预算状况可能导致处理卫星网络申报资料缺乏足够的资源表示关切，并强调</w:t>
            </w:r>
            <w:r w:rsidR="0050471A">
              <w:rPr>
                <w:rFonts w:ascii="Calibri" w:hAnsi="Calibri" w:cs="Calibri" w:hint="eastAsia"/>
                <w:noProof/>
                <w:szCs w:val="22"/>
                <w:lang w:val="en-CA" w:eastAsia="zh-CN"/>
              </w:rPr>
              <w:t>，</w:t>
            </w:r>
            <w:r w:rsidRPr="00295D29">
              <w:rPr>
                <w:rFonts w:ascii="Calibri" w:hAnsi="Calibri" w:cs="Calibri" w:hint="eastAsia"/>
                <w:noProof/>
                <w:szCs w:val="22"/>
                <w:lang w:val="en-CA" w:eastAsia="zh-CN"/>
              </w:rPr>
              <w:t>无线电通信局的资金</w:t>
            </w:r>
            <w:r w:rsidR="0050471A" w:rsidRPr="00E77357">
              <w:rPr>
                <w:rFonts w:ascii="Calibri" w:hAnsi="Calibri" w:cs="Calibri" w:hint="eastAsia"/>
                <w:szCs w:val="22"/>
                <w:lang w:eastAsia="zh-CN"/>
              </w:rPr>
              <w:t>保障应与</w:t>
            </w:r>
            <w:r w:rsidRPr="00295D29">
              <w:rPr>
                <w:rFonts w:ascii="Calibri" w:hAnsi="Calibri" w:cs="Calibri" w:hint="eastAsia"/>
                <w:noProof/>
                <w:szCs w:val="22"/>
                <w:lang w:val="en-CA" w:eastAsia="zh-CN"/>
              </w:rPr>
              <w:t>其履行《无线电规则》</w:t>
            </w:r>
            <w:r w:rsidR="00E77357" w:rsidRPr="00E77357">
              <w:rPr>
                <w:rFonts w:ascii="Calibri" w:hAnsi="Calibri" w:cs="Calibri" w:hint="eastAsia"/>
                <w:szCs w:val="22"/>
                <w:lang w:eastAsia="zh-CN"/>
              </w:rPr>
              <w:t>规定职责的要求相一致。</w:t>
            </w:r>
          </w:p>
        </w:tc>
        <w:tc>
          <w:tcPr>
            <w:tcW w:w="3721" w:type="dxa"/>
          </w:tcPr>
          <w:p w14:paraId="43798632" w14:textId="57AF8AFB" w:rsidR="00DE21A6" w:rsidRPr="003C0D00" w:rsidRDefault="00DE2C7F" w:rsidP="00DE21A6">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p>
        </w:tc>
      </w:tr>
      <w:tr w:rsidR="00DE21A6" w:rsidRPr="007F0EBC" w14:paraId="558DADDD" w14:textId="77777777" w:rsidTr="00A000EB">
        <w:trPr>
          <w:trHeight w:val="551"/>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24B65092" w14:textId="77777777" w:rsidR="00DE21A6" w:rsidRPr="003C0D00" w:rsidRDefault="00DE21A6" w:rsidP="00DE21A6">
            <w:pPr>
              <w:pStyle w:val="Tabletext"/>
              <w:spacing w:before="120" w:after="120" w:line="260" w:lineRule="auto"/>
              <w:jc w:val="center"/>
              <w:rPr>
                <w:rFonts w:ascii="Calibri" w:hAnsi="Calibri" w:cs="Calibri"/>
                <w:szCs w:val="22"/>
              </w:rPr>
            </w:pPr>
          </w:p>
        </w:tc>
        <w:tc>
          <w:tcPr>
            <w:tcW w:w="3260" w:type="dxa"/>
            <w:vMerge/>
          </w:tcPr>
          <w:p w14:paraId="013DAA83" w14:textId="77777777" w:rsidR="00DE21A6" w:rsidRPr="003C0D00" w:rsidRDefault="00DE21A6"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35C32348" w14:textId="3776FDB6" w:rsidR="00DE21A6" w:rsidRPr="005E60E7" w:rsidRDefault="00F40CFE" w:rsidP="00235646">
            <w:pPr>
              <w:tabs>
                <w:tab w:val="clear" w:pos="794"/>
                <w:tab w:val="left" w:pos="79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5E60E7">
              <w:rPr>
                <w:rFonts w:ascii="Calibri" w:hAnsi="Calibri" w:cs="Calibri"/>
                <w:sz w:val="22"/>
                <w:szCs w:val="22"/>
                <w:lang w:eastAsia="zh-CN"/>
              </w:rPr>
              <w:t>c)</w:t>
            </w:r>
            <w:r w:rsidR="001F320B" w:rsidRPr="005E60E7">
              <w:rPr>
                <w:rFonts w:ascii="Calibri" w:hAnsi="Calibri" w:cs="Calibri"/>
                <w:sz w:val="22"/>
                <w:szCs w:val="22"/>
                <w:lang w:eastAsia="zh-CN"/>
              </w:rPr>
              <w:tab/>
            </w:r>
            <w:r w:rsidR="00415338" w:rsidRPr="00415338">
              <w:rPr>
                <w:rFonts w:ascii="Calibri" w:hAnsi="Calibri" w:cs="Calibri" w:hint="eastAsia"/>
                <w:sz w:val="22"/>
                <w:szCs w:val="22"/>
                <w:lang w:eastAsia="zh-CN"/>
              </w:rPr>
              <w:t>委员会将与卫星网络申报资料成本回收实施有关的</w:t>
            </w:r>
            <w:r w:rsidR="00415338" w:rsidRPr="005E60E7">
              <w:rPr>
                <w:rFonts w:ascii="Calibri" w:hAnsi="Calibri" w:cs="Calibri"/>
                <w:sz w:val="22"/>
                <w:szCs w:val="22"/>
                <w:lang w:eastAsia="zh-CN"/>
              </w:rPr>
              <w:t>RRB25-3/11</w:t>
            </w:r>
            <w:r w:rsidR="00415338" w:rsidRPr="00415338">
              <w:rPr>
                <w:rFonts w:ascii="Calibri" w:hAnsi="Calibri" w:cs="Calibri" w:hint="eastAsia"/>
                <w:sz w:val="22"/>
                <w:szCs w:val="22"/>
                <w:lang w:eastAsia="zh-CN"/>
              </w:rPr>
              <w:t>号文件的第</w:t>
            </w:r>
            <w:r w:rsidR="00415338" w:rsidRPr="005E60E7">
              <w:rPr>
                <w:rFonts w:ascii="Calibri" w:hAnsi="Calibri" w:cs="Calibri"/>
                <w:sz w:val="22"/>
                <w:szCs w:val="22"/>
                <w:lang w:eastAsia="zh-CN"/>
              </w:rPr>
              <w:t>3.1</w:t>
            </w:r>
            <w:r w:rsidR="00415338" w:rsidRPr="00415338">
              <w:rPr>
                <w:rFonts w:ascii="Calibri" w:hAnsi="Calibri" w:cs="Calibri" w:hint="eastAsia"/>
                <w:sz w:val="22"/>
                <w:szCs w:val="22"/>
                <w:lang w:eastAsia="zh-CN"/>
              </w:rPr>
              <w:t>和</w:t>
            </w:r>
            <w:r w:rsidR="00415338" w:rsidRPr="00415338">
              <w:rPr>
                <w:rFonts w:ascii="Calibri" w:hAnsi="Calibri" w:cs="Calibri" w:hint="eastAsia"/>
                <w:sz w:val="22"/>
                <w:szCs w:val="22"/>
                <w:lang w:eastAsia="zh-CN"/>
              </w:rPr>
              <w:t>3</w:t>
            </w:r>
            <w:r w:rsidR="00415338">
              <w:rPr>
                <w:rFonts w:ascii="Calibri" w:hAnsi="Calibri" w:cs="Calibri"/>
                <w:sz w:val="22"/>
                <w:szCs w:val="22"/>
                <w:lang w:eastAsia="zh-CN"/>
              </w:rPr>
              <w:t>.2</w:t>
            </w:r>
            <w:r w:rsidR="00415338" w:rsidRPr="00415338">
              <w:rPr>
                <w:rFonts w:ascii="Calibri" w:hAnsi="Calibri" w:cs="Calibri" w:hint="eastAsia"/>
                <w:sz w:val="22"/>
                <w:szCs w:val="22"/>
                <w:lang w:eastAsia="zh-CN"/>
              </w:rPr>
              <w:t>段记录在案，这两段的内容分别涉及延迟支付和理事会的活动。</w:t>
            </w:r>
          </w:p>
        </w:tc>
        <w:tc>
          <w:tcPr>
            <w:tcW w:w="3721" w:type="dxa"/>
          </w:tcPr>
          <w:p w14:paraId="1A2D43C5" w14:textId="225AAA2A" w:rsidR="00DE21A6" w:rsidRPr="003C0D00" w:rsidRDefault="00DE2C7F" w:rsidP="00DE21A6">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p>
        </w:tc>
      </w:tr>
      <w:tr w:rsidR="00467947" w:rsidRPr="007F0EBC" w14:paraId="48A86807" w14:textId="77777777" w:rsidTr="00A000EB">
        <w:trPr>
          <w:trHeight w:val="551"/>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3753D432" w14:textId="77777777" w:rsidR="00467947" w:rsidRPr="003C0D00" w:rsidRDefault="00467947" w:rsidP="00467947">
            <w:pPr>
              <w:pStyle w:val="Tabletext"/>
              <w:spacing w:before="120" w:after="120" w:line="260" w:lineRule="auto"/>
              <w:jc w:val="center"/>
              <w:rPr>
                <w:rFonts w:ascii="Calibri" w:hAnsi="Calibri" w:cs="Calibri"/>
                <w:szCs w:val="22"/>
              </w:rPr>
            </w:pPr>
          </w:p>
        </w:tc>
        <w:tc>
          <w:tcPr>
            <w:tcW w:w="3260" w:type="dxa"/>
            <w:vMerge/>
          </w:tcPr>
          <w:p w14:paraId="260064FF" w14:textId="77777777" w:rsidR="00467947" w:rsidRPr="003C0D00" w:rsidRDefault="00467947"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782F5483" w14:textId="6E9D78CC" w:rsidR="00467947" w:rsidRPr="005E60E7" w:rsidRDefault="00467947" w:rsidP="00235646">
            <w:pPr>
              <w:tabs>
                <w:tab w:val="clear" w:pos="794"/>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5E60E7">
              <w:rPr>
                <w:rFonts w:ascii="Calibri" w:hAnsi="Calibri" w:cs="Calibri"/>
                <w:sz w:val="22"/>
                <w:szCs w:val="22"/>
                <w:lang w:eastAsia="zh-CN"/>
              </w:rPr>
              <w:t>d)</w:t>
            </w:r>
            <w:r w:rsidR="001F320B" w:rsidRPr="005E60E7">
              <w:rPr>
                <w:rFonts w:ascii="Calibri" w:hAnsi="Calibri" w:cs="Calibri"/>
                <w:sz w:val="22"/>
                <w:szCs w:val="22"/>
                <w:lang w:eastAsia="zh-CN"/>
              </w:rPr>
              <w:tab/>
            </w:r>
            <w:r w:rsidR="00D30733" w:rsidRPr="00D30733">
              <w:rPr>
                <w:rFonts w:ascii="Calibri" w:hAnsi="Calibri" w:cs="Calibri" w:hint="eastAsia"/>
                <w:sz w:val="22"/>
                <w:szCs w:val="22"/>
                <w:lang w:eastAsia="zh-CN"/>
              </w:rPr>
              <w:t>委员会将</w:t>
            </w:r>
            <w:r w:rsidR="00D30733" w:rsidRPr="005E60E7">
              <w:rPr>
                <w:rFonts w:ascii="Calibri" w:hAnsi="Calibri" w:cs="Calibri"/>
                <w:sz w:val="22"/>
                <w:szCs w:val="22"/>
                <w:lang w:eastAsia="zh-CN"/>
              </w:rPr>
              <w:t>RRB25-3/11</w:t>
            </w:r>
            <w:r w:rsidR="00D30733" w:rsidRPr="00D30733">
              <w:rPr>
                <w:rFonts w:ascii="Calibri" w:hAnsi="Calibri" w:cs="Calibri" w:hint="eastAsia"/>
                <w:sz w:val="22"/>
                <w:szCs w:val="22"/>
                <w:lang w:eastAsia="zh-CN"/>
              </w:rPr>
              <w:t>号文件第</w:t>
            </w:r>
            <w:r w:rsidR="00D30733">
              <w:rPr>
                <w:rFonts w:ascii="Calibri" w:hAnsi="Calibri" w:cs="Calibri"/>
                <w:sz w:val="22"/>
                <w:szCs w:val="22"/>
                <w:lang w:eastAsia="zh-CN"/>
              </w:rPr>
              <w:t>4</w:t>
            </w:r>
            <w:r w:rsidR="00D30733" w:rsidRPr="00D30733">
              <w:rPr>
                <w:rFonts w:ascii="Calibri" w:hAnsi="Calibri" w:cs="Calibri" w:hint="eastAsia"/>
                <w:sz w:val="22"/>
                <w:szCs w:val="22"/>
                <w:lang w:eastAsia="zh-CN"/>
              </w:rPr>
              <w:t>段记录在案，其中包含关于有害干扰和违反《无线电规则》行为的统计数据。</w:t>
            </w:r>
          </w:p>
        </w:tc>
        <w:tc>
          <w:tcPr>
            <w:tcW w:w="3721" w:type="dxa"/>
          </w:tcPr>
          <w:p w14:paraId="4ACA298A" w14:textId="0B3ECFF3" w:rsidR="00467947" w:rsidRPr="003C0D00" w:rsidRDefault="00DE2C7F" w:rsidP="00467947">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p>
        </w:tc>
      </w:tr>
      <w:tr w:rsidR="00CA126D" w:rsidRPr="007F0EBC" w14:paraId="5F79BD89" w14:textId="77777777" w:rsidTr="00A000EB">
        <w:trPr>
          <w:trHeight w:val="551"/>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7FABA6A9" w14:textId="77777777" w:rsidR="00CA126D" w:rsidRPr="003C0D00" w:rsidRDefault="00CA126D" w:rsidP="00CA126D">
            <w:pPr>
              <w:pStyle w:val="Tabletext"/>
              <w:spacing w:before="120" w:after="120" w:line="260" w:lineRule="auto"/>
              <w:jc w:val="center"/>
              <w:rPr>
                <w:rFonts w:ascii="Calibri" w:hAnsi="Calibri" w:cs="Calibri"/>
                <w:szCs w:val="22"/>
              </w:rPr>
            </w:pPr>
            <w:bookmarkStart w:id="8" w:name="_Hlk182397554"/>
          </w:p>
        </w:tc>
        <w:tc>
          <w:tcPr>
            <w:tcW w:w="3260" w:type="dxa"/>
            <w:vMerge/>
          </w:tcPr>
          <w:p w14:paraId="7725A497" w14:textId="77777777" w:rsidR="00CA126D" w:rsidRPr="003C0D00" w:rsidRDefault="00CA126D"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3E1A87C6" w14:textId="74285046" w:rsidR="00CA126D" w:rsidRDefault="00CA126D" w:rsidP="00235646">
            <w:pPr>
              <w:tabs>
                <w:tab w:val="clear" w:pos="794"/>
                <w:tab w:val="clear" w:pos="1191"/>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5E60E7">
              <w:rPr>
                <w:rFonts w:ascii="Calibri" w:hAnsi="Calibri" w:cs="Calibri"/>
                <w:sz w:val="22"/>
                <w:szCs w:val="22"/>
                <w:lang w:eastAsia="zh-CN"/>
              </w:rPr>
              <w:t>e)</w:t>
            </w:r>
            <w:r w:rsidR="001F320B" w:rsidRPr="005E60E7">
              <w:rPr>
                <w:rFonts w:ascii="Calibri" w:hAnsi="Calibri" w:cs="Calibri"/>
                <w:sz w:val="22"/>
                <w:szCs w:val="22"/>
                <w:lang w:eastAsia="zh-CN"/>
              </w:rPr>
              <w:tab/>
            </w:r>
            <w:r w:rsidR="002950AF" w:rsidRPr="002950AF">
              <w:rPr>
                <w:rFonts w:ascii="Calibri" w:hAnsi="Calibri" w:cs="Calibri" w:hint="eastAsia"/>
                <w:sz w:val="22"/>
                <w:szCs w:val="22"/>
                <w:lang w:eastAsia="zh-CN"/>
              </w:rPr>
              <w:t>委员会详细审议了</w:t>
            </w:r>
            <w:r w:rsidR="002950AF" w:rsidRPr="005E60E7">
              <w:rPr>
                <w:rFonts w:ascii="Calibri" w:hAnsi="Calibri" w:cs="Calibri"/>
                <w:sz w:val="22"/>
                <w:szCs w:val="22"/>
                <w:lang w:eastAsia="zh-CN"/>
              </w:rPr>
              <w:t>RRB25-3/11</w:t>
            </w:r>
            <w:r w:rsidR="002950AF" w:rsidRPr="002950AF">
              <w:rPr>
                <w:rFonts w:ascii="Calibri" w:hAnsi="Calibri" w:cs="Calibri" w:hint="eastAsia"/>
                <w:sz w:val="22"/>
                <w:szCs w:val="22"/>
                <w:lang w:eastAsia="zh-CN"/>
              </w:rPr>
              <w:t>号文件第</w:t>
            </w:r>
            <w:r w:rsidR="002950AF">
              <w:rPr>
                <w:rFonts w:ascii="Calibri" w:hAnsi="Calibri" w:cs="Calibri"/>
                <w:sz w:val="22"/>
                <w:szCs w:val="22"/>
                <w:lang w:eastAsia="zh-CN"/>
              </w:rPr>
              <w:t>4.1</w:t>
            </w:r>
            <w:r w:rsidR="002950AF" w:rsidRPr="002950AF">
              <w:rPr>
                <w:rFonts w:ascii="Calibri" w:hAnsi="Calibri" w:cs="Calibri" w:hint="eastAsia"/>
                <w:sz w:val="22"/>
                <w:szCs w:val="22"/>
                <w:lang w:eastAsia="zh-CN"/>
              </w:rPr>
              <w:t>段及其补遗</w:t>
            </w:r>
            <w:r w:rsidR="002950AF">
              <w:rPr>
                <w:rFonts w:ascii="Calibri" w:hAnsi="Calibri" w:cs="Calibri"/>
                <w:sz w:val="22"/>
                <w:szCs w:val="22"/>
                <w:lang w:eastAsia="zh-CN"/>
              </w:rPr>
              <w:t>1</w:t>
            </w:r>
            <w:r w:rsidR="002950AF" w:rsidRPr="002950AF">
              <w:rPr>
                <w:rFonts w:ascii="Calibri" w:hAnsi="Calibri" w:cs="Calibri" w:hint="eastAsia"/>
                <w:sz w:val="22"/>
                <w:szCs w:val="22"/>
                <w:lang w:eastAsia="zh-CN"/>
              </w:rPr>
              <w:t>、</w:t>
            </w:r>
            <w:r w:rsidR="002950AF">
              <w:rPr>
                <w:rFonts w:ascii="Calibri" w:hAnsi="Calibri" w:cs="Calibri"/>
                <w:sz w:val="22"/>
                <w:szCs w:val="22"/>
                <w:lang w:eastAsia="zh-CN"/>
              </w:rPr>
              <w:t>2</w:t>
            </w:r>
            <w:r w:rsidR="002950AF" w:rsidRPr="002950AF">
              <w:rPr>
                <w:rFonts w:ascii="Calibri" w:hAnsi="Calibri" w:cs="Calibri" w:hint="eastAsia"/>
                <w:sz w:val="22"/>
                <w:szCs w:val="22"/>
                <w:lang w:eastAsia="zh-CN"/>
              </w:rPr>
              <w:t>和</w:t>
            </w:r>
            <w:r w:rsidR="002950AF" w:rsidRPr="002950AF">
              <w:rPr>
                <w:rFonts w:ascii="Calibri" w:hAnsi="Calibri" w:cs="Calibri" w:hint="eastAsia"/>
                <w:sz w:val="22"/>
                <w:szCs w:val="22"/>
                <w:lang w:eastAsia="zh-CN"/>
              </w:rPr>
              <w:t>3</w:t>
            </w:r>
            <w:r w:rsidR="002950AF" w:rsidRPr="002950AF">
              <w:rPr>
                <w:rFonts w:ascii="Calibri" w:hAnsi="Calibri" w:cs="Calibri" w:hint="eastAsia"/>
                <w:sz w:val="22"/>
                <w:szCs w:val="22"/>
                <w:lang w:eastAsia="zh-CN"/>
              </w:rPr>
              <w:t>，内容涉及意大利及其邻国之间对</w:t>
            </w:r>
            <w:r w:rsidR="002950AF" w:rsidRPr="002950AF">
              <w:rPr>
                <w:rFonts w:ascii="Calibri" w:hAnsi="Calibri" w:cs="Calibri" w:hint="eastAsia"/>
                <w:sz w:val="22"/>
                <w:szCs w:val="22"/>
                <w:lang w:eastAsia="zh-CN"/>
              </w:rPr>
              <w:t>VHF/UHF</w:t>
            </w:r>
            <w:r w:rsidR="002950AF" w:rsidRPr="002950AF">
              <w:rPr>
                <w:rFonts w:ascii="Calibri" w:hAnsi="Calibri" w:cs="Calibri" w:hint="eastAsia"/>
                <w:sz w:val="22"/>
                <w:szCs w:val="22"/>
                <w:lang w:eastAsia="zh-CN"/>
              </w:rPr>
              <w:t>频段内的广播电台的有害干扰问题。委员会指出以下几点：</w:t>
            </w:r>
          </w:p>
          <w:p w14:paraId="20C25DE2" w14:textId="500D30B2" w:rsidR="00A61816" w:rsidRPr="00A600A6" w:rsidRDefault="00DC7BB8"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DC7BB8">
              <w:rPr>
                <w:rFonts w:ascii="Calibri" w:hAnsi="Calibri" w:cs="Calibri" w:hint="eastAsia"/>
                <w:noProof/>
                <w:lang w:val="en-CA"/>
              </w:rPr>
              <w:lastRenderedPageBreak/>
              <w:t>2025</w:t>
            </w:r>
            <w:r w:rsidRPr="00DC7BB8">
              <w:rPr>
                <w:rFonts w:ascii="Calibri" w:hAnsi="Calibri" w:cs="Calibri" w:hint="eastAsia"/>
                <w:noProof/>
                <w:lang w:val="en-CA"/>
              </w:rPr>
              <w:t>年</w:t>
            </w:r>
            <w:r w:rsidRPr="00DC7BB8">
              <w:rPr>
                <w:rFonts w:ascii="Calibri" w:hAnsi="Calibri" w:cs="Calibri" w:hint="eastAsia"/>
                <w:noProof/>
                <w:lang w:val="en-CA"/>
              </w:rPr>
              <w:t>10</w:t>
            </w:r>
            <w:r w:rsidRPr="00DC7BB8">
              <w:rPr>
                <w:rFonts w:ascii="Calibri" w:hAnsi="Calibri" w:cs="Calibri" w:hint="eastAsia"/>
                <w:noProof/>
                <w:lang w:val="en-CA"/>
              </w:rPr>
              <w:t>月</w:t>
            </w:r>
            <w:r w:rsidRPr="00DC7BB8">
              <w:rPr>
                <w:rFonts w:ascii="Calibri" w:hAnsi="Calibri" w:cs="Calibri" w:hint="eastAsia"/>
                <w:noProof/>
                <w:lang w:val="en-CA"/>
              </w:rPr>
              <w:t>1</w:t>
            </w:r>
            <w:r w:rsidRPr="00DC7BB8">
              <w:rPr>
                <w:rFonts w:ascii="Calibri" w:hAnsi="Calibri" w:cs="Calibri" w:hint="eastAsia"/>
                <w:noProof/>
                <w:lang w:val="en-CA"/>
              </w:rPr>
              <w:t>日和</w:t>
            </w:r>
            <w:r w:rsidRPr="00DC7BB8">
              <w:rPr>
                <w:rFonts w:ascii="Calibri" w:hAnsi="Calibri" w:cs="Calibri" w:hint="eastAsia"/>
                <w:noProof/>
                <w:lang w:val="en-CA"/>
              </w:rPr>
              <w:t>2</w:t>
            </w:r>
            <w:r w:rsidRPr="00DC7BB8">
              <w:rPr>
                <w:rFonts w:ascii="Calibri" w:hAnsi="Calibri" w:cs="Calibri" w:hint="eastAsia"/>
                <w:noProof/>
                <w:lang w:val="en-CA"/>
              </w:rPr>
              <w:t>日，在无线电通信局的协助下，克罗地亚、法国、意大利、马耳他、斯洛文尼亚和瑞士主管部门在瑞士举行了一次多边协调会议。</w:t>
            </w:r>
          </w:p>
          <w:p w14:paraId="5B9862AB" w14:textId="17E1D490" w:rsidR="00A61816" w:rsidRPr="00A600A6" w:rsidRDefault="00EF0CE1"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EF0CE1">
              <w:rPr>
                <w:rFonts w:ascii="Calibri" w:hAnsi="Calibri" w:cs="Calibri" w:hint="eastAsia"/>
                <w:noProof/>
                <w:lang w:val="en-CA"/>
              </w:rPr>
              <w:t>自</w:t>
            </w:r>
            <w:r w:rsidRPr="00EF0CE1">
              <w:rPr>
                <w:rFonts w:ascii="Calibri" w:hAnsi="Calibri" w:cs="Calibri" w:hint="eastAsia"/>
                <w:noProof/>
                <w:lang w:val="en-CA"/>
              </w:rPr>
              <w:t>2024</w:t>
            </w:r>
            <w:r w:rsidRPr="00EF0CE1">
              <w:rPr>
                <w:rFonts w:ascii="Calibri" w:hAnsi="Calibri" w:cs="Calibri" w:hint="eastAsia"/>
                <w:noProof/>
                <w:lang w:val="en-CA"/>
              </w:rPr>
              <w:t>年多边协调会议以来，频段</w:t>
            </w:r>
            <w:r w:rsidRPr="00EF0CE1">
              <w:rPr>
                <w:rFonts w:ascii="Calibri" w:hAnsi="Calibri" w:cs="Calibri" w:hint="eastAsia"/>
                <w:noProof/>
                <w:lang w:val="en-CA"/>
              </w:rPr>
              <w:t>II</w:t>
            </w:r>
            <w:r w:rsidR="00454D2A">
              <w:rPr>
                <w:rFonts w:ascii="Calibri" w:hAnsi="Calibri" w:cs="Calibri" w:hint="eastAsia"/>
                <w:noProof/>
                <w:lang w:val="en-CA"/>
              </w:rPr>
              <w:t>内</w:t>
            </w:r>
            <w:r w:rsidRPr="00EF0CE1">
              <w:rPr>
                <w:rFonts w:ascii="Calibri" w:hAnsi="Calibri" w:cs="Calibri" w:hint="eastAsia"/>
                <w:noProof/>
                <w:lang w:val="en-CA"/>
              </w:rPr>
              <w:t>的</w:t>
            </w:r>
            <w:r w:rsidRPr="00EF0CE1">
              <w:rPr>
                <w:rFonts w:ascii="Calibri" w:hAnsi="Calibri" w:cs="Calibri" w:hint="eastAsia"/>
                <w:noProof/>
                <w:lang w:val="en-CA"/>
              </w:rPr>
              <w:t>FM</w:t>
            </w:r>
            <w:r w:rsidRPr="00EF0CE1">
              <w:rPr>
                <w:rFonts w:ascii="Calibri" w:hAnsi="Calibri" w:cs="Calibri" w:hint="eastAsia"/>
                <w:noProof/>
                <w:lang w:val="en-CA"/>
              </w:rPr>
              <w:t>干扰问题没有</w:t>
            </w:r>
            <w:r w:rsidR="00454D2A">
              <w:rPr>
                <w:rFonts w:ascii="Calibri" w:hAnsi="Calibri" w:cs="Calibri" w:hint="eastAsia"/>
                <w:noProof/>
                <w:lang w:val="en-CA"/>
              </w:rPr>
              <w:t>得到</w:t>
            </w:r>
            <w:r w:rsidRPr="00EF0CE1">
              <w:rPr>
                <w:rFonts w:ascii="Calibri" w:hAnsi="Calibri" w:cs="Calibri" w:hint="eastAsia"/>
                <w:noProof/>
                <w:lang w:val="en-CA"/>
              </w:rPr>
              <w:t>改善，法国的优先清单中</w:t>
            </w:r>
            <w:r w:rsidR="00454D2A">
              <w:rPr>
                <w:rFonts w:ascii="Calibri" w:hAnsi="Calibri" w:cs="Calibri" w:hint="eastAsia"/>
                <w:noProof/>
                <w:lang w:val="en-CA"/>
              </w:rPr>
              <w:t>甚至新</w:t>
            </w:r>
            <w:r w:rsidRPr="00EF0CE1">
              <w:rPr>
                <w:rFonts w:ascii="Calibri" w:hAnsi="Calibri" w:cs="Calibri" w:hint="eastAsia"/>
                <w:noProof/>
                <w:lang w:val="en-CA"/>
              </w:rPr>
              <w:t>增</w:t>
            </w:r>
            <w:r w:rsidR="00454D2A">
              <w:rPr>
                <w:rFonts w:ascii="Calibri" w:hAnsi="Calibri" w:cs="Calibri" w:hint="eastAsia"/>
                <w:noProof/>
                <w:lang w:val="en-CA"/>
              </w:rPr>
              <w:t>一起</w:t>
            </w:r>
            <w:r w:rsidRPr="00EF0CE1">
              <w:rPr>
                <w:rFonts w:ascii="Calibri" w:hAnsi="Calibri" w:cs="Calibri" w:hint="eastAsia"/>
                <w:noProof/>
                <w:lang w:val="en-CA"/>
              </w:rPr>
              <w:t>干扰案件。</w:t>
            </w:r>
          </w:p>
          <w:p w14:paraId="000E2379" w14:textId="0DAE396B" w:rsidR="00A61816" w:rsidRPr="00A600A6" w:rsidRDefault="00454D2A"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454D2A">
              <w:rPr>
                <w:rFonts w:cstheme="minorHAnsi" w:hint="eastAsia"/>
                <w:noProof/>
                <w:lang w:val="en-CA"/>
              </w:rPr>
              <w:t>一些主管部门之间正在进行或计划进行双边讨论，以</w:t>
            </w:r>
            <w:r>
              <w:rPr>
                <w:rFonts w:cstheme="minorHAnsi" w:hint="eastAsia"/>
                <w:noProof/>
                <w:lang w:val="en-CA"/>
              </w:rPr>
              <w:t>处理</w:t>
            </w:r>
            <w:r w:rsidRPr="00454D2A">
              <w:rPr>
                <w:rFonts w:cstheme="minorHAnsi" w:hint="eastAsia"/>
                <w:noProof/>
                <w:lang w:val="en-CA"/>
              </w:rPr>
              <w:t>这些</w:t>
            </w:r>
            <w:r>
              <w:rPr>
                <w:rFonts w:cstheme="minorHAnsi" w:hint="eastAsia"/>
                <w:noProof/>
                <w:lang w:val="en-CA"/>
              </w:rPr>
              <w:t>案件</w:t>
            </w:r>
            <w:r w:rsidRPr="00454D2A">
              <w:rPr>
                <w:rFonts w:cstheme="minorHAnsi" w:hint="eastAsia"/>
                <w:noProof/>
                <w:lang w:val="en-CA"/>
              </w:rPr>
              <w:t>。</w:t>
            </w:r>
          </w:p>
          <w:p w14:paraId="39739B45" w14:textId="434D4A2C" w:rsidR="00A61816" w:rsidRPr="00A600A6" w:rsidRDefault="00454D2A"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454D2A">
              <w:rPr>
                <w:rFonts w:ascii="Calibri" w:hAnsi="Calibri" w:cs="Calibri" w:hint="eastAsia"/>
                <w:noProof/>
                <w:lang w:val="en-CA"/>
              </w:rPr>
              <w:t>意大利主管部门未履行其向邻国主管部门提供可能造成干扰的电台技术数据的承诺。</w:t>
            </w:r>
          </w:p>
          <w:p w14:paraId="23187665" w14:textId="7CEC51B5" w:rsidR="00A61816" w:rsidRPr="00A600A6" w:rsidRDefault="002017C3"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2017C3">
              <w:rPr>
                <w:rFonts w:ascii="Calibri" w:hAnsi="Calibri" w:cs="Calibri" w:hint="eastAsia"/>
                <w:noProof/>
                <w:lang w:val="en-CA"/>
              </w:rPr>
              <w:t>要求对产生干扰的</w:t>
            </w:r>
            <w:r w:rsidRPr="002017C3">
              <w:rPr>
                <w:rFonts w:ascii="Calibri" w:hAnsi="Calibri" w:cs="Calibri" w:hint="eastAsia"/>
                <w:noProof/>
                <w:lang w:val="en-CA"/>
              </w:rPr>
              <w:t>FM</w:t>
            </w:r>
            <w:r w:rsidRPr="002017C3">
              <w:rPr>
                <w:rFonts w:ascii="Calibri" w:hAnsi="Calibri" w:cs="Calibri" w:hint="eastAsia"/>
                <w:noProof/>
                <w:lang w:val="en-CA"/>
              </w:rPr>
              <w:t>电台作出调整的运营商</w:t>
            </w:r>
            <w:r>
              <w:t>已在法院成功对意大利监管机构的决定提起诉讼</w:t>
            </w:r>
            <w:r w:rsidRPr="002017C3">
              <w:rPr>
                <w:rFonts w:ascii="Calibri" w:hAnsi="Calibri" w:cs="Calibri" w:hint="eastAsia"/>
                <w:noProof/>
                <w:lang w:val="en-CA"/>
              </w:rPr>
              <w:t>，并对干扰测量结果的</w:t>
            </w:r>
            <w:r>
              <w:rPr>
                <w:rFonts w:ascii="Calibri" w:hAnsi="Calibri" w:cs="Calibri" w:hint="eastAsia"/>
                <w:noProof/>
                <w:lang w:val="en-CA"/>
              </w:rPr>
              <w:t>依据</w:t>
            </w:r>
            <w:r w:rsidRPr="002017C3">
              <w:rPr>
                <w:rFonts w:ascii="Calibri" w:hAnsi="Calibri" w:cs="Calibri" w:hint="eastAsia"/>
                <w:noProof/>
                <w:lang w:val="en-CA"/>
              </w:rPr>
              <w:t>提出了</w:t>
            </w:r>
            <w:r w:rsidR="00937F46">
              <w:rPr>
                <w:rFonts w:ascii="Calibri" w:hAnsi="Calibri" w:cs="Calibri" w:hint="eastAsia"/>
                <w:noProof/>
                <w:lang w:val="en-CA"/>
              </w:rPr>
              <w:t>质疑</w:t>
            </w:r>
            <w:r w:rsidRPr="002017C3">
              <w:rPr>
                <w:rFonts w:ascii="Calibri" w:hAnsi="Calibri" w:cs="Calibri" w:hint="eastAsia"/>
                <w:noProof/>
                <w:lang w:val="en-CA"/>
              </w:rPr>
              <w:t>。</w:t>
            </w:r>
          </w:p>
          <w:p w14:paraId="7C82B703" w14:textId="131B7731" w:rsidR="00A61816" w:rsidRPr="00A600A6" w:rsidRDefault="002017C3"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t>一项旨在激励对邻国电台造成干扰的运营商自愿交回其</w:t>
            </w:r>
            <w:r w:rsidRPr="002017C3">
              <w:rPr>
                <w:rFonts w:hint="eastAsia"/>
              </w:rPr>
              <w:t>电台许可证</w:t>
            </w:r>
            <w:r>
              <w:t>的补偿机制将于</w:t>
            </w:r>
            <w:r>
              <w:t>2025</w:t>
            </w:r>
            <w:r>
              <w:t>年底启动，初始资金为</w:t>
            </w:r>
            <w:r>
              <w:t>2,000</w:t>
            </w:r>
            <w:r>
              <w:t>万欧元，但预计还需追加资金</w:t>
            </w:r>
            <w:r>
              <w:rPr>
                <w:rFonts w:ascii="SimSun" w:eastAsia="SimSun" w:hAnsi="SimSun" w:cs="SimSun" w:hint="eastAsia"/>
              </w:rPr>
              <w:t>。</w:t>
            </w:r>
          </w:p>
          <w:p w14:paraId="3C70F8E2" w14:textId="5F2D99A0" w:rsidR="00016575" w:rsidRDefault="002017C3"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t>在频段</w:t>
            </w:r>
            <w:r>
              <w:t>III</w:t>
            </w:r>
            <w:r w:rsidR="00937F46">
              <w:rPr>
                <w:rFonts w:hint="eastAsia"/>
              </w:rPr>
              <w:t>内</w:t>
            </w:r>
            <w:r>
              <w:t>尚未报告对</w:t>
            </w:r>
            <w:r>
              <w:t>DAB</w:t>
            </w:r>
            <w:r>
              <w:t>电台的任何干扰。然而，意大利主管部门仍在使用未经协调的</w:t>
            </w:r>
            <w:r>
              <w:t>7C</w:t>
            </w:r>
            <w:r>
              <w:t>和</w:t>
            </w:r>
            <w:r>
              <w:t>7D</w:t>
            </w:r>
            <w:r>
              <w:t>频率块</w:t>
            </w:r>
            <w:r>
              <w:rPr>
                <w:rFonts w:ascii="SimSun" w:eastAsia="SimSun" w:hAnsi="SimSun" w:cs="SimSun" w:hint="eastAsia"/>
              </w:rPr>
              <w:t>。</w:t>
            </w:r>
          </w:p>
          <w:p w14:paraId="6BBF654A" w14:textId="28228700" w:rsidR="00A61816" w:rsidRPr="00016575" w:rsidRDefault="002017C3"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2017C3">
              <w:rPr>
                <w:rFonts w:ascii="Calibri" w:hAnsi="Calibri" w:cs="Calibri" w:hint="eastAsia"/>
                <w:noProof/>
                <w:lang w:val="en-CA"/>
              </w:rPr>
              <w:t>关于</w:t>
            </w:r>
            <w:r w:rsidRPr="002017C3">
              <w:rPr>
                <w:rFonts w:ascii="Calibri" w:hAnsi="Calibri" w:cs="Calibri" w:hint="eastAsia"/>
                <w:noProof/>
                <w:lang w:val="en-CA"/>
              </w:rPr>
              <w:t>VHF</w:t>
            </w:r>
            <w:r w:rsidRPr="002017C3">
              <w:rPr>
                <w:rFonts w:ascii="Calibri" w:hAnsi="Calibri" w:cs="Calibri" w:hint="eastAsia"/>
                <w:noProof/>
                <w:lang w:val="en-CA"/>
              </w:rPr>
              <w:t>频段</w:t>
            </w:r>
            <w:r w:rsidRPr="002017C3">
              <w:rPr>
                <w:rFonts w:ascii="Calibri" w:hAnsi="Calibri" w:cs="Calibri" w:hint="eastAsia"/>
                <w:noProof/>
                <w:lang w:val="en-CA"/>
              </w:rPr>
              <w:t>III</w:t>
            </w:r>
            <w:r w:rsidRPr="002017C3">
              <w:rPr>
                <w:rFonts w:ascii="Calibri" w:hAnsi="Calibri" w:cs="Calibri" w:hint="eastAsia"/>
                <w:noProof/>
                <w:lang w:val="en-CA"/>
              </w:rPr>
              <w:t>的多边</w:t>
            </w:r>
            <w:r w:rsidR="002067EE" w:rsidRPr="002067EE">
              <w:rPr>
                <w:rFonts w:ascii="Calibri" w:hAnsi="Calibri" w:cs="Calibri" w:hint="eastAsia"/>
                <w:noProof/>
                <w:lang w:val="en-CA"/>
              </w:rPr>
              <w:t>爱奥尼亚海协议</w:t>
            </w:r>
            <w:r w:rsidRPr="002017C3">
              <w:rPr>
                <w:rFonts w:ascii="Calibri" w:hAnsi="Calibri" w:cs="Calibri" w:hint="eastAsia"/>
                <w:noProof/>
                <w:lang w:val="en-CA"/>
              </w:rPr>
              <w:t>尚未签署。</w:t>
            </w:r>
          </w:p>
          <w:p w14:paraId="3B6B4E76" w14:textId="77777777" w:rsidR="000032B4" w:rsidRDefault="000169B5" w:rsidP="000032B4">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0169B5">
              <w:rPr>
                <w:rFonts w:ascii="Calibri" w:hAnsi="Calibri" w:cs="Calibri" w:hint="eastAsia"/>
                <w:noProof/>
                <w:szCs w:val="22"/>
                <w:lang w:val="en-CA" w:eastAsia="zh-CN"/>
              </w:rPr>
              <w:t>委员会感谢参加多边协调会议的主管部门、克罗地亚主管部门和斯洛文尼亚主管部门就现状所做的报告、无线电通信局召集此次会议并为会议提供帮助。</w:t>
            </w:r>
          </w:p>
          <w:p w14:paraId="273C1A61" w14:textId="2F49C084" w:rsidR="00752EE1" w:rsidRPr="000032B4" w:rsidRDefault="000032B4" w:rsidP="000032B4">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0032B4">
              <w:rPr>
                <w:rFonts w:ascii="Calibri" w:hAnsi="Calibri" w:cs="Calibri" w:hint="eastAsia"/>
                <w:szCs w:val="22"/>
                <w:lang w:eastAsia="zh-CN"/>
              </w:rPr>
              <w:t>委员会继续对解决</w:t>
            </w:r>
            <w:r w:rsidRPr="000032B4">
              <w:rPr>
                <w:rFonts w:ascii="Calibri" w:hAnsi="Calibri" w:cs="Calibri" w:hint="eastAsia"/>
                <w:szCs w:val="22"/>
                <w:lang w:eastAsia="zh-CN"/>
              </w:rPr>
              <w:t>FM</w:t>
            </w:r>
            <w:r w:rsidRPr="000032B4">
              <w:rPr>
                <w:rFonts w:ascii="Calibri" w:hAnsi="Calibri" w:cs="Calibri" w:hint="eastAsia"/>
                <w:szCs w:val="22"/>
                <w:lang w:eastAsia="zh-CN"/>
              </w:rPr>
              <w:t>声音广播有害干扰案件几乎毫无进展深表失望。委员会再次强烈敦促意大利主管部门：</w:t>
            </w:r>
          </w:p>
          <w:p w14:paraId="7B44EB68" w14:textId="43652255" w:rsidR="00091199" w:rsidRPr="005E60E7" w:rsidRDefault="00C03E62"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03E62">
              <w:rPr>
                <w:rFonts w:ascii="Calibri" w:hAnsi="Calibri" w:cs="Calibri" w:hint="eastAsia"/>
                <w:lang w:val="en-GB"/>
              </w:rPr>
              <w:t>全力落实</w:t>
            </w:r>
            <w:r w:rsidRPr="00C03E62">
              <w:rPr>
                <w:rFonts w:ascii="Calibri" w:hAnsi="Calibri" w:cs="Calibri" w:hint="eastAsia"/>
                <w:lang w:val="en-GB"/>
              </w:rPr>
              <w:t>2025</w:t>
            </w:r>
            <w:r w:rsidRPr="00C03E62">
              <w:rPr>
                <w:rFonts w:ascii="Calibri" w:hAnsi="Calibri" w:cs="Calibri" w:hint="eastAsia"/>
                <w:lang w:val="en-GB"/>
              </w:rPr>
              <w:t>年多边协调会议提出的所有建议</w:t>
            </w:r>
            <w:r>
              <w:rPr>
                <w:rFonts w:ascii="Calibri" w:hAnsi="Calibri" w:cs="Calibri" w:hint="eastAsia"/>
                <w:lang w:val="en-GB"/>
              </w:rPr>
              <w:t>；</w:t>
            </w:r>
          </w:p>
          <w:p w14:paraId="1E07F237" w14:textId="5A94D69C" w:rsidR="00091199" w:rsidRPr="005E60E7" w:rsidRDefault="00C03E62"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03E62">
              <w:rPr>
                <w:rFonts w:ascii="Calibri" w:hAnsi="Calibri" w:cs="Calibri" w:hint="eastAsia"/>
                <w:lang w:val="en-GB"/>
              </w:rPr>
              <w:t>尽快为邻国主管部门提供缓解干扰案件所需的完整技术数据；</w:t>
            </w:r>
          </w:p>
          <w:p w14:paraId="31E3DE28" w14:textId="28EB1E35" w:rsidR="00091199" w:rsidRPr="005E60E7" w:rsidRDefault="00A50681"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A50681">
              <w:rPr>
                <w:rFonts w:ascii="Calibri" w:hAnsi="Calibri" w:cs="Calibri" w:hint="eastAsia"/>
                <w:lang w:val="en-GB"/>
              </w:rPr>
              <w:lastRenderedPageBreak/>
              <w:t>采取一切必要措施，消除对</w:t>
            </w:r>
            <w:r>
              <w:rPr>
                <w:rFonts w:ascii="Calibri" w:hAnsi="Calibri" w:cs="Calibri" w:hint="eastAsia"/>
                <w:lang w:val="en-GB"/>
              </w:rPr>
              <w:t>其</w:t>
            </w:r>
            <w:r w:rsidRPr="00A50681">
              <w:rPr>
                <w:rFonts w:ascii="Calibri" w:hAnsi="Calibri" w:cs="Calibri" w:hint="eastAsia"/>
                <w:lang w:val="en-GB"/>
              </w:rPr>
              <w:t>邻国</w:t>
            </w:r>
            <w:r w:rsidRPr="00A50681">
              <w:rPr>
                <w:rFonts w:ascii="Calibri" w:hAnsi="Calibri" w:cs="Calibri" w:hint="eastAsia"/>
                <w:lang w:val="en-GB"/>
              </w:rPr>
              <w:t>FM</w:t>
            </w:r>
            <w:r w:rsidRPr="00A50681">
              <w:rPr>
                <w:rFonts w:ascii="Calibri" w:hAnsi="Calibri" w:cs="Calibri" w:hint="eastAsia"/>
                <w:lang w:val="en-GB"/>
              </w:rPr>
              <w:t>声音广播电台的有害干扰，同时重点关注</w:t>
            </w:r>
            <w:r w:rsidRPr="00A50681">
              <w:rPr>
                <w:rFonts w:ascii="Calibri" w:hAnsi="Calibri" w:cs="Calibri" w:hint="eastAsia"/>
                <w:lang w:val="en-GB"/>
              </w:rPr>
              <w:t>202</w:t>
            </w:r>
            <w:r>
              <w:rPr>
                <w:rFonts w:ascii="Calibri" w:hAnsi="Calibri" w:cs="Calibri"/>
                <w:lang w:val="en-GB"/>
              </w:rPr>
              <w:t>5</w:t>
            </w:r>
            <w:r w:rsidRPr="00A50681">
              <w:rPr>
                <w:rFonts w:ascii="Calibri" w:hAnsi="Calibri" w:cs="Calibri" w:hint="eastAsia"/>
                <w:lang w:val="en-GB"/>
              </w:rPr>
              <w:t>年多边协调会议更新的优先清单</w:t>
            </w:r>
            <w:r>
              <w:rPr>
                <w:rFonts w:ascii="Calibri" w:hAnsi="Calibri" w:cs="Calibri" w:hint="eastAsia"/>
                <w:lang w:val="en-GB"/>
              </w:rPr>
              <w:t>；</w:t>
            </w:r>
          </w:p>
          <w:p w14:paraId="37B2F4F0" w14:textId="5520B555" w:rsidR="003C39C5" w:rsidRPr="005E60E7" w:rsidRDefault="00A50681"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A50681">
              <w:rPr>
                <w:rFonts w:ascii="Calibri" w:hAnsi="Calibri" w:cs="Calibri" w:hint="eastAsia"/>
                <w:lang w:val="en-GB"/>
              </w:rPr>
              <w:t>停止未包括在</w:t>
            </w:r>
            <w:r w:rsidRPr="00A50681">
              <w:rPr>
                <w:rFonts w:ascii="Calibri" w:hAnsi="Calibri" w:cs="Calibri" w:hint="eastAsia"/>
                <w:lang w:val="en-GB"/>
              </w:rPr>
              <w:t>GE06</w:t>
            </w:r>
            <w:r w:rsidRPr="00A50681">
              <w:rPr>
                <w:rFonts w:ascii="Calibri" w:hAnsi="Calibri" w:cs="Calibri" w:hint="eastAsia"/>
                <w:lang w:val="en-GB"/>
              </w:rPr>
              <w:t>协议中的所有未经协调的</w:t>
            </w:r>
            <w:r w:rsidRPr="00A50681">
              <w:rPr>
                <w:rFonts w:ascii="Calibri" w:hAnsi="Calibri" w:cs="Calibri" w:hint="eastAsia"/>
                <w:lang w:val="en-GB"/>
              </w:rPr>
              <w:t>DAB</w:t>
            </w:r>
            <w:r w:rsidRPr="00A50681">
              <w:rPr>
                <w:rFonts w:ascii="Calibri" w:hAnsi="Calibri" w:cs="Calibri" w:hint="eastAsia"/>
                <w:lang w:val="en-GB"/>
              </w:rPr>
              <w:t>电台的操作</w:t>
            </w:r>
            <w:r>
              <w:rPr>
                <w:rFonts w:ascii="Calibri" w:hAnsi="Calibri" w:cs="Calibri" w:hint="eastAsia"/>
                <w:lang w:val="en-GB"/>
              </w:rPr>
              <w:t>；</w:t>
            </w:r>
          </w:p>
          <w:p w14:paraId="66FE9CB2" w14:textId="3D192BA2" w:rsidR="002D0EEE" w:rsidRPr="005E60E7" w:rsidRDefault="00A50681"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A50681">
              <w:rPr>
                <w:rFonts w:ascii="Calibri" w:hAnsi="Calibri" w:cs="Calibri" w:hint="eastAsia"/>
                <w:lang w:val="en-GB"/>
              </w:rPr>
              <w:t>继续推进最终确定《亚得里亚海</w:t>
            </w:r>
            <w:r w:rsidR="00E04A1B">
              <w:rPr>
                <w:rFonts w:ascii="Calibri" w:hAnsi="Calibri" w:cs="Calibri" w:hint="eastAsia"/>
                <w:lang w:val="en-GB"/>
              </w:rPr>
              <w:t xml:space="preserve"> </w:t>
            </w:r>
            <w:r w:rsidR="00E04A1B" w:rsidRPr="00857431">
              <w:rPr>
                <w:i/>
                <w:iCs/>
              </w:rPr>
              <w:t>–</w:t>
            </w:r>
            <w:r w:rsidR="00E04A1B">
              <w:rPr>
                <w:rFonts w:hint="eastAsia"/>
                <w:i/>
                <w:iCs/>
              </w:rPr>
              <w:t xml:space="preserve"> </w:t>
            </w:r>
            <w:r w:rsidRPr="00A50681">
              <w:rPr>
                <w:rFonts w:ascii="Calibri" w:hAnsi="Calibri" w:cs="Calibri" w:hint="eastAsia"/>
                <w:lang w:val="en-GB"/>
              </w:rPr>
              <w:t>爱奥尼亚海协议》，以鼓励向</w:t>
            </w:r>
            <w:r w:rsidRPr="00A50681">
              <w:rPr>
                <w:rFonts w:ascii="Calibri" w:hAnsi="Calibri" w:cs="Calibri" w:hint="eastAsia"/>
                <w:lang w:val="en-GB"/>
              </w:rPr>
              <w:t>DAB</w:t>
            </w:r>
            <w:r w:rsidRPr="00A50681">
              <w:rPr>
                <w:rFonts w:ascii="Calibri" w:hAnsi="Calibri" w:cs="Calibri" w:hint="eastAsia"/>
                <w:lang w:val="en-GB"/>
              </w:rPr>
              <w:t>平台过渡，缓解</w:t>
            </w:r>
            <w:r w:rsidRPr="00A50681">
              <w:rPr>
                <w:rFonts w:ascii="Calibri" w:hAnsi="Calibri" w:cs="Calibri" w:hint="eastAsia"/>
                <w:lang w:val="en-GB"/>
              </w:rPr>
              <w:t>FM</w:t>
            </w:r>
            <w:r w:rsidRPr="00A50681">
              <w:rPr>
                <w:rFonts w:ascii="Calibri" w:hAnsi="Calibri" w:cs="Calibri" w:hint="eastAsia"/>
                <w:lang w:val="en-GB"/>
              </w:rPr>
              <w:t>频段的拥堵问题；</w:t>
            </w:r>
          </w:p>
          <w:p w14:paraId="0DCE6486" w14:textId="7E663DB5" w:rsidR="00091199" w:rsidRPr="005E60E7" w:rsidRDefault="007D10D2"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hint="eastAsia"/>
              </w:rPr>
              <w:t>尽快</w:t>
            </w:r>
            <w:r w:rsidRPr="007D10D2">
              <w:rPr>
                <w:rFonts w:ascii="Calibri" w:hAnsi="Calibri" w:cs="Calibri" w:hint="eastAsia"/>
              </w:rPr>
              <w:t>落实对自愿退还许可并关闭</w:t>
            </w:r>
            <w:r>
              <w:rPr>
                <w:rFonts w:ascii="Calibri" w:hAnsi="Calibri" w:cs="Calibri" w:hint="eastAsia"/>
              </w:rPr>
              <w:t>造成干扰的</w:t>
            </w:r>
            <w:r w:rsidRPr="007D10D2">
              <w:rPr>
                <w:rFonts w:ascii="Calibri" w:hAnsi="Calibri" w:cs="Calibri" w:hint="eastAsia"/>
              </w:rPr>
              <w:t>FM</w:t>
            </w:r>
            <w:r w:rsidRPr="007D10D2">
              <w:rPr>
                <w:rFonts w:ascii="Calibri" w:hAnsi="Calibri" w:cs="Calibri" w:hint="eastAsia"/>
              </w:rPr>
              <w:t>广播</w:t>
            </w:r>
            <w:r>
              <w:rPr>
                <w:rFonts w:ascii="Calibri" w:hAnsi="Calibri" w:cs="Calibri" w:hint="eastAsia"/>
              </w:rPr>
              <w:t>电台的运营商</w:t>
            </w:r>
            <w:r w:rsidRPr="007D10D2">
              <w:rPr>
                <w:rFonts w:ascii="Calibri" w:hAnsi="Calibri" w:cs="Calibri" w:hint="eastAsia"/>
              </w:rPr>
              <w:t>的补偿程序；</w:t>
            </w:r>
          </w:p>
          <w:p w14:paraId="4AAE1251" w14:textId="5D398AA8" w:rsidR="001B1BCE" w:rsidRPr="005E60E7" w:rsidRDefault="007D10D2"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D10D2">
              <w:rPr>
                <w:rFonts w:ascii="Calibri" w:hAnsi="Calibri" w:cs="Calibri" w:hint="eastAsia"/>
                <w:lang w:val="en-GB"/>
              </w:rPr>
              <w:t>参与与相关主管部门</w:t>
            </w:r>
            <w:r>
              <w:rPr>
                <w:rFonts w:ascii="Calibri" w:hAnsi="Calibri" w:cs="Calibri" w:hint="eastAsia"/>
                <w:lang w:val="en-GB"/>
              </w:rPr>
              <w:t>开展</w:t>
            </w:r>
            <w:r w:rsidRPr="007D10D2">
              <w:rPr>
                <w:rFonts w:ascii="Calibri" w:hAnsi="Calibri" w:cs="Calibri" w:hint="eastAsia"/>
                <w:lang w:val="en-GB"/>
              </w:rPr>
              <w:t>的协作测量活动，以便</w:t>
            </w:r>
            <w:r>
              <w:t>对干扰测量结果予以确认</w:t>
            </w:r>
            <w:r>
              <w:rPr>
                <w:rFonts w:ascii="SimSun" w:eastAsia="SimSun" w:hAnsi="SimSun" w:cs="SimSun" w:hint="eastAsia"/>
              </w:rPr>
              <w:t>。</w:t>
            </w:r>
          </w:p>
          <w:p w14:paraId="5B029921" w14:textId="098894C5" w:rsidR="007D10D2" w:rsidRDefault="007D10D2" w:rsidP="007D10D2">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7D10D2">
              <w:rPr>
                <w:rFonts w:ascii="Calibri" w:hAnsi="Calibri" w:cs="Calibri" w:hint="eastAsia"/>
                <w:noProof/>
                <w:szCs w:val="22"/>
                <w:lang w:val="en-CA" w:eastAsia="zh-CN"/>
              </w:rPr>
              <w:t>委员会再次鼓励意大利主管部门加快引入与自愿关闭对其邻国造成干扰的</w:t>
            </w:r>
            <w:r w:rsidRPr="007D10D2">
              <w:rPr>
                <w:rFonts w:ascii="Calibri" w:hAnsi="Calibri" w:cs="Calibri" w:hint="eastAsia"/>
                <w:noProof/>
                <w:szCs w:val="22"/>
                <w:lang w:val="en-CA" w:eastAsia="zh-CN"/>
              </w:rPr>
              <w:t>FM</w:t>
            </w:r>
            <w:r w:rsidRPr="007D10D2">
              <w:rPr>
                <w:rFonts w:ascii="Calibri" w:hAnsi="Calibri" w:cs="Calibri" w:hint="eastAsia"/>
                <w:noProof/>
                <w:szCs w:val="22"/>
                <w:lang w:val="en-CA" w:eastAsia="zh-CN"/>
              </w:rPr>
              <w:t>电台有关的补偿方案，并尽可能划拨更多资金，因为</w:t>
            </w:r>
            <w:r>
              <w:rPr>
                <w:rFonts w:ascii="Calibri" w:hAnsi="Calibri" w:cs="Calibri" w:hint="eastAsia"/>
                <w:noProof/>
                <w:szCs w:val="22"/>
                <w:lang w:val="en-CA" w:eastAsia="zh-CN"/>
              </w:rPr>
              <w:t>已</w:t>
            </w:r>
            <w:r w:rsidRPr="007D10D2">
              <w:rPr>
                <w:rFonts w:ascii="Calibri" w:hAnsi="Calibri" w:cs="Calibri" w:hint="eastAsia"/>
                <w:noProof/>
                <w:szCs w:val="22"/>
                <w:lang w:val="en-CA" w:eastAsia="zh-CN"/>
              </w:rPr>
              <w:t>划拨的资金可能不足以解决所有的干扰案件。</w:t>
            </w:r>
          </w:p>
          <w:p w14:paraId="6E6C5749" w14:textId="57C001D6" w:rsidR="007D10D2" w:rsidRDefault="007D10D2" w:rsidP="007D10D2">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sidRPr="007D10D2">
              <w:rPr>
                <w:rFonts w:ascii="Calibri" w:hAnsi="Calibri" w:cs="Calibri" w:hint="eastAsia"/>
                <w:szCs w:val="22"/>
                <w:lang w:eastAsia="zh-CN"/>
              </w:rPr>
              <w:t>此外，委员会敦促所有主管部门本着诚意继续协调工作并向委员会第</w:t>
            </w:r>
            <w:r w:rsidRPr="007D10D2">
              <w:rPr>
                <w:rFonts w:ascii="Calibri" w:hAnsi="Calibri" w:cs="Calibri" w:hint="eastAsia"/>
                <w:szCs w:val="22"/>
                <w:lang w:eastAsia="zh-CN"/>
              </w:rPr>
              <w:t>101</w:t>
            </w:r>
            <w:r w:rsidRPr="007D10D2">
              <w:rPr>
                <w:rFonts w:ascii="Calibri" w:hAnsi="Calibri" w:cs="Calibri" w:hint="eastAsia"/>
                <w:szCs w:val="22"/>
                <w:lang w:eastAsia="zh-CN"/>
              </w:rPr>
              <w:t>次会议报告进展情况。</w:t>
            </w:r>
          </w:p>
          <w:p w14:paraId="5BB6FD47" w14:textId="7C135863" w:rsidR="00CA126D" w:rsidRPr="007D10D2" w:rsidRDefault="007D10D2" w:rsidP="007D10D2">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7D10D2">
              <w:rPr>
                <w:rFonts w:ascii="Calibri" w:hAnsi="Calibri" w:cs="Calibri" w:hint="eastAsia"/>
                <w:szCs w:val="22"/>
                <w:lang w:eastAsia="zh-CN"/>
              </w:rPr>
              <w:t>委员会亦感谢无线电通信局的报告及其为相关主管部门提供的支持，同时责成无线电通信局：</w:t>
            </w:r>
          </w:p>
          <w:p w14:paraId="161F8222" w14:textId="7119011C" w:rsidR="00CA126D" w:rsidRPr="005E60E7" w:rsidRDefault="007D10D2" w:rsidP="008F797C">
            <w:pPr>
              <w:pStyle w:val="ListParagraph"/>
              <w:numPr>
                <w:ilvl w:val="1"/>
                <w:numId w:val="5"/>
              </w:numPr>
              <w:tabs>
                <w:tab w:val="left" w:pos="883"/>
              </w:tabs>
              <w:spacing w:before="120" w:after="120" w:line="240" w:lineRule="auto"/>
              <w:ind w:left="460" w:hanging="42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D10D2">
              <w:rPr>
                <w:rFonts w:ascii="Calibri" w:hAnsi="Calibri" w:cs="Calibri" w:hint="eastAsia"/>
                <w:lang w:val="en-GB"/>
              </w:rPr>
              <w:t>继续向这些主管部门提供协助；</w:t>
            </w:r>
          </w:p>
          <w:p w14:paraId="508F3693" w14:textId="1C364E0B" w:rsidR="00BB03B1" w:rsidRPr="005E60E7" w:rsidRDefault="007D10D2" w:rsidP="008F797C">
            <w:pPr>
              <w:pStyle w:val="ListParagraph"/>
              <w:numPr>
                <w:ilvl w:val="1"/>
                <w:numId w:val="5"/>
              </w:numPr>
              <w:tabs>
                <w:tab w:val="left" w:pos="883"/>
              </w:tabs>
              <w:spacing w:before="120" w:after="120" w:line="240" w:lineRule="auto"/>
              <w:ind w:left="460" w:hanging="42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D10D2">
              <w:rPr>
                <w:rFonts w:hint="eastAsia"/>
              </w:rPr>
              <w:t>致函意大利政府，敦促其尽快解决该事项；</w:t>
            </w:r>
          </w:p>
          <w:p w14:paraId="5DA7E41F" w14:textId="3373EEEC" w:rsidR="00CB0180" w:rsidRPr="005E60E7" w:rsidRDefault="007D10D2" w:rsidP="008F797C">
            <w:pPr>
              <w:pStyle w:val="ListParagraph"/>
              <w:numPr>
                <w:ilvl w:val="1"/>
                <w:numId w:val="5"/>
              </w:numPr>
              <w:tabs>
                <w:tab w:val="left" w:pos="883"/>
              </w:tabs>
              <w:spacing w:before="120" w:after="120" w:line="240" w:lineRule="auto"/>
              <w:ind w:left="460" w:hanging="42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4501E">
              <w:rPr>
                <w:rFonts w:ascii="Calibri" w:hAnsi="Calibri" w:cs="Calibri" w:hint="eastAsia"/>
              </w:rPr>
              <w:t>于</w:t>
            </w:r>
            <w:r w:rsidRPr="0014501E">
              <w:rPr>
                <w:rFonts w:ascii="Calibri" w:hAnsi="Calibri" w:cs="Calibri" w:hint="eastAsia"/>
              </w:rPr>
              <w:t>2026</w:t>
            </w:r>
            <w:r w:rsidRPr="0014501E">
              <w:rPr>
                <w:rFonts w:ascii="Calibri" w:hAnsi="Calibri" w:cs="Calibri" w:hint="eastAsia"/>
              </w:rPr>
              <w:t>年</w:t>
            </w:r>
            <w:r w:rsidRPr="0014501E">
              <w:rPr>
                <w:rFonts w:ascii="Calibri" w:hAnsi="Calibri" w:cs="Calibri" w:hint="eastAsia"/>
              </w:rPr>
              <w:t>6</w:t>
            </w:r>
            <w:r w:rsidRPr="0014501E">
              <w:rPr>
                <w:rFonts w:ascii="Calibri" w:hAnsi="Calibri" w:cs="Calibri" w:hint="eastAsia"/>
              </w:rPr>
              <w:t>月组织意大利与邻国召开多边协调会议；</w:t>
            </w:r>
          </w:p>
          <w:p w14:paraId="7A283727" w14:textId="3402BC77" w:rsidR="002C03AE" w:rsidRPr="005E60E7" w:rsidRDefault="007D10D2" w:rsidP="008F797C">
            <w:pPr>
              <w:pStyle w:val="ListParagraph"/>
              <w:numPr>
                <w:ilvl w:val="1"/>
                <w:numId w:val="5"/>
              </w:numPr>
              <w:tabs>
                <w:tab w:val="left" w:pos="883"/>
              </w:tabs>
              <w:spacing w:before="120" w:after="120" w:line="240" w:lineRule="auto"/>
              <w:ind w:left="460" w:hanging="42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939D7">
              <w:rPr>
                <w:rFonts w:ascii="Calibri" w:hAnsi="Calibri" w:cs="Calibri" w:hint="eastAsia"/>
              </w:rPr>
              <w:t>继续向委员会的未来会议报告该事项的进展情况。</w:t>
            </w:r>
          </w:p>
        </w:tc>
        <w:tc>
          <w:tcPr>
            <w:tcW w:w="3721" w:type="dxa"/>
          </w:tcPr>
          <w:p w14:paraId="590FBDAC" w14:textId="611D42F8" w:rsidR="00CA126D" w:rsidRPr="003C0D00" w:rsidRDefault="004A60F2" w:rsidP="00CA126D">
            <w:pPr>
              <w:tabs>
                <w:tab w:val="left" w:pos="461"/>
              </w:tabs>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Pr>
                <w:rFonts w:ascii="Calibri" w:hAnsi="Calibri" w:cs="Calibri"/>
                <w:sz w:val="22"/>
                <w:szCs w:val="22"/>
                <w:lang w:eastAsia="zh-CN"/>
              </w:rPr>
              <w:lastRenderedPageBreak/>
              <w:t>执行秘书将这一决定通知相关主管部门。</w:t>
            </w:r>
          </w:p>
          <w:p w14:paraId="4BEC5DEE" w14:textId="0D12C911" w:rsidR="00CA126D" w:rsidRPr="003C0D00" w:rsidRDefault="004A5317" w:rsidP="00CA126D">
            <w:pPr>
              <w:tabs>
                <w:tab w:val="left" w:pos="461"/>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A5317">
              <w:rPr>
                <w:rFonts w:ascii="Calibri" w:hAnsi="Calibri" w:cs="Calibri" w:hint="eastAsia"/>
                <w:sz w:val="22"/>
                <w:szCs w:val="22"/>
              </w:rPr>
              <w:t>无线电</w:t>
            </w:r>
            <w:bookmarkStart w:id="9" w:name="_InMacro_"/>
            <w:bookmarkEnd w:id="9"/>
            <w:r w:rsidRPr="004A5317">
              <w:rPr>
                <w:rFonts w:ascii="Calibri" w:hAnsi="Calibri" w:cs="Calibri" w:hint="eastAsia"/>
                <w:sz w:val="22"/>
                <w:szCs w:val="22"/>
              </w:rPr>
              <w:t>通信局将：</w:t>
            </w:r>
          </w:p>
          <w:p w14:paraId="45DC4342" w14:textId="6E161379" w:rsidR="00CA126D" w:rsidRPr="003C0D00" w:rsidRDefault="002017C3" w:rsidP="00857195">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2017C3">
              <w:rPr>
                <w:rFonts w:ascii="Calibri" w:hAnsi="Calibri" w:cs="Calibri" w:hint="eastAsia"/>
                <w:lang w:val="en-GB"/>
              </w:rPr>
              <w:t>继续向相关主管部门提供帮助</w:t>
            </w:r>
            <w:r>
              <w:rPr>
                <w:rFonts w:ascii="Calibri" w:hAnsi="Calibri" w:cs="Calibri" w:hint="eastAsia"/>
                <w:lang w:val="en-GB"/>
              </w:rPr>
              <w:t>；</w:t>
            </w:r>
          </w:p>
          <w:p w14:paraId="009C731F" w14:textId="4BF8AFF4" w:rsidR="00A367A7" w:rsidRPr="003C0D00" w:rsidRDefault="00CB0180" w:rsidP="003C0D00">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D00">
              <w:rPr>
                <w:rFonts w:ascii="Calibri" w:hAnsi="Calibri" w:cs="Calibri"/>
              </w:rPr>
              <w:lastRenderedPageBreak/>
              <w:tab/>
            </w:r>
            <w:r w:rsidR="000032B4" w:rsidRPr="000032B4">
              <w:rPr>
                <w:rFonts w:ascii="Calibri" w:hAnsi="Calibri" w:cs="Calibri" w:hint="eastAsia"/>
              </w:rPr>
              <w:t>致函意大利政府，敦促其尽快解决</w:t>
            </w:r>
            <w:r w:rsidR="00E939D7" w:rsidRPr="00E939D7">
              <w:rPr>
                <w:rFonts w:ascii="Calibri" w:hAnsi="Calibri" w:cs="Calibri" w:hint="eastAsia"/>
              </w:rPr>
              <w:t>该事项</w:t>
            </w:r>
            <w:r w:rsidR="002017C3">
              <w:rPr>
                <w:rFonts w:ascii="Calibri" w:hAnsi="Calibri" w:cs="Calibri" w:hint="eastAsia"/>
              </w:rPr>
              <w:t>；</w:t>
            </w:r>
          </w:p>
          <w:p w14:paraId="7A34283A" w14:textId="22526C52" w:rsidR="00CB0180" w:rsidRPr="003C0D00" w:rsidRDefault="0014501E" w:rsidP="000E5A17">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4501E">
              <w:rPr>
                <w:rFonts w:ascii="Calibri" w:hAnsi="Calibri" w:cs="Calibri" w:hint="eastAsia"/>
              </w:rPr>
              <w:t>于</w:t>
            </w:r>
            <w:r w:rsidRPr="0014501E">
              <w:rPr>
                <w:rFonts w:ascii="Calibri" w:hAnsi="Calibri" w:cs="Calibri" w:hint="eastAsia"/>
              </w:rPr>
              <w:t>2026</w:t>
            </w:r>
            <w:r w:rsidRPr="0014501E">
              <w:rPr>
                <w:rFonts w:ascii="Calibri" w:hAnsi="Calibri" w:cs="Calibri" w:hint="eastAsia"/>
              </w:rPr>
              <w:t>年</w:t>
            </w:r>
            <w:r w:rsidRPr="0014501E">
              <w:rPr>
                <w:rFonts w:ascii="Calibri" w:hAnsi="Calibri" w:cs="Calibri" w:hint="eastAsia"/>
              </w:rPr>
              <w:t>6</w:t>
            </w:r>
            <w:r w:rsidRPr="0014501E">
              <w:rPr>
                <w:rFonts w:ascii="Calibri" w:hAnsi="Calibri" w:cs="Calibri" w:hint="eastAsia"/>
              </w:rPr>
              <w:t>月组织意大利与邻国召开多边协调会议；</w:t>
            </w:r>
          </w:p>
          <w:p w14:paraId="73D8CE92" w14:textId="124FEA7B" w:rsidR="00CA126D" w:rsidRPr="003C0D00" w:rsidRDefault="00E939D7" w:rsidP="000E5A17">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939D7">
              <w:rPr>
                <w:rFonts w:ascii="Calibri" w:hAnsi="Calibri" w:cs="Calibri" w:hint="eastAsia"/>
              </w:rPr>
              <w:t>继续向委员会的未来会议报告该事项的进展情况。</w:t>
            </w:r>
          </w:p>
        </w:tc>
      </w:tr>
      <w:bookmarkEnd w:id="8"/>
      <w:tr w:rsidR="008B1C55" w:rsidRPr="007F0EBC" w14:paraId="75F3FA51" w14:textId="77777777" w:rsidTr="00A000EB">
        <w:trPr>
          <w:trHeight w:val="551"/>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478BB377" w14:textId="77777777" w:rsidR="008B1C55" w:rsidRPr="003C0D00" w:rsidRDefault="008B1C55" w:rsidP="008B1C55">
            <w:pPr>
              <w:pStyle w:val="Tabletext"/>
              <w:spacing w:before="120" w:after="120" w:line="260" w:lineRule="auto"/>
              <w:jc w:val="center"/>
              <w:rPr>
                <w:rFonts w:ascii="Calibri" w:hAnsi="Calibri" w:cs="Calibri"/>
                <w:szCs w:val="22"/>
                <w:lang w:eastAsia="zh-CN"/>
              </w:rPr>
            </w:pPr>
          </w:p>
        </w:tc>
        <w:tc>
          <w:tcPr>
            <w:tcW w:w="3260" w:type="dxa"/>
            <w:vMerge/>
          </w:tcPr>
          <w:p w14:paraId="5570AA61" w14:textId="77777777" w:rsidR="008B1C55" w:rsidRPr="003C0D00" w:rsidRDefault="008B1C55"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p>
        </w:tc>
        <w:tc>
          <w:tcPr>
            <w:tcW w:w="6632" w:type="dxa"/>
          </w:tcPr>
          <w:p w14:paraId="5E453662" w14:textId="29FD1C6E" w:rsidR="008B1C55" w:rsidRPr="005E60E7" w:rsidRDefault="008B1C55"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5E60E7">
              <w:rPr>
                <w:rFonts w:ascii="Calibri" w:hAnsi="Calibri" w:cs="Calibri"/>
                <w:sz w:val="22"/>
                <w:szCs w:val="22"/>
                <w:lang w:eastAsia="zh-CN"/>
              </w:rPr>
              <w:t>f)</w:t>
            </w:r>
            <w:r w:rsidRPr="005E60E7">
              <w:rPr>
                <w:rFonts w:ascii="Calibri" w:hAnsi="Calibri" w:cs="Calibri"/>
                <w:sz w:val="22"/>
                <w:szCs w:val="22"/>
                <w:lang w:eastAsia="zh-CN"/>
              </w:rPr>
              <w:tab/>
            </w:r>
            <w:r w:rsidR="004522EA" w:rsidRPr="004522EA">
              <w:rPr>
                <w:rFonts w:ascii="Calibri" w:hAnsi="Calibri" w:cs="Calibri" w:hint="eastAsia"/>
                <w:sz w:val="22"/>
                <w:szCs w:val="22"/>
                <w:lang w:eastAsia="zh-CN"/>
              </w:rPr>
              <w:t>委员会将关于《无线电规则》第</w:t>
            </w:r>
            <w:r w:rsidR="004522EA" w:rsidRPr="005E60E7">
              <w:rPr>
                <w:rFonts w:ascii="Calibri" w:hAnsi="Calibri" w:cs="Calibri"/>
                <w:b/>
                <w:bCs/>
                <w:sz w:val="22"/>
                <w:szCs w:val="22"/>
                <w:lang w:eastAsia="zh-CN"/>
              </w:rPr>
              <w:t>9.38.1</w:t>
            </w:r>
            <w:r w:rsidR="004522EA">
              <w:rPr>
                <w:rFonts w:ascii="Calibri" w:hAnsi="Calibri" w:cs="Calibri" w:hint="eastAsia"/>
                <w:sz w:val="22"/>
                <w:szCs w:val="22"/>
                <w:lang w:eastAsia="zh-CN"/>
              </w:rPr>
              <w:t>、</w:t>
            </w:r>
            <w:r w:rsidR="004522EA" w:rsidRPr="005E60E7">
              <w:rPr>
                <w:rFonts w:ascii="Calibri" w:hAnsi="Calibri" w:cs="Calibri"/>
                <w:b/>
                <w:bCs/>
                <w:sz w:val="22"/>
                <w:szCs w:val="22"/>
                <w:lang w:eastAsia="zh-CN"/>
              </w:rPr>
              <w:t>11.44.1</w:t>
            </w:r>
            <w:r w:rsidR="004522EA">
              <w:rPr>
                <w:rFonts w:ascii="Calibri" w:hAnsi="Calibri" w:cs="Calibri" w:hint="eastAsia"/>
                <w:sz w:val="22"/>
                <w:szCs w:val="22"/>
                <w:lang w:eastAsia="zh-CN"/>
              </w:rPr>
              <w:t>、</w:t>
            </w:r>
            <w:r w:rsidR="004522EA" w:rsidRPr="005E60E7">
              <w:rPr>
                <w:rFonts w:ascii="Calibri" w:hAnsi="Calibri" w:cs="Calibri"/>
                <w:b/>
                <w:bCs/>
                <w:sz w:val="22"/>
                <w:szCs w:val="22"/>
                <w:lang w:eastAsia="zh-CN"/>
              </w:rPr>
              <w:t>11.47</w:t>
            </w:r>
            <w:r w:rsidR="004522EA">
              <w:rPr>
                <w:rFonts w:ascii="Calibri" w:hAnsi="Calibri" w:cs="Calibri" w:hint="eastAsia"/>
                <w:sz w:val="22"/>
                <w:szCs w:val="22"/>
                <w:lang w:eastAsia="zh-CN"/>
              </w:rPr>
              <w:t>、</w:t>
            </w:r>
            <w:r w:rsidR="004522EA" w:rsidRPr="005E60E7">
              <w:rPr>
                <w:rFonts w:ascii="Calibri" w:hAnsi="Calibri" w:cs="Calibri"/>
                <w:b/>
                <w:bCs/>
                <w:sz w:val="22"/>
                <w:szCs w:val="22"/>
                <w:lang w:eastAsia="zh-CN"/>
              </w:rPr>
              <w:t>11.48</w:t>
            </w:r>
            <w:r w:rsidR="004522EA">
              <w:rPr>
                <w:rFonts w:ascii="Calibri" w:hAnsi="Calibri" w:cs="Calibri" w:hint="eastAsia"/>
                <w:sz w:val="22"/>
                <w:szCs w:val="22"/>
                <w:lang w:eastAsia="zh-CN"/>
              </w:rPr>
              <w:t>、</w:t>
            </w:r>
            <w:r w:rsidR="004522EA" w:rsidRPr="005E60E7">
              <w:rPr>
                <w:rFonts w:ascii="Calibri" w:hAnsi="Calibri" w:cs="Calibri"/>
                <w:b/>
                <w:bCs/>
                <w:sz w:val="22"/>
                <w:szCs w:val="22"/>
                <w:lang w:eastAsia="zh-CN"/>
              </w:rPr>
              <w:t>11.49</w:t>
            </w:r>
            <w:r w:rsidR="004522EA">
              <w:rPr>
                <w:rFonts w:ascii="Calibri" w:hAnsi="Calibri" w:cs="Calibri" w:hint="eastAsia"/>
                <w:sz w:val="22"/>
                <w:szCs w:val="22"/>
                <w:lang w:eastAsia="zh-CN"/>
              </w:rPr>
              <w:t>、</w:t>
            </w:r>
            <w:r w:rsidR="004522EA" w:rsidRPr="005E60E7">
              <w:rPr>
                <w:rFonts w:ascii="Calibri" w:hAnsi="Calibri" w:cs="Calibri"/>
                <w:b/>
                <w:bCs/>
                <w:sz w:val="22"/>
                <w:szCs w:val="22"/>
                <w:lang w:eastAsia="zh-CN"/>
              </w:rPr>
              <w:t>13.6</w:t>
            </w:r>
            <w:r w:rsidR="004522EA" w:rsidRPr="004522EA">
              <w:rPr>
                <w:rFonts w:ascii="Calibri" w:hAnsi="Calibri" w:cs="Calibri" w:hint="eastAsia"/>
                <w:sz w:val="22"/>
                <w:szCs w:val="22"/>
                <w:lang w:eastAsia="zh-CN"/>
              </w:rPr>
              <w:t>款和第</w:t>
            </w:r>
            <w:r w:rsidR="004522EA" w:rsidRPr="005E60E7">
              <w:rPr>
                <w:rFonts w:ascii="Calibri" w:hAnsi="Calibri" w:cs="Calibri"/>
                <w:b/>
                <w:bCs/>
                <w:sz w:val="22"/>
                <w:szCs w:val="22"/>
                <w:lang w:eastAsia="zh-CN"/>
              </w:rPr>
              <w:t>49</w:t>
            </w:r>
            <w:r w:rsidR="004522EA" w:rsidRPr="004522EA">
              <w:rPr>
                <w:rFonts w:ascii="Calibri" w:hAnsi="Calibri" w:cs="Calibri" w:hint="eastAsia"/>
                <w:sz w:val="22"/>
                <w:szCs w:val="22"/>
                <w:lang w:eastAsia="zh-CN"/>
              </w:rPr>
              <w:t>号决议</w:t>
            </w:r>
            <w:r w:rsidR="004522EA" w:rsidRPr="004522EA">
              <w:rPr>
                <w:rFonts w:ascii="Calibri" w:hAnsi="Calibri" w:cs="Calibri" w:hint="eastAsia"/>
                <w:b/>
                <w:bCs/>
                <w:sz w:val="22"/>
                <w:szCs w:val="22"/>
                <w:lang w:eastAsia="zh-CN"/>
              </w:rPr>
              <w:t>（</w:t>
            </w:r>
            <w:r w:rsidR="004522EA" w:rsidRPr="004522EA">
              <w:rPr>
                <w:rFonts w:ascii="Calibri" w:hAnsi="Calibri" w:cs="Calibri"/>
                <w:b/>
                <w:bCs/>
                <w:sz w:val="22"/>
                <w:szCs w:val="22"/>
                <w:lang w:eastAsia="zh-CN"/>
              </w:rPr>
              <w:t>WRC</w:t>
            </w:r>
            <w:r w:rsidR="004522EA" w:rsidRPr="004522EA">
              <w:rPr>
                <w:rFonts w:ascii="Cambria Math" w:hAnsi="Cambria Math" w:cs="Cambria Math"/>
                <w:b/>
                <w:bCs/>
                <w:sz w:val="22"/>
                <w:szCs w:val="22"/>
                <w:lang w:eastAsia="zh-CN"/>
              </w:rPr>
              <w:t>‑</w:t>
            </w:r>
            <w:r w:rsidR="004522EA" w:rsidRPr="004522EA">
              <w:rPr>
                <w:rFonts w:ascii="Calibri" w:hAnsi="Calibri" w:cs="Calibri"/>
                <w:b/>
                <w:bCs/>
                <w:sz w:val="22"/>
                <w:szCs w:val="22"/>
                <w:lang w:eastAsia="zh-CN"/>
              </w:rPr>
              <w:t>23</w:t>
            </w:r>
            <w:r w:rsidR="004522EA" w:rsidRPr="004522EA">
              <w:rPr>
                <w:rFonts w:ascii="Calibri" w:hAnsi="Calibri" w:cs="Calibri" w:hint="eastAsia"/>
                <w:b/>
                <w:bCs/>
                <w:sz w:val="22"/>
                <w:szCs w:val="22"/>
                <w:lang w:eastAsia="zh-CN"/>
              </w:rPr>
              <w:t>，修订版）</w:t>
            </w:r>
            <w:r w:rsidR="004522EA" w:rsidRPr="004522EA">
              <w:rPr>
                <w:rFonts w:ascii="Calibri" w:hAnsi="Calibri" w:cs="Calibri" w:hint="eastAsia"/>
                <w:sz w:val="22"/>
                <w:szCs w:val="22"/>
                <w:lang w:eastAsia="zh-CN"/>
              </w:rPr>
              <w:t>实施情况的</w:t>
            </w:r>
            <w:r w:rsidR="004522EA" w:rsidRPr="005E60E7">
              <w:rPr>
                <w:rFonts w:ascii="Calibri" w:hAnsi="Calibri" w:cs="Calibri"/>
                <w:sz w:val="22"/>
                <w:szCs w:val="22"/>
                <w:lang w:eastAsia="zh-CN"/>
              </w:rPr>
              <w:t>RRB25-3/11</w:t>
            </w:r>
            <w:r w:rsidR="004522EA" w:rsidRPr="004522EA">
              <w:rPr>
                <w:rFonts w:ascii="Calibri" w:hAnsi="Calibri" w:cs="Calibri" w:hint="eastAsia"/>
                <w:sz w:val="22"/>
                <w:szCs w:val="22"/>
                <w:lang w:eastAsia="zh-CN"/>
              </w:rPr>
              <w:t>号文件第</w:t>
            </w:r>
            <w:r w:rsidR="004522EA">
              <w:rPr>
                <w:rFonts w:ascii="Calibri" w:hAnsi="Calibri" w:cs="Calibri"/>
                <w:sz w:val="22"/>
                <w:szCs w:val="22"/>
                <w:lang w:eastAsia="zh-CN"/>
              </w:rPr>
              <w:t>5</w:t>
            </w:r>
            <w:r w:rsidR="004522EA" w:rsidRPr="004522EA">
              <w:rPr>
                <w:rFonts w:ascii="Calibri" w:hAnsi="Calibri" w:cs="Calibri" w:hint="eastAsia"/>
                <w:sz w:val="22"/>
                <w:szCs w:val="22"/>
                <w:lang w:eastAsia="zh-CN"/>
              </w:rPr>
              <w:t>段记录在案。</w:t>
            </w:r>
          </w:p>
        </w:tc>
        <w:tc>
          <w:tcPr>
            <w:tcW w:w="3721" w:type="dxa"/>
          </w:tcPr>
          <w:p w14:paraId="20444411" w14:textId="65261416" w:rsidR="008B1C55" w:rsidRPr="003C0D00" w:rsidRDefault="00DE2C7F" w:rsidP="008B1C5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w:t>
            </w:r>
          </w:p>
        </w:tc>
      </w:tr>
      <w:tr w:rsidR="009055F7" w:rsidRPr="007F0EBC" w14:paraId="098216FD" w14:textId="77777777" w:rsidTr="00A000EB">
        <w:trPr>
          <w:trHeight w:val="551"/>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3DC4FC74" w14:textId="77777777" w:rsidR="009055F7" w:rsidRPr="003C0D00" w:rsidRDefault="009055F7" w:rsidP="009055F7">
            <w:pPr>
              <w:pStyle w:val="Tabletext"/>
              <w:spacing w:before="120" w:after="120" w:line="260" w:lineRule="auto"/>
              <w:jc w:val="center"/>
              <w:rPr>
                <w:rFonts w:ascii="Calibri" w:hAnsi="Calibri" w:cs="Calibri"/>
                <w:szCs w:val="22"/>
              </w:rPr>
            </w:pPr>
          </w:p>
        </w:tc>
        <w:tc>
          <w:tcPr>
            <w:tcW w:w="3260" w:type="dxa"/>
            <w:vMerge/>
          </w:tcPr>
          <w:p w14:paraId="4915B493" w14:textId="77777777" w:rsidR="009055F7" w:rsidRPr="003C0D00" w:rsidRDefault="009055F7"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60BD3B59" w14:textId="2F67AD51" w:rsidR="006E2A2D" w:rsidRPr="005E60E7" w:rsidRDefault="009055F7" w:rsidP="006E2A2D">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A600A6">
              <w:rPr>
                <w:rFonts w:ascii="Calibri" w:hAnsi="Calibri" w:cs="Calibri"/>
                <w:noProof/>
                <w:sz w:val="22"/>
                <w:szCs w:val="22"/>
                <w:lang w:val="en-CA" w:eastAsia="zh-CN"/>
              </w:rPr>
              <w:t>g)</w:t>
            </w:r>
            <w:r w:rsidRPr="00A600A6">
              <w:rPr>
                <w:rFonts w:ascii="Calibri" w:hAnsi="Calibri" w:cs="Calibri"/>
                <w:noProof/>
                <w:sz w:val="22"/>
                <w:szCs w:val="22"/>
                <w:lang w:val="en-CA" w:eastAsia="zh-CN"/>
              </w:rPr>
              <w:tab/>
            </w:r>
            <w:r w:rsidR="006E2A2D" w:rsidRPr="006E2A2D">
              <w:rPr>
                <w:rFonts w:ascii="Calibri" w:hAnsi="Calibri" w:cs="Calibri" w:hint="eastAsia"/>
                <w:noProof/>
                <w:sz w:val="22"/>
                <w:szCs w:val="22"/>
                <w:lang w:val="en-CA" w:eastAsia="zh-CN"/>
              </w:rPr>
              <w:t>委员会将关于第</w:t>
            </w:r>
            <w:r w:rsidR="006E2A2D" w:rsidRPr="006E2A2D">
              <w:rPr>
                <w:rFonts w:ascii="Calibri" w:hAnsi="Calibri" w:cs="Calibri"/>
                <w:b/>
                <w:bCs/>
                <w:noProof/>
                <w:sz w:val="22"/>
                <w:szCs w:val="22"/>
                <w:lang w:val="en-CA" w:eastAsia="zh-CN"/>
              </w:rPr>
              <w:t>85</w:t>
            </w:r>
            <w:r w:rsidR="006E2A2D" w:rsidRPr="006E2A2D">
              <w:rPr>
                <w:rFonts w:ascii="Calibri" w:hAnsi="Calibri" w:cs="Calibri" w:hint="eastAsia"/>
                <w:noProof/>
                <w:sz w:val="22"/>
                <w:szCs w:val="22"/>
                <w:lang w:val="en-CA" w:eastAsia="zh-CN"/>
              </w:rPr>
              <w:t>号决议</w:t>
            </w:r>
            <w:r w:rsidR="006E2A2D" w:rsidRPr="006E2A2D">
              <w:rPr>
                <w:rFonts w:ascii="Calibri" w:hAnsi="Calibri" w:cs="Calibri" w:hint="eastAsia"/>
                <w:b/>
                <w:bCs/>
                <w:noProof/>
                <w:sz w:val="22"/>
                <w:szCs w:val="22"/>
                <w:lang w:val="en-CA" w:eastAsia="zh-CN"/>
              </w:rPr>
              <w:t>（</w:t>
            </w:r>
            <w:r w:rsidR="006E2A2D" w:rsidRPr="006E2A2D">
              <w:rPr>
                <w:rFonts w:ascii="Calibri" w:hAnsi="Calibri" w:cs="Calibri" w:hint="eastAsia"/>
                <w:b/>
                <w:bCs/>
                <w:noProof/>
                <w:sz w:val="22"/>
                <w:szCs w:val="22"/>
                <w:lang w:val="en-CA" w:eastAsia="zh-CN"/>
              </w:rPr>
              <w:t>WRC-23</w:t>
            </w:r>
            <w:r w:rsidR="006E2A2D" w:rsidRPr="006E2A2D">
              <w:rPr>
                <w:rFonts w:ascii="Calibri" w:hAnsi="Calibri" w:cs="Calibri" w:hint="eastAsia"/>
                <w:b/>
                <w:bCs/>
                <w:noProof/>
                <w:sz w:val="22"/>
                <w:szCs w:val="22"/>
                <w:lang w:val="en-CA" w:eastAsia="zh-CN"/>
              </w:rPr>
              <w:t>，修订版）</w:t>
            </w:r>
            <w:r w:rsidR="006E2A2D">
              <w:rPr>
                <w:rFonts w:ascii="Calibri" w:hAnsi="Calibri" w:cs="Calibri" w:hint="eastAsia"/>
                <w:noProof/>
                <w:sz w:val="22"/>
                <w:szCs w:val="22"/>
                <w:lang w:val="en-CA" w:eastAsia="zh-CN"/>
              </w:rPr>
              <w:t>实施</w:t>
            </w:r>
            <w:r w:rsidR="006E2A2D" w:rsidRPr="006E2A2D">
              <w:rPr>
                <w:rFonts w:ascii="Calibri" w:hAnsi="Calibri" w:cs="Calibri" w:hint="eastAsia"/>
                <w:noProof/>
                <w:sz w:val="22"/>
                <w:szCs w:val="22"/>
                <w:lang w:val="en-CA" w:eastAsia="zh-CN"/>
              </w:rPr>
              <w:t>情况的</w:t>
            </w:r>
            <w:r w:rsidR="006E2A2D" w:rsidRPr="00A600A6">
              <w:rPr>
                <w:rFonts w:ascii="Calibri" w:hAnsi="Calibri" w:cs="Calibri"/>
                <w:noProof/>
                <w:sz w:val="22"/>
                <w:szCs w:val="22"/>
                <w:lang w:val="en-CA" w:eastAsia="zh-CN"/>
              </w:rPr>
              <w:t>RRB25-3/11</w:t>
            </w:r>
            <w:r w:rsidR="006E2A2D" w:rsidRPr="006E2A2D">
              <w:rPr>
                <w:rFonts w:ascii="Calibri" w:hAnsi="Calibri" w:cs="Calibri" w:hint="eastAsia"/>
                <w:noProof/>
                <w:sz w:val="22"/>
                <w:szCs w:val="22"/>
                <w:lang w:val="en-CA" w:eastAsia="zh-CN"/>
              </w:rPr>
              <w:t>号文件第</w:t>
            </w:r>
            <w:r w:rsidR="006E2A2D">
              <w:rPr>
                <w:rFonts w:ascii="Calibri" w:hAnsi="Calibri" w:cs="Calibri"/>
                <w:noProof/>
                <w:sz w:val="22"/>
                <w:szCs w:val="22"/>
                <w:lang w:val="en-CA" w:eastAsia="zh-CN"/>
              </w:rPr>
              <w:t>6</w:t>
            </w:r>
            <w:r w:rsidR="006E2A2D" w:rsidRPr="006E2A2D">
              <w:rPr>
                <w:rFonts w:ascii="Calibri" w:hAnsi="Calibri" w:cs="Calibri" w:hint="eastAsia"/>
                <w:noProof/>
                <w:sz w:val="22"/>
                <w:szCs w:val="22"/>
                <w:lang w:val="en-CA" w:eastAsia="zh-CN"/>
              </w:rPr>
              <w:t>段记录在案。</w:t>
            </w:r>
            <w:r w:rsidR="006E2A2D">
              <w:rPr>
                <w:rFonts w:ascii="Calibri" w:hAnsi="Calibri" w:cs="Calibri" w:hint="eastAsia"/>
                <w:noProof/>
                <w:sz w:val="22"/>
                <w:szCs w:val="22"/>
                <w:lang w:val="en-CA" w:eastAsia="zh-CN"/>
              </w:rPr>
              <w:t>委员会</w:t>
            </w:r>
            <w:r w:rsidR="006E2A2D" w:rsidRPr="006E2A2D">
              <w:rPr>
                <w:rFonts w:ascii="Calibri" w:hAnsi="Calibri" w:cs="Calibri" w:hint="eastAsia"/>
                <w:noProof/>
                <w:sz w:val="22"/>
                <w:szCs w:val="22"/>
                <w:lang w:val="en-CA" w:eastAsia="zh-CN"/>
              </w:rPr>
              <w:t>注意到</w:t>
            </w:r>
            <w:r w:rsidR="006E2A2D">
              <w:rPr>
                <w:rFonts w:ascii="Calibri" w:hAnsi="Calibri" w:cs="Calibri" w:hint="eastAsia"/>
                <w:noProof/>
                <w:sz w:val="22"/>
                <w:szCs w:val="22"/>
                <w:lang w:val="en-CA" w:eastAsia="zh-CN"/>
              </w:rPr>
              <w:t>，</w:t>
            </w:r>
            <w:r w:rsidR="006E2A2D" w:rsidRPr="006E2A2D">
              <w:rPr>
                <w:rFonts w:ascii="Calibri" w:hAnsi="Calibri" w:cs="Calibri" w:hint="eastAsia"/>
                <w:noProof/>
                <w:sz w:val="22"/>
                <w:szCs w:val="22"/>
                <w:lang w:val="en-CA" w:eastAsia="zh-CN"/>
              </w:rPr>
              <w:t>根据与《无线电规则》第</w:t>
            </w:r>
            <w:r w:rsidR="006E2A2D" w:rsidRPr="00A600A6">
              <w:rPr>
                <w:rFonts w:ascii="Calibri" w:hAnsi="Calibri" w:cs="Calibri"/>
                <w:b/>
                <w:bCs/>
                <w:noProof/>
                <w:sz w:val="22"/>
                <w:szCs w:val="22"/>
                <w:lang w:val="en-CA" w:eastAsia="zh-CN"/>
              </w:rPr>
              <w:t>9.27</w:t>
            </w:r>
            <w:r w:rsidR="006E2A2D" w:rsidRPr="006E2A2D">
              <w:rPr>
                <w:rFonts w:ascii="Calibri" w:hAnsi="Calibri" w:cs="Calibri" w:hint="eastAsia"/>
                <w:noProof/>
                <w:sz w:val="22"/>
                <w:szCs w:val="22"/>
                <w:lang w:val="en-CA" w:eastAsia="zh-CN"/>
              </w:rPr>
              <w:t>款有关的程序规则，在对协调请求进行修改时，如同时提出不改变保护日期的请求，目前此类修改是与其他协调请求按相同的处理队列办理的。委员会据此得出结论，</w:t>
            </w:r>
            <w:r w:rsidR="006E2A2D" w:rsidRPr="006E2A2D">
              <w:rPr>
                <w:rFonts w:ascii="SimSun" w:hAnsi="SimSun" w:cs="SimSun" w:hint="eastAsia"/>
                <w:sz w:val="22"/>
                <w:szCs w:val="22"/>
                <w:lang w:eastAsia="zh-CN"/>
              </w:rPr>
              <w:t>今后在</w:t>
            </w:r>
            <w:r w:rsidR="00080C88" w:rsidRPr="00080C88">
              <w:rPr>
                <w:rFonts w:ascii="Calibri" w:hAnsi="Calibri" w:cs="Calibri" w:hint="eastAsia"/>
                <w:sz w:val="22"/>
                <w:szCs w:val="22"/>
                <w:lang w:eastAsia="zh-CN"/>
              </w:rPr>
              <w:t>无线电通信局</w:t>
            </w:r>
            <w:r w:rsidR="006E2A2D" w:rsidRPr="006E2A2D">
              <w:rPr>
                <w:rFonts w:ascii="Calibri" w:hAnsi="Calibri" w:cs="Calibri" w:hint="eastAsia"/>
                <w:noProof/>
                <w:sz w:val="22"/>
                <w:szCs w:val="22"/>
                <w:lang w:val="en-CA" w:eastAsia="zh-CN"/>
              </w:rPr>
              <w:t>主任</w:t>
            </w:r>
            <w:r w:rsidR="006E2A2D" w:rsidRPr="006E2A2D">
              <w:rPr>
                <w:rFonts w:ascii="SimSun" w:hAnsi="SimSun" w:cs="SimSun" w:hint="eastAsia"/>
                <w:sz w:val="22"/>
                <w:szCs w:val="22"/>
                <w:lang w:eastAsia="zh-CN"/>
              </w:rPr>
              <w:t>向委员会提交的报告中，可不再列入关于</w:t>
            </w:r>
            <w:r w:rsidR="006E2A2D" w:rsidRPr="006E2A2D">
              <w:rPr>
                <w:rFonts w:ascii="Calibri" w:hAnsi="Calibri" w:cs="Calibri" w:hint="eastAsia"/>
                <w:noProof/>
                <w:sz w:val="22"/>
                <w:szCs w:val="22"/>
                <w:lang w:val="en-CA" w:eastAsia="zh-CN"/>
              </w:rPr>
              <w:t>第</w:t>
            </w:r>
            <w:r w:rsidR="006E2A2D" w:rsidRPr="006E2A2D">
              <w:rPr>
                <w:rFonts w:ascii="Calibri" w:hAnsi="Calibri" w:cs="Calibri"/>
                <w:b/>
                <w:bCs/>
                <w:noProof/>
                <w:sz w:val="22"/>
                <w:szCs w:val="22"/>
                <w:lang w:val="en-CA" w:eastAsia="zh-CN"/>
              </w:rPr>
              <w:t>85</w:t>
            </w:r>
            <w:r w:rsidR="006E2A2D" w:rsidRPr="006E2A2D">
              <w:rPr>
                <w:rFonts w:ascii="Calibri" w:hAnsi="Calibri" w:cs="Calibri" w:hint="eastAsia"/>
                <w:noProof/>
                <w:sz w:val="22"/>
                <w:szCs w:val="22"/>
                <w:lang w:val="en-CA" w:eastAsia="zh-CN"/>
              </w:rPr>
              <w:t>号决议</w:t>
            </w:r>
            <w:r w:rsidR="006E2A2D" w:rsidRPr="006E2A2D">
              <w:rPr>
                <w:rFonts w:ascii="Calibri" w:hAnsi="Calibri" w:cs="Calibri" w:hint="eastAsia"/>
                <w:b/>
                <w:bCs/>
                <w:noProof/>
                <w:sz w:val="22"/>
                <w:szCs w:val="22"/>
                <w:lang w:val="en-CA" w:eastAsia="zh-CN"/>
              </w:rPr>
              <w:t>（</w:t>
            </w:r>
            <w:r w:rsidR="006E2A2D" w:rsidRPr="006E2A2D">
              <w:rPr>
                <w:rFonts w:ascii="Calibri" w:hAnsi="Calibri" w:cs="Calibri" w:hint="eastAsia"/>
                <w:b/>
                <w:bCs/>
                <w:noProof/>
                <w:sz w:val="22"/>
                <w:szCs w:val="22"/>
                <w:lang w:val="en-CA" w:eastAsia="zh-CN"/>
              </w:rPr>
              <w:t>WRC-23</w:t>
            </w:r>
            <w:r w:rsidR="006E2A2D" w:rsidRPr="006E2A2D">
              <w:rPr>
                <w:rFonts w:ascii="Calibri" w:hAnsi="Calibri" w:cs="Calibri" w:hint="eastAsia"/>
                <w:b/>
                <w:bCs/>
                <w:noProof/>
                <w:sz w:val="22"/>
                <w:szCs w:val="22"/>
                <w:lang w:val="en-CA" w:eastAsia="zh-CN"/>
              </w:rPr>
              <w:t>，修订版）</w:t>
            </w:r>
            <w:r w:rsidR="006E2A2D">
              <w:rPr>
                <w:rFonts w:ascii="Calibri" w:hAnsi="Calibri" w:cs="Calibri" w:hint="eastAsia"/>
                <w:noProof/>
                <w:sz w:val="22"/>
                <w:szCs w:val="22"/>
                <w:lang w:val="en-CA" w:eastAsia="zh-CN"/>
              </w:rPr>
              <w:t>实施</w:t>
            </w:r>
            <w:r w:rsidR="006E2A2D" w:rsidRPr="006E2A2D">
              <w:rPr>
                <w:rFonts w:ascii="Calibri" w:hAnsi="Calibri" w:cs="Calibri" w:hint="eastAsia"/>
                <w:noProof/>
                <w:sz w:val="22"/>
                <w:szCs w:val="22"/>
                <w:lang w:val="en-CA" w:eastAsia="zh-CN"/>
              </w:rPr>
              <w:t>情况的报告。</w:t>
            </w:r>
          </w:p>
        </w:tc>
        <w:tc>
          <w:tcPr>
            <w:tcW w:w="3721" w:type="dxa"/>
          </w:tcPr>
          <w:p w14:paraId="569ABE44" w14:textId="00DD8110" w:rsidR="009055F7" w:rsidRPr="003C0D00" w:rsidRDefault="00DE2C7F" w:rsidP="009055F7">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r>
      <w:tr w:rsidR="009055F7" w:rsidRPr="007F0EBC" w14:paraId="09A16BD7" w14:textId="77777777" w:rsidTr="00A000EB">
        <w:trPr>
          <w:trHeight w:val="434"/>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58B3F6E2" w14:textId="77777777" w:rsidR="009055F7" w:rsidRPr="003C0D00" w:rsidRDefault="009055F7" w:rsidP="009055F7">
            <w:pPr>
              <w:pStyle w:val="Tabletext"/>
              <w:spacing w:before="120" w:after="120" w:line="260" w:lineRule="auto"/>
              <w:jc w:val="center"/>
              <w:rPr>
                <w:rFonts w:ascii="Calibri" w:hAnsi="Calibri" w:cs="Calibri"/>
                <w:szCs w:val="22"/>
              </w:rPr>
            </w:pPr>
          </w:p>
        </w:tc>
        <w:tc>
          <w:tcPr>
            <w:tcW w:w="3260" w:type="dxa"/>
            <w:vMerge/>
          </w:tcPr>
          <w:p w14:paraId="0B13259B" w14:textId="77777777" w:rsidR="009055F7" w:rsidRPr="003C0D00" w:rsidRDefault="009055F7"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78965531" w14:textId="736B7181" w:rsidR="009055F7" w:rsidRPr="005E60E7" w:rsidRDefault="009055F7"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5E60E7">
              <w:rPr>
                <w:rFonts w:ascii="Calibri" w:hAnsi="Calibri" w:cs="Calibri"/>
                <w:sz w:val="22"/>
                <w:szCs w:val="22"/>
                <w:lang w:eastAsia="zh-CN"/>
              </w:rPr>
              <w:t>h)</w:t>
            </w:r>
            <w:r w:rsidRPr="005E60E7">
              <w:rPr>
                <w:rFonts w:ascii="Calibri" w:hAnsi="Calibri" w:cs="Calibri"/>
                <w:sz w:val="22"/>
                <w:szCs w:val="22"/>
                <w:lang w:eastAsia="zh-CN"/>
              </w:rPr>
              <w:tab/>
            </w:r>
            <w:r w:rsidR="003F7183" w:rsidRPr="003F7183">
              <w:rPr>
                <w:rFonts w:ascii="Calibri" w:hAnsi="Calibri" w:cs="Calibri" w:hint="eastAsia"/>
                <w:sz w:val="22"/>
                <w:szCs w:val="22"/>
                <w:lang w:eastAsia="zh-CN"/>
              </w:rPr>
              <w:t>委员会将关于第</w:t>
            </w:r>
            <w:r w:rsidR="003F7183" w:rsidRPr="003F7183">
              <w:rPr>
                <w:rFonts w:ascii="Calibri" w:hAnsi="Calibri" w:cs="Calibri" w:hint="eastAsia"/>
                <w:b/>
                <w:bCs/>
                <w:sz w:val="22"/>
                <w:szCs w:val="22"/>
                <w:lang w:eastAsia="zh-CN"/>
              </w:rPr>
              <w:t>35</w:t>
            </w:r>
            <w:r w:rsidR="003F7183" w:rsidRPr="003F7183">
              <w:rPr>
                <w:rFonts w:ascii="Calibri" w:hAnsi="Calibri" w:cs="Calibri" w:hint="eastAsia"/>
                <w:sz w:val="22"/>
                <w:szCs w:val="22"/>
                <w:lang w:eastAsia="zh-CN"/>
              </w:rPr>
              <w:t>号决议</w:t>
            </w:r>
            <w:r w:rsidR="003F7183" w:rsidRPr="003F7183">
              <w:rPr>
                <w:rFonts w:ascii="Calibri" w:hAnsi="Calibri" w:cs="Calibri" w:hint="eastAsia"/>
                <w:b/>
                <w:bCs/>
                <w:sz w:val="22"/>
                <w:szCs w:val="22"/>
                <w:lang w:eastAsia="zh-CN"/>
              </w:rPr>
              <w:t>（</w:t>
            </w:r>
            <w:r w:rsidR="003F7183" w:rsidRPr="003F7183">
              <w:rPr>
                <w:rFonts w:ascii="Calibri" w:hAnsi="Calibri" w:cs="Calibri" w:hint="eastAsia"/>
                <w:b/>
                <w:bCs/>
                <w:sz w:val="22"/>
                <w:szCs w:val="22"/>
                <w:lang w:eastAsia="zh-CN"/>
              </w:rPr>
              <w:t>WRC-23</w:t>
            </w:r>
            <w:r w:rsidR="003F7183" w:rsidRPr="003F7183">
              <w:rPr>
                <w:rFonts w:ascii="Calibri" w:hAnsi="Calibri" w:cs="Calibri" w:hint="eastAsia"/>
                <w:b/>
                <w:bCs/>
                <w:sz w:val="22"/>
                <w:szCs w:val="22"/>
                <w:lang w:eastAsia="zh-CN"/>
              </w:rPr>
              <w:t>，修订版）</w:t>
            </w:r>
            <w:r w:rsidR="003F7183" w:rsidRPr="003F7183">
              <w:rPr>
                <w:rFonts w:ascii="Calibri" w:hAnsi="Calibri" w:cs="Calibri" w:hint="eastAsia"/>
                <w:sz w:val="22"/>
                <w:szCs w:val="22"/>
                <w:lang w:eastAsia="zh-CN"/>
              </w:rPr>
              <w:t>落实情况的</w:t>
            </w:r>
            <w:r w:rsidR="003F7183" w:rsidRPr="005E60E7">
              <w:rPr>
                <w:rFonts w:ascii="Calibri" w:hAnsi="Calibri" w:cs="Calibri"/>
                <w:sz w:val="22"/>
                <w:szCs w:val="22"/>
                <w:lang w:eastAsia="zh-CN"/>
              </w:rPr>
              <w:t>RRB25-3/11</w:t>
            </w:r>
            <w:r w:rsidR="003F7183" w:rsidRPr="003F7183">
              <w:rPr>
                <w:rFonts w:ascii="Calibri" w:hAnsi="Calibri" w:cs="Calibri" w:hint="eastAsia"/>
                <w:sz w:val="22"/>
                <w:szCs w:val="22"/>
                <w:lang w:eastAsia="zh-CN"/>
              </w:rPr>
              <w:t>号文件第</w:t>
            </w:r>
            <w:r w:rsidR="003F7183" w:rsidRPr="003F7183">
              <w:rPr>
                <w:rFonts w:ascii="Calibri" w:hAnsi="Calibri" w:cs="Calibri" w:hint="eastAsia"/>
                <w:sz w:val="22"/>
                <w:szCs w:val="22"/>
                <w:lang w:eastAsia="zh-CN"/>
              </w:rPr>
              <w:t>7</w:t>
            </w:r>
            <w:r w:rsidR="003F7183" w:rsidRPr="003F7183">
              <w:rPr>
                <w:rFonts w:ascii="Calibri" w:hAnsi="Calibri" w:cs="Calibri" w:hint="eastAsia"/>
                <w:sz w:val="22"/>
                <w:szCs w:val="22"/>
                <w:lang w:eastAsia="zh-CN"/>
              </w:rPr>
              <w:t>段记录在案。</w:t>
            </w:r>
          </w:p>
        </w:tc>
        <w:tc>
          <w:tcPr>
            <w:tcW w:w="3721" w:type="dxa"/>
          </w:tcPr>
          <w:p w14:paraId="3A4F273F" w14:textId="4CACF9F6" w:rsidR="009055F7" w:rsidRPr="003C0D00" w:rsidRDefault="00DE2C7F" w:rsidP="009055F7">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r>
      <w:tr w:rsidR="009055F7" w:rsidRPr="007F0EBC" w14:paraId="5525B2DB" w14:textId="77777777" w:rsidTr="00A000EB">
        <w:trPr>
          <w:trHeight w:val="619"/>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78C0B457" w14:textId="77777777" w:rsidR="009055F7" w:rsidRPr="003C0D00" w:rsidRDefault="009055F7" w:rsidP="009055F7">
            <w:pPr>
              <w:pStyle w:val="Tabletext"/>
              <w:spacing w:before="120" w:after="120" w:line="260" w:lineRule="auto"/>
              <w:jc w:val="center"/>
              <w:rPr>
                <w:rFonts w:ascii="Calibri" w:hAnsi="Calibri" w:cs="Calibri"/>
                <w:szCs w:val="22"/>
              </w:rPr>
            </w:pPr>
          </w:p>
        </w:tc>
        <w:tc>
          <w:tcPr>
            <w:tcW w:w="3260" w:type="dxa"/>
            <w:vMerge/>
          </w:tcPr>
          <w:p w14:paraId="13D35E73" w14:textId="77777777" w:rsidR="009055F7" w:rsidRPr="003C0D00" w:rsidRDefault="009055F7"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2EDB2A89" w14:textId="76428F33" w:rsidR="009055F7" w:rsidRPr="00080C88" w:rsidRDefault="009055F7" w:rsidP="00080C88">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eastAsia="Times New Roman"/>
                <w:szCs w:val="24"/>
                <w:lang w:eastAsia="zh-CN"/>
              </w:rPr>
            </w:pPr>
            <w:r w:rsidRPr="005E60E7">
              <w:rPr>
                <w:rFonts w:ascii="Calibri" w:hAnsi="Calibri" w:cs="Calibri"/>
                <w:sz w:val="22"/>
                <w:szCs w:val="22"/>
                <w:lang w:eastAsia="zh-CN"/>
              </w:rPr>
              <w:t>i)</w:t>
            </w:r>
            <w:r w:rsidRPr="005E60E7">
              <w:rPr>
                <w:rFonts w:ascii="Calibri" w:hAnsi="Calibri" w:cs="Calibri"/>
                <w:sz w:val="22"/>
                <w:szCs w:val="22"/>
                <w:lang w:eastAsia="zh-CN"/>
              </w:rPr>
              <w:tab/>
            </w:r>
            <w:r w:rsidR="00080C88" w:rsidRPr="00080C88">
              <w:rPr>
                <w:rFonts w:ascii="Calibri" w:hAnsi="Calibri" w:cs="Calibri" w:hint="eastAsia"/>
                <w:sz w:val="22"/>
                <w:szCs w:val="22"/>
                <w:lang w:eastAsia="zh-CN"/>
              </w:rPr>
              <w:t>委员会注意到</w:t>
            </w:r>
            <w:r w:rsidR="00937F46" w:rsidRPr="00080C88">
              <w:rPr>
                <w:rFonts w:ascii="Calibri" w:hAnsi="Calibri" w:cs="Calibri" w:hint="eastAsia"/>
                <w:sz w:val="22"/>
                <w:szCs w:val="22"/>
                <w:lang w:eastAsia="zh-CN"/>
              </w:rPr>
              <w:t>RRB25-3/11</w:t>
            </w:r>
            <w:r w:rsidR="00937F46" w:rsidRPr="00080C88">
              <w:rPr>
                <w:rFonts w:ascii="Calibri" w:hAnsi="Calibri" w:cs="Calibri" w:hint="eastAsia"/>
                <w:sz w:val="22"/>
                <w:szCs w:val="22"/>
                <w:lang w:eastAsia="zh-CN"/>
              </w:rPr>
              <w:t>号文件第</w:t>
            </w:r>
            <w:r w:rsidR="00937F46" w:rsidRPr="00080C88">
              <w:rPr>
                <w:rFonts w:ascii="Calibri" w:hAnsi="Calibri" w:cs="Calibri" w:hint="eastAsia"/>
                <w:sz w:val="22"/>
                <w:szCs w:val="22"/>
                <w:lang w:eastAsia="zh-CN"/>
              </w:rPr>
              <w:t>8</w:t>
            </w:r>
            <w:r w:rsidR="00937F46" w:rsidRPr="00080C88">
              <w:rPr>
                <w:rFonts w:ascii="Calibri" w:hAnsi="Calibri" w:cs="Calibri" w:hint="eastAsia"/>
                <w:sz w:val="22"/>
                <w:szCs w:val="22"/>
                <w:lang w:eastAsia="zh-CN"/>
              </w:rPr>
              <w:t>段</w:t>
            </w:r>
            <w:r w:rsidR="00937F46">
              <w:rPr>
                <w:rFonts w:ascii="Calibri" w:hAnsi="Calibri" w:cs="Calibri" w:hint="eastAsia"/>
                <w:sz w:val="22"/>
                <w:szCs w:val="22"/>
                <w:lang w:eastAsia="zh-CN"/>
              </w:rPr>
              <w:t>所载的</w:t>
            </w:r>
            <w:r w:rsidR="00080C88" w:rsidRPr="00080C88">
              <w:rPr>
                <w:rFonts w:ascii="Calibri" w:hAnsi="Calibri" w:cs="Calibri" w:hint="eastAsia"/>
                <w:sz w:val="22"/>
                <w:szCs w:val="22"/>
                <w:lang w:eastAsia="zh-CN"/>
              </w:rPr>
              <w:t>无线电通信局关于延迟提交</w:t>
            </w:r>
            <w:r w:rsidR="00080C88" w:rsidRPr="00080C88">
              <w:rPr>
                <w:rFonts w:ascii="Calibri" w:hAnsi="Calibri" w:cs="Calibri" w:hint="eastAsia"/>
                <w:sz w:val="22"/>
                <w:szCs w:val="22"/>
                <w:lang w:eastAsia="zh-CN"/>
              </w:rPr>
              <w:t>B-SAT-2R</w:t>
            </w:r>
            <w:r w:rsidR="00080C88" w:rsidRPr="00080C88">
              <w:rPr>
                <w:rFonts w:ascii="Calibri" w:hAnsi="Calibri" w:cs="Calibri" w:hint="eastAsia"/>
                <w:sz w:val="22"/>
                <w:szCs w:val="22"/>
                <w:lang w:eastAsia="zh-CN"/>
              </w:rPr>
              <w:t>卫星网络的通知和应付努力信息以及延迟重新提交</w:t>
            </w:r>
            <w:r w:rsidR="00080C88" w:rsidRPr="00080C88">
              <w:rPr>
                <w:rFonts w:ascii="Calibri" w:hAnsi="Calibri" w:cs="Calibri" w:hint="eastAsia"/>
                <w:sz w:val="22"/>
                <w:szCs w:val="22"/>
                <w:lang w:eastAsia="zh-CN"/>
              </w:rPr>
              <w:t>THEO</w:t>
            </w:r>
            <w:r w:rsidR="00080C88" w:rsidRPr="00080C88">
              <w:rPr>
                <w:rFonts w:ascii="Calibri" w:hAnsi="Calibri" w:cs="Calibri" w:hint="eastAsia"/>
                <w:sz w:val="22"/>
                <w:szCs w:val="22"/>
                <w:lang w:eastAsia="zh-CN"/>
              </w:rPr>
              <w:t>卫星系统的决定。</w:t>
            </w:r>
          </w:p>
        </w:tc>
        <w:tc>
          <w:tcPr>
            <w:tcW w:w="3721" w:type="dxa"/>
          </w:tcPr>
          <w:p w14:paraId="28FB8B8F" w14:textId="22FE2039" w:rsidR="009055F7" w:rsidRPr="003C0D00" w:rsidRDefault="00DE2C7F" w:rsidP="009055F7">
            <w:pPr>
              <w:tabs>
                <w:tab w:val="left" w:pos="461"/>
              </w:tabs>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r>
      <w:tr w:rsidR="00CC7BF1" w:rsidRPr="007F0EBC" w14:paraId="169026F7" w14:textId="77777777" w:rsidTr="00A000EB">
        <w:trPr>
          <w:trHeight w:val="619"/>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7C46C81E" w14:textId="77777777" w:rsidR="00CC7BF1" w:rsidRPr="003C0D00" w:rsidRDefault="00CC7BF1" w:rsidP="00CC7BF1">
            <w:pPr>
              <w:pStyle w:val="Tabletext"/>
              <w:spacing w:before="120" w:after="120" w:line="260" w:lineRule="auto"/>
              <w:jc w:val="center"/>
              <w:rPr>
                <w:rFonts w:ascii="Calibri" w:hAnsi="Calibri" w:cs="Calibri"/>
                <w:szCs w:val="22"/>
              </w:rPr>
            </w:pPr>
          </w:p>
        </w:tc>
        <w:tc>
          <w:tcPr>
            <w:tcW w:w="3260" w:type="dxa"/>
            <w:vMerge/>
          </w:tcPr>
          <w:p w14:paraId="42782E85" w14:textId="77777777" w:rsidR="00CC7BF1" w:rsidRPr="003C0D00" w:rsidRDefault="00CC7BF1"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0CFF6284" w14:textId="55365C83" w:rsidR="00CC7BF1" w:rsidRPr="00A600A6" w:rsidRDefault="00CC7BF1" w:rsidP="0063750F">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eastAsia="zh-CN"/>
              </w:rPr>
            </w:pPr>
            <w:r w:rsidRPr="00A600A6">
              <w:rPr>
                <w:rFonts w:ascii="Calibri" w:hAnsi="Calibri" w:cs="Calibri"/>
                <w:noProof/>
                <w:sz w:val="22"/>
                <w:szCs w:val="22"/>
                <w:lang w:val="en-CA" w:eastAsia="zh-CN"/>
              </w:rPr>
              <w:t>j)</w:t>
            </w:r>
            <w:r w:rsidRPr="00A600A6">
              <w:rPr>
                <w:rFonts w:ascii="Calibri" w:hAnsi="Calibri" w:cs="Calibri"/>
                <w:noProof/>
                <w:sz w:val="22"/>
                <w:szCs w:val="22"/>
                <w:lang w:val="en-CA" w:eastAsia="zh-CN"/>
              </w:rPr>
              <w:tab/>
            </w:r>
            <w:r w:rsidR="00080C88" w:rsidRPr="00080C88">
              <w:rPr>
                <w:rFonts w:ascii="Calibri" w:eastAsia="SimSun" w:hAnsi="Calibri" w:cs="Calibri" w:hint="eastAsia"/>
                <w:sz w:val="22"/>
                <w:szCs w:val="22"/>
                <w:lang w:eastAsia="zh-CN"/>
              </w:rPr>
              <w:t>委员会</w:t>
            </w:r>
            <w:r w:rsidR="00E92A90">
              <w:rPr>
                <w:rFonts w:ascii="Calibri" w:eastAsia="SimSun" w:hAnsi="Calibri" w:cs="Calibri" w:hint="eastAsia"/>
                <w:sz w:val="22"/>
                <w:szCs w:val="22"/>
                <w:lang w:eastAsia="zh-CN"/>
              </w:rPr>
              <w:t>将关于</w:t>
            </w:r>
            <w:r w:rsidR="00E92A90" w:rsidRPr="00080C88">
              <w:rPr>
                <w:rFonts w:ascii="Calibri" w:eastAsia="SimSun" w:hAnsi="Calibri" w:cs="Calibri" w:hint="eastAsia"/>
                <w:sz w:val="22"/>
                <w:szCs w:val="22"/>
                <w:lang w:eastAsia="zh-CN"/>
              </w:rPr>
              <w:t>RNSS</w:t>
            </w:r>
            <w:r w:rsidR="00E92A90" w:rsidRPr="00080C88">
              <w:rPr>
                <w:rFonts w:ascii="Calibri" w:eastAsia="SimSun" w:hAnsi="Calibri" w:cs="Calibri" w:hint="eastAsia"/>
                <w:sz w:val="22"/>
                <w:szCs w:val="22"/>
                <w:lang w:eastAsia="zh-CN"/>
              </w:rPr>
              <w:t>接收机</w:t>
            </w:r>
            <w:r w:rsidR="00306360">
              <w:rPr>
                <w:rFonts w:ascii="Calibri" w:eastAsia="SimSun" w:hAnsi="Calibri" w:cs="Calibri" w:hint="eastAsia"/>
                <w:sz w:val="22"/>
                <w:szCs w:val="22"/>
                <w:lang w:eastAsia="zh-CN"/>
              </w:rPr>
              <w:t>受到</w:t>
            </w:r>
            <w:r w:rsidR="00E92A90" w:rsidRPr="00080C88">
              <w:rPr>
                <w:rFonts w:ascii="Calibri" w:eastAsia="SimSun" w:hAnsi="Calibri" w:cs="Calibri" w:hint="eastAsia"/>
                <w:sz w:val="22"/>
                <w:szCs w:val="22"/>
                <w:lang w:eastAsia="zh-CN"/>
              </w:rPr>
              <w:t>有害干扰</w:t>
            </w:r>
            <w:r w:rsidR="00E92A90">
              <w:rPr>
                <w:rFonts w:ascii="Calibri" w:eastAsia="SimSun" w:hAnsi="Calibri" w:cs="Calibri" w:hint="eastAsia"/>
                <w:sz w:val="22"/>
                <w:szCs w:val="22"/>
                <w:lang w:eastAsia="zh-CN"/>
              </w:rPr>
              <w:t>的</w:t>
            </w:r>
            <w:r w:rsidR="00080C88" w:rsidRPr="00080C88">
              <w:rPr>
                <w:rFonts w:ascii="Calibri" w:eastAsia="SimSun" w:hAnsi="Calibri" w:cs="Calibri" w:hint="eastAsia"/>
                <w:sz w:val="22"/>
                <w:szCs w:val="22"/>
                <w:lang w:eastAsia="zh-CN"/>
              </w:rPr>
              <w:t>RRB25-3/11</w:t>
            </w:r>
            <w:r w:rsidR="00080C88" w:rsidRPr="00080C88">
              <w:rPr>
                <w:rFonts w:ascii="Calibri" w:eastAsia="SimSun" w:hAnsi="Calibri" w:cs="Calibri" w:hint="eastAsia"/>
                <w:sz w:val="22"/>
                <w:szCs w:val="22"/>
                <w:lang w:eastAsia="zh-CN"/>
              </w:rPr>
              <w:t>号文件补遗</w:t>
            </w:r>
            <w:r w:rsidR="00080C88" w:rsidRPr="00080C88">
              <w:rPr>
                <w:rFonts w:ascii="Calibri" w:eastAsia="SimSun" w:hAnsi="Calibri" w:cs="Calibri" w:hint="eastAsia"/>
                <w:sz w:val="22"/>
                <w:szCs w:val="22"/>
                <w:lang w:eastAsia="zh-CN"/>
              </w:rPr>
              <w:t>4</w:t>
            </w:r>
            <w:r w:rsidR="00080C88" w:rsidRPr="00080C88">
              <w:rPr>
                <w:rFonts w:ascii="Calibri" w:eastAsia="SimSun" w:hAnsi="Calibri" w:cs="Calibri" w:hint="eastAsia"/>
                <w:sz w:val="22"/>
                <w:szCs w:val="22"/>
                <w:lang w:eastAsia="zh-CN"/>
              </w:rPr>
              <w:t>记录在案。</w:t>
            </w:r>
          </w:p>
          <w:p w14:paraId="1AEC65EA" w14:textId="6DAFF279" w:rsidR="00306360" w:rsidRDefault="00080C88" w:rsidP="00306360">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306360">
              <w:rPr>
                <w:rFonts w:ascii="Calibri" w:hAnsi="Calibri" w:cs="Calibri" w:hint="eastAsia"/>
                <w:noProof/>
                <w:szCs w:val="22"/>
                <w:lang w:val="en-CA" w:eastAsia="zh-CN"/>
              </w:rPr>
              <w:t>委员会感谢无线电通信局的报告、无线电通信局为向国际电联成员和公众通报此类有害干扰</w:t>
            </w:r>
            <w:r w:rsidR="003E01E3">
              <w:rPr>
                <w:rFonts w:ascii="Calibri" w:hAnsi="Calibri" w:cs="Calibri" w:hint="eastAsia"/>
                <w:noProof/>
                <w:szCs w:val="22"/>
                <w:lang w:val="en-CA" w:eastAsia="zh-CN"/>
              </w:rPr>
              <w:t>案件</w:t>
            </w:r>
            <w:r w:rsidRPr="00306360">
              <w:rPr>
                <w:rFonts w:ascii="Calibri" w:hAnsi="Calibri" w:cs="Calibri" w:hint="eastAsia"/>
                <w:noProof/>
                <w:szCs w:val="22"/>
                <w:lang w:val="en-CA" w:eastAsia="zh-CN"/>
              </w:rPr>
              <w:t>而</w:t>
            </w:r>
            <w:r w:rsidR="00306360" w:rsidRPr="00306360">
              <w:rPr>
                <w:rFonts w:ascii="Calibri" w:hAnsi="Calibri" w:cs="Calibri" w:hint="eastAsia"/>
                <w:noProof/>
                <w:szCs w:val="22"/>
                <w:lang w:val="en-CA" w:eastAsia="zh-CN"/>
              </w:rPr>
              <w:t>开设</w:t>
            </w:r>
            <w:r w:rsidRPr="00306360">
              <w:rPr>
                <w:rFonts w:ascii="Calibri" w:hAnsi="Calibri" w:cs="Calibri" w:hint="eastAsia"/>
                <w:noProof/>
                <w:szCs w:val="22"/>
                <w:lang w:val="en-CA" w:eastAsia="zh-CN"/>
              </w:rPr>
              <w:t>的专门网页，以及向有关主管部门提供的支持。</w:t>
            </w:r>
          </w:p>
          <w:p w14:paraId="640CCA4B" w14:textId="77777777" w:rsidR="00FC3BD0" w:rsidRDefault="00306360" w:rsidP="00FC3BD0">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306360">
              <w:rPr>
                <w:rFonts w:ascii="Calibri" w:hAnsi="Calibri" w:cs="Calibri" w:hint="eastAsia"/>
                <w:noProof/>
                <w:szCs w:val="22"/>
                <w:lang w:val="en-CA" w:eastAsia="zh-CN"/>
              </w:rPr>
              <w:t>关于全球范围内</w:t>
            </w:r>
            <w:r w:rsidRPr="00306360">
              <w:rPr>
                <w:rFonts w:ascii="Calibri" w:hAnsi="Calibri" w:cs="Calibri" w:hint="eastAsia"/>
                <w:noProof/>
                <w:szCs w:val="22"/>
                <w:lang w:val="en-CA" w:eastAsia="zh-CN"/>
              </w:rPr>
              <w:t>RNSS</w:t>
            </w:r>
            <w:r w:rsidRPr="00306360">
              <w:rPr>
                <w:rFonts w:ascii="Calibri" w:hAnsi="Calibri" w:cs="Calibri" w:hint="eastAsia"/>
                <w:noProof/>
                <w:szCs w:val="22"/>
                <w:lang w:val="en-CA" w:eastAsia="zh-CN"/>
              </w:rPr>
              <w:t>接收机受到干扰的</w:t>
            </w:r>
            <w:r>
              <w:rPr>
                <w:rFonts w:ascii="Calibri" w:hAnsi="Calibri" w:cs="Calibri" w:hint="eastAsia"/>
                <w:noProof/>
                <w:szCs w:val="22"/>
                <w:lang w:val="en-CA" w:eastAsia="zh-CN"/>
              </w:rPr>
              <w:t>情况</w:t>
            </w:r>
            <w:r w:rsidRPr="00306360">
              <w:rPr>
                <w:rFonts w:ascii="Calibri" w:hAnsi="Calibri" w:cs="Calibri" w:hint="eastAsia"/>
                <w:noProof/>
                <w:szCs w:val="22"/>
                <w:lang w:val="en-CA" w:eastAsia="zh-CN"/>
              </w:rPr>
              <w:t>，鉴于有害干扰案件持续存在，委员会重申，相关主管部门有义务根据国际电联《组织法》和《无线电规则》的规定，紧急合作解决这些有害干扰案件。委员会</w:t>
            </w:r>
            <w:r>
              <w:rPr>
                <w:rFonts w:ascii="Calibri" w:hAnsi="Calibri" w:cs="Calibri" w:hint="eastAsia"/>
                <w:noProof/>
                <w:szCs w:val="22"/>
                <w:lang w:val="en-CA" w:eastAsia="zh-CN"/>
              </w:rPr>
              <w:t>再次</w:t>
            </w:r>
            <w:r w:rsidRPr="00306360">
              <w:rPr>
                <w:rFonts w:ascii="Calibri" w:hAnsi="Calibri" w:cs="Calibri" w:hint="eastAsia"/>
                <w:noProof/>
                <w:szCs w:val="22"/>
                <w:lang w:val="en-CA" w:eastAsia="zh-CN"/>
              </w:rPr>
              <w:t>敦促各主管部门防止任何可能对其他主管部门</w:t>
            </w:r>
            <w:r w:rsidRPr="00306360">
              <w:rPr>
                <w:rFonts w:ascii="Calibri" w:hAnsi="Calibri" w:cs="Calibri" w:hint="eastAsia"/>
                <w:noProof/>
                <w:szCs w:val="22"/>
                <w:lang w:val="en-CA" w:eastAsia="zh-CN"/>
              </w:rPr>
              <w:t>RNSS</w:t>
            </w:r>
            <w:r w:rsidRPr="00306360">
              <w:rPr>
                <w:rFonts w:ascii="Calibri" w:hAnsi="Calibri" w:cs="Calibri" w:hint="eastAsia"/>
                <w:noProof/>
                <w:szCs w:val="22"/>
                <w:lang w:val="en-CA" w:eastAsia="zh-CN"/>
              </w:rPr>
              <w:t>接收机造成不利影响的传输。</w:t>
            </w:r>
          </w:p>
          <w:p w14:paraId="7995F34E" w14:textId="59B98B5E" w:rsidR="00CC7BF1" w:rsidRPr="00FC3BD0" w:rsidRDefault="00306360" w:rsidP="00FC3BD0">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306360">
              <w:rPr>
                <w:rFonts w:ascii="Calibri" w:hAnsi="Calibri" w:cs="Calibri" w:hint="eastAsia"/>
                <w:noProof/>
                <w:szCs w:val="22"/>
                <w:lang w:val="en-CA" w:eastAsia="zh-CN"/>
              </w:rPr>
              <w:t>关于位于爱沙尼亚、芬兰、拉脱维亚和立陶宛</w:t>
            </w:r>
            <w:r w:rsidR="00FC3BD0">
              <w:rPr>
                <w:rFonts w:ascii="Calibri" w:hAnsi="Calibri" w:cs="Calibri" w:hint="eastAsia"/>
                <w:noProof/>
                <w:szCs w:val="22"/>
                <w:lang w:val="en-CA" w:eastAsia="zh-CN"/>
              </w:rPr>
              <w:t>，</w:t>
            </w:r>
            <w:r w:rsidRPr="00306360">
              <w:rPr>
                <w:rFonts w:ascii="Calibri" w:hAnsi="Calibri" w:cs="Calibri" w:hint="eastAsia"/>
                <w:noProof/>
                <w:szCs w:val="22"/>
                <w:lang w:val="en-CA" w:eastAsia="zh-CN"/>
              </w:rPr>
              <w:t>并受到俄罗斯联邦</w:t>
            </w:r>
            <w:r w:rsidR="00FC3BD0">
              <w:rPr>
                <w:rFonts w:ascii="Calibri" w:hAnsi="Calibri" w:cs="Calibri" w:hint="eastAsia"/>
                <w:noProof/>
                <w:szCs w:val="22"/>
                <w:lang w:val="en-CA" w:eastAsia="zh-CN"/>
              </w:rPr>
              <w:t>境内</w:t>
            </w:r>
            <w:r w:rsidRPr="00306360">
              <w:rPr>
                <w:rFonts w:ascii="Calibri" w:hAnsi="Calibri" w:cs="Calibri" w:hint="eastAsia"/>
                <w:noProof/>
                <w:szCs w:val="22"/>
                <w:lang w:val="en-CA" w:eastAsia="zh-CN"/>
              </w:rPr>
              <w:t>干扰源干扰的</w:t>
            </w:r>
            <w:r w:rsidRPr="00306360">
              <w:rPr>
                <w:rFonts w:ascii="Calibri" w:hAnsi="Calibri" w:cs="Calibri" w:hint="eastAsia"/>
                <w:noProof/>
                <w:szCs w:val="22"/>
                <w:lang w:val="en-CA" w:eastAsia="zh-CN"/>
              </w:rPr>
              <w:t>RNSS</w:t>
            </w:r>
            <w:r w:rsidRPr="00306360">
              <w:rPr>
                <w:rFonts w:ascii="Calibri" w:hAnsi="Calibri" w:cs="Calibri" w:hint="eastAsia"/>
                <w:noProof/>
                <w:szCs w:val="22"/>
                <w:lang w:val="en-CA" w:eastAsia="zh-CN"/>
              </w:rPr>
              <w:t>接收机的具体</w:t>
            </w:r>
            <w:r w:rsidR="00FC3BD0">
              <w:rPr>
                <w:rFonts w:ascii="Calibri" w:hAnsi="Calibri" w:cs="Calibri" w:hint="eastAsia"/>
                <w:noProof/>
                <w:szCs w:val="22"/>
                <w:lang w:val="en-CA" w:eastAsia="zh-CN"/>
              </w:rPr>
              <w:t>案件</w:t>
            </w:r>
            <w:r w:rsidRPr="00306360">
              <w:rPr>
                <w:rFonts w:ascii="Calibri" w:hAnsi="Calibri" w:cs="Calibri" w:hint="eastAsia"/>
                <w:noProof/>
                <w:szCs w:val="22"/>
                <w:lang w:val="en-CA" w:eastAsia="zh-CN"/>
              </w:rPr>
              <w:t>，委员会责成无线电通信局：</w:t>
            </w:r>
          </w:p>
          <w:p w14:paraId="08A3EB07" w14:textId="62195071" w:rsidR="00CC7BF1" w:rsidRPr="00A600A6" w:rsidRDefault="00430F85"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Pr>
                <w:rFonts w:ascii="Calibri" w:hAnsi="Calibri" w:cs="Calibri" w:hint="eastAsia"/>
                <w:noProof/>
                <w:lang w:val="en-CA"/>
              </w:rPr>
              <w:t>再次</w:t>
            </w:r>
            <w:r w:rsidR="00306360" w:rsidRPr="00306360">
              <w:rPr>
                <w:rFonts w:ascii="Calibri" w:hAnsi="Calibri" w:cs="Calibri" w:hint="eastAsia"/>
                <w:noProof/>
                <w:lang w:val="en-CA"/>
              </w:rPr>
              <w:t>敦促俄罗斯联邦主管部门采取一切可能行动，立即消除</w:t>
            </w:r>
            <w:r w:rsidR="00306360" w:rsidRPr="00306360">
              <w:rPr>
                <w:rFonts w:ascii="Calibri" w:hAnsi="Calibri" w:cs="Calibri" w:hint="eastAsia"/>
                <w:noProof/>
                <w:lang w:val="en-CA"/>
              </w:rPr>
              <w:t>RNSS</w:t>
            </w:r>
            <w:r w:rsidR="00306360" w:rsidRPr="00306360">
              <w:rPr>
                <w:rFonts w:ascii="Calibri" w:hAnsi="Calibri" w:cs="Calibri" w:hint="eastAsia"/>
                <w:noProof/>
                <w:lang w:val="en-CA"/>
              </w:rPr>
              <w:t>安全业务遭受有害干扰的任何源头；</w:t>
            </w:r>
          </w:p>
          <w:p w14:paraId="137C3068" w14:textId="61924F3D" w:rsidR="00CC7BF1" w:rsidRPr="00A600A6" w:rsidRDefault="00306360"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306360">
              <w:rPr>
                <w:rFonts w:ascii="Calibri" w:hAnsi="Calibri" w:cs="Calibri" w:hint="eastAsia"/>
                <w:noProof/>
                <w:lang w:val="en-CA"/>
              </w:rPr>
              <w:t>继续向有关主管部门提供</w:t>
            </w:r>
            <w:r w:rsidR="00430F85">
              <w:rPr>
                <w:rFonts w:ascii="Calibri" w:hAnsi="Calibri" w:cs="Calibri" w:hint="eastAsia"/>
                <w:noProof/>
                <w:lang w:val="en-CA"/>
              </w:rPr>
              <w:t>协助</w:t>
            </w:r>
            <w:r w:rsidRPr="00306360">
              <w:rPr>
                <w:rFonts w:ascii="Calibri" w:hAnsi="Calibri" w:cs="Calibri" w:hint="eastAsia"/>
                <w:noProof/>
                <w:lang w:val="en-CA"/>
              </w:rPr>
              <w:t>，以解决有害干扰案件并防止其再次发生</w:t>
            </w:r>
            <w:r>
              <w:rPr>
                <w:rFonts w:ascii="Calibri" w:hAnsi="Calibri" w:cs="Calibri" w:hint="eastAsia"/>
                <w:noProof/>
                <w:lang w:val="en-CA"/>
              </w:rPr>
              <w:t>；</w:t>
            </w:r>
          </w:p>
          <w:p w14:paraId="1E59B67D" w14:textId="4AE4F126" w:rsidR="00CC7BF1" w:rsidRDefault="00306360" w:rsidP="00235646">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306360">
              <w:rPr>
                <w:rFonts w:ascii="Calibri" w:hAnsi="Calibri" w:cs="Calibri" w:hint="eastAsia"/>
                <w:noProof/>
                <w:lang w:val="en-CA"/>
              </w:rPr>
              <w:t>继续协助组织俄罗斯联邦主管部门与爱沙尼亚、芬兰、拉脱维亚和立陶宛主管部门之间的双边或多边会议</w:t>
            </w:r>
            <w:r>
              <w:rPr>
                <w:rFonts w:ascii="Calibri" w:hAnsi="Calibri" w:cs="Calibri" w:hint="eastAsia"/>
                <w:noProof/>
                <w:lang w:val="en-CA"/>
              </w:rPr>
              <w:t>；</w:t>
            </w:r>
          </w:p>
          <w:p w14:paraId="179D7577" w14:textId="094287C5" w:rsidR="00CC7BF1" w:rsidRPr="00CC7BF1" w:rsidRDefault="00430F85" w:rsidP="00BF5ACA">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939D7">
              <w:rPr>
                <w:rFonts w:ascii="Calibri" w:hAnsi="Calibri" w:cs="Calibri" w:hint="eastAsia"/>
              </w:rPr>
              <w:t>向委员会的未来会议报告该事项的进展情况。</w:t>
            </w:r>
          </w:p>
        </w:tc>
        <w:tc>
          <w:tcPr>
            <w:tcW w:w="3721" w:type="dxa"/>
          </w:tcPr>
          <w:p w14:paraId="4CC9D232" w14:textId="68A1198F" w:rsidR="00CC7BF1" w:rsidRPr="003C0D00" w:rsidRDefault="004A60F2" w:rsidP="00CC7BF1">
            <w:pPr>
              <w:tabs>
                <w:tab w:val="left" w:pos="461"/>
              </w:tabs>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Pr>
                <w:rFonts w:ascii="Calibri" w:hAnsi="Calibri" w:cs="Calibri"/>
                <w:sz w:val="22"/>
                <w:szCs w:val="22"/>
                <w:lang w:eastAsia="zh-CN"/>
              </w:rPr>
              <w:t>执行秘书将这一决定通知相关主管部门。</w:t>
            </w:r>
          </w:p>
          <w:p w14:paraId="7591956A" w14:textId="327923D7" w:rsidR="00CC7BF1" w:rsidRPr="003C0D00" w:rsidRDefault="004A5317" w:rsidP="00CC7BF1">
            <w:pPr>
              <w:tabs>
                <w:tab w:val="left" w:pos="461"/>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无线电通信局将：</w:t>
            </w:r>
          </w:p>
          <w:p w14:paraId="16041DEB" w14:textId="69698C51" w:rsidR="00CC7BF1" w:rsidRPr="003C0D00" w:rsidRDefault="00430F85" w:rsidP="00CC7BF1">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hint="eastAsia"/>
                <w:noProof/>
                <w:lang w:val="en-CA"/>
              </w:rPr>
              <w:t>再次</w:t>
            </w:r>
            <w:r w:rsidRPr="00306360">
              <w:rPr>
                <w:rFonts w:ascii="Calibri" w:hAnsi="Calibri" w:cs="Calibri" w:hint="eastAsia"/>
                <w:noProof/>
                <w:lang w:val="en-CA"/>
              </w:rPr>
              <w:t>敦促俄罗斯联邦主管部门采取一切可能行动，立即消除</w:t>
            </w:r>
            <w:r w:rsidRPr="00306360">
              <w:rPr>
                <w:rFonts w:ascii="Calibri" w:hAnsi="Calibri" w:cs="Calibri" w:hint="eastAsia"/>
                <w:noProof/>
                <w:lang w:val="en-CA"/>
              </w:rPr>
              <w:t>RNSS</w:t>
            </w:r>
            <w:r w:rsidRPr="00306360">
              <w:rPr>
                <w:rFonts w:ascii="Calibri" w:hAnsi="Calibri" w:cs="Calibri" w:hint="eastAsia"/>
                <w:noProof/>
                <w:lang w:val="en-CA"/>
              </w:rPr>
              <w:t>安全业务遭受有害干扰的任何源头；</w:t>
            </w:r>
          </w:p>
          <w:p w14:paraId="6D1DE7C2" w14:textId="58E76144" w:rsidR="00CC7BF1" w:rsidRPr="003C0D00" w:rsidRDefault="00430F85" w:rsidP="00430F85">
            <w:pPr>
              <w:pStyle w:val="ListParagraph"/>
              <w:tabs>
                <w:tab w:val="left" w:pos="327"/>
              </w:tabs>
              <w:spacing w:after="120" w:line="240" w:lineRule="auto"/>
              <w:ind w:left="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6360">
              <w:rPr>
                <w:rFonts w:ascii="Calibri" w:hAnsi="Calibri" w:cs="Calibri" w:hint="eastAsia"/>
                <w:noProof/>
                <w:lang w:val="en-CA"/>
              </w:rPr>
              <w:t>继续向有关主管部门提供</w:t>
            </w:r>
            <w:r>
              <w:rPr>
                <w:rFonts w:ascii="Calibri" w:hAnsi="Calibri" w:cs="Calibri" w:hint="eastAsia"/>
                <w:noProof/>
                <w:lang w:val="en-CA"/>
              </w:rPr>
              <w:t>协助</w:t>
            </w:r>
            <w:r w:rsidRPr="00306360">
              <w:rPr>
                <w:rFonts w:ascii="Calibri" w:hAnsi="Calibri" w:cs="Calibri" w:hint="eastAsia"/>
                <w:noProof/>
                <w:lang w:val="en-CA"/>
              </w:rPr>
              <w:t>，以解决有害干扰案件并防止其再次发生</w:t>
            </w:r>
            <w:r>
              <w:rPr>
                <w:rFonts w:ascii="Calibri" w:hAnsi="Calibri" w:cs="Calibri" w:hint="eastAsia"/>
                <w:noProof/>
                <w:lang w:val="en-CA"/>
              </w:rPr>
              <w:t>；</w:t>
            </w:r>
          </w:p>
          <w:p w14:paraId="2F50FF2E" w14:textId="76885F31" w:rsidR="00CC7BF1" w:rsidRPr="003C0D00" w:rsidRDefault="00430F85" w:rsidP="00CC7BF1">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6360">
              <w:rPr>
                <w:rFonts w:ascii="Calibri" w:hAnsi="Calibri" w:cs="Calibri" w:hint="eastAsia"/>
                <w:noProof/>
                <w:lang w:val="en-CA"/>
              </w:rPr>
              <w:t>继续协助组织俄罗斯联邦主管部门与爱沙尼亚、芬兰、拉脱维亚和立陶宛主管部门之间的双边或多边会议</w:t>
            </w:r>
            <w:r>
              <w:rPr>
                <w:rFonts w:ascii="Calibri" w:hAnsi="Calibri" w:cs="Calibri" w:hint="eastAsia"/>
                <w:noProof/>
                <w:lang w:val="en-CA"/>
              </w:rPr>
              <w:t>；</w:t>
            </w:r>
          </w:p>
          <w:p w14:paraId="0EB02535" w14:textId="3010DD00" w:rsidR="00CC7BF1" w:rsidRPr="003C0D00" w:rsidRDefault="00C03E62" w:rsidP="00CC7BF1">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939D7">
              <w:rPr>
                <w:rFonts w:ascii="Calibri" w:hAnsi="Calibri" w:cs="Calibri" w:hint="eastAsia"/>
              </w:rPr>
              <w:t>继续向委员会的未来会议报告该事项的进展情况。</w:t>
            </w:r>
          </w:p>
        </w:tc>
      </w:tr>
      <w:tr w:rsidR="001A5E18" w:rsidRPr="007F0EBC" w14:paraId="1C613E69" w14:textId="77777777" w:rsidTr="00A000EB">
        <w:trPr>
          <w:trHeight w:val="255"/>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18AD0DFA" w14:textId="77777777" w:rsidR="001A5E18" w:rsidRPr="003C0D00" w:rsidRDefault="001A5E18" w:rsidP="001A5E18">
            <w:pPr>
              <w:pStyle w:val="Tabletext"/>
              <w:spacing w:before="120" w:after="120" w:line="260" w:lineRule="auto"/>
              <w:jc w:val="center"/>
              <w:rPr>
                <w:rFonts w:ascii="Calibri" w:hAnsi="Calibri" w:cs="Calibri"/>
                <w:szCs w:val="22"/>
                <w:lang w:eastAsia="zh-CN"/>
              </w:rPr>
            </w:pPr>
          </w:p>
        </w:tc>
        <w:tc>
          <w:tcPr>
            <w:tcW w:w="3260" w:type="dxa"/>
            <w:vMerge/>
          </w:tcPr>
          <w:p w14:paraId="41FE01B8" w14:textId="77777777" w:rsidR="001A5E18" w:rsidRPr="003C0D00" w:rsidRDefault="001A5E18"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p>
        </w:tc>
        <w:tc>
          <w:tcPr>
            <w:tcW w:w="6632" w:type="dxa"/>
          </w:tcPr>
          <w:p w14:paraId="27A60814" w14:textId="1442AD5A" w:rsidR="001A5E18" w:rsidRPr="008F7E76" w:rsidRDefault="001A5E18" w:rsidP="00BF5ACA">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noProof/>
                <w:lang w:eastAsia="zh-CN"/>
              </w:rPr>
            </w:pPr>
            <w:r w:rsidRPr="00A600A6">
              <w:rPr>
                <w:rFonts w:ascii="Calibri" w:hAnsi="Calibri" w:cs="Calibri"/>
                <w:noProof/>
                <w:sz w:val="22"/>
                <w:szCs w:val="22"/>
                <w:lang w:val="en-CA" w:eastAsia="zh-CN"/>
              </w:rPr>
              <w:t>k)</w:t>
            </w:r>
            <w:r w:rsidR="008F7E76">
              <w:rPr>
                <w:rFonts w:ascii="Calibri" w:hAnsi="Calibri" w:cs="Calibri"/>
                <w:noProof/>
                <w:sz w:val="22"/>
                <w:szCs w:val="22"/>
                <w:lang w:val="en-CA" w:eastAsia="zh-CN"/>
              </w:rPr>
              <w:t xml:space="preserve"> </w:t>
            </w:r>
            <w:r w:rsidR="002446A5" w:rsidRPr="002446A5">
              <w:rPr>
                <w:rFonts w:ascii="Calibri" w:eastAsia="SimSun" w:hAnsi="Calibri" w:cs="Calibri"/>
                <w:noProof/>
                <w:sz w:val="22"/>
                <w:szCs w:val="22"/>
                <w:lang w:val="en-CA" w:eastAsia="zh-CN"/>
              </w:rPr>
              <w:t>委员会</w:t>
            </w:r>
            <w:r w:rsidR="002446A5">
              <w:rPr>
                <w:rFonts w:ascii="Calibri" w:eastAsia="SimSun" w:hAnsi="Calibri" w:cs="Calibri" w:hint="eastAsia"/>
                <w:noProof/>
                <w:sz w:val="22"/>
                <w:szCs w:val="22"/>
                <w:lang w:val="en-CA" w:eastAsia="zh-CN"/>
              </w:rPr>
              <w:t>将</w:t>
            </w:r>
            <w:r w:rsidR="002446A5" w:rsidRPr="002446A5">
              <w:rPr>
                <w:rFonts w:ascii="Calibri" w:eastAsia="SimSun" w:hAnsi="Calibri" w:cs="Calibri"/>
                <w:noProof/>
                <w:sz w:val="22"/>
                <w:szCs w:val="22"/>
                <w:lang w:val="en-CA" w:eastAsia="zh-CN"/>
              </w:rPr>
              <w:t>RRB25-3/11</w:t>
            </w:r>
            <w:r w:rsidR="002446A5" w:rsidRPr="002446A5">
              <w:rPr>
                <w:rFonts w:ascii="Calibri" w:eastAsia="SimSun" w:hAnsi="Calibri" w:cs="Calibri"/>
                <w:noProof/>
                <w:sz w:val="22"/>
                <w:szCs w:val="22"/>
                <w:lang w:val="en-CA" w:eastAsia="zh-CN"/>
              </w:rPr>
              <w:t>号文件补遗</w:t>
            </w:r>
            <w:r w:rsidR="002446A5" w:rsidRPr="002446A5">
              <w:rPr>
                <w:rFonts w:ascii="Calibri" w:eastAsia="SimSun" w:hAnsi="Calibri" w:cs="Calibri"/>
                <w:noProof/>
                <w:sz w:val="22"/>
                <w:szCs w:val="22"/>
                <w:lang w:val="en-CA" w:eastAsia="zh-CN"/>
              </w:rPr>
              <w:t>5</w:t>
            </w:r>
            <w:r w:rsidR="002446A5">
              <w:rPr>
                <w:rFonts w:ascii="Calibri" w:eastAsia="SimSun" w:hAnsi="Calibri" w:cs="Calibri" w:hint="eastAsia"/>
                <w:noProof/>
                <w:sz w:val="22"/>
                <w:szCs w:val="22"/>
                <w:lang w:val="en-CA" w:eastAsia="zh-CN"/>
              </w:rPr>
              <w:t>记录在案，该</w:t>
            </w:r>
            <w:r w:rsidR="002446A5" w:rsidRPr="002446A5">
              <w:rPr>
                <w:rFonts w:ascii="Calibri" w:eastAsia="SimSun" w:hAnsi="Calibri" w:cs="Calibri"/>
                <w:noProof/>
                <w:sz w:val="22"/>
                <w:szCs w:val="22"/>
                <w:lang w:val="en-CA" w:eastAsia="zh-CN"/>
              </w:rPr>
              <w:t>补遗</w:t>
            </w:r>
            <w:r w:rsidR="003E01E3">
              <w:rPr>
                <w:rFonts w:ascii="Calibri" w:eastAsia="SimSun" w:hAnsi="Calibri" w:cs="Calibri" w:hint="eastAsia"/>
                <w:noProof/>
                <w:sz w:val="22"/>
                <w:szCs w:val="22"/>
                <w:lang w:val="en-CA" w:eastAsia="zh-CN"/>
              </w:rPr>
              <w:t>载有</w:t>
            </w:r>
            <w:r w:rsidR="002446A5" w:rsidRPr="002446A5">
              <w:rPr>
                <w:rFonts w:ascii="Calibri" w:eastAsia="SimSun" w:hAnsi="Calibri" w:cs="Calibri"/>
                <w:noProof/>
                <w:sz w:val="22"/>
                <w:szCs w:val="22"/>
                <w:lang w:val="en-CA" w:eastAsia="zh-CN"/>
              </w:rPr>
              <w:t>法国、俄罗斯联邦和瑞典主管部门代表团之间会议的报告，涉及法国主管部门</w:t>
            </w:r>
            <w:r w:rsidR="008F7E76">
              <w:rPr>
                <w:rFonts w:ascii="Calibri" w:eastAsia="SimSun" w:hAnsi="Calibri" w:cs="Calibri" w:hint="eastAsia"/>
                <w:noProof/>
                <w:sz w:val="22"/>
                <w:szCs w:val="22"/>
                <w:lang w:val="en-CA" w:eastAsia="zh-CN"/>
              </w:rPr>
              <w:t>（</w:t>
            </w:r>
            <w:r w:rsidR="002446A5" w:rsidRPr="002446A5">
              <w:rPr>
                <w:rFonts w:ascii="Calibri" w:eastAsia="SimSun" w:hAnsi="Calibri" w:cs="Calibri"/>
                <w:noProof/>
                <w:sz w:val="22"/>
                <w:szCs w:val="22"/>
                <w:lang w:val="en-CA" w:eastAsia="zh-CN"/>
              </w:rPr>
              <w:t>代表其自身或作为政府间组织欧洲通信卫星（</w:t>
            </w:r>
            <w:r w:rsidR="002446A5" w:rsidRPr="002446A5">
              <w:rPr>
                <w:rFonts w:ascii="Calibri" w:hAnsi="Calibri" w:cs="Calibri"/>
                <w:noProof/>
                <w:sz w:val="22"/>
                <w:szCs w:val="22"/>
                <w:lang w:val="en-CA" w:eastAsia="zh-CN"/>
              </w:rPr>
              <w:t>EUTELSAT</w:t>
            </w:r>
            <w:r w:rsidR="002446A5" w:rsidRPr="002446A5">
              <w:rPr>
                <w:rFonts w:ascii="Calibri" w:eastAsia="SimSun" w:hAnsi="Calibri" w:cs="Calibri"/>
                <w:noProof/>
                <w:sz w:val="22"/>
                <w:szCs w:val="22"/>
                <w:lang w:val="en-CA" w:eastAsia="zh-CN"/>
              </w:rPr>
              <w:t>）的通知主管部门</w:t>
            </w:r>
            <w:r w:rsidR="008F7E76">
              <w:rPr>
                <w:rFonts w:ascii="Calibri" w:eastAsia="SimSun" w:hAnsi="Calibri" w:cs="Calibri" w:hint="eastAsia"/>
                <w:noProof/>
                <w:sz w:val="22"/>
                <w:szCs w:val="22"/>
                <w:lang w:val="en-CA" w:eastAsia="zh-CN"/>
              </w:rPr>
              <w:t>）</w:t>
            </w:r>
            <w:r w:rsidR="008F7E76" w:rsidRPr="008F7E76">
              <w:rPr>
                <w:rFonts w:ascii="Calibri" w:eastAsia="SimSun" w:hAnsi="Calibri" w:cs="Calibri" w:hint="eastAsia"/>
                <w:noProof/>
                <w:sz w:val="22"/>
                <w:szCs w:val="22"/>
                <w:lang w:val="en-CA" w:eastAsia="zh-CN"/>
              </w:rPr>
              <w:t>以及瑞典主管部门</w:t>
            </w:r>
            <w:r w:rsidR="002446A5" w:rsidRPr="002446A5">
              <w:rPr>
                <w:rFonts w:ascii="Calibri" w:eastAsia="SimSun" w:hAnsi="Calibri" w:cs="Calibri"/>
                <w:noProof/>
                <w:sz w:val="22"/>
                <w:szCs w:val="22"/>
                <w:lang w:val="en-CA" w:eastAsia="zh-CN"/>
              </w:rPr>
              <w:t>通知的卫星网络受到有害干扰情况</w:t>
            </w:r>
            <w:r w:rsidR="008F7E76">
              <w:rPr>
                <w:rFonts w:ascii="Calibri" w:eastAsia="SimSun" w:hAnsi="Calibri" w:cs="Calibri" w:hint="eastAsia"/>
                <w:noProof/>
                <w:sz w:val="22"/>
                <w:szCs w:val="22"/>
                <w:lang w:val="en-CA" w:eastAsia="zh-CN"/>
              </w:rPr>
              <w:t>。</w:t>
            </w:r>
          </w:p>
          <w:p w14:paraId="2790A23C" w14:textId="6E32E09F" w:rsidR="001A5E18" w:rsidRPr="00A600A6" w:rsidRDefault="00BC643C" w:rsidP="00BC643C">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BC643C">
              <w:rPr>
                <w:rFonts w:ascii="Calibri" w:hAnsi="Calibri" w:cs="Calibri" w:hint="eastAsia"/>
                <w:noProof/>
                <w:szCs w:val="22"/>
                <w:lang w:val="en-CA" w:eastAsia="zh-CN"/>
              </w:rPr>
              <w:t>委员会将下列内容记录在案：</w:t>
            </w:r>
          </w:p>
          <w:p w14:paraId="72ACAFC3" w14:textId="11524C5A" w:rsidR="001A5E18" w:rsidRPr="00A600A6" w:rsidRDefault="003F3344"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eastAsia="zh-CN"/>
              </w:rPr>
            </w:pPr>
            <w:r w:rsidRPr="003F3344">
              <w:rPr>
                <w:rFonts w:ascii="Calibri" w:eastAsia="SimSun" w:hAnsi="Calibri" w:cs="Calibri" w:hint="eastAsia"/>
                <w:noProof/>
                <w:sz w:val="22"/>
                <w:szCs w:val="22"/>
                <w:lang w:val="en-CA" w:eastAsia="zh-CN"/>
              </w:rPr>
              <w:t>无线电通信局于</w:t>
            </w:r>
            <w:r w:rsidRPr="003F3344">
              <w:rPr>
                <w:rFonts w:ascii="Calibri" w:eastAsia="SimSun" w:hAnsi="Calibri" w:cs="Calibri" w:hint="eastAsia"/>
                <w:noProof/>
                <w:sz w:val="22"/>
                <w:szCs w:val="22"/>
                <w:lang w:val="en-CA" w:eastAsia="zh-CN"/>
              </w:rPr>
              <w:t>2025</w:t>
            </w:r>
            <w:r w:rsidRPr="003F3344">
              <w:rPr>
                <w:rFonts w:ascii="Calibri" w:eastAsia="SimSun" w:hAnsi="Calibri" w:cs="Calibri" w:hint="eastAsia"/>
                <w:noProof/>
                <w:sz w:val="22"/>
                <w:szCs w:val="22"/>
                <w:lang w:val="en-CA" w:eastAsia="zh-CN"/>
              </w:rPr>
              <w:t>年</w:t>
            </w:r>
            <w:r w:rsidRPr="003F3344">
              <w:rPr>
                <w:rFonts w:ascii="Calibri" w:eastAsia="SimSun" w:hAnsi="Calibri" w:cs="Calibri" w:hint="eastAsia"/>
                <w:noProof/>
                <w:sz w:val="22"/>
                <w:szCs w:val="22"/>
                <w:lang w:val="en-CA" w:eastAsia="zh-CN"/>
              </w:rPr>
              <w:t>10</w:t>
            </w:r>
            <w:r w:rsidRPr="003F3344">
              <w:rPr>
                <w:rFonts w:ascii="Calibri" w:eastAsia="SimSun" w:hAnsi="Calibri" w:cs="Calibri" w:hint="eastAsia"/>
                <w:noProof/>
                <w:sz w:val="22"/>
                <w:szCs w:val="22"/>
                <w:lang w:val="en-CA" w:eastAsia="zh-CN"/>
              </w:rPr>
              <w:t>月组织了法国主管部门和俄罗斯联邦主管部门以及瑞典主管部门和俄罗斯联邦主管部门之间的会议。</w:t>
            </w:r>
          </w:p>
          <w:p w14:paraId="65DFAF1E" w14:textId="6AE59D43" w:rsidR="001A5E18" w:rsidRPr="00A600A6" w:rsidRDefault="003F3344"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eastAsia="zh-CN"/>
              </w:rPr>
            </w:pPr>
            <w:r w:rsidRPr="003F3344">
              <w:rPr>
                <w:rFonts w:ascii="Calibri" w:eastAsia="SimSun" w:hAnsi="Calibri" w:cs="Calibri" w:hint="eastAsia"/>
                <w:noProof/>
                <w:sz w:val="22"/>
                <w:szCs w:val="22"/>
                <w:lang w:val="en-CA" w:eastAsia="zh-CN"/>
              </w:rPr>
              <w:t>对法国主管部门和瑞典主管部门卫星的干扰源</w:t>
            </w:r>
            <w:r>
              <w:rPr>
                <w:rFonts w:ascii="Calibri" w:eastAsia="SimSun" w:hAnsi="Calibri" w:cs="Calibri" w:hint="eastAsia"/>
                <w:noProof/>
                <w:sz w:val="22"/>
                <w:szCs w:val="22"/>
                <w:lang w:val="en-CA" w:eastAsia="zh-CN"/>
              </w:rPr>
              <w:t>自</w:t>
            </w:r>
            <w:r w:rsidRPr="003F3344">
              <w:rPr>
                <w:rFonts w:ascii="Calibri" w:eastAsia="SimSun" w:hAnsi="Calibri" w:cs="Calibri" w:hint="eastAsia"/>
                <w:noProof/>
                <w:sz w:val="22"/>
                <w:szCs w:val="22"/>
                <w:lang w:val="en-CA" w:eastAsia="zh-CN"/>
              </w:rPr>
              <w:t>俄罗斯军事设施的</w:t>
            </w:r>
            <w:r>
              <w:rPr>
                <w:rFonts w:ascii="Calibri" w:eastAsia="SimSun" w:hAnsi="Calibri" w:cs="Calibri" w:hint="eastAsia"/>
                <w:noProof/>
                <w:sz w:val="22"/>
                <w:szCs w:val="22"/>
                <w:lang w:val="en-CA" w:eastAsia="zh-CN"/>
              </w:rPr>
              <w:t>运作</w:t>
            </w:r>
            <w:r w:rsidRPr="003F3344">
              <w:rPr>
                <w:rFonts w:ascii="Calibri" w:eastAsia="SimSun" w:hAnsi="Calibri" w:cs="Calibri" w:hint="eastAsia"/>
                <w:noProof/>
                <w:sz w:val="22"/>
                <w:szCs w:val="22"/>
                <w:lang w:val="en-CA" w:eastAsia="zh-CN"/>
              </w:rPr>
              <w:t>。</w:t>
            </w:r>
          </w:p>
          <w:p w14:paraId="514E05A9" w14:textId="3157CDD0" w:rsidR="001A5E18" w:rsidRPr="003778BF" w:rsidRDefault="003F3344" w:rsidP="00BF5ACA">
            <w:pPr>
              <w:pStyle w:val="xmsolistparagraph"/>
              <w:numPr>
                <w:ilvl w:val="0"/>
                <w:numId w:val="15"/>
              </w:numPr>
              <w:shd w:val="clear" w:color="auto" w:fill="FFFFFF" w:themeFill="background1"/>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eastAsia="zh-CN"/>
              </w:rPr>
            </w:pPr>
            <w:r w:rsidRPr="003F3344">
              <w:rPr>
                <w:rFonts w:ascii="Calibri" w:eastAsia="SimSun" w:hAnsi="Calibri" w:cs="Calibri" w:hint="eastAsia"/>
                <w:noProof/>
                <w:sz w:val="22"/>
                <w:szCs w:val="22"/>
                <w:lang w:val="en-CA" w:eastAsia="zh-CN"/>
              </w:rPr>
              <w:t>造成干扰的地球站</w:t>
            </w:r>
            <w:r>
              <w:rPr>
                <w:rFonts w:ascii="Calibri" w:eastAsia="SimSun" w:hAnsi="Calibri" w:cs="Calibri" w:hint="eastAsia"/>
                <w:noProof/>
                <w:sz w:val="22"/>
                <w:szCs w:val="22"/>
                <w:lang w:val="en-CA" w:eastAsia="zh-CN"/>
              </w:rPr>
              <w:t>未在</w:t>
            </w:r>
            <w:r w:rsidRPr="003F3344">
              <w:rPr>
                <w:rFonts w:ascii="Calibri" w:eastAsia="SimSun" w:hAnsi="Calibri" w:cs="Calibri" w:hint="eastAsia"/>
                <w:noProof/>
                <w:sz w:val="22"/>
                <w:szCs w:val="22"/>
                <w:lang w:val="en-CA" w:eastAsia="zh-CN"/>
              </w:rPr>
              <w:t>《国际频率登记总表》中</w:t>
            </w:r>
            <w:r>
              <w:rPr>
                <w:rFonts w:ascii="Calibri" w:eastAsia="SimSun" w:hAnsi="Calibri" w:cs="Calibri" w:hint="eastAsia"/>
                <w:noProof/>
                <w:sz w:val="22"/>
                <w:szCs w:val="22"/>
                <w:lang w:val="en-CA" w:eastAsia="zh-CN"/>
              </w:rPr>
              <w:t>登记</w:t>
            </w:r>
            <w:r w:rsidRPr="003F3344">
              <w:rPr>
                <w:rFonts w:ascii="Calibri" w:eastAsia="SimSun" w:hAnsi="Calibri" w:cs="Calibri" w:hint="eastAsia"/>
                <w:noProof/>
                <w:sz w:val="22"/>
                <w:szCs w:val="22"/>
                <w:lang w:val="en-CA" w:eastAsia="zh-CN"/>
              </w:rPr>
              <w:t>，且因其属于军事无线电设施，相关细节无法提供。</w:t>
            </w:r>
          </w:p>
          <w:p w14:paraId="393C1696" w14:textId="3F3D8DFD" w:rsidR="001A5E18" w:rsidRPr="00A600A6" w:rsidRDefault="003F3344"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eastAsia="zh-CN"/>
              </w:rPr>
            </w:pPr>
            <w:r>
              <w:rPr>
                <w:rFonts w:ascii="Calibri" w:eastAsia="SimSun" w:hAnsi="Calibri" w:cs="Calibri" w:hint="eastAsia"/>
                <w:noProof/>
                <w:sz w:val="22"/>
                <w:szCs w:val="22"/>
                <w:lang w:val="en-CA" w:eastAsia="zh-CN"/>
              </w:rPr>
              <w:t>不过</w:t>
            </w:r>
            <w:r w:rsidRPr="003F3344">
              <w:rPr>
                <w:rFonts w:ascii="Calibri" w:eastAsia="SimSun" w:hAnsi="Calibri" w:cs="Calibri" w:hint="eastAsia"/>
                <w:noProof/>
                <w:sz w:val="22"/>
                <w:szCs w:val="22"/>
                <w:lang w:val="en-CA" w:eastAsia="zh-CN"/>
              </w:rPr>
              <w:t>，俄罗斯联邦主管部门已表示</w:t>
            </w:r>
            <w:r>
              <w:rPr>
                <w:rFonts w:ascii="Calibri" w:eastAsia="SimSun" w:hAnsi="Calibri" w:cs="Calibri" w:hint="eastAsia"/>
                <w:noProof/>
                <w:sz w:val="22"/>
                <w:szCs w:val="22"/>
                <w:lang w:val="en-CA" w:eastAsia="zh-CN"/>
              </w:rPr>
              <w:t>其</w:t>
            </w:r>
            <w:r w:rsidRPr="003F3344">
              <w:rPr>
                <w:rFonts w:ascii="Calibri" w:eastAsia="SimSun" w:hAnsi="Calibri" w:cs="Calibri" w:hint="eastAsia"/>
                <w:noProof/>
                <w:sz w:val="22"/>
                <w:szCs w:val="22"/>
                <w:lang w:val="en-CA" w:eastAsia="zh-CN"/>
              </w:rPr>
              <w:t>愿意与有关主管部门合作，尽量减少军事设施</w:t>
            </w:r>
            <w:r w:rsidR="003E01E3">
              <w:rPr>
                <w:rFonts w:ascii="Calibri" w:eastAsia="SimSun" w:hAnsi="Calibri" w:cs="Calibri" w:hint="eastAsia"/>
                <w:noProof/>
                <w:sz w:val="22"/>
                <w:szCs w:val="22"/>
                <w:lang w:val="en-CA" w:eastAsia="zh-CN"/>
              </w:rPr>
              <w:t>运作</w:t>
            </w:r>
            <w:r w:rsidRPr="003F3344">
              <w:rPr>
                <w:rFonts w:ascii="Calibri" w:eastAsia="SimSun" w:hAnsi="Calibri" w:cs="Calibri" w:hint="eastAsia"/>
                <w:noProof/>
                <w:sz w:val="22"/>
                <w:szCs w:val="22"/>
                <w:lang w:val="en-CA" w:eastAsia="zh-CN"/>
              </w:rPr>
              <w:t>对法国和瑞典卫星的影响。</w:t>
            </w:r>
          </w:p>
          <w:p w14:paraId="513B4B70" w14:textId="447655AF" w:rsidR="001A5E18" w:rsidRPr="003F3344" w:rsidRDefault="003F3344"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noProof/>
                <w:sz w:val="22"/>
                <w:szCs w:val="22"/>
                <w:lang w:val="en-CA" w:eastAsia="zh-CN"/>
              </w:rPr>
            </w:pPr>
            <w:r w:rsidRPr="003F3344">
              <w:rPr>
                <w:rFonts w:ascii="Calibri" w:eastAsia="SimSun" w:hAnsi="Calibri" w:cs="Calibri" w:hint="eastAsia"/>
                <w:noProof/>
                <w:sz w:val="22"/>
                <w:szCs w:val="22"/>
                <w:lang w:val="en-CA" w:eastAsia="zh-CN"/>
              </w:rPr>
              <w:t>有害干扰继续影响瑞典卫星在</w:t>
            </w:r>
            <w:r w:rsidRPr="003F3344">
              <w:rPr>
                <w:rFonts w:ascii="Calibri" w:eastAsia="SimSun" w:hAnsi="Calibri" w:cs="Calibri" w:hint="eastAsia"/>
                <w:noProof/>
                <w:sz w:val="22"/>
                <w:szCs w:val="22"/>
                <w:lang w:val="en-CA" w:eastAsia="zh-CN"/>
              </w:rPr>
              <w:t>14 GHz</w:t>
            </w:r>
            <w:r w:rsidRPr="003F3344">
              <w:rPr>
                <w:rFonts w:ascii="Calibri" w:eastAsia="SimSun" w:hAnsi="Calibri" w:cs="Calibri" w:hint="eastAsia"/>
                <w:noProof/>
                <w:sz w:val="22"/>
                <w:szCs w:val="22"/>
                <w:lang w:val="en-CA" w:eastAsia="zh-CN"/>
              </w:rPr>
              <w:t>频段的</w:t>
            </w:r>
            <w:r w:rsidR="003E01E3">
              <w:rPr>
                <w:rFonts w:ascii="Calibri" w:eastAsia="SimSun" w:hAnsi="Calibri" w:cs="Calibri" w:hint="eastAsia"/>
                <w:noProof/>
                <w:sz w:val="22"/>
                <w:szCs w:val="22"/>
                <w:lang w:val="en-CA" w:eastAsia="zh-CN"/>
              </w:rPr>
              <w:t>传输</w:t>
            </w:r>
            <w:r w:rsidRPr="003F3344">
              <w:rPr>
                <w:rFonts w:ascii="Calibri" w:eastAsia="SimSun" w:hAnsi="Calibri" w:cs="Calibri" w:hint="eastAsia"/>
                <w:noProof/>
                <w:sz w:val="22"/>
                <w:szCs w:val="22"/>
                <w:lang w:val="en-CA" w:eastAsia="zh-CN"/>
              </w:rPr>
              <w:t>。</w:t>
            </w:r>
          </w:p>
          <w:p w14:paraId="6AC9E472" w14:textId="3F41CF3C" w:rsidR="001A5E18" w:rsidRPr="003F3344" w:rsidRDefault="003F3344"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noProof/>
                <w:sz w:val="22"/>
                <w:szCs w:val="22"/>
                <w:lang w:val="en-CA" w:eastAsia="zh-CN"/>
              </w:rPr>
            </w:pPr>
            <w:r w:rsidRPr="003F3344">
              <w:rPr>
                <w:rFonts w:ascii="Calibri" w:eastAsia="SimSun" w:hAnsi="Calibri" w:cs="Calibri" w:hint="eastAsia"/>
                <w:noProof/>
                <w:sz w:val="22"/>
                <w:szCs w:val="22"/>
                <w:lang w:val="en-CA" w:eastAsia="zh-CN"/>
              </w:rPr>
              <w:t>法国</w:t>
            </w:r>
            <w:r w:rsidR="00487AA1" w:rsidRPr="003F3344">
              <w:rPr>
                <w:rFonts w:ascii="Calibri" w:eastAsia="SimSun" w:hAnsi="Calibri" w:cs="Calibri" w:hint="eastAsia"/>
                <w:noProof/>
                <w:sz w:val="22"/>
                <w:szCs w:val="22"/>
                <w:lang w:val="en-CA" w:eastAsia="zh-CN"/>
              </w:rPr>
              <w:t>主管部门</w:t>
            </w:r>
            <w:r w:rsidRPr="003F3344">
              <w:rPr>
                <w:rFonts w:ascii="Calibri" w:eastAsia="SimSun" w:hAnsi="Calibri" w:cs="Calibri" w:hint="eastAsia"/>
                <w:noProof/>
                <w:sz w:val="22"/>
                <w:szCs w:val="22"/>
                <w:lang w:val="en-CA" w:eastAsia="zh-CN"/>
              </w:rPr>
              <w:t>和卢森堡主管部门正在评估来自俄罗斯联邦</w:t>
            </w:r>
            <w:r w:rsidR="00487AA1">
              <w:rPr>
                <w:rFonts w:ascii="Calibri" w:eastAsia="SimSun" w:hAnsi="Calibri" w:cs="Calibri" w:hint="eastAsia"/>
                <w:noProof/>
                <w:sz w:val="22"/>
                <w:szCs w:val="22"/>
                <w:lang w:val="en-CA" w:eastAsia="zh-CN"/>
              </w:rPr>
              <w:t>境内</w:t>
            </w:r>
            <w:r w:rsidRPr="003F3344">
              <w:rPr>
                <w:rFonts w:ascii="Calibri" w:eastAsia="SimSun" w:hAnsi="Calibri" w:cs="Calibri" w:hint="eastAsia"/>
                <w:noProof/>
                <w:sz w:val="22"/>
                <w:szCs w:val="22"/>
                <w:lang w:val="en-CA" w:eastAsia="zh-CN"/>
              </w:rPr>
              <w:t>的有害干扰是否继续影响其卫星网络。</w:t>
            </w:r>
          </w:p>
          <w:p w14:paraId="765356A4" w14:textId="3438276C" w:rsidR="00DD69B6" w:rsidRDefault="00075A11" w:rsidP="00DD69B6">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075A11">
              <w:rPr>
                <w:rFonts w:ascii="Calibri" w:hAnsi="Calibri" w:cs="Calibri" w:hint="eastAsia"/>
                <w:noProof/>
                <w:szCs w:val="22"/>
                <w:lang w:val="en-CA" w:eastAsia="zh-CN"/>
              </w:rPr>
              <w:t>鉴于</w:t>
            </w:r>
            <w:r w:rsidR="003F3344" w:rsidRPr="003F3344">
              <w:rPr>
                <w:rFonts w:ascii="Calibri" w:hAnsi="Calibri" w:cs="Calibri" w:hint="eastAsia"/>
                <w:noProof/>
                <w:szCs w:val="22"/>
                <w:lang w:val="en-CA" w:eastAsia="zh-CN"/>
              </w:rPr>
              <w:t>国际电联《组织法》第</w:t>
            </w:r>
            <w:r w:rsidR="003F3344" w:rsidRPr="003F3344">
              <w:rPr>
                <w:rFonts w:ascii="Calibri" w:hAnsi="Calibri" w:cs="Calibri" w:hint="eastAsia"/>
                <w:noProof/>
                <w:szCs w:val="22"/>
                <w:lang w:val="en-CA" w:eastAsia="zh-CN"/>
              </w:rPr>
              <w:t>45</w:t>
            </w:r>
            <w:r w:rsidR="003F3344" w:rsidRPr="003F3344">
              <w:rPr>
                <w:rFonts w:ascii="Calibri" w:hAnsi="Calibri" w:cs="Calibri" w:hint="eastAsia"/>
                <w:noProof/>
                <w:szCs w:val="22"/>
                <w:lang w:val="en-CA" w:eastAsia="zh-CN"/>
              </w:rPr>
              <w:t>条和第</w:t>
            </w:r>
            <w:r w:rsidR="003F3344" w:rsidRPr="003F3344">
              <w:rPr>
                <w:rFonts w:ascii="Calibri" w:hAnsi="Calibri" w:cs="Calibri" w:hint="eastAsia"/>
                <w:noProof/>
                <w:szCs w:val="22"/>
                <w:lang w:val="en-CA" w:eastAsia="zh-CN"/>
              </w:rPr>
              <w:t>203</w:t>
            </w:r>
            <w:r w:rsidR="003F3344" w:rsidRPr="003F3344">
              <w:rPr>
                <w:rFonts w:ascii="Calibri" w:hAnsi="Calibri" w:cs="Calibri" w:hint="eastAsia"/>
                <w:noProof/>
                <w:szCs w:val="22"/>
                <w:lang w:val="en-CA" w:eastAsia="zh-CN"/>
              </w:rPr>
              <w:t>款，委员会表示，审议涉及根据《组织法》第</w:t>
            </w:r>
            <w:r w:rsidR="003F3344" w:rsidRPr="003F3344">
              <w:rPr>
                <w:rFonts w:ascii="Calibri" w:hAnsi="Calibri" w:cs="Calibri" w:hint="eastAsia"/>
                <w:noProof/>
                <w:szCs w:val="22"/>
                <w:lang w:val="en-CA" w:eastAsia="zh-CN"/>
              </w:rPr>
              <w:t>48</w:t>
            </w:r>
            <w:r w:rsidR="003F3344" w:rsidRPr="003F3344">
              <w:rPr>
                <w:rFonts w:ascii="Calibri" w:hAnsi="Calibri" w:cs="Calibri" w:hint="eastAsia"/>
                <w:noProof/>
                <w:szCs w:val="22"/>
                <w:lang w:val="en-CA" w:eastAsia="zh-CN"/>
              </w:rPr>
              <w:t>条</w:t>
            </w:r>
            <w:r w:rsidRPr="00075A11">
              <w:rPr>
                <w:rFonts w:ascii="Calibri" w:hAnsi="Calibri" w:cs="Calibri" w:hint="eastAsia"/>
                <w:noProof/>
                <w:szCs w:val="22"/>
                <w:lang w:val="en-CA" w:eastAsia="zh-CN"/>
              </w:rPr>
              <w:t>规定运行</w:t>
            </w:r>
            <w:r w:rsidR="003F3344" w:rsidRPr="003F3344">
              <w:rPr>
                <w:rFonts w:ascii="Calibri" w:hAnsi="Calibri" w:cs="Calibri" w:hint="eastAsia"/>
                <w:noProof/>
                <w:szCs w:val="22"/>
                <w:lang w:val="en-CA" w:eastAsia="zh-CN"/>
              </w:rPr>
              <w:t>的</w:t>
            </w:r>
            <w:r>
              <w:rPr>
                <w:rFonts w:ascii="Calibri" w:hAnsi="Calibri" w:cs="Calibri" w:hint="eastAsia"/>
                <w:noProof/>
                <w:szCs w:val="22"/>
                <w:lang w:val="en-CA" w:eastAsia="zh-CN"/>
              </w:rPr>
              <w:t>军事</w:t>
            </w:r>
            <w:r w:rsidR="003F3344" w:rsidRPr="003F3344">
              <w:rPr>
                <w:rFonts w:ascii="Calibri" w:hAnsi="Calibri" w:cs="Calibri" w:hint="eastAsia"/>
                <w:noProof/>
                <w:szCs w:val="22"/>
                <w:lang w:val="en-CA" w:eastAsia="zh-CN"/>
              </w:rPr>
              <w:t>无线电设施的有害干扰案件属于其职责范围。</w:t>
            </w:r>
            <w:r w:rsidRPr="00075A11">
              <w:rPr>
                <w:rFonts w:ascii="Calibri" w:hAnsi="Calibri" w:cs="Calibri" w:hint="eastAsia"/>
                <w:noProof/>
                <w:szCs w:val="22"/>
                <w:lang w:val="en-CA" w:eastAsia="zh-CN"/>
              </w:rPr>
              <w:t>因此，委员会再次强烈敦促俄罗斯联邦主管部门立即停止任何对其他主管部门频率指配造成有害干扰的</w:t>
            </w:r>
            <w:r w:rsidR="003E01E3">
              <w:rPr>
                <w:rFonts w:ascii="Calibri" w:hAnsi="Calibri" w:cs="Calibri" w:hint="eastAsia"/>
                <w:noProof/>
                <w:szCs w:val="22"/>
                <w:lang w:val="en-CA" w:eastAsia="zh-CN"/>
              </w:rPr>
              <w:t>传输</w:t>
            </w:r>
            <w:r w:rsidRPr="00075A11">
              <w:rPr>
                <w:rFonts w:ascii="Calibri" w:hAnsi="Calibri" w:cs="Calibri" w:hint="eastAsia"/>
                <w:noProof/>
                <w:szCs w:val="22"/>
                <w:lang w:val="en-CA" w:eastAsia="zh-CN"/>
              </w:rPr>
              <w:t>。委员会同时鼓励有关主管部门继续本着善意合作，解决有害干扰案件并防止其再次发生。</w:t>
            </w:r>
          </w:p>
          <w:p w14:paraId="312947B9" w14:textId="77777777" w:rsidR="00C96A7A" w:rsidRDefault="003F3344" w:rsidP="00C96A7A">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3F3344">
              <w:rPr>
                <w:rFonts w:ascii="Calibri" w:hAnsi="Calibri" w:cs="Calibri" w:hint="eastAsia"/>
                <w:noProof/>
                <w:szCs w:val="22"/>
                <w:lang w:val="en-CA" w:eastAsia="zh-CN"/>
              </w:rPr>
              <w:t>根据委员会在第</w:t>
            </w:r>
            <w:r w:rsidRPr="003F3344">
              <w:rPr>
                <w:rFonts w:ascii="Calibri" w:hAnsi="Calibri" w:cs="Calibri" w:hint="eastAsia"/>
                <w:noProof/>
                <w:szCs w:val="22"/>
                <w:lang w:val="en-CA" w:eastAsia="zh-CN"/>
              </w:rPr>
              <w:t>99</w:t>
            </w:r>
            <w:r w:rsidRPr="003F3344">
              <w:rPr>
                <w:rFonts w:ascii="Calibri" w:hAnsi="Calibri" w:cs="Calibri" w:hint="eastAsia"/>
                <w:noProof/>
                <w:szCs w:val="22"/>
                <w:lang w:val="en-CA" w:eastAsia="zh-CN"/>
              </w:rPr>
              <w:t>次会议上的指示，无线电通信局开发了一个</w:t>
            </w:r>
            <w:r w:rsidR="00DD69B6">
              <w:rPr>
                <w:rFonts w:ascii="Calibri" w:hAnsi="Calibri" w:cs="Calibri" w:hint="eastAsia"/>
                <w:noProof/>
                <w:szCs w:val="22"/>
                <w:lang w:val="en-CA" w:eastAsia="zh-CN"/>
              </w:rPr>
              <w:t>临时</w:t>
            </w:r>
            <w:r w:rsidRPr="003F3344">
              <w:rPr>
                <w:rFonts w:ascii="Calibri" w:hAnsi="Calibri" w:cs="Calibri" w:hint="eastAsia"/>
                <w:noProof/>
                <w:szCs w:val="22"/>
                <w:lang w:val="en-CA" w:eastAsia="zh-CN"/>
              </w:rPr>
              <w:t>网页，用于根据全权代表大会第</w:t>
            </w:r>
            <w:r w:rsidRPr="003F3344">
              <w:rPr>
                <w:rFonts w:ascii="Calibri" w:hAnsi="Calibri" w:cs="Calibri" w:hint="eastAsia"/>
                <w:noProof/>
                <w:szCs w:val="22"/>
                <w:lang w:val="en-CA" w:eastAsia="zh-CN"/>
              </w:rPr>
              <w:t>119</w:t>
            </w:r>
            <w:r w:rsidRPr="003F3344">
              <w:rPr>
                <w:rFonts w:ascii="Calibri" w:hAnsi="Calibri" w:cs="Calibri" w:hint="eastAsia"/>
                <w:noProof/>
                <w:szCs w:val="22"/>
                <w:lang w:val="en-CA" w:eastAsia="zh-CN"/>
              </w:rPr>
              <w:t>号决议（</w:t>
            </w:r>
            <w:r w:rsidRPr="003F3344">
              <w:rPr>
                <w:rFonts w:ascii="Calibri" w:hAnsi="Calibri" w:cs="Calibri" w:hint="eastAsia"/>
                <w:noProof/>
                <w:szCs w:val="22"/>
                <w:lang w:val="en-CA" w:eastAsia="zh-CN"/>
              </w:rPr>
              <w:t>2022</w:t>
            </w:r>
            <w:r w:rsidRPr="003F3344">
              <w:rPr>
                <w:rFonts w:ascii="Calibri" w:hAnsi="Calibri" w:cs="Calibri" w:hint="eastAsia"/>
                <w:noProof/>
                <w:szCs w:val="22"/>
                <w:lang w:val="en-CA" w:eastAsia="zh-CN"/>
              </w:rPr>
              <w:t>年，布加勒斯特，修订版）</w:t>
            </w:r>
            <w:r w:rsidRPr="00DD69B6">
              <w:rPr>
                <w:rFonts w:ascii="STKaiti" w:eastAsia="STKaiti" w:hAnsi="STKaiti" w:cs="Calibri" w:hint="eastAsia"/>
                <w:noProof/>
                <w:szCs w:val="22"/>
                <w:lang w:val="en-CA" w:eastAsia="zh-CN"/>
              </w:rPr>
              <w:t>做出决议，责成无线电规则委员会</w:t>
            </w:r>
            <w:r w:rsidRPr="003F3344">
              <w:rPr>
                <w:rFonts w:ascii="Calibri" w:hAnsi="Calibri" w:cs="Calibri" w:hint="eastAsia"/>
                <w:noProof/>
                <w:szCs w:val="22"/>
                <w:lang w:val="en-CA" w:eastAsia="zh-CN"/>
              </w:rPr>
              <w:t>2</w:t>
            </w:r>
            <w:r w:rsidRPr="003F3344">
              <w:rPr>
                <w:rFonts w:ascii="Calibri" w:hAnsi="Calibri" w:cs="Calibri" w:hint="eastAsia"/>
                <w:noProof/>
                <w:szCs w:val="22"/>
                <w:lang w:val="en-CA" w:eastAsia="zh-CN"/>
              </w:rPr>
              <w:t>发布有关有害干扰案件的信息。鉴于最新进展以及相关主管部门之间正在进行的讨论，委员会决定</w:t>
            </w:r>
            <w:r w:rsidR="00DD69B6" w:rsidRPr="00DD69B6">
              <w:rPr>
                <w:rFonts w:ascii="Calibri" w:hAnsi="Calibri" w:cs="Calibri" w:hint="eastAsia"/>
                <w:noProof/>
                <w:szCs w:val="22"/>
                <w:lang w:val="en-CA" w:eastAsia="zh-CN"/>
              </w:rPr>
              <w:t>暂缓发布该网页。</w:t>
            </w:r>
          </w:p>
          <w:p w14:paraId="5B383304" w14:textId="33933371" w:rsidR="001A5E18" w:rsidRPr="003F3344" w:rsidRDefault="003F3344" w:rsidP="00C96A7A">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3F3344">
              <w:rPr>
                <w:rFonts w:ascii="Calibri" w:hAnsi="Calibri" w:cs="Calibri" w:hint="eastAsia"/>
                <w:noProof/>
                <w:szCs w:val="22"/>
                <w:lang w:val="en-CA" w:eastAsia="zh-CN"/>
              </w:rPr>
              <w:t>最后，委员会责成无线电通信局：</w:t>
            </w:r>
          </w:p>
          <w:p w14:paraId="1609F832" w14:textId="224E767E" w:rsidR="001A5E18" w:rsidRDefault="003F3344" w:rsidP="00235646">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eastAsia="zh-CN"/>
              </w:rPr>
            </w:pPr>
            <w:r w:rsidRPr="003F3344">
              <w:rPr>
                <w:rFonts w:ascii="Calibri" w:eastAsia="SimSun" w:hAnsi="Calibri" w:cs="Calibri" w:hint="eastAsia"/>
                <w:noProof/>
                <w:sz w:val="22"/>
                <w:szCs w:val="22"/>
                <w:lang w:val="en-CA" w:eastAsia="zh-CN"/>
              </w:rPr>
              <w:t>继续向有关主管部门提供支持</w:t>
            </w:r>
            <w:r w:rsidR="00D35E36">
              <w:rPr>
                <w:rFonts w:ascii="Calibri" w:eastAsia="SimSun" w:hAnsi="Calibri" w:cs="Calibri" w:hint="eastAsia"/>
                <w:noProof/>
                <w:sz w:val="22"/>
                <w:szCs w:val="22"/>
                <w:lang w:val="en-CA" w:eastAsia="zh-CN"/>
              </w:rPr>
              <w:t>；</w:t>
            </w:r>
          </w:p>
          <w:p w14:paraId="4894B7C6" w14:textId="37248ADA" w:rsidR="001A5E18" w:rsidRPr="005E60E7" w:rsidRDefault="003F3344"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3F3344">
              <w:rPr>
                <w:rFonts w:ascii="Calibri" w:eastAsia="SimSun" w:hAnsi="Calibri" w:cs="Calibri" w:hint="eastAsia"/>
                <w:noProof/>
                <w:sz w:val="22"/>
                <w:szCs w:val="22"/>
                <w:lang w:val="en-CA" w:eastAsia="zh-CN"/>
              </w:rPr>
              <w:t>向委员会第</w:t>
            </w:r>
            <w:r w:rsidRPr="003F3344">
              <w:rPr>
                <w:rFonts w:ascii="Calibri" w:eastAsia="SimSun" w:hAnsi="Calibri" w:cs="Calibri" w:hint="eastAsia"/>
                <w:noProof/>
                <w:sz w:val="22"/>
                <w:szCs w:val="22"/>
                <w:lang w:val="en-CA" w:eastAsia="zh-CN"/>
              </w:rPr>
              <w:t>101</w:t>
            </w:r>
            <w:r w:rsidRPr="003F3344">
              <w:rPr>
                <w:rFonts w:ascii="Calibri" w:eastAsia="SimSun" w:hAnsi="Calibri" w:cs="Calibri" w:hint="eastAsia"/>
                <w:noProof/>
                <w:sz w:val="22"/>
                <w:szCs w:val="22"/>
                <w:lang w:val="en-CA" w:eastAsia="zh-CN"/>
              </w:rPr>
              <w:t>次会议报告进展情况。</w:t>
            </w:r>
          </w:p>
        </w:tc>
        <w:tc>
          <w:tcPr>
            <w:tcW w:w="3721" w:type="dxa"/>
          </w:tcPr>
          <w:p w14:paraId="3F346DEE" w14:textId="4DCC3882" w:rsidR="001A5E18" w:rsidRPr="003C0D00" w:rsidRDefault="004A60F2" w:rsidP="001A5E18">
            <w:pPr>
              <w:tabs>
                <w:tab w:val="left" w:pos="461"/>
              </w:tabs>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Pr>
                <w:rFonts w:ascii="Calibri" w:hAnsi="Calibri" w:cs="Calibri"/>
                <w:sz w:val="22"/>
                <w:szCs w:val="22"/>
                <w:lang w:eastAsia="zh-CN"/>
              </w:rPr>
              <w:t>执行秘书将这一决定通知相关主管部门。</w:t>
            </w:r>
          </w:p>
          <w:p w14:paraId="596A2B16" w14:textId="58CD34CA" w:rsidR="001A5E18" w:rsidRPr="003C0D00" w:rsidRDefault="004A5317" w:rsidP="001A5E18">
            <w:pPr>
              <w:tabs>
                <w:tab w:val="left" w:pos="461"/>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无线电通信局将：</w:t>
            </w:r>
          </w:p>
          <w:p w14:paraId="5903CCD9" w14:textId="6E8C967E" w:rsidR="001A5E18" w:rsidRPr="00825792" w:rsidRDefault="00D35E36" w:rsidP="001A5E18">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F3344">
              <w:rPr>
                <w:rFonts w:ascii="Calibri" w:eastAsia="SimSun" w:hAnsi="Calibri" w:cs="Calibri" w:hint="eastAsia"/>
                <w:noProof/>
                <w:lang w:val="en-CA"/>
              </w:rPr>
              <w:t>继续向有关主管部门提供支持</w:t>
            </w:r>
            <w:r>
              <w:rPr>
                <w:rFonts w:ascii="Calibri" w:eastAsia="SimSun" w:hAnsi="Calibri" w:cs="Calibri" w:hint="eastAsia"/>
                <w:noProof/>
                <w:lang w:val="en-CA"/>
              </w:rPr>
              <w:t>；</w:t>
            </w:r>
          </w:p>
          <w:p w14:paraId="68FF4CD6" w14:textId="713C31A6" w:rsidR="001A5E18" w:rsidRPr="003C0D00" w:rsidRDefault="00D35E36" w:rsidP="001A5E18">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F3344">
              <w:rPr>
                <w:rFonts w:ascii="Calibri" w:eastAsia="SimSun" w:hAnsi="Calibri" w:cs="Calibri" w:hint="eastAsia"/>
                <w:noProof/>
                <w:lang w:val="en-CA"/>
              </w:rPr>
              <w:t>向委员会第</w:t>
            </w:r>
            <w:r w:rsidRPr="003F3344">
              <w:rPr>
                <w:rFonts w:ascii="Calibri" w:eastAsia="SimSun" w:hAnsi="Calibri" w:cs="Calibri" w:hint="eastAsia"/>
                <w:noProof/>
                <w:lang w:val="en-CA"/>
              </w:rPr>
              <w:t>101</w:t>
            </w:r>
            <w:r w:rsidRPr="003F3344">
              <w:rPr>
                <w:rFonts w:ascii="Calibri" w:eastAsia="SimSun" w:hAnsi="Calibri" w:cs="Calibri" w:hint="eastAsia"/>
                <w:noProof/>
                <w:lang w:val="en-CA"/>
              </w:rPr>
              <w:t>次会议报告进展情况。</w:t>
            </w:r>
          </w:p>
          <w:p w14:paraId="0C5B0F29" w14:textId="77777777" w:rsidR="001A5E18" w:rsidRPr="00825792" w:rsidRDefault="001A5E18" w:rsidP="001A5E18">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US" w:eastAsia="zh-CN"/>
              </w:rPr>
            </w:pPr>
          </w:p>
        </w:tc>
      </w:tr>
      <w:tr w:rsidR="00BE10C1" w:rsidRPr="007F0EBC" w14:paraId="5665F28C" w14:textId="77777777" w:rsidTr="00A000EB">
        <w:trPr>
          <w:trHeight w:val="255"/>
          <w:jc w:val="center"/>
        </w:trPr>
        <w:tc>
          <w:tcPr>
            <w:cnfStyle w:val="001000000000" w:firstRow="0" w:lastRow="0" w:firstColumn="1" w:lastColumn="0" w:oddVBand="0" w:evenVBand="0" w:oddHBand="0" w:evenHBand="0" w:firstRowFirstColumn="0" w:firstRowLastColumn="0" w:lastRowFirstColumn="0" w:lastRowLastColumn="0"/>
            <w:tcW w:w="1276" w:type="dxa"/>
            <w:vMerge/>
          </w:tcPr>
          <w:p w14:paraId="0F4DEF9C" w14:textId="77777777" w:rsidR="00BE10C1" w:rsidRPr="003C0D00" w:rsidRDefault="00BE10C1" w:rsidP="00BE10C1">
            <w:pPr>
              <w:pStyle w:val="Tabletext"/>
              <w:spacing w:before="120" w:after="120" w:line="260" w:lineRule="auto"/>
              <w:jc w:val="center"/>
              <w:rPr>
                <w:rFonts w:ascii="Calibri" w:hAnsi="Calibri" w:cs="Calibri"/>
                <w:szCs w:val="22"/>
                <w:lang w:eastAsia="zh-CN"/>
              </w:rPr>
            </w:pPr>
          </w:p>
        </w:tc>
        <w:tc>
          <w:tcPr>
            <w:tcW w:w="3260" w:type="dxa"/>
            <w:vMerge/>
          </w:tcPr>
          <w:p w14:paraId="3BEDDC82" w14:textId="77777777" w:rsidR="00BE10C1" w:rsidRPr="003C0D00" w:rsidRDefault="00BE10C1" w:rsidP="005A11E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p>
        </w:tc>
        <w:tc>
          <w:tcPr>
            <w:tcW w:w="6632" w:type="dxa"/>
          </w:tcPr>
          <w:p w14:paraId="66C33B39" w14:textId="02898B3B" w:rsidR="00BE10C1" w:rsidRPr="00A600A6" w:rsidRDefault="00BE10C1" w:rsidP="00BF5ACA">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eastAsia="zh-CN"/>
              </w:rPr>
              <w:t>l)</w:t>
            </w:r>
            <w:r w:rsidRPr="00A600A6">
              <w:rPr>
                <w:rFonts w:ascii="Calibri" w:hAnsi="Calibri" w:cs="Calibri"/>
                <w:noProof/>
                <w:sz w:val="22"/>
                <w:szCs w:val="22"/>
                <w:lang w:val="en-CA" w:eastAsia="zh-CN"/>
              </w:rPr>
              <w:tab/>
            </w:r>
            <w:r w:rsidR="00972571" w:rsidRPr="00972571">
              <w:rPr>
                <w:rFonts w:ascii="Calibri" w:eastAsia="SimSun" w:hAnsi="Calibri" w:cs="Calibri" w:hint="eastAsia"/>
                <w:noProof/>
                <w:sz w:val="22"/>
                <w:szCs w:val="22"/>
                <w:lang w:val="en-CA" w:eastAsia="zh-CN"/>
              </w:rPr>
              <w:t>委员会</w:t>
            </w:r>
            <w:r w:rsidR="00972571">
              <w:rPr>
                <w:rFonts w:ascii="Calibri" w:eastAsia="SimSun" w:hAnsi="Calibri" w:cs="Calibri" w:hint="eastAsia"/>
                <w:noProof/>
                <w:sz w:val="22"/>
                <w:szCs w:val="22"/>
                <w:lang w:val="en-CA" w:eastAsia="zh-CN"/>
              </w:rPr>
              <w:t>将</w:t>
            </w:r>
            <w:r w:rsidR="00972571" w:rsidRPr="00972571">
              <w:rPr>
                <w:rFonts w:ascii="Calibri" w:eastAsia="SimSun" w:hAnsi="Calibri" w:cs="Calibri" w:hint="eastAsia"/>
                <w:noProof/>
                <w:sz w:val="22"/>
                <w:szCs w:val="22"/>
                <w:lang w:val="en-CA" w:eastAsia="zh-CN"/>
              </w:rPr>
              <w:t>RRB25-3/11</w:t>
            </w:r>
            <w:r w:rsidR="00972571" w:rsidRPr="00972571">
              <w:rPr>
                <w:rFonts w:ascii="Calibri" w:eastAsia="SimSun" w:hAnsi="Calibri" w:cs="Calibri" w:hint="eastAsia"/>
                <w:noProof/>
                <w:sz w:val="22"/>
                <w:szCs w:val="22"/>
                <w:lang w:val="en-CA" w:eastAsia="zh-CN"/>
              </w:rPr>
              <w:t>号文件补遗</w:t>
            </w:r>
            <w:r w:rsidR="00972571" w:rsidRPr="00972571">
              <w:rPr>
                <w:rFonts w:ascii="Calibri" w:eastAsia="SimSun" w:hAnsi="Calibri" w:cs="Calibri" w:hint="eastAsia"/>
                <w:noProof/>
                <w:sz w:val="22"/>
                <w:szCs w:val="22"/>
                <w:lang w:val="en-CA" w:eastAsia="zh-CN"/>
              </w:rPr>
              <w:t>6</w:t>
            </w:r>
            <w:r w:rsidR="00972571">
              <w:rPr>
                <w:rFonts w:ascii="Calibri" w:eastAsia="SimSun" w:hAnsi="Calibri" w:cs="Calibri" w:hint="eastAsia"/>
                <w:noProof/>
                <w:sz w:val="22"/>
                <w:szCs w:val="22"/>
                <w:lang w:val="en-CA" w:eastAsia="zh-CN"/>
              </w:rPr>
              <w:t>记录在案</w:t>
            </w:r>
            <w:r w:rsidR="00972571" w:rsidRPr="00972571">
              <w:rPr>
                <w:rFonts w:ascii="Calibri" w:eastAsia="SimSun" w:hAnsi="Calibri" w:cs="Calibri" w:hint="eastAsia"/>
                <w:noProof/>
                <w:sz w:val="22"/>
                <w:szCs w:val="22"/>
                <w:lang w:val="en-CA" w:eastAsia="zh-CN"/>
              </w:rPr>
              <w:t>，</w:t>
            </w:r>
            <w:r w:rsidR="00972571">
              <w:rPr>
                <w:rFonts w:ascii="Calibri" w:eastAsia="SimSun" w:hAnsi="Calibri" w:cs="Calibri" w:hint="eastAsia"/>
                <w:noProof/>
                <w:sz w:val="22"/>
                <w:szCs w:val="22"/>
                <w:lang w:val="en-CA" w:eastAsia="zh-CN"/>
              </w:rPr>
              <w:t>该</w:t>
            </w:r>
            <w:r w:rsidR="00972571" w:rsidRPr="00972571">
              <w:rPr>
                <w:rFonts w:ascii="Calibri" w:eastAsia="SimSun" w:hAnsi="Calibri" w:cs="Calibri" w:hint="eastAsia"/>
                <w:noProof/>
                <w:sz w:val="22"/>
                <w:szCs w:val="22"/>
                <w:lang w:val="en-CA" w:eastAsia="zh-CN"/>
              </w:rPr>
              <w:t>补遗载有以色列主管部门提交的关于</w:t>
            </w:r>
            <w:r w:rsidR="00972571" w:rsidRPr="00972571">
              <w:rPr>
                <w:rFonts w:ascii="Calibri" w:eastAsia="SimSun" w:hAnsi="Calibri" w:cs="Calibri" w:hint="eastAsia"/>
                <w:noProof/>
                <w:sz w:val="22"/>
                <w:szCs w:val="22"/>
                <w:lang w:val="en-CA" w:eastAsia="zh-CN"/>
              </w:rPr>
              <w:t>RNSS</w:t>
            </w:r>
            <w:r w:rsidR="00972571" w:rsidRPr="00972571">
              <w:rPr>
                <w:rFonts w:ascii="Calibri" w:eastAsia="SimSun" w:hAnsi="Calibri" w:cs="Calibri" w:hint="eastAsia"/>
                <w:noProof/>
                <w:sz w:val="22"/>
                <w:szCs w:val="22"/>
                <w:lang w:val="en-CA" w:eastAsia="zh-CN"/>
              </w:rPr>
              <w:t>接收机受到有害干扰案件的补充资料。委员会将以下几点记录在案：</w:t>
            </w:r>
          </w:p>
          <w:p w14:paraId="6AC3E155" w14:textId="6049E6EB" w:rsidR="00BE10C1" w:rsidRPr="00A600A6" w:rsidRDefault="006E758F" w:rsidP="00BF5ACA">
            <w:pPr>
              <w:pStyle w:val="xmsolistparagraph"/>
              <w:numPr>
                <w:ilvl w:val="0"/>
                <w:numId w:val="13"/>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eastAsia="zh-CN"/>
              </w:rPr>
            </w:pPr>
            <w:r w:rsidRPr="006E758F">
              <w:rPr>
                <w:rFonts w:ascii="Calibri" w:eastAsia="SimSun" w:hAnsi="Calibri" w:cs="Calibri" w:hint="eastAsia"/>
                <w:noProof/>
                <w:sz w:val="22"/>
                <w:szCs w:val="22"/>
                <w:lang w:val="en-CA" w:eastAsia="zh-CN"/>
              </w:rPr>
              <w:t>以色列主管部门</w:t>
            </w:r>
            <w:r w:rsidR="00972571" w:rsidRPr="00972571">
              <w:rPr>
                <w:rFonts w:ascii="Calibri" w:eastAsia="SimSun" w:hAnsi="Calibri" w:cs="Calibri" w:hint="eastAsia"/>
                <w:noProof/>
                <w:sz w:val="22"/>
                <w:szCs w:val="22"/>
                <w:lang w:val="en-CA" w:eastAsia="zh-CN"/>
              </w:rPr>
              <w:t>在</w:t>
            </w:r>
            <w:r w:rsidR="00972571" w:rsidRPr="00972571">
              <w:rPr>
                <w:rFonts w:ascii="Calibri" w:eastAsia="SimSun" w:hAnsi="Calibri" w:cs="Calibri" w:hint="eastAsia"/>
                <w:noProof/>
                <w:sz w:val="22"/>
                <w:szCs w:val="22"/>
                <w:lang w:val="en-CA" w:eastAsia="zh-CN"/>
              </w:rPr>
              <w:t>2025</w:t>
            </w:r>
            <w:r w:rsidR="00972571" w:rsidRPr="00972571">
              <w:rPr>
                <w:rFonts w:ascii="Calibri" w:eastAsia="SimSun" w:hAnsi="Calibri" w:cs="Calibri" w:hint="eastAsia"/>
                <w:noProof/>
                <w:sz w:val="22"/>
                <w:szCs w:val="22"/>
                <w:lang w:val="en-CA" w:eastAsia="zh-CN"/>
              </w:rPr>
              <w:t>年</w:t>
            </w:r>
            <w:r w:rsidR="00972571" w:rsidRPr="00972571">
              <w:rPr>
                <w:rFonts w:ascii="Calibri" w:eastAsia="SimSun" w:hAnsi="Calibri" w:cs="Calibri" w:hint="eastAsia"/>
                <w:noProof/>
                <w:sz w:val="22"/>
                <w:szCs w:val="22"/>
                <w:lang w:val="en-CA" w:eastAsia="zh-CN"/>
              </w:rPr>
              <w:t>7</w:t>
            </w:r>
            <w:r w:rsidR="00972571" w:rsidRPr="00972571">
              <w:rPr>
                <w:rFonts w:ascii="Calibri" w:eastAsia="SimSun" w:hAnsi="Calibri" w:cs="Calibri"/>
                <w:noProof/>
                <w:sz w:val="22"/>
                <w:szCs w:val="22"/>
                <w:lang w:val="en-CA" w:eastAsia="zh-CN"/>
              </w:rPr>
              <w:t>月与约旦和埃及主管部门</w:t>
            </w:r>
            <w:r w:rsidRPr="006E758F">
              <w:rPr>
                <w:rFonts w:ascii="Calibri" w:eastAsia="SimSun" w:hAnsi="Calibri" w:cs="Calibri" w:hint="eastAsia"/>
                <w:noProof/>
                <w:sz w:val="22"/>
                <w:szCs w:val="22"/>
                <w:lang w:val="en-CA" w:eastAsia="zh-CN"/>
              </w:rPr>
              <w:t>举行会谈后，已</w:t>
            </w:r>
            <w:r w:rsidR="00972571" w:rsidRPr="00972571">
              <w:rPr>
                <w:rFonts w:ascii="Calibri" w:eastAsia="SimSun" w:hAnsi="Calibri" w:cs="Calibri"/>
                <w:noProof/>
                <w:sz w:val="22"/>
                <w:szCs w:val="22"/>
                <w:lang w:val="en-CA" w:eastAsia="zh-CN"/>
              </w:rPr>
              <w:t>承诺实施</w:t>
            </w:r>
            <w:r w:rsidRPr="006E758F">
              <w:rPr>
                <w:rFonts w:ascii="Calibri" w:eastAsia="SimSun" w:hAnsi="Calibri" w:cs="Calibri" w:hint="eastAsia"/>
                <w:noProof/>
                <w:sz w:val="22"/>
                <w:szCs w:val="22"/>
                <w:lang w:val="en-CA" w:eastAsia="zh-CN"/>
              </w:rPr>
              <w:t>运行</w:t>
            </w:r>
            <w:r w:rsidR="00972571" w:rsidRPr="00972571">
              <w:rPr>
                <w:rFonts w:ascii="Calibri" w:eastAsia="SimSun" w:hAnsi="Calibri" w:cs="Calibri"/>
                <w:noProof/>
                <w:sz w:val="22"/>
                <w:szCs w:val="22"/>
                <w:lang w:val="en-CA" w:eastAsia="zh-CN"/>
              </w:rPr>
              <w:t>保障措施，</w:t>
            </w:r>
            <w:r w:rsidRPr="006E758F">
              <w:rPr>
                <w:rFonts w:ascii="Calibri" w:eastAsia="SimSun" w:hAnsi="Calibri" w:cs="Calibri" w:hint="eastAsia"/>
                <w:noProof/>
                <w:sz w:val="22"/>
                <w:szCs w:val="22"/>
                <w:lang w:val="en-CA" w:eastAsia="zh-CN"/>
              </w:rPr>
              <w:t>确保传输严格限于存在对人员生命或国家关键基础设施构成迫在眉睫且可核实的威胁的情形，并且在此类情况下，其持续时间不得超过</w:t>
            </w:r>
            <w:r w:rsidRPr="006E758F">
              <w:rPr>
                <w:rFonts w:ascii="Calibri" w:eastAsia="SimSun" w:hAnsi="Calibri" w:cs="Calibri" w:hint="eastAsia"/>
                <w:noProof/>
                <w:sz w:val="22"/>
                <w:szCs w:val="22"/>
                <w:lang w:val="en-CA" w:eastAsia="zh-CN"/>
              </w:rPr>
              <w:t>15</w:t>
            </w:r>
            <w:r w:rsidRPr="006E758F">
              <w:rPr>
                <w:rFonts w:ascii="Calibri" w:eastAsia="SimSun" w:hAnsi="Calibri" w:cs="Calibri" w:hint="eastAsia"/>
                <w:noProof/>
                <w:sz w:val="22"/>
                <w:szCs w:val="22"/>
                <w:lang w:val="en-CA" w:eastAsia="zh-CN"/>
              </w:rPr>
              <w:t>分钟。</w:t>
            </w:r>
          </w:p>
          <w:p w14:paraId="77A85BBB" w14:textId="3E475555" w:rsidR="00BE10C1" w:rsidRPr="00972571" w:rsidRDefault="00972571" w:rsidP="00BF5ACA">
            <w:pPr>
              <w:pStyle w:val="xmsolistparagraph"/>
              <w:numPr>
                <w:ilvl w:val="0"/>
                <w:numId w:val="13"/>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noProof/>
                <w:sz w:val="22"/>
                <w:szCs w:val="22"/>
                <w:lang w:val="en-CA" w:eastAsia="zh-CN"/>
              </w:rPr>
            </w:pPr>
            <w:r w:rsidRPr="00972571">
              <w:rPr>
                <w:rFonts w:ascii="Calibri" w:eastAsia="SimSun" w:hAnsi="Calibri" w:cs="Calibri" w:hint="eastAsia"/>
                <w:noProof/>
                <w:sz w:val="22"/>
                <w:szCs w:val="22"/>
                <w:lang w:val="en-CA" w:eastAsia="zh-CN"/>
              </w:rPr>
              <w:t>自那时起，未收到任何有关</w:t>
            </w:r>
            <w:r w:rsidRPr="00972571">
              <w:rPr>
                <w:rFonts w:ascii="Calibri" w:eastAsia="SimSun" w:hAnsi="Calibri" w:cs="Calibri" w:hint="eastAsia"/>
                <w:noProof/>
                <w:sz w:val="22"/>
                <w:szCs w:val="22"/>
                <w:lang w:val="en-CA" w:eastAsia="zh-CN"/>
              </w:rPr>
              <w:t>RNSS</w:t>
            </w:r>
            <w:r w:rsidR="008B652F" w:rsidRPr="00972571">
              <w:rPr>
                <w:rFonts w:ascii="Calibri" w:eastAsia="SimSun" w:hAnsi="Calibri" w:cs="Calibri" w:hint="eastAsia"/>
                <w:noProof/>
                <w:sz w:val="22"/>
                <w:szCs w:val="22"/>
                <w:lang w:val="en-CA" w:eastAsia="zh-CN"/>
              </w:rPr>
              <w:t>干扰</w:t>
            </w:r>
            <w:r w:rsidRPr="00972571">
              <w:rPr>
                <w:rFonts w:ascii="Calibri" w:eastAsia="SimSun" w:hAnsi="Calibri" w:cs="Calibri" w:hint="eastAsia"/>
                <w:noProof/>
                <w:sz w:val="22"/>
                <w:szCs w:val="22"/>
                <w:lang w:val="en-CA" w:eastAsia="zh-CN"/>
              </w:rPr>
              <w:t>案件的投诉。</w:t>
            </w:r>
          </w:p>
          <w:p w14:paraId="2F3140D8" w14:textId="188A7CBA" w:rsidR="00BE10C1" w:rsidRPr="005E60E7" w:rsidRDefault="008A541D" w:rsidP="008A541D">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Cs w:val="22"/>
                <w:lang w:eastAsia="zh-CN"/>
              </w:rPr>
            </w:pPr>
            <w:r w:rsidRPr="008A541D">
              <w:rPr>
                <w:rFonts w:ascii="Calibri" w:hAnsi="Calibri" w:cs="Calibri" w:hint="eastAsia"/>
                <w:noProof/>
                <w:szCs w:val="22"/>
                <w:lang w:val="en-CA" w:eastAsia="zh-CN"/>
              </w:rPr>
              <w:t>委员会感谢以色列主管部门提交关于局势现状及已开展工作的报告。委员会注意到，得益于以色列主管部门所表现出的积极态度以及约旦和埃及主管部门的合作，有害干扰案件得以解决。</w:t>
            </w:r>
          </w:p>
        </w:tc>
        <w:tc>
          <w:tcPr>
            <w:tcW w:w="3721" w:type="dxa"/>
          </w:tcPr>
          <w:p w14:paraId="0F915B3D" w14:textId="6313EE41" w:rsidR="00BE10C1" w:rsidRPr="003C0D00" w:rsidRDefault="004A60F2" w:rsidP="00BE10C1">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Pr>
                <w:rFonts w:ascii="Calibri" w:hAnsi="Calibri" w:cs="Calibri"/>
                <w:szCs w:val="22"/>
                <w:lang w:eastAsia="zh-CN"/>
              </w:rPr>
              <w:t>执行秘书将这一决定通知相关主管部门。</w:t>
            </w:r>
          </w:p>
        </w:tc>
      </w:tr>
      <w:tr w:rsidR="00BE10C1" w:rsidRPr="007F0EBC" w14:paraId="4608E714" w14:textId="77777777" w:rsidTr="00A000EB">
        <w:trPr>
          <w:trHeight w:val="499"/>
          <w:jc w:val="center"/>
        </w:trPr>
        <w:tc>
          <w:tcPr>
            <w:cnfStyle w:val="001000000000" w:firstRow="0" w:lastRow="0" w:firstColumn="1" w:lastColumn="0" w:oddVBand="0" w:evenVBand="0" w:oddHBand="0" w:evenHBand="0" w:firstRowFirstColumn="0" w:firstRowLastColumn="0" w:lastRowFirstColumn="0" w:lastRowLastColumn="0"/>
            <w:tcW w:w="1276" w:type="dxa"/>
          </w:tcPr>
          <w:p w14:paraId="502E1766" w14:textId="5F5D6664" w:rsidR="00BE10C1" w:rsidRPr="007F0EBC" w:rsidRDefault="00BE10C1" w:rsidP="00BE10C1">
            <w:pPr>
              <w:pStyle w:val="Tabletext"/>
              <w:spacing w:before="120" w:after="120" w:line="260" w:lineRule="auto"/>
              <w:rPr>
                <w:rFonts w:ascii="Calibri" w:hAnsi="Calibri" w:cs="Calibri"/>
                <w:szCs w:val="22"/>
              </w:rPr>
            </w:pPr>
            <w:r w:rsidRPr="007F0EBC">
              <w:rPr>
                <w:rFonts w:ascii="Calibri" w:hAnsi="Calibri" w:cs="Calibri"/>
                <w:szCs w:val="22"/>
              </w:rPr>
              <w:t>4</w:t>
            </w:r>
          </w:p>
        </w:tc>
        <w:tc>
          <w:tcPr>
            <w:tcW w:w="13613" w:type="dxa"/>
            <w:gridSpan w:val="3"/>
          </w:tcPr>
          <w:p w14:paraId="134480AB" w14:textId="5443DF5D" w:rsidR="00BE10C1" w:rsidRPr="005E60E7" w:rsidRDefault="00603D78" w:rsidP="005A11E6">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03D78">
              <w:rPr>
                <w:rFonts w:ascii="Calibri" w:hAnsi="Calibri" w:cs="Calibri" w:hint="eastAsia"/>
                <w:sz w:val="22"/>
                <w:szCs w:val="22"/>
              </w:rPr>
              <w:t>程序规则</w:t>
            </w:r>
          </w:p>
        </w:tc>
      </w:tr>
      <w:tr w:rsidR="000B047F" w:rsidRPr="007F0EBC" w14:paraId="61C62952"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5E95C4A1" w14:textId="05211117" w:rsidR="000B047F" w:rsidRPr="007F0EBC" w:rsidRDefault="000B047F" w:rsidP="000B047F">
            <w:pPr>
              <w:pStyle w:val="Tabletext"/>
              <w:spacing w:before="120" w:after="120" w:line="260" w:lineRule="auto"/>
              <w:jc w:val="right"/>
              <w:rPr>
                <w:rFonts w:ascii="Calibri" w:hAnsi="Calibri" w:cs="Calibri"/>
                <w:szCs w:val="22"/>
              </w:rPr>
            </w:pPr>
            <w:r w:rsidRPr="007F0EBC">
              <w:rPr>
                <w:rFonts w:ascii="Calibri" w:hAnsi="Calibri" w:cs="Calibri"/>
                <w:szCs w:val="22"/>
              </w:rPr>
              <w:t>4.1</w:t>
            </w:r>
          </w:p>
        </w:tc>
        <w:tc>
          <w:tcPr>
            <w:tcW w:w="3260" w:type="dxa"/>
          </w:tcPr>
          <w:p w14:paraId="1D06A616" w14:textId="0D3874C3" w:rsidR="000B047F" w:rsidRPr="007F0EBC" w:rsidRDefault="00603D78" w:rsidP="005A11E6">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603D78">
              <w:rPr>
                <w:rFonts w:ascii="Calibri" w:hAnsi="Calibri" w:cs="Calibri" w:hint="eastAsia"/>
                <w:sz w:val="22"/>
                <w:szCs w:val="22"/>
                <w:lang w:val="en-GB"/>
              </w:rPr>
              <w:t>拟议程序规则清单</w:t>
            </w:r>
          </w:p>
          <w:p w14:paraId="71164F4F" w14:textId="2A75EAEF" w:rsidR="000B047F" w:rsidRPr="007F0EBC" w:rsidRDefault="000B047F" w:rsidP="005A11E6">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eastAsia="zh-CN"/>
              </w:rPr>
            </w:pPr>
            <w:hyperlink r:id="rId29" w:history="1">
              <w:r w:rsidRPr="007F0EBC">
                <w:rPr>
                  <w:rStyle w:val="Hyperlink"/>
                  <w:rFonts w:ascii="Calibri" w:hAnsi="Calibri" w:cs="Calibri"/>
                  <w:sz w:val="22"/>
                  <w:szCs w:val="22"/>
                  <w:lang w:val="en-US" w:eastAsia="zh-CN"/>
                </w:rPr>
                <w:t>RRB25-3/1</w:t>
              </w:r>
            </w:hyperlink>
            <w:r w:rsidR="00603D78" w:rsidRPr="00603D78">
              <w:rPr>
                <w:rFonts w:eastAsiaTheme="minorEastAsia"/>
                <w:color w:val="000000"/>
                <w:lang w:eastAsia="zh-CN"/>
              </w:rPr>
              <w:t>；</w:t>
            </w:r>
          </w:p>
          <w:p w14:paraId="32A53094" w14:textId="7FED839B" w:rsidR="000B047F" w:rsidRPr="007F0EBC" w:rsidRDefault="000B047F" w:rsidP="005A11E6">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30" w:history="1">
              <w:r w:rsidRPr="007F0EBC">
                <w:rPr>
                  <w:rStyle w:val="Hyperlink"/>
                  <w:rFonts w:ascii="Calibri" w:hAnsi="Calibri" w:cs="Calibri"/>
                  <w:sz w:val="22"/>
                  <w:szCs w:val="22"/>
                </w:rPr>
                <w:t>RRB24-1/1(Rev.5)</w:t>
              </w:r>
            </w:hyperlink>
          </w:p>
        </w:tc>
        <w:tc>
          <w:tcPr>
            <w:tcW w:w="6632" w:type="dxa"/>
          </w:tcPr>
          <w:p w14:paraId="141F911C" w14:textId="131573C6" w:rsidR="000B047F" w:rsidRPr="00A600A6" w:rsidRDefault="00434B4B" w:rsidP="00434B4B">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434B4B">
              <w:rPr>
                <w:rFonts w:ascii="Calibri" w:hAnsi="Calibri" w:cs="Calibri" w:hint="eastAsia"/>
                <w:noProof/>
                <w:szCs w:val="22"/>
                <w:lang w:val="en-CA" w:eastAsia="zh-CN"/>
              </w:rPr>
              <w:t>在</w:t>
            </w:r>
            <w:r w:rsidRPr="00A600A6">
              <w:rPr>
                <w:rFonts w:ascii="Calibri" w:hAnsi="Calibri" w:cs="Calibri"/>
                <w:noProof/>
                <w:szCs w:val="22"/>
                <w:lang w:val="en-CA" w:eastAsia="zh-CN"/>
              </w:rPr>
              <w:t>S. HASANOVA</w:t>
            </w:r>
            <w:r w:rsidRPr="00434B4B">
              <w:rPr>
                <w:rFonts w:ascii="Calibri" w:hAnsi="Calibri" w:cs="Calibri" w:hint="eastAsia"/>
                <w:noProof/>
                <w:szCs w:val="22"/>
                <w:lang w:val="en-CA" w:eastAsia="zh-CN"/>
              </w:rPr>
              <w:t>女士主持的程序规则工作组会议之后，委员会：</w:t>
            </w:r>
          </w:p>
          <w:p w14:paraId="1A0E9FFD" w14:textId="7DDFD74C" w:rsidR="000B047F" w:rsidRPr="00A600A6" w:rsidRDefault="00E513CD" w:rsidP="000B047F">
            <w:pPr>
              <w:pStyle w:val="Default"/>
              <w:numPr>
                <w:ilvl w:val="0"/>
                <w:numId w:val="1"/>
              </w:num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color w:val="auto"/>
                <w:sz w:val="22"/>
                <w:szCs w:val="22"/>
                <w:lang w:val="en-CA"/>
              </w:rPr>
            </w:pPr>
            <w:r w:rsidRPr="00E513CD">
              <w:rPr>
                <w:rFonts w:ascii="Calibri" w:hAnsi="Calibri" w:cs="Calibri" w:hint="eastAsia"/>
                <w:noProof/>
                <w:color w:val="auto"/>
                <w:sz w:val="22"/>
                <w:szCs w:val="22"/>
                <w:lang w:val="en-CA"/>
              </w:rPr>
              <w:t>考虑到无线电通信局有关修订某些程序规则的建议以及有关新程序规则的建议，修订并批准了</w:t>
            </w:r>
            <w:r w:rsidR="001D15D5" w:rsidRPr="00A600A6">
              <w:rPr>
                <w:rFonts w:ascii="Calibri" w:hAnsi="Calibri" w:cs="Calibri"/>
                <w:noProof/>
                <w:color w:val="auto"/>
                <w:sz w:val="22"/>
                <w:szCs w:val="22"/>
                <w:lang w:val="en-CA"/>
              </w:rPr>
              <w:t>RRB25-3/1</w:t>
            </w:r>
            <w:r w:rsidRPr="00E513CD">
              <w:rPr>
                <w:rFonts w:ascii="Calibri" w:hAnsi="Calibri" w:cs="Calibri" w:hint="eastAsia"/>
                <w:noProof/>
                <w:color w:val="auto"/>
                <w:sz w:val="22"/>
                <w:szCs w:val="22"/>
                <w:lang w:val="en-CA"/>
              </w:rPr>
              <w:t>号文件中的拟议程序规则清单；</w:t>
            </w:r>
          </w:p>
          <w:p w14:paraId="3E1C64F5" w14:textId="4D1C7DF7" w:rsidR="000B047F" w:rsidRPr="00A600A6" w:rsidRDefault="001D15D5" w:rsidP="000B047F">
            <w:pPr>
              <w:pStyle w:val="Default"/>
              <w:numPr>
                <w:ilvl w:val="0"/>
                <w:numId w:val="1"/>
              </w:num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color w:val="auto"/>
                <w:sz w:val="22"/>
                <w:szCs w:val="22"/>
                <w:lang w:val="en-CA"/>
              </w:rPr>
            </w:pPr>
            <w:r w:rsidRPr="001D15D5">
              <w:rPr>
                <w:rFonts w:ascii="Calibri" w:hAnsi="Calibri" w:cs="Calibri" w:hint="eastAsia"/>
                <w:noProof/>
                <w:color w:val="auto"/>
                <w:sz w:val="22"/>
                <w:szCs w:val="22"/>
                <w:lang w:val="en-CA"/>
              </w:rPr>
              <w:t>责成无线电通信局在网站上公布文件的修订版本，并在委员会第</w:t>
            </w:r>
            <w:r>
              <w:rPr>
                <w:rFonts w:ascii="Calibri" w:hAnsi="Calibri" w:cs="Calibri"/>
                <w:noProof/>
                <w:color w:val="auto"/>
                <w:sz w:val="22"/>
                <w:szCs w:val="22"/>
                <w:lang w:val="en-CA"/>
              </w:rPr>
              <w:t>101</w:t>
            </w:r>
            <w:r w:rsidRPr="001D15D5">
              <w:rPr>
                <w:rFonts w:ascii="Calibri" w:hAnsi="Calibri" w:cs="Calibri" w:hint="eastAsia"/>
                <w:noProof/>
                <w:color w:val="auto"/>
                <w:sz w:val="22"/>
                <w:szCs w:val="22"/>
                <w:lang w:val="en-CA"/>
              </w:rPr>
              <w:t>次会议之前尽早起草并分发程序规则草案，以便各主管部门有足够的时间提出意见。</w:t>
            </w:r>
          </w:p>
          <w:p w14:paraId="06455A50" w14:textId="20BACDA1" w:rsidR="000B047F" w:rsidRPr="005E60E7" w:rsidRDefault="002A6228" w:rsidP="0002356D">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sidRPr="002A6228">
              <w:rPr>
                <w:rFonts w:ascii="Calibri" w:hAnsi="Calibri" w:cs="Calibri" w:hint="eastAsia"/>
                <w:noProof/>
                <w:szCs w:val="22"/>
                <w:lang w:val="en-CA" w:eastAsia="zh-CN"/>
              </w:rPr>
              <w:t>工作组还</w:t>
            </w:r>
            <w:r w:rsidR="00C87F17">
              <w:rPr>
                <w:rFonts w:ascii="Calibri" w:hAnsi="Calibri" w:cs="Calibri" w:hint="eastAsia"/>
                <w:noProof/>
                <w:szCs w:val="22"/>
                <w:lang w:val="en-CA" w:eastAsia="zh-CN"/>
              </w:rPr>
              <w:t>继续开展</w:t>
            </w:r>
            <w:r w:rsidRPr="002A6228">
              <w:rPr>
                <w:rFonts w:ascii="Calibri" w:hAnsi="Calibri" w:cs="Calibri" w:hint="eastAsia"/>
                <w:noProof/>
                <w:szCs w:val="22"/>
                <w:lang w:val="en-CA" w:eastAsia="zh-CN"/>
              </w:rPr>
              <w:t>程序规则的审查工作</w:t>
            </w:r>
            <w:r w:rsidR="00C87F17">
              <w:rPr>
                <w:rFonts w:ascii="Calibri" w:hAnsi="Calibri" w:cs="Calibri" w:hint="eastAsia"/>
                <w:noProof/>
                <w:szCs w:val="22"/>
                <w:lang w:val="en-CA" w:eastAsia="zh-CN"/>
              </w:rPr>
              <w:t>，</w:t>
            </w:r>
            <w:r w:rsidRPr="002A6228">
              <w:rPr>
                <w:rFonts w:ascii="Calibri" w:hAnsi="Calibri" w:cs="Calibri" w:hint="eastAsia"/>
                <w:noProof/>
                <w:szCs w:val="22"/>
                <w:lang w:val="en-CA" w:eastAsia="zh-CN"/>
              </w:rPr>
              <w:t>并确定了</w:t>
            </w:r>
            <w:r w:rsidR="00C87F17">
              <w:rPr>
                <w:rFonts w:ascii="Calibri" w:hAnsi="Calibri" w:cs="Calibri" w:hint="eastAsia"/>
                <w:noProof/>
                <w:szCs w:val="22"/>
                <w:lang w:val="en-CA" w:eastAsia="zh-CN"/>
              </w:rPr>
              <w:t>更多</w:t>
            </w:r>
            <w:r w:rsidRPr="002A6228">
              <w:rPr>
                <w:rFonts w:ascii="Calibri" w:hAnsi="Calibri" w:cs="Calibri" w:hint="eastAsia"/>
                <w:noProof/>
                <w:szCs w:val="22"/>
                <w:lang w:val="en-CA" w:eastAsia="zh-CN"/>
              </w:rPr>
              <w:t>可纳入《无线电规则》的候选规则。相关条款的拟议修正将在工作组下次会议上审议。委员会责成无线电通信局着手</w:t>
            </w:r>
            <w:r w:rsidR="001B2D93" w:rsidRPr="001B2D93">
              <w:rPr>
                <w:rFonts w:ascii="Calibri" w:hAnsi="Calibri" w:cs="Calibri" w:hint="eastAsia"/>
                <w:szCs w:val="22"/>
                <w:lang w:eastAsia="zh-CN"/>
              </w:rPr>
              <w:t>公布</w:t>
            </w:r>
            <w:r w:rsidRPr="002A6228">
              <w:rPr>
                <w:rFonts w:ascii="Calibri" w:hAnsi="Calibri" w:cs="Calibri" w:hint="eastAsia"/>
                <w:noProof/>
                <w:szCs w:val="22"/>
                <w:lang w:val="en-CA" w:eastAsia="zh-CN"/>
              </w:rPr>
              <w:t>2025</w:t>
            </w:r>
            <w:r w:rsidRPr="002A6228">
              <w:rPr>
                <w:rFonts w:ascii="Calibri" w:hAnsi="Calibri" w:cs="Calibri" w:hint="eastAsia"/>
                <w:noProof/>
                <w:szCs w:val="22"/>
                <w:lang w:val="en-CA" w:eastAsia="zh-CN"/>
              </w:rPr>
              <w:t>年版《程序规则》</w:t>
            </w:r>
            <w:r w:rsidR="00C87F17" w:rsidRPr="00C87F17">
              <w:rPr>
                <w:rFonts w:ascii="Calibri" w:hAnsi="Calibri" w:cs="Calibri" w:hint="eastAsia"/>
                <w:noProof/>
                <w:szCs w:val="22"/>
                <w:lang w:val="en-CA" w:eastAsia="zh-CN"/>
              </w:rPr>
              <w:t>。</w:t>
            </w:r>
          </w:p>
        </w:tc>
        <w:tc>
          <w:tcPr>
            <w:tcW w:w="3721" w:type="dxa"/>
          </w:tcPr>
          <w:p w14:paraId="5CDBF86B" w14:textId="12089ABE" w:rsidR="000B047F" w:rsidRPr="00BF5ACA" w:rsidRDefault="002A6228" w:rsidP="000B047F">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sidRPr="002A6228">
              <w:rPr>
                <w:rFonts w:ascii="Calibri" w:hAnsi="Calibri" w:cs="Calibri" w:hint="eastAsia"/>
                <w:szCs w:val="22"/>
                <w:lang w:eastAsia="zh-CN"/>
              </w:rPr>
              <w:t>执行秘书将在网站上公布经修订的拟议程序规则清单。</w:t>
            </w:r>
          </w:p>
          <w:p w14:paraId="026A93C9" w14:textId="68CF45DB" w:rsidR="00B33433" w:rsidRPr="00BF5ACA" w:rsidRDefault="004A5317" w:rsidP="00B33433">
            <w:pPr>
              <w:pStyle w:val="Tabletext"/>
              <w:tabs>
                <w:tab w:val="clear" w:pos="567"/>
                <w:tab w:val="clear" w:pos="851"/>
                <w:tab w:val="clear" w:pos="1134"/>
                <w:tab w:val="clear" w:pos="1418"/>
                <w:tab w:val="clear" w:pos="1701"/>
                <w:tab w:val="clear" w:pos="2268"/>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Pr>
                <w:rFonts w:ascii="Calibri" w:hAnsi="Calibri" w:cs="Calibri"/>
                <w:szCs w:val="22"/>
                <w:lang w:eastAsia="zh-CN"/>
              </w:rPr>
              <w:t>无线电通信局将：</w:t>
            </w:r>
          </w:p>
          <w:p w14:paraId="5DAD01D0" w14:textId="2E9B36F6" w:rsidR="00B33433" w:rsidRPr="00BF5ACA" w:rsidRDefault="00C028BE" w:rsidP="00BF5ACA">
            <w:pPr>
              <w:pStyle w:val="Tabletext"/>
              <w:numPr>
                <w:ilvl w:val="0"/>
                <w:numId w:val="24"/>
              </w:numPr>
              <w:tabs>
                <w:tab w:val="clear" w:pos="284"/>
                <w:tab w:val="clear" w:pos="567"/>
                <w:tab w:val="clear" w:pos="851"/>
                <w:tab w:val="clear" w:pos="1134"/>
                <w:tab w:val="clear" w:pos="1418"/>
                <w:tab w:val="clear" w:pos="1701"/>
                <w:tab w:val="clear" w:pos="2268"/>
                <w:tab w:val="left" w:pos="453"/>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sidRPr="001D15D5">
              <w:rPr>
                <w:rFonts w:ascii="Calibri" w:hAnsi="Calibri" w:cs="Calibri" w:hint="eastAsia"/>
                <w:noProof/>
                <w:szCs w:val="22"/>
                <w:lang w:val="en-CA" w:eastAsia="zh-CN"/>
              </w:rPr>
              <w:t>在网站上公布</w:t>
            </w:r>
            <w:r w:rsidRPr="002A6228">
              <w:rPr>
                <w:rFonts w:ascii="Calibri" w:hAnsi="Calibri" w:cs="Calibri" w:hint="eastAsia"/>
                <w:szCs w:val="22"/>
                <w:lang w:eastAsia="zh-CN"/>
              </w:rPr>
              <w:t>经修订的拟议程序规则清单</w:t>
            </w:r>
            <w:r w:rsidRPr="001D15D5">
              <w:rPr>
                <w:rFonts w:ascii="Calibri" w:hAnsi="Calibri" w:cs="Calibri" w:hint="eastAsia"/>
                <w:noProof/>
                <w:szCs w:val="22"/>
                <w:lang w:val="en-CA" w:eastAsia="zh-CN"/>
              </w:rPr>
              <w:t>，并在委员会第</w:t>
            </w:r>
            <w:r>
              <w:rPr>
                <w:rFonts w:ascii="Calibri" w:hAnsi="Calibri" w:cs="Calibri"/>
                <w:noProof/>
                <w:szCs w:val="22"/>
                <w:lang w:val="en-CA" w:eastAsia="zh-CN"/>
              </w:rPr>
              <w:t>101</w:t>
            </w:r>
            <w:r w:rsidRPr="001D15D5">
              <w:rPr>
                <w:rFonts w:ascii="Calibri" w:hAnsi="Calibri" w:cs="Calibri" w:hint="eastAsia"/>
                <w:noProof/>
                <w:szCs w:val="22"/>
                <w:lang w:val="en-CA" w:eastAsia="zh-CN"/>
              </w:rPr>
              <w:t>次会议之前尽早起草并分发程序规则草案，以便各主管部门有足够的时间提出意见</w:t>
            </w:r>
            <w:r w:rsidR="00C87F17" w:rsidRPr="00C87F17">
              <w:rPr>
                <w:rFonts w:ascii="Calibri" w:hAnsi="Calibri" w:cs="Calibri" w:hint="eastAsia"/>
                <w:noProof/>
                <w:szCs w:val="22"/>
                <w:lang w:val="en-CA" w:eastAsia="zh-CN"/>
              </w:rPr>
              <w:t>；</w:t>
            </w:r>
          </w:p>
          <w:p w14:paraId="2DA6598C" w14:textId="0F20351B" w:rsidR="00B33433" w:rsidRPr="00BF5ACA" w:rsidRDefault="001B2D93" w:rsidP="00BF5ACA">
            <w:pPr>
              <w:pStyle w:val="Tabletext"/>
              <w:numPr>
                <w:ilvl w:val="0"/>
                <w:numId w:val="24"/>
              </w:numPr>
              <w:tabs>
                <w:tab w:val="clear" w:pos="284"/>
                <w:tab w:val="clear" w:pos="567"/>
                <w:tab w:val="clear" w:pos="851"/>
                <w:tab w:val="clear" w:pos="1134"/>
                <w:tab w:val="clear" w:pos="1418"/>
                <w:tab w:val="clear" w:pos="1701"/>
                <w:tab w:val="clear" w:pos="2268"/>
                <w:tab w:val="left" w:pos="453"/>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sidRPr="001B2D93">
              <w:rPr>
                <w:rFonts w:ascii="Calibri" w:hAnsi="Calibri" w:cs="Calibri" w:hint="eastAsia"/>
                <w:szCs w:val="22"/>
                <w:lang w:eastAsia="zh-CN"/>
              </w:rPr>
              <w:t>公布</w:t>
            </w:r>
            <w:r w:rsidR="00C87F17" w:rsidRPr="00C87F17">
              <w:rPr>
                <w:rFonts w:ascii="Calibri" w:hAnsi="Calibri" w:cs="Calibri" w:hint="eastAsia"/>
                <w:szCs w:val="22"/>
                <w:lang w:eastAsia="zh-CN"/>
              </w:rPr>
              <w:t>2025</w:t>
            </w:r>
            <w:r w:rsidR="00C87F17" w:rsidRPr="00C87F17">
              <w:rPr>
                <w:rFonts w:ascii="Calibri" w:hAnsi="Calibri" w:cs="Calibri" w:hint="eastAsia"/>
                <w:szCs w:val="22"/>
                <w:lang w:eastAsia="zh-CN"/>
              </w:rPr>
              <w:t>年版《程序规则》。</w:t>
            </w:r>
          </w:p>
        </w:tc>
      </w:tr>
      <w:tr w:rsidR="000B7118" w:rsidRPr="007F0EBC" w14:paraId="2E4DD2A6"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635B00E4" w14:textId="3897F2D1" w:rsidR="000B7118" w:rsidRPr="007F0EBC" w:rsidRDefault="000B7118" w:rsidP="000B7118">
            <w:pPr>
              <w:pStyle w:val="Tabletext"/>
              <w:spacing w:before="120" w:after="120" w:line="260" w:lineRule="auto"/>
              <w:jc w:val="right"/>
              <w:rPr>
                <w:rFonts w:ascii="Calibri" w:hAnsi="Calibri" w:cs="Calibri"/>
                <w:szCs w:val="22"/>
              </w:rPr>
            </w:pPr>
            <w:r w:rsidRPr="007F0EBC">
              <w:rPr>
                <w:rFonts w:ascii="Calibri" w:hAnsi="Calibri" w:cs="Calibri"/>
                <w:szCs w:val="22"/>
              </w:rPr>
              <w:t>4.2</w:t>
            </w:r>
          </w:p>
        </w:tc>
        <w:tc>
          <w:tcPr>
            <w:tcW w:w="3260" w:type="dxa"/>
          </w:tcPr>
          <w:p w14:paraId="353E0784" w14:textId="67F8F71B" w:rsidR="000B7118" w:rsidRPr="007F0EBC" w:rsidRDefault="00A542E3" w:rsidP="005A11E6">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A542E3">
              <w:rPr>
                <w:rFonts w:ascii="Calibri" w:hAnsi="Calibri" w:cs="Calibri" w:hint="eastAsia"/>
                <w:sz w:val="22"/>
                <w:szCs w:val="22"/>
              </w:rPr>
              <w:t>《程序规则》草案（</w:t>
            </w:r>
            <w:hyperlink r:id="rId31" w:history="1">
              <w:r w:rsidRPr="007F0EBC">
                <w:rPr>
                  <w:rStyle w:val="Hyperlink"/>
                  <w:rFonts w:ascii="Calibri" w:hAnsi="Calibri" w:cs="Calibri"/>
                  <w:sz w:val="22"/>
                  <w:szCs w:val="22"/>
                </w:rPr>
                <w:t>CCRR/79</w:t>
              </w:r>
            </w:hyperlink>
            <w:r w:rsidRPr="00A542E3">
              <w:rPr>
                <w:rFonts w:ascii="Calibri" w:hAnsi="Calibri" w:cs="Calibri" w:hint="eastAsia"/>
                <w:sz w:val="22"/>
                <w:szCs w:val="22"/>
              </w:rPr>
              <w:t>号通函）</w:t>
            </w:r>
          </w:p>
        </w:tc>
        <w:tc>
          <w:tcPr>
            <w:tcW w:w="6632" w:type="dxa"/>
            <w:vMerge w:val="restart"/>
          </w:tcPr>
          <w:p w14:paraId="7E972D7E" w14:textId="77777777" w:rsidR="004E5478" w:rsidRDefault="001B2D93" w:rsidP="004E5478">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1B2D93">
              <w:rPr>
                <w:rFonts w:ascii="Calibri" w:hAnsi="Calibri" w:cs="Calibri" w:hint="eastAsia"/>
                <w:noProof/>
                <w:szCs w:val="22"/>
                <w:lang w:val="en-CA" w:eastAsia="zh-CN"/>
              </w:rPr>
              <w:t>委员会详细讨论了通过</w:t>
            </w:r>
            <w:r w:rsidRPr="001B2D93">
              <w:rPr>
                <w:rFonts w:ascii="Calibri" w:hAnsi="Calibri" w:cs="Calibri" w:hint="eastAsia"/>
                <w:noProof/>
                <w:szCs w:val="22"/>
                <w:lang w:val="en-CA" w:eastAsia="zh-CN"/>
              </w:rPr>
              <w:t>CCRR/79</w:t>
            </w:r>
            <w:r w:rsidRPr="001B2D93">
              <w:rPr>
                <w:rFonts w:ascii="Calibri" w:hAnsi="Calibri" w:cs="Calibri" w:hint="eastAsia"/>
                <w:noProof/>
                <w:szCs w:val="22"/>
                <w:lang w:val="en-CA" w:eastAsia="zh-CN"/>
              </w:rPr>
              <w:t>号通函发至各主管部门的程序规则草案，以及</w:t>
            </w:r>
            <w:r w:rsidRPr="00A600A6">
              <w:rPr>
                <w:rFonts w:ascii="Calibri" w:hAnsi="Calibri" w:cs="Calibri"/>
                <w:noProof/>
                <w:szCs w:val="22"/>
                <w:lang w:val="en-CA" w:eastAsia="zh-CN"/>
              </w:rPr>
              <w:t>RRB25-3/14</w:t>
            </w:r>
            <w:r w:rsidRPr="001B2D93">
              <w:rPr>
                <w:rFonts w:ascii="Calibri" w:hAnsi="Calibri" w:cs="Calibri" w:hint="eastAsia"/>
                <w:noProof/>
                <w:szCs w:val="22"/>
                <w:lang w:val="en-CA" w:eastAsia="zh-CN"/>
              </w:rPr>
              <w:t>号文件</w:t>
            </w:r>
            <w:r>
              <w:rPr>
                <w:rFonts w:ascii="Calibri" w:hAnsi="Calibri" w:cs="Calibri" w:hint="eastAsia"/>
                <w:noProof/>
                <w:szCs w:val="22"/>
                <w:lang w:val="en-CA" w:eastAsia="zh-CN"/>
              </w:rPr>
              <w:t>所载</w:t>
            </w:r>
            <w:r w:rsidRPr="001B2D93">
              <w:rPr>
                <w:rFonts w:ascii="Calibri" w:hAnsi="Calibri" w:cs="Calibri" w:hint="eastAsia"/>
                <w:noProof/>
                <w:szCs w:val="22"/>
                <w:lang w:val="en-CA" w:eastAsia="zh-CN"/>
              </w:rPr>
              <w:t>的俄罗斯联邦主管部门提出的意见。</w:t>
            </w:r>
          </w:p>
          <w:p w14:paraId="2BE84E42" w14:textId="77777777" w:rsidR="004829CA" w:rsidRDefault="001B2D93" w:rsidP="004829CA">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eastAsia="zh-CN"/>
              </w:rPr>
            </w:pPr>
            <w:r w:rsidRPr="001B2D93">
              <w:rPr>
                <w:rFonts w:ascii="Calibri" w:hAnsi="Calibri" w:cs="Calibri" w:hint="eastAsia"/>
                <w:noProof/>
                <w:szCs w:val="22"/>
                <w:lang w:eastAsia="zh-CN"/>
              </w:rPr>
              <w:t>俄罗斯联邦主管部门的意见未被</w:t>
            </w:r>
            <w:r w:rsidR="004E5478" w:rsidRPr="004E5478">
              <w:rPr>
                <w:rFonts w:ascii="Calibri" w:hAnsi="Calibri" w:cs="Calibri" w:hint="eastAsia"/>
                <w:noProof/>
                <w:szCs w:val="22"/>
                <w:lang w:eastAsia="zh-CN"/>
              </w:rPr>
              <w:t>采纳</w:t>
            </w:r>
            <w:r w:rsidRPr="001B2D93">
              <w:rPr>
                <w:rFonts w:ascii="Calibri" w:hAnsi="Calibri" w:cs="Calibri" w:hint="eastAsia"/>
                <w:noProof/>
                <w:szCs w:val="22"/>
                <w:lang w:eastAsia="zh-CN"/>
              </w:rPr>
              <w:t>，因为该主管部门</w:t>
            </w:r>
            <w:r w:rsidR="004E5478">
              <w:rPr>
                <w:rFonts w:ascii="Calibri" w:hAnsi="Calibri" w:cs="Calibri" w:hint="eastAsia"/>
                <w:noProof/>
                <w:szCs w:val="22"/>
                <w:lang w:eastAsia="zh-CN"/>
              </w:rPr>
              <w:t>曾</w:t>
            </w:r>
            <w:r w:rsidRPr="001B2D93">
              <w:rPr>
                <w:rFonts w:ascii="Calibri" w:hAnsi="Calibri" w:cs="Calibri" w:hint="eastAsia"/>
                <w:noProof/>
                <w:szCs w:val="22"/>
                <w:lang w:eastAsia="zh-CN"/>
              </w:rPr>
              <w:t>建议修改</w:t>
            </w:r>
            <w:r w:rsidRPr="001B2D93">
              <w:rPr>
                <w:rFonts w:ascii="Calibri" w:hAnsi="Calibri" w:cs="Calibri" w:hint="eastAsia"/>
                <w:noProof/>
                <w:szCs w:val="22"/>
                <w:lang w:eastAsia="zh-CN"/>
              </w:rPr>
              <w:t>WRC-23</w:t>
            </w:r>
            <w:r w:rsidRPr="001B2D93">
              <w:rPr>
                <w:rFonts w:ascii="Calibri" w:hAnsi="Calibri" w:cs="Calibri" w:hint="eastAsia"/>
                <w:noProof/>
                <w:szCs w:val="22"/>
                <w:lang w:eastAsia="zh-CN"/>
              </w:rPr>
              <w:t>全体会议的会议记录。全体会议的决定</w:t>
            </w:r>
            <w:r w:rsidR="004E5478" w:rsidRPr="004E5478">
              <w:rPr>
                <w:rFonts w:ascii="Calibri" w:hAnsi="Calibri" w:cs="Calibri" w:hint="eastAsia"/>
                <w:noProof/>
                <w:szCs w:val="22"/>
                <w:lang w:eastAsia="zh-CN"/>
              </w:rPr>
              <w:t>须保持原状，不作任何修改。此外，俄罗斯联邦的关切涉及“邻国”一词，该问题已在委员会第</w:t>
            </w:r>
            <w:r w:rsidR="004E5478" w:rsidRPr="004E5478">
              <w:rPr>
                <w:rFonts w:ascii="Calibri" w:hAnsi="Calibri" w:cs="Calibri" w:hint="eastAsia"/>
                <w:noProof/>
                <w:szCs w:val="22"/>
                <w:lang w:eastAsia="zh-CN"/>
              </w:rPr>
              <w:t>99</w:t>
            </w:r>
            <w:r w:rsidR="004E5478" w:rsidRPr="004E5478">
              <w:rPr>
                <w:rFonts w:ascii="Calibri" w:hAnsi="Calibri" w:cs="Calibri" w:hint="eastAsia"/>
                <w:noProof/>
                <w:szCs w:val="22"/>
                <w:lang w:eastAsia="zh-CN"/>
              </w:rPr>
              <w:t>次会议上批准的</w:t>
            </w:r>
            <w:r w:rsidR="004E5478" w:rsidRPr="001B2D93">
              <w:rPr>
                <w:rFonts w:ascii="Calibri" w:hAnsi="Calibri" w:cs="Calibri" w:hint="eastAsia"/>
                <w:noProof/>
                <w:szCs w:val="22"/>
                <w:lang w:eastAsia="zh-CN"/>
              </w:rPr>
              <w:t>《程序规则》</w:t>
            </w:r>
            <w:r w:rsidR="004E5478" w:rsidRPr="004E5478">
              <w:rPr>
                <w:rFonts w:ascii="Calibri" w:hAnsi="Calibri" w:cs="Calibri" w:hint="eastAsia"/>
                <w:noProof/>
                <w:szCs w:val="22"/>
                <w:lang w:eastAsia="zh-CN"/>
              </w:rPr>
              <w:t>B6</w:t>
            </w:r>
            <w:r w:rsidR="004E5478" w:rsidRPr="004E5478">
              <w:rPr>
                <w:rFonts w:ascii="Calibri" w:hAnsi="Calibri" w:cs="Calibri" w:hint="eastAsia"/>
                <w:noProof/>
                <w:szCs w:val="22"/>
                <w:lang w:eastAsia="zh-CN"/>
              </w:rPr>
              <w:t>部分第</w:t>
            </w:r>
            <w:r w:rsidR="004E5478" w:rsidRPr="004E5478">
              <w:rPr>
                <w:rFonts w:ascii="Calibri" w:hAnsi="Calibri" w:cs="Calibri" w:hint="eastAsia"/>
                <w:noProof/>
                <w:szCs w:val="22"/>
                <w:lang w:eastAsia="zh-CN"/>
              </w:rPr>
              <w:t>2.2</w:t>
            </w:r>
            <w:r w:rsidR="004E5478" w:rsidRPr="001B2D93">
              <w:rPr>
                <w:rFonts w:ascii="Calibri" w:hAnsi="Calibri" w:cs="Calibri" w:hint="eastAsia"/>
                <w:noProof/>
                <w:szCs w:val="22"/>
                <w:lang w:eastAsia="zh-CN"/>
              </w:rPr>
              <w:t>项</w:t>
            </w:r>
            <w:r w:rsidR="004E5478">
              <w:rPr>
                <w:rFonts w:ascii="Calibri" w:hAnsi="Calibri" w:cs="Calibri" w:hint="eastAsia"/>
                <w:noProof/>
                <w:szCs w:val="22"/>
                <w:lang w:eastAsia="zh-CN"/>
              </w:rPr>
              <w:t>新增</w:t>
            </w:r>
            <w:r w:rsidR="004E5478" w:rsidRPr="004E5478">
              <w:rPr>
                <w:rFonts w:ascii="Calibri" w:hAnsi="Calibri" w:cs="Calibri" w:hint="eastAsia"/>
                <w:noProof/>
                <w:szCs w:val="22"/>
                <w:lang w:eastAsia="zh-CN"/>
              </w:rPr>
              <w:t>的脚注中予以涵盖。</w:t>
            </w:r>
          </w:p>
          <w:p w14:paraId="27B320E1" w14:textId="2C4D02DF" w:rsidR="0098298D" w:rsidRPr="004829CA" w:rsidRDefault="004E5478" w:rsidP="004829CA">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4E5478">
              <w:rPr>
                <w:rFonts w:ascii="Calibri" w:hAnsi="Calibri" w:cs="Calibri" w:hint="eastAsia"/>
                <w:noProof/>
                <w:szCs w:val="22"/>
                <w:lang w:val="en-CA" w:eastAsia="zh-CN"/>
              </w:rPr>
              <w:t>委员会批准了</w:t>
            </w:r>
            <w:r w:rsidRPr="004E5478">
              <w:rPr>
                <w:rFonts w:ascii="Calibri" w:hAnsi="Calibri" w:cs="Calibri" w:hint="eastAsia"/>
                <w:noProof/>
                <w:szCs w:val="22"/>
                <w:lang w:val="en-CA" w:eastAsia="zh-CN"/>
              </w:rPr>
              <w:t>CCRR/79</w:t>
            </w:r>
            <w:r w:rsidRPr="004E5478">
              <w:rPr>
                <w:rFonts w:ascii="Calibri" w:hAnsi="Calibri" w:cs="Calibri" w:hint="eastAsia"/>
                <w:noProof/>
                <w:szCs w:val="22"/>
                <w:lang w:val="en-CA" w:eastAsia="zh-CN"/>
              </w:rPr>
              <w:t>号通函中公布的程序规则，未</w:t>
            </w:r>
            <w:r w:rsidR="00386705">
              <w:rPr>
                <w:rFonts w:ascii="Calibri" w:hAnsi="Calibri" w:cs="Calibri" w:hint="eastAsia"/>
                <w:noProof/>
                <w:szCs w:val="22"/>
                <w:lang w:val="en-CA" w:eastAsia="zh-CN"/>
              </w:rPr>
              <w:t>作</w:t>
            </w:r>
            <w:r w:rsidRPr="004E5478">
              <w:rPr>
                <w:rFonts w:ascii="Calibri" w:hAnsi="Calibri" w:cs="Calibri" w:hint="eastAsia"/>
                <w:noProof/>
                <w:szCs w:val="22"/>
                <w:lang w:val="en-CA" w:eastAsia="zh-CN"/>
              </w:rPr>
              <w:t>进一步修改，见本决定摘要附件。</w:t>
            </w:r>
          </w:p>
        </w:tc>
        <w:tc>
          <w:tcPr>
            <w:tcW w:w="3721" w:type="dxa"/>
            <w:vMerge w:val="restart"/>
          </w:tcPr>
          <w:p w14:paraId="18D78C67" w14:textId="570E2044" w:rsidR="000B7118" w:rsidRPr="007F0EBC" w:rsidRDefault="00826170" w:rsidP="000B7118">
            <w:pPr>
              <w:pStyle w:val="Tabletext"/>
              <w:spacing w:before="12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sidRPr="00826170">
              <w:rPr>
                <w:rFonts w:ascii="Calibri" w:hAnsi="Calibri" w:cs="Calibri" w:hint="eastAsia"/>
                <w:szCs w:val="22"/>
                <w:lang w:eastAsia="zh-CN"/>
              </w:rPr>
              <w:t>执行秘书会将这一决定通知</w:t>
            </w:r>
            <w:r w:rsidR="003E01E3" w:rsidRPr="003E01E3">
              <w:rPr>
                <w:rFonts w:ascii="Calibri" w:hAnsi="Calibri" w:cs="Calibri" w:hint="eastAsia"/>
                <w:szCs w:val="22"/>
                <w:lang w:eastAsia="zh-CN"/>
              </w:rPr>
              <w:t>提出意见</w:t>
            </w:r>
            <w:r w:rsidR="003E01E3">
              <w:rPr>
                <w:rFonts w:ascii="Calibri" w:hAnsi="Calibri" w:cs="Calibri" w:hint="eastAsia"/>
                <w:szCs w:val="22"/>
                <w:lang w:eastAsia="zh-CN"/>
              </w:rPr>
              <w:t>的</w:t>
            </w:r>
            <w:r w:rsidRPr="00826170">
              <w:rPr>
                <w:rFonts w:ascii="Calibri" w:hAnsi="Calibri" w:cs="Calibri" w:hint="eastAsia"/>
                <w:szCs w:val="22"/>
                <w:lang w:eastAsia="zh-CN"/>
              </w:rPr>
              <w:t>主管部门。</w:t>
            </w:r>
          </w:p>
          <w:p w14:paraId="1E012DFC" w14:textId="77AE4BA8" w:rsidR="000B7118" w:rsidRPr="007F0EBC" w:rsidRDefault="001B2D93" w:rsidP="000B7118">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sidRPr="001B2D93">
              <w:rPr>
                <w:rFonts w:ascii="Calibri" w:hAnsi="Calibri" w:cs="Calibri" w:hint="eastAsia"/>
                <w:szCs w:val="22"/>
                <w:lang w:eastAsia="zh-CN"/>
              </w:rPr>
              <w:t>执行秘书</w:t>
            </w:r>
            <w:r w:rsidR="003E01E3" w:rsidRPr="001B2D93">
              <w:rPr>
                <w:rFonts w:ascii="Calibri" w:hAnsi="Calibri" w:cs="Calibri" w:hint="eastAsia"/>
                <w:szCs w:val="22"/>
                <w:lang w:eastAsia="zh-CN"/>
              </w:rPr>
              <w:t>相应更新并公布</w:t>
            </w:r>
            <w:r w:rsidRPr="001B2D93">
              <w:rPr>
                <w:rFonts w:ascii="Calibri" w:hAnsi="Calibri" w:cs="Calibri" w:hint="eastAsia"/>
                <w:szCs w:val="22"/>
                <w:lang w:eastAsia="zh-CN"/>
              </w:rPr>
              <w:t>《程序规则》。</w:t>
            </w:r>
          </w:p>
        </w:tc>
      </w:tr>
      <w:tr w:rsidR="000B7118" w:rsidRPr="007F0EBC" w14:paraId="3F05C766"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3414033B" w14:textId="1DFADFA7" w:rsidR="000B7118" w:rsidRPr="007F0EBC" w:rsidRDefault="000B7118" w:rsidP="000B7118">
            <w:pPr>
              <w:pStyle w:val="Tabletext"/>
              <w:spacing w:before="120" w:after="120" w:line="260" w:lineRule="auto"/>
              <w:jc w:val="right"/>
              <w:rPr>
                <w:rFonts w:ascii="Calibri" w:hAnsi="Calibri" w:cs="Calibri"/>
                <w:szCs w:val="22"/>
              </w:rPr>
            </w:pPr>
            <w:r w:rsidRPr="007F0EBC">
              <w:rPr>
                <w:rFonts w:ascii="Calibri" w:hAnsi="Calibri" w:cs="Calibri"/>
                <w:szCs w:val="22"/>
              </w:rPr>
              <w:t>4.3</w:t>
            </w:r>
          </w:p>
        </w:tc>
        <w:tc>
          <w:tcPr>
            <w:tcW w:w="3260" w:type="dxa"/>
          </w:tcPr>
          <w:p w14:paraId="7ECCB191" w14:textId="04361389" w:rsidR="000B7118" w:rsidRPr="007F0EBC" w:rsidRDefault="00660605" w:rsidP="005A11E6">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60605">
              <w:rPr>
                <w:rFonts w:ascii="Calibri" w:hAnsi="Calibri" w:cs="Calibri" w:hint="eastAsia"/>
                <w:sz w:val="22"/>
                <w:szCs w:val="22"/>
              </w:rPr>
              <w:t>主管部门的意见</w:t>
            </w:r>
            <w:r w:rsidR="000B7118" w:rsidRPr="007F0EBC">
              <w:rPr>
                <w:rFonts w:ascii="Calibri" w:hAnsi="Calibri" w:cs="Calibri"/>
                <w:sz w:val="22"/>
                <w:szCs w:val="22"/>
              </w:rPr>
              <w:br/>
            </w:r>
            <w:hyperlink r:id="rId32" w:history="1">
              <w:r w:rsidR="000B7118" w:rsidRPr="007F0EBC">
                <w:rPr>
                  <w:rStyle w:val="Hyperlink"/>
                  <w:rFonts w:ascii="Calibri" w:hAnsi="Calibri" w:cs="Calibri"/>
                  <w:sz w:val="22"/>
                  <w:szCs w:val="22"/>
                </w:rPr>
                <w:t>RRB25-3/14</w:t>
              </w:r>
            </w:hyperlink>
          </w:p>
        </w:tc>
        <w:tc>
          <w:tcPr>
            <w:tcW w:w="6632" w:type="dxa"/>
            <w:vMerge/>
          </w:tcPr>
          <w:p w14:paraId="0DC4FE4A" w14:textId="77777777" w:rsidR="000B7118" w:rsidRPr="005E60E7" w:rsidRDefault="000B7118" w:rsidP="000B7118">
            <w:pPr>
              <w:pStyle w:val="Default"/>
              <w:numPr>
                <w:ilvl w:val="0"/>
                <w:numId w:val="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3721" w:type="dxa"/>
            <w:vMerge/>
          </w:tcPr>
          <w:p w14:paraId="595C250A" w14:textId="77777777" w:rsidR="000B7118" w:rsidRPr="007F0EBC" w:rsidRDefault="000B7118" w:rsidP="000B7118">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p>
        </w:tc>
      </w:tr>
      <w:tr w:rsidR="009F3565" w:rsidRPr="007F0EBC" w14:paraId="4C7FE295"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7BE104CD" w14:textId="2E125123"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4.4</w:t>
            </w:r>
          </w:p>
        </w:tc>
        <w:tc>
          <w:tcPr>
            <w:tcW w:w="3260" w:type="dxa"/>
          </w:tcPr>
          <w:p w14:paraId="096BE781" w14:textId="6798A5C8" w:rsidR="009F3565" w:rsidRPr="007F0EBC" w:rsidRDefault="0082718C" w:rsidP="005A11E6">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82718C">
              <w:rPr>
                <w:rFonts w:ascii="Calibri" w:hAnsi="Calibri" w:cs="Calibri" w:hint="eastAsia"/>
                <w:sz w:val="22"/>
                <w:szCs w:val="22"/>
              </w:rPr>
              <w:t>美国主管部门就</w:t>
            </w:r>
            <w:r w:rsidRPr="0082718C">
              <w:rPr>
                <w:rFonts w:ascii="Calibri" w:hAnsi="Calibri" w:cs="Calibri" w:hint="eastAsia"/>
                <w:sz w:val="22"/>
                <w:szCs w:val="22"/>
              </w:rPr>
              <w:t>4A</w:t>
            </w:r>
            <w:r w:rsidRPr="0082718C">
              <w:rPr>
                <w:rFonts w:ascii="Calibri" w:hAnsi="Calibri" w:cs="Calibri" w:hint="eastAsia"/>
                <w:sz w:val="22"/>
                <w:szCs w:val="22"/>
              </w:rPr>
              <w:t>工作组审议第</w:t>
            </w:r>
            <w:r w:rsidRPr="0082718C">
              <w:rPr>
                <w:rFonts w:ascii="Calibri" w:hAnsi="Calibri" w:cs="Calibri" w:hint="eastAsia"/>
                <w:b/>
                <w:bCs/>
                <w:sz w:val="22"/>
                <w:szCs w:val="22"/>
              </w:rPr>
              <w:t>13.6</w:t>
            </w:r>
            <w:r w:rsidRPr="0082718C">
              <w:rPr>
                <w:rFonts w:ascii="Calibri" w:hAnsi="Calibri" w:cs="Calibri" w:hint="eastAsia"/>
                <w:sz w:val="22"/>
                <w:szCs w:val="22"/>
              </w:rPr>
              <w:t>款的程序规则草案的时间安排</w:t>
            </w:r>
            <w:r w:rsidR="0047699C">
              <w:rPr>
                <w:rFonts w:ascii="Calibri" w:hAnsi="Calibri" w:cs="Calibri" w:hint="eastAsia"/>
                <w:sz w:val="22"/>
                <w:szCs w:val="22"/>
              </w:rPr>
              <w:t>的</w:t>
            </w:r>
            <w:r w:rsidR="0047699C" w:rsidRPr="0047699C">
              <w:rPr>
                <w:rFonts w:ascii="Calibri" w:hAnsi="Calibri" w:cs="Calibri" w:hint="eastAsia"/>
                <w:sz w:val="22"/>
                <w:szCs w:val="22"/>
              </w:rPr>
              <w:t>提交资料</w:t>
            </w:r>
          </w:p>
          <w:p w14:paraId="0282148D" w14:textId="0B9CE2DC" w:rsidR="009F3565" w:rsidRPr="007F0EBC" w:rsidRDefault="009F3565" w:rsidP="005A11E6">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33" w:history="1">
              <w:r w:rsidRPr="007F0EBC">
                <w:rPr>
                  <w:rStyle w:val="Hyperlink"/>
                  <w:rFonts w:ascii="Calibri" w:hAnsi="Calibri" w:cs="Calibri"/>
                  <w:sz w:val="22"/>
                  <w:szCs w:val="22"/>
                </w:rPr>
                <w:t>RRB25-3/12</w:t>
              </w:r>
            </w:hyperlink>
          </w:p>
        </w:tc>
        <w:tc>
          <w:tcPr>
            <w:tcW w:w="6632" w:type="dxa"/>
            <w:vMerge w:val="restart"/>
          </w:tcPr>
          <w:p w14:paraId="793F0871" w14:textId="77777777" w:rsidR="00375CC0" w:rsidRDefault="006F7A15" w:rsidP="00375CC0">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6F7A15">
              <w:rPr>
                <w:rFonts w:ascii="Calibri" w:hAnsi="Calibri" w:cs="Calibri" w:hint="eastAsia"/>
                <w:noProof/>
                <w:szCs w:val="22"/>
                <w:lang w:val="en-CA" w:eastAsia="zh-CN"/>
              </w:rPr>
              <w:t>委员会审议了美国主管部门</w:t>
            </w:r>
            <w:r w:rsidR="004B6809" w:rsidRPr="004B6809">
              <w:rPr>
                <w:rFonts w:ascii="Calibri" w:hAnsi="Calibri" w:cs="Calibri" w:hint="eastAsia"/>
                <w:noProof/>
                <w:szCs w:val="22"/>
                <w:lang w:val="en-CA" w:eastAsia="zh-CN"/>
              </w:rPr>
              <w:t>提交的</w:t>
            </w:r>
            <w:r w:rsidR="004B6809" w:rsidRPr="004B6809">
              <w:rPr>
                <w:rFonts w:ascii="Calibri" w:hAnsi="Calibri" w:cs="Calibri" w:hint="eastAsia"/>
                <w:noProof/>
                <w:szCs w:val="22"/>
                <w:lang w:val="en-CA" w:eastAsia="zh-CN"/>
              </w:rPr>
              <w:t>RRB25-3/12</w:t>
            </w:r>
            <w:r w:rsidR="004B6809" w:rsidRPr="004B6809">
              <w:rPr>
                <w:rFonts w:ascii="Calibri" w:hAnsi="Calibri" w:cs="Calibri" w:hint="eastAsia"/>
                <w:noProof/>
                <w:szCs w:val="22"/>
                <w:lang w:val="en-CA" w:eastAsia="zh-CN"/>
              </w:rPr>
              <w:t>号文件</w:t>
            </w:r>
            <w:r w:rsidR="004B6809">
              <w:rPr>
                <w:rFonts w:ascii="Calibri" w:hAnsi="Calibri" w:cs="Calibri" w:hint="eastAsia"/>
                <w:noProof/>
                <w:szCs w:val="22"/>
                <w:lang w:val="en-CA" w:eastAsia="zh-CN"/>
              </w:rPr>
              <w:t>，涉及</w:t>
            </w:r>
            <w:r w:rsidRPr="006F7A15">
              <w:rPr>
                <w:rFonts w:ascii="Calibri" w:hAnsi="Calibri" w:cs="Calibri" w:hint="eastAsia"/>
                <w:noProof/>
                <w:szCs w:val="22"/>
                <w:lang w:val="en-CA" w:eastAsia="zh-CN"/>
              </w:rPr>
              <w:t>4A</w:t>
            </w:r>
            <w:r w:rsidRPr="006F7A15">
              <w:rPr>
                <w:rFonts w:ascii="Calibri" w:hAnsi="Calibri" w:cs="Calibri" w:hint="eastAsia"/>
                <w:noProof/>
                <w:szCs w:val="22"/>
                <w:lang w:val="en-CA" w:eastAsia="zh-CN"/>
              </w:rPr>
              <w:t>工作组审议第</w:t>
            </w:r>
            <w:r w:rsidRPr="00F15E64">
              <w:rPr>
                <w:rFonts w:ascii="Calibri" w:hAnsi="Calibri" w:cs="Calibri"/>
                <w:b/>
                <w:bCs/>
                <w:noProof/>
                <w:szCs w:val="22"/>
                <w:lang w:val="en-CA" w:eastAsia="zh-CN"/>
              </w:rPr>
              <w:t>13.6</w:t>
            </w:r>
            <w:r w:rsidRPr="006F7A15">
              <w:rPr>
                <w:rFonts w:ascii="Calibri" w:hAnsi="Calibri" w:cs="Calibri" w:hint="eastAsia"/>
                <w:noProof/>
                <w:szCs w:val="22"/>
                <w:lang w:val="en-CA" w:eastAsia="zh-CN"/>
              </w:rPr>
              <w:t>款</w:t>
            </w:r>
            <w:r>
              <w:rPr>
                <w:rFonts w:ascii="Calibri" w:hAnsi="Calibri" w:cs="Calibri" w:hint="eastAsia"/>
                <w:noProof/>
                <w:szCs w:val="22"/>
                <w:lang w:val="en-CA" w:eastAsia="zh-CN"/>
              </w:rPr>
              <w:t>的</w:t>
            </w:r>
            <w:r w:rsidRPr="006F7A15">
              <w:rPr>
                <w:rFonts w:ascii="Calibri" w:hAnsi="Calibri" w:cs="Calibri" w:hint="eastAsia"/>
                <w:noProof/>
                <w:szCs w:val="22"/>
                <w:lang w:val="en-CA" w:eastAsia="zh-CN"/>
              </w:rPr>
              <w:t>程序规则草案</w:t>
            </w:r>
            <w:r>
              <w:rPr>
                <w:rFonts w:ascii="Calibri" w:hAnsi="Calibri" w:cs="Calibri" w:hint="eastAsia"/>
                <w:noProof/>
                <w:szCs w:val="22"/>
                <w:lang w:val="en-CA" w:eastAsia="zh-CN"/>
              </w:rPr>
              <w:t>的</w:t>
            </w:r>
            <w:r w:rsidRPr="006F7A15">
              <w:rPr>
                <w:rFonts w:ascii="Calibri" w:hAnsi="Calibri" w:cs="Calibri" w:hint="eastAsia"/>
                <w:noProof/>
                <w:szCs w:val="22"/>
                <w:lang w:val="en-CA" w:eastAsia="zh-CN"/>
              </w:rPr>
              <w:t>时间安排</w:t>
            </w:r>
            <w:r w:rsidR="004B6809">
              <w:rPr>
                <w:rFonts w:ascii="Calibri" w:hAnsi="Calibri" w:cs="Calibri" w:hint="eastAsia"/>
                <w:szCs w:val="22"/>
                <w:lang w:eastAsia="zh-CN"/>
              </w:rPr>
              <w:t>；</w:t>
            </w:r>
            <w:r w:rsidR="004B6809" w:rsidRPr="004B6809">
              <w:rPr>
                <w:rFonts w:ascii="Calibri" w:hAnsi="Calibri" w:cs="Calibri" w:hint="eastAsia"/>
                <w:noProof/>
                <w:szCs w:val="22"/>
                <w:lang w:val="en-CA" w:eastAsia="zh-CN"/>
              </w:rPr>
              <w:t>同时审议了</w:t>
            </w:r>
            <w:r w:rsidRPr="006F7A15">
              <w:rPr>
                <w:rFonts w:ascii="Calibri" w:hAnsi="Calibri" w:cs="Calibri" w:hint="eastAsia"/>
                <w:noProof/>
                <w:szCs w:val="22"/>
                <w:lang w:val="en-CA" w:eastAsia="zh-CN"/>
              </w:rPr>
              <w:t>澳大利亚主管部门提交</w:t>
            </w:r>
            <w:r w:rsidR="004B6809" w:rsidRPr="004B6809">
              <w:rPr>
                <w:rFonts w:ascii="Calibri" w:hAnsi="Calibri" w:cs="Calibri" w:hint="eastAsia"/>
                <w:noProof/>
                <w:szCs w:val="22"/>
                <w:lang w:val="en-CA" w:eastAsia="zh-CN"/>
              </w:rPr>
              <w:t>RRB25-3/18</w:t>
            </w:r>
            <w:r w:rsidR="004B6809" w:rsidRPr="004B6809">
              <w:rPr>
                <w:rFonts w:ascii="Calibri" w:hAnsi="Calibri" w:cs="Calibri" w:hint="eastAsia"/>
                <w:noProof/>
                <w:szCs w:val="22"/>
                <w:lang w:val="en-CA" w:eastAsia="zh-CN"/>
              </w:rPr>
              <w:t>号文件，</w:t>
            </w:r>
            <w:r w:rsidR="004B6809">
              <w:rPr>
                <w:rFonts w:ascii="Calibri" w:hAnsi="Calibri" w:cs="Calibri" w:hint="eastAsia"/>
                <w:noProof/>
                <w:szCs w:val="22"/>
                <w:lang w:val="en-CA" w:eastAsia="zh-CN"/>
              </w:rPr>
              <w:t>涉及</w:t>
            </w:r>
            <w:r w:rsidRPr="006F7A15">
              <w:rPr>
                <w:rFonts w:ascii="Calibri" w:hAnsi="Calibri" w:cs="Calibri" w:hint="eastAsia"/>
                <w:noProof/>
                <w:szCs w:val="22"/>
                <w:lang w:val="en-CA" w:eastAsia="zh-CN"/>
              </w:rPr>
              <w:t>第</w:t>
            </w:r>
            <w:r w:rsidRPr="004B6809">
              <w:rPr>
                <w:rFonts w:ascii="Calibri" w:hAnsi="Calibri" w:cs="Calibri" w:hint="eastAsia"/>
                <w:b/>
                <w:bCs/>
                <w:noProof/>
                <w:szCs w:val="22"/>
                <w:lang w:val="en-CA" w:eastAsia="zh-CN"/>
              </w:rPr>
              <w:t>13</w:t>
            </w:r>
            <w:r w:rsidR="004B6809" w:rsidRPr="004B6809">
              <w:rPr>
                <w:rFonts w:ascii="Calibri" w:hAnsi="Calibri" w:cs="Calibri"/>
                <w:b/>
                <w:bCs/>
                <w:noProof/>
                <w:szCs w:val="22"/>
                <w:lang w:val="en-CA" w:eastAsia="zh-CN"/>
              </w:rPr>
              <w:t>.</w:t>
            </w:r>
            <w:r w:rsidRPr="004B6809">
              <w:rPr>
                <w:rFonts w:ascii="Calibri" w:hAnsi="Calibri" w:cs="Calibri" w:hint="eastAsia"/>
                <w:b/>
                <w:bCs/>
                <w:noProof/>
                <w:szCs w:val="22"/>
                <w:lang w:val="en-CA" w:eastAsia="zh-CN"/>
              </w:rPr>
              <w:t>6</w:t>
            </w:r>
            <w:r w:rsidRPr="006F7A15">
              <w:rPr>
                <w:rFonts w:ascii="Calibri" w:hAnsi="Calibri" w:cs="Calibri" w:hint="eastAsia"/>
                <w:noProof/>
                <w:szCs w:val="22"/>
                <w:lang w:val="en-CA" w:eastAsia="zh-CN"/>
              </w:rPr>
              <w:t>款</w:t>
            </w:r>
            <w:r w:rsidR="004B6809">
              <w:rPr>
                <w:rFonts w:ascii="Calibri" w:hAnsi="Calibri" w:cs="Calibri" w:hint="eastAsia"/>
                <w:noProof/>
                <w:szCs w:val="22"/>
                <w:lang w:val="en-CA" w:eastAsia="zh-CN"/>
              </w:rPr>
              <w:t>的</w:t>
            </w:r>
            <w:r w:rsidRPr="006F7A15">
              <w:rPr>
                <w:rFonts w:ascii="Calibri" w:hAnsi="Calibri" w:cs="Calibri" w:hint="eastAsia"/>
                <w:noProof/>
                <w:szCs w:val="22"/>
                <w:lang w:val="en-CA" w:eastAsia="zh-CN"/>
              </w:rPr>
              <w:t>程序规则草案</w:t>
            </w:r>
            <w:r w:rsidR="004B6809">
              <w:rPr>
                <w:rFonts w:ascii="Calibri" w:hAnsi="Calibri" w:cs="Calibri" w:hint="eastAsia"/>
                <w:noProof/>
                <w:szCs w:val="22"/>
                <w:lang w:val="en-CA" w:eastAsia="zh-CN"/>
              </w:rPr>
              <w:t>的</w:t>
            </w:r>
            <w:r w:rsidR="004B6809" w:rsidRPr="006F7A15">
              <w:rPr>
                <w:rFonts w:ascii="Calibri" w:hAnsi="Calibri" w:cs="Calibri" w:hint="eastAsia"/>
                <w:noProof/>
                <w:szCs w:val="22"/>
                <w:lang w:val="en-CA" w:eastAsia="zh-CN"/>
              </w:rPr>
              <w:t>审议</w:t>
            </w:r>
            <w:r w:rsidRPr="006F7A15">
              <w:rPr>
                <w:rFonts w:ascii="Calibri" w:hAnsi="Calibri" w:cs="Calibri" w:hint="eastAsia"/>
                <w:noProof/>
                <w:szCs w:val="22"/>
                <w:lang w:val="en-CA" w:eastAsia="zh-CN"/>
              </w:rPr>
              <w:t>。</w:t>
            </w:r>
          </w:p>
          <w:p w14:paraId="21740EB8" w14:textId="2BD44496" w:rsidR="00375CC0" w:rsidRDefault="00375CC0" w:rsidP="00375CC0">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Pr>
                <w:rFonts w:ascii="Calibri" w:hAnsi="Calibri" w:cs="Calibri" w:hint="eastAsia"/>
                <w:noProof/>
                <w:szCs w:val="22"/>
                <w:lang w:val="en-CA" w:eastAsia="zh-CN"/>
              </w:rPr>
              <w:t>考虑到</w:t>
            </w:r>
            <w:r w:rsidRPr="00375CC0">
              <w:rPr>
                <w:rFonts w:ascii="Calibri" w:hAnsi="Calibri" w:cs="Calibri" w:hint="eastAsia"/>
                <w:noProof/>
                <w:szCs w:val="22"/>
                <w:lang w:val="en-CA" w:eastAsia="zh-CN"/>
              </w:rPr>
              <w:t>美国</w:t>
            </w:r>
            <w:r w:rsidR="00386705" w:rsidRPr="00375CC0">
              <w:rPr>
                <w:rFonts w:ascii="Calibri" w:hAnsi="Calibri" w:cs="Calibri" w:hint="eastAsia"/>
                <w:noProof/>
                <w:szCs w:val="22"/>
                <w:lang w:val="en-CA" w:eastAsia="zh-CN"/>
              </w:rPr>
              <w:t>主管部门</w:t>
            </w:r>
            <w:r w:rsidRPr="00375CC0">
              <w:rPr>
                <w:rFonts w:ascii="Calibri" w:hAnsi="Calibri" w:cs="Calibri" w:hint="eastAsia"/>
                <w:noProof/>
                <w:szCs w:val="22"/>
                <w:lang w:val="en-CA" w:eastAsia="zh-CN"/>
              </w:rPr>
              <w:t>和澳大利亚</w:t>
            </w:r>
            <w:r w:rsidR="00386705" w:rsidRPr="00375CC0">
              <w:rPr>
                <w:rFonts w:ascii="Calibri" w:hAnsi="Calibri" w:cs="Calibri" w:hint="eastAsia"/>
                <w:noProof/>
                <w:szCs w:val="22"/>
                <w:lang w:val="en-CA" w:eastAsia="zh-CN"/>
              </w:rPr>
              <w:t>主管部门</w:t>
            </w:r>
            <w:r w:rsidRPr="00375CC0">
              <w:rPr>
                <w:rFonts w:ascii="Calibri" w:hAnsi="Calibri" w:cs="Calibri" w:hint="eastAsia"/>
                <w:noProof/>
                <w:szCs w:val="22"/>
                <w:lang w:val="en-CA" w:eastAsia="zh-CN"/>
              </w:rPr>
              <w:t>提出的意见以及</w:t>
            </w:r>
            <w:r w:rsidRPr="00375CC0">
              <w:rPr>
                <w:rFonts w:ascii="Calibri" w:hAnsi="Calibri" w:cs="Calibri" w:hint="eastAsia"/>
                <w:noProof/>
                <w:szCs w:val="22"/>
                <w:lang w:val="en-CA" w:eastAsia="zh-CN"/>
              </w:rPr>
              <w:t>4A</w:t>
            </w:r>
            <w:r w:rsidRPr="00375CC0">
              <w:rPr>
                <w:rFonts w:ascii="Calibri" w:hAnsi="Calibri" w:cs="Calibri" w:hint="eastAsia"/>
                <w:noProof/>
                <w:szCs w:val="22"/>
                <w:lang w:val="en-CA" w:eastAsia="zh-CN"/>
              </w:rPr>
              <w:t>工作组提供的信息，委员会决定将有关第</w:t>
            </w:r>
            <w:r w:rsidRPr="00F15E64">
              <w:rPr>
                <w:rFonts w:ascii="Calibri" w:hAnsi="Calibri" w:cs="Calibri"/>
                <w:b/>
                <w:bCs/>
                <w:noProof/>
                <w:szCs w:val="22"/>
                <w:lang w:val="en-CA" w:eastAsia="zh-CN"/>
              </w:rPr>
              <w:t>13.6</w:t>
            </w:r>
            <w:r w:rsidRPr="00375CC0">
              <w:rPr>
                <w:rFonts w:ascii="Calibri" w:hAnsi="Calibri" w:cs="Calibri" w:hint="eastAsia"/>
                <w:noProof/>
                <w:szCs w:val="22"/>
                <w:lang w:val="en-CA" w:eastAsia="zh-CN"/>
              </w:rPr>
              <w:t>款的程序规则草案的审议推迟至委员会第</w:t>
            </w:r>
            <w:r w:rsidRPr="00375CC0">
              <w:rPr>
                <w:rFonts w:ascii="Calibri" w:hAnsi="Calibri" w:cs="Calibri" w:hint="eastAsia"/>
                <w:noProof/>
                <w:szCs w:val="22"/>
                <w:lang w:val="en-CA" w:eastAsia="zh-CN"/>
              </w:rPr>
              <w:t>102</w:t>
            </w:r>
            <w:r w:rsidRPr="00375CC0">
              <w:rPr>
                <w:rFonts w:ascii="Calibri" w:hAnsi="Calibri" w:cs="Calibri" w:hint="eastAsia"/>
                <w:noProof/>
                <w:szCs w:val="22"/>
                <w:lang w:val="en-CA" w:eastAsia="zh-CN"/>
              </w:rPr>
              <w:t>次会议。</w:t>
            </w:r>
          </w:p>
          <w:p w14:paraId="535B243D" w14:textId="7C65647C" w:rsidR="00E75B82" w:rsidRPr="00F15E64" w:rsidRDefault="00375CC0" w:rsidP="00375CC0">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eastAsia="zh-CN"/>
              </w:rPr>
            </w:pPr>
            <w:r w:rsidRPr="00375CC0">
              <w:rPr>
                <w:rFonts w:ascii="Calibri" w:hAnsi="Calibri" w:cs="Calibri" w:hint="eastAsia"/>
                <w:noProof/>
                <w:szCs w:val="22"/>
                <w:lang w:val="en-CA" w:eastAsia="zh-CN"/>
              </w:rPr>
              <w:t>同时，委员会责成无线电通信局继续采用目前的做法。</w:t>
            </w:r>
          </w:p>
        </w:tc>
        <w:tc>
          <w:tcPr>
            <w:tcW w:w="3721" w:type="dxa"/>
            <w:vMerge w:val="restart"/>
          </w:tcPr>
          <w:p w14:paraId="439966C7" w14:textId="6294303B" w:rsidR="009F3565" w:rsidRDefault="004A60F2" w:rsidP="009F3565">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Pr>
                <w:rFonts w:ascii="Calibri" w:hAnsi="Calibri" w:cs="Calibri"/>
                <w:szCs w:val="22"/>
                <w:lang w:eastAsia="zh-CN"/>
              </w:rPr>
              <w:t>执行秘书将这一决定通知相关主管部门。</w:t>
            </w:r>
          </w:p>
          <w:p w14:paraId="6A8A08C8" w14:textId="5D2A169C" w:rsidR="00A267C9" w:rsidRPr="007F0EBC" w:rsidRDefault="006F7A15" w:rsidP="009F3565">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sidRPr="006F7A15">
              <w:rPr>
                <w:rFonts w:ascii="Calibri" w:hAnsi="Calibri" w:cs="Calibri" w:hint="eastAsia"/>
                <w:szCs w:val="22"/>
                <w:lang w:eastAsia="zh-CN"/>
              </w:rPr>
              <w:t>无线电通信局继续采用目前的做法。</w:t>
            </w:r>
          </w:p>
        </w:tc>
      </w:tr>
      <w:tr w:rsidR="009F3565" w:rsidRPr="007F0EBC" w14:paraId="312C5D3F"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70F542A8" w14:textId="3DE71320"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4.5</w:t>
            </w:r>
          </w:p>
        </w:tc>
        <w:tc>
          <w:tcPr>
            <w:tcW w:w="3260" w:type="dxa"/>
          </w:tcPr>
          <w:p w14:paraId="4620B8C5" w14:textId="52FE6342" w:rsidR="009F3565" w:rsidRPr="007F0EBC" w:rsidRDefault="006F7A15" w:rsidP="005A11E6">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F7A15">
              <w:rPr>
                <w:rFonts w:ascii="Calibri" w:hAnsi="Calibri" w:cs="Calibri" w:hint="eastAsia"/>
                <w:sz w:val="22"/>
                <w:szCs w:val="22"/>
              </w:rPr>
              <w:t>澳大利亚主管部门</w:t>
            </w:r>
            <w:r>
              <w:rPr>
                <w:rFonts w:ascii="Calibri" w:hAnsi="Calibri" w:cs="Calibri" w:hint="eastAsia"/>
                <w:sz w:val="22"/>
                <w:szCs w:val="22"/>
              </w:rPr>
              <w:t>就</w:t>
            </w:r>
            <w:r w:rsidRPr="006F7A15">
              <w:rPr>
                <w:rFonts w:ascii="Calibri" w:hAnsi="Calibri" w:cs="Calibri" w:hint="eastAsia"/>
                <w:sz w:val="22"/>
                <w:szCs w:val="22"/>
              </w:rPr>
              <w:t>第</w:t>
            </w:r>
            <w:r w:rsidRPr="006F7A15">
              <w:rPr>
                <w:rFonts w:ascii="Calibri" w:hAnsi="Calibri" w:cs="Calibri" w:hint="eastAsia"/>
                <w:b/>
                <w:bCs/>
                <w:sz w:val="22"/>
                <w:szCs w:val="22"/>
              </w:rPr>
              <w:t>13.6</w:t>
            </w:r>
            <w:r w:rsidRPr="006F7A15">
              <w:rPr>
                <w:rFonts w:ascii="Calibri" w:hAnsi="Calibri" w:cs="Calibri" w:hint="eastAsia"/>
                <w:sz w:val="22"/>
                <w:szCs w:val="22"/>
              </w:rPr>
              <w:t>款的程序规则草案</w:t>
            </w:r>
            <w:r w:rsidR="004B6809">
              <w:rPr>
                <w:rFonts w:ascii="Calibri" w:hAnsi="Calibri" w:cs="Calibri" w:hint="eastAsia"/>
                <w:sz w:val="22"/>
                <w:szCs w:val="22"/>
              </w:rPr>
              <w:t>的</w:t>
            </w:r>
            <w:r w:rsidR="004B6809" w:rsidRPr="006F7A15">
              <w:rPr>
                <w:rFonts w:ascii="Calibri" w:hAnsi="Calibri" w:cs="Calibri" w:hint="eastAsia"/>
                <w:sz w:val="22"/>
                <w:szCs w:val="22"/>
              </w:rPr>
              <w:t>审议</w:t>
            </w:r>
            <w:r w:rsidRPr="0082718C">
              <w:rPr>
                <w:rFonts w:ascii="Calibri" w:hAnsi="Calibri" w:cs="Calibri" w:hint="eastAsia"/>
                <w:sz w:val="22"/>
                <w:szCs w:val="22"/>
              </w:rPr>
              <w:t>的</w:t>
            </w:r>
            <w:r w:rsidR="0047699C" w:rsidRPr="0047699C">
              <w:rPr>
                <w:rFonts w:ascii="Calibri" w:hAnsi="Calibri" w:cs="Calibri" w:hint="eastAsia"/>
                <w:sz w:val="22"/>
                <w:szCs w:val="22"/>
              </w:rPr>
              <w:t>提交资料</w:t>
            </w:r>
          </w:p>
          <w:p w14:paraId="0C0B08BE" w14:textId="41ADB344" w:rsidR="009F3565" w:rsidRPr="007F0EBC" w:rsidRDefault="009F3565" w:rsidP="005A11E6">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34" w:history="1">
              <w:r w:rsidRPr="007F0EBC">
                <w:rPr>
                  <w:rStyle w:val="Hyperlink"/>
                  <w:rFonts w:ascii="Calibri" w:hAnsi="Calibri" w:cs="Calibri"/>
                  <w:sz w:val="22"/>
                  <w:szCs w:val="22"/>
                </w:rPr>
                <w:t>RRB25-3/18</w:t>
              </w:r>
            </w:hyperlink>
          </w:p>
        </w:tc>
        <w:tc>
          <w:tcPr>
            <w:tcW w:w="6632" w:type="dxa"/>
            <w:vMerge/>
          </w:tcPr>
          <w:p w14:paraId="1E5B0F1B" w14:textId="77777777"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3721" w:type="dxa"/>
            <w:vMerge/>
          </w:tcPr>
          <w:p w14:paraId="265F4D7C" w14:textId="2FD5CC81" w:rsidR="009F3565" w:rsidRPr="007F0EBC" w:rsidRDefault="009F3565" w:rsidP="009F3565">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9F3565" w:rsidRPr="007F0EBC" w14:paraId="2D33EF22"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25F6003D" w14:textId="09DCA667"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5</w:t>
            </w:r>
          </w:p>
        </w:tc>
        <w:tc>
          <w:tcPr>
            <w:tcW w:w="13613" w:type="dxa"/>
            <w:gridSpan w:val="3"/>
          </w:tcPr>
          <w:p w14:paraId="0BAAA977" w14:textId="6157A817" w:rsidR="009F3565" w:rsidRPr="005E60E7" w:rsidRDefault="00541F7B" w:rsidP="005A11E6">
            <w:pPr>
              <w:pStyle w:val="Tabletext"/>
              <w:tabs>
                <w:tab w:val="clear" w:pos="567"/>
                <w:tab w:val="clear" w:pos="851"/>
                <w:tab w:val="clear" w:pos="1134"/>
                <w:tab w:val="clear" w:pos="1418"/>
                <w:tab w:val="clear" w:pos="1701"/>
                <w:tab w:val="clear" w:pos="2268"/>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lang w:eastAsia="zh-CN"/>
              </w:rPr>
            </w:pPr>
            <w:r w:rsidRPr="00541F7B">
              <w:rPr>
                <w:rFonts w:ascii="Calibri" w:hAnsi="Calibri" w:cs="Calibri" w:hint="eastAsia"/>
                <w:szCs w:val="22"/>
                <w:lang w:eastAsia="zh-CN"/>
              </w:rPr>
              <w:t>请求根据《无线电规则》第</w:t>
            </w:r>
            <w:r w:rsidRPr="00541F7B">
              <w:rPr>
                <w:rFonts w:ascii="Calibri" w:hAnsi="Calibri" w:cs="Calibri" w:hint="eastAsia"/>
                <w:b/>
                <w:bCs/>
                <w:szCs w:val="22"/>
                <w:lang w:eastAsia="zh-CN"/>
              </w:rPr>
              <w:t>13.6</w:t>
            </w:r>
            <w:r w:rsidRPr="00541F7B">
              <w:rPr>
                <w:rFonts w:ascii="Calibri" w:hAnsi="Calibri" w:cs="Calibri" w:hint="eastAsia"/>
                <w:szCs w:val="22"/>
                <w:lang w:eastAsia="zh-CN"/>
              </w:rPr>
              <w:t>款取消卫星网络的频率指配</w:t>
            </w:r>
          </w:p>
        </w:tc>
      </w:tr>
      <w:tr w:rsidR="009F3565" w:rsidRPr="007F0EBC" w14:paraId="1B020A08"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3E9CE8F2" w14:textId="2198C359"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5.1</w:t>
            </w:r>
          </w:p>
        </w:tc>
        <w:tc>
          <w:tcPr>
            <w:tcW w:w="3260" w:type="dxa"/>
          </w:tcPr>
          <w:p w14:paraId="24A151AD" w14:textId="15B05E7A" w:rsidR="009F3565" w:rsidRPr="007F0EBC" w:rsidRDefault="00DE7EFE" w:rsidP="005A11E6">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en-GB"/>
              </w:rPr>
            </w:pPr>
            <w:r w:rsidRPr="00DE7EFE">
              <w:rPr>
                <w:rFonts w:ascii="Calibri" w:hAnsi="Calibri" w:cs="Calibri" w:hint="eastAsia"/>
                <w:sz w:val="22"/>
                <w:szCs w:val="22"/>
              </w:rPr>
              <w:t>请求无线电规则委员会根据《无线电规则》第</w:t>
            </w:r>
            <w:r w:rsidRPr="00DE7EFE">
              <w:rPr>
                <w:rFonts w:ascii="Calibri" w:hAnsi="Calibri" w:cs="Calibri" w:hint="eastAsia"/>
                <w:b/>
                <w:bCs/>
                <w:sz w:val="22"/>
                <w:szCs w:val="22"/>
              </w:rPr>
              <w:t>13.6</w:t>
            </w:r>
            <w:r w:rsidRPr="00DE7EFE">
              <w:rPr>
                <w:rFonts w:ascii="Calibri" w:hAnsi="Calibri" w:cs="Calibri" w:hint="eastAsia"/>
                <w:sz w:val="22"/>
                <w:szCs w:val="22"/>
              </w:rPr>
              <w:t>款做出决定，取消位于西经</w:t>
            </w:r>
            <w:r w:rsidRPr="00DE7EFE">
              <w:rPr>
                <w:rFonts w:ascii="Calibri" w:hAnsi="Calibri" w:cs="Calibri" w:hint="eastAsia"/>
                <w:sz w:val="22"/>
                <w:szCs w:val="22"/>
              </w:rPr>
              <w:t>113</w:t>
            </w:r>
            <w:r w:rsidRPr="00DE7EFE">
              <w:rPr>
                <w:rFonts w:ascii="Calibri" w:hAnsi="Calibri" w:cs="Calibri" w:hint="eastAsia"/>
                <w:sz w:val="22"/>
                <w:szCs w:val="22"/>
              </w:rPr>
              <w:t>度的</w:t>
            </w:r>
            <w:r w:rsidRPr="00DE7EFE">
              <w:rPr>
                <w:rFonts w:ascii="Calibri" w:hAnsi="Calibri" w:cs="Calibri" w:hint="eastAsia"/>
                <w:sz w:val="22"/>
                <w:szCs w:val="22"/>
              </w:rPr>
              <w:t>SOLIDARIDAD 2M</w:t>
            </w:r>
            <w:r w:rsidRPr="00DE7EFE">
              <w:rPr>
                <w:rFonts w:ascii="Calibri" w:hAnsi="Calibri" w:cs="Calibri" w:hint="eastAsia"/>
                <w:sz w:val="22"/>
                <w:szCs w:val="22"/>
              </w:rPr>
              <w:t>和</w:t>
            </w:r>
            <w:r w:rsidRPr="00DE7EFE">
              <w:rPr>
                <w:rFonts w:ascii="Calibri" w:hAnsi="Calibri" w:cs="Calibri" w:hint="eastAsia"/>
                <w:sz w:val="22"/>
                <w:szCs w:val="22"/>
              </w:rPr>
              <w:t>SOLIDARIDAD 2MA</w:t>
            </w:r>
            <w:r w:rsidRPr="00DE7EFE">
              <w:rPr>
                <w:rFonts w:ascii="Calibri" w:hAnsi="Calibri" w:cs="Calibri" w:hint="eastAsia"/>
                <w:sz w:val="22"/>
                <w:szCs w:val="22"/>
              </w:rPr>
              <w:t>卫星网络的频率指配</w:t>
            </w:r>
            <w:r w:rsidR="00A267C9">
              <w:rPr>
                <w:rFonts w:ascii="Calibri" w:hAnsi="Calibri" w:cs="Calibri"/>
                <w:sz w:val="22"/>
                <w:szCs w:val="22"/>
              </w:rPr>
              <w:br/>
            </w:r>
            <w:hyperlink r:id="rId35" w:history="1">
              <w:r w:rsidR="009F3565" w:rsidRPr="007F0EBC">
                <w:rPr>
                  <w:rStyle w:val="Hyperlink"/>
                  <w:rFonts w:ascii="Calibri" w:hAnsi="Calibri" w:cs="Calibri"/>
                  <w:sz w:val="22"/>
                  <w:szCs w:val="22"/>
                </w:rPr>
                <w:t>RRB25-3/17</w:t>
              </w:r>
            </w:hyperlink>
          </w:p>
        </w:tc>
        <w:tc>
          <w:tcPr>
            <w:tcW w:w="6632" w:type="dxa"/>
          </w:tcPr>
          <w:p w14:paraId="6CC113FA" w14:textId="77777777" w:rsidR="00CF41B7" w:rsidRDefault="00DE7EFE" w:rsidP="00CF41B7">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DE7EFE">
              <w:rPr>
                <w:rFonts w:ascii="Calibri" w:hAnsi="Calibri" w:cs="Calibri" w:hint="eastAsia"/>
                <w:noProof/>
                <w:szCs w:val="22"/>
                <w:lang w:val="en-CA" w:eastAsia="zh-CN"/>
              </w:rPr>
              <w:t>委员会审议了无线电通信局在</w:t>
            </w:r>
            <w:r w:rsidRPr="00274A2C">
              <w:rPr>
                <w:rFonts w:ascii="Calibri" w:hAnsi="Calibri" w:cs="Calibri"/>
                <w:noProof/>
                <w:szCs w:val="22"/>
                <w:lang w:val="en-CA" w:eastAsia="zh-CN"/>
              </w:rPr>
              <w:t>RRB25-3/17</w:t>
            </w:r>
            <w:r w:rsidRPr="00DE7EFE">
              <w:rPr>
                <w:rFonts w:ascii="Calibri" w:hAnsi="Calibri" w:cs="Calibri" w:hint="eastAsia"/>
                <w:noProof/>
                <w:szCs w:val="22"/>
                <w:lang w:val="en-CA" w:eastAsia="zh-CN"/>
              </w:rPr>
              <w:t>号文件中提出的请求，即</w:t>
            </w:r>
            <w:r w:rsidRPr="00274A2C">
              <w:rPr>
                <w:rFonts w:ascii="Calibri" w:hAnsi="Calibri" w:cs="Calibri" w:hint="eastAsia"/>
                <w:noProof/>
                <w:szCs w:val="22"/>
                <w:lang w:val="en-CA" w:eastAsia="zh-CN"/>
              </w:rPr>
              <w:t>根据《无线电规则》第</w:t>
            </w:r>
            <w:r w:rsidRPr="00274A2C">
              <w:rPr>
                <w:rFonts w:ascii="Calibri" w:hAnsi="Calibri" w:cs="Calibri" w:hint="eastAsia"/>
                <w:b/>
                <w:bCs/>
                <w:noProof/>
                <w:szCs w:val="22"/>
                <w:lang w:val="en-CA" w:eastAsia="zh-CN"/>
              </w:rPr>
              <w:t>13.6</w:t>
            </w:r>
            <w:r w:rsidRPr="00274A2C">
              <w:rPr>
                <w:rFonts w:ascii="Calibri" w:hAnsi="Calibri" w:cs="Calibri" w:hint="eastAsia"/>
                <w:noProof/>
                <w:szCs w:val="22"/>
                <w:lang w:val="en-CA" w:eastAsia="zh-CN"/>
              </w:rPr>
              <w:t>款做出决定，取消</w:t>
            </w:r>
            <w:r w:rsidRPr="00274A2C">
              <w:rPr>
                <w:rFonts w:ascii="Calibri" w:hAnsi="Calibri" w:cs="Calibri" w:hint="eastAsia"/>
                <w:noProof/>
                <w:szCs w:val="22"/>
                <w:lang w:val="en-CA" w:eastAsia="zh-CN"/>
              </w:rPr>
              <w:t>SOLIDARIDAD 2M</w:t>
            </w:r>
            <w:r w:rsidRPr="00274A2C">
              <w:rPr>
                <w:rFonts w:ascii="Calibri" w:hAnsi="Calibri" w:cs="Calibri" w:hint="eastAsia"/>
                <w:noProof/>
                <w:szCs w:val="22"/>
                <w:lang w:val="en-CA" w:eastAsia="zh-CN"/>
              </w:rPr>
              <w:t>和</w:t>
            </w:r>
            <w:r w:rsidRPr="00274A2C">
              <w:rPr>
                <w:rFonts w:ascii="Calibri" w:hAnsi="Calibri" w:cs="Calibri" w:hint="eastAsia"/>
                <w:noProof/>
                <w:szCs w:val="22"/>
                <w:lang w:val="en-CA" w:eastAsia="zh-CN"/>
              </w:rPr>
              <w:t>SOLIDARIDAD 2MA</w:t>
            </w:r>
            <w:r w:rsidRPr="00274A2C">
              <w:rPr>
                <w:rFonts w:ascii="Calibri" w:hAnsi="Calibri" w:cs="Calibri" w:hint="eastAsia"/>
                <w:noProof/>
                <w:szCs w:val="22"/>
                <w:lang w:val="en-CA" w:eastAsia="zh-CN"/>
              </w:rPr>
              <w:t>卫星网络的频率指配</w:t>
            </w:r>
            <w:r w:rsidRPr="00DE7EFE">
              <w:rPr>
                <w:rFonts w:ascii="Calibri" w:hAnsi="Calibri" w:cs="Calibri" w:hint="eastAsia"/>
                <w:noProof/>
                <w:szCs w:val="22"/>
                <w:lang w:val="en-CA" w:eastAsia="zh-CN"/>
              </w:rPr>
              <w:t>。委员会认为，无线电通信局已根据第</w:t>
            </w:r>
            <w:r w:rsidRPr="00274A2C">
              <w:rPr>
                <w:rFonts w:ascii="Calibri" w:hAnsi="Calibri" w:cs="Calibri" w:hint="eastAsia"/>
                <w:b/>
                <w:bCs/>
                <w:noProof/>
                <w:szCs w:val="22"/>
                <w:lang w:val="en-CA" w:eastAsia="zh-CN"/>
              </w:rPr>
              <w:t>13.6</w:t>
            </w:r>
            <w:r w:rsidRPr="00DE7EFE">
              <w:rPr>
                <w:rFonts w:ascii="Calibri" w:hAnsi="Calibri" w:cs="Calibri" w:hint="eastAsia"/>
                <w:noProof/>
                <w:szCs w:val="22"/>
                <w:lang w:val="en-CA" w:eastAsia="zh-CN"/>
              </w:rPr>
              <w:t>款采取了行动，要求</w:t>
            </w:r>
            <w:r>
              <w:rPr>
                <w:rFonts w:ascii="Calibri" w:hAnsi="Calibri" w:cs="Calibri" w:hint="eastAsia"/>
                <w:noProof/>
                <w:szCs w:val="22"/>
                <w:lang w:val="en-CA" w:eastAsia="zh-CN"/>
              </w:rPr>
              <w:t>墨西哥</w:t>
            </w:r>
            <w:r w:rsidRPr="00DE7EFE">
              <w:rPr>
                <w:rFonts w:ascii="Calibri" w:hAnsi="Calibri" w:cs="Calibri" w:hint="eastAsia"/>
                <w:noProof/>
                <w:szCs w:val="22"/>
                <w:lang w:val="en-CA" w:eastAsia="zh-CN"/>
              </w:rPr>
              <w:t>主管部门提供</w:t>
            </w:r>
            <w:r w:rsidRPr="00274A2C">
              <w:rPr>
                <w:rFonts w:ascii="Calibri" w:hAnsi="Calibri" w:cs="Calibri" w:hint="eastAsia"/>
                <w:noProof/>
                <w:szCs w:val="22"/>
                <w:lang w:val="en-CA" w:eastAsia="zh-CN"/>
              </w:rPr>
              <w:t>SOLIDARIDAD 2M</w:t>
            </w:r>
            <w:r w:rsidRPr="00274A2C">
              <w:rPr>
                <w:rFonts w:ascii="Calibri" w:hAnsi="Calibri" w:cs="Calibri" w:hint="eastAsia"/>
                <w:noProof/>
                <w:szCs w:val="22"/>
                <w:lang w:val="en-CA" w:eastAsia="zh-CN"/>
              </w:rPr>
              <w:t>和</w:t>
            </w:r>
            <w:r w:rsidRPr="00274A2C">
              <w:rPr>
                <w:rFonts w:ascii="Calibri" w:hAnsi="Calibri" w:cs="Calibri" w:hint="eastAsia"/>
                <w:noProof/>
                <w:szCs w:val="22"/>
                <w:lang w:val="en-CA" w:eastAsia="zh-CN"/>
              </w:rPr>
              <w:t>SOLIDARIDAD 2MA</w:t>
            </w:r>
            <w:r w:rsidRPr="00DE7EFE">
              <w:rPr>
                <w:rFonts w:ascii="Calibri" w:hAnsi="Calibri" w:cs="Calibri" w:hint="eastAsia"/>
                <w:noProof/>
                <w:szCs w:val="22"/>
                <w:lang w:val="en-CA" w:eastAsia="zh-CN"/>
              </w:rPr>
              <w:t>卫星网络仍在运行的证据，同时给出目前正在运行的实际卫星，并在此后又发出了两封提醒函，但却未收到任何回应。</w:t>
            </w:r>
          </w:p>
          <w:p w14:paraId="5BC71171" w14:textId="1E66E738" w:rsidR="009F3565" w:rsidRPr="00CF41B7" w:rsidRDefault="00CF41B7" w:rsidP="00CF41B7">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noProof/>
                <w:szCs w:val="22"/>
                <w:lang w:val="en-CA" w:eastAsia="zh-CN"/>
              </w:rPr>
            </w:pPr>
            <w:r w:rsidRPr="00CF41B7">
              <w:rPr>
                <w:rFonts w:ascii="Calibri" w:hAnsi="Calibri" w:cs="Calibri" w:hint="eastAsia"/>
                <w:szCs w:val="22"/>
                <w:lang w:val="en-CA" w:eastAsia="zh-CN"/>
              </w:rPr>
              <w:t>因此，委员会责成无线电通信局在《国际频率登记总表》中取消</w:t>
            </w:r>
            <w:r w:rsidRPr="00274A2C">
              <w:rPr>
                <w:rFonts w:ascii="Calibri" w:hAnsi="Calibri" w:cs="Calibri" w:hint="eastAsia"/>
                <w:noProof/>
                <w:szCs w:val="22"/>
                <w:lang w:val="en-CA" w:eastAsia="zh-CN"/>
              </w:rPr>
              <w:t>SOLIDARIDAD 2M</w:t>
            </w:r>
            <w:r w:rsidRPr="00274A2C">
              <w:rPr>
                <w:rFonts w:ascii="Calibri" w:hAnsi="Calibri" w:cs="Calibri" w:hint="eastAsia"/>
                <w:noProof/>
                <w:szCs w:val="22"/>
                <w:lang w:val="en-CA" w:eastAsia="zh-CN"/>
              </w:rPr>
              <w:t>和</w:t>
            </w:r>
            <w:r w:rsidRPr="00274A2C">
              <w:rPr>
                <w:rFonts w:ascii="Calibri" w:hAnsi="Calibri" w:cs="Calibri" w:hint="eastAsia"/>
                <w:noProof/>
                <w:szCs w:val="22"/>
                <w:lang w:val="en-CA" w:eastAsia="zh-CN"/>
              </w:rPr>
              <w:t>SOLIDARIDAD 2MA</w:t>
            </w:r>
            <w:r w:rsidRPr="00CF41B7">
              <w:rPr>
                <w:rFonts w:ascii="Calibri" w:hAnsi="Calibri" w:cs="Calibri" w:hint="eastAsia"/>
                <w:szCs w:val="22"/>
                <w:lang w:val="en-CA" w:eastAsia="zh-CN"/>
              </w:rPr>
              <w:t>卫星网络的频率指配。</w:t>
            </w:r>
          </w:p>
        </w:tc>
        <w:tc>
          <w:tcPr>
            <w:tcW w:w="3721" w:type="dxa"/>
          </w:tcPr>
          <w:p w14:paraId="7FC8F1F5" w14:textId="2CA108E7" w:rsidR="009F3565" w:rsidRPr="007F0EBC" w:rsidRDefault="00826170"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26170">
              <w:rPr>
                <w:rFonts w:ascii="Calibri" w:hAnsi="Calibri" w:cs="Calibri" w:hint="eastAsia"/>
                <w:lang w:val="en-GB"/>
              </w:rPr>
              <w:t>执行秘书会将这一决定通知相关主管部门。</w:t>
            </w:r>
          </w:p>
          <w:p w14:paraId="7EF513B5" w14:textId="27854AEC" w:rsidR="009F3565" w:rsidRPr="007F0EBC" w:rsidRDefault="00523968"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CF41B7">
              <w:rPr>
                <w:rFonts w:ascii="Calibri" w:hAnsi="Calibri" w:cs="Calibri" w:hint="eastAsia"/>
                <w:lang w:val="en-CA"/>
              </w:rPr>
              <w:t>无线电通信局在《国际频率登记总表》中取消</w:t>
            </w:r>
            <w:r w:rsidRPr="00274A2C">
              <w:rPr>
                <w:rFonts w:ascii="Calibri" w:hAnsi="Calibri" w:cs="Calibri" w:hint="eastAsia"/>
                <w:noProof/>
                <w:lang w:val="en-CA"/>
              </w:rPr>
              <w:t>SOLIDARIDAD 2M</w:t>
            </w:r>
            <w:r w:rsidRPr="00274A2C">
              <w:rPr>
                <w:rFonts w:ascii="Calibri" w:hAnsi="Calibri" w:cs="Calibri" w:hint="eastAsia"/>
                <w:noProof/>
                <w:lang w:val="en-CA"/>
              </w:rPr>
              <w:t>和</w:t>
            </w:r>
            <w:r w:rsidRPr="00274A2C">
              <w:rPr>
                <w:rFonts w:ascii="Calibri" w:hAnsi="Calibri" w:cs="Calibri" w:hint="eastAsia"/>
                <w:noProof/>
                <w:lang w:val="en-CA"/>
              </w:rPr>
              <w:t>SOLIDARIDAD 2MA</w:t>
            </w:r>
            <w:r w:rsidRPr="00CF41B7">
              <w:rPr>
                <w:rFonts w:ascii="Calibri" w:hAnsi="Calibri" w:cs="Calibri" w:hint="eastAsia"/>
                <w:lang w:val="en-CA"/>
              </w:rPr>
              <w:t>卫星网络的频率指配。</w:t>
            </w:r>
          </w:p>
        </w:tc>
      </w:tr>
      <w:tr w:rsidR="009F3565" w:rsidRPr="007F0EBC" w14:paraId="56DD8E2A"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741CBDE2" w14:textId="56710B10"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6</w:t>
            </w:r>
          </w:p>
        </w:tc>
        <w:tc>
          <w:tcPr>
            <w:tcW w:w="9892" w:type="dxa"/>
            <w:gridSpan w:val="2"/>
          </w:tcPr>
          <w:p w14:paraId="0DAD776C" w14:textId="5DD5E36B" w:rsidR="009F3565" w:rsidRPr="005E60E7" w:rsidRDefault="00081424" w:rsidP="005A11E6">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eastAsia="zh-CN"/>
              </w:rPr>
            </w:pPr>
            <w:r w:rsidRPr="00081424">
              <w:rPr>
                <w:rFonts w:ascii="Calibri" w:hAnsi="Calibri" w:cs="Calibri" w:hint="eastAsia"/>
                <w:sz w:val="22"/>
                <w:szCs w:val="22"/>
                <w:lang w:eastAsia="zh-CN"/>
              </w:rPr>
              <w:t>请求延长</w:t>
            </w:r>
            <w:r w:rsidR="00386705">
              <w:rPr>
                <w:rFonts w:ascii="Calibri" w:hAnsi="Calibri" w:cs="Calibri" w:hint="eastAsia"/>
                <w:sz w:val="22"/>
                <w:szCs w:val="22"/>
                <w:lang w:eastAsia="zh-CN"/>
              </w:rPr>
              <w:t>启用</w:t>
            </w:r>
            <w:r w:rsidR="00386705" w:rsidRPr="00081424">
              <w:rPr>
                <w:rFonts w:ascii="Calibri" w:hAnsi="Calibri" w:cs="Calibri" w:hint="eastAsia"/>
                <w:sz w:val="22"/>
                <w:szCs w:val="22"/>
                <w:lang w:eastAsia="zh-CN"/>
              </w:rPr>
              <w:t>/</w:t>
            </w:r>
            <w:r w:rsidR="00386705">
              <w:rPr>
                <w:rFonts w:ascii="Calibri" w:hAnsi="Calibri" w:cs="Calibri" w:hint="eastAsia"/>
                <w:sz w:val="22"/>
                <w:szCs w:val="22"/>
                <w:lang w:eastAsia="zh-CN"/>
              </w:rPr>
              <w:t>重新启用</w:t>
            </w:r>
            <w:r w:rsidRPr="00081424">
              <w:rPr>
                <w:rFonts w:ascii="Calibri" w:hAnsi="Calibri" w:cs="Calibri" w:hint="eastAsia"/>
                <w:sz w:val="22"/>
                <w:szCs w:val="22"/>
                <w:lang w:eastAsia="zh-CN"/>
              </w:rPr>
              <w:t>卫星网络</w:t>
            </w:r>
            <w:r w:rsidRPr="00081424">
              <w:rPr>
                <w:rFonts w:ascii="Calibri" w:hAnsi="Calibri" w:cs="Calibri" w:hint="eastAsia"/>
                <w:sz w:val="22"/>
                <w:szCs w:val="22"/>
                <w:lang w:eastAsia="zh-CN"/>
              </w:rPr>
              <w:t>/</w:t>
            </w:r>
            <w:r w:rsidRPr="00081424">
              <w:rPr>
                <w:rFonts w:ascii="Calibri" w:hAnsi="Calibri" w:cs="Calibri" w:hint="eastAsia"/>
                <w:sz w:val="22"/>
                <w:szCs w:val="22"/>
                <w:lang w:eastAsia="zh-CN"/>
              </w:rPr>
              <w:t>系统频率指配的规则时限</w:t>
            </w:r>
          </w:p>
        </w:tc>
        <w:tc>
          <w:tcPr>
            <w:tcW w:w="3721" w:type="dxa"/>
          </w:tcPr>
          <w:p w14:paraId="52CB2880" w14:textId="303AFC1B"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9F3565" w:rsidRPr="007F0EBC" w14:paraId="35BEEB6A"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53FAFC34" w14:textId="24668310"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6.1</w:t>
            </w:r>
          </w:p>
        </w:tc>
        <w:tc>
          <w:tcPr>
            <w:tcW w:w="3260" w:type="dxa"/>
          </w:tcPr>
          <w:p w14:paraId="57A059BB" w14:textId="661CE669" w:rsidR="009F3565" w:rsidRPr="007F0EBC" w:rsidRDefault="00081424" w:rsidP="005A11E6">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81424">
              <w:rPr>
                <w:rFonts w:ascii="Calibri" w:hAnsi="Calibri" w:cs="Calibri" w:hint="eastAsia"/>
                <w:sz w:val="22"/>
                <w:szCs w:val="22"/>
              </w:rPr>
              <w:t>大不列颠及北爱尔兰联合王国主管部门请求延长启用</w:t>
            </w:r>
            <w:r w:rsidRPr="00081424">
              <w:rPr>
                <w:rFonts w:ascii="Calibri" w:hAnsi="Calibri" w:cs="Calibri" w:hint="eastAsia"/>
                <w:sz w:val="22"/>
                <w:szCs w:val="22"/>
              </w:rPr>
              <w:t>GANTS-2</w:t>
            </w:r>
            <w:r w:rsidRPr="00081424">
              <w:rPr>
                <w:rFonts w:ascii="Calibri" w:hAnsi="Calibri" w:cs="Calibri" w:hint="eastAsia"/>
                <w:sz w:val="22"/>
                <w:szCs w:val="22"/>
              </w:rPr>
              <w:t>和</w:t>
            </w:r>
            <w:r w:rsidRPr="00081424">
              <w:rPr>
                <w:rFonts w:ascii="Calibri" w:hAnsi="Calibri" w:cs="Calibri" w:hint="eastAsia"/>
                <w:sz w:val="22"/>
                <w:szCs w:val="22"/>
              </w:rPr>
              <w:t>GANTS-3</w:t>
            </w:r>
            <w:r w:rsidRPr="00081424">
              <w:rPr>
                <w:rFonts w:ascii="Calibri" w:hAnsi="Calibri" w:cs="Calibri" w:hint="eastAsia"/>
                <w:sz w:val="22"/>
                <w:szCs w:val="22"/>
              </w:rPr>
              <w:t>卫星网络频率指配规则时限</w:t>
            </w:r>
            <w:r w:rsidR="00C6675F">
              <w:rPr>
                <w:rFonts w:ascii="Calibri" w:hAnsi="Calibri" w:cs="Calibri" w:hint="eastAsia"/>
                <w:sz w:val="22"/>
                <w:szCs w:val="22"/>
              </w:rPr>
              <w:t>的</w:t>
            </w:r>
            <w:r w:rsidR="00C6675F" w:rsidRPr="00C6675F">
              <w:rPr>
                <w:rFonts w:ascii="Calibri" w:hAnsi="Calibri" w:cs="Calibri" w:hint="eastAsia"/>
                <w:sz w:val="22"/>
                <w:szCs w:val="22"/>
              </w:rPr>
              <w:t>提交资料</w:t>
            </w:r>
          </w:p>
          <w:p w14:paraId="369A870D" w14:textId="6CC9ED65" w:rsidR="009F3565" w:rsidRPr="007F0EBC" w:rsidRDefault="009F3565" w:rsidP="005A11E6">
            <w:pPr>
              <w:spacing w:before="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hyperlink r:id="rId36" w:history="1">
              <w:r w:rsidRPr="007F0EBC">
                <w:rPr>
                  <w:rStyle w:val="Hyperlink"/>
                  <w:rFonts w:ascii="Calibri" w:hAnsi="Calibri" w:cs="Calibri"/>
                  <w:sz w:val="22"/>
                  <w:szCs w:val="22"/>
                </w:rPr>
                <w:t>RRB25-3/9</w:t>
              </w:r>
            </w:hyperlink>
            <w:r w:rsidR="00C6675F">
              <w:rPr>
                <w:rFonts w:hint="eastAsia"/>
                <w:lang w:eastAsia="zh-CN"/>
              </w:rPr>
              <w:t>、</w:t>
            </w:r>
            <w:hyperlink r:id="rId37" w:history="1">
              <w:r w:rsidRPr="007F0EBC">
                <w:rPr>
                  <w:rStyle w:val="Hyperlink"/>
                  <w:rFonts w:ascii="Calibri" w:hAnsi="Calibri" w:cs="Calibri"/>
                  <w:sz w:val="22"/>
                  <w:szCs w:val="22"/>
                </w:rPr>
                <w:t>RRB25-3/30</w:t>
              </w:r>
            </w:hyperlink>
          </w:p>
        </w:tc>
        <w:tc>
          <w:tcPr>
            <w:tcW w:w="6632" w:type="dxa"/>
          </w:tcPr>
          <w:p w14:paraId="03EFEF09" w14:textId="62BD3AE0" w:rsidR="004D05A7" w:rsidRDefault="004D05A7" w:rsidP="004D05A7">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CA" w:eastAsia="zh-CN"/>
              </w:rPr>
            </w:pPr>
            <w:r w:rsidRPr="004D05A7">
              <w:rPr>
                <w:rFonts w:ascii="Calibri" w:hAnsi="Calibri" w:cs="Calibri" w:hint="eastAsia"/>
                <w:szCs w:val="22"/>
                <w:lang w:val="en-CA" w:eastAsia="zh-CN"/>
              </w:rPr>
              <w:t>委员会详细审议了</w:t>
            </w:r>
            <w:r w:rsidR="004530D6" w:rsidRPr="004D05A7">
              <w:rPr>
                <w:rFonts w:ascii="Calibri" w:hAnsi="Calibri" w:cs="Calibri" w:hint="eastAsia"/>
                <w:szCs w:val="22"/>
                <w:lang w:val="en-CA" w:eastAsia="zh-CN"/>
              </w:rPr>
              <w:t>RRB25-3/9</w:t>
            </w:r>
            <w:r w:rsidR="004530D6" w:rsidRPr="004D05A7">
              <w:rPr>
                <w:rFonts w:ascii="Calibri" w:hAnsi="Calibri" w:cs="Calibri" w:hint="eastAsia"/>
                <w:szCs w:val="22"/>
                <w:lang w:val="en-CA" w:eastAsia="zh-CN"/>
              </w:rPr>
              <w:t>和</w:t>
            </w:r>
            <w:r w:rsidR="004530D6" w:rsidRPr="004D05A7">
              <w:rPr>
                <w:rFonts w:ascii="Calibri" w:hAnsi="Calibri" w:cs="Calibri" w:hint="eastAsia"/>
                <w:szCs w:val="22"/>
                <w:lang w:val="en-CA" w:eastAsia="zh-CN"/>
              </w:rPr>
              <w:t>RRB25-3/30</w:t>
            </w:r>
            <w:r w:rsidR="004530D6" w:rsidRPr="004D05A7">
              <w:rPr>
                <w:rFonts w:ascii="Calibri" w:hAnsi="Calibri" w:cs="Calibri" w:hint="eastAsia"/>
                <w:szCs w:val="22"/>
                <w:lang w:val="en-CA" w:eastAsia="zh-CN"/>
              </w:rPr>
              <w:t>号文件</w:t>
            </w:r>
            <w:r w:rsidR="004530D6">
              <w:rPr>
                <w:rFonts w:ascii="Calibri" w:hAnsi="Calibri" w:cs="Calibri" w:hint="eastAsia"/>
                <w:szCs w:val="22"/>
                <w:lang w:val="en-CA" w:eastAsia="zh-CN"/>
              </w:rPr>
              <w:t>所载的</w:t>
            </w:r>
            <w:r w:rsidRPr="004D05A7">
              <w:rPr>
                <w:rFonts w:ascii="Calibri" w:hAnsi="Calibri" w:cs="Calibri" w:hint="eastAsia"/>
                <w:szCs w:val="22"/>
                <w:lang w:val="en-CA" w:eastAsia="zh-CN"/>
              </w:rPr>
              <w:t>大不列颠及北爱尔兰联合王国主管部门请求延长启用</w:t>
            </w:r>
            <w:r w:rsidRPr="004D05A7">
              <w:rPr>
                <w:rFonts w:ascii="Calibri" w:hAnsi="Calibri" w:cs="Calibri" w:hint="eastAsia"/>
                <w:szCs w:val="22"/>
                <w:lang w:val="en-CA" w:eastAsia="zh-CN"/>
              </w:rPr>
              <w:t>GANTS-2</w:t>
            </w:r>
            <w:r w:rsidRPr="004D05A7">
              <w:rPr>
                <w:rFonts w:ascii="Calibri" w:hAnsi="Calibri" w:cs="Calibri" w:hint="eastAsia"/>
                <w:szCs w:val="22"/>
                <w:lang w:val="en-CA" w:eastAsia="zh-CN"/>
              </w:rPr>
              <w:t>和</w:t>
            </w:r>
            <w:r w:rsidRPr="004D05A7">
              <w:rPr>
                <w:rFonts w:ascii="Calibri" w:hAnsi="Calibri" w:cs="Calibri" w:hint="eastAsia"/>
                <w:szCs w:val="22"/>
                <w:lang w:val="en-CA" w:eastAsia="zh-CN"/>
              </w:rPr>
              <w:t>GANTS-3</w:t>
            </w:r>
            <w:r w:rsidRPr="004D05A7">
              <w:rPr>
                <w:rFonts w:ascii="Calibri" w:hAnsi="Calibri" w:cs="Calibri" w:hint="eastAsia"/>
                <w:szCs w:val="22"/>
                <w:lang w:val="en-CA" w:eastAsia="zh-CN"/>
              </w:rPr>
              <w:t>卫星网络频率指配规则时限的提交资料。</w:t>
            </w:r>
          </w:p>
          <w:p w14:paraId="4591A376" w14:textId="0290B156" w:rsidR="009F3565" w:rsidRPr="004D05A7" w:rsidRDefault="004D05A7" w:rsidP="004D05A7">
            <w:pPr>
              <w:pStyle w:val="Tabletext"/>
              <w:spacing w:before="120"/>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CA" w:eastAsia="zh-CN"/>
              </w:rPr>
            </w:pPr>
            <w:r w:rsidRPr="004D05A7">
              <w:rPr>
                <w:rFonts w:ascii="Calibri" w:hAnsi="Calibri" w:cs="Calibri" w:hint="eastAsia"/>
                <w:szCs w:val="22"/>
                <w:lang w:eastAsia="zh-CN"/>
              </w:rPr>
              <w:t>委员会将以下几点记录在案：</w:t>
            </w:r>
          </w:p>
          <w:p w14:paraId="3C4AF504" w14:textId="65B10167" w:rsidR="009F3565" w:rsidRPr="00BF5ACA" w:rsidRDefault="00E10853" w:rsidP="009F3565">
            <w:pPr>
              <w:pStyle w:val="enumlev1"/>
              <w:numPr>
                <w:ilvl w:val="0"/>
                <w:numId w:val="3"/>
              </w:numPr>
              <w:tabs>
                <w:tab w:val="clear" w:pos="794"/>
                <w:tab w:val="clear" w:pos="1191"/>
                <w:tab w:val="clear" w:pos="1588"/>
                <w:tab w:val="clear" w:pos="1985"/>
              </w:tabs>
              <w:spacing w:after="120"/>
              <w:ind w:left="526" w:hanging="526"/>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E10853">
              <w:rPr>
                <w:rFonts w:ascii="Calibri" w:hAnsi="Calibri" w:cs="Calibri" w:hint="eastAsia"/>
                <w:sz w:val="22"/>
                <w:szCs w:val="22"/>
                <w:lang w:eastAsia="zh-CN"/>
              </w:rPr>
              <w:t>英国主管部门原计划在</w:t>
            </w:r>
            <w:r>
              <w:rPr>
                <w:rFonts w:ascii="Calibri" w:hAnsi="Calibri" w:cs="Calibri" w:hint="eastAsia"/>
                <w:sz w:val="22"/>
                <w:szCs w:val="22"/>
                <w:lang w:eastAsia="zh-CN"/>
              </w:rPr>
              <w:t>西经</w:t>
            </w:r>
            <w:r w:rsidRPr="00E10853">
              <w:rPr>
                <w:rFonts w:ascii="Calibri" w:hAnsi="Calibri" w:cs="Calibri" w:hint="eastAsia"/>
                <w:sz w:val="22"/>
                <w:szCs w:val="22"/>
                <w:lang w:eastAsia="zh-CN"/>
              </w:rPr>
              <w:t>45</w:t>
            </w:r>
            <w:r>
              <w:rPr>
                <w:rFonts w:ascii="Calibri" w:hAnsi="Calibri" w:cs="Calibri" w:hint="eastAsia"/>
                <w:sz w:val="22"/>
                <w:szCs w:val="22"/>
                <w:lang w:eastAsia="zh-CN"/>
              </w:rPr>
              <w:t>度</w:t>
            </w:r>
            <w:r w:rsidRPr="00E10853">
              <w:rPr>
                <w:rFonts w:ascii="Calibri" w:hAnsi="Calibri" w:cs="Calibri" w:hint="eastAsia"/>
                <w:sz w:val="22"/>
                <w:szCs w:val="22"/>
                <w:lang w:eastAsia="zh-CN"/>
              </w:rPr>
              <w:t>轨道位置发射</w:t>
            </w:r>
            <w:r w:rsidRPr="00E10853">
              <w:rPr>
                <w:rFonts w:ascii="Calibri" w:hAnsi="Calibri" w:cs="Calibri" w:hint="eastAsia"/>
                <w:sz w:val="22"/>
                <w:szCs w:val="22"/>
                <w:lang w:eastAsia="zh-CN"/>
              </w:rPr>
              <w:t>SIGMA-SAT-1</w:t>
            </w:r>
            <w:r w:rsidRPr="00E10853">
              <w:rPr>
                <w:rFonts w:ascii="Calibri" w:hAnsi="Calibri" w:cs="Calibri" w:hint="eastAsia"/>
                <w:sz w:val="22"/>
                <w:szCs w:val="22"/>
                <w:lang w:eastAsia="zh-CN"/>
              </w:rPr>
              <w:t>卫星，</w:t>
            </w:r>
            <w:r>
              <w:rPr>
                <w:rFonts w:ascii="Calibri" w:hAnsi="Calibri" w:cs="Calibri" w:hint="eastAsia"/>
                <w:sz w:val="22"/>
                <w:szCs w:val="22"/>
                <w:lang w:val="en-US" w:eastAsia="zh-CN"/>
              </w:rPr>
              <w:t>并在</w:t>
            </w:r>
            <w:r w:rsidRPr="00E10853">
              <w:rPr>
                <w:rFonts w:ascii="Calibri" w:hAnsi="Calibri" w:cs="Calibri" w:hint="eastAsia"/>
                <w:sz w:val="22"/>
                <w:szCs w:val="22"/>
                <w:lang w:eastAsia="zh-CN"/>
              </w:rPr>
              <w:t>90</w:t>
            </w:r>
            <w:r w:rsidRPr="00E10853">
              <w:rPr>
                <w:rFonts w:ascii="Calibri" w:hAnsi="Calibri" w:cs="Calibri" w:hint="eastAsia"/>
                <w:sz w:val="22"/>
                <w:szCs w:val="22"/>
                <w:lang w:eastAsia="zh-CN"/>
              </w:rPr>
              <w:t>天后将其重新定位至</w:t>
            </w:r>
            <w:r>
              <w:rPr>
                <w:rFonts w:ascii="Calibri" w:hAnsi="Calibri" w:cs="Calibri" w:hint="eastAsia"/>
                <w:sz w:val="22"/>
                <w:szCs w:val="22"/>
                <w:lang w:eastAsia="zh-CN"/>
              </w:rPr>
              <w:t>西经</w:t>
            </w:r>
            <w:r w:rsidRPr="00E10853">
              <w:rPr>
                <w:rFonts w:ascii="Calibri" w:hAnsi="Calibri" w:cs="Calibri" w:hint="eastAsia"/>
                <w:sz w:val="22"/>
                <w:szCs w:val="22"/>
                <w:lang w:eastAsia="zh-CN"/>
              </w:rPr>
              <w:t>167</w:t>
            </w:r>
            <w:r>
              <w:rPr>
                <w:rFonts w:ascii="Calibri" w:hAnsi="Calibri" w:cs="Calibri" w:hint="eastAsia"/>
                <w:sz w:val="22"/>
                <w:szCs w:val="22"/>
                <w:lang w:eastAsia="zh-CN"/>
              </w:rPr>
              <w:t>度</w:t>
            </w:r>
            <w:r w:rsidRPr="00E10853">
              <w:rPr>
                <w:rFonts w:ascii="Calibri" w:hAnsi="Calibri" w:cs="Calibri" w:hint="eastAsia"/>
                <w:sz w:val="22"/>
                <w:szCs w:val="22"/>
                <w:lang w:eastAsia="zh-CN"/>
              </w:rPr>
              <w:t>轨道位置。该卫星是一颗立方星，其唯一用途是满足</w:t>
            </w:r>
            <w:r w:rsidRPr="00E10853">
              <w:rPr>
                <w:rFonts w:ascii="Calibri" w:hAnsi="Calibri" w:cs="Calibri" w:hint="eastAsia"/>
                <w:sz w:val="22"/>
                <w:szCs w:val="22"/>
                <w:lang w:eastAsia="zh-CN"/>
              </w:rPr>
              <w:t>2025</w:t>
            </w:r>
            <w:r w:rsidRPr="00E10853">
              <w:rPr>
                <w:rFonts w:ascii="Calibri" w:hAnsi="Calibri" w:cs="Calibri" w:hint="eastAsia"/>
                <w:sz w:val="22"/>
                <w:szCs w:val="22"/>
                <w:lang w:eastAsia="zh-CN"/>
              </w:rPr>
              <w:t>年</w:t>
            </w:r>
            <w:r w:rsidRPr="00E10853">
              <w:rPr>
                <w:rFonts w:ascii="Calibri" w:hAnsi="Calibri" w:cs="Calibri" w:hint="eastAsia"/>
                <w:sz w:val="22"/>
                <w:szCs w:val="22"/>
                <w:lang w:eastAsia="zh-CN"/>
              </w:rPr>
              <w:t>7</w:t>
            </w:r>
            <w:r w:rsidRPr="00E10853">
              <w:rPr>
                <w:rFonts w:ascii="Calibri" w:hAnsi="Calibri" w:cs="Calibri" w:hint="eastAsia"/>
                <w:sz w:val="22"/>
                <w:szCs w:val="22"/>
                <w:lang w:eastAsia="zh-CN"/>
              </w:rPr>
              <w:t>月</w:t>
            </w:r>
            <w:r w:rsidRPr="00E10853">
              <w:rPr>
                <w:rFonts w:ascii="Calibri" w:hAnsi="Calibri" w:cs="Calibri" w:hint="eastAsia"/>
                <w:sz w:val="22"/>
                <w:szCs w:val="22"/>
                <w:lang w:eastAsia="zh-CN"/>
              </w:rPr>
              <w:t>26</w:t>
            </w:r>
            <w:r w:rsidRPr="00E10853">
              <w:rPr>
                <w:rFonts w:ascii="Calibri" w:hAnsi="Calibri" w:cs="Calibri" w:hint="eastAsia"/>
                <w:sz w:val="22"/>
                <w:szCs w:val="22"/>
                <w:lang w:eastAsia="zh-CN"/>
              </w:rPr>
              <w:t>日</w:t>
            </w:r>
            <w:r>
              <w:rPr>
                <w:rFonts w:ascii="Calibri" w:hAnsi="Calibri" w:cs="Calibri" w:hint="eastAsia"/>
                <w:sz w:val="22"/>
                <w:szCs w:val="22"/>
                <w:lang w:eastAsia="zh-CN"/>
              </w:rPr>
              <w:t>前启用</w:t>
            </w:r>
            <w:r w:rsidRPr="00E10853">
              <w:rPr>
                <w:rFonts w:ascii="Calibri" w:hAnsi="Calibri" w:cs="Calibri" w:hint="eastAsia"/>
                <w:sz w:val="22"/>
                <w:szCs w:val="22"/>
                <w:lang w:eastAsia="zh-CN"/>
              </w:rPr>
              <w:t>GANTS-2</w:t>
            </w:r>
            <w:r w:rsidRPr="00E10853">
              <w:rPr>
                <w:rFonts w:ascii="Calibri" w:hAnsi="Calibri" w:cs="Calibri" w:hint="eastAsia"/>
                <w:sz w:val="22"/>
                <w:szCs w:val="22"/>
                <w:lang w:eastAsia="zh-CN"/>
              </w:rPr>
              <w:t>（</w:t>
            </w:r>
            <w:r>
              <w:rPr>
                <w:rFonts w:ascii="Calibri" w:hAnsi="Calibri" w:cs="Calibri" w:hint="eastAsia"/>
                <w:sz w:val="22"/>
                <w:szCs w:val="22"/>
                <w:lang w:eastAsia="zh-CN"/>
              </w:rPr>
              <w:t>西经</w:t>
            </w:r>
            <w:r w:rsidRPr="00E10853">
              <w:rPr>
                <w:rFonts w:ascii="Calibri" w:hAnsi="Calibri" w:cs="Calibri" w:hint="eastAsia"/>
                <w:sz w:val="22"/>
                <w:szCs w:val="22"/>
                <w:lang w:eastAsia="zh-CN"/>
              </w:rPr>
              <w:t>45</w:t>
            </w:r>
            <w:r>
              <w:rPr>
                <w:rFonts w:ascii="Calibri" w:hAnsi="Calibri" w:cs="Calibri" w:hint="eastAsia"/>
                <w:sz w:val="22"/>
                <w:szCs w:val="22"/>
                <w:lang w:eastAsia="zh-CN"/>
              </w:rPr>
              <w:t>度</w:t>
            </w:r>
            <w:r w:rsidRPr="00E10853">
              <w:rPr>
                <w:rFonts w:ascii="Calibri" w:hAnsi="Calibri" w:cs="Calibri" w:hint="eastAsia"/>
                <w:sz w:val="22"/>
                <w:szCs w:val="22"/>
                <w:lang w:eastAsia="zh-CN"/>
              </w:rPr>
              <w:t>）和</w:t>
            </w:r>
            <w:r w:rsidRPr="00E10853">
              <w:rPr>
                <w:rFonts w:ascii="Calibri" w:hAnsi="Calibri" w:cs="Calibri" w:hint="eastAsia"/>
                <w:sz w:val="22"/>
                <w:szCs w:val="22"/>
                <w:lang w:eastAsia="zh-CN"/>
              </w:rPr>
              <w:t>GANTS-3</w:t>
            </w:r>
            <w:r w:rsidRPr="00E10853">
              <w:rPr>
                <w:rFonts w:ascii="Calibri" w:hAnsi="Calibri" w:cs="Calibri" w:hint="eastAsia"/>
                <w:sz w:val="22"/>
                <w:szCs w:val="22"/>
                <w:lang w:eastAsia="zh-CN"/>
              </w:rPr>
              <w:t>（</w:t>
            </w:r>
            <w:r>
              <w:rPr>
                <w:rFonts w:ascii="Calibri" w:hAnsi="Calibri" w:cs="Calibri" w:hint="eastAsia"/>
                <w:sz w:val="22"/>
                <w:szCs w:val="22"/>
                <w:lang w:eastAsia="zh-CN"/>
              </w:rPr>
              <w:t>西经</w:t>
            </w:r>
            <w:r w:rsidRPr="00E10853">
              <w:rPr>
                <w:rFonts w:ascii="Calibri" w:hAnsi="Calibri" w:cs="Calibri" w:hint="eastAsia"/>
                <w:sz w:val="22"/>
                <w:szCs w:val="22"/>
                <w:lang w:eastAsia="zh-CN"/>
              </w:rPr>
              <w:t>167</w:t>
            </w:r>
            <w:r>
              <w:rPr>
                <w:rFonts w:ascii="Calibri" w:hAnsi="Calibri" w:cs="Calibri" w:hint="eastAsia"/>
                <w:sz w:val="22"/>
                <w:szCs w:val="22"/>
                <w:lang w:eastAsia="zh-CN"/>
              </w:rPr>
              <w:t>度</w:t>
            </w:r>
            <w:r w:rsidRPr="00E10853">
              <w:rPr>
                <w:rFonts w:ascii="Calibri" w:hAnsi="Calibri" w:cs="Calibri" w:hint="eastAsia"/>
                <w:sz w:val="22"/>
                <w:szCs w:val="22"/>
                <w:lang w:eastAsia="zh-CN"/>
              </w:rPr>
              <w:t>）卫星网络频率指配的规则时限。</w:t>
            </w:r>
          </w:p>
          <w:p w14:paraId="5A5D91B7" w14:textId="06F0C902" w:rsidR="00A70FC2" w:rsidRPr="00BF5ACA" w:rsidRDefault="00E10853" w:rsidP="000F1419">
            <w:pPr>
              <w:pStyle w:val="enumlev1"/>
              <w:numPr>
                <w:ilvl w:val="0"/>
                <w:numId w:val="3"/>
              </w:numPr>
              <w:tabs>
                <w:tab w:val="clear" w:pos="794"/>
                <w:tab w:val="clear" w:pos="1191"/>
                <w:tab w:val="clear" w:pos="1588"/>
                <w:tab w:val="clear" w:pos="1985"/>
              </w:tabs>
              <w:spacing w:after="120"/>
              <w:ind w:left="526" w:hanging="526"/>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E10853">
              <w:rPr>
                <w:rFonts w:ascii="Calibri" w:hAnsi="Calibri" w:cs="Calibri" w:hint="eastAsia"/>
                <w:sz w:val="22"/>
                <w:szCs w:val="22"/>
                <w:lang w:eastAsia="zh-CN"/>
              </w:rPr>
              <w:t>卫星运营商直到</w:t>
            </w:r>
            <w:r w:rsidRPr="00E10853">
              <w:rPr>
                <w:rFonts w:ascii="Calibri" w:hAnsi="Calibri" w:cs="Calibri" w:hint="eastAsia"/>
                <w:sz w:val="22"/>
                <w:szCs w:val="22"/>
                <w:lang w:eastAsia="zh-CN"/>
              </w:rPr>
              <w:t>2025</w:t>
            </w:r>
            <w:r w:rsidRPr="00E10853">
              <w:rPr>
                <w:rFonts w:ascii="Calibri" w:hAnsi="Calibri" w:cs="Calibri" w:hint="eastAsia"/>
                <w:sz w:val="22"/>
                <w:szCs w:val="22"/>
                <w:lang w:eastAsia="zh-CN"/>
              </w:rPr>
              <w:t>年第一季度才启动关于研制长期在轨卫星的讨论，而此前签署用于建造和发射填隙卫星的合同已过去三年。</w:t>
            </w:r>
            <w:r w:rsidR="00895C1F" w:rsidRPr="00E10853">
              <w:rPr>
                <w:rFonts w:ascii="Calibri" w:hAnsi="Calibri" w:cs="Calibri" w:hint="eastAsia"/>
                <w:sz w:val="22"/>
                <w:szCs w:val="22"/>
                <w:lang w:eastAsia="zh-CN"/>
              </w:rPr>
              <w:t>运营商亦未提供任何有关该卫星项目本身的说明，</w:t>
            </w:r>
            <w:r w:rsidR="00895C1F" w:rsidRPr="00895C1F">
              <w:rPr>
                <w:rFonts w:ascii="Calibri" w:hAnsi="Calibri" w:cs="Calibri" w:hint="eastAsia"/>
                <w:sz w:val="22"/>
                <w:szCs w:val="22"/>
                <w:lang w:eastAsia="zh-CN"/>
              </w:rPr>
              <w:t>表明其真实部署意图存疑。</w:t>
            </w:r>
            <w:r w:rsidRPr="00E10853">
              <w:rPr>
                <w:rFonts w:ascii="Calibri" w:hAnsi="Calibri" w:cs="Calibri" w:hint="eastAsia"/>
                <w:sz w:val="22"/>
                <w:szCs w:val="22"/>
                <w:lang w:eastAsia="zh-CN"/>
              </w:rPr>
              <w:t>该项目</w:t>
            </w:r>
            <w:r w:rsidR="00895C1F" w:rsidRPr="00E10853">
              <w:rPr>
                <w:rFonts w:ascii="Calibri" w:hAnsi="Calibri" w:cs="Calibri" w:hint="eastAsia"/>
                <w:sz w:val="22"/>
                <w:szCs w:val="22"/>
                <w:lang w:eastAsia="zh-CN"/>
              </w:rPr>
              <w:t>虽遭遇</w:t>
            </w:r>
            <w:r w:rsidR="00895C1F">
              <w:rPr>
                <w:rFonts w:ascii="Calibri" w:hAnsi="Calibri" w:cs="Calibri" w:hint="eastAsia"/>
                <w:sz w:val="22"/>
                <w:szCs w:val="22"/>
                <w:lang w:eastAsia="zh-CN"/>
              </w:rPr>
              <w:t>了</w:t>
            </w:r>
            <w:r w:rsidRPr="00E10853">
              <w:rPr>
                <w:rFonts w:ascii="Calibri" w:hAnsi="Calibri" w:cs="Calibri" w:hint="eastAsia"/>
                <w:sz w:val="22"/>
                <w:szCs w:val="22"/>
                <w:lang w:eastAsia="zh-CN"/>
              </w:rPr>
              <w:t>共箭发射延误，但并</w:t>
            </w:r>
            <w:r w:rsidR="00895C1F">
              <w:rPr>
                <w:rFonts w:ascii="Calibri" w:hAnsi="Calibri" w:cs="Calibri" w:hint="eastAsia"/>
                <w:sz w:val="22"/>
                <w:szCs w:val="22"/>
                <w:lang w:eastAsia="zh-CN"/>
              </w:rPr>
              <w:t>不</w:t>
            </w:r>
            <w:r w:rsidRPr="00E10853">
              <w:rPr>
                <w:rFonts w:ascii="Calibri" w:hAnsi="Calibri" w:cs="Calibri" w:hint="eastAsia"/>
                <w:sz w:val="22"/>
                <w:szCs w:val="22"/>
                <w:lang w:eastAsia="zh-CN"/>
              </w:rPr>
              <w:t>影响运营商满足规则时限的能力</w:t>
            </w:r>
            <w:r w:rsidR="00895C1F">
              <w:rPr>
                <w:rFonts w:ascii="Calibri" w:hAnsi="Calibri" w:cs="Calibri" w:hint="eastAsia"/>
                <w:sz w:val="22"/>
                <w:szCs w:val="22"/>
                <w:lang w:eastAsia="zh-CN"/>
              </w:rPr>
              <w:t>。</w:t>
            </w:r>
          </w:p>
          <w:p w14:paraId="67242EC7" w14:textId="2C54E1EE" w:rsidR="009F3565" w:rsidRPr="00BF5ACA" w:rsidRDefault="00E10853" w:rsidP="009F3565">
            <w:pPr>
              <w:pStyle w:val="enumlev1"/>
              <w:numPr>
                <w:ilvl w:val="0"/>
                <w:numId w:val="3"/>
              </w:numPr>
              <w:tabs>
                <w:tab w:val="clear" w:pos="794"/>
                <w:tab w:val="clear" w:pos="1191"/>
                <w:tab w:val="clear" w:pos="1588"/>
                <w:tab w:val="clear" w:pos="1985"/>
              </w:tabs>
              <w:spacing w:after="120"/>
              <w:ind w:left="526" w:hanging="526"/>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E10853">
              <w:rPr>
                <w:rFonts w:ascii="Calibri" w:hAnsi="Calibri" w:cs="Calibri" w:hint="eastAsia"/>
                <w:sz w:val="22"/>
                <w:szCs w:val="22"/>
                <w:lang w:eastAsia="zh-CN"/>
              </w:rPr>
              <w:t>SIGMA-SAT-1</w:t>
            </w:r>
            <w:r w:rsidRPr="00E10853">
              <w:rPr>
                <w:rFonts w:ascii="Calibri" w:hAnsi="Calibri" w:cs="Calibri" w:hint="eastAsia"/>
                <w:sz w:val="22"/>
                <w:szCs w:val="22"/>
                <w:lang w:eastAsia="zh-CN"/>
              </w:rPr>
              <w:t>卫星于</w:t>
            </w:r>
            <w:r w:rsidRPr="00E10853">
              <w:rPr>
                <w:rFonts w:ascii="Calibri" w:hAnsi="Calibri" w:cs="Calibri" w:hint="eastAsia"/>
                <w:sz w:val="22"/>
                <w:szCs w:val="22"/>
                <w:lang w:eastAsia="zh-CN"/>
              </w:rPr>
              <w:t>2025</w:t>
            </w:r>
            <w:r w:rsidRPr="00E10853">
              <w:rPr>
                <w:rFonts w:ascii="Calibri" w:hAnsi="Calibri" w:cs="Calibri" w:hint="eastAsia"/>
                <w:sz w:val="22"/>
                <w:szCs w:val="22"/>
                <w:lang w:eastAsia="zh-CN"/>
              </w:rPr>
              <w:t>年</w:t>
            </w:r>
            <w:r w:rsidRPr="00E10853">
              <w:rPr>
                <w:rFonts w:ascii="Calibri" w:hAnsi="Calibri" w:cs="Calibri" w:hint="eastAsia"/>
                <w:sz w:val="22"/>
                <w:szCs w:val="22"/>
                <w:lang w:eastAsia="zh-CN"/>
              </w:rPr>
              <w:t>2</w:t>
            </w:r>
            <w:r w:rsidRPr="00E10853">
              <w:rPr>
                <w:rFonts w:ascii="Calibri" w:hAnsi="Calibri" w:cs="Calibri" w:hint="eastAsia"/>
                <w:sz w:val="22"/>
                <w:szCs w:val="22"/>
                <w:lang w:eastAsia="zh-CN"/>
              </w:rPr>
              <w:t>月</w:t>
            </w:r>
            <w:r w:rsidRPr="00E10853">
              <w:rPr>
                <w:rFonts w:ascii="Calibri" w:hAnsi="Calibri" w:cs="Calibri" w:hint="eastAsia"/>
                <w:sz w:val="22"/>
                <w:szCs w:val="22"/>
                <w:lang w:eastAsia="zh-CN"/>
              </w:rPr>
              <w:t>26</w:t>
            </w:r>
            <w:r w:rsidRPr="00E10853">
              <w:rPr>
                <w:rFonts w:ascii="Calibri" w:hAnsi="Calibri" w:cs="Calibri" w:hint="eastAsia"/>
                <w:sz w:val="22"/>
                <w:szCs w:val="22"/>
                <w:lang w:eastAsia="zh-CN"/>
              </w:rPr>
              <w:t>日成功发射，但由于射频通信问题，</w:t>
            </w:r>
            <w:r w:rsidR="008948EE" w:rsidRPr="008948EE">
              <w:rPr>
                <w:rFonts w:ascii="Calibri" w:hAnsi="Calibri" w:cs="Calibri" w:hint="eastAsia"/>
                <w:sz w:val="22"/>
                <w:szCs w:val="22"/>
                <w:lang w:eastAsia="zh-CN"/>
              </w:rPr>
              <w:t>轨道转移飞行器</w:t>
            </w:r>
            <w:r w:rsidRPr="00E10853">
              <w:rPr>
                <w:rFonts w:ascii="Calibri" w:hAnsi="Calibri" w:cs="Calibri" w:hint="eastAsia"/>
                <w:sz w:val="22"/>
                <w:szCs w:val="22"/>
                <w:lang w:eastAsia="zh-CN"/>
              </w:rPr>
              <w:t>（</w:t>
            </w:r>
            <w:r w:rsidRPr="00E10853">
              <w:rPr>
                <w:rFonts w:ascii="Calibri" w:hAnsi="Calibri" w:cs="Calibri" w:hint="eastAsia"/>
                <w:sz w:val="22"/>
                <w:szCs w:val="22"/>
                <w:lang w:eastAsia="zh-CN"/>
              </w:rPr>
              <w:t>Chimera-Geo-1</w:t>
            </w:r>
            <w:r w:rsidRPr="00E10853">
              <w:rPr>
                <w:rFonts w:ascii="Calibri" w:hAnsi="Calibri" w:cs="Calibri" w:hint="eastAsia"/>
                <w:sz w:val="22"/>
                <w:szCs w:val="22"/>
                <w:lang w:eastAsia="zh-CN"/>
              </w:rPr>
              <w:t>）无法执行</w:t>
            </w:r>
            <w:r w:rsidR="003709EF">
              <w:rPr>
                <w:rFonts w:ascii="Calibri" w:hAnsi="Calibri" w:cs="Calibri" w:hint="eastAsia"/>
                <w:sz w:val="22"/>
                <w:szCs w:val="22"/>
                <w:lang w:eastAsia="zh-CN"/>
              </w:rPr>
              <w:t>将</w:t>
            </w:r>
            <w:r w:rsidRPr="00E10853">
              <w:rPr>
                <w:rFonts w:ascii="Calibri" w:hAnsi="Calibri" w:cs="Calibri" w:hint="eastAsia"/>
                <w:sz w:val="22"/>
                <w:szCs w:val="22"/>
                <w:lang w:eastAsia="zh-CN"/>
              </w:rPr>
              <w:t>卫星</w:t>
            </w:r>
            <w:r w:rsidR="003709EF" w:rsidRPr="003709EF">
              <w:rPr>
                <w:rFonts w:ascii="Calibri" w:hAnsi="Calibri" w:cs="Calibri" w:hint="eastAsia"/>
                <w:sz w:val="22"/>
                <w:szCs w:val="22"/>
                <w:lang w:eastAsia="zh-CN"/>
              </w:rPr>
              <w:t>引导至对</w:t>
            </w:r>
            <w:r w:rsidRPr="00E10853">
              <w:rPr>
                <w:rFonts w:ascii="Calibri" w:hAnsi="Calibri" w:cs="Calibri" w:hint="eastAsia"/>
                <w:sz w:val="22"/>
                <w:szCs w:val="22"/>
                <w:lang w:eastAsia="zh-CN"/>
              </w:rPr>
              <w:t>地静止轨道</w:t>
            </w:r>
            <w:r w:rsidR="003709EF">
              <w:rPr>
                <w:rFonts w:ascii="Calibri" w:hAnsi="Calibri" w:cs="Calibri" w:hint="eastAsia"/>
                <w:sz w:val="22"/>
                <w:szCs w:val="22"/>
                <w:lang w:eastAsia="zh-CN"/>
              </w:rPr>
              <w:t>方向</w:t>
            </w:r>
            <w:r w:rsidRPr="00E10853">
              <w:rPr>
                <w:rFonts w:ascii="Calibri" w:hAnsi="Calibri" w:cs="Calibri" w:hint="eastAsia"/>
                <w:sz w:val="22"/>
                <w:szCs w:val="22"/>
                <w:lang w:eastAsia="zh-CN"/>
              </w:rPr>
              <w:t>的修正</w:t>
            </w:r>
            <w:r w:rsidR="003709EF">
              <w:rPr>
                <w:rFonts w:ascii="Calibri" w:hAnsi="Calibri" w:cs="Calibri" w:hint="eastAsia"/>
                <w:sz w:val="22"/>
                <w:szCs w:val="22"/>
                <w:lang w:eastAsia="zh-CN"/>
              </w:rPr>
              <w:t>操作。</w:t>
            </w:r>
          </w:p>
          <w:p w14:paraId="72237742" w14:textId="1494CFC9" w:rsidR="009F3565" w:rsidRPr="00BF5ACA" w:rsidRDefault="008948EE" w:rsidP="009F3565">
            <w:pPr>
              <w:pStyle w:val="enumlev1"/>
              <w:numPr>
                <w:ilvl w:val="0"/>
                <w:numId w:val="3"/>
              </w:numPr>
              <w:tabs>
                <w:tab w:val="clear" w:pos="794"/>
                <w:tab w:val="clear" w:pos="1191"/>
                <w:tab w:val="clear" w:pos="1588"/>
                <w:tab w:val="clear" w:pos="1985"/>
              </w:tabs>
              <w:spacing w:after="120"/>
              <w:ind w:left="526" w:hanging="526"/>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8948EE">
              <w:rPr>
                <w:rFonts w:ascii="Calibri" w:hAnsi="Calibri" w:cs="Calibri" w:hint="eastAsia"/>
                <w:sz w:val="22"/>
                <w:szCs w:val="22"/>
                <w:lang w:eastAsia="zh-CN"/>
              </w:rPr>
              <w:t>虽然在发射前未发现该轨道转移飞行器存在异常，但它是一种从未在太空中使用过的新型低成本飞行器。</w:t>
            </w:r>
          </w:p>
          <w:p w14:paraId="55A31F8D" w14:textId="30B6ED0B" w:rsidR="009F3565" w:rsidRPr="00BF5ACA" w:rsidRDefault="00466B63" w:rsidP="009F3565">
            <w:pPr>
              <w:pStyle w:val="enumlev1"/>
              <w:numPr>
                <w:ilvl w:val="0"/>
                <w:numId w:val="3"/>
              </w:numPr>
              <w:tabs>
                <w:tab w:val="clear" w:pos="794"/>
                <w:tab w:val="clear" w:pos="1191"/>
                <w:tab w:val="clear" w:pos="1588"/>
                <w:tab w:val="clear" w:pos="1985"/>
              </w:tabs>
              <w:spacing w:after="120"/>
              <w:ind w:left="526" w:hanging="526"/>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466B63">
              <w:rPr>
                <w:rFonts w:ascii="Calibri" w:hAnsi="Calibri" w:cs="Calibri" w:hint="eastAsia"/>
                <w:sz w:val="22"/>
                <w:szCs w:val="22"/>
                <w:lang w:eastAsia="zh-CN"/>
              </w:rPr>
              <w:t>使用未经验证的飞行器来执行卫星发射本身就伴随更高的任务失败风险，而这一风险为卫星运营商所知并已接受，因此不能视为不可预见、不可避免或超出运营商控制范围的情形。</w:t>
            </w:r>
          </w:p>
          <w:p w14:paraId="5EAA4A47" w14:textId="7320284B" w:rsidR="009F3565" w:rsidRPr="00BF5ACA" w:rsidRDefault="00CA2A08" w:rsidP="00CA2A08">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CA2A08">
              <w:rPr>
                <w:rFonts w:ascii="Calibri" w:hAnsi="Calibri" w:cs="Calibri" w:hint="eastAsia"/>
                <w:sz w:val="22"/>
                <w:szCs w:val="22"/>
                <w:lang w:eastAsia="zh-CN"/>
              </w:rPr>
              <w:t>因此，委员会得出结论认为，</w:t>
            </w:r>
            <w:r>
              <w:rPr>
                <w:rFonts w:ascii="Calibri" w:hAnsi="Calibri" w:cs="Calibri" w:hint="eastAsia"/>
                <w:sz w:val="22"/>
                <w:szCs w:val="22"/>
                <w:lang w:eastAsia="zh-CN"/>
              </w:rPr>
              <w:t>这</w:t>
            </w:r>
            <w:r w:rsidRPr="00CA2A08">
              <w:rPr>
                <w:rFonts w:ascii="Calibri" w:hAnsi="Calibri" w:cs="Calibri" w:hint="eastAsia"/>
                <w:sz w:val="22"/>
                <w:szCs w:val="22"/>
                <w:lang w:eastAsia="zh-CN"/>
              </w:rPr>
              <w:t>不符合不可抗力的情形。委员会因此决定，无法同意英国主管部门关于延长启用</w:t>
            </w:r>
            <w:r w:rsidRPr="00CA2A08">
              <w:rPr>
                <w:rFonts w:ascii="Calibri" w:hAnsi="Calibri" w:cs="Calibri" w:hint="eastAsia"/>
                <w:sz w:val="22"/>
                <w:szCs w:val="22"/>
                <w:lang w:eastAsia="zh-CN"/>
              </w:rPr>
              <w:t>GANTS-2</w:t>
            </w:r>
            <w:r w:rsidRPr="00CA2A08">
              <w:rPr>
                <w:rFonts w:ascii="Calibri" w:hAnsi="Calibri" w:cs="Calibri" w:hint="eastAsia"/>
                <w:sz w:val="22"/>
                <w:szCs w:val="22"/>
                <w:lang w:eastAsia="zh-CN"/>
              </w:rPr>
              <w:t>和</w:t>
            </w:r>
            <w:r w:rsidRPr="00CA2A08">
              <w:rPr>
                <w:rFonts w:ascii="Calibri" w:hAnsi="Calibri" w:cs="Calibri" w:hint="eastAsia"/>
                <w:sz w:val="22"/>
                <w:szCs w:val="22"/>
                <w:lang w:eastAsia="zh-CN"/>
              </w:rPr>
              <w:t>GANTS-3</w:t>
            </w:r>
            <w:r w:rsidRPr="00CA2A08">
              <w:rPr>
                <w:rFonts w:ascii="Calibri" w:hAnsi="Calibri" w:cs="Calibri" w:hint="eastAsia"/>
                <w:sz w:val="22"/>
                <w:szCs w:val="22"/>
                <w:lang w:eastAsia="zh-CN"/>
              </w:rPr>
              <w:t>卫星网络频率指配规则时限的请求。</w:t>
            </w:r>
          </w:p>
        </w:tc>
        <w:tc>
          <w:tcPr>
            <w:tcW w:w="3721" w:type="dxa"/>
          </w:tcPr>
          <w:p w14:paraId="45F07B81" w14:textId="449F27D7" w:rsidR="009F3565" w:rsidRPr="007F0EBC" w:rsidRDefault="00826170" w:rsidP="008E595B">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170">
              <w:rPr>
                <w:rFonts w:ascii="Calibri" w:hAnsi="Calibri" w:cs="Calibri" w:hint="eastAsia"/>
                <w:lang w:val="en-GB"/>
              </w:rPr>
              <w:t>执行秘书会将这一决定通知相关主管部门。</w:t>
            </w:r>
          </w:p>
        </w:tc>
      </w:tr>
      <w:tr w:rsidR="009F3565" w:rsidRPr="007F0EBC" w14:paraId="6FADBDD3"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281BC0B1" w14:textId="5BFD55FF"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6.2</w:t>
            </w:r>
          </w:p>
        </w:tc>
        <w:tc>
          <w:tcPr>
            <w:tcW w:w="3260" w:type="dxa"/>
          </w:tcPr>
          <w:p w14:paraId="6CDD7DE3" w14:textId="67E095C0" w:rsidR="009F3565" w:rsidRPr="007F0EBC" w:rsidRDefault="0047699C" w:rsidP="005A11E6">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7699C">
              <w:rPr>
                <w:rFonts w:ascii="Calibri" w:hAnsi="Calibri" w:cs="Calibri" w:hint="eastAsia"/>
                <w:sz w:val="22"/>
                <w:szCs w:val="22"/>
              </w:rPr>
              <w:t>印度尼西亚主管部门请求延长启用</w:t>
            </w:r>
            <w:r w:rsidRPr="0047699C">
              <w:rPr>
                <w:rFonts w:ascii="Calibri" w:hAnsi="Calibri" w:cs="Calibri" w:hint="eastAsia"/>
                <w:sz w:val="22"/>
                <w:szCs w:val="22"/>
              </w:rPr>
              <w:t>NUSANTARA-NS1-A</w:t>
            </w:r>
            <w:r w:rsidR="00F04DFC">
              <w:rPr>
                <w:rFonts w:ascii="Calibri" w:hAnsi="Calibri" w:cs="Calibri" w:hint="eastAsia"/>
                <w:sz w:val="22"/>
                <w:szCs w:val="22"/>
              </w:rPr>
              <w:t xml:space="preserve"> (</w:t>
            </w:r>
            <w:r w:rsidR="008161A4" w:rsidRPr="007F0EBC">
              <w:rPr>
                <w:rFonts w:ascii="Calibri" w:hAnsi="Calibri" w:cs="Calibri"/>
                <w:sz w:val="22"/>
                <w:szCs w:val="22"/>
              </w:rPr>
              <w:t>113°E</w:t>
            </w:r>
            <w:r w:rsidR="00F04DFC">
              <w:rPr>
                <w:rFonts w:ascii="Calibri" w:hAnsi="Calibri" w:cs="Calibri" w:hint="eastAsia"/>
                <w:sz w:val="22"/>
                <w:szCs w:val="22"/>
              </w:rPr>
              <w:t>)</w:t>
            </w:r>
            <w:r w:rsidRPr="0047699C">
              <w:rPr>
                <w:rFonts w:ascii="Calibri" w:hAnsi="Calibri" w:cs="Calibri" w:hint="eastAsia"/>
                <w:sz w:val="22"/>
                <w:szCs w:val="22"/>
              </w:rPr>
              <w:t>卫星网络频率指配规则时限的提交资料</w:t>
            </w:r>
          </w:p>
          <w:p w14:paraId="032C2FF1" w14:textId="083368CD" w:rsidR="009F3565" w:rsidRPr="007F0EBC" w:rsidRDefault="009F3565" w:rsidP="005A11E6">
            <w:pPr>
              <w:spacing w:before="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hyperlink r:id="rId38" w:history="1">
              <w:r w:rsidRPr="007F0EBC">
                <w:rPr>
                  <w:rStyle w:val="Hyperlink"/>
                  <w:rFonts w:ascii="Calibri" w:hAnsi="Calibri" w:cs="Calibri"/>
                  <w:sz w:val="22"/>
                  <w:szCs w:val="22"/>
                </w:rPr>
                <w:t>RRB25-3/15</w:t>
              </w:r>
            </w:hyperlink>
          </w:p>
        </w:tc>
        <w:tc>
          <w:tcPr>
            <w:tcW w:w="6632" w:type="dxa"/>
          </w:tcPr>
          <w:p w14:paraId="1D3524C6" w14:textId="202BB6A4" w:rsidR="009F3565" w:rsidRPr="005E60E7" w:rsidRDefault="00DC6CA3" w:rsidP="00FE47BB">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DC6CA3">
              <w:rPr>
                <w:rFonts w:ascii="Calibri" w:hAnsi="Calibri" w:cs="Calibri" w:hint="eastAsia"/>
                <w:sz w:val="22"/>
                <w:szCs w:val="22"/>
                <w:lang w:eastAsia="zh-CN"/>
              </w:rPr>
              <w:t>委员会详细审议了</w:t>
            </w:r>
            <w:r w:rsidR="004530D6" w:rsidRPr="00DC6CA3">
              <w:rPr>
                <w:rFonts w:ascii="Calibri" w:hAnsi="Calibri" w:cs="Calibri" w:hint="eastAsia"/>
                <w:sz w:val="22"/>
                <w:szCs w:val="22"/>
                <w:lang w:eastAsia="zh-CN"/>
              </w:rPr>
              <w:t>RRB25-3/15</w:t>
            </w:r>
            <w:r w:rsidR="004530D6" w:rsidRPr="00DC6CA3">
              <w:rPr>
                <w:rFonts w:ascii="Calibri" w:hAnsi="Calibri" w:cs="Calibri" w:hint="eastAsia"/>
                <w:sz w:val="22"/>
                <w:szCs w:val="22"/>
                <w:lang w:eastAsia="zh-CN"/>
              </w:rPr>
              <w:t>号文件</w:t>
            </w:r>
            <w:r w:rsidR="004530D6">
              <w:rPr>
                <w:rFonts w:ascii="Calibri" w:hAnsi="Calibri" w:cs="Calibri" w:hint="eastAsia"/>
                <w:sz w:val="22"/>
                <w:szCs w:val="22"/>
                <w:lang w:eastAsia="zh-CN"/>
              </w:rPr>
              <w:t>所载的</w:t>
            </w:r>
            <w:r w:rsidRPr="00DC6CA3">
              <w:rPr>
                <w:rFonts w:ascii="Calibri" w:hAnsi="Calibri" w:cs="Calibri" w:hint="eastAsia"/>
                <w:sz w:val="22"/>
                <w:szCs w:val="22"/>
                <w:lang w:eastAsia="zh-CN"/>
              </w:rPr>
              <w:t>印度尼西亚主管部门</w:t>
            </w:r>
            <w:r w:rsidR="004530D6" w:rsidRPr="0047699C">
              <w:rPr>
                <w:rFonts w:ascii="Calibri" w:hAnsi="Calibri" w:cs="Calibri" w:hint="eastAsia"/>
                <w:sz w:val="22"/>
                <w:szCs w:val="22"/>
                <w:lang w:eastAsia="zh-CN"/>
              </w:rPr>
              <w:t>请求延长启用</w:t>
            </w:r>
            <w:r w:rsidR="004530D6" w:rsidRPr="0047699C">
              <w:rPr>
                <w:rFonts w:ascii="Calibri" w:hAnsi="Calibri" w:cs="Calibri" w:hint="eastAsia"/>
                <w:sz w:val="22"/>
                <w:szCs w:val="22"/>
                <w:lang w:eastAsia="zh-CN"/>
              </w:rPr>
              <w:t>NUSANTARA-NS1-A</w:t>
            </w:r>
            <w:r w:rsidR="00F04DFC">
              <w:rPr>
                <w:rFonts w:ascii="Calibri" w:hAnsi="Calibri" w:cs="Calibri" w:hint="eastAsia"/>
                <w:sz w:val="22"/>
                <w:szCs w:val="22"/>
                <w:lang w:eastAsia="zh-CN"/>
              </w:rPr>
              <w:t xml:space="preserve"> (</w:t>
            </w:r>
            <w:r w:rsidR="00F04DFC" w:rsidRPr="007F0EBC">
              <w:rPr>
                <w:rFonts w:ascii="Calibri" w:hAnsi="Calibri" w:cs="Calibri"/>
                <w:sz w:val="22"/>
                <w:szCs w:val="22"/>
                <w:lang w:eastAsia="zh-CN"/>
              </w:rPr>
              <w:t>113°E</w:t>
            </w:r>
            <w:r w:rsidR="00F04DFC">
              <w:rPr>
                <w:rFonts w:ascii="Calibri" w:hAnsi="Calibri" w:cs="Calibri" w:hint="eastAsia"/>
                <w:sz w:val="22"/>
                <w:szCs w:val="22"/>
                <w:lang w:eastAsia="zh-CN"/>
              </w:rPr>
              <w:t>)</w:t>
            </w:r>
            <w:r w:rsidR="004530D6" w:rsidRPr="0047699C">
              <w:rPr>
                <w:rFonts w:ascii="Calibri" w:hAnsi="Calibri" w:cs="Calibri" w:hint="eastAsia"/>
                <w:sz w:val="22"/>
                <w:szCs w:val="22"/>
                <w:lang w:eastAsia="zh-CN"/>
              </w:rPr>
              <w:t>卫星网络频率指配规则时限的提交资料</w:t>
            </w:r>
            <w:r w:rsidRPr="00DC6CA3">
              <w:rPr>
                <w:rFonts w:ascii="Calibri" w:hAnsi="Calibri" w:cs="Calibri" w:hint="eastAsia"/>
                <w:sz w:val="22"/>
                <w:szCs w:val="22"/>
                <w:lang w:eastAsia="zh-CN"/>
              </w:rPr>
              <w:t>。</w:t>
            </w:r>
          </w:p>
          <w:p w14:paraId="1AD08398" w14:textId="54335324" w:rsidR="009F3565" w:rsidRPr="005E60E7" w:rsidRDefault="00CA2A08" w:rsidP="00110FB0">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CA2A08">
              <w:rPr>
                <w:rFonts w:ascii="Calibri" w:hAnsi="Calibri" w:cs="Calibri" w:hint="eastAsia"/>
                <w:sz w:val="22"/>
                <w:szCs w:val="22"/>
                <w:lang w:eastAsia="zh-CN"/>
              </w:rPr>
              <w:t>委员会将以下几点记录在案：</w:t>
            </w:r>
          </w:p>
          <w:p w14:paraId="4C552985" w14:textId="6B9B5D48" w:rsidR="009F3565" w:rsidRPr="005E60E7" w:rsidRDefault="00DC5ACE"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DC5ACE">
              <w:rPr>
                <w:rFonts w:ascii="Calibri" w:hAnsi="Calibri" w:cs="Calibri" w:hint="eastAsia"/>
              </w:rPr>
              <w:t>由于硬件故障，制造商延迟了约六周才交付该卫星。</w:t>
            </w:r>
          </w:p>
          <w:p w14:paraId="7A26C235" w14:textId="6C928CC5" w:rsidR="009F3565" w:rsidRPr="005E60E7" w:rsidRDefault="00DC5ACE"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DC5ACE">
              <w:rPr>
                <w:rFonts w:ascii="Calibri" w:hAnsi="Calibri" w:cs="Calibri" w:hint="eastAsia"/>
              </w:rPr>
              <w:t>已于</w:t>
            </w:r>
            <w:r w:rsidRPr="00DC5ACE">
              <w:rPr>
                <w:rFonts w:ascii="Calibri" w:hAnsi="Calibri" w:cs="Calibri" w:hint="eastAsia"/>
              </w:rPr>
              <w:t>2025</w:t>
            </w:r>
            <w:r w:rsidRPr="00DC5ACE">
              <w:rPr>
                <w:rFonts w:ascii="Calibri" w:hAnsi="Calibri" w:cs="Calibri" w:hint="eastAsia"/>
              </w:rPr>
              <w:t>年</w:t>
            </w:r>
            <w:r w:rsidRPr="00DC5ACE">
              <w:rPr>
                <w:rFonts w:ascii="Calibri" w:hAnsi="Calibri" w:cs="Calibri" w:hint="eastAsia"/>
              </w:rPr>
              <w:t>5</w:t>
            </w:r>
            <w:r w:rsidRPr="00DC5ACE">
              <w:rPr>
                <w:rFonts w:ascii="Calibri" w:hAnsi="Calibri" w:cs="Calibri" w:hint="eastAsia"/>
              </w:rPr>
              <w:t>月</w:t>
            </w:r>
            <w:r w:rsidRPr="00DC5ACE">
              <w:rPr>
                <w:rFonts w:ascii="Calibri" w:hAnsi="Calibri" w:cs="Calibri" w:hint="eastAsia"/>
              </w:rPr>
              <w:t>2</w:t>
            </w:r>
            <w:r w:rsidRPr="00DC5ACE">
              <w:rPr>
                <w:rFonts w:ascii="Calibri" w:hAnsi="Calibri" w:cs="Calibri" w:hint="eastAsia"/>
              </w:rPr>
              <w:t>日将更精确的发射窗口确定为</w:t>
            </w:r>
            <w:r w:rsidRPr="00DC5ACE">
              <w:rPr>
                <w:rFonts w:ascii="Calibri" w:hAnsi="Calibri" w:cs="Calibri" w:hint="eastAsia"/>
              </w:rPr>
              <w:t>2025</w:t>
            </w:r>
            <w:r w:rsidRPr="00DC5ACE">
              <w:rPr>
                <w:rFonts w:ascii="Calibri" w:hAnsi="Calibri" w:cs="Calibri" w:hint="eastAsia"/>
              </w:rPr>
              <w:t>年</w:t>
            </w:r>
            <w:r w:rsidRPr="00DC5ACE">
              <w:rPr>
                <w:rFonts w:ascii="Calibri" w:hAnsi="Calibri" w:cs="Calibri" w:hint="eastAsia"/>
              </w:rPr>
              <w:t>8</w:t>
            </w:r>
            <w:r w:rsidRPr="00DC5ACE">
              <w:rPr>
                <w:rFonts w:ascii="Calibri" w:hAnsi="Calibri" w:cs="Calibri" w:hint="eastAsia"/>
              </w:rPr>
              <w:t>月</w:t>
            </w:r>
            <w:r w:rsidRPr="00DC5ACE">
              <w:rPr>
                <w:rFonts w:ascii="Calibri" w:hAnsi="Calibri" w:cs="Calibri" w:hint="eastAsia"/>
              </w:rPr>
              <w:t>24</w:t>
            </w:r>
            <w:r>
              <w:rPr>
                <w:rFonts w:ascii="Calibri" w:hAnsi="Calibri" w:cs="Calibri" w:hint="eastAsia"/>
              </w:rPr>
              <w:t>-</w:t>
            </w:r>
            <w:r w:rsidRPr="00DC5ACE">
              <w:rPr>
                <w:rFonts w:ascii="Calibri" w:hAnsi="Calibri" w:cs="Calibri" w:hint="eastAsia"/>
              </w:rPr>
              <w:t>30</w:t>
            </w:r>
            <w:r w:rsidRPr="00DC5ACE">
              <w:rPr>
                <w:rFonts w:ascii="Calibri" w:hAnsi="Calibri" w:cs="Calibri" w:hint="eastAsia"/>
              </w:rPr>
              <w:t>日当周，该周处于</w:t>
            </w:r>
            <w:r>
              <w:rPr>
                <w:rFonts w:ascii="Calibri" w:hAnsi="Calibri" w:cs="Calibri" w:hint="eastAsia"/>
              </w:rPr>
              <w:t>上一个</w:t>
            </w:r>
            <w:r w:rsidRPr="00DC5ACE">
              <w:rPr>
                <w:rFonts w:ascii="Calibri" w:hAnsi="Calibri" w:cs="Calibri" w:hint="eastAsia"/>
              </w:rPr>
              <w:t>发射窗口的末段。</w:t>
            </w:r>
          </w:p>
          <w:p w14:paraId="3BF564DD" w14:textId="6E717D3D" w:rsidR="009F3565" w:rsidRPr="005E60E7" w:rsidRDefault="001E7653"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1E7653">
              <w:rPr>
                <w:rFonts w:ascii="Calibri" w:hAnsi="Calibri" w:cs="Calibri" w:hint="eastAsia"/>
                <w:lang w:val="en-GB"/>
              </w:rPr>
              <w:t>在发射服务提供商推迟发射后，该卫星已于</w:t>
            </w:r>
            <w:r w:rsidRPr="001E7653">
              <w:rPr>
                <w:rFonts w:ascii="Calibri" w:hAnsi="Calibri" w:cs="Calibri" w:hint="eastAsia"/>
                <w:lang w:val="en-GB"/>
              </w:rPr>
              <w:t>2025</w:t>
            </w:r>
            <w:r w:rsidRPr="001E7653">
              <w:rPr>
                <w:rFonts w:ascii="Calibri" w:hAnsi="Calibri" w:cs="Calibri" w:hint="eastAsia"/>
                <w:lang w:val="en-GB"/>
              </w:rPr>
              <w:t>年</w:t>
            </w:r>
            <w:r w:rsidRPr="001E7653">
              <w:rPr>
                <w:rFonts w:ascii="Calibri" w:hAnsi="Calibri" w:cs="Calibri" w:hint="eastAsia"/>
                <w:lang w:val="en-GB"/>
              </w:rPr>
              <w:t>9</w:t>
            </w:r>
            <w:r w:rsidRPr="001E7653">
              <w:rPr>
                <w:rFonts w:ascii="Calibri" w:hAnsi="Calibri" w:cs="Calibri" w:hint="eastAsia"/>
                <w:lang w:val="en-GB"/>
              </w:rPr>
              <w:t>月</w:t>
            </w:r>
            <w:r w:rsidRPr="001E7653">
              <w:rPr>
                <w:rFonts w:ascii="Calibri" w:hAnsi="Calibri" w:cs="Calibri" w:hint="eastAsia"/>
                <w:lang w:val="en-GB"/>
              </w:rPr>
              <w:t>11</w:t>
            </w:r>
            <w:r w:rsidRPr="001E7653">
              <w:rPr>
                <w:rFonts w:ascii="Calibri" w:hAnsi="Calibri" w:cs="Calibri" w:hint="eastAsia"/>
                <w:lang w:val="en-GB"/>
              </w:rPr>
              <w:t>日成功发射。</w:t>
            </w:r>
          </w:p>
          <w:p w14:paraId="502B44A1" w14:textId="35048B07" w:rsidR="009F3565" w:rsidRPr="005E60E7" w:rsidRDefault="006E083C"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6E083C">
              <w:rPr>
                <w:rFonts w:ascii="Calibri" w:hAnsi="Calibri" w:cs="Calibri" w:hint="eastAsia"/>
                <w:lang w:val="en-GB"/>
              </w:rPr>
              <w:t>根据卫星制造商提供的信息，该卫星为达到东经</w:t>
            </w:r>
            <w:r w:rsidRPr="006E083C">
              <w:rPr>
                <w:rFonts w:ascii="Calibri" w:hAnsi="Calibri" w:cs="Calibri" w:hint="eastAsia"/>
                <w:lang w:val="en-GB"/>
              </w:rPr>
              <w:t>113</w:t>
            </w:r>
            <w:r>
              <w:rPr>
                <w:rFonts w:ascii="Calibri" w:hAnsi="Calibri" w:cs="Calibri" w:hint="eastAsia"/>
                <w:lang w:val="en-GB"/>
              </w:rPr>
              <w:t>度</w:t>
            </w:r>
            <w:r w:rsidRPr="006E083C">
              <w:rPr>
                <w:rFonts w:ascii="Calibri" w:hAnsi="Calibri" w:cs="Calibri" w:hint="eastAsia"/>
                <w:lang w:val="en-GB"/>
              </w:rPr>
              <w:t>的指定轨道位置而进行的</w:t>
            </w:r>
            <w:r w:rsidRPr="00380761">
              <w:rPr>
                <w:rFonts w:ascii="Calibri" w:hAnsi="Calibri" w:cs="Calibri" w:hint="eastAsia"/>
                <w:lang w:val="en-GB"/>
              </w:rPr>
              <w:t>升轨过程</w:t>
            </w:r>
            <w:r w:rsidRPr="006E083C">
              <w:rPr>
                <w:rFonts w:ascii="Calibri" w:hAnsi="Calibri" w:cs="Calibri" w:hint="eastAsia"/>
                <w:lang w:val="en-GB"/>
              </w:rPr>
              <w:t>预计将于</w:t>
            </w:r>
            <w:r w:rsidRPr="006E083C">
              <w:rPr>
                <w:rFonts w:ascii="Calibri" w:hAnsi="Calibri" w:cs="Calibri" w:hint="eastAsia"/>
                <w:lang w:val="en-GB"/>
              </w:rPr>
              <w:t>2026</w:t>
            </w:r>
            <w:r w:rsidRPr="006E083C">
              <w:rPr>
                <w:rFonts w:ascii="Calibri" w:hAnsi="Calibri" w:cs="Calibri" w:hint="eastAsia"/>
                <w:lang w:val="en-GB"/>
              </w:rPr>
              <w:t>年</w:t>
            </w:r>
            <w:r w:rsidRPr="006E083C">
              <w:rPr>
                <w:rFonts w:ascii="Calibri" w:hAnsi="Calibri" w:cs="Calibri" w:hint="eastAsia"/>
                <w:lang w:val="en-GB"/>
              </w:rPr>
              <w:t>2</w:t>
            </w:r>
            <w:r w:rsidRPr="006E083C">
              <w:rPr>
                <w:rFonts w:ascii="Calibri" w:hAnsi="Calibri" w:cs="Calibri" w:hint="eastAsia"/>
                <w:lang w:val="en-GB"/>
              </w:rPr>
              <w:t>月底前完成。</w:t>
            </w:r>
          </w:p>
          <w:p w14:paraId="4BBC0025" w14:textId="41A53340" w:rsidR="009F3565" w:rsidRPr="005C3950" w:rsidRDefault="005C3950" w:rsidP="005C3950">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5C3950">
              <w:rPr>
                <w:rFonts w:ascii="Calibri" w:hAnsi="Calibri" w:cs="Calibri" w:hint="eastAsia"/>
                <w:sz w:val="22"/>
                <w:szCs w:val="22"/>
                <w:lang w:eastAsia="zh-CN"/>
              </w:rPr>
              <w:t>尽管印度尼西亚主管部门再次未就如何满足不可抗力的四</w:t>
            </w:r>
            <w:r>
              <w:rPr>
                <w:rFonts w:ascii="Calibri" w:hAnsi="Calibri" w:cs="Calibri" w:hint="eastAsia"/>
                <w:sz w:val="22"/>
                <w:szCs w:val="22"/>
                <w:lang w:eastAsia="zh-CN"/>
              </w:rPr>
              <w:t>个</w:t>
            </w:r>
            <w:r w:rsidRPr="005C3950">
              <w:rPr>
                <w:rFonts w:ascii="Calibri" w:hAnsi="Calibri" w:cs="Calibri" w:hint="eastAsia"/>
                <w:sz w:val="22"/>
                <w:szCs w:val="22"/>
                <w:lang w:eastAsia="zh-CN"/>
              </w:rPr>
              <w:t>条件作出说明，但委员会</w:t>
            </w:r>
            <w:r w:rsidR="00645E4A">
              <w:rPr>
                <w:rFonts w:ascii="Calibri" w:hAnsi="Calibri" w:cs="Calibri" w:hint="eastAsia"/>
                <w:sz w:val="22"/>
                <w:szCs w:val="22"/>
                <w:lang w:eastAsia="zh-CN"/>
              </w:rPr>
              <w:t>得出结论</w:t>
            </w:r>
            <w:r w:rsidRPr="005C3950">
              <w:rPr>
                <w:rFonts w:ascii="Calibri" w:hAnsi="Calibri" w:cs="Calibri" w:hint="eastAsia"/>
                <w:sz w:val="22"/>
                <w:szCs w:val="22"/>
                <w:lang w:eastAsia="zh-CN"/>
              </w:rPr>
              <w:t>认为，所提供的信息和证据已足以认定该</w:t>
            </w:r>
            <w:r>
              <w:rPr>
                <w:rFonts w:ascii="Calibri" w:hAnsi="Calibri" w:cs="Calibri" w:hint="eastAsia"/>
                <w:sz w:val="22"/>
                <w:szCs w:val="22"/>
                <w:lang w:eastAsia="zh-CN"/>
              </w:rPr>
              <w:t>情形</w:t>
            </w:r>
            <w:r w:rsidRPr="005C3950">
              <w:rPr>
                <w:rFonts w:ascii="Calibri" w:hAnsi="Calibri" w:cs="Calibri" w:hint="eastAsia"/>
                <w:sz w:val="22"/>
                <w:szCs w:val="22"/>
                <w:lang w:eastAsia="zh-CN"/>
              </w:rPr>
              <w:t>构成不可抗力事件。委员会因此决定</w:t>
            </w:r>
            <w:r>
              <w:rPr>
                <w:rFonts w:ascii="Calibri" w:hAnsi="Calibri" w:cs="Calibri" w:hint="eastAsia"/>
                <w:sz w:val="22"/>
                <w:szCs w:val="22"/>
                <w:lang w:eastAsia="zh-CN"/>
              </w:rPr>
              <w:t>，</w:t>
            </w:r>
            <w:r w:rsidRPr="005C3950">
              <w:rPr>
                <w:rFonts w:ascii="Calibri" w:hAnsi="Calibri" w:cs="Calibri" w:hint="eastAsia"/>
                <w:sz w:val="22"/>
                <w:szCs w:val="22"/>
                <w:lang w:eastAsia="zh-CN"/>
              </w:rPr>
              <w:t>将</w:t>
            </w:r>
            <w:r>
              <w:rPr>
                <w:rFonts w:ascii="Calibri" w:hAnsi="Calibri" w:cs="Calibri" w:hint="eastAsia"/>
                <w:sz w:val="22"/>
                <w:szCs w:val="22"/>
                <w:lang w:eastAsia="zh-CN"/>
              </w:rPr>
              <w:t>启用</w:t>
            </w:r>
            <w:r w:rsidRPr="005E60E7">
              <w:rPr>
                <w:rFonts w:ascii="Calibri" w:hAnsi="Calibri" w:cs="Calibri"/>
                <w:sz w:val="22"/>
                <w:szCs w:val="22"/>
                <w:lang w:eastAsia="zh-CN"/>
              </w:rPr>
              <w:t>NUSANTARA-NS1-A</w:t>
            </w:r>
            <w:r w:rsidR="00880904">
              <w:rPr>
                <w:rFonts w:ascii="Calibri" w:hAnsi="Calibri" w:cs="Calibri" w:hint="eastAsia"/>
                <w:sz w:val="22"/>
                <w:szCs w:val="22"/>
                <w:lang w:eastAsia="zh-CN"/>
              </w:rPr>
              <w:t xml:space="preserve"> (</w:t>
            </w:r>
            <w:r w:rsidR="00880904" w:rsidRPr="007F0EBC">
              <w:rPr>
                <w:rFonts w:ascii="Calibri" w:hAnsi="Calibri" w:cs="Calibri"/>
                <w:sz w:val="22"/>
                <w:szCs w:val="22"/>
                <w:lang w:eastAsia="zh-CN"/>
              </w:rPr>
              <w:t>113°E</w:t>
            </w:r>
            <w:r w:rsidR="00880904">
              <w:rPr>
                <w:rFonts w:ascii="Calibri" w:hAnsi="Calibri" w:cs="Calibri" w:hint="eastAsia"/>
                <w:sz w:val="22"/>
                <w:szCs w:val="22"/>
                <w:lang w:eastAsia="zh-CN"/>
              </w:rPr>
              <w:t>)</w:t>
            </w:r>
            <w:r w:rsidRPr="00380761">
              <w:rPr>
                <w:rFonts w:ascii="Calibri" w:hAnsi="Calibri" w:cs="Calibri" w:hint="eastAsia"/>
                <w:sz w:val="22"/>
                <w:szCs w:val="22"/>
                <w:lang w:eastAsia="zh-CN"/>
              </w:rPr>
              <w:t>卫星网络频率指配的规则时限延长至</w:t>
            </w:r>
            <w:r w:rsidRPr="00380761">
              <w:rPr>
                <w:rFonts w:ascii="Calibri" w:hAnsi="Calibri" w:cs="Calibri" w:hint="eastAsia"/>
                <w:sz w:val="22"/>
                <w:szCs w:val="22"/>
                <w:lang w:eastAsia="zh-CN"/>
              </w:rPr>
              <w:t>2026</w:t>
            </w:r>
            <w:r w:rsidRPr="00380761">
              <w:rPr>
                <w:rFonts w:ascii="Calibri" w:hAnsi="Calibri" w:cs="Calibri" w:hint="eastAsia"/>
                <w:sz w:val="22"/>
                <w:szCs w:val="22"/>
                <w:lang w:eastAsia="zh-CN"/>
              </w:rPr>
              <w:t>年</w:t>
            </w:r>
            <w:r w:rsidRPr="00380761">
              <w:rPr>
                <w:rFonts w:ascii="Calibri" w:hAnsi="Calibri" w:cs="Calibri" w:hint="eastAsia"/>
                <w:sz w:val="22"/>
                <w:szCs w:val="22"/>
                <w:lang w:eastAsia="zh-CN"/>
              </w:rPr>
              <w:t>2</w:t>
            </w:r>
            <w:r w:rsidRPr="00380761">
              <w:rPr>
                <w:rFonts w:ascii="Calibri" w:hAnsi="Calibri" w:cs="Calibri" w:hint="eastAsia"/>
                <w:sz w:val="22"/>
                <w:szCs w:val="22"/>
                <w:lang w:eastAsia="zh-CN"/>
              </w:rPr>
              <w:t>月</w:t>
            </w:r>
            <w:r w:rsidRPr="00380761">
              <w:rPr>
                <w:rFonts w:ascii="Calibri" w:hAnsi="Calibri" w:cs="Calibri" w:hint="eastAsia"/>
                <w:sz w:val="22"/>
                <w:szCs w:val="22"/>
                <w:lang w:eastAsia="zh-CN"/>
              </w:rPr>
              <w:t>28</w:t>
            </w:r>
            <w:r w:rsidRPr="00380761">
              <w:rPr>
                <w:rFonts w:ascii="Calibri" w:hAnsi="Calibri" w:cs="Calibri" w:hint="eastAsia"/>
                <w:sz w:val="22"/>
                <w:szCs w:val="22"/>
                <w:lang w:eastAsia="zh-CN"/>
              </w:rPr>
              <w:t>日。</w:t>
            </w:r>
          </w:p>
        </w:tc>
        <w:tc>
          <w:tcPr>
            <w:tcW w:w="3721" w:type="dxa"/>
          </w:tcPr>
          <w:p w14:paraId="065E6DFA" w14:textId="0BA01DBC" w:rsidR="009F3565" w:rsidRPr="007F0EBC" w:rsidRDefault="00826170" w:rsidP="009F3565">
            <w:pPr>
              <w:pStyle w:val="enumlev1"/>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826170">
              <w:rPr>
                <w:rFonts w:ascii="Calibri" w:hAnsi="Calibri" w:cs="Calibri" w:hint="eastAsia"/>
                <w:sz w:val="22"/>
                <w:szCs w:val="22"/>
                <w:lang w:eastAsia="zh-CN"/>
              </w:rPr>
              <w:t>执行秘书会将这一决定通知相关主管部门。</w:t>
            </w:r>
          </w:p>
        </w:tc>
      </w:tr>
      <w:tr w:rsidR="009F3565" w:rsidRPr="007F0EBC" w14:paraId="3FB0EC50"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030459B4" w14:textId="2D2E4B1C" w:rsidR="009F3565" w:rsidRPr="007F0EBC" w:rsidRDefault="009F3565" w:rsidP="009F3565">
            <w:pPr>
              <w:pStyle w:val="Tabletext"/>
              <w:spacing w:before="120" w:after="120" w:line="260" w:lineRule="auto"/>
              <w:jc w:val="right"/>
              <w:rPr>
                <w:rFonts w:ascii="Calibri" w:hAnsi="Calibri" w:cs="Calibri"/>
                <w:szCs w:val="22"/>
              </w:rPr>
            </w:pPr>
            <w:r w:rsidRPr="00272CEB">
              <w:rPr>
                <w:rFonts w:ascii="Calibri" w:hAnsi="Calibri" w:cs="Calibri"/>
                <w:szCs w:val="22"/>
              </w:rPr>
              <w:t>6.3</w:t>
            </w:r>
          </w:p>
        </w:tc>
        <w:tc>
          <w:tcPr>
            <w:tcW w:w="3260" w:type="dxa"/>
          </w:tcPr>
          <w:p w14:paraId="58F1F427" w14:textId="04929C13" w:rsidR="009F3565" w:rsidRPr="007F0EBC" w:rsidRDefault="0047699C" w:rsidP="005A11E6">
            <w:pPr>
              <w:pStyle w:val="ListParagraph"/>
              <w:spacing w:before="120" w:after="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7699C">
              <w:rPr>
                <w:rFonts w:ascii="Calibri" w:hAnsi="Calibri" w:cs="Calibri" w:hint="eastAsia"/>
              </w:rPr>
              <w:t>印度主管部门请求延长</w:t>
            </w:r>
            <w:r w:rsidR="007A29EA">
              <w:rPr>
                <w:rFonts w:ascii="Calibri" w:hAnsi="Calibri" w:cs="Calibri" w:hint="eastAsia"/>
              </w:rPr>
              <w:t>重新启用</w:t>
            </w:r>
            <w:r w:rsidRPr="0047699C">
              <w:rPr>
                <w:rFonts w:ascii="Calibri" w:hAnsi="Calibri" w:cs="Calibri" w:hint="eastAsia"/>
              </w:rPr>
              <w:t>INSAT-KUP-FSS</w:t>
            </w:r>
            <w:r w:rsidR="00F04DFC">
              <w:rPr>
                <w:rFonts w:ascii="Calibri" w:hAnsi="Calibri" w:cs="Calibri"/>
              </w:rPr>
              <w:t xml:space="preserve"> </w:t>
            </w:r>
            <w:r w:rsidR="00F04DFC" w:rsidRPr="007F0EBC">
              <w:rPr>
                <w:rFonts w:ascii="Calibri" w:hAnsi="Calibri" w:cs="Calibri"/>
              </w:rPr>
              <w:t>(93.5°E)</w:t>
            </w:r>
            <w:r w:rsidRPr="0047699C">
              <w:rPr>
                <w:rFonts w:ascii="Calibri" w:hAnsi="Calibri" w:cs="Calibri" w:hint="eastAsia"/>
              </w:rPr>
              <w:t>卫星网络频率指配规则时限的提交资料</w:t>
            </w:r>
          </w:p>
          <w:p w14:paraId="55306AFD" w14:textId="7846F555" w:rsidR="009F3565" w:rsidRPr="007F0EBC" w:rsidRDefault="009F3565" w:rsidP="005A11E6">
            <w:pPr>
              <w:pStyle w:val="ListParagraph"/>
              <w:spacing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39" w:history="1">
              <w:r w:rsidRPr="007F0EBC">
                <w:rPr>
                  <w:rStyle w:val="Hyperlink"/>
                  <w:rFonts w:ascii="Calibri" w:hAnsi="Calibri" w:cs="Calibri"/>
                </w:rPr>
                <w:t>RRB25-3/19</w:t>
              </w:r>
            </w:hyperlink>
            <w:r w:rsidR="009F5354">
              <w:t>；</w:t>
            </w:r>
            <w:hyperlink r:id="rId40" w:history="1">
              <w:r w:rsidRPr="007F0EBC">
                <w:rPr>
                  <w:rStyle w:val="Hyperlink"/>
                  <w:rFonts w:ascii="Calibri" w:hAnsi="Calibri" w:cs="Calibri"/>
                  <w:szCs w:val="18"/>
                </w:rPr>
                <w:t>RRB25-3/DELAYED/7</w:t>
              </w:r>
            </w:hyperlink>
            <w:r w:rsidR="009F5354">
              <w:t>；</w:t>
            </w:r>
          </w:p>
        </w:tc>
        <w:tc>
          <w:tcPr>
            <w:tcW w:w="6632" w:type="dxa"/>
          </w:tcPr>
          <w:p w14:paraId="7A4D7656" w14:textId="5BEB7FE9" w:rsidR="007A29EA" w:rsidRDefault="00EA79B9" w:rsidP="007A29EA">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EA79B9">
              <w:rPr>
                <w:rFonts w:ascii="Calibri" w:hAnsi="Calibri" w:cs="Calibri" w:hint="eastAsia"/>
                <w:sz w:val="22"/>
                <w:szCs w:val="22"/>
                <w:lang w:eastAsia="zh-CN"/>
              </w:rPr>
              <w:t>委员会审议了</w:t>
            </w:r>
            <w:r w:rsidRPr="00EA79B9">
              <w:rPr>
                <w:rFonts w:ascii="Calibri" w:hAnsi="Calibri" w:cs="Calibri" w:hint="eastAsia"/>
                <w:sz w:val="22"/>
                <w:szCs w:val="22"/>
                <w:lang w:eastAsia="zh-CN"/>
              </w:rPr>
              <w:t>RRB25-3/19</w:t>
            </w:r>
            <w:r w:rsidRPr="00EA79B9">
              <w:rPr>
                <w:rFonts w:ascii="Calibri" w:hAnsi="Calibri" w:cs="Calibri" w:hint="eastAsia"/>
                <w:sz w:val="22"/>
                <w:szCs w:val="22"/>
                <w:lang w:eastAsia="zh-CN"/>
              </w:rPr>
              <w:t>号文件</w:t>
            </w:r>
            <w:r>
              <w:rPr>
                <w:rFonts w:ascii="Calibri" w:hAnsi="Calibri" w:cs="Calibri" w:hint="eastAsia"/>
                <w:sz w:val="22"/>
                <w:szCs w:val="22"/>
                <w:lang w:eastAsia="zh-CN"/>
              </w:rPr>
              <w:t>所载</w:t>
            </w:r>
            <w:r w:rsidRPr="00EA79B9">
              <w:rPr>
                <w:rFonts w:ascii="Calibri" w:hAnsi="Calibri" w:cs="Calibri" w:hint="eastAsia"/>
                <w:sz w:val="22"/>
                <w:szCs w:val="22"/>
                <w:lang w:eastAsia="zh-CN"/>
              </w:rPr>
              <w:t>的印度主管部门请求延长</w:t>
            </w:r>
            <w:r w:rsidR="007A29EA">
              <w:rPr>
                <w:rFonts w:ascii="Calibri" w:hAnsi="Calibri" w:cs="Calibri" w:hint="eastAsia"/>
                <w:sz w:val="22"/>
                <w:szCs w:val="22"/>
                <w:lang w:eastAsia="zh-CN"/>
              </w:rPr>
              <w:t>重新启用</w:t>
            </w:r>
            <w:r w:rsidR="00FB7FC0" w:rsidRPr="00FB7FC0">
              <w:rPr>
                <w:rFonts w:ascii="Calibri" w:hAnsi="Calibri" w:cs="Calibri" w:hint="eastAsia"/>
                <w:sz w:val="22"/>
                <w:szCs w:val="22"/>
                <w:lang w:eastAsia="zh-CN"/>
              </w:rPr>
              <w:t>INSAT-KUP-FSS</w:t>
            </w:r>
            <w:r w:rsidR="00F04DFC">
              <w:rPr>
                <w:rFonts w:ascii="Calibri" w:hAnsi="Calibri" w:cs="Calibri" w:hint="eastAsia"/>
                <w:sz w:val="22"/>
                <w:szCs w:val="22"/>
                <w:lang w:eastAsia="zh-CN"/>
              </w:rPr>
              <w:t xml:space="preserve"> </w:t>
            </w:r>
            <w:r w:rsidR="00F04DFC" w:rsidRPr="00F04DFC">
              <w:rPr>
                <w:rFonts w:ascii="Calibri" w:hAnsi="Calibri" w:cs="Calibri"/>
                <w:sz w:val="22"/>
                <w:szCs w:val="22"/>
                <w:lang w:eastAsia="zh-CN"/>
              </w:rPr>
              <w:t>(93.5°E)</w:t>
            </w:r>
            <w:r w:rsidR="00FB7FC0" w:rsidRPr="00FB7FC0">
              <w:rPr>
                <w:rFonts w:ascii="Calibri" w:hAnsi="Calibri" w:cs="Calibri" w:hint="eastAsia"/>
                <w:sz w:val="22"/>
                <w:szCs w:val="22"/>
                <w:lang w:eastAsia="zh-CN"/>
              </w:rPr>
              <w:t>卫星网络频率指配规则时限的提交资料</w:t>
            </w:r>
            <w:r w:rsidRPr="00EA79B9">
              <w:rPr>
                <w:rFonts w:ascii="Calibri" w:hAnsi="Calibri" w:cs="Calibri" w:hint="eastAsia"/>
                <w:sz w:val="22"/>
                <w:szCs w:val="22"/>
                <w:lang w:eastAsia="zh-CN"/>
              </w:rPr>
              <w:t>，并将</w:t>
            </w:r>
            <w:r w:rsidRPr="00EA79B9">
              <w:rPr>
                <w:rFonts w:ascii="Calibri" w:hAnsi="Calibri" w:cs="Calibri" w:hint="eastAsia"/>
                <w:sz w:val="22"/>
                <w:szCs w:val="22"/>
                <w:lang w:eastAsia="zh-CN"/>
              </w:rPr>
              <w:t>RRB25-3/DELAYED/7</w:t>
            </w:r>
            <w:r w:rsidRPr="00EA79B9">
              <w:rPr>
                <w:rFonts w:ascii="Calibri" w:hAnsi="Calibri" w:cs="Calibri" w:hint="eastAsia"/>
                <w:sz w:val="22"/>
                <w:szCs w:val="22"/>
                <w:lang w:eastAsia="zh-CN"/>
              </w:rPr>
              <w:t>号文件记录在案，以供参考。</w:t>
            </w:r>
          </w:p>
          <w:p w14:paraId="685251E1" w14:textId="3EB3298A" w:rsidR="009F3565" w:rsidRPr="005E60E7" w:rsidRDefault="007A29EA" w:rsidP="007A29EA">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CA2A08">
              <w:rPr>
                <w:rFonts w:ascii="Calibri" w:hAnsi="Calibri" w:cs="Calibri" w:hint="eastAsia"/>
                <w:sz w:val="22"/>
                <w:szCs w:val="22"/>
                <w:lang w:eastAsia="zh-CN"/>
              </w:rPr>
              <w:t>委员会将以下几点记录在案：</w:t>
            </w:r>
          </w:p>
          <w:p w14:paraId="770E32F3" w14:textId="620E837B" w:rsidR="009F3565" w:rsidRPr="005E60E7" w:rsidRDefault="007A29EA"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A29EA">
              <w:rPr>
                <w:rFonts w:ascii="Calibri" w:hAnsi="Calibri" w:cs="Calibri" w:hint="eastAsia"/>
                <w:lang w:val="en-GB"/>
              </w:rPr>
              <w:t>位于东经</w:t>
            </w:r>
            <w:r w:rsidR="00D7002F" w:rsidRPr="005E60E7">
              <w:rPr>
                <w:rFonts w:ascii="Calibri" w:hAnsi="Calibri" w:cs="Calibri"/>
                <w:lang w:val="en-GB"/>
              </w:rPr>
              <w:t>93.5</w:t>
            </w:r>
            <w:r w:rsidRPr="007A29EA">
              <w:rPr>
                <w:rFonts w:ascii="Calibri" w:hAnsi="Calibri" w:cs="Calibri" w:hint="eastAsia"/>
                <w:lang w:val="en-GB"/>
              </w:rPr>
              <w:t>度的</w:t>
            </w:r>
            <w:r w:rsidR="00D7002F" w:rsidRPr="005E60E7">
              <w:rPr>
                <w:rFonts w:ascii="Calibri" w:hAnsi="Calibri" w:cs="Calibri"/>
                <w:lang w:val="en-GB"/>
              </w:rPr>
              <w:t>INSAT-KUP-FSS</w:t>
            </w:r>
            <w:r w:rsidR="00D7002F">
              <w:rPr>
                <w:rFonts w:ascii="Calibri" w:hAnsi="Calibri" w:cs="Calibri"/>
                <w:lang w:val="en-GB"/>
              </w:rPr>
              <w:t xml:space="preserve"> </w:t>
            </w:r>
            <w:r w:rsidR="00D7002F" w:rsidRPr="005E60E7">
              <w:rPr>
                <w:rFonts w:ascii="Calibri" w:hAnsi="Calibri" w:cs="Calibri"/>
                <w:lang w:val="en-GB"/>
              </w:rPr>
              <w:t>(93.5</w:t>
            </w:r>
            <w:r w:rsidR="006D0A1A" w:rsidRPr="00F04DFC">
              <w:rPr>
                <w:rFonts w:ascii="Calibri" w:hAnsi="Calibri" w:cs="Calibri"/>
              </w:rPr>
              <w:t>°</w:t>
            </w:r>
            <w:r w:rsidR="00D7002F" w:rsidRPr="005E60E7">
              <w:rPr>
                <w:rFonts w:ascii="Calibri" w:hAnsi="Calibri" w:cs="Calibri"/>
                <w:lang w:val="en-GB"/>
              </w:rPr>
              <w:t>E)</w:t>
            </w:r>
            <w:r w:rsidRPr="007A29EA">
              <w:rPr>
                <w:rFonts w:ascii="Calibri" w:hAnsi="Calibri" w:cs="Calibri" w:hint="eastAsia"/>
                <w:lang w:val="en-GB"/>
              </w:rPr>
              <w:t>卫星网络频率指配重新</w:t>
            </w:r>
            <w:r w:rsidR="001F16E7">
              <w:rPr>
                <w:rFonts w:ascii="Calibri" w:hAnsi="Calibri" w:cs="Calibri" w:hint="eastAsia"/>
                <w:lang w:val="en-GB"/>
              </w:rPr>
              <w:t>启用</w:t>
            </w:r>
            <w:r w:rsidRPr="007A29EA">
              <w:rPr>
                <w:rFonts w:ascii="Calibri" w:hAnsi="Calibri" w:cs="Calibri" w:hint="eastAsia"/>
                <w:lang w:val="en-GB"/>
              </w:rPr>
              <w:t>的规则时限为</w:t>
            </w:r>
            <w:r w:rsidRPr="007A29EA">
              <w:rPr>
                <w:rFonts w:ascii="Calibri" w:hAnsi="Calibri" w:cs="Calibri" w:hint="eastAsia"/>
                <w:lang w:val="en-GB"/>
              </w:rPr>
              <w:t>2025</w:t>
            </w:r>
            <w:r w:rsidRPr="007A29EA">
              <w:rPr>
                <w:rFonts w:ascii="Calibri" w:hAnsi="Calibri" w:cs="Calibri" w:hint="eastAsia"/>
                <w:lang w:val="en-GB"/>
              </w:rPr>
              <w:t>年</w:t>
            </w:r>
            <w:r w:rsidRPr="007A29EA">
              <w:rPr>
                <w:rFonts w:ascii="Calibri" w:hAnsi="Calibri" w:cs="Calibri" w:hint="eastAsia"/>
                <w:lang w:val="en-GB"/>
              </w:rPr>
              <w:t>11</w:t>
            </w:r>
            <w:r w:rsidRPr="007A29EA">
              <w:rPr>
                <w:rFonts w:ascii="Calibri" w:hAnsi="Calibri" w:cs="Calibri" w:hint="eastAsia"/>
                <w:lang w:val="en-GB"/>
              </w:rPr>
              <w:t>月</w:t>
            </w:r>
            <w:r w:rsidRPr="007A29EA">
              <w:rPr>
                <w:rFonts w:ascii="Calibri" w:hAnsi="Calibri" w:cs="Calibri" w:hint="eastAsia"/>
                <w:lang w:val="en-GB"/>
              </w:rPr>
              <w:t>3</w:t>
            </w:r>
            <w:r w:rsidRPr="007A29EA">
              <w:rPr>
                <w:rFonts w:ascii="Calibri" w:hAnsi="Calibri" w:cs="Calibri" w:hint="eastAsia"/>
                <w:lang w:val="en-GB"/>
              </w:rPr>
              <w:t>日。</w:t>
            </w:r>
          </w:p>
          <w:p w14:paraId="7A05C4B4" w14:textId="5277A058" w:rsidR="009F3565" w:rsidRPr="005E60E7" w:rsidRDefault="00660E04"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660E04">
              <w:rPr>
                <w:rFonts w:ascii="Calibri" w:hAnsi="Calibri" w:cs="Calibri" w:hint="eastAsia"/>
              </w:rPr>
              <w:t>该卫星已交付用于与运载火箭</w:t>
            </w:r>
            <w:r w:rsidR="00E229EE">
              <w:rPr>
                <w:rFonts w:ascii="Calibri" w:hAnsi="Calibri" w:cs="Calibri" w:hint="eastAsia"/>
              </w:rPr>
              <w:t>进行</w:t>
            </w:r>
            <w:r w:rsidRPr="00660E04">
              <w:rPr>
                <w:rFonts w:ascii="Calibri" w:hAnsi="Calibri" w:cs="Calibri" w:hint="eastAsia"/>
              </w:rPr>
              <w:t>集成，计划于</w:t>
            </w:r>
            <w:r w:rsidRPr="00660E04">
              <w:rPr>
                <w:rFonts w:ascii="Calibri" w:hAnsi="Calibri" w:cs="Calibri" w:hint="eastAsia"/>
              </w:rPr>
              <w:t>2025</w:t>
            </w:r>
            <w:r w:rsidRPr="00660E04">
              <w:rPr>
                <w:rFonts w:ascii="Calibri" w:hAnsi="Calibri" w:cs="Calibri" w:hint="eastAsia"/>
              </w:rPr>
              <w:t>年</w:t>
            </w:r>
            <w:r w:rsidRPr="00660E04">
              <w:rPr>
                <w:rFonts w:ascii="Calibri" w:hAnsi="Calibri" w:cs="Calibri" w:hint="eastAsia"/>
              </w:rPr>
              <w:t>10</w:t>
            </w:r>
            <w:r w:rsidRPr="00660E04">
              <w:rPr>
                <w:rFonts w:ascii="Calibri" w:hAnsi="Calibri" w:cs="Calibri" w:hint="eastAsia"/>
              </w:rPr>
              <w:t>月</w:t>
            </w:r>
            <w:r w:rsidRPr="00660E04">
              <w:rPr>
                <w:rFonts w:ascii="Calibri" w:hAnsi="Calibri" w:cs="Calibri" w:hint="eastAsia"/>
              </w:rPr>
              <w:t>26</w:t>
            </w:r>
            <w:r w:rsidRPr="00660E04">
              <w:rPr>
                <w:rFonts w:ascii="Calibri" w:hAnsi="Calibri" w:cs="Calibri" w:hint="eastAsia"/>
              </w:rPr>
              <w:t>日发射，并于</w:t>
            </w:r>
            <w:r w:rsidRPr="00660E04">
              <w:rPr>
                <w:rFonts w:ascii="Calibri" w:hAnsi="Calibri" w:cs="Calibri" w:hint="eastAsia"/>
              </w:rPr>
              <w:t>11</w:t>
            </w:r>
            <w:r w:rsidRPr="00660E04">
              <w:rPr>
                <w:rFonts w:ascii="Calibri" w:hAnsi="Calibri" w:cs="Calibri" w:hint="eastAsia"/>
              </w:rPr>
              <w:t>月</w:t>
            </w:r>
            <w:r w:rsidRPr="00660E04">
              <w:rPr>
                <w:rFonts w:ascii="Calibri" w:hAnsi="Calibri" w:cs="Calibri" w:hint="eastAsia"/>
              </w:rPr>
              <w:t>2</w:t>
            </w:r>
            <w:r w:rsidRPr="00660E04">
              <w:rPr>
                <w:rFonts w:ascii="Calibri" w:hAnsi="Calibri" w:cs="Calibri" w:hint="eastAsia"/>
              </w:rPr>
              <w:t>日抵达其轨道位置。</w:t>
            </w:r>
          </w:p>
          <w:p w14:paraId="4B346AC0" w14:textId="6BD83096" w:rsidR="000B2355" w:rsidRPr="008E595B" w:rsidRDefault="00660E04"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660E04">
              <w:rPr>
                <w:rFonts w:ascii="Calibri" w:hAnsi="Calibri" w:cs="Calibri" w:hint="eastAsia"/>
              </w:rPr>
              <w:t>由于运载火箭出现技术问题，发射推迟</w:t>
            </w:r>
            <w:r w:rsidR="00E229EE">
              <w:rPr>
                <w:rFonts w:ascii="Calibri" w:hAnsi="Calibri" w:cs="Calibri" w:hint="eastAsia"/>
              </w:rPr>
              <w:t>至</w:t>
            </w:r>
            <w:r w:rsidRPr="00660E04">
              <w:rPr>
                <w:rFonts w:ascii="Calibri" w:hAnsi="Calibri" w:cs="Calibri" w:hint="eastAsia"/>
              </w:rPr>
              <w:t>2025</w:t>
            </w:r>
            <w:r w:rsidRPr="00660E04">
              <w:rPr>
                <w:rFonts w:ascii="Calibri" w:hAnsi="Calibri" w:cs="Calibri" w:hint="eastAsia"/>
              </w:rPr>
              <w:t>年</w:t>
            </w:r>
            <w:r w:rsidRPr="00660E04">
              <w:rPr>
                <w:rFonts w:ascii="Calibri" w:hAnsi="Calibri" w:cs="Calibri" w:hint="eastAsia"/>
              </w:rPr>
              <w:t>11</w:t>
            </w:r>
            <w:r w:rsidRPr="00660E04">
              <w:rPr>
                <w:rFonts w:ascii="Calibri" w:hAnsi="Calibri" w:cs="Calibri" w:hint="eastAsia"/>
              </w:rPr>
              <w:t>月</w:t>
            </w:r>
            <w:r w:rsidRPr="00660E04">
              <w:rPr>
                <w:rFonts w:ascii="Calibri" w:hAnsi="Calibri" w:cs="Calibri" w:hint="eastAsia"/>
              </w:rPr>
              <w:t>2</w:t>
            </w:r>
            <w:r w:rsidRPr="00660E04">
              <w:rPr>
                <w:rFonts w:ascii="Calibri" w:hAnsi="Calibri" w:cs="Calibri" w:hint="eastAsia"/>
              </w:rPr>
              <w:t>日。</w:t>
            </w:r>
          </w:p>
          <w:p w14:paraId="44C80988" w14:textId="426909E1" w:rsidR="009F3565" w:rsidRPr="005E60E7" w:rsidRDefault="00660E04"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660E04">
              <w:rPr>
                <w:rFonts w:ascii="Calibri" w:hAnsi="Calibri" w:cs="Calibri" w:hint="eastAsia"/>
              </w:rPr>
              <w:t>卫星需要长达两周的时间才能到达其轨道位置。</w:t>
            </w:r>
          </w:p>
          <w:p w14:paraId="008D93EF" w14:textId="7859845F" w:rsidR="009F3565" w:rsidRPr="005E60E7" w:rsidRDefault="00E229EE"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t>该主管部门援引了不可抗力情形，并证明了该情况如何满足</w:t>
            </w:r>
            <w:r w:rsidRPr="00660E04">
              <w:rPr>
                <w:rFonts w:ascii="Calibri" w:hAnsi="Calibri" w:cs="Calibri" w:hint="eastAsia"/>
                <w:lang w:val="en-GB"/>
              </w:rPr>
              <w:t>不可抗力的</w:t>
            </w:r>
            <w:r>
              <w:t>全部四</w:t>
            </w:r>
            <w:r w:rsidR="002303DA">
              <w:rPr>
                <w:rFonts w:hint="eastAsia"/>
              </w:rPr>
              <w:t>个</w:t>
            </w:r>
            <w:r>
              <w:t>条件</w:t>
            </w:r>
            <w:r>
              <w:rPr>
                <w:rFonts w:ascii="SimSun" w:eastAsia="SimSun" w:hAnsi="SimSun" w:cs="SimSun" w:hint="eastAsia"/>
              </w:rPr>
              <w:t>。</w:t>
            </w:r>
          </w:p>
          <w:p w14:paraId="5270F4E4" w14:textId="6DF511D2" w:rsidR="009F3565" w:rsidRPr="005E60E7" w:rsidRDefault="00D720CE"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D720CE">
              <w:rPr>
                <w:rFonts w:ascii="Calibri" w:hAnsi="Calibri" w:cs="Calibri" w:hint="eastAsia"/>
                <w:lang w:val="en-GB"/>
              </w:rPr>
              <w:t>所申请的延期</w:t>
            </w:r>
            <w:r w:rsidR="00121761">
              <w:rPr>
                <w:rFonts w:ascii="Calibri" w:hAnsi="Calibri" w:cs="Calibri" w:hint="eastAsia"/>
                <w:lang w:val="en-GB"/>
              </w:rPr>
              <w:t>时限</w:t>
            </w:r>
            <w:r w:rsidRPr="00D720CE">
              <w:rPr>
                <w:rFonts w:ascii="Calibri" w:hAnsi="Calibri" w:cs="Calibri" w:hint="eastAsia"/>
                <w:lang w:val="en-GB"/>
              </w:rPr>
              <w:t>有限，且理由充分。</w:t>
            </w:r>
          </w:p>
          <w:p w14:paraId="2EBD8572" w14:textId="474C9CC5" w:rsidR="009F3565" w:rsidRPr="005E60E7" w:rsidRDefault="008F3893" w:rsidP="008F3893">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zh-CN"/>
              </w:rPr>
            </w:pPr>
            <w:r w:rsidRPr="008F3893">
              <w:rPr>
                <w:rFonts w:ascii="Calibri" w:hAnsi="Calibri" w:cs="Calibri"/>
                <w:sz w:val="22"/>
                <w:szCs w:val="22"/>
                <w:lang w:eastAsia="zh-CN"/>
              </w:rPr>
              <w:t>因此，委员会认定该情况构成不可抗力</w:t>
            </w:r>
            <w:r w:rsidR="00121761">
              <w:rPr>
                <w:rFonts w:ascii="Calibri" w:hAnsi="Calibri" w:cs="Calibri" w:hint="eastAsia"/>
                <w:sz w:val="22"/>
                <w:szCs w:val="22"/>
                <w:lang w:eastAsia="zh-CN"/>
              </w:rPr>
              <w:t>事件</w:t>
            </w:r>
            <w:r w:rsidRPr="008F3893">
              <w:rPr>
                <w:rFonts w:ascii="Calibri" w:hAnsi="Calibri" w:cs="Calibri"/>
                <w:sz w:val="22"/>
                <w:szCs w:val="22"/>
                <w:lang w:eastAsia="zh-CN"/>
              </w:rPr>
              <w:t>，并决定将重新启用</w:t>
            </w:r>
            <w:r w:rsidRPr="008F3893">
              <w:rPr>
                <w:rFonts w:ascii="Calibri" w:hAnsi="Calibri" w:cs="Calibri"/>
                <w:sz w:val="22"/>
                <w:szCs w:val="22"/>
                <w:lang w:eastAsia="zh-CN"/>
              </w:rPr>
              <w:t>INSAT-KUP-FSS (93.5°E)</w:t>
            </w:r>
            <w:r w:rsidRPr="008F3893">
              <w:rPr>
                <w:rFonts w:ascii="Calibri" w:hAnsi="Calibri" w:cs="Calibri"/>
                <w:sz w:val="22"/>
                <w:szCs w:val="22"/>
                <w:lang w:eastAsia="zh-CN"/>
              </w:rPr>
              <w:t>卫星网络频率指</w:t>
            </w:r>
            <w:r w:rsidR="00121761" w:rsidRPr="008F3893">
              <w:rPr>
                <w:rFonts w:ascii="Calibri" w:hAnsi="Calibri" w:cs="Calibri"/>
                <w:sz w:val="22"/>
                <w:szCs w:val="22"/>
                <w:lang w:eastAsia="zh-CN"/>
              </w:rPr>
              <w:t>配</w:t>
            </w:r>
            <w:r w:rsidRPr="008F3893">
              <w:rPr>
                <w:rFonts w:ascii="Calibri" w:hAnsi="Calibri" w:cs="Calibri"/>
                <w:sz w:val="22"/>
                <w:szCs w:val="22"/>
                <w:lang w:eastAsia="zh-CN"/>
              </w:rPr>
              <w:t>的规则时限延长至</w:t>
            </w:r>
            <w:r w:rsidRPr="008F3893">
              <w:rPr>
                <w:rFonts w:ascii="Calibri" w:hAnsi="Calibri" w:cs="Calibri"/>
                <w:sz w:val="22"/>
                <w:szCs w:val="22"/>
                <w:lang w:eastAsia="zh-CN"/>
              </w:rPr>
              <w:t>2025</w:t>
            </w:r>
            <w:r w:rsidRPr="008F3893">
              <w:rPr>
                <w:rFonts w:ascii="Calibri" w:hAnsi="Calibri" w:cs="Calibri"/>
                <w:sz w:val="22"/>
                <w:szCs w:val="22"/>
                <w:lang w:eastAsia="zh-CN"/>
              </w:rPr>
              <w:t>年</w:t>
            </w:r>
            <w:r w:rsidRPr="008F3893">
              <w:rPr>
                <w:rFonts w:ascii="Calibri" w:hAnsi="Calibri" w:cs="Calibri"/>
                <w:sz w:val="22"/>
                <w:szCs w:val="22"/>
                <w:lang w:eastAsia="zh-CN"/>
              </w:rPr>
              <w:t>11</w:t>
            </w:r>
            <w:r w:rsidRPr="008F3893">
              <w:rPr>
                <w:rFonts w:ascii="Calibri" w:hAnsi="Calibri" w:cs="Calibri"/>
                <w:sz w:val="22"/>
                <w:szCs w:val="22"/>
                <w:lang w:eastAsia="zh-CN"/>
              </w:rPr>
              <w:t>月</w:t>
            </w:r>
            <w:r w:rsidRPr="008F3893">
              <w:rPr>
                <w:rFonts w:ascii="Calibri" w:hAnsi="Calibri" w:cs="Calibri"/>
                <w:sz w:val="22"/>
                <w:szCs w:val="22"/>
                <w:lang w:eastAsia="zh-CN"/>
              </w:rPr>
              <w:t>14</w:t>
            </w:r>
            <w:r w:rsidRPr="008F3893">
              <w:rPr>
                <w:rFonts w:ascii="Calibri" w:hAnsi="Calibri" w:cs="Calibri"/>
                <w:sz w:val="22"/>
                <w:szCs w:val="22"/>
                <w:lang w:eastAsia="zh-CN"/>
              </w:rPr>
              <w:t>日</w:t>
            </w:r>
            <w:r w:rsidRPr="008F3893">
              <w:rPr>
                <w:rFonts w:ascii="Calibri" w:hAnsi="Calibri" w:cs="Calibri" w:hint="eastAsia"/>
                <w:sz w:val="22"/>
                <w:szCs w:val="22"/>
                <w:lang w:eastAsia="zh-CN"/>
              </w:rPr>
              <w:t>。</w:t>
            </w:r>
          </w:p>
        </w:tc>
        <w:tc>
          <w:tcPr>
            <w:tcW w:w="3721" w:type="dxa"/>
          </w:tcPr>
          <w:p w14:paraId="37B541FA" w14:textId="1B57D158" w:rsidR="009F3565" w:rsidRPr="007F0EBC" w:rsidRDefault="00826170"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170">
              <w:rPr>
                <w:rFonts w:ascii="Calibri" w:hAnsi="Calibri" w:cs="Calibri" w:hint="eastAsia"/>
              </w:rPr>
              <w:t>执行秘书会将这一决定通知相关主管部门。</w:t>
            </w:r>
          </w:p>
        </w:tc>
      </w:tr>
      <w:tr w:rsidR="009F3565" w:rsidRPr="007F0EBC" w14:paraId="3BC5558A"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512A3ED3" w14:textId="2C59A6C2"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6.4</w:t>
            </w:r>
          </w:p>
        </w:tc>
        <w:tc>
          <w:tcPr>
            <w:tcW w:w="3260" w:type="dxa"/>
          </w:tcPr>
          <w:p w14:paraId="5CB9187D" w14:textId="0B719252" w:rsidR="009F3565" w:rsidRPr="007F0EBC" w:rsidRDefault="001C0F81" w:rsidP="005A11E6">
            <w:pPr>
              <w:pStyle w:val="ListParagraph"/>
              <w:spacing w:before="120" w:after="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0F81">
              <w:rPr>
                <w:rFonts w:ascii="Calibri" w:hAnsi="Calibri" w:cs="Calibri" w:hint="eastAsia"/>
              </w:rPr>
              <w:t>伊朗伊斯兰共和国主管部门请求延长</w:t>
            </w:r>
            <w:r>
              <w:rPr>
                <w:rFonts w:ascii="Calibri" w:hAnsi="Calibri" w:cs="Calibri" w:hint="eastAsia"/>
              </w:rPr>
              <w:t>启用</w:t>
            </w:r>
            <w:r w:rsidRPr="001C0F81">
              <w:rPr>
                <w:rFonts w:ascii="Calibri" w:hAnsi="Calibri" w:cs="Calibri" w:hint="eastAsia"/>
              </w:rPr>
              <w:t>IRANDBS4-KA-G2</w:t>
            </w:r>
            <w:r w:rsidRPr="001C0F81">
              <w:rPr>
                <w:rFonts w:ascii="Calibri" w:hAnsi="Calibri" w:cs="Calibri" w:hint="eastAsia"/>
              </w:rPr>
              <w:t>卫星网络频率指配规则时限的提交资料</w:t>
            </w:r>
          </w:p>
          <w:p w14:paraId="43ED6C92" w14:textId="77777777" w:rsidR="009F3565" w:rsidRPr="007F0EBC" w:rsidRDefault="009F3565" w:rsidP="005A11E6">
            <w:pPr>
              <w:pStyle w:val="ListParagraph"/>
              <w:spacing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41" w:history="1">
              <w:r w:rsidRPr="007F0EBC">
                <w:rPr>
                  <w:rStyle w:val="Hyperlink"/>
                  <w:rFonts w:ascii="Calibri" w:hAnsi="Calibri" w:cs="Calibri"/>
                </w:rPr>
                <w:t>RRB25-3/20</w:t>
              </w:r>
            </w:hyperlink>
          </w:p>
        </w:tc>
        <w:tc>
          <w:tcPr>
            <w:tcW w:w="6632" w:type="dxa"/>
          </w:tcPr>
          <w:p w14:paraId="6ADDF68E" w14:textId="05C667A3" w:rsidR="009F3565" w:rsidRPr="004530D6" w:rsidRDefault="001C0F81" w:rsidP="004530D6">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1C0F81">
              <w:rPr>
                <w:rFonts w:ascii="Calibri" w:hAnsi="Calibri" w:cs="Calibri" w:hint="eastAsia"/>
                <w:sz w:val="22"/>
                <w:szCs w:val="22"/>
                <w:lang w:eastAsia="zh-CN"/>
              </w:rPr>
              <w:t>委员会详细审议了</w:t>
            </w:r>
            <w:r w:rsidR="004530D6" w:rsidRPr="001C0F81">
              <w:rPr>
                <w:rFonts w:ascii="Calibri" w:hAnsi="Calibri" w:cs="Calibri" w:hint="eastAsia"/>
                <w:sz w:val="22"/>
                <w:szCs w:val="22"/>
                <w:lang w:eastAsia="zh-CN"/>
              </w:rPr>
              <w:t>RRB25-3/20</w:t>
            </w:r>
            <w:r w:rsidR="004530D6" w:rsidRPr="001C0F81">
              <w:rPr>
                <w:rFonts w:ascii="Calibri" w:hAnsi="Calibri" w:cs="Calibri" w:hint="eastAsia"/>
                <w:sz w:val="22"/>
                <w:szCs w:val="22"/>
                <w:lang w:eastAsia="zh-CN"/>
              </w:rPr>
              <w:t>号文件</w:t>
            </w:r>
            <w:r w:rsidR="004530D6">
              <w:rPr>
                <w:rFonts w:ascii="Calibri" w:hAnsi="Calibri" w:cs="Calibri" w:hint="eastAsia"/>
                <w:sz w:val="22"/>
                <w:szCs w:val="22"/>
                <w:lang w:eastAsia="zh-CN"/>
              </w:rPr>
              <w:t>所载的</w:t>
            </w:r>
            <w:r w:rsidRPr="001C0F81">
              <w:rPr>
                <w:rFonts w:ascii="Calibri" w:hAnsi="Calibri" w:cs="Calibri" w:hint="eastAsia"/>
                <w:sz w:val="22"/>
                <w:szCs w:val="22"/>
                <w:lang w:eastAsia="zh-CN"/>
              </w:rPr>
              <w:t>伊朗伊斯兰共和国主管部门</w:t>
            </w:r>
            <w:r w:rsidR="004530D6" w:rsidRPr="004530D6">
              <w:rPr>
                <w:rFonts w:ascii="Calibri" w:hAnsi="Calibri" w:cs="Calibri" w:hint="eastAsia"/>
                <w:sz w:val="22"/>
                <w:szCs w:val="22"/>
                <w:lang w:eastAsia="zh-CN"/>
              </w:rPr>
              <w:t>请求延长启用</w:t>
            </w:r>
            <w:r w:rsidR="004530D6" w:rsidRPr="004530D6">
              <w:rPr>
                <w:rFonts w:ascii="Calibri" w:hAnsi="Calibri" w:cs="Calibri" w:hint="eastAsia"/>
                <w:sz w:val="22"/>
                <w:szCs w:val="22"/>
                <w:lang w:eastAsia="zh-CN"/>
              </w:rPr>
              <w:t>IRANDBS4-KA-G2</w:t>
            </w:r>
            <w:r w:rsidR="004530D6" w:rsidRPr="004530D6">
              <w:rPr>
                <w:rFonts w:ascii="Calibri" w:hAnsi="Calibri" w:cs="Calibri" w:hint="eastAsia"/>
                <w:sz w:val="22"/>
                <w:szCs w:val="22"/>
                <w:lang w:eastAsia="zh-CN"/>
              </w:rPr>
              <w:t>卫星网络频率指配规则时限的提交资料</w:t>
            </w:r>
            <w:r w:rsidRPr="001C0F81">
              <w:rPr>
                <w:rFonts w:ascii="Calibri" w:hAnsi="Calibri" w:cs="Calibri" w:hint="eastAsia"/>
                <w:sz w:val="22"/>
                <w:szCs w:val="22"/>
                <w:lang w:eastAsia="zh-CN"/>
              </w:rPr>
              <w:t>。</w:t>
            </w:r>
          </w:p>
          <w:p w14:paraId="39C33285" w14:textId="093BA5CA" w:rsidR="009F3565" w:rsidRPr="005E60E7" w:rsidRDefault="007A29EA" w:rsidP="004530D6">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CA2A08">
              <w:rPr>
                <w:rFonts w:ascii="Calibri" w:hAnsi="Calibri" w:cs="Calibri" w:hint="eastAsia"/>
                <w:sz w:val="22"/>
                <w:szCs w:val="22"/>
                <w:lang w:eastAsia="zh-CN"/>
              </w:rPr>
              <w:t>委员会将以下几点记录在案：</w:t>
            </w:r>
          </w:p>
          <w:p w14:paraId="3A3B7CB5" w14:textId="226AFDAF" w:rsidR="009F3565" w:rsidRPr="005E60E7" w:rsidRDefault="001F3E44"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1F3E44">
              <w:rPr>
                <w:rFonts w:ascii="Calibri" w:hAnsi="Calibri" w:cs="Calibri" w:hint="eastAsia"/>
                <w:sz w:val="22"/>
                <w:szCs w:val="22"/>
                <w:lang w:eastAsia="zh-CN"/>
              </w:rPr>
              <w:t>伊朗伊斯兰共和国主管部门提供了补充资料，表明已满足不可抗力的大部分条件，</w:t>
            </w:r>
            <w:r w:rsidRPr="001C0F81">
              <w:rPr>
                <w:rFonts w:ascii="Calibri" w:hAnsi="Calibri" w:cs="Calibri" w:hint="eastAsia"/>
                <w:sz w:val="22"/>
                <w:szCs w:val="22"/>
                <w:lang w:eastAsia="zh-CN"/>
              </w:rPr>
              <w:t>足以证明其在以前的提交资料中请求延长</w:t>
            </w:r>
            <w:r w:rsidRPr="001C0F81">
              <w:rPr>
                <w:rFonts w:ascii="Calibri" w:hAnsi="Calibri" w:cs="Calibri" w:hint="eastAsia"/>
                <w:sz w:val="22"/>
                <w:szCs w:val="22"/>
                <w:lang w:eastAsia="zh-CN"/>
              </w:rPr>
              <w:t>18</w:t>
            </w:r>
            <w:r w:rsidRPr="001C0F81">
              <w:rPr>
                <w:rFonts w:ascii="Calibri" w:hAnsi="Calibri" w:cs="Calibri" w:hint="eastAsia"/>
                <w:sz w:val="22"/>
                <w:szCs w:val="22"/>
                <w:lang w:eastAsia="zh-CN"/>
              </w:rPr>
              <w:t>个月的期限是合理的。</w:t>
            </w:r>
          </w:p>
          <w:p w14:paraId="172C1016" w14:textId="49EDA165" w:rsidR="009F3565" w:rsidRPr="001C0F81" w:rsidRDefault="001C0F81"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1C0F81">
              <w:rPr>
                <w:rFonts w:ascii="Calibri" w:hAnsi="Calibri" w:cs="Calibri" w:hint="eastAsia"/>
                <w:sz w:val="22"/>
                <w:szCs w:val="22"/>
                <w:lang w:eastAsia="zh-CN"/>
              </w:rPr>
              <w:t>该主管部门提交了关键的阶段性目标</w:t>
            </w:r>
            <w:r w:rsidR="009C4A5B" w:rsidRPr="009C4A5B">
              <w:rPr>
                <w:rFonts w:ascii="Calibri" w:hAnsi="Calibri" w:cs="Calibri" w:hint="eastAsia"/>
                <w:sz w:val="22"/>
                <w:szCs w:val="22"/>
                <w:lang w:eastAsia="zh-CN"/>
              </w:rPr>
              <w:t>及其修订后的预计完成时间</w:t>
            </w:r>
            <w:r w:rsidRPr="001C0F81">
              <w:rPr>
                <w:rFonts w:ascii="Calibri" w:hAnsi="Calibri" w:cs="Calibri" w:hint="eastAsia"/>
                <w:sz w:val="22"/>
                <w:szCs w:val="22"/>
                <w:lang w:eastAsia="zh-CN"/>
              </w:rPr>
              <w:t>，</w:t>
            </w:r>
            <w:r w:rsidR="009C4A5B" w:rsidRPr="009C4A5B">
              <w:rPr>
                <w:rFonts w:ascii="Calibri" w:hAnsi="Calibri" w:cs="Calibri" w:hint="eastAsia"/>
                <w:sz w:val="22"/>
                <w:szCs w:val="22"/>
                <w:lang w:eastAsia="zh-CN"/>
              </w:rPr>
              <w:t>指出多次不可抗力事件已累计导致整个项目延误约</w:t>
            </w:r>
            <w:r w:rsidR="009C4A5B" w:rsidRPr="009C4A5B">
              <w:rPr>
                <w:rFonts w:ascii="Calibri" w:hAnsi="Calibri" w:cs="Calibri" w:hint="eastAsia"/>
                <w:sz w:val="22"/>
                <w:szCs w:val="22"/>
                <w:lang w:eastAsia="zh-CN"/>
              </w:rPr>
              <w:t>29</w:t>
            </w:r>
            <w:r w:rsidR="009C4A5B" w:rsidRPr="009C4A5B">
              <w:rPr>
                <w:rFonts w:ascii="Calibri" w:hAnsi="Calibri" w:cs="Calibri" w:hint="eastAsia"/>
                <w:sz w:val="22"/>
                <w:szCs w:val="22"/>
                <w:lang w:eastAsia="zh-CN"/>
              </w:rPr>
              <w:t>个月。</w:t>
            </w:r>
          </w:p>
          <w:p w14:paraId="20A8AD1E" w14:textId="4EEDBA3D" w:rsidR="009F3565" w:rsidRPr="005E60E7" w:rsidRDefault="003E19E7"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3E19E7">
              <w:rPr>
                <w:rFonts w:ascii="Calibri" w:hAnsi="Calibri" w:cs="Calibri" w:hint="eastAsia"/>
                <w:sz w:val="22"/>
                <w:szCs w:val="22"/>
                <w:lang w:eastAsia="zh-CN"/>
              </w:rPr>
              <w:t>该主管部门已采取措施，将延误由</w:t>
            </w:r>
            <w:r w:rsidRPr="003E19E7">
              <w:rPr>
                <w:rFonts w:ascii="Calibri" w:hAnsi="Calibri" w:cs="Calibri" w:hint="eastAsia"/>
                <w:sz w:val="22"/>
                <w:szCs w:val="22"/>
                <w:lang w:eastAsia="zh-CN"/>
              </w:rPr>
              <w:t>29</w:t>
            </w:r>
            <w:r w:rsidRPr="003E19E7">
              <w:rPr>
                <w:rFonts w:ascii="Calibri" w:hAnsi="Calibri" w:cs="Calibri" w:hint="eastAsia"/>
                <w:sz w:val="22"/>
                <w:szCs w:val="22"/>
                <w:lang w:eastAsia="zh-CN"/>
              </w:rPr>
              <w:t>个月缩短至</w:t>
            </w:r>
            <w:r w:rsidRPr="003E19E7">
              <w:rPr>
                <w:rFonts w:ascii="Calibri" w:hAnsi="Calibri" w:cs="Calibri" w:hint="eastAsia"/>
                <w:sz w:val="22"/>
                <w:szCs w:val="22"/>
                <w:lang w:eastAsia="zh-CN"/>
              </w:rPr>
              <w:t>18</w:t>
            </w:r>
            <w:r w:rsidRPr="003E19E7">
              <w:rPr>
                <w:rFonts w:ascii="Calibri" w:hAnsi="Calibri" w:cs="Calibri" w:hint="eastAsia"/>
                <w:sz w:val="22"/>
                <w:szCs w:val="22"/>
                <w:lang w:eastAsia="zh-CN"/>
              </w:rPr>
              <w:t>个月。</w:t>
            </w:r>
          </w:p>
          <w:p w14:paraId="4707CF1C" w14:textId="54C9AFD0" w:rsidR="009F3565" w:rsidRPr="005E60E7" w:rsidRDefault="00D52AAC"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D52AAC">
              <w:rPr>
                <w:rFonts w:ascii="Calibri" w:hAnsi="Calibri" w:cs="Calibri" w:hint="eastAsia"/>
                <w:sz w:val="22"/>
                <w:szCs w:val="22"/>
                <w:lang w:val="en-US" w:eastAsia="zh-CN"/>
              </w:rPr>
              <w:t>该主管部门未能证明其已采取所有可行方案以避免受到俄乌危机所导致制裁的影响，例如与不受相关制裁约束的其他制造商达成安排。</w:t>
            </w:r>
          </w:p>
          <w:p w14:paraId="1071D7CA" w14:textId="137AEED3" w:rsidR="009F3565" w:rsidRPr="005E60E7" w:rsidRDefault="002A535C"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2A535C">
              <w:rPr>
                <w:rFonts w:ascii="Calibri" w:hAnsi="Calibri" w:cs="Calibri" w:hint="eastAsia"/>
                <w:sz w:val="22"/>
                <w:szCs w:val="22"/>
                <w:lang w:eastAsia="zh-CN"/>
              </w:rPr>
              <w:t>除了提交给委员会第</w:t>
            </w:r>
            <w:r w:rsidRPr="002A535C">
              <w:rPr>
                <w:rFonts w:ascii="Calibri" w:hAnsi="Calibri" w:cs="Calibri" w:hint="eastAsia"/>
                <w:sz w:val="22"/>
                <w:szCs w:val="22"/>
                <w:lang w:eastAsia="zh-CN"/>
              </w:rPr>
              <w:t>98</w:t>
            </w:r>
            <w:r w:rsidRPr="002A535C">
              <w:rPr>
                <w:rFonts w:ascii="Calibri" w:hAnsi="Calibri" w:cs="Calibri" w:hint="eastAsia"/>
                <w:sz w:val="22"/>
                <w:szCs w:val="22"/>
                <w:lang w:eastAsia="zh-CN"/>
              </w:rPr>
              <w:t>次会议的不可抗力事件外，该主管部门还</w:t>
            </w:r>
            <w:r>
              <w:rPr>
                <w:rFonts w:ascii="Calibri" w:hAnsi="Calibri" w:cs="Calibri" w:hint="eastAsia"/>
                <w:sz w:val="22"/>
                <w:szCs w:val="22"/>
                <w:lang w:eastAsia="zh-CN"/>
              </w:rPr>
              <w:t>确定</w:t>
            </w:r>
            <w:r w:rsidRPr="002A535C">
              <w:rPr>
                <w:rFonts w:ascii="Calibri" w:hAnsi="Calibri" w:cs="Calibri" w:hint="eastAsia"/>
                <w:sz w:val="22"/>
                <w:szCs w:val="22"/>
                <w:lang w:eastAsia="zh-CN"/>
              </w:rPr>
              <w:t>了另外两起不可抗力事件，即</w:t>
            </w:r>
            <w:r w:rsidRPr="002A535C">
              <w:rPr>
                <w:rFonts w:ascii="Calibri" w:hAnsi="Calibri" w:cs="Calibri" w:hint="eastAsia"/>
                <w:sz w:val="22"/>
                <w:szCs w:val="22"/>
                <w:lang w:eastAsia="zh-CN"/>
              </w:rPr>
              <w:t>2025</w:t>
            </w:r>
            <w:r w:rsidRPr="002A535C">
              <w:rPr>
                <w:rFonts w:ascii="Calibri" w:hAnsi="Calibri" w:cs="Calibri" w:hint="eastAsia"/>
                <w:sz w:val="22"/>
                <w:szCs w:val="22"/>
                <w:lang w:eastAsia="zh-CN"/>
              </w:rPr>
              <w:t>年</w:t>
            </w:r>
            <w:r w:rsidRPr="002A535C">
              <w:rPr>
                <w:rFonts w:ascii="Calibri" w:hAnsi="Calibri" w:cs="Calibri" w:hint="eastAsia"/>
                <w:sz w:val="22"/>
                <w:szCs w:val="22"/>
                <w:lang w:eastAsia="zh-CN"/>
              </w:rPr>
              <w:t>6</w:t>
            </w:r>
            <w:r w:rsidRPr="002A535C">
              <w:rPr>
                <w:rFonts w:ascii="Calibri" w:hAnsi="Calibri" w:cs="Calibri" w:hint="eastAsia"/>
                <w:sz w:val="22"/>
                <w:szCs w:val="22"/>
                <w:lang w:eastAsia="zh-CN"/>
              </w:rPr>
              <w:t>月的袭击事件和</w:t>
            </w:r>
            <w:r w:rsidRPr="002A535C">
              <w:rPr>
                <w:rFonts w:ascii="Calibri" w:hAnsi="Calibri" w:cs="Calibri" w:hint="eastAsia"/>
                <w:sz w:val="22"/>
                <w:szCs w:val="22"/>
                <w:lang w:eastAsia="zh-CN"/>
              </w:rPr>
              <w:t>2025</w:t>
            </w:r>
            <w:r w:rsidRPr="002A535C">
              <w:rPr>
                <w:rFonts w:ascii="Calibri" w:hAnsi="Calibri" w:cs="Calibri" w:hint="eastAsia"/>
                <w:sz w:val="22"/>
                <w:szCs w:val="22"/>
                <w:lang w:eastAsia="zh-CN"/>
              </w:rPr>
              <w:t>年</w:t>
            </w:r>
            <w:r w:rsidRPr="002A535C">
              <w:rPr>
                <w:rFonts w:ascii="Calibri" w:hAnsi="Calibri" w:cs="Calibri" w:hint="eastAsia"/>
                <w:sz w:val="22"/>
                <w:szCs w:val="22"/>
                <w:lang w:eastAsia="zh-CN"/>
              </w:rPr>
              <w:t>9</w:t>
            </w:r>
            <w:r w:rsidRPr="002A535C">
              <w:rPr>
                <w:rFonts w:ascii="Calibri" w:hAnsi="Calibri" w:cs="Calibri" w:hint="eastAsia"/>
                <w:sz w:val="22"/>
                <w:szCs w:val="22"/>
                <w:lang w:eastAsia="zh-CN"/>
              </w:rPr>
              <w:t>月联合国启动快速恢复制裁机制，据称这些事件对</w:t>
            </w:r>
            <w:r w:rsidRPr="005E60E7">
              <w:rPr>
                <w:rFonts w:ascii="Calibri" w:eastAsia="Times New Roman" w:hAnsi="Calibri" w:cs="Calibri"/>
                <w:sz w:val="22"/>
                <w:szCs w:val="22"/>
                <w:lang w:val="en-US" w:eastAsia="zh-CN"/>
              </w:rPr>
              <w:t>IRANDBS4-KA-G2</w:t>
            </w:r>
            <w:r w:rsidRPr="002A535C">
              <w:rPr>
                <w:rFonts w:ascii="Calibri" w:hAnsi="Calibri" w:cs="Calibri" w:hint="eastAsia"/>
                <w:sz w:val="22"/>
                <w:szCs w:val="22"/>
                <w:lang w:eastAsia="zh-CN"/>
              </w:rPr>
              <w:t>项目产生了影响。</w:t>
            </w:r>
          </w:p>
          <w:p w14:paraId="7A7011E8" w14:textId="3F3E0E39" w:rsidR="009F3565" w:rsidRPr="005E60E7" w:rsidRDefault="00331206"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331206">
              <w:rPr>
                <w:rFonts w:ascii="Calibri" w:hAnsi="Calibri" w:cs="Calibri" w:hint="eastAsia"/>
                <w:sz w:val="22"/>
                <w:szCs w:val="22"/>
                <w:lang w:eastAsia="zh-CN"/>
              </w:rPr>
              <w:t>基于这</w:t>
            </w:r>
            <w:r>
              <w:rPr>
                <w:rFonts w:ascii="Calibri" w:hAnsi="Calibri" w:cs="Calibri" w:hint="eastAsia"/>
                <w:sz w:val="22"/>
                <w:szCs w:val="22"/>
                <w:lang w:eastAsia="zh-CN"/>
              </w:rPr>
              <w:t>两起</w:t>
            </w:r>
            <w:r w:rsidRPr="00331206">
              <w:rPr>
                <w:rFonts w:ascii="Calibri" w:hAnsi="Calibri" w:cs="Calibri" w:hint="eastAsia"/>
                <w:sz w:val="22"/>
                <w:szCs w:val="22"/>
                <w:lang w:eastAsia="zh-CN"/>
              </w:rPr>
              <w:t>新增事件，该主管部门请求将启用该网络频率指配的规则时限延长三年。</w:t>
            </w:r>
          </w:p>
          <w:p w14:paraId="618A4E5D" w14:textId="702D84EC" w:rsidR="009F3565" w:rsidRPr="005E60E7" w:rsidRDefault="00363B02"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363B02">
              <w:rPr>
                <w:rFonts w:ascii="Calibri" w:hAnsi="Calibri" w:cs="Calibri" w:hint="eastAsia"/>
                <w:sz w:val="22"/>
                <w:szCs w:val="22"/>
                <w:lang w:eastAsia="zh-CN"/>
              </w:rPr>
              <w:t>该主管部门提供了卫星计划于</w:t>
            </w:r>
            <w:r w:rsidRPr="00363B02">
              <w:rPr>
                <w:rFonts w:ascii="Calibri" w:hAnsi="Calibri" w:cs="Calibri" w:hint="eastAsia"/>
                <w:sz w:val="22"/>
                <w:szCs w:val="22"/>
                <w:lang w:eastAsia="zh-CN"/>
              </w:rPr>
              <w:t>2026</w:t>
            </w:r>
            <w:r w:rsidRPr="00363B02">
              <w:rPr>
                <w:rFonts w:ascii="Calibri" w:hAnsi="Calibri" w:cs="Calibri" w:hint="eastAsia"/>
                <w:sz w:val="22"/>
                <w:szCs w:val="22"/>
                <w:lang w:eastAsia="zh-CN"/>
              </w:rPr>
              <w:t>年第一季度发射的信息，但未提交任何证据以证明在不存在这两</w:t>
            </w:r>
            <w:r>
              <w:rPr>
                <w:rFonts w:ascii="Calibri" w:hAnsi="Calibri" w:cs="Calibri" w:hint="eastAsia"/>
                <w:sz w:val="22"/>
                <w:szCs w:val="22"/>
                <w:lang w:eastAsia="zh-CN"/>
              </w:rPr>
              <w:t>起</w:t>
            </w:r>
            <w:r w:rsidRPr="00363B02">
              <w:rPr>
                <w:rFonts w:ascii="Calibri" w:hAnsi="Calibri" w:cs="Calibri" w:hint="eastAsia"/>
                <w:sz w:val="22"/>
                <w:szCs w:val="22"/>
                <w:lang w:eastAsia="zh-CN"/>
              </w:rPr>
              <w:t>新增事件的情况下，其本可满足规则时限。</w:t>
            </w:r>
          </w:p>
          <w:p w14:paraId="1F8A5F7D" w14:textId="0C1843A2" w:rsidR="009F3565" w:rsidRPr="005E60E7" w:rsidRDefault="00363B02"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363B02">
              <w:rPr>
                <w:rFonts w:ascii="Calibri" w:hAnsi="Calibri" w:cs="Calibri" w:hint="eastAsia"/>
                <w:sz w:val="22"/>
                <w:szCs w:val="22"/>
                <w:lang w:eastAsia="zh-CN"/>
              </w:rPr>
              <w:t>虽然已经说明了这两起事件的影响，但未提供任何信息以证明不可抗力的四</w:t>
            </w:r>
            <w:r w:rsidR="002303DA">
              <w:rPr>
                <w:rFonts w:ascii="Calibri" w:hAnsi="Calibri" w:cs="Calibri" w:hint="eastAsia"/>
                <w:sz w:val="22"/>
                <w:szCs w:val="22"/>
                <w:lang w:eastAsia="zh-CN"/>
              </w:rPr>
              <w:t>个</w:t>
            </w:r>
            <w:r w:rsidRPr="00363B02">
              <w:rPr>
                <w:rFonts w:ascii="Calibri" w:hAnsi="Calibri" w:cs="Calibri" w:hint="eastAsia"/>
                <w:sz w:val="22"/>
                <w:szCs w:val="22"/>
                <w:lang w:eastAsia="zh-CN"/>
              </w:rPr>
              <w:t>条件均已满足，也未说明所请求的</w:t>
            </w:r>
            <w:r>
              <w:rPr>
                <w:rFonts w:ascii="Calibri" w:hAnsi="Calibri" w:cs="Calibri" w:hint="eastAsia"/>
                <w:sz w:val="22"/>
                <w:szCs w:val="22"/>
                <w:lang w:eastAsia="zh-CN"/>
              </w:rPr>
              <w:t>再延期</w:t>
            </w:r>
            <w:r w:rsidRPr="00363B02">
              <w:rPr>
                <w:rFonts w:ascii="Calibri" w:hAnsi="Calibri" w:cs="Calibri" w:hint="eastAsia"/>
                <w:sz w:val="22"/>
                <w:szCs w:val="22"/>
                <w:lang w:eastAsia="zh-CN"/>
              </w:rPr>
              <w:t>18</w:t>
            </w:r>
            <w:r w:rsidRPr="00363B02">
              <w:rPr>
                <w:rFonts w:ascii="Calibri" w:hAnsi="Calibri" w:cs="Calibri" w:hint="eastAsia"/>
                <w:sz w:val="22"/>
                <w:szCs w:val="22"/>
                <w:lang w:eastAsia="zh-CN"/>
              </w:rPr>
              <w:t>个月的理由。</w:t>
            </w:r>
          </w:p>
          <w:p w14:paraId="2F12AB8D" w14:textId="549F23E0" w:rsidR="009F3565" w:rsidRPr="005E60E7" w:rsidRDefault="00C912B9"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C912B9">
              <w:rPr>
                <w:rFonts w:ascii="Calibri" w:hAnsi="Calibri" w:cs="Calibri" w:hint="eastAsia"/>
                <w:sz w:val="22"/>
                <w:szCs w:val="22"/>
                <w:lang w:eastAsia="zh-CN"/>
              </w:rPr>
              <w:t>联合国的</w:t>
            </w:r>
            <w:r w:rsidR="00D77234" w:rsidRPr="002A535C">
              <w:rPr>
                <w:rFonts w:ascii="Calibri" w:hAnsi="Calibri" w:cs="Calibri" w:hint="eastAsia"/>
                <w:sz w:val="22"/>
                <w:szCs w:val="22"/>
                <w:lang w:eastAsia="zh-CN"/>
              </w:rPr>
              <w:t>快速恢复制裁机制</w:t>
            </w:r>
            <w:r w:rsidRPr="00C912B9">
              <w:rPr>
                <w:rFonts w:ascii="Calibri" w:hAnsi="Calibri" w:cs="Calibri" w:hint="eastAsia"/>
                <w:sz w:val="22"/>
                <w:szCs w:val="22"/>
                <w:lang w:eastAsia="zh-CN"/>
              </w:rPr>
              <w:t>不一定符合不可抗力事件的条件。</w:t>
            </w:r>
          </w:p>
          <w:p w14:paraId="71175C66" w14:textId="0F964764" w:rsidR="00074324" w:rsidRDefault="00C573AB" w:rsidP="00074324">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7B0AE0">
              <w:rPr>
                <w:rFonts w:ascii="Calibri" w:hAnsi="Calibri" w:cs="Calibri" w:hint="eastAsia"/>
                <w:sz w:val="22"/>
                <w:szCs w:val="22"/>
                <w:lang w:eastAsia="zh-CN"/>
              </w:rPr>
              <w:t>尽管委员会承认存在某些不可抗力因素，但鉴于缺乏能够证明伊朗伊斯兰共和国主管部门该项请求合理性的</w:t>
            </w:r>
            <w:r w:rsidR="003C0D90">
              <w:rPr>
                <w:rFonts w:ascii="Calibri" w:hAnsi="Calibri" w:cs="Calibri" w:hint="eastAsia"/>
                <w:sz w:val="22"/>
                <w:szCs w:val="22"/>
                <w:lang w:eastAsia="zh-CN"/>
              </w:rPr>
              <w:t>支持性</w:t>
            </w:r>
            <w:r w:rsidRPr="007B0AE0">
              <w:rPr>
                <w:rFonts w:ascii="Calibri" w:hAnsi="Calibri" w:cs="Calibri" w:hint="eastAsia"/>
                <w:sz w:val="22"/>
                <w:szCs w:val="22"/>
                <w:lang w:eastAsia="zh-CN"/>
              </w:rPr>
              <w:t>信息和实质性证据，委员会得出结论认为，无法同意延长启用</w:t>
            </w:r>
            <w:r w:rsidRPr="007B0AE0">
              <w:rPr>
                <w:rFonts w:ascii="Calibri" w:hAnsi="Calibri" w:cs="Calibri"/>
                <w:sz w:val="22"/>
                <w:szCs w:val="22"/>
                <w:lang w:eastAsia="zh-CN"/>
              </w:rPr>
              <w:t>IRANDBS4-KA-G2</w:t>
            </w:r>
            <w:r w:rsidRPr="007B0AE0">
              <w:rPr>
                <w:rFonts w:ascii="Calibri" w:hAnsi="Calibri" w:cs="Calibri" w:hint="eastAsia"/>
                <w:sz w:val="22"/>
                <w:szCs w:val="22"/>
                <w:lang w:eastAsia="zh-CN"/>
              </w:rPr>
              <w:t>卫星网络频率指配规则时限的请求。委员会请伊朗伊斯兰共和国主管部门在委员会第</w:t>
            </w:r>
            <w:r w:rsidRPr="007B0AE0">
              <w:rPr>
                <w:rFonts w:ascii="Calibri" w:hAnsi="Calibri" w:cs="Calibri" w:hint="eastAsia"/>
                <w:sz w:val="22"/>
                <w:szCs w:val="22"/>
                <w:lang w:eastAsia="zh-CN"/>
              </w:rPr>
              <w:t>101</w:t>
            </w:r>
            <w:r w:rsidRPr="007B0AE0">
              <w:rPr>
                <w:rFonts w:ascii="Calibri" w:hAnsi="Calibri" w:cs="Calibri" w:hint="eastAsia"/>
                <w:sz w:val="22"/>
                <w:szCs w:val="22"/>
                <w:lang w:eastAsia="zh-CN"/>
              </w:rPr>
              <w:t>次会议上提交在</w:t>
            </w:r>
            <w:r w:rsidRPr="007B0AE0">
              <w:rPr>
                <w:rFonts w:ascii="Calibri" w:hAnsi="Calibri" w:cs="Calibri" w:hint="eastAsia"/>
                <w:sz w:val="22"/>
                <w:szCs w:val="22"/>
                <w:lang w:eastAsia="zh-CN"/>
              </w:rPr>
              <w:t>WRC-23</w:t>
            </w:r>
            <w:r w:rsidRPr="007B0AE0">
              <w:rPr>
                <w:rFonts w:ascii="Calibri" w:hAnsi="Calibri" w:cs="Calibri" w:hint="eastAsia"/>
                <w:sz w:val="22"/>
                <w:szCs w:val="22"/>
                <w:lang w:eastAsia="zh-CN"/>
              </w:rPr>
              <w:t>第十三次全体会议上商定的信息和支持性文件（见</w:t>
            </w:r>
            <w:r w:rsidRPr="007B0AE0">
              <w:rPr>
                <w:rFonts w:ascii="Calibri" w:hAnsi="Calibri" w:cs="Calibri" w:hint="eastAsia"/>
                <w:sz w:val="22"/>
                <w:szCs w:val="22"/>
                <w:lang w:eastAsia="zh-CN"/>
              </w:rPr>
              <w:t>WRC23/528</w:t>
            </w:r>
            <w:r w:rsidR="007B0AE0" w:rsidRPr="007B0AE0">
              <w:rPr>
                <w:rFonts w:ascii="Calibri" w:hAnsi="Calibri" w:cs="Calibri" w:hint="eastAsia"/>
                <w:sz w:val="22"/>
                <w:szCs w:val="22"/>
                <w:lang w:eastAsia="zh-CN"/>
              </w:rPr>
              <w:t>号文件</w:t>
            </w:r>
            <w:r w:rsidRPr="007B0AE0">
              <w:rPr>
                <w:rFonts w:ascii="Calibri" w:hAnsi="Calibri" w:cs="Calibri" w:hint="eastAsia"/>
                <w:sz w:val="22"/>
                <w:szCs w:val="22"/>
                <w:lang w:eastAsia="zh-CN"/>
              </w:rPr>
              <w:t>第</w:t>
            </w:r>
            <w:r w:rsidRPr="007B0AE0">
              <w:rPr>
                <w:rFonts w:ascii="Calibri" w:hAnsi="Calibri" w:cs="Calibri" w:hint="eastAsia"/>
                <w:sz w:val="22"/>
                <w:szCs w:val="22"/>
                <w:lang w:eastAsia="zh-CN"/>
              </w:rPr>
              <w:t>13.4</w:t>
            </w:r>
            <w:r w:rsidR="007B0AE0" w:rsidRPr="007B0AE0">
              <w:rPr>
                <w:rFonts w:ascii="Calibri" w:hAnsi="Calibri" w:cs="Calibri" w:hint="eastAsia"/>
                <w:sz w:val="22"/>
                <w:szCs w:val="22"/>
                <w:lang w:eastAsia="zh-CN"/>
              </w:rPr>
              <w:t>段</w:t>
            </w:r>
            <w:r w:rsidRPr="007B0AE0">
              <w:rPr>
                <w:rFonts w:ascii="Calibri" w:hAnsi="Calibri" w:cs="Calibri" w:hint="eastAsia"/>
                <w:sz w:val="22"/>
                <w:szCs w:val="22"/>
                <w:lang w:eastAsia="zh-CN"/>
              </w:rPr>
              <w:t>），包括项目里程碑以及在</w:t>
            </w:r>
            <w:r w:rsidRPr="007B0AE0">
              <w:rPr>
                <w:rFonts w:ascii="Calibri" w:hAnsi="Calibri" w:cs="Calibri" w:hint="eastAsia"/>
                <w:sz w:val="22"/>
                <w:szCs w:val="22"/>
                <w:lang w:eastAsia="zh-CN"/>
              </w:rPr>
              <w:t>2025</w:t>
            </w:r>
            <w:r w:rsidRPr="007B0AE0">
              <w:rPr>
                <w:rFonts w:ascii="Calibri" w:hAnsi="Calibri" w:cs="Calibri" w:hint="eastAsia"/>
                <w:sz w:val="22"/>
                <w:szCs w:val="22"/>
                <w:lang w:eastAsia="zh-CN"/>
              </w:rPr>
              <w:t>年</w:t>
            </w:r>
            <w:r w:rsidRPr="007B0AE0">
              <w:rPr>
                <w:rFonts w:ascii="Calibri" w:hAnsi="Calibri" w:cs="Calibri" w:hint="eastAsia"/>
                <w:sz w:val="22"/>
                <w:szCs w:val="22"/>
                <w:lang w:eastAsia="zh-CN"/>
              </w:rPr>
              <w:t>6</w:t>
            </w:r>
            <w:r w:rsidRPr="007B0AE0">
              <w:rPr>
                <w:rFonts w:ascii="Calibri" w:hAnsi="Calibri" w:cs="Calibri" w:hint="eastAsia"/>
                <w:sz w:val="22"/>
                <w:szCs w:val="22"/>
                <w:lang w:eastAsia="zh-CN"/>
              </w:rPr>
              <w:t>月和</w:t>
            </w:r>
            <w:r w:rsidRPr="007B0AE0">
              <w:rPr>
                <w:rFonts w:ascii="Calibri" w:hAnsi="Calibri" w:cs="Calibri" w:hint="eastAsia"/>
                <w:sz w:val="22"/>
                <w:szCs w:val="22"/>
                <w:lang w:eastAsia="zh-CN"/>
              </w:rPr>
              <w:t>2025</w:t>
            </w:r>
            <w:r w:rsidRPr="007B0AE0">
              <w:rPr>
                <w:rFonts w:ascii="Calibri" w:hAnsi="Calibri" w:cs="Calibri" w:hint="eastAsia"/>
                <w:sz w:val="22"/>
                <w:szCs w:val="22"/>
                <w:lang w:eastAsia="zh-CN"/>
              </w:rPr>
              <w:t>年</w:t>
            </w:r>
            <w:r w:rsidRPr="007B0AE0">
              <w:rPr>
                <w:rFonts w:ascii="Calibri" w:hAnsi="Calibri" w:cs="Calibri" w:hint="eastAsia"/>
                <w:sz w:val="22"/>
                <w:szCs w:val="22"/>
                <w:lang w:eastAsia="zh-CN"/>
              </w:rPr>
              <w:t>9</w:t>
            </w:r>
            <w:r w:rsidRPr="007B0AE0">
              <w:rPr>
                <w:rFonts w:ascii="Calibri" w:hAnsi="Calibri" w:cs="Calibri" w:hint="eastAsia"/>
                <w:sz w:val="22"/>
                <w:szCs w:val="22"/>
                <w:lang w:eastAsia="zh-CN"/>
              </w:rPr>
              <w:t>月相关事件</w:t>
            </w:r>
            <w:r w:rsidR="003C0D90">
              <w:rPr>
                <w:rFonts w:ascii="Calibri" w:hAnsi="Calibri" w:cs="Calibri" w:hint="eastAsia"/>
                <w:sz w:val="22"/>
                <w:szCs w:val="22"/>
                <w:lang w:eastAsia="zh-CN"/>
              </w:rPr>
              <w:t>发生</w:t>
            </w:r>
            <w:r w:rsidRPr="007B0AE0">
              <w:rPr>
                <w:rFonts w:ascii="Calibri" w:hAnsi="Calibri" w:cs="Calibri" w:hint="eastAsia"/>
                <w:sz w:val="22"/>
                <w:szCs w:val="22"/>
                <w:lang w:eastAsia="zh-CN"/>
              </w:rPr>
              <w:t>前后卫星</w:t>
            </w:r>
            <w:r w:rsidR="007B0AE0" w:rsidRPr="007B0AE0">
              <w:rPr>
                <w:rFonts w:ascii="Calibri" w:hAnsi="Calibri" w:cs="Calibri" w:hint="eastAsia"/>
                <w:sz w:val="22"/>
                <w:szCs w:val="22"/>
                <w:lang w:eastAsia="zh-CN"/>
              </w:rPr>
              <w:t>网络的</w:t>
            </w:r>
            <w:r w:rsidRPr="007B0AE0">
              <w:rPr>
                <w:rFonts w:ascii="Calibri" w:hAnsi="Calibri" w:cs="Calibri" w:hint="eastAsia"/>
                <w:sz w:val="22"/>
                <w:szCs w:val="22"/>
                <w:lang w:eastAsia="zh-CN"/>
              </w:rPr>
              <w:t>建设</w:t>
            </w:r>
            <w:r w:rsidR="003C0D90">
              <w:rPr>
                <w:rFonts w:ascii="Calibri" w:hAnsi="Calibri" w:cs="Calibri" w:hint="eastAsia"/>
                <w:sz w:val="22"/>
                <w:szCs w:val="22"/>
                <w:lang w:eastAsia="zh-CN"/>
              </w:rPr>
              <w:t>情况</w:t>
            </w:r>
            <w:r w:rsidRPr="007B0AE0">
              <w:rPr>
                <w:rFonts w:ascii="Calibri" w:hAnsi="Calibri" w:cs="Calibri" w:hint="eastAsia"/>
                <w:sz w:val="22"/>
                <w:szCs w:val="22"/>
                <w:lang w:eastAsia="zh-CN"/>
              </w:rPr>
              <w:t>。还应说明是否曾考虑或采取其他方案，以避免因俄乌危机</w:t>
            </w:r>
            <w:r w:rsidR="007B0AE0" w:rsidRPr="007B0AE0">
              <w:rPr>
                <w:rFonts w:ascii="Calibri" w:hAnsi="Calibri" w:cs="Calibri" w:hint="eastAsia"/>
                <w:sz w:val="22"/>
                <w:szCs w:val="22"/>
                <w:lang w:eastAsia="zh-CN"/>
              </w:rPr>
              <w:t>所</w:t>
            </w:r>
            <w:r w:rsidRPr="007B0AE0">
              <w:rPr>
                <w:rFonts w:ascii="Calibri" w:hAnsi="Calibri" w:cs="Calibri" w:hint="eastAsia"/>
                <w:sz w:val="22"/>
                <w:szCs w:val="22"/>
                <w:lang w:eastAsia="zh-CN"/>
              </w:rPr>
              <w:t>导致制裁</w:t>
            </w:r>
            <w:r w:rsidR="007B0AE0" w:rsidRPr="007B0AE0">
              <w:rPr>
                <w:rFonts w:ascii="Calibri" w:hAnsi="Calibri" w:cs="Calibri" w:hint="eastAsia"/>
                <w:sz w:val="22"/>
                <w:szCs w:val="22"/>
                <w:lang w:eastAsia="zh-CN"/>
              </w:rPr>
              <w:t>的</w:t>
            </w:r>
            <w:r w:rsidRPr="007B0AE0">
              <w:rPr>
                <w:rFonts w:ascii="Calibri" w:hAnsi="Calibri" w:cs="Calibri" w:hint="eastAsia"/>
                <w:sz w:val="22"/>
                <w:szCs w:val="22"/>
                <w:lang w:eastAsia="zh-CN"/>
              </w:rPr>
              <w:t>影响。</w:t>
            </w:r>
          </w:p>
          <w:p w14:paraId="16D69D97" w14:textId="43781701" w:rsidR="009F3565" w:rsidRPr="00074324" w:rsidRDefault="00074324" w:rsidP="00074324">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074324">
              <w:rPr>
                <w:rFonts w:ascii="Calibri" w:hAnsi="Calibri" w:cs="Calibri" w:hint="eastAsia"/>
                <w:sz w:val="22"/>
                <w:szCs w:val="22"/>
                <w:lang w:eastAsia="zh-CN"/>
              </w:rPr>
              <w:t>此外，</w:t>
            </w:r>
            <w:r w:rsidR="00205459" w:rsidRPr="00074324">
              <w:rPr>
                <w:rFonts w:ascii="Calibri" w:hAnsi="Calibri" w:cs="Calibri" w:hint="eastAsia"/>
                <w:sz w:val="22"/>
                <w:szCs w:val="22"/>
                <w:lang w:eastAsia="zh-CN"/>
              </w:rPr>
              <w:t>委员会责成无线电通信局在委员会第</w:t>
            </w:r>
            <w:r w:rsidR="00652A1C" w:rsidRPr="00074324">
              <w:rPr>
                <w:rFonts w:ascii="Calibri" w:hAnsi="Calibri" w:cs="Calibri"/>
                <w:sz w:val="22"/>
                <w:szCs w:val="22"/>
                <w:lang w:eastAsia="zh-CN"/>
              </w:rPr>
              <w:t>101</w:t>
            </w:r>
            <w:r w:rsidR="00205459" w:rsidRPr="00074324">
              <w:rPr>
                <w:rFonts w:ascii="Calibri" w:hAnsi="Calibri" w:cs="Calibri" w:hint="eastAsia"/>
                <w:sz w:val="22"/>
                <w:szCs w:val="22"/>
                <w:lang w:eastAsia="zh-CN"/>
              </w:rPr>
              <w:t>次会议结束之前考虑</w:t>
            </w:r>
            <w:r w:rsidR="00205459" w:rsidRPr="00074324">
              <w:rPr>
                <w:rFonts w:ascii="Calibri" w:hAnsi="Calibri" w:cs="Calibri" w:hint="eastAsia"/>
                <w:sz w:val="22"/>
                <w:szCs w:val="22"/>
                <w:lang w:eastAsia="zh-CN"/>
              </w:rPr>
              <w:t>IRANDBS4-KA-G2</w:t>
            </w:r>
            <w:r w:rsidR="00205459" w:rsidRPr="00074324">
              <w:rPr>
                <w:rFonts w:ascii="Calibri" w:hAnsi="Calibri" w:cs="Calibri" w:hint="eastAsia"/>
                <w:sz w:val="22"/>
                <w:szCs w:val="22"/>
                <w:lang w:eastAsia="zh-CN"/>
              </w:rPr>
              <w:t>卫星网络的频率指配。</w:t>
            </w:r>
          </w:p>
        </w:tc>
        <w:tc>
          <w:tcPr>
            <w:tcW w:w="3721" w:type="dxa"/>
          </w:tcPr>
          <w:p w14:paraId="19A527A2" w14:textId="73774E18" w:rsidR="009F3565" w:rsidRPr="007F0EBC" w:rsidRDefault="00826170"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170">
              <w:rPr>
                <w:rFonts w:ascii="Calibri" w:hAnsi="Calibri" w:cs="Calibri" w:hint="eastAsia"/>
              </w:rPr>
              <w:t>执行秘书会将这一决定通知相关主管部门。</w:t>
            </w:r>
          </w:p>
          <w:p w14:paraId="4268710A" w14:textId="409B2576" w:rsidR="0062042F" w:rsidRPr="007F0EBC" w:rsidRDefault="00074324"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4324">
              <w:rPr>
                <w:rFonts w:ascii="Calibri" w:eastAsia="SimSun" w:hAnsi="Calibri" w:cs="Calibri" w:hint="eastAsia"/>
              </w:rPr>
              <w:t>无线电通信局在委员会第</w:t>
            </w:r>
            <w:r w:rsidRPr="00074324">
              <w:rPr>
                <w:rFonts w:ascii="Calibri" w:hAnsi="Calibri" w:cs="Calibri"/>
              </w:rPr>
              <w:t>101</w:t>
            </w:r>
            <w:r w:rsidRPr="00074324">
              <w:rPr>
                <w:rFonts w:ascii="Calibri" w:eastAsia="SimSun" w:hAnsi="Calibri" w:cs="Calibri" w:hint="eastAsia"/>
              </w:rPr>
              <w:t>次会议结束之前考虑</w:t>
            </w:r>
            <w:r w:rsidRPr="00074324">
              <w:rPr>
                <w:rFonts w:ascii="Calibri" w:eastAsia="SimSun" w:hAnsi="Calibri" w:cs="Calibri" w:hint="eastAsia"/>
              </w:rPr>
              <w:t>IRANDBS4-KA-G2</w:t>
            </w:r>
            <w:r w:rsidRPr="00074324">
              <w:rPr>
                <w:rFonts w:ascii="Calibri" w:eastAsia="SimSun" w:hAnsi="Calibri" w:cs="Calibri" w:hint="eastAsia"/>
              </w:rPr>
              <w:t>卫星网络的频率指配。</w:t>
            </w:r>
          </w:p>
        </w:tc>
      </w:tr>
      <w:tr w:rsidR="009F3565" w:rsidRPr="007F0EBC" w14:paraId="607F122E"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5B8C4E35" w14:textId="0B63A432"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6.5</w:t>
            </w:r>
          </w:p>
        </w:tc>
        <w:tc>
          <w:tcPr>
            <w:tcW w:w="3260" w:type="dxa"/>
          </w:tcPr>
          <w:p w14:paraId="30A130FB" w14:textId="0A493DC5" w:rsidR="009F3565" w:rsidRPr="007F0EBC" w:rsidRDefault="00362AA5" w:rsidP="005A11E6">
            <w:pPr>
              <w:pStyle w:val="ListParagraph"/>
              <w:spacing w:before="120" w:after="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2AA5">
              <w:rPr>
                <w:rFonts w:ascii="Calibri" w:hAnsi="Calibri" w:cs="Calibri" w:hint="eastAsia"/>
              </w:rPr>
              <w:t>韩国主管部门请求延长启用</w:t>
            </w:r>
            <w:r w:rsidRPr="00362AA5">
              <w:rPr>
                <w:rFonts w:ascii="Calibri" w:hAnsi="Calibri" w:cs="Calibri" w:hint="eastAsia"/>
              </w:rPr>
              <w:t>KOMPSAT-6</w:t>
            </w:r>
            <w:r w:rsidRPr="00362AA5">
              <w:rPr>
                <w:rFonts w:ascii="Calibri" w:hAnsi="Calibri" w:cs="Calibri" w:hint="eastAsia"/>
              </w:rPr>
              <w:t>卫星网络频率指配规则时限的提交资料</w:t>
            </w:r>
          </w:p>
          <w:p w14:paraId="32E0CBFA" w14:textId="77777777" w:rsidR="009F3565" w:rsidRPr="007F0EBC" w:rsidRDefault="009F3565" w:rsidP="005A11E6">
            <w:pPr>
              <w:pStyle w:val="ListParagraph"/>
              <w:spacing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42" w:history="1">
              <w:r w:rsidRPr="007F0EBC">
                <w:rPr>
                  <w:rStyle w:val="Hyperlink"/>
                  <w:rFonts w:ascii="Calibri" w:hAnsi="Calibri" w:cs="Calibri"/>
                </w:rPr>
                <w:t>RRB25-3/21</w:t>
              </w:r>
            </w:hyperlink>
          </w:p>
        </w:tc>
        <w:tc>
          <w:tcPr>
            <w:tcW w:w="6632" w:type="dxa"/>
          </w:tcPr>
          <w:p w14:paraId="549C56F2" w14:textId="39F3B233" w:rsidR="009F3565" w:rsidRPr="005E60E7" w:rsidRDefault="0074524F" w:rsidP="00F30F90">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74524F">
              <w:rPr>
                <w:rFonts w:ascii="Calibri" w:hAnsi="Calibri" w:cs="Calibri" w:hint="eastAsia"/>
                <w:sz w:val="22"/>
                <w:szCs w:val="22"/>
                <w:lang w:eastAsia="zh-CN"/>
              </w:rPr>
              <w:t>委员会审议了</w:t>
            </w:r>
            <w:r w:rsidRPr="0074524F">
              <w:rPr>
                <w:rFonts w:ascii="Calibri" w:hAnsi="Calibri" w:cs="Calibri" w:hint="eastAsia"/>
                <w:sz w:val="22"/>
                <w:szCs w:val="22"/>
                <w:lang w:eastAsia="zh-CN"/>
              </w:rPr>
              <w:t>RRB25-3/21</w:t>
            </w:r>
            <w:r w:rsidRPr="0074524F">
              <w:rPr>
                <w:rFonts w:ascii="Calibri" w:hAnsi="Calibri" w:cs="Calibri" w:hint="eastAsia"/>
                <w:sz w:val="22"/>
                <w:szCs w:val="22"/>
                <w:lang w:eastAsia="zh-CN"/>
              </w:rPr>
              <w:t>号文件</w:t>
            </w:r>
            <w:r>
              <w:rPr>
                <w:rFonts w:ascii="Calibri" w:hAnsi="Calibri" w:cs="Calibri" w:hint="eastAsia"/>
                <w:sz w:val="22"/>
                <w:szCs w:val="22"/>
                <w:lang w:eastAsia="zh-CN"/>
              </w:rPr>
              <w:t>所载的</w:t>
            </w:r>
            <w:r w:rsidRPr="0074524F">
              <w:rPr>
                <w:rFonts w:ascii="Calibri" w:hAnsi="Calibri" w:cs="Calibri" w:hint="eastAsia"/>
                <w:sz w:val="22"/>
                <w:szCs w:val="22"/>
                <w:lang w:eastAsia="zh-CN"/>
              </w:rPr>
              <w:t>韩国主管部门请求延长启用</w:t>
            </w:r>
            <w:r w:rsidRPr="0074524F">
              <w:rPr>
                <w:rFonts w:ascii="Calibri" w:hAnsi="Calibri" w:cs="Calibri" w:hint="eastAsia"/>
                <w:sz w:val="22"/>
                <w:szCs w:val="22"/>
                <w:lang w:eastAsia="zh-CN"/>
              </w:rPr>
              <w:t>KOMPSAT-6</w:t>
            </w:r>
            <w:r w:rsidRPr="0074524F">
              <w:rPr>
                <w:rFonts w:ascii="Calibri" w:hAnsi="Calibri" w:cs="Calibri" w:hint="eastAsia"/>
                <w:sz w:val="22"/>
                <w:szCs w:val="22"/>
                <w:lang w:eastAsia="zh-CN"/>
              </w:rPr>
              <w:t>卫星系统频率指配规则时限八个月至</w:t>
            </w:r>
            <w:r w:rsidRPr="0074524F">
              <w:rPr>
                <w:rFonts w:ascii="Calibri" w:hAnsi="Calibri" w:cs="Calibri" w:hint="eastAsia"/>
                <w:sz w:val="22"/>
                <w:szCs w:val="22"/>
                <w:lang w:eastAsia="zh-CN"/>
              </w:rPr>
              <w:t>2026</w:t>
            </w:r>
            <w:r w:rsidRPr="0074524F">
              <w:rPr>
                <w:rFonts w:ascii="Calibri" w:hAnsi="Calibri" w:cs="Calibri" w:hint="eastAsia"/>
                <w:sz w:val="22"/>
                <w:szCs w:val="22"/>
                <w:lang w:eastAsia="zh-CN"/>
              </w:rPr>
              <w:t>年</w:t>
            </w:r>
            <w:r w:rsidRPr="0074524F">
              <w:rPr>
                <w:rFonts w:ascii="Calibri" w:hAnsi="Calibri" w:cs="Calibri" w:hint="eastAsia"/>
                <w:sz w:val="22"/>
                <w:szCs w:val="22"/>
                <w:lang w:eastAsia="zh-CN"/>
              </w:rPr>
              <w:t>10</w:t>
            </w:r>
            <w:r w:rsidRPr="0074524F">
              <w:rPr>
                <w:rFonts w:ascii="Calibri" w:hAnsi="Calibri" w:cs="Calibri" w:hint="eastAsia"/>
                <w:sz w:val="22"/>
                <w:szCs w:val="22"/>
                <w:lang w:eastAsia="zh-CN"/>
              </w:rPr>
              <w:t>月</w:t>
            </w:r>
            <w:r w:rsidRPr="0074524F">
              <w:rPr>
                <w:rFonts w:ascii="Calibri" w:hAnsi="Calibri" w:cs="Calibri" w:hint="eastAsia"/>
                <w:sz w:val="22"/>
                <w:szCs w:val="22"/>
                <w:lang w:eastAsia="zh-CN"/>
              </w:rPr>
              <w:t>31</w:t>
            </w:r>
            <w:r w:rsidRPr="0074524F">
              <w:rPr>
                <w:rFonts w:ascii="Calibri" w:hAnsi="Calibri" w:cs="Calibri" w:hint="eastAsia"/>
                <w:sz w:val="22"/>
                <w:szCs w:val="22"/>
                <w:lang w:eastAsia="zh-CN"/>
              </w:rPr>
              <w:t>日的提交资料。</w:t>
            </w:r>
          </w:p>
          <w:p w14:paraId="0CC0760E" w14:textId="3ED20800" w:rsidR="009F3565" w:rsidRPr="005E60E7" w:rsidRDefault="007A29EA" w:rsidP="00F30F90">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CA2A08">
              <w:rPr>
                <w:rFonts w:ascii="Calibri" w:hAnsi="Calibri" w:cs="Calibri" w:hint="eastAsia"/>
                <w:sz w:val="22"/>
                <w:szCs w:val="22"/>
                <w:lang w:eastAsia="zh-CN"/>
              </w:rPr>
              <w:t>委员会将以下几点记录在案：</w:t>
            </w:r>
          </w:p>
          <w:p w14:paraId="0F52C58B" w14:textId="14DA4B67" w:rsidR="009F3565" w:rsidRPr="005E60E7" w:rsidRDefault="0074524F" w:rsidP="009F3565">
            <w:pPr>
              <w:pStyle w:val="ListParagraph"/>
              <w:numPr>
                <w:ilvl w:val="0"/>
                <w:numId w:val="2"/>
              </w:numPr>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rPr>
            </w:pPr>
            <w:r w:rsidRPr="0074524F">
              <w:rPr>
                <w:rFonts w:ascii="Calibri" w:eastAsia="SimSun" w:hAnsi="Calibri" w:cs="Calibri" w:hint="eastAsia"/>
                <w:lang w:val="en-GB"/>
              </w:rPr>
              <w:t>由于与</w:t>
            </w:r>
            <w:r w:rsidRPr="0074524F">
              <w:rPr>
                <w:rFonts w:ascii="Calibri" w:eastAsia="SimSun" w:hAnsi="Calibri" w:cs="Calibri" w:hint="eastAsia"/>
                <w:lang w:val="en-GB"/>
              </w:rPr>
              <w:t>KOMPSAT-6</w:t>
            </w:r>
            <w:r w:rsidRPr="0074524F">
              <w:rPr>
                <w:rFonts w:ascii="Calibri" w:eastAsia="SimSun" w:hAnsi="Calibri" w:cs="Calibri" w:hint="eastAsia"/>
                <w:lang w:val="en-GB"/>
              </w:rPr>
              <w:t>卫星</w:t>
            </w:r>
            <w:r w:rsidR="00DC2198" w:rsidRPr="00DC2198">
              <w:rPr>
                <w:rFonts w:ascii="Calibri" w:eastAsia="SimSun" w:hAnsi="Calibri" w:cs="Calibri" w:hint="eastAsia"/>
                <w:lang w:val="en-GB"/>
              </w:rPr>
              <w:t>共箭发射</w:t>
            </w:r>
            <w:r w:rsidRPr="0074524F">
              <w:rPr>
                <w:rFonts w:ascii="Calibri" w:eastAsia="SimSun" w:hAnsi="Calibri" w:cs="Calibri" w:hint="eastAsia"/>
                <w:lang w:val="en-GB"/>
              </w:rPr>
              <w:t>的另一颗卫星的准备工作出现延误，发射服务提供商再次推迟了发射。</w:t>
            </w:r>
          </w:p>
          <w:p w14:paraId="757128C7" w14:textId="7B8BFF70" w:rsidR="009F3565" w:rsidRPr="005E60E7" w:rsidRDefault="00DC2198" w:rsidP="009F3565">
            <w:pPr>
              <w:pStyle w:val="ListParagraph"/>
              <w:numPr>
                <w:ilvl w:val="0"/>
                <w:numId w:val="2"/>
              </w:numPr>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rPr>
            </w:pPr>
            <w:r>
              <w:rPr>
                <w:rFonts w:ascii="Calibri" w:eastAsia="SimSun" w:hAnsi="Calibri" w:cs="Calibri" w:hint="eastAsia"/>
                <w:lang w:val="en-GB"/>
              </w:rPr>
              <w:t>该</w:t>
            </w:r>
            <w:r w:rsidRPr="00DC2198">
              <w:rPr>
                <w:rFonts w:ascii="Calibri" w:eastAsia="SimSun" w:hAnsi="Calibri" w:cs="Calibri" w:hint="eastAsia"/>
                <w:lang w:val="en-GB"/>
              </w:rPr>
              <w:t>主管部门根据发射服务提供商的建议，</w:t>
            </w:r>
            <w:r>
              <w:rPr>
                <w:rFonts w:ascii="Calibri" w:eastAsia="SimSun" w:hAnsi="Calibri" w:cs="Calibri" w:hint="eastAsia"/>
                <w:lang w:val="en-GB"/>
              </w:rPr>
              <w:t>请求</w:t>
            </w:r>
            <w:r w:rsidRPr="00DC2198">
              <w:rPr>
                <w:rFonts w:ascii="Calibri" w:eastAsia="SimSun" w:hAnsi="Calibri" w:cs="Calibri" w:hint="eastAsia"/>
                <w:lang w:val="en-GB"/>
              </w:rPr>
              <w:t>将</w:t>
            </w:r>
            <w:r>
              <w:rPr>
                <w:rFonts w:ascii="Calibri" w:eastAsia="SimSun" w:hAnsi="Calibri" w:cs="Calibri" w:hint="eastAsia"/>
                <w:lang w:val="en-GB"/>
              </w:rPr>
              <w:t>时限</w:t>
            </w:r>
            <w:r w:rsidRPr="00DC2198">
              <w:rPr>
                <w:rFonts w:ascii="Calibri" w:eastAsia="SimSun" w:hAnsi="Calibri" w:cs="Calibri" w:hint="eastAsia"/>
                <w:lang w:val="en-GB"/>
              </w:rPr>
              <w:t>从</w:t>
            </w:r>
            <w:r w:rsidRPr="00DC2198">
              <w:rPr>
                <w:rFonts w:ascii="Calibri" w:eastAsia="SimSun" w:hAnsi="Calibri" w:cs="Calibri" w:hint="eastAsia"/>
                <w:lang w:val="en-GB"/>
              </w:rPr>
              <w:t>2026</w:t>
            </w:r>
            <w:r w:rsidRPr="00DC2198">
              <w:rPr>
                <w:rFonts w:ascii="Calibri" w:eastAsia="SimSun" w:hAnsi="Calibri" w:cs="Calibri" w:hint="eastAsia"/>
                <w:lang w:val="en-GB"/>
              </w:rPr>
              <w:t>年</w:t>
            </w:r>
            <w:r w:rsidRPr="00DC2198">
              <w:rPr>
                <w:rFonts w:ascii="Calibri" w:eastAsia="SimSun" w:hAnsi="Calibri" w:cs="Calibri" w:hint="eastAsia"/>
                <w:lang w:val="en-GB"/>
              </w:rPr>
              <w:t>2</w:t>
            </w:r>
            <w:r w:rsidRPr="00DC2198">
              <w:rPr>
                <w:rFonts w:ascii="Calibri" w:eastAsia="SimSun" w:hAnsi="Calibri" w:cs="Calibri" w:hint="eastAsia"/>
                <w:lang w:val="en-GB"/>
              </w:rPr>
              <w:t>月</w:t>
            </w:r>
            <w:r w:rsidRPr="00DC2198">
              <w:rPr>
                <w:rFonts w:ascii="Calibri" w:eastAsia="SimSun" w:hAnsi="Calibri" w:cs="Calibri" w:hint="eastAsia"/>
                <w:lang w:val="en-GB"/>
              </w:rPr>
              <w:t>28</w:t>
            </w:r>
            <w:r w:rsidRPr="00DC2198">
              <w:rPr>
                <w:rFonts w:ascii="Calibri" w:eastAsia="SimSun" w:hAnsi="Calibri" w:cs="Calibri" w:hint="eastAsia"/>
                <w:lang w:val="en-GB"/>
              </w:rPr>
              <w:t>日延长至</w:t>
            </w:r>
            <w:r w:rsidRPr="00DC2198">
              <w:rPr>
                <w:rFonts w:ascii="Calibri" w:eastAsia="SimSun" w:hAnsi="Calibri" w:cs="Calibri" w:hint="eastAsia"/>
                <w:lang w:val="en-GB"/>
              </w:rPr>
              <w:t>2026</w:t>
            </w:r>
            <w:r w:rsidRPr="00DC2198">
              <w:rPr>
                <w:rFonts w:ascii="Calibri" w:eastAsia="SimSun" w:hAnsi="Calibri" w:cs="Calibri" w:hint="eastAsia"/>
                <w:lang w:val="en-GB"/>
              </w:rPr>
              <w:t>年</w:t>
            </w:r>
            <w:r w:rsidRPr="00DC2198">
              <w:rPr>
                <w:rFonts w:ascii="Calibri" w:eastAsia="SimSun" w:hAnsi="Calibri" w:cs="Calibri" w:hint="eastAsia"/>
                <w:lang w:val="en-GB"/>
              </w:rPr>
              <w:t>10</w:t>
            </w:r>
            <w:r w:rsidRPr="00DC2198">
              <w:rPr>
                <w:rFonts w:ascii="Calibri" w:eastAsia="SimSun" w:hAnsi="Calibri" w:cs="Calibri" w:hint="eastAsia"/>
                <w:lang w:val="en-GB"/>
              </w:rPr>
              <w:t>月</w:t>
            </w:r>
            <w:r w:rsidRPr="00DC2198">
              <w:rPr>
                <w:rFonts w:ascii="Calibri" w:eastAsia="SimSun" w:hAnsi="Calibri" w:cs="Calibri" w:hint="eastAsia"/>
                <w:lang w:val="en-GB"/>
              </w:rPr>
              <w:t>31</w:t>
            </w:r>
            <w:r w:rsidRPr="00DC2198">
              <w:rPr>
                <w:rFonts w:ascii="Calibri" w:eastAsia="SimSun" w:hAnsi="Calibri" w:cs="Calibri" w:hint="eastAsia"/>
                <w:lang w:val="en-GB"/>
              </w:rPr>
              <w:t>日，但未提供明确的发射窗口。</w:t>
            </w:r>
          </w:p>
          <w:p w14:paraId="5044C386" w14:textId="1EFD9409" w:rsidR="003D4B6C" w:rsidRDefault="003D4B6C" w:rsidP="003D4B6C">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3D4B6C">
              <w:rPr>
                <w:rFonts w:ascii="Calibri" w:hAnsi="Calibri" w:cs="Calibri" w:hint="eastAsia"/>
                <w:sz w:val="22"/>
                <w:szCs w:val="22"/>
                <w:lang w:eastAsia="zh-CN"/>
              </w:rPr>
              <w:t>因此，委员会认定该情况属于共箭发射延误事件。</w:t>
            </w:r>
            <w:r w:rsidR="00931100">
              <w:rPr>
                <w:rFonts w:ascii="Calibri" w:hAnsi="Calibri" w:cs="Calibri" w:hint="eastAsia"/>
                <w:sz w:val="22"/>
                <w:szCs w:val="22"/>
                <w:lang w:eastAsia="zh-CN"/>
              </w:rPr>
              <w:t>不过</w:t>
            </w:r>
            <w:r w:rsidRPr="003D4B6C">
              <w:rPr>
                <w:rFonts w:ascii="Calibri" w:hAnsi="Calibri" w:cs="Calibri" w:hint="eastAsia"/>
                <w:sz w:val="22"/>
                <w:szCs w:val="22"/>
                <w:lang w:eastAsia="zh-CN"/>
              </w:rPr>
              <w:t>，所申请的延期时长尚未得到充分论证。因此，委员会请韩国主管部门向委员会第</w:t>
            </w:r>
            <w:r w:rsidRPr="003D4B6C">
              <w:rPr>
                <w:rFonts w:ascii="Calibri" w:hAnsi="Calibri" w:cs="Calibri" w:hint="eastAsia"/>
                <w:sz w:val="22"/>
                <w:szCs w:val="22"/>
                <w:lang w:eastAsia="zh-CN"/>
              </w:rPr>
              <w:t>101</w:t>
            </w:r>
            <w:r w:rsidRPr="003D4B6C">
              <w:rPr>
                <w:rFonts w:ascii="Calibri" w:hAnsi="Calibri" w:cs="Calibri" w:hint="eastAsia"/>
                <w:sz w:val="22"/>
                <w:szCs w:val="22"/>
                <w:lang w:eastAsia="zh-CN"/>
              </w:rPr>
              <w:t>次会议提供详细信息和修订后的发射窗口，并提供用于证明所申请延期合理性的</w:t>
            </w:r>
            <w:r w:rsidR="00931100">
              <w:rPr>
                <w:rFonts w:ascii="Calibri" w:hAnsi="Calibri" w:cs="Calibri" w:hint="eastAsia"/>
                <w:sz w:val="22"/>
                <w:szCs w:val="22"/>
                <w:lang w:eastAsia="zh-CN"/>
              </w:rPr>
              <w:t>支持性</w:t>
            </w:r>
            <w:r w:rsidRPr="003D4B6C">
              <w:rPr>
                <w:rFonts w:ascii="Calibri" w:hAnsi="Calibri" w:cs="Calibri" w:hint="eastAsia"/>
                <w:sz w:val="22"/>
                <w:szCs w:val="22"/>
                <w:lang w:eastAsia="zh-CN"/>
              </w:rPr>
              <w:t>材料。</w:t>
            </w:r>
          </w:p>
          <w:p w14:paraId="1D598013" w14:textId="7A775D57" w:rsidR="009F3565" w:rsidRPr="003D4B6C" w:rsidRDefault="0074524F" w:rsidP="00493DDB">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493DDB">
              <w:rPr>
                <w:rFonts w:ascii="Calibri" w:hAnsi="Calibri" w:cs="Calibri" w:hint="eastAsia"/>
                <w:sz w:val="22"/>
                <w:szCs w:val="22"/>
                <w:lang w:eastAsia="zh-CN"/>
              </w:rPr>
              <w:t>委员会责成无线电通信局在《国际频率登记总表》中保留</w:t>
            </w:r>
            <w:r w:rsidRPr="00493DDB">
              <w:rPr>
                <w:rFonts w:ascii="Calibri" w:hAnsi="Calibri" w:cs="Calibri" w:hint="eastAsia"/>
                <w:sz w:val="22"/>
                <w:szCs w:val="22"/>
                <w:lang w:eastAsia="zh-CN"/>
              </w:rPr>
              <w:t>KOMPSAT-6</w:t>
            </w:r>
            <w:r w:rsidRPr="00493DDB">
              <w:rPr>
                <w:rFonts w:ascii="Calibri" w:hAnsi="Calibri" w:cs="Calibri" w:hint="eastAsia"/>
                <w:sz w:val="22"/>
                <w:szCs w:val="22"/>
                <w:lang w:eastAsia="zh-CN"/>
              </w:rPr>
              <w:t>卫星网络的频率指配，直至委员会第</w:t>
            </w:r>
            <w:r w:rsidRPr="00493DDB">
              <w:rPr>
                <w:rFonts w:ascii="Calibri" w:hAnsi="Calibri" w:cs="Calibri" w:hint="eastAsia"/>
                <w:sz w:val="22"/>
                <w:szCs w:val="22"/>
                <w:lang w:eastAsia="zh-CN"/>
              </w:rPr>
              <w:t>101</w:t>
            </w:r>
            <w:r w:rsidRPr="00493DDB">
              <w:rPr>
                <w:rFonts w:ascii="Calibri" w:hAnsi="Calibri" w:cs="Calibri" w:hint="eastAsia"/>
                <w:sz w:val="22"/>
                <w:szCs w:val="22"/>
                <w:lang w:eastAsia="zh-CN"/>
              </w:rPr>
              <w:t>次会议结束。</w:t>
            </w:r>
          </w:p>
        </w:tc>
        <w:tc>
          <w:tcPr>
            <w:tcW w:w="3721" w:type="dxa"/>
          </w:tcPr>
          <w:p w14:paraId="10F5D774" w14:textId="538E6223" w:rsidR="009F3565" w:rsidRDefault="00826170"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170">
              <w:rPr>
                <w:rFonts w:ascii="Calibri" w:hAnsi="Calibri" w:cs="Calibri" w:hint="eastAsia"/>
              </w:rPr>
              <w:t>执行秘书会将这一决定通知相关主管部门。</w:t>
            </w:r>
          </w:p>
          <w:p w14:paraId="0D9321A9" w14:textId="248CB12E" w:rsidR="009F3565" w:rsidRPr="007F0EBC" w:rsidRDefault="00A47F5E" w:rsidP="008E0139">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93DDB">
              <w:rPr>
                <w:rFonts w:ascii="Calibri" w:hAnsi="Calibri" w:cs="Calibri" w:hint="eastAsia"/>
              </w:rPr>
              <w:t>委员会责成无线电通信局在《国际频率登记总表》中保留</w:t>
            </w:r>
            <w:r w:rsidRPr="00493DDB">
              <w:rPr>
                <w:rFonts w:ascii="Calibri" w:hAnsi="Calibri" w:cs="Calibri" w:hint="eastAsia"/>
              </w:rPr>
              <w:t>KOMPSAT-6</w:t>
            </w:r>
            <w:r w:rsidRPr="00493DDB">
              <w:rPr>
                <w:rFonts w:ascii="Calibri" w:hAnsi="Calibri" w:cs="Calibri" w:hint="eastAsia"/>
              </w:rPr>
              <w:t>卫星网络的频率指配，直至委员会第</w:t>
            </w:r>
            <w:r w:rsidRPr="00493DDB">
              <w:rPr>
                <w:rFonts w:ascii="Calibri" w:hAnsi="Calibri" w:cs="Calibri" w:hint="eastAsia"/>
              </w:rPr>
              <w:t>101</w:t>
            </w:r>
            <w:r w:rsidRPr="00493DDB">
              <w:rPr>
                <w:rFonts w:ascii="Calibri" w:hAnsi="Calibri" w:cs="Calibri" w:hint="eastAsia"/>
              </w:rPr>
              <w:t>次会议结束。</w:t>
            </w:r>
          </w:p>
        </w:tc>
      </w:tr>
      <w:tr w:rsidR="009F3565" w:rsidRPr="007F0EBC" w14:paraId="05A29A5C"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2FCB4803" w14:textId="432BEDB8"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6.6</w:t>
            </w:r>
          </w:p>
        </w:tc>
        <w:tc>
          <w:tcPr>
            <w:tcW w:w="3260" w:type="dxa"/>
          </w:tcPr>
          <w:p w14:paraId="249668DE" w14:textId="53FA7A1A" w:rsidR="009F3565" w:rsidRPr="007F0EBC" w:rsidRDefault="00EE574B" w:rsidP="005A11E6">
            <w:pPr>
              <w:pStyle w:val="ListParagraph"/>
              <w:spacing w:before="120" w:after="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574B">
              <w:rPr>
                <w:rFonts w:ascii="Calibri" w:hAnsi="Calibri" w:cs="Calibri" w:hint="eastAsia"/>
              </w:rPr>
              <w:t>伊朗伊斯兰共和国主管部门请求延长启用</w:t>
            </w:r>
            <w:r w:rsidRPr="00EE574B">
              <w:rPr>
                <w:rFonts w:ascii="Calibri" w:hAnsi="Calibri" w:cs="Calibri" w:hint="eastAsia"/>
              </w:rPr>
              <w:t>IRN-TTC-34</w:t>
            </w:r>
            <w:r w:rsidRPr="00EE574B">
              <w:rPr>
                <w:rFonts w:ascii="Calibri" w:hAnsi="Calibri" w:cs="Calibri" w:hint="eastAsia"/>
              </w:rPr>
              <w:t>卫星网络频率指配规则时限的提交资料</w:t>
            </w:r>
          </w:p>
          <w:p w14:paraId="3941D4F4" w14:textId="62BBA133" w:rsidR="009F3565" w:rsidRPr="007F0EBC" w:rsidRDefault="009F3565" w:rsidP="005A11E6">
            <w:pPr>
              <w:pStyle w:val="ListParagraph"/>
              <w:spacing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43" w:history="1">
              <w:r w:rsidRPr="007F0EBC">
                <w:rPr>
                  <w:rStyle w:val="Hyperlink"/>
                  <w:rFonts w:ascii="Calibri" w:hAnsi="Calibri" w:cs="Calibri"/>
                </w:rPr>
                <w:t>RRB25-3/23</w:t>
              </w:r>
            </w:hyperlink>
            <w:r w:rsidR="009F5354">
              <w:t>；</w:t>
            </w:r>
            <w:hyperlink r:id="rId44" w:history="1">
              <w:r w:rsidRPr="007F0EBC">
                <w:rPr>
                  <w:rStyle w:val="Hyperlink"/>
                  <w:rFonts w:ascii="Calibri" w:hAnsi="Calibri" w:cs="Calibri"/>
                  <w:szCs w:val="18"/>
                </w:rPr>
                <w:t>RRB25-3/DELAYED/8</w:t>
              </w:r>
            </w:hyperlink>
          </w:p>
        </w:tc>
        <w:tc>
          <w:tcPr>
            <w:tcW w:w="6632" w:type="dxa"/>
          </w:tcPr>
          <w:p w14:paraId="05D838CE" w14:textId="77777777" w:rsidR="004E41E9" w:rsidRDefault="00EE574B" w:rsidP="004E41E9">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EE574B">
              <w:rPr>
                <w:rFonts w:ascii="Calibri" w:hAnsi="Calibri" w:cs="Calibri" w:hint="eastAsia"/>
                <w:sz w:val="22"/>
                <w:szCs w:val="22"/>
                <w:lang w:eastAsia="zh-CN"/>
              </w:rPr>
              <w:t>委员会详细审议了</w:t>
            </w:r>
            <w:r w:rsidRPr="00EE574B">
              <w:rPr>
                <w:rFonts w:ascii="Calibri" w:hAnsi="Calibri" w:cs="Calibri" w:hint="eastAsia"/>
                <w:sz w:val="22"/>
                <w:szCs w:val="22"/>
                <w:lang w:eastAsia="zh-CN"/>
              </w:rPr>
              <w:t>RRB25-3/23</w:t>
            </w:r>
            <w:r w:rsidRPr="00EE574B">
              <w:rPr>
                <w:rFonts w:ascii="Calibri" w:hAnsi="Calibri" w:cs="Calibri" w:hint="eastAsia"/>
                <w:sz w:val="22"/>
                <w:szCs w:val="22"/>
                <w:lang w:eastAsia="zh-CN"/>
              </w:rPr>
              <w:t>号文件所载的伊朗伊斯兰共和国主管部门关于延长启用</w:t>
            </w:r>
            <w:r w:rsidRPr="00EE574B">
              <w:rPr>
                <w:rFonts w:ascii="Calibri" w:hAnsi="Calibri" w:cs="Calibri" w:hint="eastAsia"/>
                <w:sz w:val="22"/>
                <w:szCs w:val="22"/>
                <w:lang w:eastAsia="zh-CN"/>
              </w:rPr>
              <w:t>IRN-TTC-34</w:t>
            </w:r>
            <w:r w:rsidRPr="00EE574B">
              <w:rPr>
                <w:rFonts w:ascii="Calibri" w:hAnsi="Calibri" w:cs="Calibri" w:hint="eastAsia"/>
                <w:sz w:val="22"/>
                <w:szCs w:val="22"/>
                <w:lang w:eastAsia="zh-CN"/>
              </w:rPr>
              <w:t>卫星网络频率指配规则时限的请求，并将</w:t>
            </w:r>
            <w:r w:rsidRPr="00EE574B">
              <w:rPr>
                <w:rFonts w:ascii="Calibri" w:hAnsi="Calibri" w:cs="Calibri" w:hint="eastAsia"/>
                <w:sz w:val="22"/>
                <w:szCs w:val="22"/>
                <w:lang w:eastAsia="zh-CN"/>
              </w:rPr>
              <w:t>RRB25-3/DELAYED/8</w:t>
            </w:r>
            <w:r w:rsidRPr="00EE574B">
              <w:rPr>
                <w:rFonts w:ascii="Calibri" w:hAnsi="Calibri" w:cs="Calibri" w:hint="eastAsia"/>
                <w:sz w:val="22"/>
                <w:szCs w:val="22"/>
                <w:lang w:eastAsia="zh-CN"/>
              </w:rPr>
              <w:t>号文件记录在案，以供参考。</w:t>
            </w:r>
          </w:p>
          <w:p w14:paraId="2D937958" w14:textId="412A10ED" w:rsidR="009F3565" w:rsidRPr="004E41E9" w:rsidRDefault="007A29EA" w:rsidP="004E41E9">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CA2A08">
              <w:rPr>
                <w:rFonts w:ascii="Calibri" w:hAnsi="Calibri" w:cs="Calibri" w:hint="eastAsia"/>
                <w:sz w:val="22"/>
                <w:szCs w:val="22"/>
                <w:lang w:eastAsia="zh-CN"/>
              </w:rPr>
              <w:t>委员会将以下几点记录在案：</w:t>
            </w:r>
          </w:p>
          <w:p w14:paraId="0DA3039B" w14:textId="5F186179" w:rsidR="009F3565" w:rsidRPr="005E60E7" w:rsidRDefault="00EE574B" w:rsidP="009F3565">
            <w:pPr>
              <w:pStyle w:val="ListParagraph"/>
              <w:numPr>
                <w:ilvl w:val="0"/>
                <w:numId w:val="2"/>
              </w:numPr>
              <w:spacing w:before="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574B">
              <w:rPr>
                <w:rFonts w:cstheme="minorHAnsi" w:hint="eastAsia"/>
              </w:rPr>
              <w:t>考虑到</w:t>
            </w:r>
            <w:r w:rsidRPr="00EE574B">
              <w:rPr>
                <w:rFonts w:cstheme="minorHAnsi" w:hint="eastAsia"/>
              </w:rPr>
              <w:t>RRB25-3/20</w:t>
            </w:r>
            <w:r w:rsidRPr="00EE574B">
              <w:rPr>
                <w:rFonts w:cstheme="minorHAnsi" w:hint="eastAsia"/>
              </w:rPr>
              <w:t>号文件中</w:t>
            </w:r>
            <w:r w:rsidR="00705665" w:rsidRPr="00705665">
              <w:rPr>
                <w:rFonts w:cstheme="minorHAnsi" w:hint="eastAsia"/>
              </w:rPr>
              <w:t>所述的相同理由，</w:t>
            </w:r>
            <w:r w:rsidR="00705665">
              <w:rPr>
                <w:rFonts w:cstheme="minorHAnsi" w:hint="eastAsia"/>
              </w:rPr>
              <w:t>该</w:t>
            </w:r>
            <w:r w:rsidR="00705665" w:rsidRPr="00705665">
              <w:rPr>
                <w:rFonts w:cstheme="minorHAnsi" w:hint="eastAsia"/>
              </w:rPr>
              <w:t>主管部门表示</w:t>
            </w:r>
            <w:r w:rsidR="00705665">
              <w:rPr>
                <w:rFonts w:cstheme="minorHAnsi" w:hint="eastAsia"/>
              </w:rPr>
              <w:t>其无法再</w:t>
            </w:r>
            <w:r w:rsidR="00705665" w:rsidRPr="00705665">
              <w:rPr>
                <w:rFonts w:cstheme="minorHAnsi" w:hint="eastAsia"/>
              </w:rPr>
              <w:t>在</w:t>
            </w:r>
            <w:r w:rsidR="00705665">
              <w:rPr>
                <w:rFonts w:cstheme="minorHAnsi" w:hint="eastAsia"/>
              </w:rPr>
              <w:t>当前规则时限</w:t>
            </w:r>
            <w:r w:rsidR="00705665" w:rsidRPr="00705665">
              <w:rPr>
                <w:rFonts w:cstheme="minorHAnsi" w:hint="eastAsia"/>
              </w:rPr>
              <w:t>之前履行其</w:t>
            </w:r>
            <w:r w:rsidR="00705665">
              <w:rPr>
                <w:rFonts w:cstheme="minorHAnsi" w:hint="eastAsia"/>
              </w:rPr>
              <w:t>启用</w:t>
            </w:r>
            <w:r w:rsidR="00705665" w:rsidRPr="00705665">
              <w:rPr>
                <w:rFonts w:cstheme="minorHAnsi" w:hint="eastAsia"/>
              </w:rPr>
              <w:t>IRN-TTC-34</w:t>
            </w:r>
            <w:r w:rsidR="00705665" w:rsidRPr="00705665">
              <w:rPr>
                <w:rFonts w:cstheme="minorHAnsi" w:hint="eastAsia"/>
              </w:rPr>
              <w:t>卫星网络频率指配</w:t>
            </w:r>
            <w:r w:rsidR="00705665">
              <w:rPr>
                <w:rFonts w:cstheme="minorHAnsi" w:hint="eastAsia"/>
              </w:rPr>
              <w:t>的</w:t>
            </w:r>
            <w:r w:rsidR="00705665" w:rsidRPr="00705665">
              <w:rPr>
                <w:rFonts w:cstheme="minorHAnsi" w:hint="eastAsia"/>
              </w:rPr>
              <w:t>义务。</w:t>
            </w:r>
          </w:p>
          <w:p w14:paraId="41CE1498" w14:textId="2291F368" w:rsidR="009F3565" w:rsidRPr="00EE574B" w:rsidRDefault="00EE574B" w:rsidP="009F3565">
            <w:pPr>
              <w:pStyle w:val="ListParagraph"/>
              <w:numPr>
                <w:ilvl w:val="0"/>
                <w:numId w:val="2"/>
              </w:numPr>
              <w:spacing w:before="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EE574B">
              <w:rPr>
                <w:rFonts w:cstheme="minorHAnsi" w:hint="eastAsia"/>
              </w:rPr>
              <w:t>该主管部门表示，</w:t>
            </w:r>
            <w:r w:rsidRPr="00EE574B">
              <w:rPr>
                <w:rFonts w:cstheme="minorHAnsi" w:hint="eastAsia"/>
              </w:rPr>
              <w:t>IRN-TTC-34</w:t>
            </w:r>
            <w:r w:rsidRPr="00EE574B">
              <w:rPr>
                <w:rFonts w:cstheme="minorHAnsi" w:hint="eastAsia"/>
              </w:rPr>
              <w:t>申报旨在与</w:t>
            </w:r>
            <w:r w:rsidRPr="00EE574B">
              <w:rPr>
                <w:rFonts w:cstheme="minorHAnsi" w:hint="eastAsia"/>
              </w:rPr>
              <w:t>IRANDBS4-KA-G2</w:t>
            </w:r>
            <w:r w:rsidRPr="00EE574B">
              <w:rPr>
                <w:rFonts w:cstheme="minorHAnsi" w:hint="eastAsia"/>
              </w:rPr>
              <w:t>卫星网络所使用的</w:t>
            </w:r>
            <w:r w:rsidR="00BC784E" w:rsidRPr="00EE574B">
              <w:rPr>
                <w:rFonts w:cstheme="minorHAnsi" w:hint="eastAsia"/>
              </w:rPr>
              <w:t>相同</w:t>
            </w:r>
            <w:r w:rsidRPr="00EE574B">
              <w:rPr>
                <w:rFonts w:cstheme="minorHAnsi" w:hint="eastAsia"/>
              </w:rPr>
              <w:t>卫星平台上</w:t>
            </w:r>
            <w:r w:rsidR="00BC784E">
              <w:rPr>
                <w:rFonts w:cstheme="minorHAnsi" w:hint="eastAsia"/>
              </w:rPr>
              <w:t>启用</w:t>
            </w:r>
            <w:r w:rsidRPr="00EE574B">
              <w:rPr>
                <w:rFonts w:cstheme="minorHAnsi" w:hint="eastAsia"/>
              </w:rPr>
              <w:t>。</w:t>
            </w:r>
          </w:p>
          <w:p w14:paraId="19F8E968" w14:textId="7B9C2926" w:rsidR="009F3565" w:rsidRPr="005E60E7" w:rsidRDefault="00EE574B" w:rsidP="009F3565">
            <w:pPr>
              <w:pStyle w:val="ListParagraph"/>
              <w:numPr>
                <w:ilvl w:val="0"/>
                <w:numId w:val="2"/>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574B">
              <w:rPr>
                <w:rFonts w:cstheme="minorHAnsi" w:hint="eastAsia"/>
              </w:rPr>
              <w:t>为支持</w:t>
            </w:r>
            <w:r w:rsidR="002303DA">
              <w:rPr>
                <w:rFonts w:cstheme="minorHAnsi" w:hint="eastAsia"/>
              </w:rPr>
              <w:t>有关</w:t>
            </w:r>
            <w:r w:rsidRPr="00EE574B">
              <w:rPr>
                <w:rFonts w:cstheme="minorHAnsi" w:hint="eastAsia"/>
              </w:rPr>
              <w:t>IRN-TTC-34</w:t>
            </w:r>
            <w:r w:rsidRPr="00EE574B">
              <w:rPr>
                <w:rFonts w:cstheme="minorHAnsi" w:hint="eastAsia"/>
              </w:rPr>
              <w:t>卫星网络的请求，</w:t>
            </w:r>
            <w:r w:rsidR="002303DA" w:rsidRPr="002303DA">
              <w:rPr>
                <w:rFonts w:cstheme="minorHAnsi" w:hint="eastAsia"/>
              </w:rPr>
              <w:t>未</w:t>
            </w:r>
            <w:r w:rsidRPr="00EE574B">
              <w:rPr>
                <w:rFonts w:cstheme="minorHAnsi" w:hint="eastAsia"/>
              </w:rPr>
              <w:t>提供</w:t>
            </w:r>
            <w:r w:rsidR="002303DA" w:rsidRPr="002303DA">
              <w:rPr>
                <w:rFonts w:cstheme="minorHAnsi" w:hint="eastAsia"/>
              </w:rPr>
              <w:t>不可抗力事件发生前后</w:t>
            </w:r>
            <w:r w:rsidRPr="00EE574B">
              <w:rPr>
                <w:rFonts w:cstheme="minorHAnsi" w:hint="eastAsia"/>
              </w:rPr>
              <w:t>卫星制造商、卫星建造状况、</w:t>
            </w:r>
            <w:r w:rsidR="002303DA" w:rsidRPr="002303DA">
              <w:rPr>
                <w:rFonts w:cstheme="minorHAnsi" w:hint="eastAsia"/>
              </w:rPr>
              <w:t>计划进行</w:t>
            </w:r>
            <w:r w:rsidRPr="00EE574B">
              <w:rPr>
                <w:rFonts w:cstheme="minorHAnsi" w:hint="eastAsia"/>
              </w:rPr>
              <w:t>的同平台</w:t>
            </w:r>
            <w:r w:rsidR="002303DA">
              <w:rPr>
                <w:rFonts w:cstheme="minorHAnsi" w:hint="eastAsia"/>
              </w:rPr>
              <w:t>共箭</w:t>
            </w:r>
            <w:r w:rsidRPr="00EE574B">
              <w:rPr>
                <w:rFonts w:cstheme="minorHAnsi" w:hint="eastAsia"/>
              </w:rPr>
              <w:t>发射和项目里程碑的证据。</w:t>
            </w:r>
          </w:p>
          <w:p w14:paraId="7D1EFA9E" w14:textId="107CB60F" w:rsidR="009F3565" w:rsidRPr="005E60E7" w:rsidRDefault="00EE574B" w:rsidP="009F3565">
            <w:pPr>
              <w:pStyle w:val="ListParagraph"/>
              <w:numPr>
                <w:ilvl w:val="0"/>
                <w:numId w:val="2"/>
              </w:numPr>
              <w:spacing w:before="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574B">
              <w:rPr>
                <w:rFonts w:cstheme="minorHAnsi" w:hint="eastAsia"/>
              </w:rPr>
              <w:t>虽然</w:t>
            </w:r>
            <w:r w:rsidR="002303DA">
              <w:rPr>
                <w:rFonts w:cstheme="minorHAnsi" w:hint="eastAsia"/>
              </w:rPr>
              <w:t>该</w:t>
            </w:r>
            <w:r w:rsidRPr="00EE574B">
              <w:rPr>
                <w:rFonts w:cstheme="minorHAnsi" w:hint="eastAsia"/>
              </w:rPr>
              <w:t>主管部门援引不可抗力作为依据，列举了</w:t>
            </w:r>
            <w:r w:rsidR="002303DA" w:rsidRPr="002303DA">
              <w:rPr>
                <w:rFonts w:cstheme="minorHAnsi" w:hint="eastAsia"/>
              </w:rPr>
              <w:t>2025</w:t>
            </w:r>
            <w:r w:rsidR="002303DA" w:rsidRPr="002303DA">
              <w:rPr>
                <w:rFonts w:cstheme="minorHAnsi" w:hint="eastAsia"/>
              </w:rPr>
              <w:t>年</w:t>
            </w:r>
            <w:r w:rsidR="002303DA" w:rsidRPr="002303DA">
              <w:rPr>
                <w:rFonts w:cstheme="minorHAnsi" w:hint="eastAsia"/>
              </w:rPr>
              <w:t>6</w:t>
            </w:r>
            <w:r w:rsidR="002303DA" w:rsidRPr="002303DA">
              <w:rPr>
                <w:rFonts w:cstheme="minorHAnsi" w:hint="eastAsia"/>
              </w:rPr>
              <w:t>月攻击</w:t>
            </w:r>
            <w:r w:rsidR="002303DA">
              <w:rPr>
                <w:rFonts w:cstheme="minorHAnsi" w:hint="eastAsia"/>
              </w:rPr>
              <w:t>事件以及</w:t>
            </w:r>
            <w:r w:rsidR="002303DA" w:rsidRPr="002303DA">
              <w:rPr>
                <w:rFonts w:cstheme="minorHAnsi" w:hint="eastAsia"/>
              </w:rPr>
              <w:t>联合国启动快速恢复制裁机制</w:t>
            </w:r>
            <w:r w:rsidR="007B55CC">
              <w:rPr>
                <w:rFonts w:cstheme="minorHAnsi" w:hint="eastAsia"/>
              </w:rPr>
              <w:t>的</w:t>
            </w:r>
            <w:r w:rsidR="007B55CC" w:rsidRPr="00EE574B">
              <w:rPr>
                <w:rFonts w:cstheme="minorHAnsi" w:hint="eastAsia"/>
              </w:rPr>
              <w:t>影响</w:t>
            </w:r>
            <w:r w:rsidRPr="00EE574B">
              <w:rPr>
                <w:rFonts w:cstheme="minorHAnsi" w:hint="eastAsia"/>
              </w:rPr>
              <w:t>，但没有提供支持性证据来证实这些因素，也没有说明如何评估这些因素是否满足构成不可抗力</w:t>
            </w:r>
            <w:r w:rsidR="002303DA">
              <w:rPr>
                <w:rFonts w:cstheme="minorHAnsi" w:hint="eastAsia"/>
              </w:rPr>
              <w:t>事件</w:t>
            </w:r>
            <w:r w:rsidRPr="00EE574B">
              <w:rPr>
                <w:rFonts w:cstheme="minorHAnsi" w:hint="eastAsia"/>
              </w:rPr>
              <w:t>四个条件的情形。</w:t>
            </w:r>
          </w:p>
          <w:p w14:paraId="28817650" w14:textId="08365C3A" w:rsidR="009F3565" w:rsidRPr="00EE574B" w:rsidRDefault="00EE574B" w:rsidP="009F3565">
            <w:pPr>
              <w:pStyle w:val="ListParagraph"/>
              <w:numPr>
                <w:ilvl w:val="0"/>
                <w:numId w:val="2"/>
              </w:numPr>
              <w:spacing w:before="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EE574B">
              <w:rPr>
                <w:rFonts w:cstheme="minorHAnsi" w:hint="eastAsia"/>
              </w:rPr>
              <w:t>此外，该主管部门没有提供任何证据证明将规则时限延长</w:t>
            </w:r>
            <w:r w:rsidRPr="00EE574B">
              <w:rPr>
                <w:rFonts w:cstheme="minorHAnsi" w:hint="eastAsia"/>
              </w:rPr>
              <w:t>21</w:t>
            </w:r>
            <w:r w:rsidRPr="00EE574B">
              <w:rPr>
                <w:rFonts w:cstheme="minorHAnsi" w:hint="eastAsia"/>
              </w:rPr>
              <w:t>个月是合理的。</w:t>
            </w:r>
          </w:p>
          <w:p w14:paraId="15AFC27B" w14:textId="1B61046A" w:rsidR="004E41E9" w:rsidRDefault="004E41E9" w:rsidP="004E41E9">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4E41E9">
              <w:rPr>
                <w:rFonts w:ascii="Calibri" w:hAnsi="Calibri" w:cs="Calibri" w:hint="eastAsia"/>
                <w:sz w:val="22"/>
                <w:szCs w:val="22"/>
                <w:lang w:eastAsia="zh-CN"/>
              </w:rPr>
              <w:t>因此，委员会得出结论认为，鉴于支持性信息严重不足，其无法批准延长启用</w:t>
            </w:r>
            <w:r w:rsidRPr="004E41E9">
              <w:rPr>
                <w:rFonts w:ascii="Calibri" w:hAnsi="Calibri" w:cs="Calibri" w:hint="eastAsia"/>
                <w:sz w:val="22"/>
                <w:szCs w:val="22"/>
                <w:lang w:eastAsia="zh-CN"/>
              </w:rPr>
              <w:t>IRN-TTC-34</w:t>
            </w:r>
            <w:r w:rsidRPr="004E41E9">
              <w:rPr>
                <w:rFonts w:ascii="Calibri" w:hAnsi="Calibri" w:cs="Calibri" w:hint="eastAsia"/>
                <w:sz w:val="22"/>
                <w:szCs w:val="22"/>
                <w:lang w:eastAsia="zh-CN"/>
              </w:rPr>
              <w:t>卫星网络频率指配的规则时限。委员会请伊朗伊斯兰共和国主管部门在委员会第</w:t>
            </w:r>
            <w:r w:rsidRPr="004E41E9">
              <w:rPr>
                <w:rFonts w:ascii="Calibri" w:hAnsi="Calibri" w:cs="Calibri" w:hint="eastAsia"/>
                <w:sz w:val="22"/>
                <w:szCs w:val="22"/>
                <w:lang w:eastAsia="zh-CN"/>
              </w:rPr>
              <w:t>101</w:t>
            </w:r>
            <w:r w:rsidRPr="004E41E9">
              <w:rPr>
                <w:rFonts w:ascii="Calibri" w:hAnsi="Calibri" w:cs="Calibri" w:hint="eastAsia"/>
                <w:sz w:val="22"/>
                <w:szCs w:val="22"/>
                <w:lang w:eastAsia="zh-CN"/>
              </w:rPr>
              <w:t>次会议上提供在</w:t>
            </w:r>
            <w:r w:rsidRPr="004E41E9">
              <w:rPr>
                <w:rFonts w:ascii="Calibri" w:hAnsi="Calibri" w:cs="Calibri" w:hint="eastAsia"/>
                <w:sz w:val="22"/>
                <w:szCs w:val="22"/>
                <w:lang w:eastAsia="zh-CN"/>
              </w:rPr>
              <w:t>WRC-23</w:t>
            </w:r>
            <w:r w:rsidRPr="004E41E9">
              <w:rPr>
                <w:rFonts w:ascii="Calibri" w:hAnsi="Calibri" w:cs="Calibri" w:hint="eastAsia"/>
                <w:sz w:val="22"/>
                <w:szCs w:val="22"/>
                <w:lang w:eastAsia="zh-CN"/>
              </w:rPr>
              <w:t>上商定的相关信息、证据和支持性文件，特别是</w:t>
            </w:r>
            <w:r w:rsidRPr="004E41E9">
              <w:rPr>
                <w:rFonts w:ascii="Calibri" w:hAnsi="Calibri" w:cs="Calibri" w:hint="eastAsia"/>
                <w:sz w:val="22"/>
                <w:szCs w:val="22"/>
                <w:lang w:eastAsia="zh-CN"/>
              </w:rPr>
              <w:t>2025</w:t>
            </w:r>
            <w:r w:rsidRPr="004E41E9">
              <w:rPr>
                <w:rFonts w:ascii="Calibri" w:hAnsi="Calibri" w:cs="Calibri" w:hint="eastAsia"/>
                <w:sz w:val="22"/>
                <w:szCs w:val="22"/>
                <w:lang w:eastAsia="zh-CN"/>
              </w:rPr>
              <w:t>年</w:t>
            </w:r>
            <w:r w:rsidRPr="004E41E9">
              <w:rPr>
                <w:rFonts w:ascii="Calibri" w:hAnsi="Calibri" w:cs="Calibri" w:hint="eastAsia"/>
                <w:sz w:val="22"/>
                <w:szCs w:val="22"/>
                <w:lang w:eastAsia="zh-CN"/>
              </w:rPr>
              <w:t>6</w:t>
            </w:r>
            <w:r w:rsidRPr="004E41E9">
              <w:rPr>
                <w:rFonts w:ascii="Calibri" w:hAnsi="Calibri" w:cs="Calibri" w:hint="eastAsia"/>
                <w:sz w:val="22"/>
                <w:szCs w:val="22"/>
                <w:lang w:eastAsia="zh-CN"/>
              </w:rPr>
              <w:t>月前后的项目里程碑以及对伊朗卫星项目的影响。</w:t>
            </w:r>
          </w:p>
          <w:p w14:paraId="09A498BB" w14:textId="31A157BD" w:rsidR="009F3565" w:rsidRPr="004E41E9" w:rsidRDefault="00EE574B" w:rsidP="004E41E9">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4E41E9">
              <w:rPr>
                <w:rFonts w:ascii="Calibri" w:hAnsi="Calibri" w:cs="Calibri" w:hint="eastAsia"/>
                <w:sz w:val="22"/>
                <w:szCs w:val="22"/>
                <w:lang w:eastAsia="zh-CN"/>
              </w:rPr>
              <w:t>此外，委员会责成无线电通信局在委员会第</w:t>
            </w:r>
            <w:r w:rsidRPr="004E41E9">
              <w:rPr>
                <w:rFonts w:ascii="Calibri" w:hAnsi="Calibri" w:cs="Calibri" w:hint="eastAsia"/>
                <w:sz w:val="22"/>
                <w:szCs w:val="22"/>
                <w:lang w:eastAsia="zh-CN"/>
              </w:rPr>
              <w:t>101</w:t>
            </w:r>
            <w:r w:rsidRPr="004E41E9">
              <w:rPr>
                <w:rFonts w:ascii="Calibri" w:hAnsi="Calibri" w:cs="Calibri" w:hint="eastAsia"/>
                <w:sz w:val="22"/>
                <w:szCs w:val="22"/>
                <w:lang w:eastAsia="zh-CN"/>
              </w:rPr>
              <w:t>次会议结束前继续考虑</w:t>
            </w:r>
            <w:r w:rsidRPr="004E41E9">
              <w:rPr>
                <w:rFonts w:ascii="Calibri" w:hAnsi="Calibri" w:cs="Calibri" w:hint="eastAsia"/>
                <w:sz w:val="22"/>
                <w:szCs w:val="22"/>
                <w:lang w:eastAsia="zh-CN"/>
              </w:rPr>
              <w:t>IRN-TTC-34</w:t>
            </w:r>
            <w:r w:rsidRPr="004E41E9">
              <w:rPr>
                <w:rFonts w:ascii="Calibri" w:hAnsi="Calibri" w:cs="Calibri" w:hint="eastAsia"/>
                <w:sz w:val="22"/>
                <w:szCs w:val="22"/>
                <w:lang w:eastAsia="zh-CN"/>
              </w:rPr>
              <w:t>卫星网络的频率指配。</w:t>
            </w:r>
          </w:p>
        </w:tc>
        <w:tc>
          <w:tcPr>
            <w:tcW w:w="3721" w:type="dxa"/>
          </w:tcPr>
          <w:p w14:paraId="5AC889CD" w14:textId="77F0DD2D" w:rsidR="009F3565" w:rsidRDefault="00826170"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170">
              <w:rPr>
                <w:rFonts w:ascii="Calibri" w:hAnsi="Calibri" w:cs="Calibri" w:hint="eastAsia"/>
              </w:rPr>
              <w:t>执行秘书会将这一决定通知相关主管部门。</w:t>
            </w:r>
          </w:p>
          <w:p w14:paraId="0A840438" w14:textId="14EF0B0C" w:rsidR="00EE7AED" w:rsidRPr="007F0EBC" w:rsidRDefault="004E41E9"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41E9">
              <w:rPr>
                <w:rFonts w:ascii="Calibri" w:hAnsi="Calibri" w:cs="Calibri" w:hint="eastAsia"/>
              </w:rPr>
              <w:t>无线电通信局在委员会第</w:t>
            </w:r>
            <w:r w:rsidRPr="004E41E9">
              <w:rPr>
                <w:rFonts w:ascii="Calibri" w:hAnsi="Calibri" w:cs="Calibri" w:hint="eastAsia"/>
              </w:rPr>
              <w:t>101</w:t>
            </w:r>
            <w:r w:rsidRPr="004E41E9">
              <w:rPr>
                <w:rFonts w:ascii="Calibri" w:hAnsi="Calibri" w:cs="Calibri" w:hint="eastAsia"/>
              </w:rPr>
              <w:t>次会议结束前继续考虑</w:t>
            </w:r>
            <w:r w:rsidRPr="004E41E9">
              <w:rPr>
                <w:rFonts w:ascii="Calibri" w:hAnsi="Calibri" w:cs="Calibri" w:hint="eastAsia"/>
              </w:rPr>
              <w:t>IRN-TTC-34</w:t>
            </w:r>
            <w:r w:rsidRPr="004E41E9">
              <w:rPr>
                <w:rFonts w:ascii="Calibri" w:hAnsi="Calibri" w:cs="Calibri" w:hint="eastAsia"/>
              </w:rPr>
              <w:t>卫星网络的频率指配。</w:t>
            </w:r>
          </w:p>
        </w:tc>
      </w:tr>
      <w:tr w:rsidR="009F3565" w:rsidRPr="007F0EBC" w14:paraId="7C5C1506"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5EBDF9E5" w14:textId="3D44F68E"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6.7</w:t>
            </w:r>
          </w:p>
        </w:tc>
        <w:tc>
          <w:tcPr>
            <w:tcW w:w="3260" w:type="dxa"/>
          </w:tcPr>
          <w:p w14:paraId="3928B1A4" w14:textId="37F8AE45" w:rsidR="009F3565" w:rsidRPr="007F0EBC" w:rsidRDefault="004E41E9" w:rsidP="00F06375">
            <w:pPr>
              <w:pStyle w:val="ListParagraph"/>
              <w:spacing w:before="120" w:after="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41E9">
              <w:rPr>
                <w:rFonts w:ascii="Calibri" w:hAnsi="Calibri" w:cs="Calibri" w:hint="eastAsia"/>
              </w:rPr>
              <w:t>阿曼苏丹国主管部门请求延长启用</w:t>
            </w:r>
            <w:r w:rsidRPr="004E41E9">
              <w:rPr>
                <w:rFonts w:ascii="Calibri" w:hAnsi="Calibri" w:cs="Calibri" w:hint="eastAsia"/>
              </w:rPr>
              <w:t>OMANSAT-73.5E</w:t>
            </w:r>
            <w:r w:rsidRPr="004E41E9">
              <w:rPr>
                <w:rFonts w:ascii="Calibri" w:hAnsi="Calibri" w:cs="Calibri" w:hint="eastAsia"/>
              </w:rPr>
              <w:t>卫星网络频率指配规则时限的提交资料</w:t>
            </w:r>
          </w:p>
          <w:p w14:paraId="6933A62F" w14:textId="5CBE5A08" w:rsidR="009F3565" w:rsidRPr="007F0EBC" w:rsidRDefault="009F3565" w:rsidP="00F06375">
            <w:pPr>
              <w:pStyle w:val="ListParagraph"/>
              <w:spacing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45" w:history="1">
              <w:r w:rsidRPr="007F0EBC">
                <w:rPr>
                  <w:rStyle w:val="Hyperlink"/>
                  <w:rFonts w:ascii="Calibri" w:hAnsi="Calibri" w:cs="Calibri"/>
                </w:rPr>
                <w:t>RRB25-3/27</w:t>
              </w:r>
            </w:hyperlink>
            <w:r w:rsidR="004E41E9">
              <w:rPr>
                <w:rFonts w:hint="eastAsia"/>
              </w:rPr>
              <w:t>、</w:t>
            </w:r>
            <w:hyperlink r:id="rId46" w:history="1">
              <w:r w:rsidRPr="007F0EBC">
                <w:rPr>
                  <w:rStyle w:val="Hyperlink"/>
                  <w:rFonts w:ascii="Calibri" w:hAnsi="Calibri" w:cs="Calibri"/>
                  <w:lang w:val="en-GB"/>
                </w:rPr>
                <w:t>RRB25-3/DELAYED/3</w:t>
              </w:r>
            </w:hyperlink>
          </w:p>
        </w:tc>
        <w:tc>
          <w:tcPr>
            <w:tcW w:w="6632" w:type="dxa"/>
          </w:tcPr>
          <w:p w14:paraId="0C203F7A" w14:textId="2A4B5F28" w:rsidR="007A29EA" w:rsidRDefault="000207C5" w:rsidP="000207C5">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0207C5">
              <w:rPr>
                <w:rFonts w:ascii="Calibri" w:hAnsi="Calibri" w:cs="Calibri" w:hint="eastAsia"/>
                <w:sz w:val="22"/>
                <w:szCs w:val="22"/>
                <w:lang w:eastAsia="zh-CN"/>
              </w:rPr>
              <w:t>委员会详细审议了</w:t>
            </w:r>
            <w:r w:rsidRPr="000207C5">
              <w:rPr>
                <w:rFonts w:ascii="Calibri" w:hAnsi="Calibri" w:cs="Calibri" w:hint="eastAsia"/>
                <w:sz w:val="22"/>
                <w:szCs w:val="22"/>
                <w:lang w:eastAsia="zh-CN"/>
              </w:rPr>
              <w:t>RRB25-3/27</w:t>
            </w:r>
            <w:r w:rsidRPr="000207C5">
              <w:rPr>
                <w:rFonts w:ascii="Calibri" w:hAnsi="Calibri" w:cs="Calibri" w:hint="eastAsia"/>
                <w:sz w:val="22"/>
                <w:szCs w:val="22"/>
                <w:lang w:eastAsia="zh-CN"/>
              </w:rPr>
              <w:t>号文件</w:t>
            </w:r>
            <w:r>
              <w:rPr>
                <w:rFonts w:ascii="Calibri" w:hAnsi="Calibri" w:cs="Calibri" w:hint="eastAsia"/>
                <w:sz w:val="22"/>
                <w:szCs w:val="22"/>
                <w:lang w:eastAsia="zh-CN"/>
              </w:rPr>
              <w:t>所载的</w:t>
            </w:r>
            <w:r w:rsidRPr="000207C5">
              <w:rPr>
                <w:rFonts w:ascii="Calibri" w:hAnsi="Calibri" w:cs="Calibri" w:hint="eastAsia"/>
                <w:sz w:val="22"/>
                <w:szCs w:val="22"/>
                <w:lang w:eastAsia="zh-CN"/>
              </w:rPr>
              <w:t>阿曼主管部门请求将启用</w:t>
            </w:r>
            <w:r w:rsidRPr="005E60E7">
              <w:rPr>
                <w:rFonts w:ascii="Calibri" w:hAnsi="Calibri" w:cs="Calibri"/>
                <w:sz w:val="22"/>
                <w:szCs w:val="22"/>
                <w:lang w:eastAsia="zh-CN"/>
              </w:rPr>
              <w:t>OMANSAT-73.5E</w:t>
            </w:r>
            <w:r w:rsidRPr="000207C5">
              <w:rPr>
                <w:rFonts w:ascii="Calibri" w:hAnsi="Calibri" w:cs="Calibri" w:hint="eastAsia"/>
                <w:sz w:val="22"/>
                <w:szCs w:val="22"/>
                <w:lang w:eastAsia="zh-CN"/>
              </w:rPr>
              <w:t>卫星网络频率指配的规则时限延长</w:t>
            </w:r>
            <w:r w:rsidRPr="000207C5">
              <w:rPr>
                <w:rFonts w:ascii="Calibri" w:hAnsi="Calibri" w:cs="Calibri" w:hint="eastAsia"/>
                <w:sz w:val="22"/>
                <w:szCs w:val="22"/>
                <w:lang w:eastAsia="zh-CN"/>
              </w:rPr>
              <w:t>11</w:t>
            </w:r>
            <w:r w:rsidRPr="000207C5">
              <w:rPr>
                <w:rFonts w:ascii="Calibri" w:hAnsi="Calibri" w:cs="Calibri" w:hint="eastAsia"/>
                <w:sz w:val="22"/>
                <w:szCs w:val="22"/>
                <w:lang w:eastAsia="zh-CN"/>
              </w:rPr>
              <w:t>个月的提交资料，并将</w:t>
            </w:r>
            <w:r w:rsidRPr="000207C5">
              <w:rPr>
                <w:rFonts w:ascii="Calibri" w:hAnsi="Calibri" w:cs="Calibri" w:hint="eastAsia"/>
                <w:sz w:val="22"/>
                <w:szCs w:val="22"/>
                <w:lang w:eastAsia="zh-CN"/>
              </w:rPr>
              <w:t>RRB25-3/DELAYED/3</w:t>
            </w:r>
            <w:r w:rsidRPr="000207C5">
              <w:rPr>
                <w:rFonts w:ascii="Calibri" w:hAnsi="Calibri" w:cs="Calibri" w:hint="eastAsia"/>
                <w:sz w:val="22"/>
                <w:szCs w:val="22"/>
                <w:lang w:eastAsia="zh-CN"/>
              </w:rPr>
              <w:t>号文件记录在案，以供参考。</w:t>
            </w:r>
          </w:p>
          <w:p w14:paraId="17134ECD" w14:textId="741CB387" w:rsidR="009F3565" w:rsidRPr="005E60E7" w:rsidRDefault="007A29EA" w:rsidP="000207C5">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CA2A08">
              <w:rPr>
                <w:rFonts w:ascii="Calibri" w:hAnsi="Calibri" w:cs="Calibri" w:hint="eastAsia"/>
                <w:sz w:val="22"/>
                <w:szCs w:val="22"/>
                <w:lang w:eastAsia="zh-CN"/>
              </w:rPr>
              <w:t>委员会将以下几点记录在案：</w:t>
            </w:r>
          </w:p>
          <w:p w14:paraId="6BB8037A" w14:textId="77777777" w:rsidR="007B55CC" w:rsidRPr="007B55CC" w:rsidRDefault="00804450" w:rsidP="007B55CC">
            <w:pPr>
              <w:pStyle w:val="ListParagraph"/>
              <w:numPr>
                <w:ilvl w:val="0"/>
                <w:numId w:val="2"/>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rPr>
            </w:pPr>
            <w:r w:rsidRPr="00804450">
              <w:rPr>
                <w:rFonts w:ascii="Calibri" w:eastAsia="SimSun" w:hAnsi="Calibri" w:cs="Calibri" w:hint="eastAsia"/>
                <w:lang w:val="en-GB"/>
              </w:rPr>
              <w:t>作为根据合同在</w:t>
            </w:r>
            <w:r>
              <w:rPr>
                <w:rFonts w:ascii="Calibri" w:eastAsia="SimSun" w:hAnsi="Calibri" w:cs="Calibri" w:hint="eastAsia"/>
                <w:lang w:val="en-GB"/>
              </w:rPr>
              <w:t>规则</w:t>
            </w:r>
            <w:r w:rsidRPr="00804450">
              <w:rPr>
                <w:rFonts w:ascii="Calibri" w:eastAsia="SimSun" w:hAnsi="Calibri" w:cs="Calibri" w:hint="eastAsia"/>
                <w:lang w:val="en-GB"/>
              </w:rPr>
              <w:t>时限内</w:t>
            </w:r>
            <w:r>
              <w:rPr>
                <w:rFonts w:ascii="Calibri" w:eastAsia="SimSun" w:hAnsi="Calibri" w:cs="Calibri" w:hint="eastAsia"/>
                <w:lang w:val="en-GB"/>
              </w:rPr>
              <w:t>启用</w:t>
            </w:r>
            <w:r w:rsidRPr="00804450">
              <w:rPr>
                <w:rFonts w:ascii="Calibri" w:eastAsia="SimSun" w:hAnsi="Calibri" w:cs="Calibri" w:hint="eastAsia"/>
                <w:lang w:val="en-GB"/>
              </w:rPr>
              <w:t>相关频率指配的临时卫星，</w:t>
            </w:r>
            <w:r w:rsidRPr="00804450">
              <w:rPr>
                <w:rFonts w:ascii="Calibri" w:eastAsia="SimSun" w:hAnsi="Calibri" w:cs="Calibri" w:hint="eastAsia"/>
                <w:lang w:val="en-GB"/>
              </w:rPr>
              <w:t>OG2</w:t>
            </w:r>
            <w:r w:rsidRPr="00804450">
              <w:rPr>
                <w:rFonts w:ascii="Calibri" w:eastAsia="SimSun" w:hAnsi="Calibri" w:cs="Calibri" w:hint="eastAsia"/>
                <w:lang w:val="en-GB"/>
              </w:rPr>
              <w:t>卫星因发射服务提供商为应对其</w:t>
            </w:r>
            <w:r w:rsidRPr="00E92E69">
              <w:rPr>
                <w:rFonts w:ascii="Calibri" w:eastAsia="SimSun" w:hAnsi="Calibri" w:cs="Calibri" w:hint="eastAsia"/>
                <w:lang w:val="en-GB"/>
              </w:rPr>
              <w:t>主要载荷</w:t>
            </w:r>
            <w:r w:rsidRPr="00804450">
              <w:rPr>
                <w:rFonts w:ascii="Calibri" w:eastAsia="SimSun" w:hAnsi="Calibri" w:cs="Calibri" w:hint="eastAsia"/>
                <w:lang w:val="en-GB"/>
              </w:rPr>
              <w:t>延误而提出的意外时间表变更请求而被推迟</w:t>
            </w:r>
            <w:r>
              <w:rPr>
                <w:rFonts w:ascii="Calibri" w:eastAsia="SimSun" w:hAnsi="Calibri" w:cs="Calibri" w:hint="eastAsia"/>
                <w:lang w:val="en-GB"/>
              </w:rPr>
              <w:t>发射</w:t>
            </w:r>
            <w:r w:rsidRPr="00804450">
              <w:rPr>
                <w:rFonts w:ascii="Calibri" w:eastAsia="SimSun" w:hAnsi="Calibri" w:cs="Calibri" w:hint="eastAsia"/>
                <w:lang w:val="en-GB"/>
              </w:rPr>
              <w:t>。发射</w:t>
            </w:r>
            <w:r>
              <w:rPr>
                <w:rFonts w:ascii="Calibri" w:eastAsia="SimSun" w:hAnsi="Calibri" w:cs="Calibri" w:hint="eastAsia"/>
                <w:lang w:val="en-GB"/>
              </w:rPr>
              <w:t>时间</w:t>
            </w:r>
            <w:r w:rsidRPr="00804450">
              <w:rPr>
                <w:rFonts w:ascii="Calibri" w:eastAsia="SimSun" w:hAnsi="Calibri" w:cs="Calibri" w:hint="eastAsia"/>
                <w:lang w:val="en-GB"/>
              </w:rPr>
              <w:t>已重新安排，新的发射窗口为</w:t>
            </w:r>
            <w:r w:rsidRPr="00804450">
              <w:rPr>
                <w:rFonts w:ascii="Calibri" w:eastAsia="SimSun" w:hAnsi="Calibri" w:cs="Calibri" w:hint="eastAsia"/>
                <w:lang w:val="en-GB"/>
              </w:rPr>
              <w:t>2026</w:t>
            </w:r>
            <w:r w:rsidRPr="00804450">
              <w:rPr>
                <w:rFonts w:ascii="Calibri" w:eastAsia="SimSun" w:hAnsi="Calibri" w:cs="Calibri" w:hint="eastAsia"/>
                <w:lang w:val="en-GB"/>
              </w:rPr>
              <w:t>年</w:t>
            </w:r>
            <w:r w:rsidRPr="00804450">
              <w:rPr>
                <w:rFonts w:ascii="Calibri" w:eastAsia="SimSun" w:hAnsi="Calibri" w:cs="Calibri" w:hint="eastAsia"/>
                <w:lang w:val="en-GB"/>
              </w:rPr>
              <w:t>1</w:t>
            </w:r>
            <w:r w:rsidRPr="00804450">
              <w:rPr>
                <w:rFonts w:ascii="Calibri" w:eastAsia="SimSun" w:hAnsi="Calibri" w:cs="Calibri" w:hint="eastAsia"/>
                <w:lang w:val="en-GB"/>
              </w:rPr>
              <w:t>月</w:t>
            </w:r>
            <w:r w:rsidRPr="00804450">
              <w:rPr>
                <w:rFonts w:ascii="Calibri" w:eastAsia="SimSun" w:hAnsi="Calibri" w:cs="Calibri" w:hint="eastAsia"/>
                <w:lang w:val="en-GB"/>
              </w:rPr>
              <w:t>20</w:t>
            </w:r>
            <w:r w:rsidRPr="00804450">
              <w:rPr>
                <w:rFonts w:ascii="Calibri" w:eastAsia="SimSun" w:hAnsi="Calibri" w:cs="Calibri" w:hint="eastAsia"/>
                <w:lang w:val="en-GB"/>
              </w:rPr>
              <w:t>日至</w:t>
            </w:r>
            <w:r w:rsidRPr="00804450">
              <w:rPr>
                <w:rFonts w:ascii="Calibri" w:eastAsia="SimSun" w:hAnsi="Calibri" w:cs="Calibri" w:hint="eastAsia"/>
                <w:lang w:val="en-GB"/>
              </w:rPr>
              <w:t>2026</w:t>
            </w:r>
            <w:r w:rsidRPr="00804450">
              <w:rPr>
                <w:rFonts w:ascii="Calibri" w:eastAsia="SimSun" w:hAnsi="Calibri" w:cs="Calibri" w:hint="eastAsia"/>
                <w:lang w:val="en-GB"/>
              </w:rPr>
              <w:t>年</w:t>
            </w:r>
            <w:r w:rsidRPr="00804450">
              <w:rPr>
                <w:rFonts w:ascii="Calibri" w:eastAsia="SimSun" w:hAnsi="Calibri" w:cs="Calibri" w:hint="eastAsia"/>
                <w:lang w:val="en-GB"/>
              </w:rPr>
              <w:t>7</w:t>
            </w:r>
            <w:r w:rsidRPr="00804450">
              <w:rPr>
                <w:rFonts w:ascii="Calibri" w:eastAsia="SimSun" w:hAnsi="Calibri" w:cs="Calibri" w:hint="eastAsia"/>
                <w:lang w:val="en-GB"/>
              </w:rPr>
              <w:t>月</w:t>
            </w:r>
            <w:r w:rsidRPr="00804450">
              <w:rPr>
                <w:rFonts w:ascii="Calibri" w:eastAsia="SimSun" w:hAnsi="Calibri" w:cs="Calibri" w:hint="eastAsia"/>
                <w:lang w:val="en-GB"/>
              </w:rPr>
              <w:t>20</w:t>
            </w:r>
            <w:r w:rsidRPr="00804450">
              <w:rPr>
                <w:rFonts w:ascii="Calibri" w:eastAsia="SimSun" w:hAnsi="Calibri" w:cs="Calibri" w:hint="eastAsia"/>
                <w:lang w:val="en-GB"/>
              </w:rPr>
              <w:t>日。</w:t>
            </w:r>
          </w:p>
          <w:p w14:paraId="3C6C0569" w14:textId="4EDD7752" w:rsidR="009F3565" w:rsidRPr="007B55CC" w:rsidRDefault="007B55CC" w:rsidP="007B55CC">
            <w:pPr>
              <w:pStyle w:val="ListParagraph"/>
              <w:numPr>
                <w:ilvl w:val="0"/>
                <w:numId w:val="2"/>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rPr>
            </w:pPr>
            <w:r>
              <w:rPr>
                <w:rFonts w:ascii="Calibri" w:hAnsi="Calibri" w:cs="Calibri" w:hint="eastAsia"/>
              </w:rPr>
              <w:t>考虑到</w:t>
            </w:r>
            <w:r w:rsidR="00D74F0A" w:rsidRPr="007B55CC">
              <w:rPr>
                <w:rFonts w:ascii="Calibri" w:hAnsi="Calibri" w:cs="Calibri" w:hint="eastAsia"/>
              </w:rPr>
              <w:t>新的为期六个月的发射窗口以及卫星抵达轨道位置所需的时间，已申请将规则时限从</w:t>
            </w:r>
            <w:r w:rsidR="00D74F0A" w:rsidRPr="007B55CC">
              <w:rPr>
                <w:rFonts w:ascii="Calibri" w:hAnsi="Calibri" w:cs="Calibri" w:hint="eastAsia"/>
              </w:rPr>
              <w:t>2025</w:t>
            </w:r>
            <w:r w:rsidR="00D74F0A" w:rsidRPr="007B55CC">
              <w:rPr>
                <w:rFonts w:ascii="Calibri" w:hAnsi="Calibri" w:cs="Calibri" w:hint="eastAsia"/>
              </w:rPr>
              <w:t>年</w:t>
            </w:r>
            <w:r w:rsidR="00D74F0A" w:rsidRPr="007B55CC">
              <w:rPr>
                <w:rFonts w:ascii="Calibri" w:hAnsi="Calibri" w:cs="Calibri" w:hint="eastAsia"/>
              </w:rPr>
              <w:t>12</w:t>
            </w:r>
            <w:r w:rsidR="00D74F0A" w:rsidRPr="007B55CC">
              <w:rPr>
                <w:rFonts w:ascii="Calibri" w:hAnsi="Calibri" w:cs="Calibri" w:hint="eastAsia"/>
              </w:rPr>
              <w:t>月</w:t>
            </w:r>
            <w:r w:rsidR="00D74F0A" w:rsidRPr="007B55CC">
              <w:rPr>
                <w:rFonts w:ascii="Calibri" w:hAnsi="Calibri" w:cs="Calibri" w:hint="eastAsia"/>
              </w:rPr>
              <w:t>13</w:t>
            </w:r>
            <w:r w:rsidR="00D74F0A" w:rsidRPr="007B55CC">
              <w:rPr>
                <w:rFonts w:ascii="Calibri" w:hAnsi="Calibri" w:cs="Calibri" w:hint="eastAsia"/>
              </w:rPr>
              <w:t>日延长至</w:t>
            </w:r>
            <w:r w:rsidR="00D74F0A" w:rsidRPr="007B55CC">
              <w:rPr>
                <w:rFonts w:ascii="Calibri" w:hAnsi="Calibri" w:cs="Calibri" w:hint="eastAsia"/>
              </w:rPr>
              <w:t>2026</w:t>
            </w:r>
            <w:r w:rsidR="00D74F0A" w:rsidRPr="007B55CC">
              <w:rPr>
                <w:rFonts w:ascii="Calibri" w:hAnsi="Calibri" w:cs="Calibri" w:hint="eastAsia"/>
              </w:rPr>
              <w:t>年</w:t>
            </w:r>
            <w:r w:rsidR="00D74F0A" w:rsidRPr="007B55CC">
              <w:rPr>
                <w:rFonts w:ascii="Calibri" w:hAnsi="Calibri" w:cs="Calibri" w:hint="eastAsia"/>
              </w:rPr>
              <w:t>11</w:t>
            </w:r>
            <w:r w:rsidR="00D74F0A" w:rsidRPr="007B55CC">
              <w:rPr>
                <w:rFonts w:ascii="Calibri" w:hAnsi="Calibri" w:cs="Calibri" w:hint="eastAsia"/>
              </w:rPr>
              <w:t>月</w:t>
            </w:r>
            <w:r w:rsidR="00D74F0A" w:rsidRPr="007B55CC">
              <w:rPr>
                <w:rFonts w:ascii="Calibri" w:hAnsi="Calibri" w:cs="Calibri" w:hint="eastAsia"/>
              </w:rPr>
              <w:t>8</w:t>
            </w:r>
            <w:r w:rsidR="00D74F0A" w:rsidRPr="007B55CC">
              <w:rPr>
                <w:rFonts w:ascii="Calibri" w:hAnsi="Calibri" w:cs="Calibri" w:hint="eastAsia"/>
              </w:rPr>
              <w:t>日。</w:t>
            </w:r>
          </w:p>
          <w:p w14:paraId="171861BE" w14:textId="06C64454" w:rsidR="009F3565" w:rsidRPr="00E92E69" w:rsidRDefault="00E92E69" w:rsidP="009F3565">
            <w:pPr>
              <w:pStyle w:val="ListParagraph"/>
              <w:numPr>
                <w:ilvl w:val="0"/>
                <w:numId w:val="2"/>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SimSun" w:hAnsi="Calibri" w:cs="Calibri"/>
                <w:lang w:val="en-GB"/>
              </w:rPr>
            </w:pPr>
            <w:r w:rsidRPr="00E92E69">
              <w:rPr>
                <w:rFonts w:ascii="Calibri" w:eastAsia="SimSun" w:hAnsi="Calibri" w:cs="Calibri" w:hint="eastAsia"/>
                <w:lang w:val="en-GB"/>
              </w:rPr>
              <w:t>发射服务提供商未就合同或发射</w:t>
            </w:r>
            <w:r w:rsidR="008B46F3">
              <w:rPr>
                <w:rFonts w:ascii="Calibri" w:eastAsia="SimSun" w:hAnsi="Calibri" w:cs="Calibri" w:hint="eastAsia"/>
                <w:lang w:val="en-GB"/>
              </w:rPr>
              <w:t>延误</w:t>
            </w:r>
            <w:r w:rsidRPr="00E92E69">
              <w:rPr>
                <w:rFonts w:ascii="Calibri" w:eastAsia="SimSun" w:hAnsi="Calibri" w:cs="Calibri" w:hint="eastAsia"/>
                <w:lang w:val="en-GB"/>
              </w:rPr>
              <w:t>提供支持</w:t>
            </w:r>
            <w:r w:rsidR="00474221">
              <w:rPr>
                <w:rFonts w:ascii="Calibri" w:eastAsia="SimSun" w:hAnsi="Calibri" w:cs="Calibri" w:hint="eastAsia"/>
                <w:lang w:val="en-GB"/>
              </w:rPr>
              <w:t>性</w:t>
            </w:r>
            <w:r w:rsidRPr="00E92E69">
              <w:rPr>
                <w:rFonts w:ascii="Calibri" w:eastAsia="SimSun" w:hAnsi="Calibri" w:cs="Calibri" w:hint="eastAsia"/>
                <w:lang w:val="en-GB"/>
              </w:rPr>
              <w:t>文件。</w:t>
            </w:r>
          </w:p>
          <w:p w14:paraId="3E7F8CE0" w14:textId="061CF28D" w:rsidR="00C73001" w:rsidRDefault="00E92E69" w:rsidP="00C73001">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8B46F3">
              <w:rPr>
                <w:rFonts w:ascii="Calibri" w:hAnsi="Calibri" w:cs="Calibri" w:hint="eastAsia"/>
                <w:sz w:val="22"/>
                <w:szCs w:val="22"/>
                <w:lang w:eastAsia="zh-CN"/>
              </w:rPr>
              <w:t>根据向本次和以往委员会会议提供的信息，委员会得出结论认为，</w:t>
            </w:r>
            <w:r w:rsidR="008B46F3" w:rsidRPr="008B46F3">
              <w:rPr>
                <w:rFonts w:ascii="Calibri" w:hAnsi="Calibri" w:cs="Calibri" w:hint="eastAsia"/>
                <w:sz w:val="22"/>
                <w:szCs w:val="22"/>
                <w:lang w:eastAsia="zh-CN"/>
              </w:rPr>
              <w:t>当前情况可能属于</w:t>
            </w:r>
            <w:r w:rsidRPr="008B46F3">
              <w:rPr>
                <w:rFonts w:ascii="Calibri" w:hAnsi="Calibri" w:cs="Calibri" w:hint="eastAsia"/>
                <w:sz w:val="22"/>
                <w:szCs w:val="22"/>
                <w:lang w:eastAsia="zh-CN"/>
              </w:rPr>
              <w:t>共箭发射延误</w:t>
            </w:r>
            <w:r w:rsidR="008B46F3" w:rsidRPr="008B46F3">
              <w:rPr>
                <w:rFonts w:ascii="Calibri" w:hAnsi="Calibri" w:cs="Calibri" w:hint="eastAsia"/>
                <w:sz w:val="22"/>
                <w:szCs w:val="22"/>
                <w:lang w:eastAsia="zh-CN"/>
              </w:rPr>
              <w:t>情形</w:t>
            </w:r>
            <w:r w:rsidRPr="008B46F3">
              <w:rPr>
                <w:rFonts w:ascii="Calibri" w:hAnsi="Calibri" w:cs="Calibri" w:hint="eastAsia"/>
                <w:sz w:val="22"/>
                <w:szCs w:val="22"/>
                <w:lang w:eastAsia="zh-CN"/>
              </w:rPr>
              <w:t>，</w:t>
            </w:r>
            <w:r w:rsidR="008B46F3" w:rsidRPr="008B46F3">
              <w:rPr>
                <w:rFonts w:ascii="Calibri" w:hAnsi="Calibri" w:cs="Calibri" w:hint="eastAsia"/>
                <w:sz w:val="22"/>
                <w:szCs w:val="22"/>
                <w:lang w:eastAsia="zh-CN"/>
              </w:rPr>
              <w:t>但就目前情况而言，尚</w:t>
            </w:r>
            <w:r w:rsidRPr="008B46F3">
              <w:rPr>
                <w:rFonts w:ascii="Calibri" w:hAnsi="Calibri" w:cs="Calibri" w:hint="eastAsia"/>
                <w:sz w:val="22"/>
                <w:szCs w:val="22"/>
                <w:lang w:eastAsia="zh-CN"/>
              </w:rPr>
              <w:t>无法同意阿曼主管部门</w:t>
            </w:r>
            <w:r w:rsidR="008B46F3" w:rsidRPr="008B46F3">
              <w:rPr>
                <w:rFonts w:ascii="Calibri" w:hAnsi="Calibri" w:cs="Calibri" w:hint="eastAsia"/>
                <w:sz w:val="22"/>
                <w:szCs w:val="22"/>
                <w:lang w:eastAsia="zh-CN"/>
              </w:rPr>
              <w:t>提出</w:t>
            </w:r>
            <w:r w:rsidRPr="008B46F3">
              <w:rPr>
                <w:rFonts w:ascii="Calibri" w:hAnsi="Calibri" w:cs="Calibri" w:hint="eastAsia"/>
                <w:sz w:val="22"/>
                <w:szCs w:val="22"/>
                <w:lang w:eastAsia="zh-CN"/>
              </w:rPr>
              <w:t>的请求。委员会请阿曼主管部门向委员会第</w:t>
            </w:r>
            <w:r w:rsidRPr="008B46F3">
              <w:rPr>
                <w:rFonts w:ascii="Calibri" w:hAnsi="Calibri" w:cs="Calibri" w:hint="eastAsia"/>
                <w:sz w:val="22"/>
                <w:szCs w:val="22"/>
                <w:lang w:eastAsia="zh-CN"/>
              </w:rPr>
              <w:t>101</w:t>
            </w:r>
            <w:r w:rsidRPr="008B46F3">
              <w:rPr>
                <w:rFonts w:ascii="Calibri" w:hAnsi="Calibri" w:cs="Calibri" w:hint="eastAsia"/>
                <w:sz w:val="22"/>
                <w:szCs w:val="22"/>
                <w:lang w:eastAsia="zh-CN"/>
              </w:rPr>
              <w:t>次会议提供补充</w:t>
            </w:r>
            <w:r w:rsidR="008B46F3" w:rsidRPr="008B46F3">
              <w:rPr>
                <w:rFonts w:ascii="Calibri" w:hAnsi="Calibri" w:cs="Calibri" w:hint="eastAsia"/>
                <w:sz w:val="22"/>
                <w:szCs w:val="22"/>
                <w:lang w:eastAsia="zh-CN"/>
              </w:rPr>
              <w:t>信息</w:t>
            </w:r>
            <w:r w:rsidRPr="008B46F3">
              <w:rPr>
                <w:rFonts w:ascii="Calibri" w:hAnsi="Calibri" w:cs="Calibri" w:hint="eastAsia"/>
                <w:sz w:val="22"/>
                <w:szCs w:val="22"/>
                <w:lang w:eastAsia="zh-CN"/>
              </w:rPr>
              <w:t>，包括发射服务提供商</w:t>
            </w:r>
            <w:r w:rsidR="008B46F3" w:rsidRPr="008B46F3">
              <w:rPr>
                <w:rFonts w:ascii="Calibri" w:hAnsi="Calibri" w:cs="Calibri" w:hint="eastAsia"/>
                <w:sz w:val="22"/>
                <w:szCs w:val="22"/>
                <w:lang w:eastAsia="zh-CN"/>
              </w:rPr>
              <w:t>出具的</w:t>
            </w:r>
            <w:r w:rsidR="007B55CC">
              <w:rPr>
                <w:rFonts w:ascii="Calibri" w:hAnsi="Calibri" w:cs="Calibri" w:hint="eastAsia"/>
                <w:sz w:val="22"/>
                <w:szCs w:val="22"/>
                <w:lang w:eastAsia="zh-CN"/>
              </w:rPr>
              <w:t>支持性</w:t>
            </w:r>
            <w:r w:rsidR="008B46F3" w:rsidRPr="008B46F3">
              <w:rPr>
                <w:rFonts w:ascii="Calibri" w:hAnsi="Calibri" w:cs="Calibri" w:hint="eastAsia"/>
                <w:sz w:val="22"/>
                <w:szCs w:val="22"/>
                <w:lang w:eastAsia="zh-CN"/>
              </w:rPr>
              <w:t>材料</w:t>
            </w:r>
            <w:r w:rsidRPr="008B46F3">
              <w:rPr>
                <w:rFonts w:ascii="Calibri" w:hAnsi="Calibri" w:cs="Calibri" w:hint="eastAsia"/>
                <w:sz w:val="22"/>
                <w:szCs w:val="22"/>
                <w:lang w:eastAsia="zh-CN"/>
              </w:rPr>
              <w:t>，</w:t>
            </w:r>
            <w:r w:rsidR="008B46F3" w:rsidRPr="008B46F3">
              <w:rPr>
                <w:rFonts w:ascii="Calibri" w:hAnsi="Calibri" w:cs="Calibri" w:hint="eastAsia"/>
                <w:sz w:val="22"/>
                <w:szCs w:val="22"/>
                <w:lang w:eastAsia="zh-CN"/>
              </w:rPr>
              <w:t>以便更准确地界定发射窗口及其请求的延期期限</w:t>
            </w:r>
            <w:r w:rsidRPr="008B46F3">
              <w:rPr>
                <w:rFonts w:ascii="Calibri" w:hAnsi="Calibri" w:cs="Calibri" w:hint="eastAsia"/>
                <w:sz w:val="22"/>
                <w:szCs w:val="22"/>
                <w:lang w:eastAsia="zh-CN"/>
              </w:rPr>
              <w:t>。</w:t>
            </w:r>
          </w:p>
          <w:p w14:paraId="613314FD" w14:textId="47DE8420" w:rsidR="009F3565" w:rsidRPr="00C73001" w:rsidRDefault="00E92E69" w:rsidP="00C73001">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C73001">
              <w:rPr>
                <w:rFonts w:ascii="Calibri" w:hAnsi="Calibri" w:cs="Calibri" w:hint="eastAsia"/>
                <w:sz w:val="22"/>
                <w:szCs w:val="22"/>
                <w:lang w:eastAsia="zh-CN"/>
              </w:rPr>
              <w:t>此外，委员会责成无线电通信局</w:t>
            </w:r>
            <w:r w:rsidR="00834F06" w:rsidRPr="00C73001">
              <w:rPr>
                <w:rFonts w:ascii="Calibri" w:hAnsi="Calibri" w:cs="Calibri" w:hint="eastAsia"/>
                <w:sz w:val="22"/>
                <w:szCs w:val="22"/>
                <w:lang w:eastAsia="zh-CN"/>
              </w:rPr>
              <w:t>将</w:t>
            </w:r>
            <w:r w:rsidRPr="00C73001">
              <w:rPr>
                <w:rFonts w:ascii="Calibri" w:hAnsi="Calibri" w:cs="Calibri" w:hint="eastAsia"/>
                <w:sz w:val="22"/>
                <w:szCs w:val="22"/>
                <w:lang w:eastAsia="zh-CN"/>
              </w:rPr>
              <w:t>OMANSAT-73.5E</w:t>
            </w:r>
            <w:r w:rsidRPr="00C73001">
              <w:rPr>
                <w:rFonts w:ascii="Calibri" w:hAnsi="Calibri" w:cs="Calibri" w:hint="eastAsia"/>
                <w:sz w:val="22"/>
                <w:szCs w:val="22"/>
                <w:lang w:eastAsia="zh-CN"/>
              </w:rPr>
              <w:t>卫星网络的频率指配</w:t>
            </w:r>
            <w:r w:rsidR="00834F06" w:rsidRPr="00C73001">
              <w:rPr>
                <w:rFonts w:ascii="Calibri" w:hAnsi="Calibri" w:cs="Calibri" w:hint="eastAsia"/>
                <w:sz w:val="22"/>
                <w:szCs w:val="22"/>
                <w:lang w:eastAsia="zh-CN"/>
              </w:rPr>
              <w:t>保留至第</w:t>
            </w:r>
            <w:r w:rsidR="00834F06" w:rsidRPr="00C73001">
              <w:rPr>
                <w:rFonts w:ascii="Calibri" w:hAnsi="Calibri" w:cs="Calibri"/>
                <w:sz w:val="22"/>
                <w:szCs w:val="22"/>
                <w:lang w:eastAsia="zh-CN"/>
              </w:rPr>
              <w:t>101</w:t>
            </w:r>
            <w:r w:rsidR="00834F06" w:rsidRPr="00C73001">
              <w:rPr>
                <w:rFonts w:ascii="Calibri" w:hAnsi="Calibri" w:cs="Calibri" w:hint="eastAsia"/>
                <w:sz w:val="22"/>
                <w:szCs w:val="22"/>
                <w:lang w:eastAsia="zh-CN"/>
              </w:rPr>
              <w:t>次会议结束</w:t>
            </w:r>
            <w:r w:rsidRPr="00C73001">
              <w:rPr>
                <w:rFonts w:ascii="Calibri" w:hAnsi="Calibri" w:cs="Calibri" w:hint="eastAsia"/>
                <w:sz w:val="22"/>
                <w:szCs w:val="22"/>
                <w:lang w:eastAsia="zh-CN"/>
              </w:rPr>
              <w:t>。</w:t>
            </w:r>
          </w:p>
        </w:tc>
        <w:tc>
          <w:tcPr>
            <w:tcW w:w="3721" w:type="dxa"/>
          </w:tcPr>
          <w:p w14:paraId="72A674B8" w14:textId="416F61E7" w:rsidR="009F3565" w:rsidRDefault="00826170"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170">
              <w:rPr>
                <w:rFonts w:ascii="Calibri" w:hAnsi="Calibri" w:cs="Calibri" w:hint="eastAsia"/>
              </w:rPr>
              <w:t>执行秘书会将这一决定通知相关主管部门。</w:t>
            </w:r>
          </w:p>
          <w:p w14:paraId="7FB9220C" w14:textId="24BB2274" w:rsidR="00691463" w:rsidRPr="00FD126E" w:rsidRDefault="00C73001"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cstheme="minorHAnsi"/>
              </w:rPr>
            </w:pPr>
            <w:r w:rsidRPr="00C73001">
              <w:rPr>
                <w:rFonts w:ascii="Calibri" w:hAnsi="Calibri" w:cs="Calibri" w:hint="eastAsia"/>
              </w:rPr>
              <w:t>无线电通信局将</w:t>
            </w:r>
            <w:r w:rsidRPr="00C73001">
              <w:rPr>
                <w:rFonts w:ascii="Calibri" w:hAnsi="Calibri" w:cs="Calibri" w:hint="eastAsia"/>
              </w:rPr>
              <w:t>OMANSAT-73.5E</w:t>
            </w:r>
            <w:r w:rsidRPr="00C73001">
              <w:rPr>
                <w:rFonts w:ascii="Calibri" w:hAnsi="Calibri" w:cs="Calibri" w:hint="eastAsia"/>
              </w:rPr>
              <w:t>卫星网络的频率指配保留至第</w:t>
            </w:r>
            <w:r w:rsidRPr="00C73001">
              <w:rPr>
                <w:rFonts w:ascii="Calibri" w:hAnsi="Calibri" w:cs="Calibri"/>
              </w:rPr>
              <w:t>101</w:t>
            </w:r>
            <w:r w:rsidRPr="00C73001">
              <w:rPr>
                <w:rFonts w:ascii="Calibri" w:hAnsi="Calibri" w:cs="Calibri" w:hint="eastAsia"/>
              </w:rPr>
              <w:t>次会议结束。</w:t>
            </w:r>
          </w:p>
        </w:tc>
      </w:tr>
      <w:tr w:rsidR="00013700" w:rsidRPr="007F0EBC" w14:paraId="50D2C303" w14:textId="77777777" w:rsidTr="00A000EB">
        <w:trPr>
          <w:trHeight w:val="2665"/>
          <w:jc w:val="center"/>
        </w:trPr>
        <w:tc>
          <w:tcPr>
            <w:cnfStyle w:val="001000000000" w:firstRow="0" w:lastRow="0" w:firstColumn="1" w:lastColumn="0" w:oddVBand="0" w:evenVBand="0" w:oddHBand="0" w:evenHBand="0" w:firstRowFirstColumn="0" w:firstRowLastColumn="0" w:lastRowFirstColumn="0" w:lastRowLastColumn="0"/>
            <w:tcW w:w="1276" w:type="dxa"/>
          </w:tcPr>
          <w:p w14:paraId="114C0E19" w14:textId="77777777" w:rsidR="00013700" w:rsidRPr="007F0EBC" w:rsidRDefault="00013700" w:rsidP="00B11F08">
            <w:pPr>
              <w:pStyle w:val="Tabletext"/>
              <w:spacing w:before="120" w:after="120" w:line="260" w:lineRule="auto"/>
              <w:rPr>
                <w:rFonts w:ascii="Calibri" w:hAnsi="Calibri" w:cs="Calibri"/>
                <w:szCs w:val="22"/>
              </w:rPr>
            </w:pPr>
            <w:r w:rsidRPr="007F0EBC">
              <w:rPr>
                <w:rFonts w:ascii="Calibri" w:hAnsi="Calibri" w:cs="Calibri"/>
                <w:szCs w:val="22"/>
              </w:rPr>
              <w:t>7</w:t>
            </w:r>
          </w:p>
        </w:tc>
        <w:tc>
          <w:tcPr>
            <w:tcW w:w="3260" w:type="dxa"/>
          </w:tcPr>
          <w:p w14:paraId="2DC58CC1" w14:textId="77777777" w:rsidR="00013700" w:rsidRPr="007F0EBC" w:rsidRDefault="00013700" w:rsidP="00B11F08">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5A5E">
              <w:rPr>
                <w:rFonts w:ascii="Calibri" w:hAnsi="Calibri" w:cs="Calibri" w:hint="eastAsia"/>
                <w:sz w:val="22"/>
                <w:szCs w:val="22"/>
              </w:rPr>
              <w:t>塞浦路斯主管部门请求</w:t>
            </w:r>
            <w:r>
              <w:rPr>
                <w:rFonts w:ascii="Calibri" w:hAnsi="Calibri" w:cs="Calibri" w:hint="eastAsia"/>
                <w:sz w:val="22"/>
                <w:szCs w:val="22"/>
              </w:rPr>
              <w:t>给予规则宽限处理，以</w:t>
            </w:r>
            <w:r w:rsidRPr="00205A5E">
              <w:rPr>
                <w:rFonts w:ascii="Calibri" w:hAnsi="Calibri" w:cs="Calibri" w:hint="eastAsia"/>
                <w:sz w:val="22"/>
                <w:szCs w:val="22"/>
              </w:rPr>
              <w:t>启用和重新启用位于东经</w:t>
            </w:r>
            <w:r w:rsidRPr="00205A5E">
              <w:rPr>
                <w:rFonts w:ascii="Calibri" w:hAnsi="Calibri" w:cs="Calibri" w:hint="eastAsia"/>
                <w:sz w:val="22"/>
                <w:szCs w:val="22"/>
              </w:rPr>
              <w:t>89.5</w:t>
            </w:r>
            <w:r w:rsidRPr="00205A5E">
              <w:rPr>
                <w:rFonts w:ascii="Calibri" w:hAnsi="Calibri" w:cs="Calibri" w:hint="eastAsia"/>
                <w:sz w:val="22"/>
                <w:szCs w:val="22"/>
              </w:rPr>
              <w:t>度的</w:t>
            </w:r>
            <w:r w:rsidRPr="00205A5E">
              <w:rPr>
                <w:rFonts w:ascii="Calibri" w:hAnsi="Calibri" w:cs="Calibri" w:hint="eastAsia"/>
                <w:sz w:val="22"/>
                <w:szCs w:val="22"/>
              </w:rPr>
              <w:t>ONETEL-89.5E</w:t>
            </w:r>
            <w:r w:rsidRPr="00205A5E">
              <w:rPr>
                <w:rFonts w:ascii="Calibri" w:hAnsi="Calibri" w:cs="Calibri" w:hint="eastAsia"/>
                <w:sz w:val="22"/>
                <w:szCs w:val="22"/>
              </w:rPr>
              <w:t>和</w:t>
            </w:r>
            <w:r w:rsidRPr="00205A5E">
              <w:rPr>
                <w:rFonts w:ascii="Calibri" w:hAnsi="Calibri" w:cs="Calibri" w:hint="eastAsia"/>
                <w:sz w:val="22"/>
                <w:szCs w:val="22"/>
              </w:rPr>
              <w:t>KYPROS-ORION</w:t>
            </w:r>
            <w:r w:rsidRPr="00205A5E">
              <w:rPr>
                <w:rFonts w:ascii="Calibri" w:hAnsi="Calibri" w:cs="Calibri" w:hint="eastAsia"/>
                <w:sz w:val="22"/>
                <w:szCs w:val="22"/>
              </w:rPr>
              <w:t>卫星网络频率指配的</w:t>
            </w:r>
            <w:r>
              <w:rPr>
                <w:rFonts w:ascii="Calibri" w:hAnsi="Calibri" w:cs="Calibri" w:hint="eastAsia"/>
                <w:sz w:val="22"/>
                <w:szCs w:val="22"/>
              </w:rPr>
              <w:t>文稿</w:t>
            </w:r>
          </w:p>
          <w:p w14:paraId="0EB5A062" w14:textId="77777777" w:rsidR="00013700" w:rsidRPr="007F0EBC" w:rsidRDefault="00013700" w:rsidP="00B11F08">
            <w:pPr>
              <w:spacing w:before="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47" w:history="1">
              <w:r w:rsidRPr="007F0EBC">
                <w:rPr>
                  <w:rStyle w:val="Hyperlink"/>
                  <w:rFonts w:ascii="Calibri" w:hAnsi="Calibri" w:cs="Calibri"/>
                  <w:sz w:val="22"/>
                  <w:szCs w:val="22"/>
                </w:rPr>
                <w:t>RRB25-3/2</w:t>
              </w:r>
            </w:hyperlink>
            <w:r>
              <w:rPr>
                <w:rFonts w:hint="eastAsia"/>
                <w:lang w:eastAsia="zh-CN"/>
              </w:rPr>
              <w:t>，</w:t>
            </w:r>
            <w:hyperlink r:id="rId48" w:history="1">
              <w:r w:rsidRPr="007F0EBC">
                <w:rPr>
                  <w:rStyle w:val="Hyperlink"/>
                  <w:rFonts w:ascii="Calibri" w:hAnsi="Calibri" w:cs="Calibri"/>
                  <w:sz w:val="22"/>
                  <w:szCs w:val="22"/>
                </w:rPr>
                <w:t>RRB25-3/16</w:t>
              </w:r>
            </w:hyperlink>
          </w:p>
        </w:tc>
        <w:tc>
          <w:tcPr>
            <w:tcW w:w="6632" w:type="dxa"/>
            <w:vMerge w:val="restart"/>
          </w:tcPr>
          <w:p w14:paraId="68D68207" w14:textId="77777777" w:rsidR="00013700" w:rsidRPr="005E60E7" w:rsidRDefault="00013700" w:rsidP="009005AA">
            <w:pPr>
              <w:pStyle w:val="enumlev1"/>
              <w:tabs>
                <w:tab w:val="clear" w:pos="794"/>
              </w:tabs>
              <w:spacing w:before="120" w:after="120"/>
              <w:ind w:left="0"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205A5E">
              <w:rPr>
                <w:rFonts w:ascii="Calibri" w:hAnsi="Calibri" w:cs="Calibri" w:hint="eastAsia"/>
                <w:sz w:val="22"/>
                <w:szCs w:val="22"/>
                <w:lang w:eastAsia="zh-CN"/>
              </w:rPr>
              <w:t>委员会详细审议了塞浦路斯主管部门</w:t>
            </w:r>
            <w:r>
              <w:rPr>
                <w:rFonts w:ascii="Calibri" w:hAnsi="Calibri" w:cs="Calibri" w:hint="eastAsia"/>
                <w:sz w:val="22"/>
                <w:szCs w:val="22"/>
                <w:lang w:eastAsia="zh-CN"/>
              </w:rPr>
              <w:t>提交</w:t>
            </w:r>
            <w:r w:rsidRPr="00205A5E">
              <w:rPr>
                <w:rFonts w:ascii="Calibri" w:hAnsi="Calibri" w:cs="Calibri" w:hint="eastAsia"/>
                <w:sz w:val="22"/>
                <w:szCs w:val="22"/>
                <w:lang w:eastAsia="zh-CN"/>
              </w:rPr>
              <w:t>的</w:t>
            </w:r>
            <w:r w:rsidRPr="00205A5E">
              <w:rPr>
                <w:rFonts w:ascii="Calibri" w:hAnsi="Calibri" w:cs="Calibri" w:hint="eastAsia"/>
                <w:sz w:val="22"/>
                <w:szCs w:val="22"/>
                <w:lang w:eastAsia="zh-CN"/>
              </w:rPr>
              <w:t>RRB25-3/2</w:t>
            </w:r>
            <w:r w:rsidRPr="00205A5E">
              <w:rPr>
                <w:rFonts w:ascii="Calibri" w:hAnsi="Calibri" w:cs="Calibri" w:hint="eastAsia"/>
                <w:sz w:val="22"/>
                <w:szCs w:val="22"/>
                <w:lang w:eastAsia="zh-CN"/>
              </w:rPr>
              <w:t>和</w:t>
            </w:r>
            <w:r w:rsidRPr="00205A5E">
              <w:rPr>
                <w:rFonts w:ascii="Calibri" w:hAnsi="Calibri" w:cs="Calibri" w:hint="eastAsia"/>
                <w:sz w:val="22"/>
                <w:szCs w:val="22"/>
                <w:lang w:eastAsia="zh-CN"/>
              </w:rPr>
              <w:t>RRB25-3/16</w:t>
            </w:r>
            <w:r w:rsidRPr="00205A5E">
              <w:rPr>
                <w:rFonts w:ascii="Calibri" w:hAnsi="Calibri" w:cs="Calibri" w:hint="eastAsia"/>
                <w:sz w:val="22"/>
                <w:szCs w:val="22"/>
                <w:lang w:eastAsia="zh-CN"/>
              </w:rPr>
              <w:t>号文件以及马来西亚主管部门的</w:t>
            </w:r>
            <w:r w:rsidRPr="00205A5E">
              <w:rPr>
                <w:rFonts w:ascii="Calibri" w:hAnsi="Calibri" w:cs="Calibri" w:hint="eastAsia"/>
                <w:sz w:val="22"/>
                <w:szCs w:val="22"/>
                <w:lang w:eastAsia="zh-CN"/>
              </w:rPr>
              <w:t>RRB25-3/6</w:t>
            </w:r>
            <w:r w:rsidRPr="00205A5E">
              <w:rPr>
                <w:rFonts w:ascii="Calibri" w:hAnsi="Calibri" w:cs="Calibri" w:hint="eastAsia"/>
                <w:sz w:val="22"/>
                <w:szCs w:val="22"/>
                <w:lang w:eastAsia="zh-CN"/>
              </w:rPr>
              <w:t>号文件，这些文件涉及塞浦路斯主管部门请求</w:t>
            </w:r>
            <w:r>
              <w:rPr>
                <w:rFonts w:ascii="Calibri" w:hAnsi="Calibri" w:cs="Calibri" w:hint="eastAsia"/>
                <w:sz w:val="22"/>
                <w:szCs w:val="22"/>
                <w:lang w:eastAsia="zh-CN"/>
              </w:rPr>
              <w:t>给予规则宽限处理，以启用</w:t>
            </w:r>
            <w:r w:rsidRPr="00205A5E">
              <w:rPr>
                <w:rFonts w:ascii="Calibri" w:hAnsi="Calibri" w:cs="Calibri" w:hint="eastAsia"/>
                <w:sz w:val="22"/>
                <w:szCs w:val="22"/>
                <w:lang w:eastAsia="zh-CN"/>
              </w:rPr>
              <w:t>和重新启用位于东经</w:t>
            </w:r>
            <w:r w:rsidRPr="00205A5E">
              <w:rPr>
                <w:rFonts w:ascii="Calibri" w:hAnsi="Calibri" w:cs="Calibri" w:hint="eastAsia"/>
                <w:sz w:val="22"/>
                <w:szCs w:val="22"/>
                <w:lang w:eastAsia="zh-CN"/>
              </w:rPr>
              <w:t>89.5</w:t>
            </w:r>
            <w:r w:rsidRPr="00205A5E">
              <w:rPr>
                <w:rFonts w:ascii="Calibri" w:hAnsi="Calibri" w:cs="Calibri" w:hint="eastAsia"/>
                <w:sz w:val="22"/>
                <w:szCs w:val="22"/>
                <w:lang w:eastAsia="zh-CN"/>
              </w:rPr>
              <w:t>度的</w:t>
            </w:r>
            <w:r w:rsidRPr="00205A5E">
              <w:rPr>
                <w:rFonts w:ascii="Calibri" w:hAnsi="Calibri" w:cs="Calibri" w:hint="eastAsia"/>
                <w:sz w:val="22"/>
                <w:szCs w:val="22"/>
                <w:lang w:eastAsia="zh-CN"/>
              </w:rPr>
              <w:t>ONETEL-89.5E</w:t>
            </w:r>
            <w:r w:rsidRPr="00205A5E">
              <w:rPr>
                <w:rFonts w:ascii="Calibri" w:hAnsi="Calibri" w:cs="Calibri" w:hint="eastAsia"/>
                <w:sz w:val="22"/>
                <w:szCs w:val="22"/>
                <w:lang w:eastAsia="zh-CN"/>
              </w:rPr>
              <w:t>和</w:t>
            </w:r>
            <w:r w:rsidRPr="00205A5E">
              <w:rPr>
                <w:rFonts w:ascii="Calibri" w:hAnsi="Calibri" w:cs="Calibri" w:hint="eastAsia"/>
                <w:sz w:val="22"/>
                <w:szCs w:val="22"/>
                <w:lang w:eastAsia="zh-CN"/>
              </w:rPr>
              <w:t>KYPROS-ORION</w:t>
            </w:r>
            <w:r w:rsidRPr="00205A5E">
              <w:rPr>
                <w:rFonts w:ascii="Calibri" w:hAnsi="Calibri" w:cs="Calibri" w:hint="eastAsia"/>
                <w:sz w:val="22"/>
                <w:szCs w:val="22"/>
                <w:lang w:eastAsia="zh-CN"/>
              </w:rPr>
              <w:t>卫星网络频率指配的问题。委员会还</w:t>
            </w:r>
            <w:r>
              <w:rPr>
                <w:rFonts w:ascii="Calibri" w:hAnsi="Calibri" w:cs="Calibri" w:hint="eastAsia"/>
                <w:sz w:val="22"/>
                <w:szCs w:val="22"/>
                <w:lang w:eastAsia="zh-CN"/>
              </w:rPr>
              <w:t>提及</w:t>
            </w:r>
            <w:r w:rsidRPr="00205A5E">
              <w:rPr>
                <w:rFonts w:ascii="Calibri" w:hAnsi="Calibri" w:cs="Calibri" w:hint="eastAsia"/>
                <w:sz w:val="22"/>
                <w:szCs w:val="22"/>
                <w:lang w:eastAsia="zh-CN"/>
              </w:rPr>
              <w:t>马来西亚主管部门提交的</w:t>
            </w:r>
            <w:r w:rsidRPr="00205A5E">
              <w:rPr>
                <w:rFonts w:ascii="Calibri" w:hAnsi="Calibri" w:cs="Calibri" w:hint="eastAsia"/>
                <w:sz w:val="22"/>
                <w:szCs w:val="22"/>
                <w:lang w:eastAsia="zh-CN"/>
              </w:rPr>
              <w:t>RRB25-3/DELAYED/2</w:t>
            </w:r>
            <w:r w:rsidRPr="00205A5E">
              <w:rPr>
                <w:rFonts w:ascii="Calibri" w:hAnsi="Calibri" w:cs="Calibri" w:hint="eastAsia"/>
                <w:sz w:val="22"/>
                <w:szCs w:val="22"/>
                <w:lang w:eastAsia="zh-CN"/>
              </w:rPr>
              <w:t>号文件</w:t>
            </w:r>
            <w:r>
              <w:rPr>
                <w:rFonts w:ascii="Calibri" w:hAnsi="Calibri" w:cs="Calibri" w:hint="eastAsia"/>
                <w:sz w:val="22"/>
                <w:szCs w:val="22"/>
                <w:lang w:eastAsia="zh-CN"/>
              </w:rPr>
              <w:t>，供参考</w:t>
            </w:r>
            <w:r w:rsidRPr="00205A5E">
              <w:rPr>
                <w:rFonts w:ascii="Calibri" w:hAnsi="Calibri" w:cs="Calibri" w:hint="eastAsia"/>
                <w:sz w:val="22"/>
                <w:szCs w:val="22"/>
                <w:lang w:eastAsia="zh-CN"/>
              </w:rPr>
              <w:t>。</w:t>
            </w:r>
          </w:p>
          <w:p w14:paraId="084729C0" w14:textId="77777777" w:rsidR="00013700" w:rsidRPr="005E60E7" w:rsidRDefault="00013700" w:rsidP="009005AA">
            <w:pPr>
              <w:pStyle w:val="enumlev1"/>
              <w:tabs>
                <w:tab w:val="clear" w:pos="794"/>
              </w:tabs>
              <w:spacing w:before="120" w:after="120"/>
              <w:ind w:left="0"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205A5E">
              <w:rPr>
                <w:rFonts w:ascii="Calibri" w:hAnsi="Calibri" w:cs="Calibri" w:hint="eastAsia"/>
                <w:sz w:val="22"/>
                <w:szCs w:val="22"/>
                <w:lang w:eastAsia="zh-CN"/>
              </w:rPr>
              <w:t>委员会</w:t>
            </w:r>
            <w:r>
              <w:rPr>
                <w:rFonts w:ascii="Calibri" w:hAnsi="Calibri" w:cs="Calibri" w:hint="eastAsia"/>
                <w:sz w:val="22"/>
                <w:szCs w:val="22"/>
                <w:lang w:eastAsia="zh-CN"/>
              </w:rPr>
              <w:t>指出</w:t>
            </w:r>
            <w:r w:rsidRPr="00205A5E">
              <w:rPr>
                <w:rFonts w:ascii="Calibri" w:hAnsi="Calibri" w:cs="Calibri" w:hint="eastAsia"/>
                <w:sz w:val="22"/>
                <w:szCs w:val="22"/>
                <w:lang w:eastAsia="zh-CN"/>
              </w:rPr>
              <w:t>以下几点：</w:t>
            </w:r>
          </w:p>
          <w:p w14:paraId="2D19711C" w14:textId="77777777" w:rsidR="00013700" w:rsidRPr="005E60E7" w:rsidRDefault="00013700" w:rsidP="00B11F08">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A5E">
              <w:rPr>
                <w:rFonts w:ascii="Calibri" w:hAnsi="Calibri" w:cs="Calibri" w:hint="eastAsia"/>
              </w:rPr>
              <w:t>2025</w:t>
            </w:r>
            <w:r w:rsidRPr="00205A5E">
              <w:rPr>
                <w:rFonts w:ascii="Calibri" w:hAnsi="Calibri" w:cs="Calibri" w:hint="eastAsia"/>
              </w:rPr>
              <w:t>年</w:t>
            </w:r>
            <w:r w:rsidRPr="00205A5E">
              <w:rPr>
                <w:rFonts w:ascii="Calibri" w:hAnsi="Calibri" w:cs="Calibri" w:hint="eastAsia"/>
              </w:rPr>
              <w:t>3</w:t>
            </w:r>
            <w:r w:rsidRPr="00205A5E">
              <w:rPr>
                <w:rFonts w:ascii="Calibri" w:hAnsi="Calibri" w:cs="Calibri" w:hint="eastAsia"/>
              </w:rPr>
              <w:t>月</w:t>
            </w:r>
            <w:r w:rsidRPr="00205A5E">
              <w:rPr>
                <w:rFonts w:ascii="Calibri" w:hAnsi="Calibri" w:cs="Calibri" w:hint="eastAsia"/>
              </w:rPr>
              <w:t>25</w:t>
            </w:r>
            <w:r w:rsidRPr="00205A5E">
              <w:rPr>
                <w:rFonts w:ascii="Calibri" w:hAnsi="Calibri" w:cs="Calibri" w:hint="eastAsia"/>
              </w:rPr>
              <w:t>日，无线电通信局向塞浦路斯主管部门通报称，由于</w:t>
            </w:r>
            <w:r w:rsidRPr="00205A5E">
              <w:rPr>
                <w:rFonts w:ascii="Calibri" w:hAnsi="Calibri" w:cs="Calibri" w:hint="eastAsia"/>
              </w:rPr>
              <w:t>GS-1</w:t>
            </w:r>
            <w:r w:rsidRPr="00205A5E">
              <w:rPr>
                <w:rFonts w:ascii="Calibri" w:hAnsi="Calibri" w:cs="Calibri" w:hint="eastAsia"/>
              </w:rPr>
              <w:t>卫星在</w:t>
            </w:r>
            <w:r w:rsidRPr="00205A5E">
              <w:rPr>
                <w:rFonts w:ascii="Calibri" w:hAnsi="Calibri" w:cs="Calibri" w:hint="eastAsia"/>
              </w:rPr>
              <w:t>2024</w:t>
            </w:r>
            <w:r w:rsidRPr="00205A5E">
              <w:rPr>
                <w:rFonts w:ascii="Calibri" w:hAnsi="Calibri" w:cs="Calibri" w:hint="eastAsia"/>
              </w:rPr>
              <w:t>年</w:t>
            </w:r>
            <w:r w:rsidRPr="00205A5E">
              <w:rPr>
                <w:rFonts w:ascii="Calibri" w:hAnsi="Calibri" w:cs="Calibri" w:hint="eastAsia"/>
              </w:rPr>
              <w:t>5</w:t>
            </w:r>
            <w:r w:rsidRPr="00205A5E">
              <w:rPr>
                <w:rFonts w:ascii="Calibri" w:hAnsi="Calibri" w:cs="Calibri" w:hint="eastAsia"/>
              </w:rPr>
              <w:t>月</w:t>
            </w:r>
            <w:r w:rsidRPr="00205A5E">
              <w:rPr>
                <w:rFonts w:ascii="Calibri" w:hAnsi="Calibri" w:cs="Calibri" w:hint="eastAsia"/>
              </w:rPr>
              <w:t>17</w:t>
            </w:r>
            <w:r w:rsidRPr="00205A5E">
              <w:rPr>
                <w:rFonts w:ascii="Calibri" w:hAnsi="Calibri" w:cs="Calibri" w:hint="eastAsia"/>
              </w:rPr>
              <w:t>日之后</w:t>
            </w:r>
            <w:r>
              <w:rPr>
                <w:rFonts w:ascii="Calibri" w:hAnsi="Calibri" w:cs="Calibri" w:hint="eastAsia"/>
              </w:rPr>
              <w:t>未能</w:t>
            </w:r>
            <w:r w:rsidRPr="00205A5E">
              <w:rPr>
                <w:rFonts w:ascii="Calibri" w:hAnsi="Calibri" w:cs="Calibri" w:hint="eastAsia"/>
              </w:rPr>
              <w:t>在通知轨道位置</w:t>
            </w:r>
            <w:r>
              <w:rPr>
                <w:rFonts w:ascii="Calibri" w:hAnsi="Calibri" w:cs="Calibri" w:hint="eastAsia"/>
              </w:rPr>
              <w:t>东经</w:t>
            </w:r>
            <w:r w:rsidRPr="00205A5E">
              <w:rPr>
                <w:rFonts w:ascii="Calibri" w:hAnsi="Calibri" w:cs="Calibri" w:hint="eastAsia"/>
              </w:rPr>
              <w:t>89.5</w:t>
            </w:r>
            <w:r>
              <w:rPr>
                <w:rFonts w:ascii="Calibri" w:hAnsi="Calibri" w:cs="Calibri" w:hint="eastAsia"/>
              </w:rPr>
              <w:t>度</w:t>
            </w:r>
            <w:r w:rsidRPr="00205A5E">
              <w:rPr>
                <w:rFonts w:ascii="Calibri" w:hAnsi="Calibri" w:cs="Calibri" w:hint="eastAsia"/>
              </w:rPr>
              <w:t>的</w:t>
            </w:r>
            <w:r w:rsidRPr="00205A5E">
              <w:rPr>
                <w:rFonts w:ascii="Calibri" w:hAnsi="Calibri" w:cs="Calibri" w:hint="eastAsia"/>
              </w:rPr>
              <w:t>0.5</w:t>
            </w:r>
            <w:r w:rsidRPr="00205A5E">
              <w:rPr>
                <w:rFonts w:ascii="Calibri" w:hAnsi="Calibri" w:cs="Calibri" w:hint="eastAsia"/>
              </w:rPr>
              <w:t>度范围内连续</w:t>
            </w:r>
            <w:r>
              <w:rPr>
                <w:rFonts w:ascii="Calibri" w:hAnsi="Calibri" w:cs="Calibri" w:hint="eastAsia"/>
              </w:rPr>
              <w:t>保持</w:t>
            </w:r>
            <w:r w:rsidRPr="00205A5E">
              <w:rPr>
                <w:rFonts w:ascii="Calibri" w:hAnsi="Calibri" w:cs="Calibri" w:hint="eastAsia"/>
              </w:rPr>
              <w:t>90</w:t>
            </w:r>
            <w:r w:rsidRPr="00205A5E">
              <w:rPr>
                <w:rFonts w:ascii="Calibri" w:hAnsi="Calibri" w:cs="Calibri" w:hint="eastAsia"/>
              </w:rPr>
              <w:t>天，</w:t>
            </w:r>
            <w:r>
              <w:rPr>
                <w:rFonts w:ascii="Calibri" w:hAnsi="Calibri" w:cs="Calibri" w:hint="eastAsia"/>
              </w:rPr>
              <w:t>这一事实已经该通知主管部门确认，因此，</w:t>
            </w:r>
            <w:r w:rsidRPr="00205A5E">
              <w:rPr>
                <w:rFonts w:ascii="Calibri" w:hAnsi="Calibri" w:cs="Calibri" w:hint="eastAsia"/>
              </w:rPr>
              <w:t>无线电通信局不能认为</w:t>
            </w:r>
            <w:r w:rsidRPr="00205A5E">
              <w:rPr>
                <w:rFonts w:ascii="Calibri" w:hAnsi="Calibri" w:cs="Calibri" w:hint="eastAsia"/>
              </w:rPr>
              <w:t>ONETEL-89.5E</w:t>
            </w:r>
            <w:r w:rsidRPr="00205A5E">
              <w:rPr>
                <w:rFonts w:ascii="Calibri" w:hAnsi="Calibri" w:cs="Calibri" w:hint="eastAsia"/>
              </w:rPr>
              <w:t>和</w:t>
            </w:r>
            <w:r w:rsidRPr="00205A5E">
              <w:rPr>
                <w:rFonts w:ascii="Calibri" w:hAnsi="Calibri" w:cs="Calibri" w:hint="eastAsia"/>
              </w:rPr>
              <w:t>KYPROS-ORION</w:t>
            </w:r>
            <w:r w:rsidRPr="00205A5E">
              <w:rPr>
                <w:rFonts w:ascii="Calibri" w:hAnsi="Calibri" w:cs="Calibri" w:hint="eastAsia"/>
              </w:rPr>
              <w:t>卫星网络的频率指配已分别在规则期限内启用或重新启用。</w:t>
            </w:r>
          </w:p>
          <w:p w14:paraId="44150827" w14:textId="77777777" w:rsidR="00013700" w:rsidRPr="005E60E7" w:rsidRDefault="00013700" w:rsidP="00B11F08">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A5E">
              <w:rPr>
                <w:rFonts w:ascii="Calibri" w:hAnsi="Calibri" w:cs="Calibri" w:hint="eastAsia"/>
              </w:rPr>
              <w:t>2025</w:t>
            </w:r>
            <w:r w:rsidRPr="00205A5E">
              <w:rPr>
                <w:rFonts w:ascii="Calibri" w:hAnsi="Calibri" w:cs="Calibri" w:hint="eastAsia"/>
              </w:rPr>
              <w:t>年</w:t>
            </w:r>
            <w:r w:rsidRPr="00205A5E">
              <w:rPr>
                <w:rFonts w:ascii="Calibri" w:hAnsi="Calibri" w:cs="Calibri" w:hint="eastAsia"/>
              </w:rPr>
              <w:t>6</w:t>
            </w:r>
            <w:r w:rsidRPr="00205A5E">
              <w:rPr>
                <w:rFonts w:ascii="Calibri" w:hAnsi="Calibri" w:cs="Calibri" w:hint="eastAsia"/>
              </w:rPr>
              <w:t>月</w:t>
            </w:r>
            <w:r w:rsidRPr="00205A5E">
              <w:rPr>
                <w:rFonts w:ascii="Calibri" w:hAnsi="Calibri" w:cs="Calibri" w:hint="eastAsia"/>
              </w:rPr>
              <w:t>6</w:t>
            </w:r>
            <w:r w:rsidRPr="00205A5E">
              <w:rPr>
                <w:rFonts w:ascii="Calibri" w:hAnsi="Calibri" w:cs="Calibri" w:hint="eastAsia"/>
              </w:rPr>
              <w:t>日，无线电通信局通知塞浦路斯主管部门，</w:t>
            </w:r>
            <w:r>
              <w:rPr>
                <w:rFonts w:ascii="Calibri" w:hAnsi="Calibri" w:cs="Calibri" w:hint="eastAsia"/>
              </w:rPr>
              <w:t>给予规则</w:t>
            </w:r>
            <w:r w:rsidRPr="00205A5E">
              <w:rPr>
                <w:rFonts w:ascii="Calibri" w:hAnsi="Calibri" w:cs="Calibri" w:hint="eastAsia"/>
              </w:rPr>
              <w:t>宽</w:t>
            </w:r>
            <w:r>
              <w:rPr>
                <w:rFonts w:ascii="Calibri" w:hAnsi="Calibri" w:cs="Calibri" w:hint="eastAsia"/>
              </w:rPr>
              <w:t>限</w:t>
            </w:r>
            <w:r w:rsidRPr="00205A5E">
              <w:rPr>
                <w:rFonts w:ascii="Calibri" w:hAnsi="Calibri" w:cs="Calibri" w:hint="eastAsia"/>
              </w:rPr>
              <w:t>处理的请求超出了无线电通信局的职权范围，并建议</w:t>
            </w:r>
            <w:r>
              <w:rPr>
                <w:rFonts w:ascii="Calibri" w:hAnsi="Calibri" w:cs="Calibri" w:hint="eastAsia"/>
              </w:rPr>
              <w:t>该</w:t>
            </w:r>
            <w:r w:rsidRPr="00205A5E">
              <w:rPr>
                <w:rFonts w:ascii="Calibri" w:hAnsi="Calibri" w:cs="Calibri" w:hint="eastAsia"/>
              </w:rPr>
              <w:t>通知主管部门</w:t>
            </w:r>
            <w:r>
              <w:rPr>
                <w:rFonts w:ascii="Calibri" w:hAnsi="Calibri" w:cs="Calibri" w:hint="eastAsia"/>
              </w:rPr>
              <w:t>在</w:t>
            </w:r>
            <w:r w:rsidRPr="00205A5E">
              <w:rPr>
                <w:rFonts w:ascii="Calibri" w:hAnsi="Calibri" w:cs="Calibri" w:hint="eastAsia"/>
              </w:rPr>
              <w:t>2025</w:t>
            </w:r>
            <w:r w:rsidRPr="00205A5E">
              <w:rPr>
                <w:rFonts w:ascii="Calibri" w:hAnsi="Calibri" w:cs="Calibri" w:hint="eastAsia"/>
              </w:rPr>
              <w:t>年</w:t>
            </w:r>
            <w:r w:rsidRPr="00205A5E">
              <w:rPr>
                <w:rFonts w:ascii="Calibri" w:hAnsi="Calibri" w:cs="Calibri" w:hint="eastAsia"/>
              </w:rPr>
              <w:t>6</w:t>
            </w:r>
            <w:r w:rsidRPr="00205A5E">
              <w:rPr>
                <w:rFonts w:ascii="Calibri" w:hAnsi="Calibri" w:cs="Calibri" w:hint="eastAsia"/>
              </w:rPr>
              <w:t>月</w:t>
            </w:r>
            <w:r w:rsidRPr="00205A5E">
              <w:rPr>
                <w:rFonts w:ascii="Calibri" w:hAnsi="Calibri" w:cs="Calibri" w:hint="eastAsia"/>
              </w:rPr>
              <w:t>23</w:t>
            </w:r>
            <w:r w:rsidRPr="00205A5E">
              <w:rPr>
                <w:rFonts w:ascii="Calibri" w:hAnsi="Calibri" w:cs="Calibri" w:hint="eastAsia"/>
              </w:rPr>
              <w:t>日</w:t>
            </w:r>
            <w:r>
              <w:rPr>
                <w:rFonts w:ascii="Calibri" w:hAnsi="Calibri" w:cs="Calibri" w:hint="eastAsia"/>
              </w:rPr>
              <w:t>前（含）</w:t>
            </w:r>
            <w:r w:rsidRPr="00205A5E">
              <w:rPr>
                <w:rFonts w:ascii="Calibri" w:hAnsi="Calibri" w:cs="Calibri" w:hint="eastAsia"/>
              </w:rPr>
              <w:t>向委员会提交请求。</w:t>
            </w:r>
          </w:p>
          <w:p w14:paraId="75E696DB" w14:textId="77777777" w:rsidR="00013700" w:rsidRPr="005E60E7" w:rsidRDefault="00013700" w:rsidP="00B11F08">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A5E">
              <w:rPr>
                <w:rFonts w:ascii="Calibri" w:hAnsi="Calibri" w:cs="Calibri" w:hint="eastAsia"/>
              </w:rPr>
              <w:t>委员会无权做出违反《无线电规则》和《程序规则》的决定</w:t>
            </w:r>
            <w:r>
              <w:rPr>
                <w:rFonts w:ascii="Calibri" w:hAnsi="Calibri" w:cs="Calibri" w:hint="eastAsia"/>
              </w:rPr>
              <w:t>。</w:t>
            </w:r>
          </w:p>
          <w:p w14:paraId="2A3655D5" w14:textId="77777777" w:rsidR="00013700" w:rsidRPr="005E60E7" w:rsidRDefault="00013700" w:rsidP="00B11F08">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A5E">
              <w:rPr>
                <w:rFonts w:ascii="Calibri" w:hAnsi="Calibri" w:cs="Calibri" w:hint="eastAsia"/>
              </w:rPr>
              <w:t>从</w:t>
            </w:r>
            <w:r w:rsidRPr="00205A5E">
              <w:rPr>
                <w:rFonts w:ascii="Calibri" w:hAnsi="Calibri" w:cs="Calibri" w:hint="eastAsia"/>
              </w:rPr>
              <w:t>2024</w:t>
            </w:r>
            <w:r w:rsidRPr="00205A5E">
              <w:rPr>
                <w:rFonts w:ascii="Calibri" w:hAnsi="Calibri" w:cs="Calibri" w:hint="eastAsia"/>
              </w:rPr>
              <w:t>年</w:t>
            </w:r>
            <w:r w:rsidRPr="00205A5E">
              <w:rPr>
                <w:rFonts w:ascii="Calibri" w:hAnsi="Calibri" w:cs="Calibri" w:hint="eastAsia"/>
              </w:rPr>
              <w:t>5</w:t>
            </w:r>
            <w:r w:rsidRPr="00205A5E">
              <w:rPr>
                <w:rFonts w:ascii="Calibri" w:hAnsi="Calibri" w:cs="Calibri" w:hint="eastAsia"/>
              </w:rPr>
              <w:t>月</w:t>
            </w:r>
            <w:r w:rsidRPr="00205A5E">
              <w:rPr>
                <w:rFonts w:ascii="Calibri" w:hAnsi="Calibri" w:cs="Calibri" w:hint="eastAsia"/>
              </w:rPr>
              <w:t>17</w:t>
            </w:r>
            <w:r w:rsidRPr="00205A5E">
              <w:rPr>
                <w:rFonts w:ascii="Calibri" w:hAnsi="Calibri" w:cs="Calibri" w:hint="eastAsia"/>
              </w:rPr>
              <w:t>日至</w:t>
            </w:r>
            <w:r w:rsidRPr="00205A5E">
              <w:rPr>
                <w:rFonts w:ascii="Calibri" w:hAnsi="Calibri" w:cs="Calibri" w:hint="eastAsia"/>
              </w:rPr>
              <w:t>2024</w:t>
            </w:r>
            <w:r w:rsidRPr="00205A5E">
              <w:rPr>
                <w:rFonts w:ascii="Calibri" w:hAnsi="Calibri" w:cs="Calibri" w:hint="eastAsia"/>
              </w:rPr>
              <w:t>年</w:t>
            </w:r>
            <w:r w:rsidRPr="00205A5E">
              <w:rPr>
                <w:rFonts w:ascii="Calibri" w:hAnsi="Calibri" w:cs="Calibri" w:hint="eastAsia"/>
              </w:rPr>
              <w:t>7</w:t>
            </w:r>
            <w:r w:rsidRPr="00205A5E">
              <w:rPr>
                <w:rFonts w:ascii="Calibri" w:hAnsi="Calibri" w:cs="Calibri" w:hint="eastAsia"/>
              </w:rPr>
              <w:t>月</w:t>
            </w:r>
            <w:r w:rsidRPr="00205A5E">
              <w:rPr>
                <w:rFonts w:ascii="Calibri" w:hAnsi="Calibri" w:cs="Calibri" w:hint="eastAsia"/>
              </w:rPr>
              <w:t>3</w:t>
            </w:r>
            <w:r w:rsidRPr="00205A5E">
              <w:rPr>
                <w:rFonts w:ascii="Calibri" w:hAnsi="Calibri" w:cs="Calibri" w:hint="eastAsia"/>
              </w:rPr>
              <w:t>日，</w:t>
            </w:r>
            <w:r w:rsidRPr="00205A5E">
              <w:rPr>
                <w:rFonts w:ascii="Calibri" w:hAnsi="Calibri" w:cs="Calibri" w:hint="eastAsia"/>
              </w:rPr>
              <w:t>GS-1</w:t>
            </w:r>
            <w:r w:rsidRPr="00205A5E">
              <w:rPr>
                <w:rFonts w:ascii="Calibri" w:hAnsi="Calibri" w:cs="Calibri" w:hint="eastAsia"/>
              </w:rPr>
              <w:t>卫星仅在东经</w:t>
            </w:r>
            <w:r w:rsidRPr="00205A5E">
              <w:rPr>
                <w:rFonts w:ascii="Calibri" w:hAnsi="Calibri" w:cs="Calibri" w:hint="eastAsia"/>
              </w:rPr>
              <w:t>89.5</w:t>
            </w:r>
            <w:r w:rsidRPr="00205A5E">
              <w:rPr>
                <w:rFonts w:ascii="Calibri" w:hAnsi="Calibri" w:cs="Calibri" w:hint="eastAsia"/>
              </w:rPr>
              <w:t>度轨道位置停留了约</w:t>
            </w:r>
            <w:r w:rsidRPr="00205A5E">
              <w:rPr>
                <w:rFonts w:ascii="Calibri" w:hAnsi="Calibri" w:cs="Calibri" w:hint="eastAsia"/>
              </w:rPr>
              <w:t>49</w:t>
            </w:r>
            <w:r w:rsidRPr="00205A5E">
              <w:rPr>
                <w:rFonts w:ascii="Calibri" w:hAnsi="Calibri" w:cs="Calibri" w:hint="eastAsia"/>
              </w:rPr>
              <w:t>天。</w:t>
            </w:r>
          </w:p>
          <w:p w14:paraId="0187930A" w14:textId="77777777" w:rsidR="00013700" w:rsidRPr="005E60E7" w:rsidRDefault="00013700" w:rsidP="00B11F08">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A5E">
              <w:rPr>
                <w:rFonts w:ascii="Calibri" w:hAnsi="Calibri" w:cs="Calibri" w:hint="eastAsia"/>
              </w:rPr>
              <w:t>GS-1</w:t>
            </w:r>
            <w:r w:rsidRPr="00205A5E">
              <w:rPr>
                <w:rFonts w:ascii="Calibri" w:hAnsi="Calibri" w:cs="Calibri" w:hint="eastAsia"/>
              </w:rPr>
              <w:t>卫星</w:t>
            </w:r>
            <w:r>
              <w:rPr>
                <w:rFonts w:ascii="Calibri" w:hAnsi="Calibri" w:cs="Calibri" w:hint="eastAsia"/>
              </w:rPr>
              <w:t>遭遇</w:t>
            </w:r>
            <w:r w:rsidRPr="00205A5E">
              <w:rPr>
                <w:rFonts w:ascii="Calibri" w:hAnsi="Calibri" w:cs="Calibri" w:hint="eastAsia"/>
              </w:rPr>
              <w:t>了高水平的太阳活动，损害了其维持其标称位置保持功能的能力，导致在启用期结束时向西漂移</w:t>
            </w:r>
            <w:r>
              <w:rPr>
                <w:rFonts w:ascii="Calibri" w:hAnsi="Calibri" w:cs="Calibri" w:hint="eastAsia"/>
              </w:rPr>
              <w:t>了</w:t>
            </w:r>
            <w:r w:rsidRPr="00205A5E">
              <w:rPr>
                <w:rFonts w:ascii="Calibri" w:hAnsi="Calibri" w:cs="Calibri" w:hint="eastAsia"/>
              </w:rPr>
              <w:t>2.7</w:t>
            </w:r>
            <w:r w:rsidRPr="00205A5E">
              <w:rPr>
                <w:rFonts w:ascii="Calibri" w:hAnsi="Calibri" w:cs="Calibri" w:hint="eastAsia"/>
              </w:rPr>
              <w:t>度。</w:t>
            </w:r>
          </w:p>
          <w:p w14:paraId="4920A51F" w14:textId="77777777" w:rsidR="00013700" w:rsidRPr="005E60E7" w:rsidRDefault="00013700" w:rsidP="00B11F08">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05A5E">
              <w:rPr>
                <w:rFonts w:ascii="Calibri" w:hAnsi="Calibri" w:cs="Calibri" w:hint="eastAsia"/>
              </w:rPr>
              <w:t>塞浦路斯主管部门已将</w:t>
            </w:r>
            <w:r>
              <w:rPr>
                <w:rFonts w:ascii="Calibri" w:hAnsi="Calibri" w:cs="Calibri" w:hint="eastAsia"/>
              </w:rPr>
              <w:t>该</w:t>
            </w:r>
            <w:r w:rsidRPr="00205A5E">
              <w:rPr>
                <w:rFonts w:ascii="Calibri" w:hAnsi="Calibri" w:cs="Calibri" w:hint="eastAsia"/>
              </w:rPr>
              <w:t>任务异常情况作为</w:t>
            </w:r>
            <w:r w:rsidRPr="002328DC">
              <w:rPr>
                <w:rFonts w:ascii="STKaiti" w:eastAsia="STKaiti" w:hAnsi="STKaiti" w:cs="Calibri" w:hint="eastAsia"/>
              </w:rPr>
              <w:t>不可抗力事件</w:t>
            </w:r>
            <w:r w:rsidRPr="00205A5E">
              <w:rPr>
                <w:rFonts w:ascii="Calibri" w:hAnsi="Calibri" w:cs="Calibri" w:hint="eastAsia"/>
              </w:rPr>
              <w:t>提出，并谈到了</w:t>
            </w:r>
            <w:r w:rsidRPr="002328DC">
              <w:rPr>
                <w:rFonts w:ascii="STKaiti" w:eastAsia="STKaiti" w:hAnsi="STKaiti" w:cs="Calibri" w:hint="eastAsia"/>
              </w:rPr>
              <w:t>不可抗力</w:t>
            </w:r>
            <w:r w:rsidRPr="00205A5E">
              <w:rPr>
                <w:rFonts w:ascii="Calibri" w:hAnsi="Calibri" w:cs="Calibri" w:hint="eastAsia"/>
              </w:rPr>
              <w:t>的四个条件，但没有要求延长规则时限。</w:t>
            </w:r>
          </w:p>
          <w:p w14:paraId="046B82D7" w14:textId="77777777" w:rsidR="00013700" w:rsidRPr="005E60E7" w:rsidRDefault="00013700" w:rsidP="00B11F08">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28DC">
              <w:rPr>
                <w:rFonts w:ascii="Calibri" w:hAnsi="Calibri" w:cs="Calibri" w:hint="eastAsia"/>
              </w:rPr>
              <w:t>在使用元件</w:t>
            </w:r>
            <w:r>
              <w:rPr>
                <w:rFonts w:ascii="Calibri" w:hAnsi="Calibri" w:cs="Calibri" w:hint="eastAsia"/>
              </w:rPr>
              <w:t>韧</w:t>
            </w:r>
            <w:r w:rsidRPr="002328DC">
              <w:rPr>
                <w:rFonts w:ascii="Calibri" w:hAnsi="Calibri" w:cs="Calibri" w:hint="eastAsia"/>
              </w:rPr>
              <w:t>性较低</w:t>
            </w:r>
            <w:r>
              <w:rPr>
                <w:rFonts w:ascii="Calibri" w:hAnsi="Calibri" w:cs="Calibri" w:hint="eastAsia"/>
              </w:rPr>
              <w:t>或</w:t>
            </w:r>
            <w:r w:rsidRPr="002328DC">
              <w:rPr>
                <w:rFonts w:ascii="Calibri" w:hAnsi="Calibri" w:cs="Calibri" w:hint="eastAsia"/>
              </w:rPr>
              <w:t>缺乏充分</w:t>
            </w:r>
            <w:r>
              <w:rPr>
                <w:rFonts w:ascii="Calibri" w:hAnsi="Calibri" w:cs="Calibri" w:hint="eastAsia"/>
              </w:rPr>
              <w:t>的</w:t>
            </w:r>
            <w:r w:rsidRPr="002328DC">
              <w:rPr>
                <w:rFonts w:ascii="Calibri" w:hAnsi="Calibri" w:cs="Calibri" w:hint="eastAsia"/>
              </w:rPr>
              <w:t>恶劣</w:t>
            </w:r>
            <w:r>
              <w:rPr>
                <w:rFonts w:ascii="Calibri" w:hAnsi="Calibri" w:cs="Calibri" w:hint="eastAsia"/>
              </w:rPr>
              <w:t>空间</w:t>
            </w:r>
            <w:r w:rsidRPr="002328DC">
              <w:rPr>
                <w:rFonts w:ascii="Calibri" w:hAnsi="Calibri" w:cs="Calibri" w:hint="eastAsia"/>
              </w:rPr>
              <w:t>条件防护的</w:t>
            </w:r>
            <w:r>
              <w:rPr>
                <w:rFonts w:ascii="Calibri" w:hAnsi="Calibri" w:cs="Calibri" w:hint="eastAsia"/>
              </w:rPr>
              <w:t>填隙</w:t>
            </w:r>
            <w:r w:rsidRPr="002328DC">
              <w:rPr>
                <w:rFonts w:ascii="Calibri" w:hAnsi="Calibri" w:cs="Calibri" w:hint="eastAsia"/>
              </w:rPr>
              <w:t>卫星时，</w:t>
            </w:r>
            <w:r>
              <w:rPr>
                <w:rFonts w:ascii="Calibri" w:hAnsi="Calibri" w:cs="Calibri" w:hint="eastAsia"/>
              </w:rPr>
              <w:t>存在着由</w:t>
            </w:r>
            <w:r w:rsidRPr="002328DC">
              <w:rPr>
                <w:rFonts w:ascii="Calibri" w:hAnsi="Calibri" w:cs="Calibri" w:hint="eastAsia"/>
              </w:rPr>
              <w:t>卫星运营商承担</w:t>
            </w:r>
            <w:r>
              <w:rPr>
                <w:rFonts w:ascii="Calibri" w:hAnsi="Calibri" w:cs="Calibri" w:hint="eastAsia"/>
              </w:rPr>
              <w:t>的</w:t>
            </w:r>
            <w:r w:rsidRPr="002328DC">
              <w:rPr>
                <w:rFonts w:ascii="Calibri" w:hAnsi="Calibri" w:cs="Calibri" w:hint="eastAsia"/>
              </w:rPr>
              <w:t>固有风险。</w:t>
            </w:r>
            <w:r>
              <w:rPr>
                <w:rFonts w:ascii="Calibri" w:hAnsi="Calibri" w:cs="Calibri" w:hint="eastAsia"/>
              </w:rPr>
              <w:t>即便</w:t>
            </w:r>
            <w:r w:rsidRPr="00205A5E">
              <w:rPr>
                <w:rFonts w:ascii="Calibri" w:hAnsi="Calibri" w:cs="Calibri" w:hint="eastAsia"/>
              </w:rPr>
              <w:t>已于</w:t>
            </w:r>
            <w:r w:rsidRPr="00205A5E">
              <w:rPr>
                <w:rFonts w:ascii="Calibri" w:hAnsi="Calibri" w:cs="Calibri" w:hint="eastAsia"/>
              </w:rPr>
              <w:t>2011</w:t>
            </w:r>
            <w:r w:rsidRPr="00205A5E">
              <w:rPr>
                <w:rFonts w:ascii="Calibri" w:hAnsi="Calibri" w:cs="Calibri" w:hint="eastAsia"/>
              </w:rPr>
              <w:t>年提交了第一份卫星网络申报，但没有建造和发射替代卫星的具体计划。</w:t>
            </w:r>
          </w:p>
          <w:p w14:paraId="2B871240" w14:textId="77777777" w:rsidR="00013700" w:rsidRPr="00000A53" w:rsidRDefault="00013700" w:rsidP="009005AA">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205A5E">
              <w:rPr>
                <w:rFonts w:ascii="Calibri" w:hAnsi="Calibri" w:cs="Calibri" w:hint="eastAsia"/>
                <w:sz w:val="22"/>
                <w:szCs w:val="22"/>
                <w:lang w:eastAsia="zh-CN"/>
              </w:rPr>
              <w:t>虽然该案件并未提交</w:t>
            </w:r>
            <w:r>
              <w:rPr>
                <w:rFonts w:ascii="Calibri" w:hAnsi="Calibri" w:cs="Calibri" w:hint="eastAsia"/>
                <w:sz w:val="22"/>
                <w:szCs w:val="22"/>
                <w:lang w:eastAsia="zh-CN"/>
              </w:rPr>
              <w:t>，也</w:t>
            </w:r>
            <w:r w:rsidRPr="00205A5E">
              <w:rPr>
                <w:rFonts w:ascii="Calibri" w:hAnsi="Calibri" w:cs="Calibri" w:hint="eastAsia"/>
                <w:sz w:val="22"/>
                <w:szCs w:val="22"/>
                <w:lang w:eastAsia="zh-CN"/>
              </w:rPr>
              <w:t>未被视为因</w:t>
            </w:r>
            <w:r w:rsidRPr="0014735E">
              <w:rPr>
                <w:rFonts w:ascii="STKaiti" w:eastAsia="STKaiti" w:hAnsi="STKaiti" w:cs="Calibri" w:hint="eastAsia"/>
                <w:sz w:val="22"/>
                <w:szCs w:val="22"/>
                <w:lang w:eastAsia="zh-CN"/>
              </w:rPr>
              <w:t>不可抗力</w:t>
            </w:r>
            <w:r w:rsidRPr="00205A5E">
              <w:rPr>
                <w:rFonts w:ascii="Calibri" w:hAnsi="Calibri" w:cs="Calibri" w:hint="eastAsia"/>
                <w:sz w:val="22"/>
                <w:szCs w:val="22"/>
                <w:lang w:eastAsia="zh-CN"/>
              </w:rPr>
              <w:t>而延长规则时限的请求，但委员会认为，这种情况不符合</w:t>
            </w:r>
            <w:r>
              <w:rPr>
                <w:rFonts w:ascii="Calibri" w:hAnsi="Calibri" w:cs="Calibri" w:hint="eastAsia"/>
                <w:sz w:val="22"/>
                <w:szCs w:val="22"/>
                <w:lang w:eastAsia="zh-CN"/>
              </w:rPr>
              <w:t>构成</w:t>
            </w:r>
            <w:r w:rsidRPr="0014735E">
              <w:rPr>
                <w:rFonts w:ascii="STKaiti" w:eastAsia="STKaiti" w:hAnsi="STKaiti" w:cs="Calibri" w:hint="eastAsia"/>
                <w:sz w:val="22"/>
                <w:szCs w:val="22"/>
                <w:lang w:eastAsia="zh-CN"/>
              </w:rPr>
              <w:t>不可抗力</w:t>
            </w:r>
            <w:r w:rsidRPr="00205A5E">
              <w:rPr>
                <w:rFonts w:ascii="Calibri" w:hAnsi="Calibri" w:cs="Calibri" w:hint="eastAsia"/>
                <w:sz w:val="22"/>
                <w:szCs w:val="22"/>
                <w:lang w:eastAsia="zh-CN"/>
              </w:rPr>
              <w:t>案件的条件，因为高水平的太阳活动</w:t>
            </w:r>
            <w:r>
              <w:rPr>
                <w:rFonts w:ascii="Calibri" w:hAnsi="Calibri" w:cs="Calibri" w:hint="eastAsia"/>
                <w:sz w:val="22"/>
                <w:szCs w:val="22"/>
                <w:lang w:eastAsia="zh-CN"/>
              </w:rPr>
              <w:t>是</w:t>
            </w:r>
            <w:r w:rsidRPr="00205A5E">
              <w:rPr>
                <w:rFonts w:ascii="Calibri" w:hAnsi="Calibri" w:cs="Calibri" w:hint="eastAsia"/>
                <w:sz w:val="22"/>
                <w:szCs w:val="22"/>
                <w:lang w:eastAsia="zh-CN"/>
              </w:rPr>
              <w:t>可以预见</w:t>
            </w:r>
            <w:r>
              <w:rPr>
                <w:rFonts w:ascii="Calibri" w:hAnsi="Calibri" w:cs="Calibri" w:hint="eastAsia"/>
                <w:sz w:val="22"/>
                <w:szCs w:val="22"/>
                <w:lang w:eastAsia="zh-CN"/>
              </w:rPr>
              <w:t>的</w:t>
            </w:r>
            <w:r w:rsidRPr="00205A5E">
              <w:rPr>
                <w:rFonts w:ascii="Calibri" w:hAnsi="Calibri" w:cs="Calibri" w:hint="eastAsia"/>
                <w:sz w:val="22"/>
                <w:szCs w:val="22"/>
                <w:lang w:eastAsia="zh-CN"/>
              </w:rPr>
              <w:t>，且运营商应预</w:t>
            </w:r>
            <w:r>
              <w:rPr>
                <w:rFonts w:ascii="Calibri" w:hAnsi="Calibri" w:cs="Calibri" w:hint="eastAsia"/>
                <w:sz w:val="22"/>
                <w:szCs w:val="22"/>
                <w:lang w:eastAsia="zh-CN"/>
              </w:rPr>
              <w:t>料</w:t>
            </w:r>
            <w:r w:rsidRPr="00205A5E">
              <w:rPr>
                <w:rFonts w:ascii="Calibri" w:hAnsi="Calibri" w:cs="Calibri" w:hint="eastAsia"/>
                <w:sz w:val="22"/>
                <w:szCs w:val="22"/>
                <w:lang w:eastAsia="zh-CN"/>
              </w:rPr>
              <w:t>到这种情况并实施适当的缓解策略。</w:t>
            </w:r>
          </w:p>
          <w:p w14:paraId="77D3F82A" w14:textId="77777777" w:rsidR="00013700" w:rsidRPr="005E60E7" w:rsidRDefault="00013700" w:rsidP="009005AA">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eastAsia="zh-CN"/>
              </w:rPr>
            </w:pPr>
            <w:r w:rsidRPr="00645A18">
              <w:rPr>
                <w:rFonts w:ascii="Calibri" w:eastAsiaTheme="minorEastAsia" w:hAnsi="Calibri" w:cs="Calibri"/>
                <w:sz w:val="22"/>
                <w:szCs w:val="22"/>
                <w:lang w:eastAsia="zh-CN"/>
              </w:rPr>
              <w:t>因此，根据第</w:t>
            </w:r>
            <w:r w:rsidRPr="0014735E">
              <w:rPr>
                <w:rFonts w:ascii="Calibri" w:eastAsiaTheme="minorEastAsia" w:hAnsi="Calibri" w:cs="Calibri"/>
                <w:b/>
                <w:bCs/>
                <w:sz w:val="22"/>
                <w:szCs w:val="22"/>
                <w:lang w:eastAsia="zh-CN"/>
              </w:rPr>
              <w:t>11.44B</w:t>
            </w:r>
            <w:r w:rsidRPr="00645A18">
              <w:rPr>
                <w:rFonts w:ascii="Calibri" w:eastAsiaTheme="minorEastAsia" w:hAnsi="Calibri" w:cs="Calibri"/>
                <w:sz w:val="22"/>
                <w:szCs w:val="22"/>
                <w:lang w:eastAsia="zh-CN"/>
              </w:rPr>
              <w:t>和</w:t>
            </w:r>
            <w:r>
              <w:rPr>
                <w:rFonts w:ascii="Calibri" w:eastAsiaTheme="minorEastAsia" w:hAnsi="Calibri" w:cs="Calibri" w:hint="eastAsia"/>
                <w:sz w:val="22"/>
                <w:szCs w:val="22"/>
                <w:lang w:eastAsia="zh-CN"/>
              </w:rPr>
              <w:t>第</w:t>
            </w:r>
            <w:r w:rsidRPr="0014735E">
              <w:rPr>
                <w:rFonts w:ascii="Calibri" w:eastAsiaTheme="minorEastAsia" w:hAnsi="Calibri" w:cs="Calibri"/>
                <w:b/>
                <w:bCs/>
                <w:sz w:val="22"/>
                <w:szCs w:val="22"/>
                <w:lang w:eastAsia="zh-CN"/>
              </w:rPr>
              <w:t>11.49.1</w:t>
            </w:r>
            <w:r>
              <w:rPr>
                <w:rFonts w:ascii="Calibri" w:eastAsiaTheme="minorEastAsia" w:hAnsi="Calibri" w:cs="Calibri" w:hint="eastAsia"/>
                <w:sz w:val="22"/>
                <w:szCs w:val="22"/>
                <w:lang w:eastAsia="zh-CN"/>
              </w:rPr>
              <w:t>款，</w:t>
            </w:r>
            <w:r w:rsidRPr="00645A18">
              <w:rPr>
                <w:rFonts w:ascii="Calibri" w:eastAsiaTheme="minorEastAsia" w:hAnsi="Calibri" w:cs="Calibri"/>
                <w:sz w:val="22"/>
                <w:szCs w:val="22"/>
                <w:lang w:eastAsia="zh-CN"/>
              </w:rPr>
              <w:t>委员会决定不</w:t>
            </w:r>
            <w:r>
              <w:rPr>
                <w:rFonts w:ascii="Calibri" w:eastAsiaTheme="minorEastAsia" w:hAnsi="Calibri" w:cs="Calibri" w:hint="eastAsia"/>
                <w:sz w:val="22"/>
                <w:szCs w:val="22"/>
                <w:lang w:eastAsia="zh-CN"/>
              </w:rPr>
              <w:t>同意</w:t>
            </w:r>
            <w:r w:rsidRPr="00645A18">
              <w:rPr>
                <w:rFonts w:ascii="Calibri" w:eastAsiaTheme="minorEastAsia" w:hAnsi="Calibri" w:cs="Calibri"/>
                <w:sz w:val="22"/>
                <w:szCs w:val="22"/>
                <w:lang w:eastAsia="zh-CN"/>
              </w:rPr>
              <w:t>塞浦路斯主管部门</w:t>
            </w:r>
            <w:r>
              <w:rPr>
                <w:rFonts w:ascii="Calibri" w:eastAsiaTheme="minorEastAsia" w:hAnsi="Calibri" w:cs="Calibri" w:hint="eastAsia"/>
                <w:sz w:val="22"/>
                <w:szCs w:val="22"/>
                <w:lang w:eastAsia="zh-CN"/>
              </w:rPr>
              <w:t>提出的对</w:t>
            </w:r>
            <w:r w:rsidRPr="00645A18">
              <w:rPr>
                <w:rFonts w:ascii="Calibri" w:eastAsiaTheme="minorEastAsia" w:hAnsi="Calibri" w:cs="Calibri"/>
                <w:sz w:val="22"/>
                <w:szCs w:val="22"/>
                <w:lang w:eastAsia="zh-CN"/>
              </w:rPr>
              <w:t>ONETEL-89.5E</w:t>
            </w:r>
            <w:r w:rsidRPr="00645A18">
              <w:rPr>
                <w:rFonts w:ascii="Calibri" w:eastAsiaTheme="minorEastAsia" w:hAnsi="Calibri" w:cs="Calibri"/>
                <w:sz w:val="22"/>
                <w:szCs w:val="22"/>
                <w:lang w:eastAsia="zh-CN"/>
              </w:rPr>
              <w:t>和</w:t>
            </w:r>
            <w:r w:rsidRPr="00645A18">
              <w:rPr>
                <w:rFonts w:ascii="Calibri" w:eastAsiaTheme="minorEastAsia" w:hAnsi="Calibri" w:cs="Calibri"/>
                <w:sz w:val="22"/>
                <w:szCs w:val="22"/>
                <w:lang w:eastAsia="zh-CN"/>
              </w:rPr>
              <w:t>KYPROS-ORION</w:t>
            </w:r>
            <w:r w:rsidRPr="00645A18">
              <w:rPr>
                <w:rFonts w:ascii="Calibri" w:eastAsiaTheme="minorEastAsia" w:hAnsi="Calibri" w:cs="Calibri"/>
                <w:sz w:val="22"/>
                <w:szCs w:val="22"/>
                <w:lang w:eastAsia="zh-CN"/>
              </w:rPr>
              <w:t>卫星网络</w:t>
            </w:r>
            <w:r>
              <w:rPr>
                <w:rFonts w:ascii="Calibri" w:eastAsiaTheme="minorEastAsia" w:hAnsi="Calibri" w:cs="Calibri" w:hint="eastAsia"/>
                <w:sz w:val="22"/>
                <w:szCs w:val="22"/>
                <w:lang w:eastAsia="zh-CN"/>
              </w:rPr>
              <w:t>的</w:t>
            </w:r>
            <w:r w:rsidRPr="00645A18">
              <w:rPr>
                <w:rFonts w:ascii="Calibri" w:eastAsiaTheme="minorEastAsia" w:hAnsi="Calibri" w:cs="Calibri"/>
                <w:sz w:val="22"/>
                <w:szCs w:val="22"/>
                <w:lang w:eastAsia="zh-CN"/>
              </w:rPr>
              <w:t>启用或重新启用</w:t>
            </w:r>
            <w:r>
              <w:rPr>
                <w:rFonts w:ascii="Calibri" w:eastAsiaTheme="minorEastAsia" w:hAnsi="Calibri" w:cs="Calibri" w:hint="eastAsia"/>
                <w:sz w:val="22"/>
                <w:szCs w:val="22"/>
                <w:lang w:eastAsia="zh-CN"/>
              </w:rPr>
              <w:t>进行宽限处理</w:t>
            </w:r>
            <w:r w:rsidRPr="00645A18">
              <w:rPr>
                <w:rFonts w:ascii="Calibri" w:eastAsiaTheme="minorEastAsia" w:hAnsi="Calibri" w:cs="Calibri"/>
                <w:sz w:val="22"/>
                <w:szCs w:val="22"/>
                <w:lang w:eastAsia="zh-CN"/>
              </w:rPr>
              <w:t>的请求，因为该卫星并未在东经</w:t>
            </w:r>
            <w:r w:rsidRPr="00645A18">
              <w:rPr>
                <w:rFonts w:ascii="Calibri" w:eastAsiaTheme="minorEastAsia" w:hAnsi="Calibri" w:cs="Calibri"/>
                <w:sz w:val="22"/>
                <w:szCs w:val="22"/>
                <w:lang w:eastAsia="zh-CN"/>
              </w:rPr>
              <w:t>89.5</w:t>
            </w:r>
            <w:r>
              <w:rPr>
                <w:rFonts w:ascii="Calibri" w:eastAsiaTheme="minorEastAsia" w:hAnsi="Calibri" w:cs="Calibri" w:hint="eastAsia"/>
                <w:sz w:val="22"/>
                <w:szCs w:val="22"/>
                <w:lang w:eastAsia="zh-CN"/>
              </w:rPr>
              <w:t>度通知</w:t>
            </w:r>
            <w:r w:rsidRPr="00645A18">
              <w:rPr>
                <w:rFonts w:ascii="Calibri" w:eastAsiaTheme="minorEastAsia" w:hAnsi="Calibri" w:cs="Calibri"/>
                <w:sz w:val="22"/>
                <w:szCs w:val="22"/>
                <w:lang w:eastAsia="zh-CN"/>
              </w:rPr>
              <w:t>轨道位置的</w:t>
            </w:r>
            <w:r w:rsidRPr="00645A18">
              <w:rPr>
                <w:rFonts w:ascii="Calibri" w:eastAsiaTheme="minorEastAsia" w:hAnsi="Calibri" w:cs="Calibri"/>
                <w:sz w:val="22"/>
                <w:szCs w:val="22"/>
                <w:lang w:eastAsia="zh-CN"/>
              </w:rPr>
              <w:t>0.5</w:t>
            </w:r>
            <w:r w:rsidRPr="00645A18">
              <w:rPr>
                <w:rFonts w:ascii="Calibri" w:eastAsiaTheme="minorEastAsia" w:hAnsi="Calibri" w:cs="Calibri"/>
                <w:sz w:val="22"/>
                <w:szCs w:val="22"/>
                <w:lang w:eastAsia="zh-CN"/>
              </w:rPr>
              <w:t>度范围内连续</w:t>
            </w:r>
            <w:r>
              <w:rPr>
                <w:rFonts w:ascii="Calibri" w:eastAsiaTheme="minorEastAsia" w:hAnsi="Calibri" w:cs="Calibri" w:hint="eastAsia"/>
                <w:sz w:val="22"/>
                <w:szCs w:val="22"/>
                <w:lang w:eastAsia="zh-CN"/>
              </w:rPr>
              <w:t>保持</w:t>
            </w:r>
            <w:r w:rsidRPr="00645A18">
              <w:rPr>
                <w:rFonts w:ascii="Calibri" w:eastAsiaTheme="minorEastAsia" w:hAnsi="Calibri" w:cs="Calibri"/>
                <w:sz w:val="22"/>
                <w:szCs w:val="22"/>
                <w:lang w:eastAsia="zh-CN"/>
              </w:rPr>
              <w:t>90</w:t>
            </w:r>
            <w:r w:rsidRPr="00645A18">
              <w:rPr>
                <w:rFonts w:ascii="Calibri" w:eastAsiaTheme="minorEastAsia" w:hAnsi="Calibri" w:cs="Calibri"/>
                <w:sz w:val="22"/>
                <w:szCs w:val="22"/>
                <w:lang w:eastAsia="zh-CN"/>
              </w:rPr>
              <w:t>天。</w:t>
            </w:r>
          </w:p>
        </w:tc>
        <w:tc>
          <w:tcPr>
            <w:tcW w:w="3721" w:type="dxa"/>
            <w:vMerge w:val="restart"/>
          </w:tcPr>
          <w:p w14:paraId="19E45813" w14:textId="77777777" w:rsidR="00013700" w:rsidRPr="007F0EBC" w:rsidRDefault="00013700" w:rsidP="00B11F08">
            <w:pPr>
              <w:pStyle w:val="enumlev1"/>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205A5E">
              <w:rPr>
                <w:rFonts w:ascii="Calibri" w:hAnsi="Calibri" w:cs="Calibri" w:hint="eastAsia"/>
                <w:sz w:val="22"/>
                <w:szCs w:val="22"/>
                <w:lang w:eastAsia="zh-CN"/>
              </w:rPr>
              <w:t>执行秘书将这一决定通知相关主管部门。</w:t>
            </w:r>
          </w:p>
          <w:p w14:paraId="68138B45" w14:textId="77777777" w:rsidR="00013700" w:rsidRPr="007F0EBC" w:rsidRDefault="00013700" w:rsidP="00B11F08">
            <w:pPr>
              <w:pStyle w:val="enumlev1"/>
              <w:ind w:left="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p>
        </w:tc>
      </w:tr>
      <w:tr w:rsidR="00013700" w:rsidRPr="007F0EBC" w14:paraId="0ACC872F"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409027FA" w14:textId="77777777" w:rsidR="00013700" w:rsidRPr="007F0EBC" w:rsidRDefault="00013700" w:rsidP="00B11F08">
            <w:pPr>
              <w:pStyle w:val="Tabletext"/>
              <w:spacing w:before="120" w:after="120" w:line="260" w:lineRule="auto"/>
              <w:jc w:val="right"/>
              <w:rPr>
                <w:rFonts w:ascii="Calibri" w:hAnsi="Calibri" w:cs="Calibri"/>
                <w:szCs w:val="22"/>
              </w:rPr>
            </w:pPr>
            <w:r w:rsidRPr="007F0EBC">
              <w:rPr>
                <w:rFonts w:ascii="Calibri" w:hAnsi="Calibri" w:cs="Calibri"/>
                <w:szCs w:val="22"/>
              </w:rPr>
              <w:t>7.1</w:t>
            </w:r>
          </w:p>
        </w:tc>
        <w:tc>
          <w:tcPr>
            <w:tcW w:w="3260" w:type="dxa"/>
          </w:tcPr>
          <w:p w14:paraId="755A6C25" w14:textId="77777777" w:rsidR="00013700" w:rsidRPr="007F0EBC" w:rsidRDefault="00013700" w:rsidP="00B11F08">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05A5E">
              <w:rPr>
                <w:rFonts w:ascii="Calibri" w:hAnsi="Calibri" w:cs="Calibri" w:hint="eastAsia"/>
                <w:sz w:val="22"/>
                <w:szCs w:val="22"/>
              </w:rPr>
              <w:t>马来西亚主管部门针对塞浦路斯主管部门请求</w:t>
            </w:r>
            <w:r>
              <w:rPr>
                <w:rFonts w:ascii="Calibri" w:hAnsi="Calibri" w:cs="Calibri" w:hint="eastAsia"/>
                <w:sz w:val="22"/>
                <w:szCs w:val="22"/>
              </w:rPr>
              <w:t>给予规则宽限处理，以</w:t>
            </w:r>
            <w:r w:rsidRPr="00205A5E">
              <w:rPr>
                <w:rFonts w:ascii="Calibri" w:hAnsi="Calibri" w:cs="Calibri" w:hint="eastAsia"/>
                <w:sz w:val="22"/>
                <w:szCs w:val="22"/>
              </w:rPr>
              <w:t>启用和重新启用位于东经</w:t>
            </w:r>
            <w:r w:rsidRPr="00205A5E">
              <w:rPr>
                <w:rFonts w:ascii="Calibri" w:hAnsi="Calibri" w:cs="Calibri" w:hint="eastAsia"/>
                <w:sz w:val="22"/>
                <w:szCs w:val="22"/>
              </w:rPr>
              <w:t>89.5</w:t>
            </w:r>
            <w:r w:rsidRPr="00205A5E">
              <w:rPr>
                <w:rFonts w:ascii="Calibri" w:hAnsi="Calibri" w:cs="Calibri" w:hint="eastAsia"/>
                <w:sz w:val="22"/>
                <w:szCs w:val="22"/>
              </w:rPr>
              <w:t>度的</w:t>
            </w:r>
            <w:r w:rsidRPr="00205A5E">
              <w:rPr>
                <w:rFonts w:ascii="Calibri" w:hAnsi="Calibri" w:cs="Calibri" w:hint="eastAsia"/>
                <w:sz w:val="22"/>
                <w:szCs w:val="22"/>
              </w:rPr>
              <w:t>ONETEL-89.5E</w:t>
            </w:r>
            <w:r w:rsidRPr="00205A5E">
              <w:rPr>
                <w:rFonts w:ascii="Calibri" w:hAnsi="Calibri" w:cs="Calibri" w:hint="eastAsia"/>
                <w:sz w:val="22"/>
                <w:szCs w:val="22"/>
              </w:rPr>
              <w:t>和</w:t>
            </w:r>
            <w:r w:rsidRPr="00205A5E">
              <w:rPr>
                <w:rFonts w:ascii="Calibri" w:hAnsi="Calibri" w:cs="Calibri" w:hint="eastAsia"/>
                <w:sz w:val="22"/>
                <w:szCs w:val="22"/>
              </w:rPr>
              <w:t>KYPROS-ORION</w:t>
            </w:r>
            <w:r w:rsidRPr="00205A5E">
              <w:rPr>
                <w:rFonts w:ascii="Calibri" w:hAnsi="Calibri" w:cs="Calibri" w:hint="eastAsia"/>
                <w:sz w:val="22"/>
                <w:szCs w:val="22"/>
              </w:rPr>
              <w:t>卫星网络频率指配的</w:t>
            </w:r>
            <w:r>
              <w:rPr>
                <w:rFonts w:ascii="Calibri" w:hAnsi="Calibri" w:cs="Calibri" w:hint="eastAsia"/>
                <w:sz w:val="22"/>
                <w:szCs w:val="22"/>
              </w:rPr>
              <w:t>文稿而</w:t>
            </w:r>
            <w:r w:rsidRPr="00205A5E">
              <w:rPr>
                <w:rFonts w:ascii="Calibri" w:hAnsi="Calibri" w:cs="Calibri" w:hint="eastAsia"/>
                <w:sz w:val="22"/>
                <w:szCs w:val="22"/>
              </w:rPr>
              <w:t>提交</w:t>
            </w:r>
            <w:r>
              <w:rPr>
                <w:rFonts w:ascii="Calibri" w:hAnsi="Calibri" w:cs="Calibri" w:hint="eastAsia"/>
                <w:sz w:val="22"/>
                <w:szCs w:val="22"/>
              </w:rPr>
              <w:t>的</w:t>
            </w:r>
            <w:r w:rsidRPr="00205A5E">
              <w:rPr>
                <w:rFonts w:ascii="Calibri" w:hAnsi="Calibri" w:cs="Calibri" w:hint="eastAsia"/>
                <w:sz w:val="22"/>
                <w:szCs w:val="22"/>
              </w:rPr>
              <w:t>资料</w:t>
            </w:r>
          </w:p>
          <w:p w14:paraId="28F3CED7" w14:textId="77777777" w:rsidR="00013700" w:rsidRPr="007F0EBC" w:rsidRDefault="00013700" w:rsidP="00B11F08">
            <w:pPr>
              <w:spacing w:before="0" w:after="120"/>
              <w:cnfStyle w:val="000000000000" w:firstRow="0" w:lastRow="0" w:firstColumn="0" w:lastColumn="0" w:oddVBand="0" w:evenVBand="0" w:oddHBand="0" w:evenHBand="0" w:firstRowFirstColumn="0" w:firstRowLastColumn="0" w:lastRowFirstColumn="0" w:lastRowLastColumn="0"/>
            </w:pPr>
            <w:hyperlink r:id="rId49" w:history="1">
              <w:r w:rsidRPr="007F0EBC">
                <w:rPr>
                  <w:rStyle w:val="Hyperlink"/>
                  <w:rFonts w:ascii="Calibri" w:hAnsi="Calibri" w:cs="Calibri"/>
                  <w:sz w:val="22"/>
                  <w:szCs w:val="22"/>
                </w:rPr>
                <w:t>RRB25-3/6</w:t>
              </w:r>
            </w:hyperlink>
            <w:r>
              <w:rPr>
                <w:rFonts w:asciiTheme="minorHAnsi" w:hAnsiTheme="minorHAnsi" w:cstheme="minorHAnsi" w:hint="eastAsia"/>
                <w:sz w:val="22"/>
                <w:szCs w:val="22"/>
                <w:lang w:eastAsia="zh-CN"/>
              </w:rPr>
              <w:t>，</w:t>
            </w:r>
            <w:hyperlink r:id="rId50" w:history="1">
              <w:r w:rsidRPr="007F0EBC">
                <w:rPr>
                  <w:rStyle w:val="Hyperlink"/>
                  <w:rFonts w:asciiTheme="minorHAnsi" w:hAnsiTheme="minorHAnsi" w:cstheme="minorHAnsi"/>
                  <w:sz w:val="22"/>
                  <w:szCs w:val="22"/>
                </w:rPr>
                <w:t>RRB25-3/DELAYED/2</w:t>
              </w:r>
            </w:hyperlink>
          </w:p>
        </w:tc>
        <w:tc>
          <w:tcPr>
            <w:tcW w:w="6632" w:type="dxa"/>
            <w:vMerge/>
          </w:tcPr>
          <w:p w14:paraId="2C52CA46" w14:textId="77777777" w:rsidR="00013700" w:rsidRPr="005E60E7" w:rsidRDefault="00013700" w:rsidP="00B11F08">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p>
        </w:tc>
        <w:tc>
          <w:tcPr>
            <w:tcW w:w="3721" w:type="dxa"/>
            <w:vMerge/>
          </w:tcPr>
          <w:p w14:paraId="7F26B3CC" w14:textId="77777777" w:rsidR="00013700" w:rsidRPr="007F0EBC" w:rsidRDefault="00013700" w:rsidP="00B11F08">
            <w:pPr>
              <w:pStyle w:val="enumlev1"/>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13700" w:rsidRPr="007F0EBC" w14:paraId="1A204950" w14:textId="77777777" w:rsidTr="00A000EB">
        <w:trPr>
          <w:cantSplit/>
          <w:trHeight w:val="1598"/>
          <w:jc w:val="center"/>
        </w:trPr>
        <w:tc>
          <w:tcPr>
            <w:cnfStyle w:val="001000000000" w:firstRow="0" w:lastRow="0" w:firstColumn="1" w:lastColumn="0" w:oddVBand="0" w:evenVBand="0" w:oddHBand="0" w:evenHBand="0" w:firstRowFirstColumn="0" w:firstRowLastColumn="0" w:lastRowFirstColumn="0" w:lastRowLastColumn="0"/>
            <w:tcW w:w="1276" w:type="dxa"/>
          </w:tcPr>
          <w:p w14:paraId="636AC31B" w14:textId="77777777" w:rsidR="00013700" w:rsidRPr="007F0EBC" w:rsidRDefault="00013700" w:rsidP="00B11F08">
            <w:pPr>
              <w:pStyle w:val="Tabletext"/>
              <w:spacing w:before="120" w:after="120" w:line="260" w:lineRule="auto"/>
              <w:rPr>
                <w:rFonts w:ascii="Calibri" w:hAnsi="Calibri" w:cs="Calibri"/>
                <w:szCs w:val="22"/>
              </w:rPr>
            </w:pPr>
            <w:r w:rsidRPr="00924D90">
              <w:rPr>
                <w:rFonts w:ascii="Calibri" w:hAnsi="Calibri" w:cs="Calibri"/>
                <w:szCs w:val="22"/>
              </w:rPr>
              <w:t>8</w:t>
            </w:r>
          </w:p>
        </w:tc>
        <w:tc>
          <w:tcPr>
            <w:tcW w:w="3260" w:type="dxa"/>
          </w:tcPr>
          <w:p w14:paraId="11CBC305" w14:textId="77777777" w:rsidR="00013700" w:rsidRPr="007F0EBC" w:rsidRDefault="00013700" w:rsidP="00B11F08">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81336">
              <w:rPr>
                <w:rFonts w:ascii="Calibri" w:hAnsi="Calibri" w:cs="Calibri" w:hint="eastAsia"/>
                <w:sz w:val="22"/>
                <w:szCs w:val="22"/>
              </w:rPr>
              <w:t>加拿大主管部门</w:t>
            </w:r>
            <w:r>
              <w:rPr>
                <w:rFonts w:ascii="Calibri" w:hAnsi="Calibri" w:cs="Calibri" w:hint="eastAsia"/>
                <w:sz w:val="22"/>
                <w:szCs w:val="22"/>
              </w:rPr>
              <w:t>提交的</w:t>
            </w:r>
            <w:r w:rsidRPr="00381336">
              <w:rPr>
                <w:rFonts w:ascii="Calibri" w:hAnsi="Calibri" w:cs="Calibri" w:hint="eastAsia"/>
                <w:sz w:val="22"/>
                <w:szCs w:val="22"/>
              </w:rPr>
              <w:t>请求延长</w:t>
            </w:r>
            <w:r w:rsidRPr="00381336">
              <w:rPr>
                <w:rFonts w:ascii="Calibri" w:hAnsi="Calibri" w:cs="Calibri" w:hint="eastAsia"/>
                <w:sz w:val="22"/>
                <w:szCs w:val="22"/>
              </w:rPr>
              <w:t>MULTUS</w:t>
            </w:r>
            <w:r w:rsidRPr="00381336">
              <w:rPr>
                <w:rFonts w:ascii="Calibri" w:hAnsi="Calibri" w:cs="Calibri" w:hint="eastAsia"/>
                <w:sz w:val="22"/>
                <w:szCs w:val="22"/>
              </w:rPr>
              <w:t>卫星系统第一个里程碑周期（</w:t>
            </w:r>
            <w:r w:rsidRPr="00381336">
              <w:rPr>
                <w:rFonts w:ascii="Calibri" w:hAnsi="Calibri" w:cs="Calibri" w:hint="eastAsia"/>
                <w:sz w:val="22"/>
                <w:szCs w:val="22"/>
              </w:rPr>
              <w:t>M1</w:t>
            </w:r>
            <w:r w:rsidRPr="00381336">
              <w:rPr>
                <w:rFonts w:ascii="Calibri" w:hAnsi="Calibri" w:cs="Calibri" w:hint="eastAsia"/>
                <w:sz w:val="22"/>
                <w:szCs w:val="22"/>
              </w:rPr>
              <w:t>）的资料</w:t>
            </w:r>
          </w:p>
          <w:p w14:paraId="510552FC" w14:textId="77777777" w:rsidR="00013700" w:rsidRPr="007F0EBC" w:rsidRDefault="00013700" w:rsidP="00B11F08">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51" w:history="1">
              <w:r w:rsidRPr="007F0EBC">
                <w:rPr>
                  <w:rStyle w:val="Hyperlink"/>
                  <w:rFonts w:ascii="Calibri" w:hAnsi="Calibri" w:cs="Calibri"/>
                  <w:sz w:val="22"/>
                  <w:szCs w:val="22"/>
                </w:rPr>
                <w:t>RRB25-3/5</w:t>
              </w:r>
            </w:hyperlink>
            <w:r>
              <w:rPr>
                <w:rFonts w:hint="eastAsia"/>
              </w:rPr>
              <w:t>，</w:t>
            </w:r>
            <w:hyperlink r:id="rId52" w:history="1">
              <w:r w:rsidRPr="007F0EBC">
                <w:rPr>
                  <w:rStyle w:val="Hyperlink"/>
                  <w:rFonts w:ascii="Calibri" w:hAnsi="Calibri" w:cs="Calibri"/>
                  <w:sz w:val="22"/>
                  <w:szCs w:val="22"/>
                </w:rPr>
                <w:t>RRB25-3/24</w:t>
              </w:r>
            </w:hyperlink>
          </w:p>
        </w:tc>
        <w:tc>
          <w:tcPr>
            <w:tcW w:w="6632" w:type="dxa"/>
          </w:tcPr>
          <w:p w14:paraId="544D61EA" w14:textId="77777777" w:rsidR="00013700" w:rsidRPr="005E60E7" w:rsidRDefault="00013700" w:rsidP="004D6BE5">
            <w:pPr>
              <w:pStyle w:val="Default"/>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81336">
              <w:rPr>
                <w:rFonts w:ascii="Calibri" w:hAnsi="Calibri" w:cs="Calibri" w:hint="eastAsia"/>
                <w:sz w:val="22"/>
                <w:szCs w:val="22"/>
              </w:rPr>
              <w:t>委员会详细审议了</w:t>
            </w:r>
            <w:r w:rsidRPr="00381336">
              <w:rPr>
                <w:rFonts w:ascii="Calibri" w:hAnsi="Calibri" w:cs="Calibri" w:hint="eastAsia"/>
                <w:sz w:val="22"/>
                <w:szCs w:val="22"/>
              </w:rPr>
              <w:t>RRB25-3/5</w:t>
            </w:r>
            <w:r w:rsidRPr="00381336">
              <w:rPr>
                <w:rFonts w:ascii="Calibri" w:hAnsi="Calibri" w:cs="Calibri" w:hint="eastAsia"/>
                <w:sz w:val="22"/>
                <w:szCs w:val="22"/>
              </w:rPr>
              <w:t>和</w:t>
            </w:r>
            <w:r w:rsidRPr="00381336">
              <w:rPr>
                <w:rFonts w:ascii="Calibri" w:hAnsi="Calibri" w:cs="Calibri" w:hint="eastAsia"/>
                <w:sz w:val="22"/>
                <w:szCs w:val="22"/>
              </w:rPr>
              <w:t>RRB25-3/24</w:t>
            </w:r>
            <w:r w:rsidRPr="00381336">
              <w:rPr>
                <w:rFonts w:ascii="Calibri" w:hAnsi="Calibri" w:cs="Calibri" w:hint="eastAsia"/>
                <w:sz w:val="22"/>
                <w:szCs w:val="22"/>
              </w:rPr>
              <w:t>号文件，加拿大主管部门在这些文件中请求延长</w:t>
            </w:r>
            <w:r w:rsidRPr="00381336">
              <w:rPr>
                <w:rFonts w:ascii="Calibri" w:hAnsi="Calibri" w:cs="Calibri" w:hint="eastAsia"/>
                <w:sz w:val="22"/>
                <w:szCs w:val="22"/>
              </w:rPr>
              <w:t>MULTUS</w:t>
            </w:r>
            <w:r w:rsidRPr="00381336">
              <w:rPr>
                <w:rFonts w:ascii="Calibri" w:hAnsi="Calibri" w:cs="Calibri" w:hint="eastAsia"/>
                <w:sz w:val="22"/>
                <w:szCs w:val="22"/>
              </w:rPr>
              <w:t>卫星系统的第一个里程碑周期（</w:t>
            </w:r>
            <w:r w:rsidRPr="00381336">
              <w:rPr>
                <w:rFonts w:ascii="Calibri" w:hAnsi="Calibri" w:cs="Calibri" w:hint="eastAsia"/>
                <w:sz w:val="22"/>
                <w:szCs w:val="22"/>
              </w:rPr>
              <w:t>M1</w:t>
            </w:r>
            <w:r w:rsidRPr="00381336">
              <w:rPr>
                <w:rFonts w:ascii="Calibri" w:hAnsi="Calibri" w:cs="Calibri" w:hint="eastAsia"/>
                <w:sz w:val="22"/>
                <w:szCs w:val="22"/>
              </w:rPr>
              <w:t>）。</w:t>
            </w:r>
          </w:p>
          <w:p w14:paraId="37B23C14" w14:textId="77777777" w:rsidR="00013700" w:rsidRPr="005E60E7" w:rsidRDefault="00013700" w:rsidP="004D6BE5">
            <w:pPr>
              <w:pStyle w:val="enumlev1"/>
              <w:tabs>
                <w:tab w:val="clear" w:pos="794"/>
              </w:tabs>
              <w:spacing w:before="120" w:after="120"/>
              <w:ind w:left="0"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381336">
              <w:rPr>
                <w:rFonts w:ascii="Calibri" w:hAnsi="Calibri" w:cs="Calibri" w:hint="eastAsia"/>
                <w:sz w:val="22"/>
                <w:szCs w:val="22"/>
                <w:lang w:eastAsia="zh-CN"/>
              </w:rPr>
              <w:t>委员会</w:t>
            </w:r>
            <w:r>
              <w:rPr>
                <w:rFonts w:ascii="Calibri" w:hAnsi="Calibri" w:cs="Calibri" w:hint="eastAsia"/>
                <w:sz w:val="22"/>
                <w:szCs w:val="22"/>
                <w:lang w:eastAsia="zh-CN"/>
              </w:rPr>
              <w:t>指出</w:t>
            </w:r>
            <w:r w:rsidRPr="00381336">
              <w:rPr>
                <w:rFonts w:ascii="Calibri" w:hAnsi="Calibri" w:cs="Calibri" w:hint="eastAsia"/>
                <w:sz w:val="22"/>
                <w:szCs w:val="22"/>
                <w:lang w:eastAsia="zh-CN"/>
              </w:rPr>
              <w:t>以下几点：</w:t>
            </w:r>
          </w:p>
          <w:p w14:paraId="4BB79E96" w14:textId="77777777" w:rsidR="00013700" w:rsidRPr="005E60E7" w:rsidRDefault="00013700" w:rsidP="00B11F08">
            <w:pPr>
              <w:pStyle w:val="ListParagraph"/>
              <w:numPr>
                <w:ilvl w:val="0"/>
                <w:numId w:val="1"/>
              </w:numPr>
              <w:spacing w:before="120"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336">
              <w:rPr>
                <w:rFonts w:ascii="Calibri" w:hAnsi="Calibri" w:cs="Calibri" w:hint="eastAsia"/>
              </w:rPr>
              <w:t>加拿大主管部门请求将与</w:t>
            </w:r>
            <w:r w:rsidRPr="00381336">
              <w:rPr>
                <w:rFonts w:ascii="Calibri" w:hAnsi="Calibri" w:cs="Calibri" w:hint="eastAsia"/>
              </w:rPr>
              <w:t>MULTUS</w:t>
            </w:r>
            <w:r w:rsidRPr="00381336">
              <w:rPr>
                <w:rFonts w:ascii="Calibri" w:hAnsi="Calibri" w:cs="Calibri" w:hint="eastAsia"/>
              </w:rPr>
              <w:t>卫星系统相关的</w:t>
            </w:r>
            <w:r w:rsidRPr="00381336">
              <w:rPr>
                <w:rFonts w:ascii="Calibri" w:hAnsi="Calibri" w:cs="Calibri" w:hint="eastAsia"/>
              </w:rPr>
              <w:t>M1</w:t>
            </w:r>
            <w:r w:rsidRPr="00381336">
              <w:rPr>
                <w:rFonts w:ascii="Calibri" w:hAnsi="Calibri" w:cs="Calibri" w:hint="eastAsia"/>
              </w:rPr>
              <w:t>里程碑从</w:t>
            </w:r>
            <w:r w:rsidRPr="00381336">
              <w:rPr>
                <w:rFonts w:ascii="Calibri" w:hAnsi="Calibri" w:cs="Calibri" w:hint="eastAsia"/>
              </w:rPr>
              <w:t>2025</w:t>
            </w:r>
            <w:r w:rsidRPr="00381336">
              <w:rPr>
                <w:rFonts w:ascii="Calibri" w:hAnsi="Calibri" w:cs="Calibri" w:hint="eastAsia"/>
              </w:rPr>
              <w:t>年</w:t>
            </w:r>
            <w:r w:rsidRPr="00381336">
              <w:rPr>
                <w:rFonts w:ascii="Calibri" w:hAnsi="Calibri" w:cs="Calibri" w:hint="eastAsia"/>
              </w:rPr>
              <w:t>6</w:t>
            </w:r>
            <w:r w:rsidRPr="00381336">
              <w:rPr>
                <w:rFonts w:ascii="Calibri" w:hAnsi="Calibri" w:cs="Calibri" w:hint="eastAsia"/>
              </w:rPr>
              <w:t>月</w:t>
            </w:r>
            <w:r w:rsidRPr="00381336">
              <w:rPr>
                <w:rFonts w:ascii="Calibri" w:hAnsi="Calibri" w:cs="Calibri" w:hint="eastAsia"/>
              </w:rPr>
              <w:t>28</w:t>
            </w:r>
            <w:r w:rsidRPr="00381336">
              <w:rPr>
                <w:rFonts w:ascii="Calibri" w:hAnsi="Calibri" w:cs="Calibri" w:hint="eastAsia"/>
              </w:rPr>
              <w:t>日延长至</w:t>
            </w:r>
            <w:r w:rsidRPr="00381336">
              <w:rPr>
                <w:rFonts w:ascii="Calibri" w:hAnsi="Calibri" w:cs="Calibri" w:hint="eastAsia"/>
              </w:rPr>
              <w:t>2026</w:t>
            </w:r>
            <w:r w:rsidRPr="00381336">
              <w:rPr>
                <w:rFonts w:ascii="Calibri" w:hAnsi="Calibri" w:cs="Calibri" w:hint="eastAsia"/>
              </w:rPr>
              <w:t>年</w:t>
            </w:r>
            <w:r w:rsidRPr="00381336">
              <w:rPr>
                <w:rFonts w:ascii="Calibri" w:hAnsi="Calibri" w:cs="Calibri" w:hint="eastAsia"/>
              </w:rPr>
              <w:t>3</w:t>
            </w:r>
            <w:r w:rsidRPr="00381336">
              <w:rPr>
                <w:rFonts w:ascii="Calibri" w:hAnsi="Calibri" w:cs="Calibri" w:hint="eastAsia"/>
              </w:rPr>
              <w:t>月</w:t>
            </w:r>
            <w:r w:rsidRPr="00381336">
              <w:rPr>
                <w:rFonts w:ascii="Calibri" w:hAnsi="Calibri" w:cs="Calibri" w:hint="eastAsia"/>
              </w:rPr>
              <w:t>31</w:t>
            </w:r>
            <w:r w:rsidRPr="00381336">
              <w:rPr>
                <w:rFonts w:ascii="Calibri" w:hAnsi="Calibri" w:cs="Calibri" w:hint="eastAsia"/>
              </w:rPr>
              <w:t>日，后更新为</w:t>
            </w:r>
            <w:r>
              <w:rPr>
                <w:rFonts w:ascii="Calibri" w:hAnsi="Calibri" w:cs="Calibri" w:hint="eastAsia"/>
              </w:rPr>
              <w:t>延长至</w:t>
            </w:r>
            <w:r w:rsidRPr="00381336">
              <w:rPr>
                <w:rFonts w:ascii="Calibri" w:hAnsi="Calibri" w:cs="Calibri" w:hint="eastAsia"/>
              </w:rPr>
              <w:t>2026</w:t>
            </w:r>
            <w:r w:rsidRPr="00381336">
              <w:rPr>
                <w:rFonts w:ascii="Calibri" w:hAnsi="Calibri" w:cs="Calibri" w:hint="eastAsia"/>
              </w:rPr>
              <w:t>年</w:t>
            </w:r>
            <w:r w:rsidRPr="00381336">
              <w:rPr>
                <w:rFonts w:ascii="Calibri" w:hAnsi="Calibri" w:cs="Calibri" w:hint="eastAsia"/>
              </w:rPr>
              <w:t>1</w:t>
            </w:r>
            <w:r w:rsidRPr="00381336">
              <w:rPr>
                <w:rFonts w:ascii="Calibri" w:hAnsi="Calibri" w:cs="Calibri" w:hint="eastAsia"/>
              </w:rPr>
              <w:t>月</w:t>
            </w:r>
            <w:r w:rsidRPr="00381336">
              <w:rPr>
                <w:rFonts w:ascii="Calibri" w:hAnsi="Calibri" w:cs="Calibri" w:hint="eastAsia"/>
              </w:rPr>
              <w:t>6</w:t>
            </w:r>
            <w:r w:rsidRPr="00381336">
              <w:rPr>
                <w:rFonts w:ascii="Calibri" w:hAnsi="Calibri" w:cs="Calibri" w:hint="eastAsia"/>
              </w:rPr>
              <w:t>日。</w:t>
            </w:r>
          </w:p>
          <w:p w14:paraId="5E4BB9BB" w14:textId="77777777" w:rsidR="00013700" w:rsidRPr="005E60E7" w:rsidRDefault="00013700" w:rsidP="00B11F08">
            <w:pPr>
              <w:pStyle w:val="ListParagraph"/>
              <w:numPr>
                <w:ilvl w:val="0"/>
                <w:numId w:val="1"/>
              </w:numPr>
              <w:spacing w:before="120"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336">
              <w:rPr>
                <w:rFonts w:ascii="Calibri" w:hAnsi="Calibri" w:cs="Calibri" w:hint="eastAsia"/>
              </w:rPr>
              <w:t>加拿大卫星运营商和卫星制造商开普勒</w:t>
            </w:r>
            <w:r>
              <w:rPr>
                <w:rFonts w:ascii="Calibri" w:hAnsi="Calibri" w:cs="Calibri" w:hint="eastAsia"/>
              </w:rPr>
              <w:t>（</w:t>
            </w:r>
            <w:r>
              <w:rPr>
                <w:rFonts w:ascii="Calibri" w:hAnsi="Calibri" w:cs="Calibri" w:hint="eastAsia"/>
              </w:rPr>
              <w:t>Kepler</w:t>
            </w:r>
            <w:r>
              <w:rPr>
                <w:rFonts w:ascii="Calibri" w:hAnsi="Calibri" w:cs="Calibri" w:hint="eastAsia"/>
              </w:rPr>
              <w:t>）</w:t>
            </w:r>
            <w:r w:rsidRPr="00381336">
              <w:rPr>
                <w:rFonts w:ascii="Calibri" w:hAnsi="Calibri" w:cs="Calibri" w:hint="eastAsia"/>
              </w:rPr>
              <w:t>遇到了推进系统异常情况，影响了两颗</w:t>
            </w:r>
            <w:r>
              <w:rPr>
                <w:rFonts w:ascii="Calibri" w:hAnsi="Calibri" w:cs="Calibri" w:hint="eastAsia"/>
              </w:rPr>
              <w:t>卫星，而这两颗卫星</w:t>
            </w:r>
            <w:r w:rsidRPr="00381336">
              <w:rPr>
                <w:rFonts w:ascii="Calibri" w:hAnsi="Calibri" w:cs="Calibri" w:hint="eastAsia"/>
              </w:rPr>
              <w:t>旨在</w:t>
            </w:r>
            <w:r>
              <w:rPr>
                <w:rFonts w:ascii="Calibri" w:hAnsi="Calibri" w:cs="Calibri" w:hint="eastAsia"/>
              </w:rPr>
              <w:t>助力由</w:t>
            </w:r>
            <w:r w:rsidRPr="00381336">
              <w:rPr>
                <w:rFonts w:ascii="Calibri" w:hAnsi="Calibri" w:cs="Calibri" w:hint="eastAsia"/>
              </w:rPr>
              <w:t>20</w:t>
            </w:r>
            <w:r w:rsidRPr="00381336">
              <w:rPr>
                <w:rFonts w:ascii="Calibri" w:hAnsi="Calibri" w:cs="Calibri" w:hint="eastAsia"/>
              </w:rPr>
              <w:t>颗卫星</w:t>
            </w:r>
            <w:r>
              <w:rPr>
                <w:rFonts w:ascii="Calibri" w:hAnsi="Calibri" w:cs="Calibri" w:hint="eastAsia"/>
              </w:rPr>
              <w:t>构成</w:t>
            </w:r>
            <w:r w:rsidRPr="00381336">
              <w:rPr>
                <w:rFonts w:ascii="Calibri" w:hAnsi="Calibri" w:cs="Calibri" w:hint="eastAsia"/>
              </w:rPr>
              <w:t>的</w:t>
            </w:r>
            <w:r w:rsidRPr="00381336">
              <w:rPr>
                <w:rFonts w:ascii="Calibri" w:hAnsi="Calibri" w:cs="Calibri" w:hint="eastAsia"/>
              </w:rPr>
              <w:t>MULTUS</w:t>
            </w:r>
            <w:r w:rsidRPr="00381336">
              <w:rPr>
                <w:rFonts w:ascii="Calibri" w:hAnsi="Calibri" w:cs="Calibri" w:hint="eastAsia"/>
              </w:rPr>
              <w:t>星座</w:t>
            </w:r>
            <w:r>
              <w:rPr>
                <w:rFonts w:ascii="Calibri" w:hAnsi="Calibri" w:cs="Calibri" w:hint="eastAsia"/>
              </w:rPr>
              <w:t>满足</w:t>
            </w:r>
            <w:r w:rsidRPr="00381336">
              <w:rPr>
                <w:rFonts w:ascii="Calibri" w:hAnsi="Calibri" w:cs="Calibri" w:hint="eastAsia"/>
              </w:rPr>
              <w:t>M1</w:t>
            </w:r>
            <w:r w:rsidRPr="00381336">
              <w:rPr>
                <w:rFonts w:ascii="Calibri" w:hAnsi="Calibri" w:cs="Calibri" w:hint="eastAsia"/>
              </w:rPr>
              <w:t>（</w:t>
            </w:r>
            <w:r w:rsidRPr="00381336">
              <w:rPr>
                <w:rFonts w:ascii="Calibri" w:hAnsi="Calibri" w:cs="Calibri" w:hint="eastAsia"/>
              </w:rPr>
              <w:t>10%</w:t>
            </w:r>
            <w:r w:rsidRPr="00381336">
              <w:rPr>
                <w:rFonts w:ascii="Calibri" w:hAnsi="Calibri" w:cs="Calibri" w:hint="eastAsia"/>
              </w:rPr>
              <w:t>）里程碑部署要求。</w:t>
            </w:r>
          </w:p>
          <w:p w14:paraId="1A212197" w14:textId="77777777" w:rsidR="00013700" w:rsidRPr="005E60E7" w:rsidRDefault="00013700" w:rsidP="00B11F08">
            <w:pPr>
              <w:pStyle w:val="ListParagraph"/>
              <w:numPr>
                <w:ilvl w:val="0"/>
                <w:numId w:val="1"/>
              </w:numPr>
              <w:spacing w:before="120"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336">
              <w:rPr>
                <w:rFonts w:ascii="Calibri" w:hAnsi="Calibri" w:cs="Calibri" w:hint="eastAsia"/>
              </w:rPr>
              <w:t>这些卫星无法在第</w:t>
            </w:r>
            <w:r w:rsidRPr="001B5646">
              <w:rPr>
                <w:rFonts w:ascii="Calibri" w:hAnsi="Calibri" w:cs="Calibri" w:hint="eastAsia"/>
                <w:b/>
                <w:bCs/>
              </w:rPr>
              <w:t>8</w:t>
            </w:r>
            <w:r w:rsidRPr="00381336">
              <w:rPr>
                <w:rFonts w:ascii="Calibri" w:hAnsi="Calibri" w:cs="Calibri" w:hint="eastAsia"/>
              </w:rPr>
              <w:t>号决议</w:t>
            </w:r>
            <w:r w:rsidRPr="001B5646">
              <w:rPr>
                <w:rFonts w:ascii="Calibri" w:hAnsi="Calibri" w:cs="Calibri" w:hint="eastAsia"/>
                <w:b/>
                <w:bCs/>
              </w:rPr>
              <w:t>（</w:t>
            </w:r>
            <w:r w:rsidRPr="001B5646">
              <w:rPr>
                <w:rFonts w:ascii="Calibri" w:hAnsi="Calibri" w:cs="Calibri" w:hint="eastAsia"/>
                <w:b/>
                <w:bCs/>
              </w:rPr>
              <w:t>WRC-23</w:t>
            </w:r>
            <w:r w:rsidRPr="001B5646">
              <w:rPr>
                <w:rFonts w:ascii="Calibri" w:hAnsi="Calibri" w:cs="Calibri" w:hint="eastAsia"/>
                <w:b/>
                <w:bCs/>
              </w:rPr>
              <w:t>）</w:t>
            </w:r>
            <w:r w:rsidRPr="00381336">
              <w:rPr>
                <w:rFonts w:ascii="Calibri" w:hAnsi="Calibri" w:cs="Calibri" w:hint="eastAsia"/>
              </w:rPr>
              <w:t>规定的轨道容限要求内保持在轨道上，因此不能根据第</w:t>
            </w:r>
            <w:r w:rsidRPr="00C37B04">
              <w:rPr>
                <w:rFonts w:ascii="Calibri" w:hAnsi="Calibri" w:cs="Calibri" w:hint="eastAsia"/>
                <w:b/>
                <w:bCs/>
              </w:rPr>
              <w:t>35</w:t>
            </w:r>
            <w:r w:rsidRPr="00381336">
              <w:rPr>
                <w:rFonts w:ascii="Calibri" w:hAnsi="Calibri" w:cs="Calibri" w:hint="eastAsia"/>
              </w:rPr>
              <w:t>号决议</w:t>
            </w:r>
            <w:r w:rsidRPr="00C37B04">
              <w:rPr>
                <w:rFonts w:ascii="Calibri" w:hAnsi="Calibri" w:cs="Calibri" w:hint="eastAsia"/>
                <w:b/>
                <w:bCs/>
              </w:rPr>
              <w:t>（</w:t>
            </w:r>
            <w:r w:rsidRPr="00C37B04">
              <w:rPr>
                <w:rFonts w:ascii="Calibri" w:hAnsi="Calibri" w:cs="Calibri" w:hint="eastAsia"/>
                <w:b/>
                <w:bCs/>
              </w:rPr>
              <w:t>WRC-23</w:t>
            </w:r>
            <w:r w:rsidRPr="00C37B04">
              <w:rPr>
                <w:rFonts w:ascii="Calibri" w:hAnsi="Calibri" w:cs="Calibri" w:hint="eastAsia"/>
                <w:b/>
                <w:bCs/>
              </w:rPr>
              <w:t>，修订版）</w:t>
            </w:r>
            <w:r w:rsidRPr="00381336">
              <w:rPr>
                <w:rFonts w:ascii="Calibri" w:hAnsi="Calibri" w:cs="Calibri" w:hint="eastAsia"/>
              </w:rPr>
              <w:t>进行审议。</w:t>
            </w:r>
          </w:p>
          <w:p w14:paraId="04124B7E" w14:textId="77777777" w:rsidR="00013700" w:rsidRDefault="00013700" w:rsidP="00B11F08">
            <w:pPr>
              <w:pStyle w:val="ListParagraph"/>
              <w:numPr>
                <w:ilvl w:val="0"/>
                <w:numId w:val="1"/>
              </w:numPr>
              <w:spacing w:before="120" w:after="120" w:line="240" w:lineRule="auto"/>
              <w:ind w:left="419" w:hanging="357"/>
              <w:jc w:val="both"/>
              <w:cnfStyle w:val="000000000000" w:firstRow="0" w:lastRow="0" w:firstColumn="0" w:lastColumn="0" w:oddVBand="0" w:evenVBand="0" w:oddHBand="0" w:evenHBand="0" w:firstRowFirstColumn="0" w:firstRowLastColumn="0" w:lastRowFirstColumn="0" w:lastRowLastColumn="0"/>
            </w:pPr>
            <w:r>
              <w:rPr>
                <w:rFonts w:hint="eastAsia"/>
              </w:rPr>
              <w:t>虽然</w:t>
            </w:r>
            <w:r w:rsidRPr="00381336">
              <w:rPr>
                <w:rFonts w:hint="eastAsia"/>
              </w:rPr>
              <w:t>这一事件是可以预见的，因为卫星运营商</w:t>
            </w:r>
            <w:r>
              <w:rPr>
                <w:rFonts w:hint="eastAsia"/>
              </w:rPr>
              <w:t>已</w:t>
            </w:r>
            <w:r w:rsidRPr="00381336">
              <w:rPr>
                <w:rFonts w:hint="eastAsia"/>
              </w:rPr>
              <w:t>在发射前获悉推进系统出现异常情况，但鉴于卫星已经作为次要载荷的一部分</w:t>
            </w:r>
            <w:r>
              <w:rPr>
                <w:rFonts w:hint="eastAsia"/>
              </w:rPr>
              <w:t>集成到</w:t>
            </w:r>
            <w:r w:rsidRPr="00381336">
              <w:rPr>
                <w:rFonts w:hint="eastAsia"/>
              </w:rPr>
              <w:t>运载火箭</w:t>
            </w:r>
            <w:r>
              <w:rPr>
                <w:rFonts w:hint="eastAsia"/>
              </w:rPr>
              <w:t>上，</w:t>
            </w:r>
            <w:r w:rsidRPr="00381336">
              <w:rPr>
                <w:rFonts w:hint="eastAsia"/>
              </w:rPr>
              <w:t>进行任何修改都为时已晚，</w:t>
            </w:r>
            <w:r>
              <w:rPr>
                <w:rFonts w:hint="eastAsia"/>
              </w:rPr>
              <w:t>因此</w:t>
            </w:r>
            <w:r w:rsidRPr="00381336">
              <w:rPr>
                <w:rFonts w:hint="eastAsia"/>
              </w:rPr>
              <w:t>这是</w:t>
            </w:r>
            <w:r>
              <w:rPr>
                <w:rFonts w:hint="eastAsia"/>
              </w:rPr>
              <w:t>无法</w:t>
            </w:r>
            <w:r w:rsidRPr="00381336">
              <w:rPr>
                <w:rFonts w:hint="eastAsia"/>
              </w:rPr>
              <w:t>避免的。</w:t>
            </w:r>
          </w:p>
          <w:p w14:paraId="4CE6C5A3" w14:textId="77777777" w:rsidR="00013700" w:rsidRPr="005E60E7" w:rsidRDefault="00013700" w:rsidP="00B11F08">
            <w:pPr>
              <w:pStyle w:val="ListParagraph"/>
              <w:numPr>
                <w:ilvl w:val="0"/>
                <w:numId w:val="1"/>
              </w:numPr>
              <w:spacing w:before="120" w:after="120" w:line="240" w:lineRule="auto"/>
              <w:ind w:left="419"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hint="eastAsia"/>
              </w:rPr>
              <w:t>为了不</w:t>
            </w:r>
            <w:r w:rsidRPr="00381336">
              <w:rPr>
                <w:rFonts w:hint="eastAsia"/>
              </w:rPr>
              <w:t>错过截止日期</w:t>
            </w:r>
            <w:r>
              <w:rPr>
                <w:rFonts w:hint="eastAsia"/>
              </w:rPr>
              <w:t>，</w:t>
            </w:r>
            <w:r w:rsidRPr="00381336">
              <w:rPr>
                <w:rFonts w:hint="eastAsia"/>
              </w:rPr>
              <w:t>运营商</w:t>
            </w:r>
            <w:r>
              <w:rPr>
                <w:rFonts w:hint="eastAsia"/>
              </w:rPr>
              <w:t>研究</w:t>
            </w:r>
            <w:r w:rsidRPr="00381336">
              <w:rPr>
                <w:rFonts w:hint="eastAsia"/>
              </w:rPr>
              <w:t>了不同方案，但没有一个方案</w:t>
            </w:r>
            <w:r>
              <w:rPr>
                <w:rFonts w:hint="eastAsia"/>
              </w:rPr>
              <w:t>能够</w:t>
            </w:r>
            <w:r w:rsidRPr="00381336">
              <w:rPr>
                <w:rFonts w:hint="eastAsia"/>
              </w:rPr>
              <w:t>在</w:t>
            </w:r>
            <w:r w:rsidRPr="00381336">
              <w:rPr>
                <w:rFonts w:hint="eastAsia"/>
              </w:rPr>
              <w:t>2025</w:t>
            </w:r>
            <w:r w:rsidRPr="00381336">
              <w:rPr>
                <w:rFonts w:hint="eastAsia"/>
              </w:rPr>
              <w:t>年</w:t>
            </w:r>
            <w:r w:rsidRPr="00381336">
              <w:rPr>
                <w:rFonts w:hint="eastAsia"/>
              </w:rPr>
              <w:t>11</w:t>
            </w:r>
            <w:r w:rsidRPr="00381336">
              <w:rPr>
                <w:rFonts w:hint="eastAsia"/>
              </w:rPr>
              <w:t>月的下一次计划发射任务之前</w:t>
            </w:r>
            <w:r>
              <w:rPr>
                <w:rFonts w:hint="eastAsia"/>
              </w:rPr>
              <w:t>额外</w:t>
            </w:r>
            <w:r w:rsidRPr="00381336">
              <w:rPr>
                <w:rFonts w:hint="eastAsia"/>
              </w:rPr>
              <w:t>发射</w:t>
            </w:r>
            <w:r>
              <w:rPr>
                <w:rFonts w:hint="eastAsia"/>
              </w:rPr>
              <w:t>其他</w:t>
            </w:r>
            <w:r w:rsidRPr="00381336">
              <w:rPr>
                <w:rFonts w:hint="eastAsia"/>
              </w:rPr>
              <w:t>卫星。</w:t>
            </w:r>
          </w:p>
          <w:p w14:paraId="4C38E624" w14:textId="77777777" w:rsidR="00013700" w:rsidRPr="005E60E7" w:rsidRDefault="00013700" w:rsidP="004D6BE5">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381336">
              <w:rPr>
                <w:rFonts w:ascii="Calibri" w:eastAsiaTheme="minorEastAsia" w:hAnsi="Calibri" w:cs="Calibri"/>
                <w:sz w:val="22"/>
                <w:szCs w:val="22"/>
                <w:lang w:eastAsia="zh-CN"/>
              </w:rPr>
              <w:t>因此，委员会得出结论，这种情况属于</w:t>
            </w:r>
            <w:r w:rsidRPr="00C37B04">
              <w:rPr>
                <w:rFonts w:ascii="STKaiti" w:eastAsia="STKaiti" w:hAnsi="STKaiti" w:cs="Calibri"/>
                <w:sz w:val="22"/>
                <w:szCs w:val="22"/>
                <w:lang w:eastAsia="zh-CN"/>
              </w:rPr>
              <w:t>不可抗力</w:t>
            </w:r>
            <w:r w:rsidRPr="00381336">
              <w:rPr>
                <w:rFonts w:ascii="Calibri" w:eastAsiaTheme="minorEastAsia" w:hAnsi="Calibri" w:cs="Calibri"/>
                <w:sz w:val="22"/>
                <w:szCs w:val="22"/>
                <w:lang w:eastAsia="zh-CN"/>
              </w:rPr>
              <w:t>案件，并决定同意加拿大主管部门的请求，将</w:t>
            </w:r>
            <w:r w:rsidRPr="00381336">
              <w:rPr>
                <w:rFonts w:ascii="Calibri" w:eastAsiaTheme="minorEastAsia" w:hAnsi="Calibri" w:cs="Calibri"/>
                <w:sz w:val="22"/>
                <w:szCs w:val="22"/>
                <w:lang w:eastAsia="zh-CN"/>
              </w:rPr>
              <w:t>MULTUS</w:t>
            </w:r>
            <w:r w:rsidRPr="00381336">
              <w:rPr>
                <w:rFonts w:ascii="Calibri" w:eastAsiaTheme="minorEastAsia" w:hAnsi="Calibri" w:cs="Calibri"/>
                <w:sz w:val="22"/>
                <w:szCs w:val="22"/>
                <w:lang w:eastAsia="zh-CN"/>
              </w:rPr>
              <w:t>卫星星座</w:t>
            </w:r>
            <w:r w:rsidRPr="00381336">
              <w:rPr>
                <w:rFonts w:ascii="Calibri" w:eastAsiaTheme="minorEastAsia" w:hAnsi="Calibri" w:cs="Calibri"/>
                <w:sz w:val="22"/>
                <w:szCs w:val="22"/>
                <w:lang w:eastAsia="zh-CN"/>
              </w:rPr>
              <w:t>M1</w:t>
            </w:r>
            <w:r w:rsidRPr="00381336">
              <w:rPr>
                <w:rFonts w:ascii="Calibri" w:eastAsiaTheme="minorEastAsia" w:hAnsi="Calibri" w:cs="Calibri"/>
                <w:sz w:val="22"/>
                <w:szCs w:val="22"/>
                <w:lang w:eastAsia="zh-CN"/>
              </w:rPr>
              <w:t>里程碑的规则时限延长至</w:t>
            </w:r>
            <w:r w:rsidRPr="00381336">
              <w:rPr>
                <w:rFonts w:ascii="Calibri" w:eastAsiaTheme="minorEastAsia" w:hAnsi="Calibri" w:cs="Calibri"/>
                <w:sz w:val="22"/>
                <w:szCs w:val="22"/>
                <w:lang w:eastAsia="zh-CN"/>
              </w:rPr>
              <w:t>2026</w:t>
            </w:r>
            <w:r w:rsidRPr="00381336">
              <w:rPr>
                <w:rFonts w:ascii="Calibri" w:eastAsiaTheme="minorEastAsia" w:hAnsi="Calibri" w:cs="Calibri"/>
                <w:sz w:val="22"/>
                <w:szCs w:val="22"/>
                <w:lang w:eastAsia="zh-CN"/>
              </w:rPr>
              <w:t>年</w:t>
            </w:r>
            <w:r w:rsidRPr="00381336">
              <w:rPr>
                <w:rFonts w:ascii="Calibri" w:eastAsiaTheme="minorEastAsia" w:hAnsi="Calibri" w:cs="Calibri"/>
                <w:sz w:val="22"/>
                <w:szCs w:val="22"/>
                <w:lang w:eastAsia="zh-CN"/>
              </w:rPr>
              <w:t>1</w:t>
            </w:r>
            <w:r w:rsidRPr="00381336">
              <w:rPr>
                <w:rFonts w:ascii="Calibri" w:eastAsiaTheme="minorEastAsia" w:hAnsi="Calibri" w:cs="Calibri"/>
                <w:sz w:val="22"/>
                <w:szCs w:val="22"/>
                <w:lang w:eastAsia="zh-CN"/>
              </w:rPr>
              <w:t>月</w:t>
            </w:r>
            <w:r w:rsidRPr="00381336">
              <w:rPr>
                <w:rFonts w:ascii="Calibri" w:eastAsiaTheme="minorEastAsia" w:hAnsi="Calibri" w:cs="Calibri"/>
                <w:sz w:val="22"/>
                <w:szCs w:val="22"/>
                <w:lang w:eastAsia="zh-CN"/>
              </w:rPr>
              <w:t>6</w:t>
            </w:r>
            <w:r w:rsidRPr="00381336">
              <w:rPr>
                <w:rFonts w:ascii="Calibri" w:eastAsiaTheme="minorEastAsia" w:hAnsi="Calibri" w:cs="Calibri"/>
                <w:sz w:val="22"/>
                <w:szCs w:val="22"/>
                <w:lang w:eastAsia="zh-CN"/>
              </w:rPr>
              <w:t>日。</w:t>
            </w:r>
          </w:p>
        </w:tc>
        <w:tc>
          <w:tcPr>
            <w:tcW w:w="3721" w:type="dxa"/>
          </w:tcPr>
          <w:p w14:paraId="3DE1CA72" w14:textId="77777777" w:rsidR="00013700" w:rsidRPr="007F0EBC" w:rsidRDefault="00013700" w:rsidP="00B11F08">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81336">
              <w:rPr>
                <w:rFonts w:ascii="Calibri" w:hAnsi="Calibri" w:cs="Calibri" w:hint="eastAsia"/>
                <w:lang w:val="en-GB"/>
              </w:rPr>
              <w:t>执行秘书将</w:t>
            </w:r>
            <w:r>
              <w:rPr>
                <w:rFonts w:ascii="Calibri" w:hAnsi="Calibri" w:cs="Calibri" w:hint="eastAsia"/>
                <w:lang w:val="en-GB"/>
              </w:rPr>
              <w:t>这一</w:t>
            </w:r>
            <w:r w:rsidRPr="00381336">
              <w:rPr>
                <w:rFonts w:ascii="Calibri" w:hAnsi="Calibri" w:cs="Calibri" w:hint="eastAsia"/>
                <w:lang w:val="en-GB"/>
              </w:rPr>
              <w:t>决定通知相关主管部门。</w:t>
            </w:r>
          </w:p>
        </w:tc>
      </w:tr>
      <w:tr w:rsidR="00013700" w:rsidRPr="007F0EBC" w14:paraId="1CF3ECDB"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63A949FE" w14:textId="77777777" w:rsidR="00013700" w:rsidRPr="007F0EBC" w:rsidRDefault="00013700" w:rsidP="00B11F08">
            <w:pPr>
              <w:pStyle w:val="Tabletext"/>
              <w:spacing w:before="120" w:after="120" w:line="260" w:lineRule="auto"/>
              <w:rPr>
                <w:rFonts w:ascii="Calibri" w:hAnsi="Calibri" w:cs="Calibri"/>
                <w:szCs w:val="22"/>
              </w:rPr>
            </w:pPr>
            <w:r w:rsidRPr="007F0EBC">
              <w:rPr>
                <w:rFonts w:ascii="Calibri" w:hAnsi="Calibri" w:cs="Calibri"/>
                <w:szCs w:val="22"/>
              </w:rPr>
              <w:t>9</w:t>
            </w:r>
          </w:p>
        </w:tc>
        <w:tc>
          <w:tcPr>
            <w:tcW w:w="3260" w:type="dxa"/>
          </w:tcPr>
          <w:p w14:paraId="70887D7F" w14:textId="77777777" w:rsidR="00013700" w:rsidRPr="007F0EBC" w:rsidRDefault="00013700" w:rsidP="00B11F08">
            <w:pPr>
              <w:pStyle w:val="ListParagraph"/>
              <w:spacing w:before="120"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336">
              <w:rPr>
                <w:rFonts w:ascii="Calibri" w:hAnsi="Calibri" w:cs="Calibri" w:hint="eastAsia"/>
              </w:rPr>
              <w:t>尼日利亚主管部门请求保留</w:t>
            </w:r>
            <w:r w:rsidRPr="00381336">
              <w:rPr>
                <w:rFonts w:ascii="Calibri" w:hAnsi="Calibri" w:cs="Calibri" w:hint="eastAsia"/>
              </w:rPr>
              <w:t>NIGCOMSAT-2D</w:t>
            </w:r>
            <w:r w:rsidRPr="00381336">
              <w:rPr>
                <w:rFonts w:ascii="Calibri" w:hAnsi="Calibri" w:cs="Calibri" w:hint="eastAsia"/>
              </w:rPr>
              <w:t>卫星网络频率指配的提交资料</w:t>
            </w:r>
          </w:p>
          <w:p w14:paraId="3F436460" w14:textId="77777777" w:rsidR="00013700" w:rsidRPr="007F0EBC" w:rsidRDefault="00013700" w:rsidP="00B11F08">
            <w:pPr>
              <w:pStyle w:val="ListParagraph"/>
              <w:spacing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53" w:history="1">
              <w:r w:rsidRPr="007F0EBC">
                <w:rPr>
                  <w:rStyle w:val="Hyperlink"/>
                  <w:rFonts w:ascii="Calibri" w:hAnsi="Calibri" w:cs="Calibri"/>
                </w:rPr>
                <w:t>RRB25-3/31</w:t>
              </w:r>
            </w:hyperlink>
            <w:r>
              <w:rPr>
                <w:rFonts w:hint="eastAsia"/>
              </w:rPr>
              <w:t>，</w:t>
            </w:r>
            <w:hyperlink r:id="rId54" w:history="1">
              <w:r w:rsidRPr="007F0EBC">
                <w:rPr>
                  <w:rStyle w:val="Hyperlink"/>
                </w:rPr>
                <w:t>RRB25-3/DELAYED/5</w:t>
              </w:r>
            </w:hyperlink>
          </w:p>
        </w:tc>
        <w:tc>
          <w:tcPr>
            <w:tcW w:w="6632" w:type="dxa"/>
          </w:tcPr>
          <w:p w14:paraId="176E9ECE" w14:textId="77777777" w:rsidR="00013700" w:rsidRPr="005E60E7" w:rsidRDefault="00013700" w:rsidP="004D6BE5">
            <w:pPr>
              <w:pStyle w:val="Default"/>
              <w:spacing w:before="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381336">
              <w:rPr>
                <w:rFonts w:ascii="Calibri" w:hAnsi="Calibri" w:cs="Calibri" w:hint="eastAsia"/>
                <w:color w:val="auto"/>
                <w:sz w:val="22"/>
                <w:szCs w:val="22"/>
                <w:lang w:val="en-CA"/>
              </w:rPr>
              <w:t>委员会仔细审议了</w:t>
            </w:r>
            <w:r w:rsidRPr="00381336">
              <w:rPr>
                <w:rFonts w:ascii="Calibri" w:hAnsi="Calibri" w:cs="Calibri" w:hint="eastAsia"/>
                <w:color w:val="auto"/>
                <w:sz w:val="22"/>
                <w:szCs w:val="22"/>
                <w:lang w:val="en-CA"/>
              </w:rPr>
              <w:t>RRB25-3/31</w:t>
            </w:r>
            <w:r w:rsidRPr="00381336">
              <w:rPr>
                <w:rFonts w:ascii="Calibri" w:hAnsi="Calibri" w:cs="Calibri" w:hint="eastAsia"/>
                <w:color w:val="auto"/>
                <w:sz w:val="22"/>
                <w:szCs w:val="22"/>
                <w:lang w:val="en-CA"/>
              </w:rPr>
              <w:t>号文件，在该文件中</w:t>
            </w:r>
            <w:r>
              <w:rPr>
                <w:rFonts w:ascii="Calibri" w:hAnsi="Calibri" w:cs="Calibri" w:hint="eastAsia"/>
                <w:color w:val="auto"/>
                <w:sz w:val="22"/>
                <w:szCs w:val="22"/>
                <w:lang w:val="en-CA"/>
              </w:rPr>
              <w:t>，</w:t>
            </w:r>
            <w:r w:rsidRPr="00381336">
              <w:rPr>
                <w:rFonts w:ascii="Calibri" w:hAnsi="Calibri" w:cs="Calibri" w:hint="eastAsia"/>
                <w:color w:val="auto"/>
                <w:sz w:val="22"/>
                <w:szCs w:val="22"/>
                <w:lang w:val="en-CA"/>
              </w:rPr>
              <w:t>尼日利亚主管部门寻求重新审议委员会第</w:t>
            </w:r>
            <w:r w:rsidRPr="00381336">
              <w:rPr>
                <w:rFonts w:ascii="Calibri" w:hAnsi="Calibri" w:cs="Calibri" w:hint="eastAsia"/>
                <w:color w:val="auto"/>
                <w:sz w:val="22"/>
                <w:szCs w:val="22"/>
                <w:lang w:val="en-CA"/>
              </w:rPr>
              <w:t>99</w:t>
            </w:r>
            <w:r w:rsidRPr="00381336">
              <w:rPr>
                <w:rFonts w:ascii="Calibri" w:hAnsi="Calibri" w:cs="Calibri" w:hint="eastAsia"/>
                <w:color w:val="auto"/>
                <w:sz w:val="22"/>
                <w:szCs w:val="22"/>
                <w:lang w:val="en-CA"/>
              </w:rPr>
              <w:t>次会议</w:t>
            </w:r>
            <w:r>
              <w:rPr>
                <w:rFonts w:ascii="Calibri" w:hAnsi="Calibri" w:cs="Calibri" w:hint="eastAsia"/>
                <w:color w:val="auto"/>
                <w:sz w:val="22"/>
                <w:szCs w:val="22"/>
                <w:lang w:val="en-CA"/>
              </w:rPr>
              <w:t>对将</w:t>
            </w:r>
            <w:r w:rsidRPr="00381336">
              <w:rPr>
                <w:rFonts w:ascii="Calibri" w:hAnsi="Calibri" w:cs="Calibri" w:hint="eastAsia"/>
                <w:color w:val="auto"/>
                <w:sz w:val="22"/>
                <w:szCs w:val="22"/>
                <w:lang w:val="en-CA"/>
              </w:rPr>
              <w:t>位于西经</w:t>
            </w:r>
            <w:r w:rsidRPr="00381336">
              <w:rPr>
                <w:rFonts w:ascii="Calibri" w:hAnsi="Calibri" w:cs="Calibri" w:hint="eastAsia"/>
                <w:color w:val="auto"/>
                <w:sz w:val="22"/>
                <w:szCs w:val="22"/>
                <w:lang w:val="en-CA"/>
              </w:rPr>
              <w:t>9.5</w:t>
            </w:r>
            <w:r w:rsidRPr="00381336">
              <w:rPr>
                <w:rFonts w:ascii="Calibri" w:hAnsi="Calibri" w:cs="Calibri" w:hint="eastAsia"/>
                <w:color w:val="auto"/>
                <w:sz w:val="22"/>
                <w:szCs w:val="22"/>
                <w:lang w:val="en-CA"/>
              </w:rPr>
              <w:t>度的</w:t>
            </w:r>
            <w:r w:rsidRPr="00381336">
              <w:rPr>
                <w:rFonts w:ascii="Calibri" w:hAnsi="Calibri" w:cs="Calibri" w:hint="eastAsia"/>
                <w:color w:val="auto"/>
                <w:sz w:val="22"/>
                <w:szCs w:val="22"/>
                <w:lang w:val="en-CA"/>
              </w:rPr>
              <w:t>NIGCOMSAT-2D</w:t>
            </w:r>
            <w:r w:rsidRPr="00381336">
              <w:rPr>
                <w:rFonts w:ascii="Calibri" w:hAnsi="Calibri" w:cs="Calibri" w:hint="eastAsia"/>
                <w:color w:val="auto"/>
                <w:sz w:val="22"/>
                <w:szCs w:val="22"/>
                <w:lang w:val="en-CA"/>
              </w:rPr>
              <w:t>卫星网络的频率指配保留</w:t>
            </w:r>
            <w:r>
              <w:rPr>
                <w:rFonts w:ascii="Calibri" w:hAnsi="Calibri" w:cs="Calibri" w:hint="eastAsia"/>
                <w:color w:val="auto"/>
                <w:sz w:val="22"/>
                <w:szCs w:val="22"/>
                <w:lang w:val="en-CA"/>
              </w:rPr>
              <w:t>至</w:t>
            </w:r>
            <w:r w:rsidRPr="00381336">
              <w:rPr>
                <w:rFonts w:ascii="Calibri" w:hAnsi="Calibri" w:cs="Calibri" w:hint="eastAsia"/>
                <w:color w:val="auto"/>
                <w:sz w:val="22"/>
                <w:szCs w:val="22"/>
                <w:lang w:val="en-CA"/>
              </w:rPr>
              <w:t>WRC-27</w:t>
            </w:r>
            <w:r w:rsidRPr="00381336">
              <w:rPr>
                <w:rFonts w:ascii="Calibri" w:hAnsi="Calibri" w:cs="Calibri" w:hint="eastAsia"/>
                <w:color w:val="auto"/>
                <w:sz w:val="22"/>
                <w:szCs w:val="22"/>
                <w:lang w:val="en-CA"/>
              </w:rPr>
              <w:t>结束</w:t>
            </w:r>
            <w:r>
              <w:rPr>
                <w:rFonts w:ascii="Calibri" w:hAnsi="Calibri" w:cs="Calibri" w:hint="eastAsia"/>
                <w:color w:val="auto"/>
                <w:sz w:val="22"/>
                <w:szCs w:val="22"/>
                <w:lang w:val="en-CA"/>
              </w:rPr>
              <w:t>的请求所做出的</w:t>
            </w:r>
            <w:r w:rsidRPr="00381336">
              <w:rPr>
                <w:rFonts w:ascii="Calibri" w:hAnsi="Calibri" w:cs="Calibri" w:hint="eastAsia"/>
                <w:color w:val="auto"/>
                <w:sz w:val="22"/>
                <w:szCs w:val="22"/>
                <w:lang w:val="en-CA"/>
              </w:rPr>
              <w:t>决定。委员会还</w:t>
            </w:r>
            <w:r>
              <w:rPr>
                <w:rFonts w:ascii="Calibri" w:hAnsi="Calibri" w:cs="Calibri" w:hint="eastAsia"/>
                <w:color w:val="auto"/>
                <w:sz w:val="22"/>
                <w:szCs w:val="22"/>
                <w:lang w:val="en-CA"/>
              </w:rPr>
              <w:t>提及</w:t>
            </w:r>
            <w:r w:rsidRPr="00381336">
              <w:rPr>
                <w:rFonts w:ascii="Calibri" w:hAnsi="Calibri" w:cs="Calibri" w:hint="eastAsia"/>
                <w:color w:val="auto"/>
                <w:sz w:val="22"/>
                <w:szCs w:val="22"/>
                <w:lang w:val="en-CA"/>
              </w:rPr>
              <w:t>尼日利亚主管部门提交的</w:t>
            </w:r>
            <w:r w:rsidRPr="00381336">
              <w:rPr>
                <w:rFonts w:ascii="Calibri" w:hAnsi="Calibri" w:cs="Calibri" w:hint="eastAsia"/>
                <w:color w:val="auto"/>
                <w:sz w:val="22"/>
                <w:szCs w:val="22"/>
                <w:lang w:val="en-CA"/>
              </w:rPr>
              <w:t>RRB25-3/DELAYED/5</w:t>
            </w:r>
            <w:r w:rsidRPr="00381336">
              <w:rPr>
                <w:rFonts w:ascii="Calibri" w:hAnsi="Calibri" w:cs="Calibri" w:hint="eastAsia"/>
                <w:color w:val="auto"/>
                <w:sz w:val="22"/>
                <w:szCs w:val="22"/>
                <w:lang w:val="en-CA"/>
              </w:rPr>
              <w:t>号文件</w:t>
            </w:r>
            <w:r>
              <w:rPr>
                <w:rFonts w:ascii="Calibri" w:hAnsi="Calibri" w:cs="Calibri" w:hint="eastAsia"/>
                <w:color w:val="auto"/>
                <w:sz w:val="22"/>
                <w:szCs w:val="22"/>
                <w:lang w:val="en-CA"/>
              </w:rPr>
              <w:t>，供参考</w:t>
            </w:r>
            <w:r w:rsidRPr="00381336">
              <w:rPr>
                <w:rFonts w:ascii="Calibri" w:hAnsi="Calibri" w:cs="Calibri" w:hint="eastAsia"/>
                <w:color w:val="auto"/>
                <w:sz w:val="22"/>
                <w:szCs w:val="22"/>
                <w:lang w:val="en-CA"/>
              </w:rPr>
              <w:t>。</w:t>
            </w:r>
          </w:p>
          <w:p w14:paraId="09CEF5D8" w14:textId="77777777" w:rsidR="00013700" w:rsidRPr="005E60E7" w:rsidRDefault="00013700" w:rsidP="004D6BE5">
            <w:pPr>
              <w:pStyle w:val="Default"/>
              <w:spacing w:before="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381336">
              <w:rPr>
                <w:rFonts w:ascii="Calibri" w:hAnsi="Calibri" w:cs="Calibri" w:hint="eastAsia"/>
                <w:color w:val="auto"/>
                <w:sz w:val="22"/>
                <w:szCs w:val="22"/>
                <w:lang w:val="en-CA"/>
              </w:rPr>
              <w:t>委员会</w:t>
            </w:r>
            <w:r>
              <w:rPr>
                <w:rFonts w:ascii="Calibri" w:hAnsi="Calibri" w:cs="Calibri" w:hint="eastAsia"/>
                <w:color w:val="auto"/>
                <w:sz w:val="22"/>
                <w:szCs w:val="22"/>
                <w:lang w:val="en-CA"/>
              </w:rPr>
              <w:t>指出</w:t>
            </w:r>
            <w:r w:rsidRPr="00381336">
              <w:rPr>
                <w:rFonts w:ascii="Calibri" w:hAnsi="Calibri" w:cs="Calibri" w:hint="eastAsia"/>
                <w:color w:val="auto"/>
                <w:sz w:val="22"/>
                <w:szCs w:val="22"/>
                <w:lang w:val="en-CA"/>
              </w:rPr>
              <w:t>以下几点：</w:t>
            </w:r>
          </w:p>
          <w:p w14:paraId="63BA0B00" w14:textId="77777777" w:rsidR="00013700" w:rsidRPr="005E60E7" w:rsidRDefault="00013700" w:rsidP="00B11F08">
            <w:pPr>
              <w:pStyle w:val="Default"/>
              <w:numPr>
                <w:ilvl w:val="0"/>
                <w:numId w:val="10"/>
              </w:numPr>
              <w:tabs>
                <w:tab w:val="left" w:pos="598"/>
              </w:tabs>
              <w:spacing w:before="120" w:after="120"/>
              <w:ind w:left="456" w:hanging="456"/>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381336">
              <w:rPr>
                <w:rFonts w:ascii="Calibri" w:hAnsi="Calibri" w:cs="Calibri" w:hint="eastAsia"/>
                <w:color w:val="auto"/>
                <w:sz w:val="22"/>
                <w:szCs w:val="22"/>
                <w:lang w:val="en-CA"/>
              </w:rPr>
              <w:t>位于西经</w:t>
            </w:r>
            <w:r w:rsidRPr="00381336">
              <w:rPr>
                <w:rFonts w:ascii="Calibri" w:hAnsi="Calibri" w:cs="Calibri" w:hint="eastAsia"/>
                <w:color w:val="auto"/>
                <w:sz w:val="22"/>
                <w:szCs w:val="22"/>
                <w:lang w:val="en-CA"/>
              </w:rPr>
              <w:t>9.5</w:t>
            </w:r>
            <w:r w:rsidRPr="00381336">
              <w:rPr>
                <w:rFonts w:ascii="Calibri" w:hAnsi="Calibri" w:cs="Calibri" w:hint="eastAsia"/>
                <w:color w:val="auto"/>
                <w:sz w:val="22"/>
                <w:szCs w:val="22"/>
                <w:lang w:val="en-CA"/>
              </w:rPr>
              <w:t>度的</w:t>
            </w:r>
            <w:r w:rsidRPr="00381336">
              <w:rPr>
                <w:rFonts w:ascii="Calibri" w:hAnsi="Calibri" w:cs="Calibri" w:hint="eastAsia"/>
                <w:color w:val="auto"/>
                <w:sz w:val="22"/>
                <w:szCs w:val="22"/>
                <w:lang w:val="en-CA"/>
              </w:rPr>
              <w:t>NIGCOMSAT-2D</w:t>
            </w:r>
            <w:r w:rsidRPr="00381336">
              <w:rPr>
                <w:rFonts w:ascii="Calibri" w:hAnsi="Calibri" w:cs="Calibri" w:hint="eastAsia"/>
                <w:color w:val="auto"/>
                <w:sz w:val="22"/>
                <w:szCs w:val="22"/>
                <w:lang w:val="en-CA"/>
              </w:rPr>
              <w:t>卫星网络频率指配的启用规则时限为</w:t>
            </w:r>
            <w:r w:rsidRPr="00381336">
              <w:rPr>
                <w:rFonts w:ascii="Calibri" w:hAnsi="Calibri" w:cs="Calibri" w:hint="eastAsia"/>
                <w:color w:val="auto"/>
                <w:sz w:val="22"/>
                <w:szCs w:val="22"/>
                <w:lang w:val="en-CA"/>
              </w:rPr>
              <w:t>2024</w:t>
            </w:r>
            <w:r w:rsidRPr="00381336">
              <w:rPr>
                <w:rFonts w:ascii="Calibri" w:hAnsi="Calibri" w:cs="Calibri" w:hint="eastAsia"/>
                <w:color w:val="auto"/>
                <w:sz w:val="22"/>
                <w:szCs w:val="22"/>
                <w:lang w:val="en-CA"/>
              </w:rPr>
              <w:t>年</w:t>
            </w:r>
            <w:r w:rsidRPr="00381336">
              <w:rPr>
                <w:rFonts w:ascii="Calibri" w:hAnsi="Calibri" w:cs="Calibri" w:hint="eastAsia"/>
                <w:color w:val="auto"/>
                <w:sz w:val="22"/>
                <w:szCs w:val="22"/>
                <w:lang w:val="en-CA"/>
              </w:rPr>
              <w:t>12</w:t>
            </w:r>
            <w:r w:rsidRPr="00381336">
              <w:rPr>
                <w:rFonts w:ascii="Calibri" w:hAnsi="Calibri" w:cs="Calibri" w:hint="eastAsia"/>
                <w:color w:val="auto"/>
                <w:sz w:val="22"/>
                <w:szCs w:val="22"/>
                <w:lang w:val="en-CA"/>
              </w:rPr>
              <w:t>月</w:t>
            </w:r>
            <w:r w:rsidRPr="00381336">
              <w:rPr>
                <w:rFonts w:ascii="Calibri" w:hAnsi="Calibri" w:cs="Calibri" w:hint="eastAsia"/>
                <w:color w:val="auto"/>
                <w:sz w:val="22"/>
                <w:szCs w:val="22"/>
                <w:lang w:val="en-CA"/>
              </w:rPr>
              <w:t>6</w:t>
            </w:r>
            <w:r w:rsidRPr="00381336">
              <w:rPr>
                <w:rFonts w:ascii="Calibri" w:hAnsi="Calibri" w:cs="Calibri" w:hint="eastAsia"/>
                <w:color w:val="auto"/>
                <w:sz w:val="22"/>
                <w:szCs w:val="22"/>
                <w:lang w:val="en-CA"/>
              </w:rPr>
              <w:t>日。</w:t>
            </w:r>
          </w:p>
          <w:p w14:paraId="7344ED4B" w14:textId="77777777" w:rsidR="00013700" w:rsidRPr="005E60E7" w:rsidRDefault="00013700" w:rsidP="00B11F08">
            <w:pPr>
              <w:pStyle w:val="Default"/>
              <w:numPr>
                <w:ilvl w:val="0"/>
                <w:numId w:val="10"/>
              </w:numPr>
              <w:tabs>
                <w:tab w:val="left" w:pos="598"/>
              </w:tabs>
              <w:spacing w:before="120" w:after="120"/>
              <w:ind w:left="456" w:hanging="456"/>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381336">
              <w:rPr>
                <w:rFonts w:ascii="Calibri" w:hAnsi="Calibri" w:cs="Calibri" w:hint="eastAsia"/>
                <w:color w:val="auto"/>
                <w:sz w:val="22"/>
                <w:szCs w:val="22"/>
                <w:lang w:val="en-CA"/>
              </w:rPr>
              <w:t>尼日利亚主管部门提供了自上次委员会会议以来</w:t>
            </w:r>
            <w:r>
              <w:rPr>
                <w:rFonts w:ascii="Calibri" w:hAnsi="Calibri" w:cs="Calibri" w:hint="eastAsia"/>
                <w:color w:val="auto"/>
                <w:sz w:val="22"/>
                <w:szCs w:val="22"/>
                <w:lang w:val="en-CA"/>
              </w:rPr>
              <w:t>，</w:t>
            </w:r>
            <w:r w:rsidRPr="00381336">
              <w:rPr>
                <w:rFonts w:ascii="Calibri" w:hAnsi="Calibri" w:cs="Calibri" w:hint="eastAsia"/>
                <w:color w:val="auto"/>
                <w:sz w:val="22"/>
                <w:szCs w:val="22"/>
                <w:lang w:val="en-CA"/>
              </w:rPr>
              <w:t>NIGCOMSAT-2D</w:t>
            </w:r>
            <w:r w:rsidRPr="00381336">
              <w:rPr>
                <w:rFonts w:ascii="Calibri" w:hAnsi="Calibri" w:cs="Calibri" w:hint="eastAsia"/>
                <w:color w:val="auto"/>
                <w:sz w:val="22"/>
                <w:szCs w:val="22"/>
                <w:lang w:val="en-CA"/>
              </w:rPr>
              <w:t>卫星网络频率指配</w:t>
            </w:r>
            <w:r>
              <w:rPr>
                <w:rFonts w:ascii="Calibri" w:hAnsi="Calibri" w:cs="Calibri" w:hint="eastAsia"/>
                <w:color w:val="auto"/>
                <w:sz w:val="22"/>
                <w:szCs w:val="22"/>
                <w:lang w:val="en-CA"/>
              </w:rPr>
              <w:t>的最新情况和为启用</w:t>
            </w:r>
            <w:r w:rsidRPr="00381336">
              <w:rPr>
                <w:rFonts w:ascii="Calibri" w:hAnsi="Calibri" w:cs="Calibri" w:hint="eastAsia"/>
                <w:color w:val="auto"/>
                <w:sz w:val="22"/>
                <w:szCs w:val="22"/>
                <w:lang w:val="en-CA"/>
              </w:rPr>
              <w:t>NIGCOMSAT-2D</w:t>
            </w:r>
            <w:r w:rsidRPr="00381336">
              <w:rPr>
                <w:rFonts w:ascii="Calibri" w:hAnsi="Calibri" w:cs="Calibri" w:hint="eastAsia"/>
                <w:color w:val="auto"/>
                <w:sz w:val="22"/>
                <w:szCs w:val="22"/>
                <w:lang w:val="en-CA"/>
              </w:rPr>
              <w:t>卫星网络频率指配</w:t>
            </w:r>
            <w:r>
              <w:rPr>
                <w:rFonts w:ascii="Calibri" w:hAnsi="Calibri" w:cs="Calibri" w:hint="eastAsia"/>
                <w:color w:val="auto"/>
                <w:sz w:val="22"/>
                <w:szCs w:val="22"/>
                <w:lang w:val="en-CA"/>
              </w:rPr>
              <w:t>所做的努力</w:t>
            </w:r>
            <w:r w:rsidRPr="00381336">
              <w:rPr>
                <w:rFonts w:ascii="Calibri" w:hAnsi="Calibri" w:cs="Calibri" w:hint="eastAsia"/>
                <w:color w:val="auto"/>
                <w:sz w:val="22"/>
                <w:szCs w:val="22"/>
                <w:lang w:val="en-CA"/>
              </w:rPr>
              <w:t>。</w:t>
            </w:r>
          </w:p>
          <w:p w14:paraId="36503E79" w14:textId="77777777" w:rsidR="00013700" w:rsidRPr="005E60E7" w:rsidRDefault="00013700" w:rsidP="00B11F08">
            <w:pPr>
              <w:pStyle w:val="Default"/>
              <w:numPr>
                <w:ilvl w:val="0"/>
                <w:numId w:val="10"/>
              </w:numPr>
              <w:tabs>
                <w:tab w:val="left" w:pos="598"/>
              </w:tabs>
              <w:spacing w:before="120" w:after="120"/>
              <w:ind w:left="456" w:hanging="456"/>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381336">
              <w:rPr>
                <w:rFonts w:ascii="Calibri" w:hAnsi="Calibri" w:cs="Calibri" w:hint="eastAsia"/>
                <w:color w:val="auto"/>
                <w:sz w:val="22"/>
                <w:szCs w:val="22"/>
                <w:lang w:val="en-CA"/>
              </w:rPr>
              <w:t>委员会不能基于某个主管部门事后所做的努力而重新讨论过去做出的不利决定。</w:t>
            </w:r>
          </w:p>
          <w:p w14:paraId="3F7974E9" w14:textId="77777777" w:rsidR="00013700" w:rsidRPr="005E60E7" w:rsidRDefault="00013700" w:rsidP="00996FBF">
            <w:pPr>
              <w:pStyle w:val="ListParagraph"/>
              <w:spacing w:before="120" w:after="120" w:line="240" w:lineRule="auto"/>
              <w:ind w:left="0" w:firstLineChars="200" w:firstLine="4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336">
              <w:rPr>
                <w:rFonts w:ascii="Calibri" w:hAnsi="Calibri" w:cs="Calibri" w:hint="eastAsia"/>
                <w:lang w:val="en-CA"/>
              </w:rPr>
              <w:t>因此，委员会重申了第</w:t>
            </w:r>
            <w:r w:rsidRPr="00381336">
              <w:rPr>
                <w:rFonts w:ascii="Calibri" w:hAnsi="Calibri" w:cs="Calibri" w:hint="eastAsia"/>
                <w:lang w:val="en-CA"/>
              </w:rPr>
              <w:t>99</w:t>
            </w:r>
            <w:r w:rsidRPr="00381336">
              <w:rPr>
                <w:rFonts w:ascii="Calibri" w:hAnsi="Calibri" w:cs="Calibri" w:hint="eastAsia"/>
                <w:lang w:val="en-CA"/>
              </w:rPr>
              <w:t>次会议的决定，即没有理由责成无线电通信局保留</w:t>
            </w:r>
            <w:r w:rsidRPr="00381336">
              <w:rPr>
                <w:rFonts w:ascii="Calibri" w:hAnsi="Calibri" w:cs="Calibri" w:hint="eastAsia"/>
                <w:lang w:val="en-CA"/>
              </w:rPr>
              <w:t>NIGCOMSAT-2D</w:t>
            </w:r>
            <w:r w:rsidRPr="00381336">
              <w:rPr>
                <w:rFonts w:ascii="Calibri" w:hAnsi="Calibri" w:cs="Calibri" w:hint="eastAsia"/>
                <w:lang w:val="en-CA"/>
              </w:rPr>
              <w:t>卫星网络的频率指配。</w:t>
            </w:r>
          </w:p>
        </w:tc>
        <w:tc>
          <w:tcPr>
            <w:tcW w:w="3721" w:type="dxa"/>
          </w:tcPr>
          <w:p w14:paraId="3186D707" w14:textId="77777777" w:rsidR="00013700" w:rsidRPr="007F0EBC" w:rsidRDefault="00013700" w:rsidP="00B11F08">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336">
              <w:rPr>
                <w:rFonts w:ascii="Calibri" w:hAnsi="Calibri" w:cs="Calibri" w:hint="eastAsia"/>
              </w:rPr>
              <w:t>执行秘书将</w:t>
            </w:r>
            <w:r>
              <w:rPr>
                <w:rFonts w:ascii="Calibri" w:hAnsi="Calibri" w:cs="Calibri" w:hint="eastAsia"/>
              </w:rPr>
              <w:t>这一</w:t>
            </w:r>
            <w:r w:rsidRPr="00381336">
              <w:rPr>
                <w:rFonts w:ascii="Calibri" w:hAnsi="Calibri" w:cs="Calibri" w:hint="eastAsia"/>
              </w:rPr>
              <w:t>决定通知相关主管部门。</w:t>
            </w:r>
          </w:p>
        </w:tc>
      </w:tr>
      <w:tr w:rsidR="00013700" w:rsidRPr="007F0EBC" w14:paraId="65315A99"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54D241B5" w14:textId="77777777" w:rsidR="00013700" w:rsidRPr="007F0EBC" w:rsidRDefault="00013700" w:rsidP="00B11F08">
            <w:pPr>
              <w:pStyle w:val="Tabletext"/>
              <w:spacing w:before="120" w:after="120" w:line="260" w:lineRule="auto"/>
              <w:rPr>
                <w:rFonts w:ascii="Calibri" w:hAnsi="Calibri" w:cs="Calibri"/>
                <w:szCs w:val="22"/>
              </w:rPr>
            </w:pPr>
            <w:r w:rsidRPr="007F0EBC">
              <w:rPr>
                <w:rFonts w:ascii="Calibri" w:hAnsi="Calibri" w:cs="Calibri"/>
                <w:szCs w:val="22"/>
              </w:rPr>
              <w:t>10</w:t>
            </w:r>
          </w:p>
        </w:tc>
        <w:tc>
          <w:tcPr>
            <w:tcW w:w="9892" w:type="dxa"/>
            <w:gridSpan w:val="2"/>
          </w:tcPr>
          <w:p w14:paraId="212FA6C8" w14:textId="77777777" w:rsidR="00013700" w:rsidRPr="005E60E7" w:rsidRDefault="00013700" w:rsidP="00B11F08">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eastAsia="zh-CN"/>
              </w:rPr>
            </w:pPr>
            <w:r w:rsidRPr="00381336">
              <w:rPr>
                <w:rFonts w:ascii="Calibri" w:hAnsi="Calibri" w:cs="Calibri" w:hint="eastAsia"/>
                <w:sz w:val="22"/>
                <w:szCs w:val="22"/>
                <w:lang w:val="en-US"/>
              </w:rPr>
              <w:t>有害干扰案</w:t>
            </w:r>
            <w:r>
              <w:rPr>
                <w:rFonts w:ascii="Calibri" w:hAnsi="Calibri" w:cs="Calibri" w:hint="eastAsia"/>
                <w:sz w:val="22"/>
                <w:szCs w:val="22"/>
                <w:lang w:val="en-US" w:eastAsia="zh-CN"/>
              </w:rPr>
              <w:t>件</w:t>
            </w:r>
          </w:p>
        </w:tc>
        <w:tc>
          <w:tcPr>
            <w:tcW w:w="3721" w:type="dxa"/>
          </w:tcPr>
          <w:p w14:paraId="3C1DFAF5" w14:textId="77777777" w:rsidR="00013700" w:rsidRPr="007F0EBC" w:rsidRDefault="00013700" w:rsidP="00B11F08">
            <w:pPr>
              <w:pStyle w:val="enumlev1"/>
              <w:spacing w:before="0" w:after="120"/>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013700" w:rsidRPr="007F0EBC" w14:paraId="4A4E5E74"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316D985E" w14:textId="77777777" w:rsidR="00013700" w:rsidRPr="007F0EBC" w:rsidRDefault="00013700" w:rsidP="00B11F08">
            <w:pPr>
              <w:pStyle w:val="Tabletext"/>
              <w:spacing w:before="120" w:after="120" w:line="260" w:lineRule="auto"/>
              <w:jc w:val="right"/>
              <w:rPr>
                <w:rFonts w:ascii="Calibri" w:hAnsi="Calibri" w:cs="Calibri"/>
                <w:szCs w:val="22"/>
              </w:rPr>
            </w:pPr>
            <w:r w:rsidRPr="007F0EBC">
              <w:rPr>
                <w:rFonts w:ascii="Calibri" w:hAnsi="Calibri" w:cs="Calibri"/>
                <w:szCs w:val="22"/>
              </w:rPr>
              <w:t>10.1</w:t>
            </w:r>
          </w:p>
        </w:tc>
        <w:tc>
          <w:tcPr>
            <w:tcW w:w="9892" w:type="dxa"/>
            <w:gridSpan w:val="2"/>
          </w:tcPr>
          <w:p w14:paraId="547B207E" w14:textId="77777777" w:rsidR="00013700" w:rsidRPr="005E60E7" w:rsidRDefault="00013700" w:rsidP="00B11F08">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eastAsia="zh-CN"/>
              </w:rPr>
            </w:pPr>
            <w:r w:rsidRPr="005B52ED">
              <w:rPr>
                <w:rFonts w:ascii="Calibri" w:hAnsi="Calibri" w:cs="Calibri" w:hint="eastAsia"/>
                <w:sz w:val="22"/>
                <w:szCs w:val="22"/>
                <w:lang w:eastAsia="zh-CN"/>
              </w:rPr>
              <w:t>关于根据《无线电规则》第</w:t>
            </w:r>
            <w:r w:rsidRPr="005B52ED">
              <w:rPr>
                <w:rFonts w:ascii="Calibri" w:hAnsi="Calibri" w:cs="Calibri" w:hint="eastAsia"/>
                <w:b/>
                <w:bCs/>
                <w:sz w:val="22"/>
                <w:szCs w:val="22"/>
                <w:lang w:eastAsia="zh-CN"/>
              </w:rPr>
              <w:t>12</w:t>
            </w:r>
            <w:r w:rsidRPr="005B52ED">
              <w:rPr>
                <w:rFonts w:ascii="Calibri" w:hAnsi="Calibri" w:cs="Calibri" w:hint="eastAsia"/>
                <w:sz w:val="22"/>
                <w:szCs w:val="22"/>
                <w:lang w:eastAsia="zh-CN"/>
              </w:rPr>
              <w:t>条公布的高频广播电台发射受到有害干扰的问题</w:t>
            </w:r>
          </w:p>
        </w:tc>
        <w:tc>
          <w:tcPr>
            <w:tcW w:w="3721" w:type="dxa"/>
          </w:tcPr>
          <w:p w14:paraId="129A7385" w14:textId="77777777" w:rsidR="00013700" w:rsidRPr="007F0EBC" w:rsidRDefault="00013700" w:rsidP="00B11F08">
            <w:pPr>
              <w:pStyle w:val="enumlev1"/>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p>
        </w:tc>
      </w:tr>
      <w:tr w:rsidR="00013700" w:rsidRPr="007F0EBC" w14:paraId="6CC6C571" w14:textId="77777777" w:rsidTr="00A000EB">
        <w:trPr>
          <w:trHeight w:val="1128"/>
          <w:jc w:val="center"/>
        </w:trPr>
        <w:tc>
          <w:tcPr>
            <w:cnfStyle w:val="001000000000" w:firstRow="0" w:lastRow="0" w:firstColumn="1" w:lastColumn="0" w:oddVBand="0" w:evenVBand="0" w:oddHBand="0" w:evenHBand="0" w:firstRowFirstColumn="0" w:firstRowLastColumn="0" w:lastRowFirstColumn="0" w:lastRowLastColumn="0"/>
            <w:tcW w:w="1276" w:type="dxa"/>
          </w:tcPr>
          <w:p w14:paraId="3B8A5744" w14:textId="77777777" w:rsidR="00013700" w:rsidRPr="007F0EBC" w:rsidRDefault="00013700" w:rsidP="00B11F08">
            <w:pPr>
              <w:pStyle w:val="Tabletext"/>
              <w:spacing w:before="120" w:after="120" w:line="260" w:lineRule="auto"/>
              <w:jc w:val="right"/>
              <w:rPr>
                <w:rFonts w:ascii="Calibri" w:hAnsi="Calibri" w:cs="Calibri"/>
                <w:szCs w:val="22"/>
              </w:rPr>
            </w:pPr>
            <w:r w:rsidRPr="007F0EBC">
              <w:rPr>
                <w:rFonts w:ascii="Calibri" w:hAnsi="Calibri" w:cs="Calibri"/>
                <w:szCs w:val="22"/>
              </w:rPr>
              <w:t>10.1.1</w:t>
            </w:r>
          </w:p>
        </w:tc>
        <w:tc>
          <w:tcPr>
            <w:tcW w:w="3260" w:type="dxa"/>
          </w:tcPr>
          <w:p w14:paraId="45429E59" w14:textId="77777777" w:rsidR="00013700" w:rsidRPr="007F0EBC" w:rsidRDefault="00013700" w:rsidP="00B11F08">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5B52ED">
              <w:rPr>
                <w:rFonts w:ascii="Calibri" w:hAnsi="Calibri" w:cs="Calibri" w:hint="eastAsia"/>
                <w:sz w:val="22"/>
                <w:szCs w:val="22"/>
              </w:rPr>
              <w:t>大不列颠及北爱尔兰联合王国主管部门</w:t>
            </w:r>
            <w:r>
              <w:rPr>
                <w:rFonts w:ascii="Calibri" w:hAnsi="Calibri" w:cs="Calibri" w:hint="eastAsia"/>
                <w:sz w:val="22"/>
                <w:szCs w:val="22"/>
              </w:rPr>
              <w:t>提交的关于其</w:t>
            </w:r>
            <w:r w:rsidRPr="005B52ED">
              <w:rPr>
                <w:rFonts w:ascii="Calibri" w:hAnsi="Calibri" w:cs="Calibri" w:hint="eastAsia"/>
                <w:sz w:val="22"/>
                <w:szCs w:val="22"/>
              </w:rPr>
              <w:t>根据《无线电规则》第</w:t>
            </w:r>
            <w:r w:rsidRPr="005B52ED">
              <w:rPr>
                <w:rFonts w:ascii="Calibri" w:hAnsi="Calibri" w:cs="Calibri" w:hint="eastAsia"/>
                <w:b/>
                <w:bCs/>
                <w:sz w:val="22"/>
                <w:szCs w:val="22"/>
              </w:rPr>
              <w:t>12</w:t>
            </w:r>
            <w:r w:rsidRPr="005B52ED">
              <w:rPr>
                <w:rFonts w:ascii="Calibri" w:hAnsi="Calibri" w:cs="Calibri" w:hint="eastAsia"/>
                <w:sz w:val="22"/>
                <w:szCs w:val="22"/>
              </w:rPr>
              <w:t>条公布的高频广播电台发射受到有害干扰的</w:t>
            </w:r>
            <w:r>
              <w:rPr>
                <w:rFonts w:ascii="Calibri" w:hAnsi="Calibri" w:cs="Calibri" w:hint="eastAsia"/>
                <w:sz w:val="22"/>
                <w:szCs w:val="22"/>
              </w:rPr>
              <w:t>文稿</w:t>
            </w:r>
          </w:p>
          <w:p w14:paraId="27C1A396" w14:textId="77777777" w:rsidR="00013700" w:rsidRPr="007F0EBC" w:rsidRDefault="00013700" w:rsidP="00B11F08">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55" w:history="1">
              <w:r w:rsidRPr="007F0EBC">
                <w:rPr>
                  <w:rStyle w:val="Hyperlink"/>
                  <w:rFonts w:ascii="Calibri" w:hAnsi="Calibri" w:cs="Calibri"/>
                  <w:sz w:val="22"/>
                  <w:szCs w:val="22"/>
                </w:rPr>
                <w:t>RRB25-3/3</w:t>
              </w:r>
            </w:hyperlink>
            <w:r>
              <w:rPr>
                <w:rFonts w:hint="eastAsia"/>
              </w:rPr>
              <w:t>，</w:t>
            </w:r>
            <w:hyperlink r:id="rId56" w:history="1">
              <w:r w:rsidRPr="007F0EBC">
                <w:rPr>
                  <w:rStyle w:val="Hyperlink"/>
                  <w:rFonts w:ascii="Calibri" w:hAnsi="Calibri" w:cs="Calibri"/>
                  <w:sz w:val="22"/>
                  <w:szCs w:val="22"/>
                </w:rPr>
                <w:t>RRB25-3/4</w:t>
              </w:r>
            </w:hyperlink>
            <w:r>
              <w:rPr>
                <w:rFonts w:hint="eastAsia"/>
              </w:rPr>
              <w:t>，</w:t>
            </w:r>
            <w:hyperlink r:id="rId57" w:history="1">
              <w:r w:rsidRPr="007F0EBC">
                <w:rPr>
                  <w:rStyle w:val="Hyperlink"/>
                  <w:rFonts w:ascii="Calibri" w:hAnsi="Calibri" w:cs="Calibri"/>
                  <w:sz w:val="22"/>
                  <w:szCs w:val="22"/>
                </w:rPr>
                <w:t>RRB25-3/10</w:t>
              </w:r>
            </w:hyperlink>
          </w:p>
        </w:tc>
        <w:tc>
          <w:tcPr>
            <w:tcW w:w="6632" w:type="dxa"/>
            <w:vMerge w:val="restart"/>
          </w:tcPr>
          <w:p w14:paraId="4AAD7082" w14:textId="77777777" w:rsidR="00013700" w:rsidRPr="005E60E7" w:rsidRDefault="00013700" w:rsidP="00996FBF">
            <w:pPr>
              <w:pStyle w:val="Default"/>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B52ED">
              <w:rPr>
                <w:rFonts w:ascii="Calibri" w:hAnsi="Calibri" w:cs="Calibri" w:hint="eastAsia"/>
                <w:sz w:val="22"/>
                <w:szCs w:val="22"/>
                <w:lang w:val="en-CA"/>
              </w:rPr>
              <w:t>委员会审议了</w:t>
            </w:r>
            <w:r w:rsidRPr="005B52ED">
              <w:rPr>
                <w:rFonts w:ascii="Calibri" w:hAnsi="Calibri" w:cs="Calibri" w:hint="eastAsia"/>
                <w:sz w:val="22"/>
                <w:szCs w:val="22"/>
                <w:lang w:val="en-CA"/>
              </w:rPr>
              <w:t>RRB25-3/3</w:t>
            </w:r>
            <w:r w:rsidRPr="005B52ED">
              <w:rPr>
                <w:rFonts w:ascii="Calibri" w:hAnsi="Calibri" w:cs="Calibri" w:hint="eastAsia"/>
                <w:sz w:val="22"/>
                <w:szCs w:val="22"/>
                <w:lang w:val="en-CA"/>
              </w:rPr>
              <w:t>、</w:t>
            </w:r>
            <w:r w:rsidRPr="005B52ED">
              <w:rPr>
                <w:rFonts w:ascii="Calibri" w:hAnsi="Calibri" w:cs="Calibri" w:hint="eastAsia"/>
                <w:sz w:val="22"/>
                <w:szCs w:val="22"/>
                <w:lang w:val="en-CA"/>
              </w:rPr>
              <w:t>RRB25-3/4</w:t>
            </w:r>
            <w:r w:rsidRPr="005B52ED">
              <w:rPr>
                <w:rFonts w:ascii="Calibri" w:hAnsi="Calibri" w:cs="Calibri" w:hint="eastAsia"/>
                <w:sz w:val="22"/>
                <w:szCs w:val="22"/>
                <w:lang w:val="en-CA"/>
              </w:rPr>
              <w:t>、</w:t>
            </w:r>
            <w:r w:rsidRPr="005B52ED">
              <w:rPr>
                <w:rFonts w:ascii="Calibri" w:hAnsi="Calibri" w:cs="Calibri" w:hint="eastAsia"/>
                <w:sz w:val="22"/>
                <w:szCs w:val="22"/>
                <w:lang w:val="en-CA"/>
              </w:rPr>
              <w:t>RRB25-3/10</w:t>
            </w:r>
            <w:r w:rsidRPr="005B52ED">
              <w:rPr>
                <w:rFonts w:ascii="Calibri" w:hAnsi="Calibri" w:cs="Calibri" w:hint="eastAsia"/>
                <w:sz w:val="22"/>
                <w:szCs w:val="22"/>
                <w:lang w:val="en-CA"/>
              </w:rPr>
              <w:t>号文件所载的大不列颠及北爱尔兰联合王国主管部门</w:t>
            </w:r>
            <w:r>
              <w:rPr>
                <w:rFonts w:ascii="Calibri" w:hAnsi="Calibri" w:cs="Calibri" w:hint="eastAsia"/>
                <w:sz w:val="22"/>
                <w:szCs w:val="22"/>
                <w:lang w:val="en-CA"/>
              </w:rPr>
              <w:t>的提交资料，</w:t>
            </w:r>
            <w:r w:rsidRPr="005B52ED">
              <w:rPr>
                <w:rFonts w:ascii="Calibri" w:hAnsi="Calibri" w:cs="Calibri" w:hint="eastAsia"/>
                <w:sz w:val="22"/>
                <w:szCs w:val="22"/>
                <w:lang w:val="en-CA"/>
              </w:rPr>
              <w:t>以及</w:t>
            </w:r>
            <w:r w:rsidRPr="005B52ED">
              <w:rPr>
                <w:rFonts w:ascii="Calibri" w:hAnsi="Calibri" w:cs="Calibri" w:hint="eastAsia"/>
                <w:sz w:val="22"/>
                <w:szCs w:val="22"/>
                <w:lang w:val="en-CA"/>
              </w:rPr>
              <w:t>RRB25-3/8</w:t>
            </w:r>
            <w:r w:rsidRPr="005B52ED">
              <w:rPr>
                <w:rFonts w:ascii="Calibri" w:hAnsi="Calibri" w:cs="Calibri" w:hint="eastAsia"/>
                <w:sz w:val="22"/>
                <w:szCs w:val="22"/>
                <w:lang w:val="en-CA"/>
              </w:rPr>
              <w:t>、</w:t>
            </w:r>
            <w:r w:rsidRPr="005B52ED">
              <w:rPr>
                <w:rFonts w:ascii="Calibri" w:hAnsi="Calibri" w:cs="Calibri" w:hint="eastAsia"/>
                <w:sz w:val="22"/>
                <w:szCs w:val="22"/>
                <w:lang w:val="en-CA"/>
              </w:rPr>
              <w:t>RRB25-3/28</w:t>
            </w:r>
            <w:r w:rsidRPr="005B52ED">
              <w:rPr>
                <w:rFonts w:ascii="Calibri" w:hAnsi="Calibri" w:cs="Calibri" w:hint="eastAsia"/>
                <w:sz w:val="22"/>
                <w:szCs w:val="22"/>
                <w:lang w:val="en-CA"/>
              </w:rPr>
              <w:t>号文件</w:t>
            </w:r>
            <w:r>
              <w:rPr>
                <w:rFonts w:ascii="Calibri" w:hAnsi="Calibri" w:cs="Calibri" w:hint="eastAsia"/>
                <w:sz w:val="22"/>
                <w:szCs w:val="22"/>
                <w:lang w:val="en-CA"/>
              </w:rPr>
              <w:t>所载的</w:t>
            </w:r>
            <w:r w:rsidRPr="005B52ED">
              <w:rPr>
                <w:rFonts w:ascii="Calibri" w:hAnsi="Calibri" w:cs="Calibri" w:hint="eastAsia"/>
                <w:sz w:val="22"/>
                <w:szCs w:val="22"/>
                <w:lang w:val="en-CA"/>
              </w:rPr>
              <w:t>中国主管部门的提交资料。委员会还</w:t>
            </w:r>
            <w:r>
              <w:rPr>
                <w:rFonts w:ascii="Calibri" w:hAnsi="Calibri" w:cs="Calibri" w:hint="eastAsia"/>
                <w:sz w:val="22"/>
                <w:szCs w:val="22"/>
                <w:lang w:val="en-CA"/>
              </w:rPr>
              <w:t>提及</w:t>
            </w:r>
            <w:r w:rsidRPr="005B52ED">
              <w:rPr>
                <w:rFonts w:ascii="Calibri" w:hAnsi="Calibri" w:cs="Calibri" w:hint="eastAsia"/>
                <w:sz w:val="22"/>
                <w:szCs w:val="22"/>
                <w:lang w:val="en-CA"/>
              </w:rPr>
              <w:t>中国主管部门提交的</w:t>
            </w:r>
            <w:r w:rsidRPr="005B52ED">
              <w:rPr>
                <w:rFonts w:ascii="Calibri" w:hAnsi="Calibri" w:cs="Calibri" w:hint="eastAsia"/>
                <w:sz w:val="22"/>
                <w:szCs w:val="22"/>
                <w:lang w:val="en-CA"/>
              </w:rPr>
              <w:t>RRB25-3/DELAYED/1</w:t>
            </w:r>
            <w:r w:rsidRPr="005B52ED">
              <w:rPr>
                <w:rFonts w:ascii="Calibri" w:hAnsi="Calibri" w:cs="Calibri" w:hint="eastAsia"/>
                <w:sz w:val="22"/>
                <w:szCs w:val="22"/>
                <w:lang w:val="en-CA"/>
              </w:rPr>
              <w:t>号文件</w:t>
            </w:r>
            <w:r>
              <w:rPr>
                <w:rFonts w:ascii="Calibri" w:hAnsi="Calibri" w:cs="Calibri" w:hint="eastAsia"/>
                <w:sz w:val="22"/>
                <w:szCs w:val="22"/>
                <w:lang w:val="en-CA"/>
              </w:rPr>
              <w:t>，供参考</w:t>
            </w:r>
            <w:r w:rsidRPr="005B52ED">
              <w:rPr>
                <w:rFonts w:ascii="Calibri" w:hAnsi="Calibri" w:cs="Calibri" w:hint="eastAsia"/>
                <w:sz w:val="22"/>
                <w:szCs w:val="22"/>
                <w:lang w:val="en-CA"/>
              </w:rPr>
              <w:t>。</w:t>
            </w:r>
          </w:p>
          <w:p w14:paraId="7AC1FBD9" w14:textId="77777777" w:rsidR="00013700" w:rsidRPr="005E60E7" w:rsidRDefault="00013700" w:rsidP="00996FBF">
            <w:pPr>
              <w:pStyle w:val="Default"/>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B52ED">
              <w:rPr>
                <w:rFonts w:ascii="Calibri" w:hAnsi="Calibri" w:cs="Calibri" w:hint="eastAsia"/>
                <w:sz w:val="22"/>
                <w:szCs w:val="22"/>
                <w:lang w:val="en-CA"/>
              </w:rPr>
              <w:t>委员会</w:t>
            </w:r>
            <w:r>
              <w:rPr>
                <w:rFonts w:ascii="Calibri" w:hAnsi="Calibri" w:cs="Calibri" w:hint="eastAsia"/>
                <w:sz w:val="22"/>
                <w:szCs w:val="22"/>
                <w:lang w:val="en-CA"/>
              </w:rPr>
              <w:t>指出</w:t>
            </w:r>
            <w:r w:rsidRPr="005B52ED">
              <w:rPr>
                <w:rFonts w:ascii="Calibri" w:hAnsi="Calibri" w:cs="Calibri" w:hint="eastAsia"/>
                <w:sz w:val="22"/>
                <w:szCs w:val="22"/>
                <w:lang w:val="en-CA"/>
              </w:rPr>
              <w:t>以下几点：</w:t>
            </w:r>
          </w:p>
          <w:p w14:paraId="7EE79EC0" w14:textId="77777777" w:rsidR="00013700" w:rsidRPr="005E60E7" w:rsidRDefault="00013700" w:rsidP="00B11F08">
            <w:pPr>
              <w:pStyle w:val="Defaul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CA"/>
              </w:rPr>
            </w:pPr>
            <w:r w:rsidRPr="005B52ED">
              <w:rPr>
                <w:rFonts w:asciiTheme="minorHAnsi" w:hAnsiTheme="minorHAnsi" w:cstheme="minorHAnsi" w:hint="eastAsia"/>
                <w:sz w:val="22"/>
                <w:szCs w:val="22"/>
                <w:lang w:val="en-CA"/>
              </w:rPr>
              <w:t>在有害干扰暂时减少后，英国主管部门</w:t>
            </w:r>
            <w:r>
              <w:rPr>
                <w:rFonts w:asciiTheme="minorHAnsi" w:hAnsiTheme="minorHAnsi" w:cstheme="minorHAnsi" w:hint="eastAsia"/>
                <w:sz w:val="22"/>
                <w:szCs w:val="22"/>
                <w:lang w:val="en-CA"/>
              </w:rPr>
              <w:t>的</w:t>
            </w:r>
            <w:r w:rsidRPr="005B52ED">
              <w:rPr>
                <w:rFonts w:asciiTheme="minorHAnsi" w:hAnsiTheme="minorHAnsi" w:cstheme="minorHAnsi" w:hint="eastAsia"/>
                <w:sz w:val="22"/>
                <w:szCs w:val="22"/>
                <w:lang w:val="en-CA"/>
              </w:rPr>
              <w:t>高频广播电台</w:t>
            </w:r>
            <w:r>
              <w:rPr>
                <w:rFonts w:asciiTheme="minorHAnsi" w:hAnsiTheme="minorHAnsi" w:cstheme="minorHAnsi" w:hint="eastAsia"/>
                <w:sz w:val="22"/>
                <w:szCs w:val="22"/>
                <w:lang w:val="en-CA"/>
              </w:rPr>
              <w:t>又持续遭受</w:t>
            </w:r>
            <w:r w:rsidRPr="005B52ED">
              <w:rPr>
                <w:rFonts w:asciiTheme="minorHAnsi" w:hAnsiTheme="minorHAnsi" w:cstheme="minorHAnsi" w:hint="eastAsia"/>
                <w:sz w:val="22"/>
                <w:szCs w:val="22"/>
                <w:lang w:val="en-CA"/>
              </w:rPr>
              <w:t>有害干扰</w:t>
            </w:r>
            <w:r>
              <w:rPr>
                <w:rFonts w:asciiTheme="minorHAnsi" w:hAnsiTheme="minorHAnsi" w:cstheme="minorHAnsi" w:hint="eastAsia"/>
                <w:sz w:val="22"/>
                <w:szCs w:val="22"/>
                <w:lang w:val="en-CA"/>
              </w:rPr>
              <w:t>，且</w:t>
            </w:r>
            <w:r w:rsidRPr="005B52ED">
              <w:rPr>
                <w:rFonts w:asciiTheme="minorHAnsi" w:hAnsiTheme="minorHAnsi" w:cstheme="minorHAnsi" w:hint="eastAsia"/>
                <w:sz w:val="22"/>
                <w:szCs w:val="22"/>
                <w:lang w:val="en-CA"/>
              </w:rPr>
              <w:t>证据</w:t>
            </w:r>
            <w:r>
              <w:rPr>
                <w:rFonts w:asciiTheme="minorHAnsi" w:hAnsiTheme="minorHAnsi" w:cstheme="minorHAnsi" w:hint="eastAsia"/>
                <w:sz w:val="22"/>
                <w:szCs w:val="22"/>
                <w:lang w:val="en-CA"/>
              </w:rPr>
              <w:t>确凿</w:t>
            </w:r>
            <w:r w:rsidRPr="005B52ED">
              <w:rPr>
                <w:rFonts w:asciiTheme="minorHAnsi" w:hAnsiTheme="minorHAnsi" w:cstheme="minorHAnsi" w:hint="eastAsia"/>
                <w:sz w:val="22"/>
                <w:szCs w:val="22"/>
                <w:lang w:val="en-CA"/>
              </w:rPr>
              <w:t>。</w:t>
            </w:r>
          </w:p>
          <w:p w14:paraId="16C233BF" w14:textId="77777777" w:rsidR="00013700" w:rsidRPr="005E60E7" w:rsidRDefault="00013700" w:rsidP="00B11F08">
            <w:pPr>
              <w:pStyle w:val="Defaul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B52ED">
              <w:rPr>
                <w:rFonts w:ascii="Calibri" w:hAnsi="Calibri" w:cs="Calibri" w:hint="eastAsia"/>
                <w:sz w:val="22"/>
                <w:szCs w:val="22"/>
                <w:lang w:val="en-CA"/>
              </w:rPr>
              <w:t>有害干扰发射影响单个频率指配，其特性与</w:t>
            </w:r>
            <w:r w:rsidRPr="005B52ED">
              <w:rPr>
                <w:rFonts w:ascii="Calibri" w:hAnsi="Calibri" w:cs="Calibri" w:hint="eastAsia"/>
                <w:sz w:val="22"/>
                <w:szCs w:val="22"/>
                <w:lang w:val="en-CA"/>
              </w:rPr>
              <w:t>2021</w:t>
            </w:r>
            <w:r w:rsidRPr="005B52ED">
              <w:rPr>
                <w:rFonts w:ascii="Calibri" w:hAnsi="Calibri" w:cs="Calibri" w:hint="eastAsia"/>
                <w:sz w:val="22"/>
                <w:szCs w:val="22"/>
                <w:lang w:val="en-CA"/>
              </w:rPr>
              <w:t>年国际监测活动确定的以往案件不同。</w:t>
            </w:r>
          </w:p>
          <w:p w14:paraId="3347F3F0" w14:textId="77777777" w:rsidR="00013700" w:rsidRDefault="00013700" w:rsidP="00B11F08">
            <w:pPr>
              <w:pStyle w:val="Defaul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B52ED">
              <w:rPr>
                <w:rFonts w:ascii="Calibri" w:hAnsi="Calibri" w:cs="Calibri" w:hint="eastAsia"/>
                <w:sz w:val="22"/>
                <w:szCs w:val="22"/>
                <w:lang w:val="en-CA"/>
              </w:rPr>
              <w:t>中国主管部门已进行调查，但尚未</w:t>
            </w:r>
            <w:r>
              <w:rPr>
                <w:rFonts w:ascii="Calibri" w:hAnsi="Calibri" w:cs="Calibri" w:hint="eastAsia"/>
                <w:sz w:val="22"/>
                <w:szCs w:val="22"/>
                <w:lang w:val="en-CA"/>
              </w:rPr>
              <w:t>在其境内发现对该</w:t>
            </w:r>
            <w:r w:rsidRPr="005B52ED">
              <w:rPr>
                <w:rFonts w:ascii="Calibri" w:hAnsi="Calibri" w:cs="Calibri" w:hint="eastAsia"/>
                <w:sz w:val="22"/>
                <w:szCs w:val="22"/>
                <w:lang w:val="en-CA"/>
              </w:rPr>
              <w:t>高频广播电台</w:t>
            </w:r>
            <w:r>
              <w:rPr>
                <w:rFonts w:ascii="Calibri" w:hAnsi="Calibri" w:cs="Calibri" w:hint="eastAsia"/>
                <w:sz w:val="22"/>
                <w:szCs w:val="22"/>
                <w:lang w:val="en-CA"/>
              </w:rPr>
              <w:t>造成</w:t>
            </w:r>
            <w:r w:rsidRPr="005B52ED">
              <w:rPr>
                <w:rFonts w:ascii="Calibri" w:hAnsi="Calibri" w:cs="Calibri" w:hint="eastAsia"/>
                <w:sz w:val="22"/>
                <w:szCs w:val="22"/>
                <w:lang w:val="en-CA"/>
              </w:rPr>
              <w:t>有害干扰</w:t>
            </w:r>
            <w:r>
              <w:rPr>
                <w:rFonts w:ascii="Calibri" w:hAnsi="Calibri" w:cs="Calibri" w:hint="eastAsia"/>
                <w:sz w:val="22"/>
                <w:szCs w:val="22"/>
                <w:lang w:val="en-CA"/>
              </w:rPr>
              <w:t>的干扰</w:t>
            </w:r>
            <w:r w:rsidRPr="005B52ED">
              <w:rPr>
                <w:rFonts w:ascii="Calibri" w:hAnsi="Calibri" w:cs="Calibri" w:hint="eastAsia"/>
                <w:sz w:val="22"/>
                <w:szCs w:val="22"/>
                <w:lang w:val="en-CA"/>
              </w:rPr>
              <w:t>源。</w:t>
            </w:r>
          </w:p>
          <w:p w14:paraId="6A6617F3" w14:textId="77777777" w:rsidR="00013700" w:rsidRPr="005E60E7" w:rsidRDefault="00013700" w:rsidP="00B11F08">
            <w:pPr>
              <w:pStyle w:val="Defaul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B52ED">
              <w:rPr>
                <w:rFonts w:ascii="Calibri" w:hAnsi="Calibri" w:cs="Calibri" w:hint="eastAsia"/>
                <w:sz w:val="22"/>
                <w:szCs w:val="22"/>
                <w:lang w:val="en-CA"/>
              </w:rPr>
              <w:t>中国主管部门表示愿意合作</w:t>
            </w:r>
            <w:r>
              <w:rPr>
                <w:rFonts w:ascii="Calibri" w:hAnsi="Calibri" w:cs="Calibri" w:hint="eastAsia"/>
                <w:sz w:val="22"/>
                <w:szCs w:val="22"/>
                <w:lang w:val="en-CA"/>
              </w:rPr>
              <w:t>和</w:t>
            </w:r>
            <w:r w:rsidRPr="005B52ED">
              <w:rPr>
                <w:rFonts w:ascii="Calibri" w:hAnsi="Calibri" w:cs="Calibri" w:hint="eastAsia"/>
                <w:sz w:val="22"/>
                <w:szCs w:val="22"/>
                <w:lang w:val="en-CA"/>
              </w:rPr>
              <w:t>继续讨论</w:t>
            </w:r>
            <w:r>
              <w:rPr>
                <w:rFonts w:ascii="Calibri" w:hAnsi="Calibri" w:cs="Calibri" w:hint="eastAsia"/>
                <w:sz w:val="22"/>
                <w:szCs w:val="22"/>
                <w:lang w:val="en-CA"/>
              </w:rPr>
              <w:t>该</w:t>
            </w:r>
            <w:r w:rsidRPr="005B52ED">
              <w:rPr>
                <w:rFonts w:ascii="Calibri" w:hAnsi="Calibri" w:cs="Calibri" w:hint="eastAsia"/>
                <w:sz w:val="22"/>
                <w:szCs w:val="22"/>
                <w:lang w:val="en-CA"/>
              </w:rPr>
              <w:t>有害干扰案件。</w:t>
            </w:r>
          </w:p>
          <w:p w14:paraId="69B1B658" w14:textId="77777777" w:rsidR="00013700" w:rsidRPr="005E60E7" w:rsidRDefault="00013700" w:rsidP="00996FBF">
            <w:pPr>
              <w:pStyle w:val="Default"/>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B52ED">
              <w:rPr>
                <w:rFonts w:ascii="Calibri" w:hAnsi="Calibri" w:cs="Calibri" w:hint="eastAsia"/>
                <w:sz w:val="22"/>
                <w:szCs w:val="22"/>
                <w:lang w:val="en-CA"/>
              </w:rPr>
              <w:t>委员会得出结论，考虑发起国际监测活动还为时过早。</w:t>
            </w:r>
          </w:p>
          <w:p w14:paraId="61AD2B7A" w14:textId="77777777" w:rsidR="00013700" w:rsidRPr="005E60E7" w:rsidRDefault="00013700" w:rsidP="00996FBF">
            <w:pPr>
              <w:pStyle w:val="Default"/>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B52ED">
              <w:rPr>
                <w:rFonts w:ascii="Calibri" w:hAnsi="Calibri" w:cs="Calibri" w:hint="eastAsia"/>
                <w:sz w:val="22"/>
                <w:szCs w:val="22"/>
                <w:lang w:val="en-CA"/>
              </w:rPr>
              <w:t>委员会敦促英国和中国主管部门继续本着最大的善意相互合作，努力解决这一长期存在的有害干扰问题。</w:t>
            </w:r>
          </w:p>
          <w:p w14:paraId="4B69DB89" w14:textId="77777777" w:rsidR="00013700" w:rsidRDefault="00013700" w:rsidP="00996FBF">
            <w:pPr>
              <w:pStyle w:val="Default"/>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B52ED">
              <w:rPr>
                <w:rFonts w:ascii="Calibri" w:hAnsi="Calibri" w:cs="Calibri" w:hint="eastAsia"/>
                <w:sz w:val="22"/>
                <w:szCs w:val="22"/>
                <w:lang w:val="en-CA"/>
              </w:rPr>
              <w:t>委员会责成无线电通信局：</w:t>
            </w:r>
          </w:p>
          <w:p w14:paraId="3717E60B" w14:textId="77777777" w:rsidR="00013700" w:rsidRPr="00000A53" w:rsidRDefault="00013700" w:rsidP="00B11F08">
            <w:pPr>
              <w:pStyle w:val="Default"/>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5B52ED">
              <w:rPr>
                <w:rFonts w:ascii="Calibri" w:hAnsi="Calibri" w:cs="Calibri" w:hint="eastAsia"/>
                <w:sz w:val="22"/>
                <w:szCs w:val="22"/>
                <w:lang w:val="en-CA"/>
              </w:rPr>
              <w:t>请有关主管部门交流必要的技术和行政信息，以支持有害干扰案件的解决</w:t>
            </w:r>
            <w:r>
              <w:rPr>
                <w:rFonts w:ascii="Calibri" w:hAnsi="Calibri" w:cs="Calibri" w:hint="eastAsia"/>
                <w:sz w:val="22"/>
                <w:szCs w:val="22"/>
                <w:lang w:val="en-CA"/>
              </w:rPr>
              <w:t>；</w:t>
            </w:r>
          </w:p>
          <w:p w14:paraId="2AE11495" w14:textId="77777777" w:rsidR="00013700" w:rsidRPr="0093519D" w:rsidRDefault="00013700" w:rsidP="00B11F08">
            <w:pPr>
              <w:pStyle w:val="Default"/>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B52ED">
              <w:rPr>
                <w:rFonts w:ascii="Calibri" w:hAnsi="Calibri" w:cs="Calibri" w:hint="eastAsia"/>
                <w:sz w:val="22"/>
                <w:szCs w:val="22"/>
                <w:lang w:val="en-CA"/>
              </w:rPr>
              <w:t>继续向有关主管部门提供支持，并在必要时就有害干扰问题召开双边会议</w:t>
            </w:r>
            <w:r>
              <w:rPr>
                <w:rFonts w:ascii="Calibri" w:hAnsi="Calibri" w:cs="Calibri" w:hint="eastAsia"/>
                <w:sz w:val="22"/>
                <w:szCs w:val="22"/>
                <w:lang w:val="en-CA"/>
              </w:rPr>
              <w:t>；</w:t>
            </w:r>
          </w:p>
          <w:p w14:paraId="17DF50C7" w14:textId="77777777" w:rsidR="00013700" w:rsidRPr="005E60E7" w:rsidRDefault="00013700" w:rsidP="00B11F08">
            <w:pPr>
              <w:pStyle w:val="Default"/>
              <w:numPr>
                <w:ilvl w:val="0"/>
                <w:numId w:val="25"/>
              </w:numPr>
              <w:spacing w:before="120" w:after="120"/>
              <w:ind w:left="357"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B52ED">
              <w:rPr>
                <w:rFonts w:ascii="Calibri" w:hAnsi="Calibri" w:cs="Calibri" w:hint="eastAsia"/>
                <w:sz w:val="22"/>
                <w:szCs w:val="22"/>
                <w:lang w:val="en-CA"/>
              </w:rPr>
              <w:t>向委员会第</w:t>
            </w:r>
            <w:r w:rsidRPr="005B52ED">
              <w:rPr>
                <w:rFonts w:ascii="Calibri" w:hAnsi="Calibri" w:cs="Calibri" w:hint="eastAsia"/>
                <w:sz w:val="22"/>
                <w:szCs w:val="22"/>
                <w:lang w:val="en-CA"/>
              </w:rPr>
              <w:t>101</w:t>
            </w:r>
            <w:r w:rsidRPr="005B52ED">
              <w:rPr>
                <w:rFonts w:ascii="Calibri" w:hAnsi="Calibri" w:cs="Calibri" w:hint="eastAsia"/>
                <w:sz w:val="22"/>
                <w:szCs w:val="22"/>
                <w:lang w:val="en-CA"/>
              </w:rPr>
              <w:t>次会议报告进展情况。</w:t>
            </w:r>
          </w:p>
        </w:tc>
        <w:tc>
          <w:tcPr>
            <w:tcW w:w="3721" w:type="dxa"/>
            <w:vMerge w:val="restart"/>
          </w:tcPr>
          <w:p w14:paraId="6D2AA20E" w14:textId="77777777" w:rsidR="00013700" w:rsidRPr="007F0EBC" w:rsidRDefault="00013700" w:rsidP="00B11F08">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B52ED">
              <w:rPr>
                <w:rFonts w:ascii="Calibri" w:hAnsi="Calibri" w:cs="Calibri" w:hint="eastAsia"/>
                <w:lang w:val="en-GB"/>
              </w:rPr>
              <w:t>执行秘书将这一决定通知相关主管部门。</w:t>
            </w:r>
          </w:p>
          <w:p w14:paraId="1797E308" w14:textId="77777777" w:rsidR="00013700" w:rsidRPr="007F0EBC" w:rsidRDefault="00013700" w:rsidP="00B11F08">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B52ED">
              <w:rPr>
                <w:rFonts w:ascii="Calibri" w:hAnsi="Calibri" w:cs="Calibri" w:hint="eastAsia"/>
                <w:sz w:val="22"/>
                <w:szCs w:val="22"/>
                <w:lang w:val="en-CA"/>
              </w:rPr>
              <w:t>无线电通信局</w:t>
            </w:r>
            <w:r>
              <w:rPr>
                <w:rFonts w:ascii="Calibri" w:hAnsi="Calibri" w:cs="Calibri" w:hint="eastAsia"/>
                <w:sz w:val="22"/>
                <w:szCs w:val="22"/>
                <w:lang w:val="en-CA"/>
              </w:rPr>
              <w:t>将</w:t>
            </w:r>
            <w:r w:rsidRPr="005B52ED">
              <w:rPr>
                <w:rFonts w:ascii="Calibri" w:hAnsi="Calibri" w:cs="Calibri" w:hint="eastAsia"/>
                <w:sz w:val="22"/>
                <w:szCs w:val="22"/>
                <w:lang w:val="en-CA"/>
              </w:rPr>
              <w:t>：</w:t>
            </w:r>
          </w:p>
          <w:p w14:paraId="38ED6BC5" w14:textId="77777777" w:rsidR="00013700" w:rsidRPr="005E60E7" w:rsidRDefault="00013700" w:rsidP="00B11F08">
            <w:pPr>
              <w:pStyle w:val="Default"/>
              <w:numPr>
                <w:ilvl w:val="0"/>
                <w:numId w:val="26"/>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B52ED">
              <w:rPr>
                <w:rFonts w:ascii="Calibri" w:hAnsi="Calibri" w:cs="Calibri" w:hint="eastAsia"/>
                <w:sz w:val="22"/>
                <w:szCs w:val="22"/>
                <w:lang w:val="en-CA"/>
              </w:rPr>
              <w:t>请有关主管部门交流必要的技术和行政信息，以支持有害干扰案件的解决</w:t>
            </w:r>
            <w:r>
              <w:rPr>
                <w:rFonts w:ascii="Calibri" w:hAnsi="Calibri" w:cs="Calibri" w:hint="eastAsia"/>
                <w:sz w:val="22"/>
                <w:szCs w:val="22"/>
                <w:lang w:val="en-CA"/>
              </w:rPr>
              <w:t>；</w:t>
            </w:r>
          </w:p>
          <w:p w14:paraId="074C3172" w14:textId="77777777" w:rsidR="00013700" w:rsidRPr="007F0EBC" w:rsidRDefault="00013700" w:rsidP="00B11F08">
            <w:pPr>
              <w:pStyle w:val="Default"/>
              <w:numPr>
                <w:ilvl w:val="0"/>
                <w:numId w:val="26"/>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5B52ED">
              <w:rPr>
                <w:rFonts w:ascii="Calibri" w:hAnsi="Calibri" w:cs="Calibri" w:hint="eastAsia"/>
                <w:sz w:val="22"/>
                <w:szCs w:val="22"/>
                <w:lang w:val="en-CA"/>
              </w:rPr>
              <w:t>继续向有关主管部门提供支持，并在必要时就有害干扰问题召开双边会议</w:t>
            </w:r>
            <w:r>
              <w:rPr>
                <w:rFonts w:ascii="Calibri" w:hAnsi="Calibri" w:cs="Calibri" w:hint="eastAsia"/>
                <w:sz w:val="22"/>
                <w:szCs w:val="22"/>
                <w:lang w:val="en-CA"/>
              </w:rPr>
              <w:t>；</w:t>
            </w:r>
          </w:p>
          <w:p w14:paraId="1111A3D4" w14:textId="77777777" w:rsidR="00013700" w:rsidRPr="007F0EBC" w:rsidRDefault="00013700" w:rsidP="00B11F08">
            <w:pPr>
              <w:pStyle w:val="ListParagraph"/>
              <w:numPr>
                <w:ilvl w:val="0"/>
                <w:numId w:val="26"/>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B52ED">
              <w:rPr>
                <w:rFonts w:ascii="Calibri" w:hAnsi="Calibri" w:cs="Calibri" w:hint="eastAsia"/>
                <w:lang w:val="en-CA"/>
              </w:rPr>
              <w:t>向委员会第</w:t>
            </w:r>
            <w:r w:rsidRPr="005B52ED">
              <w:rPr>
                <w:rFonts w:ascii="Calibri" w:hAnsi="Calibri" w:cs="Calibri" w:hint="eastAsia"/>
                <w:lang w:val="en-CA"/>
              </w:rPr>
              <w:t>101</w:t>
            </w:r>
            <w:r w:rsidRPr="005B52ED">
              <w:rPr>
                <w:rFonts w:ascii="Calibri" w:hAnsi="Calibri" w:cs="Calibri" w:hint="eastAsia"/>
                <w:lang w:val="en-CA"/>
              </w:rPr>
              <w:t>次会议报告进展情况。</w:t>
            </w:r>
          </w:p>
        </w:tc>
      </w:tr>
      <w:tr w:rsidR="00013700" w:rsidRPr="007F0EBC" w14:paraId="33A7672E" w14:textId="77777777" w:rsidTr="00A000EB">
        <w:trPr>
          <w:trHeight w:val="3472"/>
          <w:jc w:val="center"/>
        </w:trPr>
        <w:tc>
          <w:tcPr>
            <w:cnfStyle w:val="001000000000" w:firstRow="0" w:lastRow="0" w:firstColumn="1" w:lastColumn="0" w:oddVBand="0" w:evenVBand="0" w:oddHBand="0" w:evenHBand="0" w:firstRowFirstColumn="0" w:firstRowLastColumn="0" w:lastRowFirstColumn="0" w:lastRowLastColumn="0"/>
            <w:tcW w:w="1276" w:type="dxa"/>
          </w:tcPr>
          <w:p w14:paraId="2091808E" w14:textId="77777777" w:rsidR="00013700" w:rsidRPr="007F0EBC" w:rsidRDefault="00013700" w:rsidP="00B11F08">
            <w:pPr>
              <w:pStyle w:val="Tabletext"/>
              <w:spacing w:before="120" w:after="120" w:line="260" w:lineRule="auto"/>
              <w:jc w:val="right"/>
              <w:rPr>
                <w:rFonts w:ascii="Calibri" w:hAnsi="Calibri" w:cs="Calibri"/>
                <w:szCs w:val="22"/>
              </w:rPr>
            </w:pPr>
            <w:r w:rsidRPr="007F0EBC">
              <w:rPr>
                <w:rFonts w:ascii="Calibri" w:hAnsi="Calibri" w:cs="Calibri"/>
                <w:szCs w:val="22"/>
              </w:rPr>
              <w:t>10.1.2</w:t>
            </w:r>
          </w:p>
        </w:tc>
        <w:tc>
          <w:tcPr>
            <w:tcW w:w="3260" w:type="dxa"/>
          </w:tcPr>
          <w:p w14:paraId="08FD8ED9" w14:textId="77777777" w:rsidR="00013700" w:rsidRPr="003524B6" w:rsidRDefault="00013700" w:rsidP="00B11F08">
            <w:pPr>
              <w:pStyle w:val="Default"/>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524B6">
              <w:rPr>
                <w:rFonts w:ascii="Calibri" w:hAnsi="Calibri" w:cs="Calibri" w:hint="eastAsia"/>
                <w:sz w:val="22"/>
                <w:szCs w:val="22"/>
              </w:rPr>
              <w:t>中华人民共和国主管部门针对大不列颠及北爱尔兰联合王国关于根据《无线电规则》第</w:t>
            </w:r>
            <w:r w:rsidRPr="003524B6">
              <w:rPr>
                <w:rFonts w:ascii="Calibri" w:hAnsi="Calibri" w:cs="Calibri" w:hint="eastAsia"/>
                <w:b/>
                <w:bCs/>
                <w:sz w:val="22"/>
                <w:szCs w:val="22"/>
              </w:rPr>
              <w:t>12</w:t>
            </w:r>
            <w:r w:rsidRPr="003524B6">
              <w:rPr>
                <w:rFonts w:ascii="Calibri" w:hAnsi="Calibri" w:cs="Calibri" w:hint="eastAsia"/>
                <w:sz w:val="22"/>
                <w:szCs w:val="22"/>
              </w:rPr>
              <w:t>条公布的对其高频广播电台发射造成的有害干扰的提交资料提交的资料</w:t>
            </w:r>
          </w:p>
          <w:p w14:paraId="025DC459" w14:textId="77777777" w:rsidR="00013700" w:rsidRPr="007F0EBC" w:rsidRDefault="00013700" w:rsidP="00B11F08">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58" w:history="1">
              <w:r w:rsidRPr="007F0EBC">
                <w:rPr>
                  <w:rStyle w:val="Hyperlink"/>
                  <w:rFonts w:ascii="Calibri" w:hAnsi="Calibri" w:cs="Calibri"/>
                  <w:sz w:val="22"/>
                  <w:szCs w:val="22"/>
                </w:rPr>
                <w:t>RRB25-3/8</w:t>
              </w:r>
            </w:hyperlink>
            <w:r>
              <w:rPr>
                <w:rFonts w:hint="eastAsia"/>
              </w:rPr>
              <w:t>，</w:t>
            </w:r>
            <w:hyperlink r:id="rId59" w:history="1">
              <w:r w:rsidRPr="007F0EBC">
                <w:rPr>
                  <w:rStyle w:val="Hyperlink"/>
                  <w:rFonts w:ascii="Calibri" w:hAnsi="Calibri" w:cs="Calibri"/>
                  <w:sz w:val="22"/>
                  <w:szCs w:val="22"/>
                </w:rPr>
                <w:t>RRB25-3/28</w:t>
              </w:r>
            </w:hyperlink>
            <w:r>
              <w:rPr>
                <w:rFonts w:asciiTheme="minorHAnsi" w:hAnsiTheme="minorHAnsi" w:cstheme="minorHAnsi" w:hint="eastAsia"/>
                <w:sz w:val="22"/>
                <w:szCs w:val="22"/>
              </w:rPr>
              <w:t>，</w:t>
            </w:r>
            <w:hyperlink r:id="rId60" w:history="1">
              <w:r>
                <w:rPr>
                  <w:rStyle w:val="Hyperlink"/>
                  <w:rFonts w:asciiTheme="minorHAnsi" w:hAnsiTheme="minorHAnsi" w:cstheme="minorHAnsi"/>
                  <w:sz w:val="22"/>
                  <w:szCs w:val="22"/>
                  <w:lang w:val="en-CA"/>
                </w:rPr>
                <w:t>RRB25-3/DELAYED/1</w:t>
              </w:r>
            </w:hyperlink>
          </w:p>
        </w:tc>
        <w:tc>
          <w:tcPr>
            <w:tcW w:w="6632" w:type="dxa"/>
            <w:vMerge/>
          </w:tcPr>
          <w:p w14:paraId="62422F92" w14:textId="77777777" w:rsidR="00013700" w:rsidRPr="005E60E7" w:rsidRDefault="00013700" w:rsidP="00B11F08">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3721" w:type="dxa"/>
            <w:vMerge/>
          </w:tcPr>
          <w:p w14:paraId="2027D873" w14:textId="77777777" w:rsidR="00013700" w:rsidRPr="007F0EBC" w:rsidRDefault="00013700" w:rsidP="00B11F08">
            <w:pPr>
              <w:pStyle w:val="ListParagraph"/>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013700" w:rsidRPr="007353FC" w14:paraId="61EEECE2"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382E1A6A" w14:textId="77777777" w:rsidR="00013700" w:rsidRPr="007F0EBC" w:rsidRDefault="00013700" w:rsidP="00B11F08">
            <w:pPr>
              <w:pStyle w:val="Tabletext"/>
              <w:spacing w:before="120" w:after="120" w:line="260" w:lineRule="auto"/>
              <w:jc w:val="right"/>
              <w:rPr>
                <w:rFonts w:ascii="Calibri" w:hAnsi="Calibri" w:cs="Calibri"/>
                <w:szCs w:val="22"/>
              </w:rPr>
            </w:pPr>
            <w:r w:rsidRPr="007F0EBC">
              <w:rPr>
                <w:rFonts w:ascii="Calibri" w:hAnsi="Calibri" w:cs="Calibri"/>
                <w:szCs w:val="22"/>
              </w:rPr>
              <w:t>10.2</w:t>
            </w:r>
          </w:p>
        </w:tc>
        <w:tc>
          <w:tcPr>
            <w:tcW w:w="3260" w:type="dxa"/>
          </w:tcPr>
          <w:p w14:paraId="5BB83204" w14:textId="77777777" w:rsidR="00013700" w:rsidRPr="007F0EBC" w:rsidRDefault="00013700" w:rsidP="00B11F08">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B52ED">
              <w:rPr>
                <w:rFonts w:ascii="Calibri" w:hAnsi="Calibri" w:cs="Calibri" w:hint="eastAsia"/>
                <w:sz w:val="22"/>
                <w:szCs w:val="22"/>
              </w:rPr>
              <w:t>俄罗斯联邦主管部门就其卫星网络</w:t>
            </w:r>
            <w:r>
              <w:rPr>
                <w:rFonts w:ascii="Calibri" w:hAnsi="Calibri" w:cs="Calibri" w:hint="eastAsia"/>
                <w:sz w:val="22"/>
                <w:szCs w:val="22"/>
              </w:rPr>
              <w:t>遭受</w:t>
            </w:r>
            <w:r w:rsidRPr="005B52ED">
              <w:rPr>
                <w:rFonts w:ascii="Calibri" w:hAnsi="Calibri" w:cs="Calibri" w:hint="eastAsia"/>
                <w:sz w:val="22"/>
                <w:szCs w:val="22"/>
              </w:rPr>
              <w:t>有害干扰提交的资料</w:t>
            </w:r>
          </w:p>
          <w:p w14:paraId="4463B7AB" w14:textId="77777777" w:rsidR="00013700" w:rsidRPr="007F0EBC" w:rsidRDefault="00013700" w:rsidP="00B11F08">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61" w:history="1">
              <w:r w:rsidRPr="007F0EBC">
                <w:rPr>
                  <w:rStyle w:val="Hyperlink"/>
                  <w:rFonts w:ascii="Calibri" w:hAnsi="Calibri" w:cs="Calibri"/>
                  <w:sz w:val="22"/>
                  <w:szCs w:val="22"/>
                </w:rPr>
                <w:t>RRB25-3/26</w:t>
              </w:r>
            </w:hyperlink>
            <w:r>
              <w:rPr>
                <w:rFonts w:hint="eastAsia"/>
              </w:rPr>
              <w:t>；</w:t>
            </w:r>
            <w:hyperlink r:id="rId62" w:history="1">
              <w:r w:rsidRPr="007F0EBC">
                <w:rPr>
                  <w:rStyle w:val="Hyperlink"/>
                  <w:rFonts w:ascii="Calibri" w:hAnsi="Calibri" w:cs="Calibri"/>
                  <w:sz w:val="22"/>
                  <w:szCs w:val="22"/>
                </w:rPr>
                <w:t>RRB25-3/DELAYED/4</w:t>
              </w:r>
            </w:hyperlink>
          </w:p>
        </w:tc>
        <w:tc>
          <w:tcPr>
            <w:tcW w:w="6632" w:type="dxa"/>
          </w:tcPr>
          <w:p w14:paraId="4089EA65" w14:textId="77777777" w:rsidR="00013700" w:rsidRPr="005E60E7" w:rsidRDefault="00013700" w:rsidP="00996FBF">
            <w:pPr>
              <w:pStyle w:val="Default"/>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B52ED">
              <w:rPr>
                <w:rFonts w:ascii="Calibri" w:hAnsi="Calibri" w:cs="Calibri" w:hint="eastAsia"/>
                <w:color w:val="auto"/>
                <w:sz w:val="22"/>
                <w:szCs w:val="22"/>
                <w:lang w:val="en-GB"/>
              </w:rPr>
              <w:t>委员会详细审议了俄罗斯联邦主管部门提交的</w:t>
            </w:r>
            <w:r>
              <w:rPr>
                <w:rFonts w:ascii="Calibri" w:hAnsi="Calibri" w:cs="Calibri" w:hint="eastAsia"/>
                <w:color w:val="auto"/>
                <w:sz w:val="22"/>
                <w:szCs w:val="22"/>
                <w:lang w:val="en-GB"/>
              </w:rPr>
              <w:t>有关</w:t>
            </w:r>
            <w:r w:rsidRPr="005B52ED">
              <w:rPr>
                <w:rFonts w:ascii="Calibri" w:hAnsi="Calibri" w:cs="Calibri" w:hint="eastAsia"/>
                <w:color w:val="auto"/>
                <w:sz w:val="22"/>
                <w:szCs w:val="22"/>
                <w:lang w:val="en-GB"/>
              </w:rPr>
              <w:t>其卫星网络</w:t>
            </w:r>
            <w:r>
              <w:rPr>
                <w:rFonts w:ascii="Calibri" w:hAnsi="Calibri" w:cs="Calibri" w:hint="eastAsia"/>
                <w:color w:val="auto"/>
                <w:sz w:val="22"/>
                <w:szCs w:val="22"/>
                <w:lang w:val="en-GB"/>
              </w:rPr>
              <w:t>遭受</w:t>
            </w:r>
            <w:r w:rsidRPr="005B52ED">
              <w:rPr>
                <w:rFonts w:ascii="Calibri" w:hAnsi="Calibri" w:cs="Calibri" w:hint="eastAsia"/>
                <w:color w:val="auto"/>
                <w:sz w:val="22"/>
                <w:szCs w:val="22"/>
                <w:lang w:val="en-GB"/>
              </w:rPr>
              <w:t>有害干扰的</w:t>
            </w:r>
            <w:r w:rsidRPr="005B52ED">
              <w:rPr>
                <w:rFonts w:ascii="Calibri" w:hAnsi="Calibri" w:cs="Calibri" w:hint="eastAsia"/>
                <w:color w:val="auto"/>
                <w:sz w:val="22"/>
                <w:szCs w:val="22"/>
                <w:lang w:val="en-GB"/>
              </w:rPr>
              <w:t>RRB25-3/26</w:t>
            </w:r>
            <w:r w:rsidRPr="005B52ED">
              <w:rPr>
                <w:rFonts w:ascii="Calibri" w:hAnsi="Calibri" w:cs="Calibri" w:hint="eastAsia"/>
                <w:color w:val="auto"/>
                <w:sz w:val="22"/>
                <w:szCs w:val="22"/>
                <w:lang w:val="en-GB"/>
              </w:rPr>
              <w:t>号文件，并</w:t>
            </w:r>
            <w:r>
              <w:rPr>
                <w:rFonts w:ascii="Calibri" w:hAnsi="Calibri" w:cs="Calibri" w:hint="eastAsia"/>
                <w:color w:val="auto"/>
                <w:sz w:val="22"/>
                <w:szCs w:val="22"/>
                <w:lang w:val="en-GB"/>
              </w:rPr>
              <w:t>提及</w:t>
            </w:r>
            <w:r w:rsidRPr="005B52ED">
              <w:rPr>
                <w:rFonts w:ascii="Calibri" w:hAnsi="Calibri" w:cs="Calibri" w:hint="eastAsia"/>
                <w:color w:val="auto"/>
                <w:sz w:val="22"/>
                <w:szCs w:val="22"/>
                <w:lang w:val="en-GB"/>
              </w:rPr>
              <w:t>乌克兰主管部门提交的</w:t>
            </w:r>
            <w:r w:rsidRPr="005B52ED">
              <w:rPr>
                <w:rFonts w:ascii="Calibri" w:hAnsi="Calibri" w:cs="Calibri" w:hint="eastAsia"/>
                <w:color w:val="auto"/>
                <w:sz w:val="22"/>
                <w:szCs w:val="22"/>
                <w:lang w:val="en-GB"/>
              </w:rPr>
              <w:t>RRB25-3/DELAYED/4</w:t>
            </w:r>
            <w:r w:rsidRPr="005B52ED">
              <w:rPr>
                <w:rFonts w:ascii="Calibri" w:hAnsi="Calibri" w:cs="Calibri" w:hint="eastAsia"/>
                <w:color w:val="auto"/>
                <w:sz w:val="22"/>
                <w:szCs w:val="22"/>
                <w:lang w:val="en-GB"/>
              </w:rPr>
              <w:t>号文件</w:t>
            </w:r>
            <w:r>
              <w:rPr>
                <w:rFonts w:ascii="Calibri" w:hAnsi="Calibri" w:cs="Calibri" w:hint="eastAsia"/>
                <w:color w:val="auto"/>
                <w:sz w:val="22"/>
                <w:szCs w:val="22"/>
                <w:lang w:val="en-GB"/>
              </w:rPr>
              <w:t>，供参考</w:t>
            </w:r>
            <w:r w:rsidRPr="005B52ED">
              <w:rPr>
                <w:rFonts w:ascii="Calibri" w:hAnsi="Calibri" w:cs="Calibri" w:hint="eastAsia"/>
                <w:color w:val="auto"/>
                <w:sz w:val="22"/>
                <w:szCs w:val="22"/>
                <w:lang w:val="en-GB"/>
              </w:rPr>
              <w:t>。</w:t>
            </w:r>
          </w:p>
          <w:p w14:paraId="05F20547" w14:textId="77777777" w:rsidR="00013700" w:rsidRPr="005E60E7" w:rsidRDefault="00013700" w:rsidP="00996FBF">
            <w:pPr>
              <w:pStyle w:val="Default"/>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B52ED">
              <w:rPr>
                <w:rFonts w:ascii="Calibri" w:hAnsi="Calibri" w:cs="Calibri" w:hint="eastAsia"/>
                <w:color w:val="auto"/>
                <w:sz w:val="22"/>
                <w:szCs w:val="22"/>
                <w:lang w:val="en-GB"/>
              </w:rPr>
              <w:t>委员会</w:t>
            </w:r>
            <w:r>
              <w:rPr>
                <w:rFonts w:ascii="Calibri" w:hAnsi="Calibri" w:cs="Calibri" w:hint="eastAsia"/>
                <w:color w:val="auto"/>
                <w:sz w:val="22"/>
                <w:szCs w:val="22"/>
                <w:lang w:val="en-GB"/>
              </w:rPr>
              <w:t>指出</w:t>
            </w:r>
            <w:r w:rsidRPr="005B52ED">
              <w:rPr>
                <w:rFonts w:ascii="Calibri" w:hAnsi="Calibri" w:cs="Calibri" w:hint="eastAsia"/>
                <w:color w:val="auto"/>
                <w:sz w:val="22"/>
                <w:szCs w:val="22"/>
                <w:lang w:val="en-GB"/>
              </w:rPr>
              <w:t>以下几点：</w:t>
            </w:r>
          </w:p>
          <w:p w14:paraId="30C12D71" w14:textId="77777777" w:rsidR="00013700" w:rsidRPr="005E60E7"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rPr>
              <w:t>俄罗斯联邦主管部门报告了自</w:t>
            </w:r>
            <w:r w:rsidRPr="005E60E7">
              <w:rPr>
                <w:rFonts w:ascii="Calibri" w:hAnsi="Calibri" w:cs="Calibri"/>
                <w:color w:val="auto"/>
                <w:sz w:val="22"/>
                <w:szCs w:val="22"/>
              </w:rPr>
              <w:t>2022</w:t>
            </w:r>
            <w:r w:rsidRPr="005E60E7">
              <w:rPr>
                <w:rFonts w:ascii="Calibri" w:hAnsi="Calibri" w:cs="Calibri"/>
                <w:color w:val="auto"/>
                <w:sz w:val="22"/>
                <w:szCs w:val="22"/>
              </w:rPr>
              <w:t>年</w:t>
            </w:r>
            <w:r w:rsidRPr="005E60E7">
              <w:rPr>
                <w:rFonts w:ascii="Calibri" w:hAnsi="Calibri" w:cs="Calibri"/>
                <w:color w:val="auto"/>
                <w:sz w:val="22"/>
                <w:szCs w:val="22"/>
              </w:rPr>
              <w:t>3</w:t>
            </w:r>
            <w:r w:rsidRPr="005E60E7">
              <w:rPr>
                <w:rFonts w:ascii="Calibri" w:hAnsi="Calibri" w:cs="Calibri"/>
                <w:color w:val="auto"/>
                <w:sz w:val="22"/>
                <w:szCs w:val="22"/>
              </w:rPr>
              <w:t>月以来在</w:t>
            </w:r>
            <w:r w:rsidRPr="005E60E7">
              <w:rPr>
                <w:rFonts w:ascii="Calibri" w:hAnsi="Calibri" w:cs="Calibri"/>
                <w:color w:val="auto"/>
                <w:sz w:val="22"/>
                <w:szCs w:val="22"/>
              </w:rPr>
              <w:t>Yamal-601</w:t>
            </w:r>
            <w:r>
              <w:rPr>
                <w:rFonts w:ascii="Calibri" w:hAnsi="Calibri" w:cs="Calibri" w:hint="eastAsia"/>
                <w:color w:val="auto"/>
                <w:sz w:val="22"/>
                <w:szCs w:val="22"/>
              </w:rPr>
              <w:t xml:space="preserve"> (</w:t>
            </w:r>
            <w:r w:rsidRPr="005E60E7">
              <w:rPr>
                <w:rFonts w:ascii="Calibri" w:hAnsi="Calibri" w:cs="Calibri"/>
                <w:color w:val="auto"/>
                <w:sz w:val="22"/>
                <w:szCs w:val="22"/>
              </w:rPr>
              <w:t>49°E</w:t>
            </w:r>
            <w:r>
              <w:rPr>
                <w:rFonts w:ascii="Calibri" w:hAnsi="Calibri" w:cs="Calibri" w:hint="eastAsia"/>
                <w:color w:val="auto"/>
                <w:sz w:val="22"/>
                <w:szCs w:val="22"/>
              </w:rPr>
              <w:t>)</w:t>
            </w:r>
            <w:r w:rsidRPr="005E60E7">
              <w:rPr>
                <w:rFonts w:ascii="Calibri" w:hAnsi="Calibri" w:cs="Calibri"/>
                <w:color w:val="auto"/>
                <w:sz w:val="22"/>
                <w:szCs w:val="22"/>
              </w:rPr>
              <w:t>、</w:t>
            </w:r>
            <w:r w:rsidRPr="005E60E7">
              <w:rPr>
                <w:rFonts w:ascii="Calibri" w:hAnsi="Calibri" w:cs="Calibri"/>
                <w:color w:val="auto"/>
                <w:sz w:val="22"/>
                <w:szCs w:val="22"/>
              </w:rPr>
              <w:t>Yamal-402</w:t>
            </w:r>
            <w:r>
              <w:rPr>
                <w:rFonts w:ascii="Calibri" w:hAnsi="Calibri" w:cs="Calibri" w:hint="eastAsia"/>
                <w:color w:val="auto"/>
                <w:sz w:val="22"/>
                <w:szCs w:val="22"/>
              </w:rPr>
              <w:t xml:space="preserve"> (</w:t>
            </w:r>
            <w:r w:rsidRPr="005E60E7">
              <w:rPr>
                <w:rFonts w:ascii="Calibri" w:hAnsi="Calibri" w:cs="Calibri"/>
                <w:color w:val="auto"/>
                <w:sz w:val="22"/>
                <w:szCs w:val="22"/>
              </w:rPr>
              <w:t>55°E</w:t>
            </w:r>
            <w:r>
              <w:rPr>
                <w:rFonts w:ascii="Calibri" w:hAnsi="Calibri" w:cs="Calibri" w:hint="eastAsia"/>
                <w:color w:val="auto"/>
                <w:sz w:val="22"/>
                <w:szCs w:val="22"/>
              </w:rPr>
              <w:t>)</w:t>
            </w:r>
            <w:r w:rsidRPr="005E60E7">
              <w:rPr>
                <w:rFonts w:ascii="Calibri" w:hAnsi="Calibri" w:cs="Calibri"/>
                <w:color w:val="auto"/>
                <w:sz w:val="22"/>
                <w:szCs w:val="22"/>
              </w:rPr>
              <w:t>和</w:t>
            </w:r>
            <w:r w:rsidRPr="005E60E7">
              <w:rPr>
                <w:rFonts w:ascii="Calibri" w:hAnsi="Calibri" w:cs="Calibri"/>
                <w:color w:val="auto"/>
                <w:sz w:val="22"/>
                <w:szCs w:val="22"/>
              </w:rPr>
              <w:t>Yamal-401</w:t>
            </w:r>
            <w:r>
              <w:rPr>
                <w:rFonts w:ascii="Calibri" w:hAnsi="Calibri" w:cs="Calibri" w:hint="eastAsia"/>
                <w:color w:val="auto"/>
                <w:sz w:val="22"/>
                <w:szCs w:val="22"/>
              </w:rPr>
              <w:t xml:space="preserve"> (</w:t>
            </w:r>
            <w:r w:rsidRPr="005E60E7">
              <w:rPr>
                <w:rFonts w:ascii="Calibri" w:hAnsi="Calibri" w:cs="Calibri"/>
                <w:color w:val="auto"/>
                <w:sz w:val="22"/>
                <w:szCs w:val="22"/>
              </w:rPr>
              <w:t>90°E</w:t>
            </w:r>
            <w:r>
              <w:rPr>
                <w:rFonts w:ascii="Calibri" w:hAnsi="Calibri" w:cs="Calibri" w:hint="eastAsia"/>
                <w:color w:val="auto"/>
                <w:sz w:val="22"/>
                <w:szCs w:val="22"/>
              </w:rPr>
              <w:t>)</w:t>
            </w:r>
            <w:r w:rsidRPr="005E60E7">
              <w:rPr>
                <w:rFonts w:ascii="Calibri" w:hAnsi="Calibri" w:cs="Calibri"/>
                <w:color w:val="auto"/>
                <w:sz w:val="22"/>
                <w:szCs w:val="22"/>
              </w:rPr>
              <w:t>卫星频段观察到的有害干扰案件，这些案件影响了卫星固定业务中政府</w:t>
            </w:r>
            <w:r>
              <w:rPr>
                <w:rFonts w:ascii="Calibri" w:hAnsi="Calibri" w:cs="Calibri" w:hint="eastAsia"/>
                <w:color w:val="auto"/>
                <w:sz w:val="22"/>
                <w:szCs w:val="22"/>
              </w:rPr>
              <w:t>用户</w:t>
            </w:r>
            <w:r w:rsidRPr="005E60E7">
              <w:rPr>
                <w:rFonts w:ascii="Calibri" w:hAnsi="Calibri" w:cs="Calibri"/>
                <w:color w:val="auto"/>
                <w:sz w:val="22"/>
                <w:szCs w:val="22"/>
              </w:rPr>
              <w:t>和民用用户的电视</w:t>
            </w:r>
            <w:r>
              <w:rPr>
                <w:rFonts w:ascii="Calibri" w:hAnsi="Calibri" w:cs="Calibri" w:hint="eastAsia"/>
                <w:color w:val="auto"/>
                <w:sz w:val="22"/>
                <w:szCs w:val="22"/>
              </w:rPr>
              <w:t>信道</w:t>
            </w:r>
            <w:r w:rsidRPr="005E60E7">
              <w:rPr>
                <w:rFonts w:ascii="Calibri" w:hAnsi="Calibri" w:cs="Calibri"/>
                <w:color w:val="auto"/>
                <w:sz w:val="22"/>
                <w:szCs w:val="22"/>
              </w:rPr>
              <w:t>和通信</w:t>
            </w:r>
            <w:r>
              <w:rPr>
                <w:rFonts w:ascii="Calibri" w:hAnsi="Calibri" w:cs="Calibri" w:hint="eastAsia"/>
                <w:color w:val="auto"/>
                <w:sz w:val="22"/>
                <w:szCs w:val="22"/>
              </w:rPr>
              <w:t>信</w:t>
            </w:r>
            <w:r w:rsidRPr="005E60E7">
              <w:rPr>
                <w:rFonts w:ascii="Calibri" w:hAnsi="Calibri" w:cs="Calibri"/>
                <w:color w:val="auto"/>
                <w:sz w:val="22"/>
                <w:szCs w:val="22"/>
              </w:rPr>
              <w:t>道</w:t>
            </w:r>
            <w:r>
              <w:rPr>
                <w:rFonts w:ascii="Calibri" w:hAnsi="Calibri" w:cs="Calibri" w:hint="eastAsia"/>
                <w:color w:val="auto"/>
                <w:sz w:val="22"/>
                <w:szCs w:val="22"/>
              </w:rPr>
              <w:t>的发射</w:t>
            </w:r>
            <w:r w:rsidRPr="005E60E7">
              <w:rPr>
                <w:rFonts w:ascii="Calibri" w:hAnsi="Calibri" w:cs="Calibri"/>
                <w:color w:val="auto"/>
                <w:sz w:val="22"/>
                <w:szCs w:val="22"/>
              </w:rPr>
              <w:t>。</w:t>
            </w:r>
          </w:p>
          <w:p w14:paraId="7DF907D0" w14:textId="77777777" w:rsidR="00013700" w:rsidRPr="009E3A2F"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9E3A2F">
              <w:rPr>
                <w:rFonts w:ascii="Calibri" w:hAnsi="Calibri" w:cs="Calibri"/>
                <w:color w:val="auto"/>
                <w:sz w:val="22"/>
                <w:szCs w:val="22"/>
              </w:rPr>
              <w:t>根据俄罗斯联邦的卫星监测系统，有害干扰</w:t>
            </w:r>
            <w:r>
              <w:rPr>
                <w:rFonts w:ascii="Calibri" w:hAnsi="Calibri" w:cs="Calibri" w:hint="eastAsia"/>
                <w:color w:val="auto"/>
                <w:sz w:val="22"/>
                <w:szCs w:val="22"/>
              </w:rPr>
              <w:t>蓄意产生自</w:t>
            </w:r>
            <w:r w:rsidRPr="009E3A2F">
              <w:rPr>
                <w:rFonts w:ascii="Calibri" w:hAnsi="Calibri" w:cs="Calibri"/>
                <w:color w:val="auto"/>
                <w:sz w:val="22"/>
                <w:szCs w:val="22"/>
              </w:rPr>
              <w:t>乌克兰</w:t>
            </w:r>
            <w:r>
              <w:rPr>
                <w:rFonts w:ascii="Calibri" w:hAnsi="Calibri" w:cs="Calibri" w:hint="eastAsia"/>
                <w:color w:val="auto"/>
                <w:sz w:val="22"/>
                <w:szCs w:val="22"/>
              </w:rPr>
              <w:t>境内</w:t>
            </w:r>
            <w:r w:rsidRPr="009E3A2F">
              <w:rPr>
                <w:rFonts w:ascii="Calibri" w:hAnsi="Calibri" w:cs="Calibri"/>
                <w:color w:val="auto"/>
                <w:sz w:val="22"/>
                <w:szCs w:val="22"/>
              </w:rPr>
              <w:t>。</w:t>
            </w:r>
          </w:p>
          <w:p w14:paraId="55ADA681" w14:textId="77777777" w:rsidR="00013700" w:rsidRPr="005E60E7"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rPr>
              <w:t>乌克兰主管部门表示，俄罗斯联邦主管部门报告的有害干扰案件描述不足以确定可能受影响的频率指配。</w:t>
            </w:r>
          </w:p>
          <w:p w14:paraId="01D98B18" w14:textId="77777777" w:rsidR="00013700"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E60E7">
              <w:rPr>
                <w:rFonts w:ascii="Calibri" w:hAnsi="Calibri" w:cs="Calibri"/>
                <w:color w:val="auto"/>
                <w:sz w:val="22"/>
                <w:szCs w:val="22"/>
              </w:rPr>
              <w:t>乌克兰主管部门还表示，大多数报告似乎已经过时，</w:t>
            </w:r>
            <w:r>
              <w:rPr>
                <w:rFonts w:ascii="Calibri" w:hAnsi="Calibri" w:cs="Calibri" w:hint="eastAsia"/>
                <w:color w:val="auto"/>
                <w:sz w:val="22"/>
                <w:szCs w:val="22"/>
              </w:rPr>
              <w:t>且</w:t>
            </w:r>
            <w:r w:rsidRPr="005E60E7">
              <w:rPr>
                <w:rFonts w:ascii="Calibri" w:hAnsi="Calibri" w:cs="Calibri"/>
                <w:color w:val="auto"/>
                <w:sz w:val="22"/>
                <w:szCs w:val="22"/>
              </w:rPr>
              <w:t>可能不再相关。</w:t>
            </w:r>
          </w:p>
          <w:p w14:paraId="11B9BE3C" w14:textId="77777777" w:rsidR="00013700" w:rsidRPr="005E60E7" w:rsidRDefault="00013700" w:rsidP="00996FBF">
            <w:pPr>
              <w:pStyle w:val="Default"/>
              <w:tabs>
                <w:tab w:val="left" w:pos="342"/>
              </w:tabs>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B52ED">
              <w:rPr>
                <w:rFonts w:ascii="Calibri" w:hAnsi="Calibri" w:cs="Calibri" w:hint="eastAsia"/>
                <w:color w:val="auto"/>
                <w:sz w:val="22"/>
                <w:szCs w:val="22"/>
                <w:lang w:val="en-GB"/>
              </w:rPr>
              <w:t>委员会强调，所有成员国</w:t>
            </w:r>
            <w:r>
              <w:rPr>
                <w:rFonts w:ascii="Calibri" w:hAnsi="Calibri" w:cs="Calibri" w:hint="eastAsia"/>
                <w:color w:val="auto"/>
                <w:sz w:val="22"/>
                <w:szCs w:val="22"/>
                <w:lang w:val="en-GB"/>
              </w:rPr>
              <w:t>均</w:t>
            </w:r>
            <w:r w:rsidRPr="005B52ED">
              <w:rPr>
                <w:rFonts w:ascii="Calibri" w:hAnsi="Calibri" w:cs="Calibri" w:hint="eastAsia"/>
                <w:color w:val="auto"/>
                <w:sz w:val="22"/>
                <w:szCs w:val="22"/>
                <w:lang w:val="en-GB"/>
              </w:rPr>
              <w:t>须根据国际电联</w:t>
            </w:r>
            <w:r>
              <w:rPr>
                <w:rFonts w:ascii="Calibri" w:hAnsi="Calibri" w:cs="Calibri" w:hint="eastAsia"/>
                <w:color w:val="auto"/>
                <w:sz w:val="22"/>
                <w:szCs w:val="22"/>
                <w:lang w:val="en-GB"/>
              </w:rPr>
              <w:t>相关</w:t>
            </w:r>
            <w:r w:rsidRPr="005B52ED">
              <w:rPr>
                <w:rFonts w:ascii="Calibri" w:hAnsi="Calibri" w:cs="Calibri" w:hint="eastAsia"/>
                <w:color w:val="auto"/>
                <w:sz w:val="22"/>
                <w:szCs w:val="22"/>
                <w:lang w:val="en-GB"/>
              </w:rPr>
              <w:t>文</w:t>
            </w:r>
            <w:r>
              <w:rPr>
                <w:rFonts w:ascii="Calibri" w:hAnsi="Calibri" w:cs="Calibri" w:hint="eastAsia"/>
                <w:color w:val="auto"/>
                <w:sz w:val="22"/>
                <w:szCs w:val="22"/>
                <w:lang w:val="en-GB"/>
              </w:rPr>
              <w:t>书，</w:t>
            </w:r>
            <w:r w:rsidRPr="005B52ED">
              <w:rPr>
                <w:rFonts w:ascii="Calibri" w:hAnsi="Calibri" w:cs="Calibri" w:hint="eastAsia"/>
                <w:color w:val="auto"/>
                <w:sz w:val="22"/>
                <w:szCs w:val="22"/>
                <w:lang w:val="en-GB"/>
              </w:rPr>
              <w:t>尊重其义务和其他成员国的权利。</w:t>
            </w:r>
          </w:p>
          <w:p w14:paraId="1DC3C537" w14:textId="77777777" w:rsidR="00013700" w:rsidRPr="005E60E7" w:rsidRDefault="00013700" w:rsidP="00996FBF">
            <w:pPr>
              <w:pStyle w:val="Default"/>
              <w:tabs>
                <w:tab w:val="left" w:pos="342"/>
              </w:tabs>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B52ED">
              <w:rPr>
                <w:rFonts w:ascii="Calibri" w:hAnsi="Calibri" w:cs="Calibri" w:hint="eastAsia"/>
                <w:color w:val="auto"/>
                <w:sz w:val="22"/>
                <w:szCs w:val="22"/>
                <w:lang w:val="en-GB"/>
              </w:rPr>
              <w:t>委员会责成无线电通信局：</w:t>
            </w:r>
          </w:p>
          <w:p w14:paraId="7A71890C" w14:textId="77777777" w:rsidR="00013700" w:rsidRPr="005E60E7"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832998">
              <w:rPr>
                <w:rFonts w:ascii="Calibri" w:hAnsi="Calibri" w:cs="Calibri" w:hint="eastAsia"/>
                <w:color w:val="auto"/>
                <w:sz w:val="22"/>
                <w:szCs w:val="22"/>
                <w:lang w:val="en-GB"/>
              </w:rPr>
              <w:t>请俄罗斯联邦主管部门核实所报告的案件是否已得到解决，并提供有害干扰案件的最新报告，包括受影响的频率指配和卫星；</w:t>
            </w:r>
          </w:p>
          <w:p w14:paraId="70A388CB" w14:textId="77777777" w:rsidR="00013700" w:rsidRPr="005E60E7"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rPr>
              <w:t>请乌克兰主管部门调查并采取适当行动，解决所报告的有害干扰案件（如果这些案件继续存在的话）</w:t>
            </w:r>
            <w:r>
              <w:rPr>
                <w:rFonts w:ascii="Calibri" w:hAnsi="Calibri" w:cs="Calibri" w:hint="eastAsia"/>
                <w:color w:val="auto"/>
                <w:sz w:val="22"/>
                <w:szCs w:val="22"/>
              </w:rPr>
              <w:t>；</w:t>
            </w:r>
          </w:p>
          <w:p w14:paraId="4CC3C244" w14:textId="77777777" w:rsidR="00013700" w:rsidRPr="005E60E7"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832998">
              <w:rPr>
                <w:rFonts w:ascii="Calibri" w:hAnsi="Calibri" w:cs="Calibri" w:hint="eastAsia"/>
                <w:color w:val="auto"/>
                <w:sz w:val="22"/>
                <w:szCs w:val="22"/>
                <w:lang w:val="en-CA"/>
              </w:rPr>
              <w:t>支持双方主管部门为解决有害干扰案件并防止其再次发生而做出的努力；</w:t>
            </w:r>
          </w:p>
          <w:p w14:paraId="0D00818C" w14:textId="77777777" w:rsidR="00013700" w:rsidRPr="00832998"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Pr>
                <w:rFonts w:ascii="Calibri" w:hAnsi="Calibri" w:cs="Calibri"/>
                <w:color w:val="auto"/>
                <w:sz w:val="22"/>
                <w:szCs w:val="22"/>
              </w:rPr>
              <w:t>向委员会第</w:t>
            </w:r>
            <w:r>
              <w:rPr>
                <w:rFonts w:ascii="Calibri" w:hAnsi="Calibri" w:cs="Calibri"/>
                <w:color w:val="auto"/>
                <w:sz w:val="22"/>
                <w:szCs w:val="22"/>
              </w:rPr>
              <w:t>101</w:t>
            </w:r>
            <w:r>
              <w:rPr>
                <w:rFonts w:ascii="Calibri" w:hAnsi="Calibri" w:cs="Calibri"/>
                <w:color w:val="auto"/>
                <w:sz w:val="22"/>
                <w:szCs w:val="22"/>
              </w:rPr>
              <w:t>次会议报告进展情况。</w:t>
            </w:r>
          </w:p>
        </w:tc>
        <w:tc>
          <w:tcPr>
            <w:tcW w:w="3721" w:type="dxa"/>
          </w:tcPr>
          <w:p w14:paraId="67769F57" w14:textId="77777777" w:rsidR="00013700" w:rsidRPr="0098397A" w:rsidRDefault="00013700" w:rsidP="00B11F08">
            <w:pPr>
              <w:pStyle w:val="ListParagraph"/>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B52ED">
              <w:rPr>
                <w:rFonts w:ascii="Calibri" w:hAnsi="Calibri" w:cs="Calibri" w:hint="eastAsia"/>
                <w:lang w:val="en-GB"/>
              </w:rPr>
              <w:t>执行秘书将这一决定通知相关主管部门。</w:t>
            </w:r>
          </w:p>
          <w:p w14:paraId="4CCBB162" w14:textId="77777777" w:rsidR="00013700" w:rsidRPr="0098397A" w:rsidRDefault="00013700" w:rsidP="00B11F08">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Pr>
                <w:rFonts w:ascii="Calibri" w:hAnsi="Calibri" w:cs="Calibri" w:hint="eastAsia"/>
                <w:sz w:val="22"/>
                <w:szCs w:val="22"/>
                <w:lang w:val="en-CA"/>
              </w:rPr>
              <w:t>无线电通信局将：</w:t>
            </w:r>
          </w:p>
          <w:p w14:paraId="3D60E234" w14:textId="77777777" w:rsidR="00013700" w:rsidRPr="005E60E7"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rPr>
              <w:t>请俄罗斯联邦主管部门核实所报告的案件是否已得到解决，并提供有害干扰案件的最新报告，包括受影响的频率指配和卫星</w:t>
            </w:r>
            <w:r>
              <w:rPr>
                <w:rFonts w:ascii="Calibri" w:hAnsi="Calibri" w:cs="Calibri" w:hint="eastAsia"/>
                <w:color w:val="auto"/>
                <w:sz w:val="22"/>
                <w:szCs w:val="22"/>
              </w:rPr>
              <w:t>；</w:t>
            </w:r>
          </w:p>
          <w:p w14:paraId="48D2CA6B" w14:textId="77777777" w:rsidR="00013700" w:rsidRPr="005E60E7"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rPr>
              <w:t>请乌克兰主管部门调查并采取适当行动，解决所报告的有害干扰案件（如果这些案件继续存在的话）</w:t>
            </w:r>
            <w:r>
              <w:rPr>
                <w:rFonts w:ascii="Calibri" w:hAnsi="Calibri" w:cs="Calibri" w:hint="eastAsia"/>
                <w:color w:val="auto"/>
                <w:sz w:val="22"/>
                <w:szCs w:val="22"/>
              </w:rPr>
              <w:t>；</w:t>
            </w:r>
          </w:p>
          <w:p w14:paraId="59AC496E" w14:textId="77777777" w:rsidR="00013700" w:rsidRPr="005E60E7"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rPr>
              <w:t>支持双方主管部门为解决有害干扰案</w:t>
            </w:r>
            <w:r>
              <w:rPr>
                <w:rFonts w:ascii="Calibri" w:hAnsi="Calibri" w:cs="Calibri" w:hint="eastAsia"/>
                <w:color w:val="auto"/>
                <w:sz w:val="22"/>
                <w:szCs w:val="22"/>
              </w:rPr>
              <w:t>件</w:t>
            </w:r>
            <w:r>
              <w:rPr>
                <w:rFonts w:ascii="Calibri" w:hAnsi="Calibri" w:cs="Calibri"/>
                <w:color w:val="auto"/>
                <w:sz w:val="22"/>
                <w:szCs w:val="22"/>
              </w:rPr>
              <w:t>并防止其再次发生而</w:t>
            </w:r>
            <w:r>
              <w:rPr>
                <w:rFonts w:ascii="Calibri" w:hAnsi="Calibri" w:cs="Calibri" w:hint="eastAsia"/>
                <w:color w:val="auto"/>
                <w:sz w:val="22"/>
                <w:szCs w:val="22"/>
              </w:rPr>
              <w:t>做</w:t>
            </w:r>
            <w:r>
              <w:rPr>
                <w:rFonts w:ascii="Calibri" w:hAnsi="Calibri" w:cs="Calibri"/>
                <w:color w:val="auto"/>
                <w:sz w:val="22"/>
                <w:szCs w:val="22"/>
              </w:rPr>
              <w:t>出的努力</w:t>
            </w:r>
            <w:r>
              <w:rPr>
                <w:rFonts w:ascii="Calibri" w:hAnsi="Calibri" w:cs="Calibri" w:hint="eastAsia"/>
                <w:color w:val="auto"/>
                <w:sz w:val="22"/>
                <w:szCs w:val="22"/>
              </w:rPr>
              <w:t>；</w:t>
            </w:r>
          </w:p>
          <w:p w14:paraId="4189E3A4" w14:textId="77777777" w:rsidR="00013700" w:rsidRPr="007353FC" w:rsidRDefault="00013700" w:rsidP="00B11F08">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color w:val="auto"/>
                <w:sz w:val="22"/>
                <w:szCs w:val="22"/>
              </w:rPr>
              <w:t>向委员会第</w:t>
            </w:r>
            <w:r>
              <w:rPr>
                <w:rFonts w:ascii="Calibri" w:hAnsi="Calibri" w:cs="Calibri"/>
                <w:color w:val="auto"/>
                <w:sz w:val="22"/>
                <w:szCs w:val="22"/>
              </w:rPr>
              <w:t>101</w:t>
            </w:r>
            <w:r>
              <w:rPr>
                <w:rFonts w:ascii="Calibri" w:hAnsi="Calibri" w:cs="Calibri"/>
                <w:color w:val="auto"/>
                <w:sz w:val="22"/>
                <w:szCs w:val="22"/>
              </w:rPr>
              <w:t>次会议报告进展情况</w:t>
            </w:r>
          </w:p>
        </w:tc>
      </w:tr>
      <w:tr w:rsidR="00013700" w:rsidRPr="007F0EBC" w14:paraId="7FBB7B07"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26027FEE" w14:textId="77777777" w:rsidR="00013700" w:rsidRPr="007F0EBC" w:rsidRDefault="00013700" w:rsidP="00B11F08">
            <w:pPr>
              <w:pStyle w:val="Tabletext"/>
              <w:spacing w:before="120" w:after="120" w:line="260" w:lineRule="auto"/>
              <w:rPr>
                <w:rFonts w:ascii="Calibri" w:hAnsi="Calibri" w:cs="Calibri"/>
                <w:szCs w:val="22"/>
              </w:rPr>
            </w:pPr>
            <w:r w:rsidRPr="007F0EBC">
              <w:rPr>
                <w:rFonts w:ascii="Calibri" w:hAnsi="Calibri" w:cs="Calibri"/>
                <w:szCs w:val="22"/>
              </w:rPr>
              <w:t>11</w:t>
            </w:r>
          </w:p>
        </w:tc>
        <w:tc>
          <w:tcPr>
            <w:tcW w:w="3260" w:type="dxa"/>
          </w:tcPr>
          <w:p w14:paraId="48F2A188" w14:textId="77777777" w:rsidR="00013700" w:rsidRPr="00832998" w:rsidRDefault="00013700" w:rsidP="00B11F08">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32998">
              <w:rPr>
                <w:rFonts w:ascii="Calibri" w:hAnsi="Calibri" w:cs="Calibri" w:hint="eastAsia"/>
                <w:sz w:val="22"/>
                <w:szCs w:val="22"/>
              </w:rPr>
              <w:t>多米尼加共和国主管部门关于多米尼加共和国和海地共和国交界地带调频声音广播频段情况的提交资料</w:t>
            </w:r>
          </w:p>
          <w:p w14:paraId="1F2BB09B" w14:textId="77777777" w:rsidR="00013700" w:rsidRPr="007F0EBC" w:rsidRDefault="00013700" w:rsidP="00B11F08">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63" w:history="1">
              <w:r w:rsidRPr="007F0EBC">
                <w:rPr>
                  <w:rStyle w:val="Hyperlink"/>
                  <w:rFonts w:ascii="Calibri" w:hAnsi="Calibri" w:cs="Calibri"/>
                  <w:sz w:val="22"/>
                  <w:szCs w:val="22"/>
                </w:rPr>
                <w:t>RRB25-3/7</w:t>
              </w:r>
            </w:hyperlink>
          </w:p>
        </w:tc>
        <w:tc>
          <w:tcPr>
            <w:tcW w:w="6632" w:type="dxa"/>
          </w:tcPr>
          <w:p w14:paraId="6A22E7BF" w14:textId="77777777" w:rsidR="00013700" w:rsidRPr="005E60E7" w:rsidRDefault="00013700" w:rsidP="00996FBF">
            <w:pPr>
              <w:pStyle w:val="Default"/>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5B52ED">
              <w:rPr>
                <w:rFonts w:asciiTheme="minorHAnsi" w:hAnsiTheme="minorHAnsi" w:cstheme="minorHAnsi" w:hint="eastAsia"/>
                <w:color w:val="auto"/>
                <w:sz w:val="22"/>
                <w:szCs w:val="22"/>
              </w:rPr>
              <w:t>委员会审议了</w:t>
            </w:r>
            <w:r w:rsidRPr="005B52ED">
              <w:rPr>
                <w:rFonts w:asciiTheme="minorHAnsi" w:hAnsiTheme="minorHAnsi" w:cstheme="minorHAnsi" w:hint="eastAsia"/>
                <w:color w:val="auto"/>
                <w:sz w:val="22"/>
                <w:szCs w:val="22"/>
              </w:rPr>
              <w:t>RRB25-3/7</w:t>
            </w:r>
            <w:r w:rsidRPr="005B52ED">
              <w:rPr>
                <w:rFonts w:asciiTheme="minorHAnsi" w:hAnsiTheme="minorHAnsi" w:cstheme="minorHAnsi" w:hint="eastAsia"/>
                <w:color w:val="auto"/>
                <w:sz w:val="22"/>
                <w:szCs w:val="22"/>
              </w:rPr>
              <w:t>号文件所载的多米尼加共和国主管部门有关</w:t>
            </w:r>
            <w:r>
              <w:rPr>
                <w:rFonts w:asciiTheme="minorHAnsi" w:hAnsiTheme="minorHAnsi" w:cstheme="minorHAnsi" w:hint="eastAsia"/>
                <w:color w:val="auto"/>
                <w:sz w:val="22"/>
                <w:szCs w:val="22"/>
              </w:rPr>
              <w:t>其与</w:t>
            </w:r>
            <w:r w:rsidRPr="005B52ED">
              <w:rPr>
                <w:rFonts w:asciiTheme="minorHAnsi" w:hAnsiTheme="minorHAnsi" w:cstheme="minorHAnsi" w:hint="eastAsia"/>
                <w:color w:val="auto"/>
                <w:sz w:val="22"/>
                <w:szCs w:val="22"/>
              </w:rPr>
              <w:t>海地</w:t>
            </w:r>
            <w:r>
              <w:rPr>
                <w:rFonts w:asciiTheme="minorHAnsi" w:hAnsiTheme="minorHAnsi" w:cstheme="minorHAnsi" w:hint="eastAsia"/>
                <w:color w:val="auto"/>
                <w:sz w:val="22"/>
                <w:szCs w:val="22"/>
              </w:rPr>
              <w:t>交界地带</w:t>
            </w:r>
            <w:r w:rsidRPr="005B52ED">
              <w:rPr>
                <w:rFonts w:asciiTheme="minorHAnsi" w:hAnsiTheme="minorHAnsi" w:cstheme="minorHAnsi" w:hint="eastAsia"/>
                <w:color w:val="auto"/>
                <w:sz w:val="22"/>
                <w:szCs w:val="22"/>
              </w:rPr>
              <w:t>调频声音广播频段情况的</w:t>
            </w:r>
            <w:r>
              <w:rPr>
                <w:rFonts w:asciiTheme="minorHAnsi" w:hAnsiTheme="minorHAnsi" w:cstheme="minorHAnsi" w:hint="eastAsia"/>
                <w:color w:val="auto"/>
                <w:sz w:val="22"/>
                <w:szCs w:val="22"/>
              </w:rPr>
              <w:t>提交资料</w:t>
            </w:r>
            <w:r w:rsidRPr="005B52ED">
              <w:rPr>
                <w:rFonts w:asciiTheme="minorHAnsi" w:hAnsiTheme="minorHAnsi" w:cstheme="minorHAnsi" w:hint="eastAsia"/>
                <w:color w:val="auto"/>
                <w:sz w:val="22"/>
                <w:szCs w:val="22"/>
              </w:rPr>
              <w:t>。</w:t>
            </w:r>
          </w:p>
          <w:p w14:paraId="5821887D" w14:textId="77777777" w:rsidR="00013700" w:rsidRPr="005E60E7" w:rsidRDefault="00013700" w:rsidP="00996FBF">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zh-CN"/>
              </w:rPr>
            </w:pPr>
            <w:r w:rsidRPr="005B52ED">
              <w:rPr>
                <w:rFonts w:asciiTheme="minorHAnsi" w:hAnsiTheme="minorHAnsi" w:cstheme="minorHAnsi" w:hint="eastAsia"/>
                <w:sz w:val="22"/>
                <w:szCs w:val="22"/>
                <w:lang w:eastAsia="zh-CN"/>
              </w:rPr>
              <w:t>委员会</w:t>
            </w:r>
            <w:r>
              <w:rPr>
                <w:rFonts w:asciiTheme="minorHAnsi" w:hAnsiTheme="minorHAnsi" w:cstheme="minorHAnsi" w:hint="eastAsia"/>
                <w:sz w:val="22"/>
                <w:szCs w:val="22"/>
                <w:lang w:eastAsia="zh-CN"/>
              </w:rPr>
              <w:t>指出</w:t>
            </w:r>
            <w:r w:rsidRPr="005B52ED">
              <w:rPr>
                <w:rFonts w:asciiTheme="minorHAnsi" w:hAnsiTheme="minorHAnsi" w:cstheme="minorHAnsi" w:hint="eastAsia"/>
                <w:sz w:val="22"/>
                <w:szCs w:val="22"/>
                <w:lang w:eastAsia="zh-CN"/>
              </w:rPr>
              <w:t>以下几点：</w:t>
            </w:r>
          </w:p>
          <w:p w14:paraId="197E1827" w14:textId="77777777" w:rsidR="00013700" w:rsidRDefault="00013700" w:rsidP="00B11F08">
            <w:pPr>
              <w:pStyle w:val="ListParagraph"/>
              <w:numPr>
                <w:ilvl w:val="0"/>
                <w:numId w:val="19"/>
              </w:numPr>
              <w:spacing w:before="120" w:after="120" w:line="240" w:lineRule="auto"/>
              <w:ind w:left="318" w:hanging="283"/>
              <w:jc w:val="both"/>
              <w:cnfStyle w:val="000000000000" w:firstRow="0" w:lastRow="0" w:firstColumn="0" w:lastColumn="0" w:oddVBand="0" w:evenVBand="0" w:oddHBand="0" w:evenHBand="0" w:firstRowFirstColumn="0" w:firstRowLastColumn="0" w:lastRowFirstColumn="0" w:lastRowLastColumn="0"/>
              <w:rPr>
                <w:rFonts w:cstheme="minorHAnsi"/>
              </w:rPr>
            </w:pPr>
            <w:r w:rsidRPr="005B52ED">
              <w:rPr>
                <w:rFonts w:cstheme="minorHAnsi" w:hint="eastAsia"/>
              </w:rPr>
              <w:t>多米尼加共和国提交的资料没有要求委员会采取任何行动，而是</w:t>
            </w:r>
            <w:r>
              <w:rPr>
                <w:rFonts w:cstheme="minorHAnsi" w:hint="eastAsia"/>
              </w:rPr>
              <w:t>介绍了</w:t>
            </w:r>
            <w:r w:rsidRPr="005B52ED">
              <w:rPr>
                <w:rFonts w:cstheme="minorHAnsi" w:hint="eastAsia"/>
              </w:rPr>
              <w:t>有关干扰情况和两国边境地区调频广播电台部署</w:t>
            </w:r>
            <w:r>
              <w:rPr>
                <w:rFonts w:cstheme="minorHAnsi" w:hint="eastAsia"/>
              </w:rPr>
              <w:t>情况</w:t>
            </w:r>
            <w:r w:rsidRPr="005B52ED">
              <w:rPr>
                <w:rFonts w:cstheme="minorHAnsi" w:hint="eastAsia"/>
              </w:rPr>
              <w:t>的信息。</w:t>
            </w:r>
          </w:p>
          <w:p w14:paraId="1571437F" w14:textId="77777777" w:rsidR="00013700" w:rsidRPr="00EE1458" w:rsidRDefault="00013700" w:rsidP="00B11F08">
            <w:pPr>
              <w:pStyle w:val="ListParagraph"/>
              <w:numPr>
                <w:ilvl w:val="0"/>
                <w:numId w:val="19"/>
              </w:numPr>
              <w:spacing w:before="120" w:after="120" w:line="240" w:lineRule="auto"/>
              <w:ind w:left="318" w:hanging="283"/>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rPr>
              <w:t>2025</w:t>
            </w:r>
            <w:r>
              <w:rPr>
                <w:rFonts w:cstheme="minorHAnsi"/>
                <w:noProof/>
              </w:rPr>
              <w:t>年</w:t>
            </w:r>
            <w:r>
              <w:rPr>
                <w:rFonts w:cstheme="minorHAnsi"/>
                <w:noProof/>
              </w:rPr>
              <w:t>5</w:t>
            </w:r>
            <w:r>
              <w:rPr>
                <w:rFonts w:cstheme="minorHAnsi"/>
                <w:noProof/>
              </w:rPr>
              <w:t>月至</w:t>
            </w:r>
            <w:r>
              <w:rPr>
                <w:rFonts w:cstheme="minorHAnsi"/>
                <w:noProof/>
              </w:rPr>
              <w:t>10</w:t>
            </w:r>
            <w:r>
              <w:rPr>
                <w:rFonts w:cstheme="minorHAnsi"/>
                <w:noProof/>
              </w:rPr>
              <w:t>月，无线电通信局与</w:t>
            </w:r>
            <w:r w:rsidRPr="007F0EBC">
              <w:rPr>
                <w:rFonts w:ascii="Calibri" w:hAnsi="Calibri" w:cs="Calibri"/>
              </w:rPr>
              <w:t>多米尼加共和国</w:t>
            </w:r>
            <w:r w:rsidRPr="00EE1458">
              <w:rPr>
                <w:rFonts w:cstheme="minorHAnsi"/>
                <w:noProof/>
              </w:rPr>
              <w:t>主管部门就干扰问题进行了信函</w:t>
            </w:r>
            <w:r>
              <w:rPr>
                <w:rFonts w:cstheme="minorHAnsi" w:hint="eastAsia"/>
                <w:noProof/>
              </w:rPr>
              <w:t>通信</w:t>
            </w:r>
            <w:r w:rsidRPr="00EE1458">
              <w:rPr>
                <w:rFonts w:cstheme="minorHAnsi"/>
                <w:noProof/>
              </w:rPr>
              <w:t>，并与其代表举行了两次面对面会议，提供</w:t>
            </w:r>
            <w:r>
              <w:rPr>
                <w:rFonts w:cstheme="minorHAnsi" w:hint="eastAsia"/>
                <w:noProof/>
              </w:rPr>
              <w:t>援助</w:t>
            </w:r>
            <w:r w:rsidRPr="00EE1458">
              <w:rPr>
                <w:rFonts w:cstheme="minorHAnsi"/>
                <w:noProof/>
              </w:rPr>
              <w:t>。然而，目前</w:t>
            </w:r>
            <w:r>
              <w:rPr>
                <w:rFonts w:cstheme="minorHAnsi" w:hint="eastAsia"/>
                <w:noProof/>
              </w:rPr>
              <w:t>未要求提供</w:t>
            </w:r>
            <w:r w:rsidRPr="00EE1458">
              <w:rPr>
                <w:rFonts w:cstheme="minorHAnsi"/>
                <w:noProof/>
              </w:rPr>
              <w:t>此类</w:t>
            </w:r>
            <w:r>
              <w:rPr>
                <w:rFonts w:cstheme="minorHAnsi" w:hint="eastAsia"/>
                <w:noProof/>
              </w:rPr>
              <w:t>援助</w:t>
            </w:r>
            <w:r w:rsidRPr="00EE1458">
              <w:rPr>
                <w:rFonts w:cstheme="minorHAnsi"/>
                <w:noProof/>
              </w:rPr>
              <w:t>。</w:t>
            </w:r>
          </w:p>
          <w:p w14:paraId="353722DF" w14:textId="77777777" w:rsidR="00013700" w:rsidRPr="00BD083E" w:rsidRDefault="00013700" w:rsidP="00B11F08">
            <w:pPr>
              <w:pStyle w:val="ListParagraph"/>
              <w:numPr>
                <w:ilvl w:val="0"/>
                <w:numId w:val="19"/>
              </w:numPr>
              <w:spacing w:before="120" w:after="120" w:line="240" w:lineRule="auto"/>
              <w:ind w:left="318" w:hanging="283"/>
              <w:jc w:val="both"/>
              <w:cnfStyle w:val="000000000000" w:firstRow="0" w:lastRow="0" w:firstColumn="0" w:lastColumn="0" w:oddVBand="0" w:evenVBand="0" w:oddHBand="0" w:evenHBand="0" w:firstRowFirstColumn="0" w:firstRowLastColumn="0" w:lastRowFirstColumn="0" w:lastRowLastColumn="0"/>
              <w:rPr>
                <w:rFonts w:cstheme="minorHAnsi"/>
              </w:rPr>
            </w:pPr>
            <w:r w:rsidRPr="005E60E7">
              <w:rPr>
                <w:rFonts w:cstheme="minorHAnsi"/>
              </w:rPr>
              <w:t>只有在</w:t>
            </w:r>
            <w:r>
              <w:rPr>
                <w:rFonts w:cstheme="minorHAnsi" w:hint="eastAsia"/>
              </w:rPr>
              <w:t>《</w:t>
            </w:r>
            <w:r w:rsidRPr="005E60E7">
              <w:rPr>
                <w:rFonts w:cstheme="minorHAnsi"/>
              </w:rPr>
              <w:t>国际频率登记总表</w:t>
            </w:r>
            <w:r>
              <w:rPr>
                <w:rFonts w:cstheme="minorHAnsi" w:hint="eastAsia"/>
              </w:rPr>
              <w:t>》</w:t>
            </w:r>
            <w:r w:rsidRPr="005E60E7">
              <w:rPr>
                <w:rFonts w:cstheme="minorHAnsi"/>
              </w:rPr>
              <w:t>中正式登记的频率指配才有权获得国际</w:t>
            </w:r>
            <w:r>
              <w:rPr>
                <w:rFonts w:cstheme="minorHAnsi" w:hint="eastAsia"/>
              </w:rPr>
              <w:t>认可</w:t>
            </w:r>
            <w:r w:rsidRPr="005E60E7">
              <w:rPr>
                <w:rFonts w:cstheme="minorHAnsi"/>
              </w:rPr>
              <w:t>。</w:t>
            </w:r>
          </w:p>
          <w:p w14:paraId="1F41A6A5" w14:textId="77777777" w:rsidR="00013700" w:rsidRPr="005E60E7" w:rsidRDefault="00013700" w:rsidP="00996FBF">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cstheme="minorHAnsi"/>
                <w:strike/>
                <w:lang w:eastAsia="zh-CN"/>
              </w:rPr>
            </w:pPr>
            <w:r w:rsidRPr="005B52ED">
              <w:rPr>
                <w:rFonts w:asciiTheme="minorHAnsi" w:hAnsiTheme="minorHAnsi" w:cstheme="minorHAnsi" w:hint="eastAsia"/>
                <w:sz w:val="22"/>
                <w:szCs w:val="22"/>
                <w:lang w:eastAsia="zh-CN"/>
              </w:rPr>
              <w:t>委员会责成无线电通信局：</w:t>
            </w:r>
          </w:p>
          <w:p w14:paraId="34A2D56B" w14:textId="77777777" w:rsidR="00013700" w:rsidRPr="005E60E7" w:rsidRDefault="00013700" w:rsidP="00B11F08">
            <w:pPr>
              <w:pStyle w:val="ListParagraph"/>
              <w:numPr>
                <w:ilvl w:val="0"/>
                <w:numId w:val="19"/>
              </w:numPr>
              <w:spacing w:before="120" w:after="120" w:line="240" w:lineRule="auto"/>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请多米尼加共和国主管部门考虑将其</w:t>
            </w:r>
            <w:r>
              <w:rPr>
                <w:rFonts w:cstheme="minorHAnsi" w:hint="eastAsia"/>
              </w:rPr>
              <w:t>调频</w:t>
            </w:r>
            <w:r>
              <w:rPr>
                <w:rFonts w:cstheme="minorHAnsi"/>
              </w:rPr>
              <w:t>电台登记在《国际频率登记总表》中的可能性，以获得国际认可的地位并提交有害干扰报告。</w:t>
            </w:r>
          </w:p>
          <w:p w14:paraId="65E23CAA" w14:textId="77777777" w:rsidR="00013700" w:rsidRPr="00BD083E" w:rsidRDefault="00013700" w:rsidP="00B11F08">
            <w:pPr>
              <w:pStyle w:val="ListParagraph"/>
              <w:numPr>
                <w:ilvl w:val="0"/>
                <w:numId w:val="19"/>
              </w:numPr>
              <w:spacing w:before="120" w:after="120" w:line="240" w:lineRule="auto"/>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再次向多米尼加共和国主管部门提供技术或行政援助，以缓解干扰情况。</w:t>
            </w:r>
          </w:p>
        </w:tc>
        <w:tc>
          <w:tcPr>
            <w:tcW w:w="3721" w:type="dxa"/>
          </w:tcPr>
          <w:p w14:paraId="333E3AF2" w14:textId="77777777" w:rsidR="00013700" w:rsidRPr="007F0EBC" w:rsidRDefault="00013700" w:rsidP="00B11F08">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5B52ED">
              <w:rPr>
                <w:rFonts w:cstheme="minorHAnsi" w:hint="eastAsia"/>
                <w:lang w:val="en-GB"/>
              </w:rPr>
              <w:t>执行秘书将</w:t>
            </w:r>
            <w:r>
              <w:rPr>
                <w:rFonts w:cstheme="minorHAnsi" w:hint="eastAsia"/>
                <w:lang w:val="en-GB"/>
              </w:rPr>
              <w:t>这一</w:t>
            </w:r>
            <w:r w:rsidRPr="005B52ED">
              <w:rPr>
                <w:rFonts w:cstheme="minorHAnsi" w:hint="eastAsia"/>
                <w:lang w:val="en-GB"/>
              </w:rPr>
              <w:t>决定通知相关主管部门。</w:t>
            </w:r>
          </w:p>
          <w:p w14:paraId="7568330C" w14:textId="77777777" w:rsidR="00013700" w:rsidRPr="005E60E7" w:rsidRDefault="00013700" w:rsidP="00B11F08">
            <w:pPr>
              <w:jc w:val="both"/>
              <w:cnfStyle w:val="000000000000" w:firstRow="0" w:lastRow="0" w:firstColumn="0" w:lastColumn="0" w:oddVBand="0" w:evenVBand="0" w:oddHBand="0" w:evenHBand="0" w:firstRowFirstColumn="0" w:firstRowLastColumn="0" w:lastRowFirstColumn="0" w:lastRowLastColumn="0"/>
              <w:rPr>
                <w:rFonts w:cstheme="minorHAnsi"/>
                <w:strike/>
                <w:lang w:eastAsia="zh-CN"/>
              </w:rPr>
            </w:pPr>
            <w:r>
              <w:rPr>
                <w:rFonts w:asciiTheme="minorHAnsi" w:hAnsiTheme="minorHAnsi" w:cstheme="minorHAnsi" w:hint="eastAsia"/>
                <w:sz w:val="22"/>
                <w:szCs w:val="22"/>
                <w:lang w:eastAsia="zh-CN"/>
              </w:rPr>
              <w:t>无线电通信局将：</w:t>
            </w:r>
          </w:p>
          <w:p w14:paraId="397B4B18" w14:textId="77777777" w:rsidR="00013700" w:rsidRPr="00E9214B" w:rsidRDefault="00013700" w:rsidP="00B11F08">
            <w:pPr>
              <w:pStyle w:val="ListParagraph"/>
              <w:numPr>
                <w:ilvl w:val="0"/>
                <w:numId w:val="19"/>
              </w:numPr>
              <w:spacing w:after="0" w:line="240" w:lineRule="auto"/>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5B52ED">
              <w:rPr>
                <w:rFonts w:cstheme="minorHAnsi" w:hint="eastAsia"/>
              </w:rPr>
              <w:t>请多米尼加共和国主管部门考虑将其</w:t>
            </w:r>
            <w:r>
              <w:rPr>
                <w:rFonts w:cstheme="minorHAnsi" w:hint="eastAsia"/>
              </w:rPr>
              <w:t>调频</w:t>
            </w:r>
            <w:r w:rsidRPr="005B52ED">
              <w:rPr>
                <w:rFonts w:cstheme="minorHAnsi" w:hint="eastAsia"/>
              </w:rPr>
              <w:t>电台登记在《国际频率登记总表》中的可能性，以获得国际认可的地位并提交有害干扰报告</w:t>
            </w:r>
            <w:r>
              <w:rPr>
                <w:rFonts w:cstheme="minorHAnsi" w:hint="eastAsia"/>
              </w:rPr>
              <w:t>；</w:t>
            </w:r>
          </w:p>
          <w:p w14:paraId="49FCBBBF" w14:textId="77777777" w:rsidR="00013700" w:rsidRPr="007F0EBC" w:rsidRDefault="00013700" w:rsidP="00B11F08">
            <w:pPr>
              <w:pStyle w:val="ListParagraph"/>
              <w:numPr>
                <w:ilvl w:val="0"/>
                <w:numId w:val="19"/>
              </w:numPr>
              <w:spacing w:before="120" w:line="240" w:lineRule="auto"/>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5B52ED">
              <w:rPr>
                <w:rFonts w:cstheme="minorHAnsi" w:hint="eastAsia"/>
              </w:rPr>
              <w:t>再次向多米尼加共和国主管部门提供技术或行政援助，以缓解干扰情况。</w:t>
            </w:r>
          </w:p>
        </w:tc>
      </w:tr>
      <w:tr w:rsidR="00013700" w:rsidRPr="007F0EBC" w14:paraId="517D4F8F"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566BCA48" w14:textId="77777777" w:rsidR="00013700" w:rsidRPr="007F0EBC" w:rsidRDefault="00013700" w:rsidP="00B11F08">
            <w:pPr>
              <w:pStyle w:val="Tabletext"/>
              <w:spacing w:before="120" w:after="120" w:line="260" w:lineRule="auto"/>
              <w:rPr>
                <w:rFonts w:ascii="Calibri" w:hAnsi="Calibri" w:cs="Calibri"/>
                <w:szCs w:val="22"/>
              </w:rPr>
            </w:pPr>
            <w:r w:rsidRPr="007F0EBC">
              <w:rPr>
                <w:rFonts w:ascii="Calibri" w:hAnsi="Calibri" w:cs="Calibri"/>
                <w:szCs w:val="22"/>
              </w:rPr>
              <w:t>12</w:t>
            </w:r>
          </w:p>
        </w:tc>
        <w:tc>
          <w:tcPr>
            <w:tcW w:w="9892" w:type="dxa"/>
            <w:gridSpan w:val="2"/>
          </w:tcPr>
          <w:p w14:paraId="003C070C" w14:textId="77777777" w:rsidR="00013700" w:rsidRPr="005E60E7" w:rsidRDefault="00013700" w:rsidP="00B11F08">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eastAsia="zh-CN"/>
              </w:rPr>
            </w:pPr>
            <w:r w:rsidRPr="005B52ED">
              <w:rPr>
                <w:rFonts w:ascii="Calibri" w:hAnsi="Calibri" w:cs="Calibri" w:hint="eastAsia"/>
                <w:sz w:val="22"/>
                <w:szCs w:val="22"/>
                <w:lang w:eastAsia="zh-CN"/>
              </w:rPr>
              <w:t>关于在伊朗伊斯兰共和国境内提供</w:t>
            </w:r>
            <w:r>
              <w:rPr>
                <w:rFonts w:ascii="Calibri" w:hAnsi="Calibri" w:cs="Calibri" w:hint="eastAsia"/>
                <w:sz w:val="22"/>
                <w:szCs w:val="22"/>
                <w:lang w:eastAsia="zh-CN"/>
              </w:rPr>
              <w:t>星链</w:t>
            </w:r>
            <w:r w:rsidRPr="005B52ED">
              <w:rPr>
                <w:rFonts w:ascii="Calibri" w:hAnsi="Calibri" w:cs="Calibri" w:hint="eastAsia"/>
                <w:sz w:val="22"/>
                <w:szCs w:val="22"/>
                <w:lang w:eastAsia="zh-CN"/>
              </w:rPr>
              <w:t>卫星业务的问题</w:t>
            </w:r>
          </w:p>
        </w:tc>
        <w:tc>
          <w:tcPr>
            <w:tcW w:w="3721" w:type="dxa"/>
          </w:tcPr>
          <w:p w14:paraId="19E71780" w14:textId="77777777" w:rsidR="00013700" w:rsidRPr="007F0EBC" w:rsidRDefault="00013700" w:rsidP="00B11F08">
            <w:pPr>
              <w:pStyle w:val="enumlev1"/>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p>
        </w:tc>
      </w:tr>
      <w:tr w:rsidR="00013700" w:rsidRPr="007F0EBC" w14:paraId="3B87AD38"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4F6202C9" w14:textId="77777777" w:rsidR="00013700" w:rsidRPr="007F0EBC" w:rsidRDefault="00013700" w:rsidP="00B11F08">
            <w:pPr>
              <w:pStyle w:val="Tabletext"/>
              <w:spacing w:before="120" w:after="120" w:line="260" w:lineRule="auto"/>
              <w:jc w:val="right"/>
              <w:rPr>
                <w:rFonts w:ascii="Calibri" w:hAnsi="Calibri" w:cs="Calibri"/>
                <w:szCs w:val="22"/>
              </w:rPr>
            </w:pPr>
            <w:r w:rsidRPr="007F0EBC">
              <w:rPr>
                <w:rFonts w:ascii="Calibri" w:hAnsi="Calibri" w:cs="Calibri"/>
                <w:szCs w:val="22"/>
              </w:rPr>
              <w:t>12.1</w:t>
            </w:r>
          </w:p>
        </w:tc>
        <w:tc>
          <w:tcPr>
            <w:tcW w:w="3260" w:type="dxa"/>
          </w:tcPr>
          <w:p w14:paraId="7E11C344" w14:textId="77777777" w:rsidR="00013700" w:rsidRPr="007F0EBC" w:rsidRDefault="00013700" w:rsidP="00B11F08">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B2FC5">
              <w:rPr>
                <w:rFonts w:ascii="Calibri" w:hAnsi="Calibri" w:cs="Calibri" w:hint="eastAsia"/>
                <w:sz w:val="22"/>
                <w:szCs w:val="22"/>
              </w:rPr>
              <w:t>伊朗伊斯兰共和国主管部门就在其境内提供星链卫星业务而提交的资料</w:t>
            </w:r>
          </w:p>
          <w:p w14:paraId="0A7CF746" w14:textId="77777777" w:rsidR="00013700" w:rsidRPr="007F0EBC" w:rsidRDefault="00013700" w:rsidP="00B11F08">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64" w:history="1">
              <w:r w:rsidRPr="007F0EBC">
                <w:rPr>
                  <w:rStyle w:val="Hyperlink"/>
                  <w:rFonts w:ascii="Calibri" w:hAnsi="Calibri" w:cs="Calibri"/>
                  <w:sz w:val="22"/>
                  <w:szCs w:val="22"/>
                </w:rPr>
                <w:t>RRB25-3/22</w:t>
              </w:r>
            </w:hyperlink>
          </w:p>
        </w:tc>
        <w:tc>
          <w:tcPr>
            <w:tcW w:w="6632" w:type="dxa"/>
            <w:vMerge w:val="restart"/>
          </w:tcPr>
          <w:p w14:paraId="7726FDBC" w14:textId="77777777" w:rsidR="00013700" w:rsidRPr="005E60E7" w:rsidRDefault="00013700" w:rsidP="00996FBF">
            <w:pPr>
              <w:pStyle w:val="Default"/>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A083A">
              <w:rPr>
                <w:rFonts w:ascii="Calibri" w:hAnsi="Calibri" w:cs="Calibri" w:hint="eastAsia"/>
                <w:sz w:val="22"/>
                <w:szCs w:val="22"/>
              </w:rPr>
              <w:t>委员会认真审议了关于在伊朗境内提供</w:t>
            </w:r>
            <w:r>
              <w:rPr>
                <w:rFonts w:ascii="Calibri" w:hAnsi="Calibri" w:cs="Calibri" w:hint="eastAsia"/>
                <w:sz w:val="22"/>
                <w:szCs w:val="22"/>
              </w:rPr>
              <w:t>星链</w:t>
            </w:r>
            <w:r w:rsidRPr="000A083A">
              <w:rPr>
                <w:rFonts w:ascii="Calibri" w:hAnsi="Calibri" w:cs="Calibri" w:hint="eastAsia"/>
                <w:sz w:val="22"/>
                <w:szCs w:val="22"/>
              </w:rPr>
              <w:t>卫星</w:t>
            </w:r>
            <w:r>
              <w:rPr>
                <w:rFonts w:ascii="Calibri" w:hAnsi="Calibri" w:cs="Calibri" w:hint="eastAsia"/>
                <w:sz w:val="22"/>
                <w:szCs w:val="22"/>
              </w:rPr>
              <w:t>传输业务</w:t>
            </w:r>
            <w:r w:rsidRPr="000A083A">
              <w:rPr>
                <w:rFonts w:ascii="Calibri" w:hAnsi="Calibri" w:cs="Calibri" w:hint="eastAsia"/>
                <w:sz w:val="22"/>
                <w:szCs w:val="22"/>
              </w:rPr>
              <w:t>的</w:t>
            </w:r>
            <w:r>
              <w:rPr>
                <w:rFonts w:ascii="Calibri" w:hAnsi="Calibri" w:cs="Calibri" w:hint="eastAsia"/>
                <w:sz w:val="22"/>
                <w:szCs w:val="22"/>
              </w:rPr>
              <w:t>文件：来自</w:t>
            </w:r>
            <w:r w:rsidRPr="000A083A">
              <w:rPr>
                <w:rFonts w:ascii="Calibri" w:hAnsi="Calibri" w:cs="Calibri" w:hint="eastAsia"/>
                <w:sz w:val="22"/>
                <w:szCs w:val="22"/>
              </w:rPr>
              <w:t>伊朗伊斯兰共和国主管部门</w:t>
            </w:r>
            <w:r>
              <w:rPr>
                <w:rFonts w:ascii="Calibri" w:hAnsi="Calibri" w:cs="Calibri" w:hint="eastAsia"/>
                <w:sz w:val="22"/>
                <w:szCs w:val="22"/>
              </w:rPr>
              <w:t>的</w:t>
            </w:r>
            <w:r w:rsidRPr="000A083A">
              <w:rPr>
                <w:rFonts w:ascii="Calibri" w:hAnsi="Calibri" w:cs="Calibri" w:hint="eastAsia"/>
                <w:sz w:val="22"/>
                <w:szCs w:val="22"/>
              </w:rPr>
              <w:t>RRB25-3/22</w:t>
            </w:r>
            <w:r w:rsidRPr="000A083A">
              <w:rPr>
                <w:rFonts w:ascii="Calibri" w:hAnsi="Calibri" w:cs="Calibri" w:hint="eastAsia"/>
                <w:sz w:val="22"/>
                <w:szCs w:val="22"/>
              </w:rPr>
              <w:t>号文件</w:t>
            </w:r>
            <w:r>
              <w:rPr>
                <w:rFonts w:ascii="Calibri" w:hAnsi="Calibri" w:cs="Calibri" w:hint="eastAsia"/>
                <w:sz w:val="22"/>
                <w:szCs w:val="22"/>
              </w:rPr>
              <w:t>，来自</w:t>
            </w:r>
            <w:r w:rsidRPr="000A083A">
              <w:rPr>
                <w:rFonts w:ascii="Calibri" w:hAnsi="Calibri" w:cs="Calibri" w:hint="eastAsia"/>
                <w:sz w:val="22"/>
                <w:szCs w:val="22"/>
              </w:rPr>
              <w:t>挪威主管部门的</w:t>
            </w:r>
            <w:r w:rsidRPr="000A083A">
              <w:rPr>
                <w:rFonts w:ascii="Calibri" w:hAnsi="Calibri" w:cs="Calibri" w:hint="eastAsia"/>
                <w:sz w:val="22"/>
                <w:szCs w:val="22"/>
              </w:rPr>
              <w:t>RRB25-3/29</w:t>
            </w:r>
            <w:r w:rsidRPr="000A083A">
              <w:rPr>
                <w:rFonts w:ascii="Calibri" w:hAnsi="Calibri" w:cs="Calibri" w:hint="eastAsia"/>
                <w:sz w:val="22"/>
                <w:szCs w:val="22"/>
              </w:rPr>
              <w:t>号文件和</w:t>
            </w:r>
            <w:r>
              <w:rPr>
                <w:rFonts w:ascii="Calibri" w:hAnsi="Calibri" w:cs="Calibri" w:hint="eastAsia"/>
                <w:sz w:val="22"/>
                <w:szCs w:val="22"/>
              </w:rPr>
              <w:t>来自</w:t>
            </w:r>
            <w:r w:rsidRPr="000A083A">
              <w:rPr>
                <w:rFonts w:ascii="Calibri" w:hAnsi="Calibri" w:cs="Calibri" w:hint="eastAsia"/>
                <w:sz w:val="22"/>
                <w:szCs w:val="22"/>
              </w:rPr>
              <w:t>美国主管部门的</w:t>
            </w:r>
            <w:r w:rsidRPr="000A083A">
              <w:rPr>
                <w:rFonts w:ascii="Calibri" w:hAnsi="Calibri" w:cs="Calibri" w:hint="eastAsia"/>
                <w:sz w:val="22"/>
                <w:szCs w:val="22"/>
              </w:rPr>
              <w:t>RRB25-3/32</w:t>
            </w:r>
            <w:r w:rsidRPr="000A083A">
              <w:rPr>
                <w:rFonts w:ascii="Calibri" w:hAnsi="Calibri" w:cs="Calibri" w:hint="eastAsia"/>
                <w:sz w:val="22"/>
                <w:szCs w:val="22"/>
              </w:rPr>
              <w:t>号文件。委员会还</w:t>
            </w:r>
            <w:r>
              <w:rPr>
                <w:rFonts w:ascii="Calibri" w:hAnsi="Calibri" w:cs="Calibri" w:hint="eastAsia"/>
                <w:sz w:val="22"/>
                <w:szCs w:val="22"/>
              </w:rPr>
              <w:t>提及</w:t>
            </w:r>
            <w:r w:rsidRPr="000A083A">
              <w:rPr>
                <w:rFonts w:ascii="Calibri" w:hAnsi="Calibri" w:cs="Calibri" w:hint="eastAsia"/>
                <w:sz w:val="22"/>
                <w:szCs w:val="22"/>
              </w:rPr>
              <w:t>伊朗伊斯兰共和国主管部门提交的</w:t>
            </w:r>
            <w:r w:rsidRPr="000A083A">
              <w:rPr>
                <w:rFonts w:ascii="Calibri" w:hAnsi="Calibri" w:cs="Calibri" w:hint="eastAsia"/>
                <w:sz w:val="22"/>
                <w:szCs w:val="22"/>
              </w:rPr>
              <w:t>RRB25-3/DELAYED/6</w:t>
            </w:r>
            <w:r w:rsidRPr="000A083A">
              <w:rPr>
                <w:rFonts w:ascii="Calibri" w:hAnsi="Calibri" w:cs="Calibri" w:hint="eastAsia"/>
                <w:sz w:val="22"/>
                <w:szCs w:val="22"/>
              </w:rPr>
              <w:t>号文件</w:t>
            </w:r>
            <w:r>
              <w:rPr>
                <w:rFonts w:ascii="Calibri" w:hAnsi="Calibri" w:cs="Calibri" w:hint="eastAsia"/>
                <w:sz w:val="22"/>
                <w:szCs w:val="22"/>
              </w:rPr>
              <w:t>，供参考</w:t>
            </w:r>
            <w:r w:rsidRPr="000A083A">
              <w:rPr>
                <w:rFonts w:ascii="Calibri" w:hAnsi="Calibri" w:cs="Calibri" w:hint="eastAsia"/>
                <w:sz w:val="22"/>
                <w:szCs w:val="22"/>
              </w:rPr>
              <w:t>。</w:t>
            </w:r>
          </w:p>
          <w:p w14:paraId="2DE1162D" w14:textId="77777777" w:rsidR="00013700" w:rsidRPr="005E60E7" w:rsidRDefault="00013700" w:rsidP="00996FBF">
            <w:pPr>
              <w:pStyle w:val="Default"/>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A083A">
              <w:rPr>
                <w:rFonts w:ascii="Calibri" w:hAnsi="Calibri" w:cs="Calibri" w:hint="eastAsia"/>
                <w:sz w:val="22"/>
                <w:szCs w:val="22"/>
              </w:rPr>
              <w:t>委员会严重关切地</w:t>
            </w:r>
            <w:r>
              <w:rPr>
                <w:rFonts w:ascii="Calibri" w:hAnsi="Calibri" w:cs="Calibri" w:hint="eastAsia"/>
                <w:sz w:val="22"/>
                <w:szCs w:val="22"/>
              </w:rPr>
              <w:t>指出</w:t>
            </w:r>
            <w:r w:rsidRPr="000A083A">
              <w:rPr>
                <w:rFonts w:ascii="Calibri" w:hAnsi="Calibri" w:cs="Calibri" w:hint="eastAsia"/>
                <w:sz w:val="22"/>
                <w:szCs w:val="22"/>
              </w:rPr>
              <w:t>以下几点：</w:t>
            </w:r>
          </w:p>
          <w:p w14:paraId="2F1C8002" w14:textId="77777777" w:rsidR="00013700" w:rsidRPr="005E60E7" w:rsidRDefault="00013700" w:rsidP="00B11F08">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i/>
                <w:iCs/>
                <w:sz w:val="22"/>
                <w:szCs w:val="22"/>
                <w:lang w:val="en-US" w:eastAsia="zh-CN"/>
              </w:rPr>
            </w:pPr>
            <w:r w:rsidRPr="005E60E7">
              <w:rPr>
                <w:rFonts w:ascii="Calibri" w:eastAsiaTheme="minorEastAsia" w:hAnsi="Calibri" w:cs="Calibri"/>
                <w:i/>
                <w:iCs/>
                <w:sz w:val="22"/>
                <w:szCs w:val="22"/>
                <w:lang w:val="en-US" w:eastAsia="zh-CN"/>
              </w:rPr>
              <w:t>•</w:t>
            </w:r>
            <w:r w:rsidRPr="005E60E7">
              <w:rPr>
                <w:rFonts w:ascii="Calibri" w:eastAsiaTheme="minorEastAsia" w:hAnsi="Calibri" w:cs="Calibri"/>
                <w:sz w:val="22"/>
                <w:szCs w:val="22"/>
                <w:lang w:val="en-US" w:eastAsia="zh-CN"/>
              </w:rPr>
              <w:tab/>
            </w:r>
            <w:r w:rsidRPr="000A083A">
              <w:rPr>
                <w:rFonts w:ascii="Calibri" w:eastAsiaTheme="minorEastAsia" w:hAnsi="Calibri" w:cs="Calibri" w:hint="eastAsia"/>
                <w:sz w:val="22"/>
                <w:szCs w:val="22"/>
                <w:lang w:val="en-US" w:eastAsia="zh-CN"/>
              </w:rPr>
              <w:t>伊朗伊斯兰共和国主管部门再次报告了</w:t>
            </w:r>
            <w:r>
              <w:rPr>
                <w:rFonts w:ascii="Calibri" w:eastAsiaTheme="minorEastAsia" w:hAnsi="Calibri" w:cs="Calibri" w:hint="eastAsia"/>
                <w:sz w:val="22"/>
                <w:szCs w:val="22"/>
                <w:lang w:val="en-US" w:eastAsia="zh-CN"/>
              </w:rPr>
              <w:t>星链</w:t>
            </w:r>
            <w:r w:rsidRPr="000A083A">
              <w:rPr>
                <w:rFonts w:ascii="Calibri" w:eastAsiaTheme="minorEastAsia" w:hAnsi="Calibri" w:cs="Calibri" w:hint="eastAsia"/>
                <w:sz w:val="22"/>
                <w:szCs w:val="22"/>
                <w:lang w:val="en-US" w:eastAsia="zh-CN"/>
              </w:rPr>
              <w:t>终端在其境内的持续未经授权</w:t>
            </w:r>
            <w:r>
              <w:rPr>
                <w:rFonts w:ascii="Calibri" w:eastAsiaTheme="minorEastAsia" w:hAnsi="Calibri" w:cs="Calibri" w:hint="eastAsia"/>
                <w:sz w:val="22"/>
                <w:szCs w:val="22"/>
                <w:lang w:val="en-US" w:eastAsia="zh-CN"/>
              </w:rPr>
              <w:t>操</w:t>
            </w:r>
            <w:r w:rsidRPr="000A083A">
              <w:rPr>
                <w:rFonts w:ascii="Calibri" w:eastAsiaTheme="minorEastAsia" w:hAnsi="Calibri" w:cs="Calibri" w:hint="eastAsia"/>
                <w:sz w:val="22"/>
                <w:szCs w:val="22"/>
                <w:lang w:val="en-US" w:eastAsia="zh-CN"/>
              </w:rPr>
              <w:t>作。</w:t>
            </w:r>
          </w:p>
          <w:p w14:paraId="7367A763" w14:textId="77777777" w:rsidR="00013700" w:rsidRPr="005E60E7" w:rsidRDefault="00013700" w:rsidP="00B11F08">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i/>
                <w:iCs/>
                <w:sz w:val="22"/>
                <w:szCs w:val="22"/>
                <w:lang w:val="en-US" w:eastAsia="zh-CN"/>
              </w:rPr>
            </w:pPr>
            <w:r w:rsidRPr="005E60E7">
              <w:rPr>
                <w:rFonts w:ascii="Calibri" w:eastAsiaTheme="minorEastAsia" w:hAnsi="Calibri" w:cs="Calibri"/>
                <w:i/>
                <w:iCs/>
                <w:sz w:val="22"/>
                <w:szCs w:val="22"/>
                <w:lang w:val="en-US" w:eastAsia="zh-CN"/>
              </w:rPr>
              <w:t>•</w:t>
            </w:r>
            <w:r w:rsidRPr="005E60E7">
              <w:rPr>
                <w:rFonts w:ascii="Calibri" w:eastAsiaTheme="minorEastAsia" w:hAnsi="Calibri" w:cs="Calibri"/>
                <w:i/>
                <w:iCs/>
                <w:sz w:val="22"/>
                <w:szCs w:val="22"/>
                <w:lang w:val="en-US" w:eastAsia="zh-CN"/>
              </w:rPr>
              <w:tab/>
            </w:r>
            <w:r w:rsidRPr="000A083A">
              <w:rPr>
                <w:rFonts w:ascii="Calibri" w:eastAsiaTheme="minorEastAsia" w:hAnsi="Calibri" w:cs="Calibri" w:hint="eastAsia"/>
                <w:sz w:val="22"/>
                <w:szCs w:val="22"/>
                <w:lang w:val="en-US" w:eastAsia="zh-CN"/>
              </w:rPr>
              <w:t>在规则框架没有明确要求的情况下，挪威主管部门不愿执行委员会先前做出的决定，即立即停止其卫星运营商在伊朗伊斯兰共和国境内进行未经授权的</w:t>
            </w:r>
            <w:r>
              <w:rPr>
                <w:rFonts w:ascii="Calibri" w:eastAsiaTheme="minorEastAsia" w:hAnsi="Calibri" w:cs="Calibri" w:hint="eastAsia"/>
                <w:sz w:val="22"/>
                <w:szCs w:val="22"/>
                <w:lang w:val="en-US" w:eastAsia="zh-CN"/>
              </w:rPr>
              <w:t>星链</w:t>
            </w:r>
            <w:r w:rsidRPr="000A083A">
              <w:rPr>
                <w:rFonts w:ascii="Calibri" w:eastAsiaTheme="minorEastAsia" w:hAnsi="Calibri" w:cs="Calibri" w:hint="eastAsia"/>
                <w:sz w:val="22"/>
                <w:szCs w:val="22"/>
                <w:lang w:val="en-US" w:eastAsia="zh-CN"/>
              </w:rPr>
              <w:t>终端发射。</w:t>
            </w:r>
          </w:p>
          <w:p w14:paraId="6A8D78EC" w14:textId="77777777" w:rsidR="00013700" w:rsidRPr="005E60E7" w:rsidRDefault="00013700" w:rsidP="00996FBF">
            <w:pPr>
              <w:ind w:firstLineChars="200" w:firstLine="44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2"/>
                <w:szCs w:val="22"/>
                <w:lang w:val="en-CA" w:eastAsia="zh-CN"/>
              </w:rPr>
            </w:pPr>
            <w:r w:rsidRPr="000A083A">
              <w:rPr>
                <w:rFonts w:ascii="Calibri" w:eastAsiaTheme="minorEastAsia" w:hAnsi="Calibri" w:cs="Calibri" w:hint="eastAsia"/>
                <w:sz w:val="22"/>
                <w:szCs w:val="22"/>
                <w:lang w:val="en-CA" w:eastAsia="zh-CN"/>
              </w:rPr>
              <w:t>委员会进一步</w:t>
            </w:r>
            <w:r>
              <w:rPr>
                <w:rFonts w:ascii="Calibri" w:eastAsiaTheme="minorEastAsia" w:hAnsi="Calibri" w:cs="Calibri" w:hint="eastAsia"/>
                <w:sz w:val="22"/>
                <w:szCs w:val="22"/>
                <w:lang w:val="en-CA" w:eastAsia="zh-CN"/>
              </w:rPr>
              <w:t>指出</w:t>
            </w:r>
            <w:r w:rsidRPr="000A083A">
              <w:rPr>
                <w:rFonts w:ascii="Calibri" w:eastAsiaTheme="minorEastAsia" w:hAnsi="Calibri" w:cs="Calibri" w:hint="eastAsia"/>
                <w:sz w:val="22"/>
                <w:szCs w:val="22"/>
                <w:lang w:val="en-CA" w:eastAsia="zh-CN"/>
              </w:rPr>
              <w:t>：</w:t>
            </w:r>
          </w:p>
          <w:p w14:paraId="5064EE98" w14:textId="77777777" w:rsidR="00013700" w:rsidRPr="005E60E7" w:rsidRDefault="00013700" w:rsidP="00B11F08">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2"/>
                <w:szCs w:val="22"/>
                <w:lang w:val="en-US" w:eastAsia="zh-CN"/>
              </w:rPr>
            </w:pPr>
            <w:r w:rsidRPr="005E60E7">
              <w:rPr>
                <w:rFonts w:ascii="Calibri" w:hAnsi="Calibri" w:cs="Calibri"/>
                <w:sz w:val="22"/>
                <w:szCs w:val="22"/>
                <w:lang w:eastAsia="zh-CN"/>
              </w:rPr>
              <w:t>•</w:t>
            </w:r>
            <w:r w:rsidRPr="005E60E7">
              <w:rPr>
                <w:rFonts w:ascii="Calibri" w:hAnsi="Calibri" w:cs="Calibri"/>
                <w:sz w:val="22"/>
                <w:szCs w:val="22"/>
                <w:lang w:eastAsia="zh-CN"/>
              </w:rPr>
              <w:tab/>
            </w:r>
            <w:r w:rsidRPr="00F663D7">
              <w:rPr>
                <w:rFonts w:hint="eastAsia"/>
                <w:sz w:val="22"/>
                <w:szCs w:val="18"/>
                <w:lang w:eastAsia="zh-CN"/>
              </w:rPr>
              <w:t>星链</w:t>
            </w:r>
            <w:r w:rsidRPr="000A083A">
              <w:rPr>
                <w:rFonts w:ascii="Calibri" w:eastAsiaTheme="minorEastAsia" w:hAnsi="Calibri" w:cs="Calibri" w:hint="eastAsia"/>
                <w:sz w:val="22"/>
                <w:szCs w:val="22"/>
                <w:lang w:val="en-US" w:eastAsia="zh-CN"/>
              </w:rPr>
              <w:t>最近主动识别并禁用了在特定区域非法</w:t>
            </w:r>
            <w:r>
              <w:rPr>
                <w:rFonts w:ascii="Calibri" w:eastAsiaTheme="minorEastAsia" w:hAnsi="Calibri" w:cs="Calibri" w:hint="eastAsia"/>
                <w:sz w:val="22"/>
                <w:szCs w:val="22"/>
                <w:lang w:val="en-US" w:eastAsia="zh-CN"/>
              </w:rPr>
              <w:t>操</w:t>
            </w:r>
            <w:r w:rsidRPr="000A083A">
              <w:rPr>
                <w:rFonts w:ascii="Calibri" w:eastAsiaTheme="minorEastAsia" w:hAnsi="Calibri" w:cs="Calibri" w:hint="eastAsia"/>
                <w:sz w:val="22"/>
                <w:szCs w:val="22"/>
                <w:lang w:val="en-US" w:eastAsia="zh-CN"/>
              </w:rPr>
              <w:t>作的</w:t>
            </w:r>
            <w:r w:rsidRPr="000A083A">
              <w:rPr>
                <w:rFonts w:ascii="Calibri" w:eastAsiaTheme="minorEastAsia" w:hAnsi="Calibri" w:cs="Calibri" w:hint="eastAsia"/>
                <w:sz w:val="22"/>
                <w:szCs w:val="22"/>
                <w:lang w:val="en-US" w:eastAsia="zh-CN"/>
              </w:rPr>
              <w:t>2 500</w:t>
            </w:r>
            <w:r w:rsidRPr="000A083A">
              <w:rPr>
                <w:rFonts w:ascii="Calibri" w:eastAsiaTheme="minorEastAsia" w:hAnsi="Calibri" w:cs="Calibri" w:hint="eastAsia"/>
                <w:sz w:val="22"/>
                <w:szCs w:val="22"/>
                <w:lang w:val="en-US" w:eastAsia="zh-CN"/>
              </w:rPr>
              <w:t>多</w:t>
            </w:r>
            <w:r>
              <w:rPr>
                <w:rFonts w:ascii="Calibri" w:eastAsiaTheme="minorEastAsia" w:hAnsi="Calibri" w:cs="Calibri" w:hint="eastAsia"/>
                <w:sz w:val="22"/>
                <w:szCs w:val="22"/>
                <w:lang w:val="en-US" w:eastAsia="zh-CN"/>
              </w:rPr>
              <w:t>台</w:t>
            </w:r>
            <w:r w:rsidRPr="000A083A">
              <w:rPr>
                <w:rFonts w:ascii="Calibri" w:eastAsiaTheme="minorEastAsia" w:hAnsi="Calibri" w:cs="Calibri" w:hint="eastAsia"/>
                <w:sz w:val="22"/>
                <w:szCs w:val="22"/>
                <w:lang w:val="en-US" w:eastAsia="zh-CN"/>
              </w:rPr>
              <w:t>终端，这表明它有能力远程定位和停用终端。</w:t>
            </w:r>
          </w:p>
          <w:p w14:paraId="4B221688" w14:textId="77777777" w:rsidR="00013700" w:rsidRPr="005E60E7" w:rsidRDefault="00013700" w:rsidP="00B11F08">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2"/>
                <w:szCs w:val="22"/>
                <w:lang w:val="en-US" w:eastAsia="zh-CN"/>
              </w:rPr>
            </w:pPr>
            <w:r w:rsidRPr="005E60E7">
              <w:rPr>
                <w:rFonts w:ascii="Calibri" w:hAnsi="Calibri" w:cs="Calibri"/>
                <w:sz w:val="22"/>
                <w:szCs w:val="22"/>
                <w:lang w:eastAsia="zh-CN"/>
              </w:rPr>
              <w:t>•</w:t>
            </w:r>
            <w:r w:rsidRPr="005E60E7">
              <w:rPr>
                <w:rFonts w:ascii="Calibri" w:hAnsi="Calibri" w:cs="Calibri"/>
                <w:sz w:val="22"/>
                <w:szCs w:val="22"/>
                <w:lang w:eastAsia="zh-CN"/>
              </w:rPr>
              <w:tab/>
            </w:r>
            <w:r w:rsidRPr="000A083A">
              <w:rPr>
                <w:rFonts w:ascii="Calibri" w:hAnsi="Calibri" w:cs="Calibri" w:hint="eastAsia"/>
                <w:sz w:val="22"/>
                <w:szCs w:val="22"/>
                <w:lang w:eastAsia="zh-CN"/>
              </w:rPr>
              <w:t>挪威主管部门认为，</w:t>
            </w:r>
            <w:r>
              <w:rPr>
                <w:rFonts w:ascii="Calibri" w:hAnsi="Calibri" w:cs="Calibri" w:hint="eastAsia"/>
                <w:sz w:val="22"/>
                <w:szCs w:val="22"/>
                <w:lang w:eastAsia="zh-CN"/>
              </w:rPr>
              <w:t>解读</w:t>
            </w:r>
            <w:r w:rsidRPr="000A083A">
              <w:rPr>
                <w:rFonts w:ascii="Calibri" w:hAnsi="Calibri" w:cs="Calibri" w:hint="eastAsia"/>
                <w:sz w:val="22"/>
                <w:szCs w:val="22"/>
                <w:lang w:eastAsia="zh-CN"/>
              </w:rPr>
              <w:t>WRC-19</w:t>
            </w:r>
            <w:r w:rsidRPr="000A083A">
              <w:rPr>
                <w:rFonts w:ascii="Calibri" w:hAnsi="Calibri" w:cs="Calibri" w:hint="eastAsia"/>
                <w:sz w:val="22"/>
                <w:szCs w:val="22"/>
                <w:lang w:eastAsia="zh-CN"/>
              </w:rPr>
              <w:t>的意图超出了委员会的职权范围。</w:t>
            </w:r>
          </w:p>
          <w:p w14:paraId="75C74D06" w14:textId="77777777" w:rsidR="00013700" w:rsidRPr="005E60E7" w:rsidRDefault="00013700" w:rsidP="00B11F0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5E60E7">
              <w:rPr>
                <w:rFonts w:ascii="Calibri" w:hAnsi="Calibri" w:cs="Calibri"/>
                <w:i/>
                <w:iCs/>
                <w:sz w:val="22"/>
                <w:szCs w:val="22"/>
                <w:lang w:eastAsia="zh-CN"/>
              </w:rPr>
              <w:t>•</w:t>
            </w:r>
            <w:r w:rsidRPr="005E60E7">
              <w:rPr>
                <w:rFonts w:ascii="Calibri" w:hAnsi="Calibri" w:cs="Calibri"/>
                <w:i/>
                <w:iCs/>
                <w:sz w:val="22"/>
                <w:szCs w:val="22"/>
                <w:lang w:eastAsia="zh-CN"/>
              </w:rPr>
              <w:tab/>
            </w:r>
            <w:r w:rsidRPr="000A083A">
              <w:rPr>
                <w:rFonts w:ascii="Calibri" w:hAnsi="Calibri" w:cs="Calibri" w:hint="eastAsia"/>
                <w:sz w:val="22"/>
                <w:szCs w:val="22"/>
                <w:lang w:eastAsia="zh-CN"/>
              </w:rPr>
              <w:t>伊朗伊斯兰共和国主管部门重申了其面临的困难，但未说明为</w:t>
            </w:r>
            <w:r>
              <w:rPr>
                <w:rFonts w:ascii="Calibri" w:hAnsi="Calibri" w:cs="Calibri" w:hint="eastAsia"/>
                <w:sz w:val="22"/>
                <w:szCs w:val="22"/>
                <w:lang w:eastAsia="zh-CN"/>
              </w:rPr>
              <w:t>探测</w:t>
            </w:r>
            <w:r w:rsidRPr="000A083A">
              <w:rPr>
                <w:rFonts w:ascii="Calibri" w:hAnsi="Calibri" w:cs="Calibri" w:hint="eastAsia"/>
                <w:sz w:val="22"/>
                <w:szCs w:val="22"/>
                <w:lang w:eastAsia="zh-CN"/>
              </w:rPr>
              <w:t>和确定终端位置所做的努力</w:t>
            </w:r>
            <w:r>
              <w:rPr>
                <w:rFonts w:ascii="Calibri" w:hAnsi="Calibri" w:cs="Calibri" w:hint="eastAsia"/>
                <w:sz w:val="22"/>
                <w:szCs w:val="22"/>
                <w:lang w:eastAsia="zh-CN"/>
              </w:rPr>
              <w:t>。</w:t>
            </w:r>
          </w:p>
          <w:p w14:paraId="79E2D56A" w14:textId="77777777" w:rsidR="00013700" w:rsidRDefault="00013700" w:rsidP="00B11F0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5E60E7">
              <w:rPr>
                <w:rFonts w:ascii="Calibri" w:hAnsi="Calibri" w:cs="Calibri"/>
                <w:sz w:val="22"/>
                <w:szCs w:val="22"/>
                <w:lang w:eastAsia="zh-CN"/>
              </w:rPr>
              <w:t>•</w:t>
            </w:r>
            <w:r w:rsidRPr="005E60E7">
              <w:rPr>
                <w:rFonts w:ascii="Calibri" w:hAnsi="Calibri" w:cs="Calibri"/>
                <w:sz w:val="22"/>
                <w:szCs w:val="22"/>
                <w:lang w:eastAsia="zh-CN"/>
              </w:rPr>
              <w:tab/>
            </w:r>
            <w:r w:rsidRPr="000A083A">
              <w:rPr>
                <w:rFonts w:ascii="Calibri" w:hAnsi="Calibri" w:cs="Calibri" w:hint="eastAsia"/>
                <w:sz w:val="22"/>
                <w:szCs w:val="22"/>
                <w:lang w:eastAsia="zh-CN"/>
              </w:rPr>
              <w:t>伊朗伊斯兰共和国主管部门在接收和处理来自通知主管部门及其关联主管部门的信函方面遇到了困难</w:t>
            </w:r>
            <w:r>
              <w:rPr>
                <w:rFonts w:ascii="Calibri" w:hAnsi="Calibri" w:cs="Calibri" w:hint="eastAsia"/>
                <w:sz w:val="22"/>
                <w:szCs w:val="22"/>
                <w:lang w:eastAsia="zh-CN"/>
              </w:rPr>
              <w:t>。</w:t>
            </w:r>
          </w:p>
          <w:p w14:paraId="0E2235A1" w14:textId="77777777" w:rsidR="00013700" w:rsidRDefault="00013700" w:rsidP="00B11F0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0A083A">
              <w:rPr>
                <w:rFonts w:ascii="Calibri" w:hAnsi="Calibri" w:cs="Calibri" w:hint="eastAsia"/>
                <w:sz w:val="22"/>
                <w:szCs w:val="22"/>
                <w:lang w:eastAsia="zh-CN"/>
              </w:rPr>
              <w:t>委员会得出结论：</w:t>
            </w:r>
          </w:p>
          <w:p w14:paraId="5170072D" w14:textId="77777777" w:rsidR="00013700" w:rsidRDefault="00013700" w:rsidP="00B11F08">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5E60E7">
              <w:rPr>
                <w:rFonts w:ascii="Calibri" w:hAnsi="Calibri" w:cs="Calibri"/>
                <w:sz w:val="22"/>
                <w:szCs w:val="22"/>
                <w:lang w:eastAsia="zh-CN"/>
              </w:rPr>
              <w:t>•</w:t>
            </w:r>
            <w:r w:rsidRPr="005E60E7">
              <w:rPr>
                <w:rFonts w:ascii="Calibri" w:hAnsi="Calibri" w:cs="Calibri"/>
                <w:sz w:val="22"/>
                <w:szCs w:val="22"/>
                <w:lang w:eastAsia="zh-CN"/>
              </w:rPr>
              <w:tab/>
            </w:r>
            <w:r>
              <w:rPr>
                <w:rFonts w:ascii="Calibri" w:hAnsi="Calibri" w:cs="Calibri" w:hint="eastAsia"/>
                <w:sz w:val="22"/>
                <w:szCs w:val="22"/>
                <w:lang w:eastAsia="zh-CN"/>
              </w:rPr>
              <w:t>委员会</w:t>
            </w:r>
            <w:r>
              <w:rPr>
                <w:rFonts w:ascii="Calibri" w:hAnsi="Calibri" w:cs="Calibri"/>
                <w:sz w:val="22"/>
                <w:szCs w:val="22"/>
                <w:lang w:eastAsia="zh-CN"/>
              </w:rPr>
              <w:t>是在国际电联《组织法》第</w:t>
            </w:r>
            <w:r>
              <w:rPr>
                <w:rFonts w:ascii="Calibri" w:hAnsi="Calibri" w:cs="Calibri"/>
                <w:sz w:val="22"/>
                <w:szCs w:val="22"/>
                <w:lang w:eastAsia="zh-CN"/>
              </w:rPr>
              <w:t>14</w:t>
            </w:r>
            <w:r>
              <w:rPr>
                <w:rFonts w:ascii="Calibri" w:hAnsi="Calibri" w:cs="Calibri"/>
                <w:sz w:val="22"/>
                <w:szCs w:val="22"/>
                <w:lang w:eastAsia="zh-CN"/>
              </w:rPr>
              <w:t>条第</w:t>
            </w:r>
            <w:r>
              <w:rPr>
                <w:rFonts w:ascii="Calibri" w:hAnsi="Calibri" w:cs="Calibri"/>
                <w:sz w:val="22"/>
                <w:szCs w:val="22"/>
                <w:lang w:eastAsia="zh-CN"/>
              </w:rPr>
              <w:t>96</w:t>
            </w:r>
            <w:r>
              <w:rPr>
                <w:rFonts w:ascii="Calibri" w:hAnsi="Calibri" w:cs="Calibri"/>
                <w:sz w:val="22"/>
                <w:szCs w:val="22"/>
                <w:lang w:eastAsia="zh-CN"/>
              </w:rPr>
              <w:t>款规定的职责范围内行事。</w:t>
            </w:r>
          </w:p>
          <w:p w14:paraId="51D03133" w14:textId="77777777" w:rsidR="00013700" w:rsidRPr="005E60E7" w:rsidRDefault="00013700" w:rsidP="00B11F08">
            <w:pPr>
              <w:pStyle w:val="ListParagraph"/>
              <w:numPr>
                <w:ilvl w:val="0"/>
                <w:numId w:val="21"/>
              </w:numPr>
              <w:spacing w:before="120" w:after="120" w:line="240" w:lineRule="auto"/>
              <w:ind w:left="28" w:firstLine="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5E60E7">
              <w:rPr>
                <w:rFonts w:ascii="Calibri" w:hAnsi="Calibri" w:cs="Calibri"/>
              </w:rPr>
              <w:t>根据《无线电规则》，</w:t>
            </w:r>
            <w:r>
              <w:rPr>
                <w:rFonts w:ascii="Calibri" w:hAnsi="Calibri" w:cs="Calibri" w:hint="eastAsia"/>
              </w:rPr>
              <w:t>关联</w:t>
            </w:r>
            <w:r w:rsidRPr="005E60E7">
              <w:rPr>
                <w:rFonts w:ascii="Calibri" w:hAnsi="Calibri" w:cs="Calibri"/>
              </w:rPr>
              <w:t>主管部门没有任何义务或地位。</w:t>
            </w:r>
            <w:r>
              <w:rPr>
                <w:rFonts w:ascii="Calibri" w:hAnsi="Calibri" w:cs="Calibri" w:hint="eastAsia"/>
              </w:rPr>
              <w:t>在供参考的申报</w:t>
            </w:r>
            <w:r w:rsidRPr="005E60E7">
              <w:rPr>
                <w:rFonts w:ascii="Calibri" w:hAnsi="Calibri" w:cs="Calibri"/>
              </w:rPr>
              <w:t>资料中确定关联主管部门</w:t>
            </w:r>
            <w:r>
              <w:rPr>
                <w:rFonts w:ascii="Calibri" w:hAnsi="Calibri" w:cs="Calibri" w:hint="eastAsia"/>
              </w:rPr>
              <w:t>，</w:t>
            </w:r>
            <w:r w:rsidRPr="005E60E7">
              <w:rPr>
                <w:rFonts w:ascii="Calibri" w:hAnsi="Calibri" w:cs="Calibri"/>
              </w:rPr>
              <w:t>仅便</w:t>
            </w:r>
            <w:r>
              <w:rPr>
                <w:rFonts w:ascii="Calibri" w:hAnsi="Calibri" w:cs="Calibri" w:hint="eastAsia"/>
              </w:rPr>
              <w:t>于</w:t>
            </w:r>
            <w:r w:rsidRPr="005E60E7">
              <w:rPr>
                <w:rFonts w:ascii="Calibri" w:hAnsi="Calibri" w:cs="Calibri"/>
              </w:rPr>
              <w:t>在信息交换</w:t>
            </w:r>
            <w:r>
              <w:rPr>
                <w:rFonts w:ascii="Calibri" w:hAnsi="Calibri" w:cs="Calibri" w:hint="eastAsia"/>
              </w:rPr>
              <w:t>过程中</w:t>
            </w:r>
            <w:r w:rsidRPr="005E60E7">
              <w:rPr>
                <w:rFonts w:ascii="Calibri" w:hAnsi="Calibri" w:cs="Calibri"/>
              </w:rPr>
              <w:t>（例如协调进程中）确定相关方</w:t>
            </w:r>
            <w:r w:rsidRPr="005E60E7">
              <w:rPr>
                <w:rFonts w:ascii="Calibri" w:hAnsi="Calibri" w:cs="Calibri"/>
                <w:i/>
                <w:iCs/>
              </w:rPr>
              <w:t>。</w:t>
            </w:r>
          </w:p>
          <w:p w14:paraId="3AFC41ED" w14:textId="77777777" w:rsidR="00013700" w:rsidRPr="000A083A" w:rsidRDefault="00013700" w:rsidP="00B11F08">
            <w:pPr>
              <w:pStyle w:val="ListParagraph"/>
              <w:numPr>
                <w:ilvl w:val="0"/>
                <w:numId w:val="21"/>
              </w:numPr>
              <w:spacing w:before="120" w:after="120" w:line="240" w:lineRule="auto"/>
              <w:ind w:left="28" w:firstLine="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5E60E7">
              <w:rPr>
                <w:rFonts w:ascii="Calibri" w:hAnsi="Calibri" w:cs="Calibri"/>
              </w:rPr>
              <w:t>第</w:t>
            </w:r>
            <w:r w:rsidRPr="009D29D7">
              <w:rPr>
                <w:rFonts w:ascii="Calibri" w:hAnsi="Calibri" w:cs="Calibri"/>
                <w:b/>
                <w:bCs/>
              </w:rPr>
              <w:t>22</w:t>
            </w:r>
            <w:r w:rsidRPr="005E60E7">
              <w:rPr>
                <w:rFonts w:ascii="Calibri" w:hAnsi="Calibri" w:cs="Calibri"/>
              </w:rPr>
              <w:t>号决议</w:t>
            </w:r>
            <w:r w:rsidRPr="009D29D7">
              <w:rPr>
                <w:rFonts w:ascii="Calibri" w:hAnsi="Calibri" w:cs="Calibri"/>
                <w:b/>
                <w:bCs/>
              </w:rPr>
              <w:t>（</w:t>
            </w:r>
            <w:r w:rsidRPr="009D29D7">
              <w:rPr>
                <w:rFonts w:ascii="Calibri" w:hAnsi="Calibri" w:cs="Calibri"/>
                <w:b/>
                <w:bCs/>
              </w:rPr>
              <w:t>WRC-23</w:t>
            </w:r>
            <w:r w:rsidRPr="009D29D7">
              <w:rPr>
                <w:rFonts w:ascii="Calibri" w:hAnsi="Calibri" w:cs="Calibri"/>
                <w:b/>
                <w:bCs/>
              </w:rPr>
              <w:t>，修订版）</w:t>
            </w:r>
            <w:r w:rsidRPr="009D29D7">
              <w:rPr>
                <w:rFonts w:ascii="STKaiti" w:eastAsia="STKaiti" w:hAnsi="STKaiti" w:cs="Calibri"/>
              </w:rPr>
              <w:t>做出决议</w:t>
            </w:r>
            <w:r w:rsidRPr="009D29D7">
              <w:rPr>
                <w:rFonts w:ascii="Calibri" w:hAnsi="Calibri" w:cs="Calibri"/>
              </w:rPr>
              <w:t>3</w:t>
            </w:r>
            <w:r w:rsidRPr="009D29D7">
              <w:rPr>
                <w:rFonts w:ascii="Calibri" w:hAnsi="Calibri" w:cs="Calibri"/>
              </w:rPr>
              <w:t>没有明确要求</w:t>
            </w:r>
            <w:r w:rsidRPr="005E60E7">
              <w:rPr>
                <w:rFonts w:ascii="Calibri" w:hAnsi="Calibri" w:cs="Calibri"/>
              </w:rPr>
              <w:t>报告主管部门</w:t>
            </w:r>
            <w:r>
              <w:rPr>
                <w:rFonts w:ascii="Calibri" w:hAnsi="Calibri" w:cs="Calibri" w:hint="eastAsia"/>
              </w:rPr>
              <w:t>确定</w:t>
            </w:r>
            <w:r w:rsidRPr="005E60E7">
              <w:rPr>
                <w:rFonts w:ascii="Calibri" w:hAnsi="Calibri" w:cs="Calibri"/>
              </w:rPr>
              <w:t>和定位其</w:t>
            </w:r>
            <w:r>
              <w:rPr>
                <w:rFonts w:ascii="Calibri" w:hAnsi="Calibri" w:cs="Calibri" w:hint="eastAsia"/>
              </w:rPr>
              <w:t>境内的</w:t>
            </w:r>
            <w:r w:rsidRPr="005E60E7">
              <w:rPr>
                <w:rFonts w:ascii="Calibri" w:hAnsi="Calibri" w:cs="Calibri"/>
              </w:rPr>
              <w:t>任何和所有未经授权的电台，以便卫星网络运营商提供协助</w:t>
            </w:r>
            <w:r>
              <w:rPr>
                <w:rFonts w:ascii="Calibri" w:hAnsi="Calibri" w:cs="Calibri" w:hint="eastAsia"/>
              </w:rPr>
              <w:t>；但</w:t>
            </w:r>
            <w:r w:rsidRPr="005E60E7">
              <w:rPr>
                <w:rFonts w:ascii="Calibri" w:hAnsi="Calibri" w:cs="Calibri"/>
              </w:rPr>
              <w:t>依赖这种狭义的解释将使报告主管部门无法履行其义务，并将违背该决议防止未经授权传输</w:t>
            </w:r>
            <w:r>
              <w:rPr>
                <w:rFonts w:ascii="Calibri" w:hAnsi="Calibri" w:cs="Calibri" w:hint="eastAsia"/>
              </w:rPr>
              <w:t>的目的。</w:t>
            </w:r>
          </w:p>
          <w:p w14:paraId="7A79F71D" w14:textId="77777777" w:rsidR="00013700" w:rsidRPr="005E60E7" w:rsidRDefault="00013700" w:rsidP="00996FBF">
            <w:pPr>
              <w:spacing w:after="120"/>
              <w:ind w:firstLineChars="200" w:firstLine="44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2"/>
                <w:szCs w:val="22"/>
                <w:lang w:val="en-CA" w:eastAsia="zh-CN"/>
              </w:rPr>
            </w:pPr>
            <w:r w:rsidRPr="000A083A">
              <w:rPr>
                <w:rFonts w:ascii="Calibri" w:eastAsiaTheme="minorEastAsia" w:hAnsi="Calibri" w:cs="Calibri" w:hint="eastAsia"/>
                <w:sz w:val="22"/>
                <w:szCs w:val="22"/>
                <w:lang w:val="en-CA" w:eastAsia="zh-CN"/>
              </w:rPr>
              <w:t>因此，委员会决定：</w:t>
            </w:r>
          </w:p>
          <w:p w14:paraId="340A0175" w14:textId="77777777" w:rsidR="00013700" w:rsidRPr="0092722D" w:rsidRDefault="00013700" w:rsidP="00B11F08">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rPr>
              <w:t>要求伊朗伊斯兰共和国主管部门根据第</w:t>
            </w:r>
            <w:r w:rsidRPr="004B46D8">
              <w:rPr>
                <w:rFonts w:ascii="Calibri" w:hAnsi="Calibri" w:cs="Calibri"/>
                <w:b/>
                <w:bCs/>
                <w:color w:val="auto"/>
                <w:sz w:val="22"/>
                <w:szCs w:val="22"/>
              </w:rPr>
              <w:t>22</w:t>
            </w:r>
            <w:r>
              <w:rPr>
                <w:rFonts w:ascii="Calibri" w:hAnsi="Calibri" w:cs="Calibri"/>
                <w:color w:val="auto"/>
                <w:sz w:val="22"/>
                <w:szCs w:val="22"/>
              </w:rPr>
              <w:t>号决议</w:t>
            </w:r>
            <w:r w:rsidRPr="004B46D8">
              <w:rPr>
                <w:rFonts w:ascii="Calibri" w:hAnsi="Calibri" w:cs="Calibri"/>
                <w:b/>
                <w:bCs/>
                <w:color w:val="auto"/>
                <w:sz w:val="22"/>
                <w:szCs w:val="22"/>
              </w:rPr>
              <w:t>（</w:t>
            </w:r>
            <w:r w:rsidRPr="004B46D8">
              <w:rPr>
                <w:rFonts w:ascii="Calibri" w:hAnsi="Calibri" w:cs="Calibri"/>
                <w:b/>
                <w:bCs/>
                <w:color w:val="auto"/>
                <w:sz w:val="22"/>
                <w:szCs w:val="22"/>
              </w:rPr>
              <w:t>WRC-23</w:t>
            </w:r>
            <w:r w:rsidRPr="004B46D8">
              <w:rPr>
                <w:rFonts w:ascii="Calibri" w:hAnsi="Calibri" w:cs="Calibri"/>
                <w:b/>
                <w:bCs/>
                <w:color w:val="auto"/>
                <w:sz w:val="22"/>
                <w:szCs w:val="22"/>
              </w:rPr>
              <w:t>，修订版）</w:t>
            </w:r>
            <w:r w:rsidRPr="004B46D8">
              <w:rPr>
                <w:rFonts w:ascii="STKaiti" w:eastAsia="STKaiti" w:hAnsi="STKaiti" w:cs="Calibri"/>
                <w:color w:val="auto"/>
                <w:sz w:val="22"/>
                <w:szCs w:val="22"/>
              </w:rPr>
              <w:t>做出决议</w:t>
            </w:r>
            <w:r w:rsidRPr="00746CFA">
              <w:rPr>
                <w:rFonts w:ascii="Calibri" w:hAnsi="Calibri" w:cs="Calibri"/>
                <w:color w:val="auto"/>
                <w:sz w:val="22"/>
                <w:szCs w:val="22"/>
              </w:rPr>
              <w:t>3 i</w:t>
            </w:r>
            <w:r>
              <w:rPr>
                <w:rFonts w:ascii="Calibri" w:hAnsi="Calibri" w:cs="Calibri" w:hint="eastAsia"/>
                <w:color w:val="auto"/>
                <w:sz w:val="22"/>
                <w:szCs w:val="22"/>
              </w:rPr>
              <w:t>)</w:t>
            </w:r>
            <w:r w:rsidRPr="00746CFA">
              <w:rPr>
                <w:rFonts w:ascii="Calibri" w:hAnsi="Calibri" w:cs="Calibri"/>
                <w:color w:val="auto"/>
                <w:sz w:val="22"/>
                <w:szCs w:val="22"/>
              </w:rPr>
              <w:t>，</w:t>
            </w:r>
            <w:r w:rsidRPr="004B46D8">
              <w:rPr>
                <w:rFonts w:ascii="Calibri" w:hAnsi="Calibri" w:cs="Calibri"/>
                <w:color w:val="auto"/>
                <w:sz w:val="22"/>
                <w:szCs w:val="22"/>
              </w:rPr>
              <w:t>尽可能</w:t>
            </w:r>
            <w:r>
              <w:rPr>
                <w:rFonts w:ascii="Calibri" w:hAnsi="Calibri" w:cs="Calibri" w:hint="eastAsia"/>
                <w:color w:val="auto"/>
                <w:sz w:val="22"/>
                <w:szCs w:val="22"/>
              </w:rPr>
              <w:t>确定</w:t>
            </w:r>
            <w:r w:rsidRPr="004B46D8">
              <w:rPr>
                <w:rFonts w:ascii="Calibri" w:hAnsi="Calibri" w:cs="Calibri"/>
                <w:color w:val="auto"/>
                <w:sz w:val="22"/>
                <w:szCs w:val="22"/>
              </w:rPr>
              <w:t>并停用其</w:t>
            </w:r>
            <w:r>
              <w:rPr>
                <w:rFonts w:ascii="Calibri" w:hAnsi="Calibri" w:cs="Calibri" w:hint="eastAsia"/>
                <w:color w:val="auto"/>
                <w:sz w:val="22"/>
                <w:szCs w:val="22"/>
              </w:rPr>
              <w:t>境内</w:t>
            </w:r>
            <w:r w:rsidRPr="004B46D8">
              <w:rPr>
                <w:rFonts w:ascii="Calibri" w:hAnsi="Calibri" w:cs="Calibri"/>
                <w:color w:val="auto"/>
                <w:sz w:val="22"/>
                <w:szCs w:val="22"/>
              </w:rPr>
              <w:t>未经授权的</w:t>
            </w:r>
            <w:r>
              <w:rPr>
                <w:rFonts w:ascii="Calibri" w:hAnsi="Calibri" w:cs="Calibri" w:hint="eastAsia"/>
                <w:color w:val="auto"/>
                <w:sz w:val="22"/>
                <w:szCs w:val="22"/>
              </w:rPr>
              <w:t>星链</w:t>
            </w:r>
            <w:r w:rsidRPr="004B46D8">
              <w:rPr>
                <w:rFonts w:ascii="Calibri" w:hAnsi="Calibri" w:cs="Calibri"/>
                <w:color w:val="auto"/>
                <w:sz w:val="22"/>
                <w:szCs w:val="22"/>
              </w:rPr>
              <w:t>终端</w:t>
            </w:r>
            <w:r>
              <w:rPr>
                <w:rFonts w:ascii="Calibri" w:hAnsi="Calibri" w:cs="Calibri" w:hint="eastAsia"/>
                <w:color w:val="auto"/>
                <w:sz w:val="22"/>
                <w:szCs w:val="22"/>
              </w:rPr>
              <w:t>；</w:t>
            </w:r>
          </w:p>
          <w:p w14:paraId="7EE6AAF5" w14:textId="77777777" w:rsidR="00013700" w:rsidRPr="005E60E7" w:rsidRDefault="00013700" w:rsidP="00B11F08">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rPr>
              <w:t>再次</w:t>
            </w:r>
            <w:r>
              <w:rPr>
                <w:rFonts w:ascii="Calibri" w:hAnsi="Calibri" w:cs="Calibri" w:hint="eastAsia"/>
                <w:color w:val="auto"/>
                <w:sz w:val="22"/>
                <w:szCs w:val="22"/>
              </w:rPr>
              <w:t>要求</w:t>
            </w:r>
            <w:r>
              <w:rPr>
                <w:rFonts w:ascii="Calibri" w:hAnsi="Calibri" w:cs="Calibri"/>
                <w:color w:val="auto"/>
                <w:sz w:val="22"/>
                <w:szCs w:val="22"/>
              </w:rPr>
              <w:t>挪威主管部门遵守</w:t>
            </w:r>
            <w:r w:rsidRPr="004B46D8">
              <w:rPr>
                <w:rFonts w:ascii="Calibri" w:hAnsi="Calibri" w:cs="Calibri"/>
                <w:color w:val="auto"/>
                <w:sz w:val="22"/>
                <w:szCs w:val="22"/>
              </w:rPr>
              <w:t>《无线电规则》</w:t>
            </w:r>
            <w:r>
              <w:rPr>
                <w:rFonts w:ascii="Calibri" w:hAnsi="Calibri" w:cs="Calibri"/>
                <w:color w:val="auto"/>
                <w:sz w:val="22"/>
                <w:szCs w:val="22"/>
              </w:rPr>
              <w:t>第</w:t>
            </w:r>
            <w:r w:rsidRPr="005E60E7">
              <w:rPr>
                <w:rFonts w:ascii="Calibri" w:hAnsi="Calibri" w:cs="Calibri"/>
                <w:b/>
                <w:bCs/>
                <w:color w:val="auto"/>
                <w:sz w:val="22"/>
                <w:szCs w:val="22"/>
              </w:rPr>
              <w:t>22</w:t>
            </w:r>
            <w:r w:rsidRPr="004B46D8">
              <w:rPr>
                <w:rFonts w:ascii="Calibri" w:hAnsi="Calibri" w:cs="Calibri"/>
                <w:color w:val="auto"/>
                <w:sz w:val="22"/>
                <w:szCs w:val="22"/>
              </w:rPr>
              <w:t>号决议</w:t>
            </w:r>
            <w:r w:rsidRPr="005E60E7">
              <w:rPr>
                <w:rFonts w:ascii="Calibri" w:hAnsi="Calibri" w:cs="Calibri"/>
                <w:b/>
                <w:bCs/>
                <w:color w:val="auto"/>
                <w:sz w:val="22"/>
                <w:szCs w:val="22"/>
              </w:rPr>
              <w:t>（</w:t>
            </w:r>
            <w:r w:rsidRPr="005E60E7">
              <w:rPr>
                <w:rFonts w:ascii="Calibri" w:hAnsi="Calibri" w:cs="Calibri"/>
                <w:b/>
                <w:bCs/>
                <w:color w:val="auto"/>
                <w:sz w:val="22"/>
                <w:szCs w:val="22"/>
              </w:rPr>
              <w:t>WRC-23</w:t>
            </w:r>
            <w:r w:rsidRPr="005E60E7">
              <w:rPr>
                <w:rFonts w:ascii="Calibri" w:hAnsi="Calibri" w:cs="Calibri"/>
                <w:b/>
                <w:bCs/>
                <w:color w:val="auto"/>
                <w:sz w:val="22"/>
                <w:szCs w:val="22"/>
              </w:rPr>
              <w:t>，修订版）、</w:t>
            </w:r>
            <w:r w:rsidRPr="004B46D8">
              <w:rPr>
                <w:rFonts w:ascii="Calibri" w:hAnsi="Calibri" w:cs="Calibri"/>
                <w:color w:val="auto"/>
                <w:sz w:val="22"/>
                <w:szCs w:val="22"/>
              </w:rPr>
              <w:t>第</w:t>
            </w:r>
            <w:r w:rsidRPr="005E60E7">
              <w:rPr>
                <w:rFonts w:ascii="Calibri" w:hAnsi="Calibri" w:cs="Calibri"/>
                <w:b/>
                <w:bCs/>
                <w:color w:val="auto"/>
                <w:sz w:val="22"/>
                <w:szCs w:val="22"/>
              </w:rPr>
              <w:t>25</w:t>
            </w:r>
            <w:r w:rsidRPr="004B46D8">
              <w:rPr>
                <w:rFonts w:ascii="Calibri" w:hAnsi="Calibri" w:cs="Calibri"/>
                <w:color w:val="auto"/>
                <w:sz w:val="22"/>
                <w:szCs w:val="22"/>
              </w:rPr>
              <w:t>号决议</w:t>
            </w:r>
            <w:r w:rsidRPr="005E60E7">
              <w:rPr>
                <w:rFonts w:ascii="Calibri" w:hAnsi="Calibri" w:cs="Calibri"/>
                <w:b/>
                <w:bCs/>
                <w:color w:val="auto"/>
                <w:sz w:val="22"/>
                <w:szCs w:val="22"/>
              </w:rPr>
              <w:t>（</w:t>
            </w:r>
            <w:r w:rsidRPr="005E60E7">
              <w:rPr>
                <w:rFonts w:ascii="Calibri" w:hAnsi="Calibri" w:cs="Calibri"/>
                <w:b/>
                <w:bCs/>
                <w:color w:val="auto"/>
                <w:sz w:val="22"/>
                <w:szCs w:val="22"/>
              </w:rPr>
              <w:t>WRC-23</w:t>
            </w:r>
            <w:r w:rsidRPr="005E60E7">
              <w:rPr>
                <w:rFonts w:ascii="Calibri" w:hAnsi="Calibri" w:cs="Calibri"/>
                <w:b/>
                <w:bCs/>
                <w:color w:val="auto"/>
                <w:sz w:val="22"/>
                <w:szCs w:val="22"/>
              </w:rPr>
              <w:t>，修订版）</w:t>
            </w:r>
            <w:r w:rsidRPr="005E60E7">
              <w:rPr>
                <w:rFonts w:ascii="Calibri" w:hAnsi="Calibri" w:cs="Calibri"/>
                <w:color w:val="auto"/>
                <w:sz w:val="22"/>
                <w:szCs w:val="22"/>
              </w:rPr>
              <w:t>和第</w:t>
            </w:r>
            <w:r w:rsidRPr="004B46D8">
              <w:rPr>
                <w:rFonts w:ascii="Calibri" w:hAnsi="Calibri" w:cs="Calibri"/>
                <w:b/>
                <w:bCs/>
                <w:color w:val="auto"/>
                <w:sz w:val="22"/>
                <w:szCs w:val="22"/>
              </w:rPr>
              <w:t>18</w:t>
            </w:r>
            <w:r w:rsidRPr="005E60E7">
              <w:rPr>
                <w:rFonts w:ascii="Calibri" w:hAnsi="Calibri" w:cs="Calibri"/>
                <w:color w:val="auto"/>
                <w:sz w:val="22"/>
                <w:szCs w:val="22"/>
              </w:rPr>
              <w:t>条的规定</w:t>
            </w:r>
            <w:r>
              <w:rPr>
                <w:rFonts w:ascii="Calibri" w:hAnsi="Calibri" w:cs="Calibri" w:hint="eastAsia"/>
                <w:color w:val="auto"/>
                <w:sz w:val="22"/>
                <w:szCs w:val="22"/>
              </w:rPr>
              <w:t>；</w:t>
            </w:r>
          </w:p>
          <w:p w14:paraId="723987D1" w14:textId="77777777" w:rsidR="00013700" w:rsidRPr="00536AC9" w:rsidRDefault="00013700" w:rsidP="00B11F08">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Pr>
                <w:rFonts w:ascii="Calibri" w:hAnsi="Calibri" w:cs="Calibri"/>
                <w:color w:val="auto"/>
                <w:sz w:val="22"/>
                <w:szCs w:val="22"/>
              </w:rPr>
              <w:t>强烈敦促挪威主管部门采取一切</w:t>
            </w:r>
            <w:r>
              <w:rPr>
                <w:rFonts w:ascii="Calibri" w:hAnsi="Calibri" w:cs="Calibri" w:hint="eastAsia"/>
                <w:color w:val="auto"/>
                <w:sz w:val="22"/>
                <w:szCs w:val="22"/>
              </w:rPr>
              <w:t>力所能及的</w:t>
            </w:r>
            <w:r>
              <w:rPr>
                <w:rFonts w:ascii="Calibri" w:hAnsi="Calibri" w:cs="Calibri"/>
                <w:color w:val="auto"/>
                <w:sz w:val="22"/>
                <w:szCs w:val="22"/>
              </w:rPr>
              <w:t>适当行动，让</w:t>
            </w:r>
            <w:r>
              <w:rPr>
                <w:rFonts w:ascii="Calibri" w:hAnsi="Calibri" w:cs="Calibri" w:hint="eastAsia"/>
                <w:color w:val="auto"/>
                <w:sz w:val="22"/>
                <w:szCs w:val="22"/>
              </w:rPr>
              <w:t>星链</w:t>
            </w:r>
            <w:r>
              <w:rPr>
                <w:rFonts w:ascii="Calibri" w:hAnsi="Calibri" w:cs="Calibri"/>
                <w:color w:val="auto"/>
                <w:sz w:val="22"/>
                <w:szCs w:val="22"/>
              </w:rPr>
              <w:t>系统运营商立即禁</w:t>
            </w:r>
            <w:r>
              <w:rPr>
                <w:rFonts w:ascii="Calibri" w:hAnsi="Calibri" w:cs="Calibri" w:hint="eastAsia"/>
                <w:color w:val="auto"/>
                <w:sz w:val="22"/>
                <w:szCs w:val="22"/>
              </w:rPr>
              <w:t>用</w:t>
            </w:r>
            <w:r>
              <w:rPr>
                <w:rFonts w:ascii="Calibri" w:hAnsi="Calibri" w:cs="Calibri"/>
                <w:color w:val="auto"/>
                <w:sz w:val="22"/>
                <w:szCs w:val="22"/>
              </w:rPr>
              <w:t>其终端在伊朗伊斯兰共和国境内的未经授权发射。</w:t>
            </w:r>
          </w:p>
          <w:p w14:paraId="241C3EDC" w14:textId="77777777" w:rsidR="00013700" w:rsidRPr="005E60E7" w:rsidRDefault="00013700" w:rsidP="00996FBF">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0A083A">
              <w:rPr>
                <w:rFonts w:ascii="Calibri" w:eastAsiaTheme="minorEastAsia" w:hAnsi="Calibri" w:cs="Calibri" w:hint="eastAsia"/>
                <w:sz w:val="22"/>
                <w:szCs w:val="22"/>
                <w:lang w:val="en-CA" w:eastAsia="zh-CN"/>
              </w:rPr>
              <w:t>此外，委员会还责成无线电通信局</w:t>
            </w:r>
            <w:r>
              <w:rPr>
                <w:rFonts w:ascii="Calibri" w:eastAsiaTheme="minorEastAsia" w:hAnsi="Calibri" w:cs="Calibri" w:hint="eastAsia"/>
                <w:sz w:val="22"/>
                <w:szCs w:val="22"/>
                <w:lang w:val="en-CA" w:eastAsia="zh-CN"/>
              </w:rPr>
              <w:t>根据</w:t>
            </w:r>
            <w:r w:rsidRPr="000A083A">
              <w:rPr>
                <w:rFonts w:ascii="Calibri" w:eastAsiaTheme="minorEastAsia" w:hAnsi="Calibri" w:cs="Calibri" w:hint="eastAsia"/>
                <w:sz w:val="22"/>
                <w:szCs w:val="22"/>
                <w:lang w:val="en-CA" w:eastAsia="zh-CN"/>
              </w:rPr>
              <w:t>全权代表大会第</w:t>
            </w:r>
            <w:r w:rsidRPr="000A083A">
              <w:rPr>
                <w:rFonts w:ascii="Calibri" w:eastAsiaTheme="minorEastAsia" w:hAnsi="Calibri" w:cs="Calibri" w:hint="eastAsia"/>
                <w:sz w:val="22"/>
                <w:szCs w:val="22"/>
                <w:lang w:val="en-CA" w:eastAsia="zh-CN"/>
              </w:rPr>
              <w:t>119</w:t>
            </w:r>
            <w:r w:rsidRPr="000A083A">
              <w:rPr>
                <w:rFonts w:ascii="Calibri" w:eastAsiaTheme="minorEastAsia" w:hAnsi="Calibri" w:cs="Calibri" w:hint="eastAsia"/>
                <w:sz w:val="22"/>
                <w:szCs w:val="22"/>
                <w:lang w:val="en-CA" w:eastAsia="zh-CN"/>
              </w:rPr>
              <w:t>号决议（</w:t>
            </w:r>
            <w:r w:rsidRPr="000A083A">
              <w:rPr>
                <w:rFonts w:ascii="Calibri" w:eastAsiaTheme="minorEastAsia" w:hAnsi="Calibri" w:cs="Calibri" w:hint="eastAsia"/>
                <w:sz w:val="22"/>
                <w:szCs w:val="22"/>
                <w:lang w:val="en-CA" w:eastAsia="zh-CN"/>
              </w:rPr>
              <w:t>2022</w:t>
            </w:r>
            <w:r w:rsidRPr="000A083A">
              <w:rPr>
                <w:rFonts w:ascii="Calibri" w:eastAsiaTheme="minorEastAsia" w:hAnsi="Calibri" w:cs="Calibri" w:hint="eastAsia"/>
                <w:sz w:val="22"/>
                <w:szCs w:val="22"/>
                <w:lang w:val="en-CA" w:eastAsia="zh-CN"/>
              </w:rPr>
              <w:t>年，布加勒斯特，修订版）</w:t>
            </w:r>
            <w:r w:rsidRPr="00E47D10">
              <w:rPr>
                <w:rFonts w:ascii="STKaiti" w:eastAsia="STKaiti" w:hAnsi="STKaiti" w:cs="Calibri" w:hint="eastAsia"/>
                <w:sz w:val="22"/>
                <w:szCs w:val="22"/>
                <w:lang w:val="en-CA" w:eastAsia="zh-CN"/>
              </w:rPr>
              <w:t>做出决议，责成无线电规则委员会</w:t>
            </w:r>
            <w:r w:rsidRPr="000A083A">
              <w:rPr>
                <w:rFonts w:ascii="Calibri" w:eastAsiaTheme="minorEastAsia" w:hAnsi="Calibri" w:cs="Calibri" w:hint="eastAsia"/>
                <w:sz w:val="22"/>
                <w:szCs w:val="22"/>
                <w:lang w:val="en-CA" w:eastAsia="zh-CN"/>
              </w:rPr>
              <w:t>2</w:t>
            </w:r>
            <w:r>
              <w:rPr>
                <w:rFonts w:ascii="Calibri" w:eastAsiaTheme="minorEastAsia" w:hAnsi="Calibri" w:cs="Calibri" w:hint="eastAsia"/>
                <w:sz w:val="22"/>
                <w:szCs w:val="22"/>
                <w:lang w:val="en-CA" w:eastAsia="zh-CN"/>
              </w:rPr>
              <w:t>，</w:t>
            </w:r>
            <w:r w:rsidRPr="000A083A">
              <w:rPr>
                <w:rFonts w:ascii="Calibri" w:eastAsiaTheme="minorEastAsia" w:hAnsi="Calibri" w:cs="Calibri" w:hint="eastAsia"/>
                <w:sz w:val="22"/>
                <w:szCs w:val="22"/>
                <w:lang w:val="en-CA" w:eastAsia="zh-CN"/>
              </w:rPr>
              <w:t>发布有关此事的网页。</w:t>
            </w:r>
          </w:p>
        </w:tc>
        <w:tc>
          <w:tcPr>
            <w:tcW w:w="3721" w:type="dxa"/>
            <w:vMerge w:val="restart"/>
          </w:tcPr>
          <w:p w14:paraId="6AA440FB" w14:textId="77777777" w:rsidR="00013700" w:rsidRPr="007F0EBC" w:rsidRDefault="00013700" w:rsidP="00B11F08">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0A083A">
              <w:rPr>
                <w:rFonts w:ascii="Calibri" w:hAnsi="Calibri" w:cs="Calibri" w:hint="eastAsia"/>
                <w:lang w:val="en-GB"/>
              </w:rPr>
              <w:t>执行秘书将这一决定通知相关主管部门。</w:t>
            </w:r>
          </w:p>
          <w:p w14:paraId="3A5DCCD4" w14:textId="77777777" w:rsidR="00013700" w:rsidRPr="007F0EBC" w:rsidRDefault="00013700" w:rsidP="00B11F08">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0A083A">
              <w:rPr>
                <w:rFonts w:ascii="Calibri" w:hAnsi="Calibri" w:cs="Calibri" w:hint="eastAsia"/>
                <w:lang w:val="en-CA"/>
              </w:rPr>
              <w:t>无线电通信局</w:t>
            </w:r>
            <w:r>
              <w:rPr>
                <w:rFonts w:ascii="Calibri" w:hAnsi="Calibri" w:cs="Calibri" w:hint="eastAsia"/>
                <w:lang w:val="en-CA"/>
              </w:rPr>
              <w:t>将</w:t>
            </w:r>
            <w:r w:rsidRPr="000A083A">
              <w:rPr>
                <w:rFonts w:ascii="Calibri" w:hAnsi="Calibri" w:cs="Calibri" w:hint="eastAsia"/>
                <w:lang w:val="en-CA"/>
              </w:rPr>
              <w:t>根据全权代表大会第</w:t>
            </w:r>
            <w:r w:rsidRPr="000A083A">
              <w:rPr>
                <w:rFonts w:ascii="Calibri" w:hAnsi="Calibri" w:cs="Calibri" w:hint="eastAsia"/>
                <w:lang w:val="en-CA"/>
              </w:rPr>
              <w:t>119</w:t>
            </w:r>
            <w:r w:rsidRPr="000A083A">
              <w:rPr>
                <w:rFonts w:ascii="Calibri" w:hAnsi="Calibri" w:cs="Calibri" w:hint="eastAsia"/>
                <w:lang w:val="en-CA"/>
              </w:rPr>
              <w:t>号决议（</w:t>
            </w:r>
            <w:r w:rsidRPr="000A083A">
              <w:rPr>
                <w:rFonts w:ascii="Calibri" w:hAnsi="Calibri" w:cs="Calibri" w:hint="eastAsia"/>
                <w:lang w:val="en-CA"/>
              </w:rPr>
              <w:t>2022</w:t>
            </w:r>
            <w:r w:rsidRPr="000A083A">
              <w:rPr>
                <w:rFonts w:ascii="Calibri" w:hAnsi="Calibri" w:cs="Calibri" w:hint="eastAsia"/>
                <w:lang w:val="en-CA"/>
              </w:rPr>
              <w:t>年，布加勒斯特，修订版）</w:t>
            </w:r>
            <w:r w:rsidRPr="00273BDB">
              <w:rPr>
                <w:rFonts w:ascii="STKaiti" w:eastAsia="STKaiti" w:hAnsi="STKaiti" w:cs="Calibri" w:hint="eastAsia"/>
                <w:lang w:val="en-CA"/>
              </w:rPr>
              <w:t>做出决议，责成无线电规则委员会</w:t>
            </w:r>
            <w:r w:rsidRPr="000A083A">
              <w:rPr>
                <w:rFonts w:ascii="Calibri" w:hAnsi="Calibri" w:cs="Calibri" w:hint="eastAsia"/>
                <w:lang w:val="en-CA"/>
              </w:rPr>
              <w:t>2</w:t>
            </w:r>
            <w:r>
              <w:rPr>
                <w:rFonts w:ascii="Calibri" w:hAnsi="Calibri" w:cs="Calibri" w:hint="eastAsia"/>
                <w:lang w:val="en-CA"/>
              </w:rPr>
              <w:t>，</w:t>
            </w:r>
            <w:r w:rsidRPr="000A083A">
              <w:rPr>
                <w:rFonts w:ascii="Calibri" w:hAnsi="Calibri" w:cs="Calibri" w:hint="eastAsia"/>
                <w:lang w:val="en-CA"/>
              </w:rPr>
              <w:t>发布</w:t>
            </w:r>
            <w:r>
              <w:rPr>
                <w:rFonts w:ascii="Calibri" w:hAnsi="Calibri" w:cs="Calibri" w:hint="eastAsia"/>
                <w:lang w:val="en-CA"/>
              </w:rPr>
              <w:t>有关此事的</w:t>
            </w:r>
            <w:r w:rsidRPr="000A083A">
              <w:rPr>
                <w:rFonts w:ascii="Calibri" w:hAnsi="Calibri" w:cs="Calibri" w:hint="eastAsia"/>
                <w:lang w:val="en-CA"/>
              </w:rPr>
              <w:t>网页。</w:t>
            </w:r>
          </w:p>
        </w:tc>
      </w:tr>
      <w:tr w:rsidR="00013700" w:rsidRPr="007F0EBC" w14:paraId="5AEF7B77"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5F0D0CC4" w14:textId="77777777" w:rsidR="00013700" w:rsidRPr="007F0EBC" w:rsidRDefault="00013700" w:rsidP="00B11F08">
            <w:pPr>
              <w:pStyle w:val="Tabletext"/>
              <w:spacing w:before="120" w:after="120" w:line="260" w:lineRule="auto"/>
              <w:jc w:val="right"/>
              <w:rPr>
                <w:rFonts w:ascii="Calibri" w:hAnsi="Calibri" w:cs="Calibri"/>
                <w:szCs w:val="22"/>
              </w:rPr>
            </w:pPr>
            <w:r w:rsidRPr="007F0EBC">
              <w:rPr>
                <w:rFonts w:ascii="Calibri" w:hAnsi="Calibri" w:cs="Calibri"/>
                <w:szCs w:val="22"/>
              </w:rPr>
              <w:t>12.2</w:t>
            </w:r>
          </w:p>
        </w:tc>
        <w:tc>
          <w:tcPr>
            <w:tcW w:w="3260" w:type="dxa"/>
          </w:tcPr>
          <w:p w14:paraId="12AFA9BA" w14:textId="77777777" w:rsidR="00013700" w:rsidRPr="007F0EBC" w:rsidRDefault="00013700" w:rsidP="00B11F08">
            <w:pPr>
              <w:pStyle w:val="Default"/>
              <w:tabs>
                <w:tab w:val="left" w:pos="851"/>
              </w:tabs>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B2FC5">
              <w:rPr>
                <w:rFonts w:ascii="Calibri" w:hAnsi="Calibri" w:cs="Calibri" w:hint="eastAsia"/>
                <w:sz w:val="22"/>
                <w:szCs w:val="22"/>
              </w:rPr>
              <w:t>挪威主管部门关于在伊朗伊斯兰共和国境内提供星链卫星业务的提交资料</w:t>
            </w:r>
          </w:p>
          <w:p w14:paraId="780EF4F9" w14:textId="77777777" w:rsidR="00013700" w:rsidRPr="007F0EBC" w:rsidRDefault="00013700" w:rsidP="00B11F08">
            <w:pPr>
              <w:pStyle w:val="Default"/>
              <w:tabs>
                <w:tab w:val="left" w:pos="85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65" w:history="1">
              <w:r w:rsidRPr="007F0EBC">
                <w:rPr>
                  <w:rStyle w:val="Hyperlink"/>
                  <w:rFonts w:ascii="Calibri" w:hAnsi="Calibri" w:cs="Calibri"/>
                  <w:sz w:val="22"/>
                  <w:szCs w:val="22"/>
                </w:rPr>
                <w:t>RRB25-3/29</w:t>
              </w:r>
            </w:hyperlink>
          </w:p>
        </w:tc>
        <w:tc>
          <w:tcPr>
            <w:tcW w:w="6632" w:type="dxa"/>
            <w:vMerge/>
          </w:tcPr>
          <w:p w14:paraId="70D8DB55" w14:textId="77777777" w:rsidR="00013700" w:rsidRPr="005E60E7" w:rsidRDefault="00013700" w:rsidP="00B11F08">
            <w:pPr>
              <w:pStyle w:val="Default"/>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721" w:type="dxa"/>
            <w:vMerge/>
          </w:tcPr>
          <w:p w14:paraId="4A6334DA" w14:textId="77777777" w:rsidR="00013700" w:rsidRPr="007F0EBC" w:rsidRDefault="00013700" w:rsidP="00B11F08">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013700" w:rsidRPr="007F0EBC" w14:paraId="72B613E6"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30607021" w14:textId="77777777" w:rsidR="00013700" w:rsidRPr="007F0EBC" w:rsidRDefault="00013700" w:rsidP="00B11F08">
            <w:pPr>
              <w:pStyle w:val="Tabletext"/>
              <w:spacing w:before="120" w:after="120" w:line="260" w:lineRule="auto"/>
              <w:jc w:val="right"/>
              <w:rPr>
                <w:rFonts w:ascii="Calibri" w:hAnsi="Calibri" w:cs="Calibri"/>
                <w:szCs w:val="22"/>
              </w:rPr>
            </w:pPr>
            <w:r w:rsidRPr="007F0EBC">
              <w:rPr>
                <w:rFonts w:ascii="Calibri" w:hAnsi="Calibri" w:cs="Calibri"/>
                <w:szCs w:val="22"/>
              </w:rPr>
              <w:t>12.3</w:t>
            </w:r>
          </w:p>
        </w:tc>
        <w:tc>
          <w:tcPr>
            <w:tcW w:w="3260" w:type="dxa"/>
          </w:tcPr>
          <w:p w14:paraId="7EBA6B0A" w14:textId="77777777" w:rsidR="00013700" w:rsidRPr="007B2FC5" w:rsidRDefault="00013700" w:rsidP="00B11F08">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A083A">
              <w:rPr>
                <w:rFonts w:ascii="Calibri" w:hAnsi="Calibri" w:cs="Calibri" w:hint="eastAsia"/>
                <w:sz w:val="22"/>
                <w:szCs w:val="22"/>
              </w:rPr>
              <w:t>美国主管部门关于在伊朗伊斯兰共和国境内提供</w:t>
            </w:r>
            <w:r>
              <w:rPr>
                <w:rFonts w:ascii="Calibri" w:hAnsi="Calibri" w:cs="Calibri" w:hint="eastAsia"/>
                <w:sz w:val="22"/>
                <w:szCs w:val="22"/>
              </w:rPr>
              <w:t>星链</w:t>
            </w:r>
            <w:r w:rsidRPr="000A083A">
              <w:rPr>
                <w:rFonts w:ascii="Calibri" w:hAnsi="Calibri" w:cs="Calibri" w:hint="eastAsia"/>
                <w:sz w:val="22"/>
                <w:szCs w:val="22"/>
              </w:rPr>
              <w:t>卫星业务的提交资料</w:t>
            </w:r>
          </w:p>
          <w:p w14:paraId="50A962A8" w14:textId="77777777" w:rsidR="00013700" w:rsidRPr="007F0EBC" w:rsidRDefault="00013700" w:rsidP="00B11F0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66" w:history="1">
              <w:r w:rsidRPr="007F0EBC">
                <w:rPr>
                  <w:rStyle w:val="Hyperlink"/>
                  <w:rFonts w:ascii="Calibri" w:hAnsi="Calibri" w:cs="Calibri"/>
                  <w:sz w:val="22"/>
                  <w:szCs w:val="22"/>
                </w:rPr>
                <w:t>RRB25-3/32</w:t>
              </w:r>
            </w:hyperlink>
            <w:r>
              <w:rPr>
                <w:rFonts w:ascii="Calibri" w:hAnsi="Calibri" w:cs="Calibri" w:hint="eastAsia"/>
                <w:sz w:val="22"/>
                <w:szCs w:val="22"/>
              </w:rPr>
              <w:t>；</w:t>
            </w:r>
            <w:hyperlink r:id="rId67" w:history="1">
              <w:r w:rsidRPr="00281B50">
                <w:rPr>
                  <w:rStyle w:val="Hyperlink"/>
                  <w:rFonts w:ascii="Calibri" w:hAnsi="Calibri" w:cs="Calibri"/>
                  <w:sz w:val="22"/>
                  <w:szCs w:val="22"/>
                </w:rPr>
                <w:t>RRB25-3/DELAYED/6</w:t>
              </w:r>
            </w:hyperlink>
          </w:p>
        </w:tc>
        <w:tc>
          <w:tcPr>
            <w:tcW w:w="6632" w:type="dxa"/>
            <w:vMerge/>
          </w:tcPr>
          <w:p w14:paraId="0D3AA2F9" w14:textId="77777777" w:rsidR="00013700" w:rsidRPr="005E60E7" w:rsidRDefault="00013700" w:rsidP="00B11F08">
            <w:pPr>
              <w:pStyle w:val="Default"/>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721" w:type="dxa"/>
            <w:vMerge/>
          </w:tcPr>
          <w:p w14:paraId="1D8AD911" w14:textId="77777777" w:rsidR="00013700" w:rsidRPr="007F0EBC" w:rsidRDefault="00013700" w:rsidP="00B11F08">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013700" w:rsidRPr="007F0EBC" w14:paraId="2BE54A8F"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4E265DA2" w14:textId="77777777" w:rsidR="00013700" w:rsidRPr="007F0EBC" w:rsidRDefault="00013700" w:rsidP="00B11F08">
            <w:pPr>
              <w:pStyle w:val="Tabletext"/>
              <w:spacing w:before="120" w:after="120" w:line="260" w:lineRule="auto"/>
              <w:rPr>
                <w:rFonts w:ascii="Calibri" w:hAnsi="Calibri" w:cs="Calibri"/>
                <w:szCs w:val="22"/>
              </w:rPr>
            </w:pPr>
            <w:r w:rsidRPr="007F0EBC">
              <w:rPr>
                <w:rFonts w:ascii="Calibri" w:hAnsi="Calibri" w:cs="Calibri"/>
                <w:szCs w:val="22"/>
              </w:rPr>
              <w:t>13</w:t>
            </w:r>
          </w:p>
        </w:tc>
        <w:tc>
          <w:tcPr>
            <w:tcW w:w="3260" w:type="dxa"/>
          </w:tcPr>
          <w:p w14:paraId="30E2EC17" w14:textId="77777777" w:rsidR="00013700" w:rsidRPr="00180BA6" w:rsidRDefault="00013700" w:rsidP="00B11F08">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80BA6">
              <w:rPr>
                <w:rFonts w:ascii="Calibri" w:hAnsi="Calibri" w:cs="Calibri" w:hint="eastAsia"/>
                <w:sz w:val="22"/>
                <w:szCs w:val="22"/>
              </w:rPr>
              <w:t>加拿大主管部门提交的关于请求澄清在里程碑进程中第</w:t>
            </w:r>
            <w:r w:rsidRPr="00180BA6">
              <w:rPr>
                <w:rFonts w:ascii="Calibri" w:hAnsi="Calibri" w:cs="Calibri" w:hint="eastAsia"/>
                <w:b/>
                <w:bCs/>
                <w:sz w:val="22"/>
                <w:szCs w:val="22"/>
              </w:rPr>
              <w:t>8</w:t>
            </w:r>
            <w:r w:rsidRPr="00180BA6">
              <w:rPr>
                <w:rFonts w:ascii="Calibri" w:hAnsi="Calibri" w:cs="Calibri" w:hint="eastAsia"/>
                <w:sz w:val="22"/>
                <w:szCs w:val="22"/>
              </w:rPr>
              <w:t>号决议</w:t>
            </w:r>
            <w:r w:rsidRPr="00180BA6">
              <w:rPr>
                <w:rFonts w:ascii="Calibri" w:hAnsi="Calibri" w:cs="Calibri" w:hint="eastAsia"/>
                <w:b/>
                <w:bCs/>
                <w:sz w:val="22"/>
                <w:szCs w:val="22"/>
              </w:rPr>
              <w:t>（</w:t>
            </w:r>
            <w:r w:rsidRPr="00180BA6">
              <w:rPr>
                <w:rFonts w:ascii="Calibri" w:hAnsi="Calibri" w:cs="Calibri" w:hint="eastAsia"/>
                <w:b/>
                <w:bCs/>
                <w:sz w:val="22"/>
                <w:szCs w:val="22"/>
              </w:rPr>
              <w:t>WRC-23</w:t>
            </w:r>
            <w:r w:rsidRPr="00180BA6">
              <w:rPr>
                <w:rFonts w:ascii="Calibri" w:hAnsi="Calibri" w:cs="Calibri" w:hint="eastAsia"/>
                <w:b/>
                <w:bCs/>
                <w:sz w:val="22"/>
                <w:szCs w:val="22"/>
              </w:rPr>
              <w:t>）</w:t>
            </w:r>
            <w:r w:rsidRPr="00180BA6">
              <w:rPr>
                <w:rFonts w:ascii="Calibri" w:hAnsi="Calibri" w:cs="Calibri" w:hint="eastAsia"/>
                <w:sz w:val="22"/>
                <w:szCs w:val="22"/>
              </w:rPr>
              <w:t>和第</w:t>
            </w:r>
            <w:r w:rsidRPr="00180BA6">
              <w:rPr>
                <w:rFonts w:ascii="Calibri" w:hAnsi="Calibri" w:cs="Calibri" w:hint="eastAsia"/>
                <w:b/>
                <w:bCs/>
                <w:sz w:val="22"/>
                <w:szCs w:val="22"/>
              </w:rPr>
              <w:t>35</w:t>
            </w:r>
            <w:r w:rsidRPr="00180BA6">
              <w:rPr>
                <w:rFonts w:ascii="Calibri" w:hAnsi="Calibri" w:cs="Calibri" w:hint="eastAsia"/>
                <w:sz w:val="22"/>
                <w:szCs w:val="22"/>
              </w:rPr>
              <w:t>号决议</w:t>
            </w:r>
            <w:r w:rsidRPr="00180BA6">
              <w:rPr>
                <w:rFonts w:ascii="Calibri" w:hAnsi="Calibri" w:cs="Calibri" w:hint="eastAsia"/>
                <w:b/>
                <w:bCs/>
                <w:sz w:val="22"/>
                <w:szCs w:val="22"/>
              </w:rPr>
              <w:t>（</w:t>
            </w:r>
            <w:r w:rsidRPr="00180BA6">
              <w:rPr>
                <w:rFonts w:ascii="Calibri" w:hAnsi="Calibri" w:cs="Calibri" w:hint="eastAsia"/>
                <w:b/>
                <w:bCs/>
                <w:sz w:val="22"/>
                <w:szCs w:val="22"/>
              </w:rPr>
              <w:t>WRC-23</w:t>
            </w:r>
            <w:r w:rsidRPr="00180BA6">
              <w:rPr>
                <w:rFonts w:ascii="Calibri" w:hAnsi="Calibri" w:cs="Calibri" w:hint="eastAsia"/>
                <w:b/>
                <w:bCs/>
                <w:sz w:val="22"/>
                <w:szCs w:val="22"/>
              </w:rPr>
              <w:t>，修订版）</w:t>
            </w:r>
            <w:r w:rsidRPr="00180BA6">
              <w:rPr>
                <w:rFonts w:ascii="Calibri" w:hAnsi="Calibri" w:cs="Calibri" w:hint="eastAsia"/>
                <w:sz w:val="22"/>
                <w:szCs w:val="22"/>
              </w:rPr>
              <w:t>对非对地静止卫星网络适用问题的资料</w:t>
            </w:r>
          </w:p>
          <w:p w14:paraId="0C87F8D6" w14:textId="77777777" w:rsidR="00013700" w:rsidRPr="007F0EBC" w:rsidRDefault="00013700" w:rsidP="00B11F08">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68" w:history="1">
              <w:r w:rsidRPr="007F0EBC">
                <w:rPr>
                  <w:rStyle w:val="Hyperlink"/>
                  <w:rFonts w:ascii="Calibri" w:hAnsi="Calibri" w:cs="Calibri"/>
                  <w:sz w:val="22"/>
                  <w:szCs w:val="22"/>
                </w:rPr>
                <w:t>RRB25-3/25</w:t>
              </w:r>
            </w:hyperlink>
          </w:p>
        </w:tc>
        <w:tc>
          <w:tcPr>
            <w:tcW w:w="6632" w:type="dxa"/>
          </w:tcPr>
          <w:p w14:paraId="5761F259" w14:textId="77777777" w:rsidR="00013700" w:rsidRPr="005E60E7" w:rsidRDefault="00013700" w:rsidP="00996FBF">
            <w:pPr>
              <w:pStyle w:val="Default"/>
              <w:spacing w:before="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0A083A">
              <w:rPr>
                <w:rFonts w:ascii="Calibri" w:hAnsi="Calibri" w:cs="Calibri" w:hint="eastAsia"/>
                <w:color w:val="auto"/>
                <w:sz w:val="22"/>
                <w:szCs w:val="22"/>
                <w:lang w:val="en-CA"/>
              </w:rPr>
              <w:t>委员会仔细审议了</w:t>
            </w:r>
            <w:r w:rsidRPr="000A083A">
              <w:rPr>
                <w:rFonts w:ascii="Calibri" w:hAnsi="Calibri" w:cs="Calibri" w:hint="eastAsia"/>
                <w:color w:val="auto"/>
                <w:sz w:val="22"/>
                <w:szCs w:val="22"/>
                <w:lang w:val="en-CA"/>
              </w:rPr>
              <w:t>RRB25-3/25</w:t>
            </w:r>
            <w:r w:rsidRPr="000A083A">
              <w:rPr>
                <w:rFonts w:ascii="Calibri" w:hAnsi="Calibri" w:cs="Calibri" w:hint="eastAsia"/>
                <w:color w:val="auto"/>
                <w:sz w:val="22"/>
                <w:szCs w:val="22"/>
                <w:lang w:val="en-CA"/>
              </w:rPr>
              <w:t>号文件，加拿大主管部门在该文件中提交了一份请求，要求</w:t>
            </w:r>
            <w:r>
              <w:rPr>
                <w:rFonts w:ascii="Calibri" w:hAnsi="Calibri" w:cs="Calibri" w:hint="eastAsia"/>
                <w:color w:val="auto"/>
                <w:sz w:val="22"/>
                <w:szCs w:val="22"/>
                <w:lang w:val="en-CA"/>
              </w:rPr>
              <w:t>就</w:t>
            </w:r>
            <w:r w:rsidRPr="000A083A">
              <w:rPr>
                <w:rFonts w:ascii="Calibri" w:hAnsi="Calibri" w:cs="Calibri" w:hint="eastAsia"/>
                <w:color w:val="auto"/>
                <w:sz w:val="22"/>
                <w:szCs w:val="22"/>
                <w:lang w:val="en-CA"/>
              </w:rPr>
              <w:t>里程碑</w:t>
            </w:r>
            <w:r>
              <w:rPr>
                <w:rFonts w:ascii="Calibri" w:hAnsi="Calibri" w:cs="Calibri" w:hint="eastAsia"/>
                <w:color w:val="auto"/>
                <w:sz w:val="22"/>
                <w:szCs w:val="22"/>
                <w:lang w:val="en-CA"/>
              </w:rPr>
              <w:t>进程</w:t>
            </w:r>
            <w:r w:rsidRPr="000A083A">
              <w:rPr>
                <w:rFonts w:ascii="Calibri" w:hAnsi="Calibri" w:cs="Calibri" w:hint="eastAsia"/>
                <w:color w:val="auto"/>
                <w:sz w:val="22"/>
                <w:szCs w:val="22"/>
                <w:lang w:val="en-CA"/>
              </w:rPr>
              <w:t>中</w:t>
            </w:r>
            <w:r>
              <w:rPr>
                <w:rFonts w:ascii="Calibri" w:hAnsi="Calibri" w:cs="Calibri" w:hint="eastAsia"/>
                <w:color w:val="auto"/>
                <w:sz w:val="22"/>
                <w:szCs w:val="22"/>
                <w:lang w:val="en-CA"/>
              </w:rPr>
              <w:t>的</w:t>
            </w:r>
            <w:r w:rsidRPr="000A083A">
              <w:rPr>
                <w:rFonts w:ascii="Calibri" w:hAnsi="Calibri" w:cs="Calibri" w:hint="eastAsia"/>
                <w:color w:val="auto"/>
                <w:sz w:val="22"/>
                <w:szCs w:val="22"/>
                <w:lang w:val="en-CA"/>
              </w:rPr>
              <w:t>卫星计数澄清第</w:t>
            </w:r>
            <w:r w:rsidRPr="008343C4">
              <w:rPr>
                <w:rFonts w:ascii="Calibri" w:hAnsi="Calibri" w:cs="Calibri" w:hint="eastAsia"/>
                <w:b/>
                <w:bCs/>
                <w:color w:val="auto"/>
                <w:sz w:val="22"/>
                <w:szCs w:val="22"/>
                <w:lang w:val="en-CA"/>
              </w:rPr>
              <w:t>8</w:t>
            </w:r>
            <w:r w:rsidRPr="000A083A">
              <w:rPr>
                <w:rFonts w:ascii="Calibri" w:hAnsi="Calibri" w:cs="Calibri" w:hint="eastAsia"/>
                <w:color w:val="auto"/>
                <w:sz w:val="22"/>
                <w:szCs w:val="22"/>
                <w:lang w:val="en-CA"/>
              </w:rPr>
              <w:t>号决议</w:t>
            </w:r>
            <w:r w:rsidRPr="008343C4">
              <w:rPr>
                <w:rFonts w:ascii="Calibri" w:hAnsi="Calibri" w:cs="Calibri" w:hint="eastAsia"/>
                <w:b/>
                <w:bCs/>
                <w:color w:val="auto"/>
                <w:sz w:val="22"/>
                <w:szCs w:val="22"/>
                <w:lang w:val="en-CA"/>
              </w:rPr>
              <w:t>（</w:t>
            </w:r>
            <w:r w:rsidRPr="008343C4">
              <w:rPr>
                <w:rFonts w:ascii="Calibri" w:hAnsi="Calibri" w:cs="Calibri" w:hint="eastAsia"/>
                <w:b/>
                <w:bCs/>
                <w:color w:val="auto"/>
                <w:sz w:val="22"/>
                <w:szCs w:val="22"/>
                <w:lang w:val="en-CA"/>
              </w:rPr>
              <w:t>WRC-23</w:t>
            </w:r>
            <w:r w:rsidRPr="008343C4">
              <w:rPr>
                <w:rFonts w:ascii="Calibri" w:hAnsi="Calibri" w:cs="Calibri" w:hint="eastAsia"/>
                <w:b/>
                <w:bCs/>
                <w:color w:val="auto"/>
                <w:sz w:val="22"/>
                <w:szCs w:val="22"/>
                <w:lang w:val="en-CA"/>
              </w:rPr>
              <w:t>）</w:t>
            </w:r>
            <w:r w:rsidRPr="000A083A">
              <w:rPr>
                <w:rFonts w:ascii="Calibri" w:hAnsi="Calibri" w:cs="Calibri" w:hint="eastAsia"/>
                <w:color w:val="auto"/>
                <w:sz w:val="22"/>
                <w:szCs w:val="22"/>
                <w:lang w:val="en-CA"/>
              </w:rPr>
              <w:t>和第</w:t>
            </w:r>
            <w:r w:rsidRPr="008343C4">
              <w:rPr>
                <w:rFonts w:ascii="Calibri" w:hAnsi="Calibri" w:cs="Calibri" w:hint="eastAsia"/>
                <w:b/>
                <w:bCs/>
                <w:color w:val="auto"/>
                <w:sz w:val="22"/>
                <w:szCs w:val="22"/>
                <w:lang w:val="en-CA"/>
              </w:rPr>
              <w:t>35</w:t>
            </w:r>
            <w:r w:rsidRPr="000A083A">
              <w:rPr>
                <w:rFonts w:ascii="Calibri" w:hAnsi="Calibri" w:cs="Calibri" w:hint="eastAsia"/>
                <w:color w:val="auto"/>
                <w:sz w:val="22"/>
                <w:szCs w:val="22"/>
                <w:lang w:val="en-CA"/>
              </w:rPr>
              <w:t>号决议</w:t>
            </w:r>
            <w:r w:rsidRPr="008343C4">
              <w:rPr>
                <w:rFonts w:ascii="Calibri" w:hAnsi="Calibri" w:cs="Calibri" w:hint="eastAsia"/>
                <w:b/>
                <w:bCs/>
                <w:color w:val="auto"/>
                <w:sz w:val="22"/>
                <w:szCs w:val="22"/>
                <w:lang w:val="en-CA"/>
              </w:rPr>
              <w:t>（</w:t>
            </w:r>
            <w:r w:rsidRPr="008343C4">
              <w:rPr>
                <w:rFonts w:ascii="Calibri" w:hAnsi="Calibri" w:cs="Calibri" w:hint="eastAsia"/>
                <w:b/>
                <w:bCs/>
                <w:color w:val="auto"/>
                <w:sz w:val="22"/>
                <w:szCs w:val="22"/>
                <w:lang w:val="en-CA"/>
              </w:rPr>
              <w:t>WRC-23</w:t>
            </w:r>
            <w:r w:rsidRPr="008343C4">
              <w:rPr>
                <w:rFonts w:ascii="Calibri" w:hAnsi="Calibri" w:cs="Calibri" w:hint="eastAsia"/>
                <w:b/>
                <w:bCs/>
                <w:color w:val="auto"/>
                <w:sz w:val="22"/>
                <w:szCs w:val="22"/>
                <w:lang w:val="en-CA"/>
              </w:rPr>
              <w:t>，修订版）</w:t>
            </w:r>
            <w:r w:rsidRPr="000A083A">
              <w:rPr>
                <w:rFonts w:ascii="Calibri" w:hAnsi="Calibri" w:cs="Calibri" w:hint="eastAsia"/>
                <w:color w:val="auto"/>
                <w:sz w:val="22"/>
                <w:szCs w:val="22"/>
                <w:lang w:val="en-CA"/>
              </w:rPr>
              <w:t>的适用</w:t>
            </w:r>
            <w:r>
              <w:rPr>
                <w:rFonts w:ascii="Calibri" w:hAnsi="Calibri" w:cs="Calibri" w:hint="eastAsia"/>
                <w:color w:val="auto"/>
                <w:sz w:val="22"/>
                <w:szCs w:val="22"/>
                <w:lang w:val="en-CA"/>
              </w:rPr>
              <w:t>问题</w:t>
            </w:r>
            <w:r w:rsidRPr="000A083A">
              <w:rPr>
                <w:rFonts w:ascii="Calibri" w:hAnsi="Calibri" w:cs="Calibri" w:hint="eastAsia"/>
                <w:color w:val="auto"/>
                <w:sz w:val="22"/>
                <w:szCs w:val="22"/>
                <w:lang w:val="en-CA"/>
              </w:rPr>
              <w:t>。</w:t>
            </w:r>
          </w:p>
          <w:p w14:paraId="639B1A8B" w14:textId="77777777" w:rsidR="00013700" w:rsidRPr="005E60E7" w:rsidRDefault="00013700" w:rsidP="00996FBF">
            <w:pPr>
              <w:pStyle w:val="Default"/>
              <w:spacing w:before="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0A083A">
              <w:rPr>
                <w:rFonts w:ascii="Calibri" w:hAnsi="Calibri" w:cs="Calibri" w:hint="eastAsia"/>
                <w:color w:val="auto"/>
                <w:sz w:val="22"/>
                <w:szCs w:val="22"/>
                <w:lang w:val="en-CA"/>
              </w:rPr>
              <w:t>委员会</w:t>
            </w:r>
            <w:r>
              <w:rPr>
                <w:rFonts w:ascii="Calibri" w:hAnsi="Calibri" w:cs="Calibri" w:hint="eastAsia"/>
                <w:color w:val="auto"/>
                <w:sz w:val="22"/>
                <w:szCs w:val="22"/>
                <w:lang w:val="en-CA"/>
              </w:rPr>
              <w:t>指出</w:t>
            </w:r>
            <w:r w:rsidRPr="000A083A">
              <w:rPr>
                <w:rFonts w:ascii="Calibri" w:hAnsi="Calibri" w:cs="Calibri" w:hint="eastAsia"/>
                <w:color w:val="auto"/>
                <w:sz w:val="22"/>
                <w:szCs w:val="22"/>
                <w:lang w:val="en-CA"/>
              </w:rPr>
              <w:t>以下几点：</w:t>
            </w:r>
          </w:p>
          <w:p w14:paraId="50563B02" w14:textId="77777777" w:rsidR="00013700" w:rsidRPr="005E60E7" w:rsidRDefault="00013700" w:rsidP="00B11F08">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8343C4">
              <w:rPr>
                <w:rFonts w:ascii="Calibri" w:hAnsi="Calibri" w:cs="Calibri"/>
                <w:color w:val="auto"/>
                <w:sz w:val="22"/>
                <w:szCs w:val="22"/>
              </w:rPr>
              <w:t>第</w:t>
            </w:r>
            <w:r w:rsidRPr="005E60E7">
              <w:rPr>
                <w:rFonts w:ascii="Calibri" w:hAnsi="Calibri" w:cs="Calibri"/>
                <w:b/>
                <w:bCs/>
                <w:color w:val="auto"/>
                <w:sz w:val="22"/>
                <w:szCs w:val="22"/>
              </w:rPr>
              <w:t>35</w:t>
            </w:r>
            <w:r w:rsidRPr="008343C4">
              <w:rPr>
                <w:rFonts w:ascii="Calibri" w:hAnsi="Calibri" w:cs="Calibri"/>
                <w:color w:val="auto"/>
                <w:sz w:val="22"/>
                <w:szCs w:val="22"/>
              </w:rPr>
              <w:t>号决议</w:t>
            </w:r>
            <w:r w:rsidRPr="005E60E7">
              <w:rPr>
                <w:rFonts w:ascii="Calibri" w:hAnsi="Calibri" w:cs="Calibri"/>
                <w:b/>
                <w:bCs/>
                <w:color w:val="auto"/>
                <w:sz w:val="22"/>
                <w:szCs w:val="22"/>
              </w:rPr>
              <w:t>（</w:t>
            </w:r>
            <w:r w:rsidRPr="005E60E7">
              <w:rPr>
                <w:rFonts w:ascii="Calibri" w:hAnsi="Calibri" w:cs="Calibri"/>
                <w:b/>
                <w:bCs/>
                <w:color w:val="auto"/>
                <w:sz w:val="22"/>
                <w:szCs w:val="22"/>
              </w:rPr>
              <w:t>WRC-23</w:t>
            </w:r>
            <w:r w:rsidRPr="005E60E7">
              <w:rPr>
                <w:rFonts w:ascii="Calibri" w:hAnsi="Calibri" w:cs="Calibri"/>
                <w:b/>
                <w:bCs/>
                <w:color w:val="auto"/>
                <w:sz w:val="22"/>
                <w:szCs w:val="22"/>
              </w:rPr>
              <w:t>，修订版）</w:t>
            </w:r>
            <w:r w:rsidRPr="005E60E7">
              <w:rPr>
                <w:rFonts w:ascii="Calibri" w:hAnsi="Calibri" w:cs="Calibri"/>
                <w:color w:val="auto"/>
                <w:sz w:val="22"/>
                <w:szCs w:val="22"/>
              </w:rPr>
              <w:t>的</w:t>
            </w:r>
            <w:r w:rsidRPr="008343C4">
              <w:rPr>
                <w:rFonts w:ascii="STKaiti" w:eastAsia="STKaiti" w:hAnsi="STKaiti" w:cs="Calibri"/>
                <w:color w:val="auto"/>
                <w:sz w:val="22"/>
                <w:szCs w:val="22"/>
              </w:rPr>
              <w:t>做出决议</w:t>
            </w:r>
            <w:r w:rsidRPr="005E60E7">
              <w:rPr>
                <w:rFonts w:ascii="Calibri" w:hAnsi="Calibri" w:cs="Calibri"/>
                <w:color w:val="auto"/>
                <w:sz w:val="22"/>
                <w:szCs w:val="22"/>
              </w:rPr>
              <w:t>9c</w:t>
            </w:r>
            <w:r>
              <w:rPr>
                <w:rFonts w:ascii="Calibri" w:hAnsi="Calibri" w:cs="Calibri" w:hint="eastAsia"/>
                <w:color w:val="auto"/>
                <w:sz w:val="22"/>
                <w:szCs w:val="22"/>
              </w:rPr>
              <w:t>)</w:t>
            </w:r>
            <w:r w:rsidRPr="005E60E7">
              <w:rPr>
                <w:rFonts w:ascii="Calibri" w:hAnsi="Calibri" w:cs="Calibri"/>
                <w:color w:val="auto"/>
                <w:sz w:val="22"/>
                <w:szCs w:val="22"/>
              </w:rPr>
              <w:t>允许里程碑报告中申报的卫星数量大于相关里程碑</w:t>
            </w:r>
            <w:r>
              <w:rPr>
                <w:rFonts w:ascii="Calibri" w:hAnsi="Calibri" w:cs="Calibri" w:hint="eastAsia"/>
                <w:color w:val="auto"/>
                <w:sz w:val="22"/>
                <w:szCs w:val="22"/>
              </w:rPr>
              <w:t>周期</w:t>
            </w:r>
            <w:r w:rsidRPr="005E60E7">
              <w:rPr>
                <w:rFonts w:ascii="Calibri" w:hAnsi="Calibri" w:cs="Calibri"/>
                <w:color w:val="auto"/>
                <w:sz w:val="22"/>
                <w:szCs w:val="22"/>
              </w:rPr>
              <w:t>届满时部署的数量，</w:t>
            </w:r>
            <w:r>
              <w:rPr>
                <w:rFonts w:ascii="Calibri" w:hAnsi="Calibri" w:cs="Calibri" w:hint="eastAsia"/>
                <w:color w:val="auto"/>
                <w:sz w:val="22"/>
                <w:szCs w:val="22"/>
              </w:rPr>
              <w:t>前提是</w:t>
            </w:r>
            <w:r w:rsidRPr="005E60E7">
              <w:rPr>
                <w:rFonts w:ascii="Calibri" w:hAnsi="Calibri" w:cs="Calibri"/>
                <w:color w:val="auto"/>
                <w:sz w:val="22"/>
                <w:szCs w:val="22"/>
              </w:rPr>
              <w:t>为</w:t>
            </w:r>
            <w:r>
              <w:rPr>
                <w:rFonts w:ascii="Calibri" w:hAnsi="Calibri" w:cs="Calibri" w:hint="eastAsia"/>
                <w:color w:val="auto"/>
                <w:sz w:val="22"/>
                <w:szCs w:val="22"/>
              </w:rPr>
              <w:t>这一</w:t>
            </w:r>
            <w:r w:rsidRPr="005E60E7">
              <w:rPr>
                <w:rFonts w:ascii="Calibri" w:hAnsi="Calibri" w:cs="Calibri"/>
                <w:color w:val="auto"/>
                <w:sz w:val="22"/>
                <w:szCs w:val="22"/>
              </w:rPr>
              <w:t>差异提供</w:t>
            </w:r>
            <w:r>
              <w:rPr>
                <w:rFonts w:ascii="Calibri" w:hAnsi="Calibri" w:cs="Calibri" w:hint="eastAsia"/>
                <w:color w:val="auto"/>
                <w:sz w:val="22"/>
                <w:szCs w:val="22"/>
              </w:rPr>
              <w:t>了</w:t>
            </w:r>
            <w:r w:rsidRPr="005E60E7">
              <w:rPr>
                <w:rFonts w:ascii="Calibri" w:hAnsi="Calibri" w:cs="Calibri"/>
                <w:color w:val="auto"/>
                <w:sz w:val="22"/>
                <w:szCs w:val="22"/>
              </w:rPr>
              <w:t>适当的理由。</w:t>
            </w:r>
          </w:p>
          <w:p w14:paraId="1722A6E0" w14:textId="77777777" w:rsidR="00013700" w:rsidRDefault="00013700" w:rsidP="00B11F08">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rPr>
              <w:t>当一颗卫星连续</w:t>
            </w:r>
            <w:r>
              <w:rPr>
                <w:rFonts w:ascii="Calibri" w:hAnsi="Calibri" w:cs="Calibri"/>
                <w:color w:val="auto"/>
                <w:sz w:val="22"/>
                <w:szCs w:val="22"/>
              </w:rPr>
              <w:t>60</w:t>
            </w:r>
            <w:r>
              <w:rPr>
                <w:rFonts w:ascii="Calibri" w:hAnsi="Calibri" w:cs="Calibri"/>
                <w:color w:val="auto"/>
                <w:sz w:val="22"/>
                <w:szCs w:val="22"/>
              </w:rPr>
              <w:t>天</w:t>
            </w:r>
            <w:r>
              <w:rPr>
                <w:rFonts w:ascii="Calibri" w:hAnsi="Calibri" w:cs="Calibri" w:hint="eastAsia"/>
                <w:color w:val="auto"/>
                <w:sz w:val="22"/>
                <w:szCs w:val="22"/>
              </w:rPr>
              <w:t>以上</w:t>
            </w:r>
            <w:r>
              <w:rPr>
                <w:rFonts w:ascii="Calibri" w:hAnsi="Calibri" w:cs="Calibri"/>
                <w:color w:val="auto"/>
                <w:sz w:val="22"/>
                <w:szCs w:val="22"/>
              </w:rPr>
              <w:t>超过容限时，第</w:t>
            </w:r>
            <w:r w:rsidRPr="008343C4">
              <w:rPr>
                <w:rFonts w:ascii="Calibri" w:hAnsi="Calibri" w:cs="Calibri"/>
                <w:b/>
                <w:bCs/>
                <w:color w:val="auto"/>
                <w:sz w:val="22"/>
                <w:szCs w:val="22"/>
              </w:rPr>
              <w:t>8</w:t>
            </w:r>
            <w:r>
              <w:rPr>
                <w:rFonts w:ascii="Calibri" w:hAnsi="Calibri" w:cs="Calibri"/>
                <w:color w:val="auto"/>
                <w:sz w:val="22"/>
                <w:szCs w:val="22"/>
              </w:rPr>
              <w:t>号决议</w:t>
            </w:r>
            <w:r w:rsidRPr="005E60E7">
              <w:rPr>
                <w:rFonts w:ascii="Calibri" w:hAnsi="Calibri" w:cs="Calibri"/>
                <w:b/>
                <w:bCs/>
                <w:color w:val="auto"/>
                <w:sz w:val="22"/>
                <w:szCs w:val="22"/>
              </w:rPr>
              <w:t>（</w:t>
            </w:r>
            <w:r w:rsidRPr="005E60E7">
              <w:rPr>
                <w:rFonts w:ascii="Calibri" w:hAnsi="Calibri" w:cs="Calibri"/>
                <w:b/>
                <w:bCs/>
                <w:color w:val="auto"/>
                <w:sz w:val="22"/>
                <w:szCs w:val="22"/>
              </w:rPr>
              <w:t>WRC-23</w:t>
            </w:r>
            <w:r w:rsidRPr="005E60E7">
              <w:rPr>
                <w:rFonts w:ascii="Calibri" w:hAnsi="Calibri" w:cs="Calibri"/>
                <w:b/>
                <w:bCs/>
                <w:color w:val="auto"/>
                <w:sz w:val="22"/>
                <w:szCs w:val="22"/>
              </w:rPr>
              <w:t>）</w:t>
            </w:r>
            <w:r>
              <w:rPr>
                <w:rFonts w:ascii="Calibri" w:hAnsi="Calibri" w:cs="Calibri"/>
                <w:color w:val="auto"/>
                <w:sz w:val="22"/>
                <w:szCs w:val="22"/>
              </w:rPr>
              <w:t>禁止将其</w:t>
            </w:r>
            <w:r>
              <w:rPr>
                <w:rFonts w:ascii="Calibri" w:hAnsi="Calibri" w:cs="Calibri" w:hint="eastAsia"/>
                <w:color w:val="auto"/>
                <w:sz w:val="22"/>
                <w:szCs w:val="22"/>
              </w:rPr>
              <w:t>计入</w:t>
            </w:r>
            <w:r>
              <w:rPr>
                <w:rFonts w:ascii="Calibri" w:hAnsi="Calibri" w:cs="Calibri"/>
                <w:color w:val="auto"/>
                <w:sz w:val="22"/>
                <w:szCs w:val="22"/>
              </w:rPr>
              <w:t>里程碑</w:t>
            </w:r>
            <w:r>
              <w:rPr>
                <w:rFonts w:ascii="Calibri" w:hAnsi="Calibri" w:cs="Calibri" w:hint="eastAsia"/>
                <w:color w:val="auto"/>
                <w:sz w:val="22"/>
                <w:szCs w:val="22"/>
              </w:rPr>
              <w:t>报告</w:t>
            </w:r>
            <w:r>
              <w:rPr>
                <w:rFonts w:ascii="Calibri" w:hAnsi="Calibri" w:cs="Calibri"/>
                <w:color w:val="auto"/>
                <w:sz w:val="22"/>
                <w:szCs w:val="22"/>
              </w:rPr>
              <w:t>提交时的卫星数量。</w:t>
            </w:r>
          </w:p>
          <w:p w14:paraId="2768AF7A" w14:textId="77777777" w:rsidR="00013700" w:rsidRPr="008343C4" w:rsidRDefault="00013700" w:rsidP="00B11F08">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AB16F6">
              <w:rPr>
                <w:rFonts w:ascii="Calibri" w:hAnsi="Calibri" w:cs="Calibri"/>
                <w:color w:val="auto"/>
                <w:sz w:val="22"/>
                <w:szCs w:val="22"/>
              </w:rPr>
              <w:t>加拿大主管部门表示关切的是，第</w:t>
            </w:r>
            <w:r w:rsidRPr="00AB16F6">
              <w:rPr>
                <w:rFonts w:ascii="Calibri" w:hAnsi="Calibri" w:cs="Calibri"/>
                <w:b/>
                <w:bCs/>
                <w:color w:val="auto"/>
                <w:sz w:val="22"/>
                <w:szCs w:val="22"/>
              </w:rPr>
              <w:t>8</w:t>
            </w:r>
            <w:r w:rsidRPr="00DC77CE">
              <w:rPr>
                <w:rFonts w:ascii="Calibri" w:hAnsi="Calibri" w:cs="Calibri"/>
                <w:color w:val="auto"/>
                <w:sz w:val="22"/>
                <w:szCs w:val="22"/>
              </w:rPr>
              <w:t>号决议</w:t>
            </w:r>
            <w:r w:rsidRPr="00AB16F6">
              <w:rPr>
                <w:rFonts w:ascii="Calibri" w:hAnsi="Calibri" w:cs="Calibri"/>
                <w:b/>
                <w:bCs/>
                <w:color w:val="auto"/>
                <w:sz w:val="22"/>
                <w:szCs w:val="22"/>
              </w:rPr>
              <w:t>（</w:t>
            </w:r>
            <w:r w:rsidRPr="00AB16F6">
              <w:rPr>
                <w:rFonts w:ascii="Calibri" w:hAnsi="Calibri" w:cs="Calibri"/>
                <w:b/>
                <w:bCs/>
                <w:color w:val="auto"/>
                <w:sz w:val="22"/>
                <w:szCs w:val="22"/>
              </w:rPr>
              <w:t>WRC-23</w:t>
            </w:r>
            <w:r w:rsidRPr="00AB16F6">
              <w:rPr>
                <w:rFonts w:ascii="Calibri" w:hAnsi="Calibri" w:cs="Calibri"/>
                <w:b/>
                <w:bCs/>
                <w:color w:val="auto"/>
                <w:sz w:val="22"/>
                <w:szCs w:val="22"/>
              </w:rPr>
              <w:t>）</w:t>
            </w:r>
            <w:r w:rsidRPr="00AB16F6">
              <w:rPr>
                <w:rFonts w:ascii="Calibri" w:hAnsi="Calibri" w:cs="Calibri"/>
                <w:color w:val="auto"/>
                <w:sz w:val="22"/>
                <w:szCs w:val="22"/>
              </w:rPr>
              <w:t>的通过似乎限制</w:t>
            </w:r>
            <w:r>
              <w:rPr>
                <w:rFonts w:ascii="Calibri" w:hAnsi="Calibri" w:cs="Calibri" w:hint="eastAsia"/>
                <w:color w:val="auto"/>
                <w:sz w:val="22"/>
                <w:szCs w:val="22"/>
              </w:rPr>
              <w:t>了</w:t>
            </w:r>
            <w:r w:rsidRPr="00AB16F6">
              <w:rPr>
                <w:rFonts w:ascii="Calibri" w:hAnsi="Calibri" w:cs="Calibri"/>
                <w:color w:val="auto"/>
                <w:sz w:val="22"/>
                <w:szCs w:val="22"/>
              </w:rPr>
              <w:t>第</w:t>
            </w:r>
            <w:r w:rsidRPr="00DC77CE">
              <w:rPr>
                <w:rFonts w:ascii="Calibri" w:hAnsi="Calibri" w:cs="Calibri"/>
                <w:b/>
                <w:bCs/>
                <w:color w:val="auto"/>
                <w:sz w:val="22"/>
                <w:szCs w:val="22"/>
              </w:rPr>
              <w:t>35</w:t>
            </w:r>
            <w:r w:rsidRPr="00DC77CE">
              <w:rPr>
                <w:rFonts w:ascii="Calibri" w:hAnsi="Calibri" w:cs="Calibri"/>
                <w:color w:val="auto"/>
                <w:sz w:val="22"/>
                <w:szCs w:val="22"/>
              </w:rPr>
              <w:t>号决议</w:t>
            </w:r>
            <w:r w:rsidRPr="00DC77CE">
              <w:rPr>
                <w:rFonts w:ascii="Calibri" w:hAnsi="Calibri" w:cs="Calibri"/>
                <w:b/>
                <w:bCs/>
                <w:color w:val="auto"/>
                <w:sz w:val="22"/>
                <w:szCs w:val="22"/>
              </w:rPr>
              <w:t>（</w:t>
            </w:r>
            <w:r w:rsidRPr="00DC77CE">
              <w:rPr>
                <w:rFonts w:ascii="Calibri" w:hAnsi="Calibri" w:cs="Calibri"/>
                <w:b/>
                <w:bCs/>
                <w:color w:val="auto"/>
                <w:sz w:val="22"/>
                <w:szCs w:val="22"/>
              </w:rPr>
              <w:t>WRC-23</w:t>
            </w:r>
            <w:r w:rsidRPr="00DC77CE">
              <w:rPr>
                <w:rFonts w:ascii="Calibri" w:hAnsi="Calibri" w:cs="Calibri"/>
                <w:b/>
                <w:bCs/>
                <w:color w:val="auto"/>
                <w:sz w:val="22"/>
                <w:szCs w:val="22"/>
              </w:rPr>
              <w:t>，修订版）</w:t>
            </w:r>
            <w:r w:rsidRPr="00DC77CE">
              <w:rPr>
                <w:rFonts w:ascii="STKaiti" w:eastAsia="STKaiti" w:hAnsi="STKaiti" w:cs="Calibri"/>
                <w:color w:val="auto"/>
                <w:sz w:val="22"/>
                <w:szCs w:val="22"/>
              </w:rPr>
              <w:t>做出决议</w:t>
            </w:r>
            <w:r w:rsidRPr="00DC77CE">
              <w:rPr>
                <w:rFonts w:ascii="Calibri" w:hAnsi="Calibri" w:cs="Calibri"/>
                <w:color w:val="auto"/>
                <w:sz w:val="22"/>
                <w:szCs w:val="22"/>
              </w:rPr>
              <w:t>9c</w:t>
            </w:r>
            <w:r>
              <w:rPr>
                <w:rFonts w:ascii="Calibri" w:hAnsi="Calibri" w:cs="Calibri" w:hint="eastAsia"/>
                <w:color w:val="auto"/>
                <w:sz w:val="22"/>
                <w:szCs w:val="22"/>
              </w:rPr>
              <w:t>)</w:t>
            </w:r>
            <w:r w:rsidRPr="00AB16F6">
              <w:rPr>
                <w:rFonts w:ascii="Calibri" w:hAnsi="Calibri" w:cs="Calibri"/>
                <w:color w:val="auto"/>
                <w:sz w:val="22"/>
                <w:szCs w:val="22"/>
              </w:rPr>
              <w:t>提供的可能性，</w:t>
            </w:r>
            <w:r>
              <w:rPr>
                <w:rFonts w:ascii="Calibri" w:hAnsi="Calibri" w:cs="Calibri" w:hint="eastAsia"/>
                <w:color w:val="auto"/>
                <w:sz w:val="22"/>
                <w:szCs w:val="22"/>
              </w:rPr>
              <w:t>且</w:t>
            </w:r>
            <w:r w:rsidRPr="00AB16F6">
              <w:rPr>
                <w:rFonts w:ascii="Calibri" w:hAnsi="Calibri" w:cs="Calibri"/>
                <w:color w:val="auto"/>
                <w:sz w:val="22"/>
                <w:szCs w:val="22"/>
              </w:rPr>
              <w:t>没有迹象表明</w:t>
            </w:r>
            <w:r w:rsidRPr="00AB16F6">
              <w:rPr>
                <w:rFonts w:ascii="Calibri" w:hAnsi="Calibri" w:cs="Calibri"/>
                <w:color w:val="auto"/>
                <w:sz w:val="22"/>
                <w:szCs w:val="22"/>
              </w:rPr>
              <w:t>WRC-23</w:t>
            </w:r>
            <w:r w:rsidRPr="00AB16F6">
              <w:rPr>
                <w:rFonts w:ascii="Calibri" w:hAnsi="Calibri" w:cs="Calibri"/>
                <w:color w:val="auto"/>
                <w:sz w:val="22"/>
                <w:szCs w:val="22"/>
              </w:rPr>
              <w:t>期间</w:t>
            </w:r>
            <w:r>
              <w:rPr>
                <w:rFonts w:ascii="Calibri" w:hAnsi="Calibri" w:cs="Calibri" w:hint="eastAsia"/>
                <w:color w:val="auto"/>
                <w:sz w:val="22"/>
                <w:szCs w:val="22"/>
              </w:rPr>
              <w:t>曾</w:t>
            </w:r>
            <w:r w:rsidRPr="00AB16F6">
              <w:rPr>
                <w:rFonts w:ascii="Calibri" w:hAnsi="Calibri" w:cs="Calibri"/>
                <w:color w:val="auto"/>
                <w:sz w:val="22"/>
                <w:szCs w:val="22"/>
              </w:rPr>
              <w:t>调查过或注意到应用</w:t>
            </w:r>
            <w:r w:rsidRPr="00DC77CE">
              <w:rPr>
                <w:rFonts w:ascii="Calibri" w:hAnsi="Calibri" w:cs="Calibri"/>
                <w:color w:val="auto"/>
                <w:sz w:val="22"/>
                <w:szCs w:val="22"/>
              </w:rPr>
              <w:t>第</w:t>
            </w:r>
            <w:r w:rsidRPr="00DC77CE">
              <w:rPr>
                <w:rFonts w:ascii="Calibri" w:hAnsi="Calibri" w:cs="Calibri"/>
                <w:b/>
                <w:bCs/>
                <w:color w:val="auto"/>
                <w:sz w:val="22"/>
                <w:szCs w:val="22"/>
              </w:rPr>
              <w:t>35</w:t>
            </w:r>
            <w:r w:rsidRPr="00DC77CE">
              <w:rPr>
                <w:rFonts w:ascii="Calibri" w:hAnsi="Calibri" w:cs="Calibri"/>
                <w:color w:val="auto"/>
                <w:sz w:val="22"/>
                <w:szCs w:val="22"/>
              </w:rPr>
              <w:t>号决议</w:t>
            </w:r>
            <w:r w:rsidRPr="00DC77CE">
              <w:rPr>
                <w:rFonts w:ascii="Calibri" w:hAnsi="Calibri" w:cs="Calibri"/>
                <w:b/>
                <w:bCs/>
                <w:color w:val="auto"/>
                <w:sz w:val="22"/>
                <w:szCs w:val="22"/>
              </w:rPr>
              <w:t>（</w:t>
            </w:r>
            <w:r w:rsidRPr="00DC77CE">
              <w:rPr>
                <w:rFonts w:ascii="Calibri" w:hAnsi="Calibri" w:cs="Calibri"/>
                <w:b/>
                <w:bCs/>
                <w:color w:val="auto"/>
                <w:sz w:val="22"/>
                <w:szCs w:val="22"/>
              </w:rPr>
              <w:t>WRC-23</w:t>
            </w:r>
            <w:r w:rsidRPr="00DC77CE">
              <w:rPr>
                <w:rFonts w:ascii="Calibri" w:hAnsi="Calibri" w:cs="Calibri"/>
                <w:b/>
                <w:bCs/>
                <w:color w:val="auto"/>
                <w:sz w:val="22"/>
                <w:szCs w:val="22"/>
              </w:rPr>
              <w:t>，修订版）</w:t>
            </w:r>
            <w:r w:rsidRPr="00AB16F6">
              <w:rPr>
                <w:rFonts w:ascii="Calibri" w:hAnsi="Calibri" w:cs="Calibri"/>
                <w:color w:val="auto"/>
                <w:sz w:val="22"/>
                <w:szCs w:val="22"/>
              </w:rPr>
              <w:t>和</w:t>
            </w:r>
            <w:r w:rsidRPr="00DC77CE">
              <w:rPr>
                <w:rFonts w:ascii="Calibri" w:hAnsi="Calibri" w:cs="Calibri"/>
                <w:color w:val="auto"/>
                <w:sz w:val="22"/>
                <w:szCs w:val="22"/>
              </w:rPr>
              <w:t>第</w:t>
            </w:r>
            <w:r w:rsidRPr="00AB16F6">
              <w:rPr>
                <w:rFonts w:ascii="Calibri" w:hAnsi="Calibri" w:cs="Calibri"/>
                <w:b/>
                <w:bCs/>
                <w:color w:val="auto"/>
                <w:sz w:val="22"/>
                <w:szCs w:val="22"/>
              </w:rPr>
              <w:t>8</w:t>
            </w:r>
            <w:r w:rsidRPr="00DC77CE">
              <w:rPr>
                <w:rFonts w:ascii="Calibri" w:hAnsi="Calibri" w:cs="Calibri"/>
                <w:color w:val="auto"/>
                <w:sz w:val="22"/>
                <w:szCs w:val="22"/>
              </w:rPr>
              <w:t>号决议</w:t>
            </w:r>
            <w:r w:rsidRPr="00AB16F6">
              <w:rPr>
                <w:rFonts w:ascii="Calibri" w:hAnsi="Calibri" w:cs="Calibri"/>
                <w:b/>
                <w:bCs/>
                <w:color w:val="auto"/>
                <w:sz w:val="22"/>
                <w:szCs w:val="22"/>
              </w:rPr>
              <w:t>（</w:t>
            </w:r>
            <w:r w:rsidRPr="00AB16F6">
              <w:rPr>
                <w:rFonts w:ascii="Calibri" w:hAnsi="Calibri" w:cs="Calibri"/>
                <w:b/>
                <w:bCs/>
                <w:color w:val="auto"/>
                <w:sz w:val="22"/>
                <w:szCs w:val="22"/>
              </w:rPr>
              <w:t>WRC-23</w:t>
            </w:r>
            <w:r w:rsidRPr="00AB16F6">
              <w:rPr>
                <w:rFonts w:ascii="Calibri" w:hAnsi="Calibri" w:cs="Calibri"/>
                <w:b/>
                <w:bCs/>
                <w:color w:val="auto"/>
                <w:sz w:val="22"/>
                <w:szCs w:val="22"/>
              </w:rPr>
              <w:t>）</w:t>
            </w:r>
            <w:r w:rsidRPr="00AB16F6">
              <w:rPr>
                <w:rFonts w:ascii="Calibri" w:hAnsi="Calibri" w:cs="Calibri"/>
                <w:color w:val="auto"/>
                <w:sz w:val="22"/>
                <w:szCs w:val="22"/>
              </w:rPr>
              <w:t>这两</w:t>
            </w:r>
            <w:r>
              <w:rPr>
                <w:rFonts w:ascii="Calibri" w:hAnsi="Calibri" w:cs="Calibri" w:hint="eastAsia"/>
                <w:color w:val="auto"/>
                <w:sz w:val="22"/>
                <w:szCs w:val="22"/>
              </w:rPr>
              <w:t>款</w:t>
            </w:r>
            <w:r w:rsidRPr="00AB16F6">
              <w:rPr>
                <w:rFonts w:ascii="Calibri" w:hAnsi="Calibri" w:cs="Calibri"/>
                <w:color w:val="auto"/>
                <w:sz w:val="22"/>
                <w:szCs w:val="22"/>
              </w:rPr>
              <w:t>具体</w:t>
            </w:r>
            <w:r>
              <w:rPr>
                <w:rFonts w:ascii="Calibri" w:hAnsi="Calibri" w:cs="Calibri" w:hint="eastAsia"/>
                <w:color w:val="auto"/>
                <w:sz w:val="22"/>
                <w:szCs w:val="22"/>
              </w:rPr>
              <w:t>的</w:t>
            </w:r>
            <w:r w:rsidRPr="00DC77CE">
              <w:rPr>
                <w:rFonts w:ascii="STKaiti" w:eastAsia="STKaiti" w:hAnsi="STKaiti" w:cs="Calibri"/>
                <w:color w:val="auto"/>
                <w:sz w:val="22"/>
                <w:szCs w:val="22"/>
              </w:rPr>
              <w:t>做出决议</w:t>
            </w:r>
            <w:r w:rsidRPr="00DC77CE">
              <w:rPr>
                <w:rFonts w:asciiTheme="minorEastAsia" w:hAnsiTheme="minorEastAsia" w:cs="Calibri" w:hint="eastAsia"/>
                <w:color w:val="auto"/>
                <w:sz w:val="22"/>
                <w:szCs w:val="22"/>
              </w:rPr>
              <w:t>所产生</w:t>
            </w:r>
            <w:r w:rsidRPr="00AB16F6">
              <w:rPr>
                <w:rFonts w:ascii="Calibri" w:hAnsi="Calibri" w:cs="Calibri"/>
                <w:color w:val="auto"/>
                <w:sz w:val="22"/>
                <w:szCs w:val="22"/>
              </w:rPr>
              <w:t>的影响。</w:t>
            </w:r>
          </w:p>
          <w:p w14:paraId="76209576" w14:textId="77777777" w:rsidR="00013700" w:rsidRPr="005E60E7" w:rsidRDefault="00013700" w:rsidP="00996FBF">
            <w:pPr>
              <w:pStyle w:val="Default"/>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0A083A">
              <w:rPr>
                <w:rFonts w:ascii="Calibri" w:hAnsi="Calibri" w:cs="Calibri" w:hint="eastAsia"/>
                <w:color w:val="auto"/>
                <w:sz w:val="22"/>
                <w:szCs w:val="22"/>
                <w:lang w:val="en-GB"/>
              </w:rPr>
              <w:t>委员会得出结论：</w:t>
            </w:r>
          </w:p>
          <w:p w14:paraId="5B12CE45" w14:textId="77777777" w:rsidR="00013700" w:rsidRPr="005E60E7" w:rsidRDefault="00013700" w:rsidP="00B11F08">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w:t>
            </w:r>
            <w:r w:rsidRPr="005E60E7">
              <w:rPr>
                <w:rFonts w:ascii="Calibri" w:hAnsi="Calibri" w:cs="Calibri"/>
                <w:sz w:val="22"/>
                <w:szCs w:val="22"/>
              </w:rPr>
              <w:tab/>
            </w:r>
            <w:r>
              <w:rPr>
                <w:rFonts w:ascii="Calibri" w:hAnsi="Calibri" w:cs="Calibri" w:hint="eastAsia"/>
                <w:sz w:val="22"/>
                <w:szCs w:val="22"/>
                <w:lang w:val="en-GB"/>
              </w:rPr>
              <w:t>第</w:t>
            </w:r>
            <w:r w:rsidRPr="005E60E7">
              <w:rPr>
                <w:rFonts w:ascii="Calibri" w:hAnsi="Calibri" w:cs="Calibri"/>
                <w:b/>
                <w:bCs/>
                <w:sz w:val="22"/>
                <w:szCs w:val="22"/>
              </w:rPr>
              <w:t>35</w:t>
            </w:r>
            <w:r>
              <w:rPr>
                <w:rFonts w:ascii="Calibri" w:hAnsi="Calibri" w:cs="Calibri" w:hint="eastAsia"/>
                <w:sz w:val="22"/>
                <w:szCs w:val="22"/>
                <w:lang w:val="en-GB"/>
              </w:rPr>
              <w:t>号</w:t>
            </w:r>
            <w:r w:rsidRPr="005E60E7">
              <w:rPr>
                <w:rFonts w:ascii="Calibri" w:hAnsi="Calibri" w:cs="Calibri"/>
                <w:sz w:val="22"/>
                <w:szCs w:val="22"/>
              </w:rPr>
              <w:t>决议</w:t>
            </w:r>
            <w:r w:rsidRPr="005E60E7">
              <w:rPr>
                <w:rFonts w:ascii="Calibri" w:hAnsi="Calibri" w:cs="Calibri"/>
                <w:b/>
                <w:bCs/>
                <w:sz w:val="22"/>
                <w:szCs w:val="22"/>
              </w:rPr>
              <w:t>（</w:t>
            </w:r>
            <w:r w:rsidRPr="005E60E7">
              <w:rPr>
                <w:rFonts w:ascii="Calibri" w:hAnsi="Calibri" w:cs="Calibri"/>
                <w:b/>
                <w:bCs/>
                <w:sz w:val="22"/>
                <w:szCs w:val="22"/>
              </w:rPr>
              <w:t>WRC-23</w:t>
            </w:r>
            <w:r w:rsidRPr="005E60E7">
              <w:rPr>
                <w:rFonts w:ascii="Calibri" w:hAnsi="Calibri" w:cs="Calibri"/>
                <w:b/>
                <w:bCs/>
                <w:sz w:val="22"/>
                <w:szCs w:val="22"/>
              </w:rPr>
              <w:t>，修订版）</w:t>
            </w:r>
            <w:r w:rsidRPr="005E60E7">
              <w:rPr>
                <w:rFonts w:ascii="Calibri" w:hAnsi="Calibri" w:cs="Calibri"/>
                <w:sz w:val="22"/>
                <w:szCs w:val="22"/>
              </w:rPr>
              <w:t>和</w:t>
            </w:r>
            <w:r>
              <w:rPr>
                <w:rFonts w:ascii="Calibri" w:hAnsi="Calibri" w:cs="Calibri" w:hint="eastAsia"/>
                <w:sz w:val="22"/>
                <w:szCs w:val="22"/>
              </w:rPr>
              <w:t>第</w:t>
            </w:r>
            <w:r w:rsidRPr="005E60E7">
              <w:rPr>
                <w:rFonts w:ascii="Calibri" w:hAnsi="Calibri" w:cs="Calibri"/>
                <w:b/>
                <w:bCs/>
                <w:sz w:val="22"/>
                <w:szCs w:val="22"/>
              </w:rPr>
              <w:t>8</w:t>
            </w:r>
            <w:r w:rsidRPr="00DC77CE">
              <w:rPr>
                <w:rFonts w:ascii="Calibri" w:hAnsi="Calibri" w:cs="Calibri" w:hint="eastAsia"/>
                <w:sz w:val="22"/>
                <w:szCs w:val="22"/>
              </w:rPr>
              <w:t>号决议</w:t>
            </w:r>
            <w:r w:rsidRPr="005E60E7">
              <w:rPr>
                <w:rFonts w:ascii="Calibri" w:hAnsi="Calibri" w:cs="Calibri"/>
                <w:b/>
                <w:bCs/>
                <w:sz w:val="22"/>
                <w:szCs w:val="22"/>
              </w:rPr>
              <w:t>（</w:t>
            </w:r>
            <w:r w:rsidRPr="005E60E7">
              <w:rPr>
                <w:rFonts w:ascii="Calibri" w:hAnsi="Calibri" w:cs="Calibri"/>
                <w:b/>
                <w:bCs/>
                <w:sz w:val="22"/>
                <w:szCs w:val="22"/>
              </w:rPr>
              <w:t>WRC-23</w:t>
            </w:r>
            <w:r w:rsidRPr="005E60E7">
              <w:rPr>
                <w:rFonts w:ascii="Calibri" w:hAnsi="Calibri" w:cs="Calibri"/>
                <w:b/>
                <w:bCs/>
                <w:sz w:val="22"/>
                <w:szCs w:val="22"/>
              </w:rPr>
              <w:t>）</w:t>
            </w:r>
            <w:r w:rsidRPr="008208E3">
              <w:rPr>
                <w:rFonts w:ascii="Calibri" w:hAnsi="Calibri" w:cs="Calibri"/>
                <w:sz w:val="22"/>
                <w:szCs w:val="22"/>
              </w:rPr>
              <w:t>没有相互冲突，</w:t>
            </w:r>
            <w:r>
              <w:rPr>
                <w:rFonts w:ascii="Calibri" w:hAnsi="Calibri" w:cs="Calibri" w:hint="eastAsia"/>
                <w:sz w:val="22"/>
                <w:szCs w:val="22"/>
              </w:rPr>
              <w:t>并</w:t>
            </w:r>
            <w:r w:rsidRPr="008208E3">
              <w:rPr>
                <w:rFonts w:ascii="Calibri" w:hAnsi="Calibri" w:cs="Calibri"/>
                <w:sz w:val="22"/>
                <w:szCs w:val="22"/>
              </w:rPr>
              <w:t>具有相同的地位</w:t>
            </w:r>
            <w:r>
              <w:rPr>
                <w:rFonts w:ascii="Calibri" w:hAnsi="Calibri" w:cs="Calibri" w:hint="eastAsia"/>
                <w:sz w:val="22"/>
                <w:szCs w:val="22"/>
              </w:rPr>
              <w:t>；</w:t>
            </w:r>
          </w:p>
          <w:p w14:paraId="7B801763" w14:textId="77777777" w:rsidR="00013700" w:rsidRPr="005E60E7" w:rsidRDefault="00013700" w:rsidP="00B11F08">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w:t>
            </w:r>
            <w:r w:rsidRPr="005E60E7">
              <w:rPr>
                <w:rFonts w:ascii="Calibri" w:hAnsi="Calibri" w:cs="Calibri"/>
                <w:sz w:val="22"/>
                <w:szCs w:val="22"/>
              </w:rPr>
              <w:tab/>
            </w:r>
            <w:r>
              <w:rPr>
                <w:rFonts w:ascii="Calibri" w:hAnsi="Calibri" w:cs="Calibri"/>
                <w:sz w:val="22"/>
                <w:szCs w:val="22"/>
              </w:rPr>
              <w:t>两项决议均无优先</w:t>
            </w:r>
            <w:r>
              <w:rPr>
                <w:rFonts w:ascii="Calibri" w:hAnsi="Calibri" w:cs="Calibri" w:hint="eastAsia"/>
                <w:sz w:val="22"/>
                <w:szCs w:val="22"/>
              </w:rPr>
              <w:t>于另一项的地位，但第</w:t>
            </w:r>
            <w:r w:rsidRPr="005E60E7">
              <w:rPr>
                <w:rFonts w:ascii="Calibri" w:hAnsi="Calibri" w:cs="Calibri"/>
                <w:b/>
                <w:bCs/>
                <w:sz w:val="22"/>
                <w:szCs w:val="22"/>
              </w:rPr>
              <w:t>8</w:t>
            </w:r>
            <w:r w:rsidRPr="00212E91">
              <w:rPr>
                <w:rFonts w:ascii="Calibri" w:hAnsi="Calibri" w:cs="Calibri" w:hint="eastAsia"/>
                <w:sz w:val="22"/>
                <w:szCs w:val="22"/>
              </w:rPr>
              <w:t>号决议</w:t>
            </w:r>
            <w:r w:rsidRPr="005E60E7">
              <w:rPr>
                <w:rFonts w:ascii="Calibri" w:hAnsi="Calibri" w:cs="Calibri"/>
                <w:b/>
                <w:bCs/>
                <w:sz w:val="22"/>
                <w:szCs w:val="22"/>
              </w:rPr>
              <w:t>（</w:t>
            </w:r>
            <w:r w:rsidRPr="005E60E7">
              <w:rPr>
                <w:rFonts w:ascii="Calibri" w:hAnsi="Calibri" w:cs="Calibri"/>
                <w:b/>
                <w:bCs/>
                <w:sz w:val="22"/>
                <w:szCs w:val="22"/>
              </w:rPr>
              <w:t>WRC-23</w:t>
            </w:r>
            <w:r w:rsidRPr="005E60E7">
              <w:rPr>
                <w:rFonts w:ascii="Calibri" w:hAnsi="Calibri" w:cs="Calibri"/>
                <w:b/>
                <w:bCs/>
                <w:sz w:val="22"/>
                <w:szCs w:val="22"/>
              </w:rPr>
              <w:t>）</w:t>
            </w:r>
            <w:r w:rsidRPr="00212E91">
              <w:rPr>
                <w:rFonts w:ascii="Calibri" w:hAnsi="Calibri" w:cs="Calibri" w:hint="eastAsia"/>
                <w:sz w:val="22"/>
                <w:szCs w:val="22"/>
              </w:rPr>
              <w:t>的确</w:t>
            </w:r>
            <w:r w:rsidRPr="008208E3">
              <w:rPr>
                <w:rFonts w:ascii="Calibri" w:hAnsi="Calibri" w:cs="Calibri"/>
                <w:sz w:val="22"/>
                <w:szCs w:val="22"/>
              </w:rPr>
              <w:t>引入了</w:t>
            </w:r>
            <w:r>
              <w:rPr>
                <w:rFonts w:ascii="Calibri" w:hAnsi="Calibri" w:cs="Calibri" w:hint="eastAsia"/>
                <w:sz w:val="22"/>
                <w:szCs w:val="22"/>
              </w:rPr>
              <w:t>一项</w:t>
            </w:r>
            <w:r w:rsidRPr="008208E3">
              <w:rPr>
                <w:rFonts w:ascii="Calibri" w:hAnsi="Calibri" w:cs="Calibri"/>
                <w:sz w:val="22"/>
                <w:szCs w:val="22"/>
              </w:rPr>
              <w:t>必须遵守的新标准或要求</w:t>
            </w:r>
            <w:r>
              <w:rPr>
                <w:rFonts w:ascii="Calibri" w:hAnsi="Calibri" w:cs="Calibri" w:hint="eastAsia"/>
                <w:sz w:val="22"/>
                <w:szCs w:val="22"/>
              </w:rPr>
              <w:t>；</w:t>
            </w:r>
          </w:p>
          <w:p w14:paraId="7C0E2780" w14:textId="1A263E08" w:rsidR="00013700" w:rsidRPr="008343C4" w:rsidRDefault="00013700" w:rsidP="00B11F08">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E60E7">
              <w:rPr>
                <w:rFonts w:ascii="Calibri" w:hAnsi="Calibri" w:cs="Calibri"/>
                <w:sz w:val="22"/>
                <w:szCs w:val="22"/>
              </w:rPr>
              <w:t>•</w:t>
            </w:r>
            <w:r w:rsidRPr="005E60E7">
              <w:rPr>
                <w:rFonts w:ascii="Calibri" w:hAnsi="Calibri" w:cs="Calibri"/>
                <w:sz w:val="22"/>
                <w:szCs w:val="22"/>
              </w:rPr>
              <w:tab/>
            </w:r>
            <w:r>
              <w:rPr>
                <w:rFonts w:ascii="Calibri" w:hAnsi="Calibri" w:cs="Calibri" w:hint="eastAsia"/>
                <w:sz w:val="22"/>
                <w:szCs w:val="22"/>
              </w:rPr>
              <w:t>第</w:t>
            </w:r>
            <w:r w:rsidRPr="005E60E7">
              <w:rPr>
                <w:rFonts w:ascii="Calibri" w:hAnsi="Calibri" w:cs="Calibri"/>
                <w:b/>
                <w:bCs/>
                <w:sz w:val="22"/>
                <w:szCs w:val="22"/>
              </w:rPr>
              <w:t>8</w:t>
            </w:r>
            <w:r w:rsidRPr="005E60E7">
              <w:rPr>
                <w:rFonts w:ascii="Calibri" w:hAnsi="Calibri" w:cs="Calibri"/>
                <w:sz w:val="22"/>
                <w:szCs w:val="22"/>
              </w:rPr>
              <w:t>号决议</w:t>
            </w:r>
            <w:r w:rsidRPr="005E60E7">
              <w:rPr>
                <w:rFonts w:ascii="Calibri" w:hAnsi="Calibri" w:cs="Calibri"/>
                <w:b/>
                <w:bCs/>
                <w:sz w:val="22"/>
                <w:szCs w:val="22"/>
              </w:rPr>
              <w:t>（</w:t>
            </w:r>
            <w:r w:rsidRPr="005E60E7">
              <w:rPr>
                <w:rFonts w:ascii="Calibri" w:hAnsi="Calibri" w:cs="Calibri"/>
                <w:b/>
                <w:bCs/>
                <w:sz w:val="22"/>
                <w:szCs w:val="22"/>
              </w:rPr>
              <w:t>WRC-23</w:t>
            </w:r>
            <w:r w:rsidRPr="005E60E7">
              <w:rPr>
                <w:rFonts w:ascii="Calibri" w:hAnsi="Calibri" w:cs="Calibri"/>
                <w:b/>
                <w:bCs/>
                <w:sz w:val="22"/>
                <w:szCs w:val="22"/>
              </w:rPr>
              <w:t>）</w:t>
            </w:r>
            <w:r w:rsidRPr="00212E91">
              <w:rPr>
                <w:rFonts w:asciiTheme="minorEastAsia" w:hAnsiTheme="minorEastAsia" w:cs="Calibri" w:hint="eastAsia"/>
                <w:sz w:val="22"/>
                <w:szCs w:val="22"/>
              </w:rPr>
              <w:t>的</w:t>
            </w:r>
            <w:r w:rsidRPr="00212E91">
              <w:rPr>
                <w:rFonts w:ascii="STKaiti" w:eastAsia="STKaiti" w:hAnsi="STKaiti" w:cs="Calibri" w:hint="eastAsia"/>
                <w:sz w:val="22"/>
                <w:szCs w:val="22"/>
              </w:rPr>
              <w:t>做出决议</w:t>
            </w:r>
            <w:r w:rsidRPr="005E60E7">
              <w:rPr>
                <w:rFonts w:ascii="Calibri" w:hAnsi="Calibri" w:cs="Calibri"/>
                <w:sz w:val="22"/>
                <w:szCs w:val="22"/>
              </w:rPr>
              <w:t>6</w:t>
            </w:r>
            <w:r w:rsidRPr="005E60E7">
              <w:rPr>
                <w:rFonts w:ascii="Calibri" w:hAnsi="Calibri" w:cs="Calibri"/>
                <w:sz w:val="22"/>
                <w:szCs w:val="22"/>
              </w:rPr>
              <w:t>、</w:t>
            </w:r>
            <w:r w:rsidRPr="005E60E7">
              <w:rPr>
                <w:rFonts w:ascii="Calibri" w:hAnsi="Calibri" w:cs="Calibri"/>
                <w:sz w:val="22"/>
                <w:szCs w:val="22"/>
              </w:rPr>
              <w:t>7</w:t>
            </w:r>
            <w:r w:rsidRPr="005E60E7">
              <w:rPr>
                <w:rFonts w:ascii="Calibri" w:hAnsi="Calibri" w:cs="Calibri"/>
                <w:sz w:val="22"/>
                <w:szCs w:val="22"/>
              </w:rPr>
              <w:t>和</w:t>
            </w:r>
            <w:r w:rsidRPr="005E60E7">
              <w:rPr>
                <w:rFonts w:ascii="Calibri" w:hAnsi="Calibri" w:cs="Calibri"/>
                <w:sz w:val="22"/>
                <w:szCs w:val="22"/>
              </w:rPr>
              <w:t>9</w:t>
            </w:r>
            <w:r>
              <w:rPr>
                <w:rFonts w:ascii="Calibri" w:hAnsi="Calibri" w:cs="Calibri" w:hint="eastAsia"/>
                <w:sz w:val="22"/>
                <w:szCs w:val="22"/>
              </w:rPr>
              <w:t>规定，</w:t>
            </w:r>
            <w:r w:rsidRPr="005E60E7">
              <w:rPr>
                <w:rFonts w:ascii="Calibri" w:hAnsi="Calibri" w:cs="Calibri"/>
                <w:sz w:val="22"/>
                <w:szCs w:val="22"/>
              </w:rPr>
              <w:t>容限同样适用于</w:t>
            </w:r>
            <w:r w:rsidRPr="00212E91">
              <w:rPr>
                <w:rFonts w:ascii="STKaiti" w:eastAsia="STKaiti" w:hAnsi="STKaiti" w:cs="Calibri" w:hint="eastAsia"/>
                <w:sz w:val="22"/>
                <w:szCs w:val="22"/>
              </w:rPr>
              <w:t>做出决议</w:t>
            </w:r>
            <w:r w:rsidRPr="005E60E7">
              <w:rPr>
                <w:rFonts w:ascii="Calibri" w:hAnsi="Calibri" w:cs="Calibri"/>
                <w:sz w:val="22"/>
                <w:szCs w:val="22"/>
              </w:rPr>
              <w:t>2</w:t>
            </w:r>
            <w:r w:rsidRPr="005E60E7">
              <w:rPr>
                <w:rFonts w:ascii="Calibri" w:hAnsi="Calibri" w:cs="Calibri"/>
                <w:sz w:val="22"/>
                <w:szCs w:val="22"/>
              </w:rPr>
              <w:t>（</w:t>
            </w:r>
            <w:r w:rsidRPr="005E60E7">
              <w:rPr>
                <w:rFonts w:ascii="Calibri" w:hAnsi="Calibri" w:cs="Calibri"/>
                <w:sz w:val="22"/>
                <w:szCs w:val="22"/>
              </w:rPr>
              <w:t>2025</w:t>
            </w:r>
            <w:r w:rsidRPr="005E60E7">
              <w:rPr>
                <w:rFonts w:ascii="Calibri" w:hAnsi="Calibri" w:cs="Calibri"/>
                <w:sz w:val="22"/>
                <w:szCs w:val="22"/>
              </w:rPr>
              <w:t>年</w:t>
            </w:r>
            <w:r w:rsidRPr="005E60E7">
              <w:rPr>
                <w:rFonts w:ascii="Calibri" w:hAnsi="Calibri" w:cs="Calibri"/>
                <w:sz w:val="22"/>
                <w:szCs w:val="22"/>
              </w:rPr>
              <w:t>1</w:t>
            </w:r>
            <w:r w:rsidRPr="005E60E7">
              <w:rPr>
                <w:rFonts w:ascii="Calibri" w:hAnsi="Calibri" w:cs="Calibri"/>
                <w:sz w:val="22"/>
                <w:szCs w:val="22"/>
              </w:rPr>
              <w:t>月</w:t>
            </w:r>
            <w:r w:rsidRPr="005E60E7">
              <w:rPr>
                <w:rFonts w:ascii="Calibri" w:hAnsi="Calibri" w:cs="Calibri"/>
                <w:sz w:val="22"/>
                <w:szCs w:val="22"/>
              </w:rPr>
              <w:t>1</w:t>
            </w:r>
            <w:r w:rsidRPr="005E60E7">
              <w:rPr>
                <w:rFonts w:ascii="Calibri" w:hAnsi="Calibri" w:cs="Calibri"/>
                <w:sz w:val="22"/>
                <w:szCs w:val="22"/>
              </w:rPr>
              <w:t>日之前的</w:t>
            </w:r>
            <w:r w:rsidRPr="005E60E7">
              <w:rPr>
                <w:rFonts w:ascii="Calibri" w:hAnsi="Calibri" w:cs="Calibri"/>
                <w:sz w:val="22"/>
                <w:szCs w:val="22"/>
              </w:rPr>
              <w:t>7</w:t>
            </w:r>
            <w:r w:rsidRPr="005E60E7">
              <w:rPr>
                <w:rFonts w:ascii="Calibri" w:hAnsi="Calibri" w:cs="Calibri"/>
                <w:sz w:val="22"/>
                <w:szCs w:val="22"/>
              </w:rPr>
              <w:t>年规则时限</w:t>
            </w:r>
            <w:r>
              <w:rPr>
                <w:rFonts w:ascii="Calibri" w:hAnsi="Calibri" w:cs="Calibri" w:hint="eastAsia"/>
                <w:sz w:val="22"/>
                <w:szCs w:val="22"/>
              </w:rPr>
              <w:t>截止日期</w:t>
            </w:r>
            <w:r w:rsidRPr="005E60E7">
              <w:rPr>
                <w:rFonts w:ascii="Calibri" w:hAnsi="Calibri" w:cs="Calibri"/>
                <w:sz w:val="22"/>
                <w:szCs w:val="22"/>
              </w:rPr>
              <w:t>）以及</w:t>
            </w:r>
            <w:r w:rsidRPr="00212E91">
              <w:rPr>
                <w:rFonts w:ascii="STKaiti" w:eastAsia="STKaiti" w:hAnsi="STKaiti" w:cs="Calibri" w:hint="eastAsia"/>
                <w:sz w:val="22"/>
                <w:szCs w:val="22"/>
              </w:rPr>
              <w:t>做出决议</w:t>
            </w:r>
            <w:r w:rsidRPr="005E60E7">
              <w:rPr>
                <w:rFonts w:ascii="Calibri" w:hAnsi="Calibri" w:cs="Calibri"/>
                <w:sz w:val="22"/>
                <w:szCs w:val="22"/>
              </w:rPr>
              <w:t>3</w:t>
            </w:r>
            <w:r w:rsidRPr="005E60E7">
              <w:rPr>
                <w:rFonts w:ascii="Calibri" w:hAnsi="Calibri" w:cs="Calibri"/>
                <w:sz w:val="22"/>
                <w:szCs w:val="22"/>
              </w:rPr>
              <w:t>或</w:t>
            </w:r>
            <w:r w:rsidRPr="005E60E7">
              <w:rPr>
                <w:rFonts w:ascii="Calibri" w:hAnsi="Calibri" w:cs="Calibri"/>
                <w:sz w:val="22"/>
                <w:szCs w:val="22"/>
              </w:rPr>
              <w:t>4</w:t>
            </w:r>
            <w:r w:rsidRPr="005E60E7">
              <w:rPr>
                <w:rFonts w:ascii="Calibri" w:hAnsi="Calibri" w:cs="Calibri"/>
                <w:sz w:val="22"/>
                <w:szCs w:val="22"/>
              </w:rPr>
              <w:t>（</w:t>
            </w:r>
            <w:r w:rsidRPr="005E60E7">
              <w:rPr>
                <w:rFonts w:ascii="Calibri" w:hAnsi="Calibri" w:cs="Calibri"/>
                <w:sz w:val="22"/>
                <w:szCs w:val="22"/>
              </w:rPr>
              <w:t>2025</w:t>
            </w:r>
            <w:r w:rsidRPr="005E60E7">
              <w:rPr>
                <w:rFonts w:ascii="Calibri" w:hAnsi="Calibri" w:cs="Calibri"/>
                <w:sz w:val="22"/>
                <w:szCs w:val="22"/>
              </w:rPr>
              <w:t>年</w:t>
            </w:r>
            <w:r w:rsidRPr="005E60E7">
              <w:rPr>
                <w:rFonts w:ascii="Calibri" w:hAnsi="Calibri" w:cs="Calibri"/>
                <w:sz w:val="22"/>
                <w:szCs w:val="22"/>
              </w:rPr>
              <w:t>1</w:t>
            </w:r>
            <w:r w:rsidRPr="005E60E7">
              <w:rPr>
                <w:rFonts w:ascii="Calibri" w:hAnsi="Calibri" w:cs="Calibri"/>
                <w:sz w:val="22"/>
                <w:szCs w:val="22"/>
              </w:rPr>
              <w:t>月</w:t>
            </w:r>
            <w:r w:rsidRPr="005E60E7">
              <w:rPr>
                <w:rFonts w:ascii="Calibri" w:hAnsi="Calibri" w:cs="Calibri"/>
                <w:sz w:val="22"/>
                <w:szCs w:val="22"/>
              </w:rPr>
              <w:t>1</w:t>
            </w:r>
            <w:r w:rsidRPr="005E60E7">
              <w:rPr>
                <w:rFonts w:ascii="Calibri" w:hAnsi="Calibri" w:cs="Calibri"/>
                <w:sz w:val="22"/>
                <w:szCs w:val="22"/>
              </w:rPr>
              <w:t>日或之后的</w:t>
            </w:r>
            <w:r w:rsidRPr="005E60E7">
              <w:rPr>
                <w:rFonts w:ascii="Calibri" w:hAnsi="Calibri" w:cs="Calibri"/>
                <w:sz w:val="22"/>
                <w:szCs w:val="22"/>
              </w:rPr>
              <w:t>7</w:t>
            </w:r>
            <w:r w:rsidRPr="005E60E7">
              <w:rPr>
                <w:rFonts w:ascii="Calibri" w:hAnsi="Calibri" w:cs="Calibri"/>
                <w:sz w:val="22"/>
                <w:szCs w:val="22"/>
              </w:rPr>
              <w:t>年规则</w:t>
            </w:r>
            <w:r>
              <w:rPr>
                <w:rFonts w:ascii="Calibri" w:hAnsi="Calibri" w:cs="Calibri" w:hint="eastAsia"/>
                <w:sz w:val="22"/>
                <w:szCs w:val="22"/>
              </w:rPr>
              <w:t>时限</w:t>
            </w:r>
            <w:r w:rsidRPr="005E60E7">
              <w:rPr>
                <w:rFonts w:ascii="Calibri" w:hAnsi="Calibri" w:cs="Calibri"/>
                <w:sz w:val="22"/>
                <w:szCs w:val="22"/>
              </w:rPr>
              <w:t>截止日期）。</w:t>
            </w:r>
          </w:p>
        </w:tc>
        <w:tc>
          <w:tcPr>
            <w:tcW w:w="3721" w:type="dxa"/>
          </w:tcPr>
          <w:p w14:paraId="460E4120" w14:textId="77777777" w:rsidR="00013700" w:rsidRPr="007F0EBC" w:rsidRDefault="00013700" w:rsidP="00B11F08">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0A083A">
              <w:rPr>
                <w:rFonts w:ascii="Calibri" w:hAnsi="Calibri" w:cs="Calibri" w:hint="eastAsia"/>
                <w:lang w:val="en-GB"/>
              </w:rPr>
              <w:t>执行秘书将</w:t>
            </w:r>
            <w:r>
              <w:rPr>
                <w:rFonts w:ascii="Calibri" w:hAnsi="Calibri" w:cs="Calibri" w:hint="eastAsia"/>
                <w:lang w:val="en-GB"/>
              </w:rPr>
              <w:t>这一</w:t>
            </w:r>
            <w:r w:rsidRPr="000A083A">
              <w:rPr>
                <w:rFonts w:ascii="Calibri" w:hAnsi="Calibri" w:cs="Calibri" w:hint="eastAsia"/>
                <w:lang w:val="en-GB"/>
              </w:rPr>
              <w:t>决定通知相关主管部门。</w:t>
            </w:r>
          </w:p>
        </w:tc>
      </w:tr>
      <w:tr w:rsidR="00013700" w:rsidRPr="007F0EBC" w14:paraId="4C701B11" w14:textId="77777777" w:rsidTr="00A000EB">
        <w:trPr>
          <w:trHeight w:val="521"/>
          <w:jc w:val="center"/>
        </w:trPr>
        <w:tc>
          <w:tcPr>
            <w:cnfStyle w:val="001000000000" w:firstRow="0" w:lastRow="0" w:firstColumn="1" w:lastColumn="0" w:oddVBand="0" w:evenVBand="0" w:oddHBand="0" w:evenHBand="0" w:firstRowFirstColumn="0" w:firstRowLastColumn="0" w:lastRowFirstColumn="0" w:lastRowLastColumn="0"/>
            <w:tcW w:w="1276" w:type="dxa"/>
          </w:tcPr>
          <w:p w14:paraId="166A12F0" w14:textId="77777777" w:rsidR="00013700" w:rsidRPr="007F0EBC" w:rsidRDefault="00013700" w:rsidP="00B11F08">
            <w:pPr>
              <w:pStyle w:val="Tabletext"/>
              <w:spacing w:before="120" w:after="120" w:line="260" w:lineRule="auto"/>
              <w:rPr>
                <w:rFonts w:ascii="Calibri" w:hAnsi="Calibri" w:cs="Calibri"/>
                <w:szCs w:val="22"/>
              </w:rPr>
            </w:pPr>
            <w:r w:rsidRPr="007F0EBC">
              <w:rPr>
                <w:rFonts w:ascii="Calibri" w:hAnsi="Calibri" w:cs="Calibri"/>
                <w:szCs w:val="22"/>
              </w:rPr>
              <w:t>14</w:t>
            </w:r>
          </w:p>
        </w:tc>
        <w:tc>
          <w:tcPr>
            <w:tcW w:w="3260" w:type="dxa"/>
          </w:tcPr>
          <w:p w14:paraId="7E65437F" w14:textId="77777777" w:rsidR="00013700" w:rsidRPr="007F0EBC" w:rsidRDefault="00013700" w:rsidP="00B11F0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A083A">
              <w:rPr>
                <w:rFonts w:ascii="Calibri" w:hAnsi="Calibri" w:cs="Calibri" w:hint="eastAsia"/>
                <w:sz w:val="22"/>
                <w:szCs w:val="22"/>
              </w:rPr>
              <w:t>选举</w:t>
            </w:r>
            <w:r w:rsidRPr="000A083A">
              <w:rPr>
                <w:rFonts w:ascii="Calibri" w:hAnsi="Calibri" w:cs="Calibri" w:hint="eastAsia"/>
                <w:sz w:val="22"/>
                <w:szCs w:val="22"/>
              </w:rPr>
              <w:t>2026</w:t>
            </w:r>
            <w:r w:rsidRPr="000A083A">
              <w:rPr>
                <w:rFonts w:ascii="Calibri" w:hAnsi="Calibri" w:cs="Calibri" w:hint="eastAsia"/>
                <w:sz w:val="22"/>
                <w:szCs w:val="22"/>
              </w:rPr>
              <w:t>年副主席</w:t>
            </w:r>
          </w:p>
        </w:tc>
        <w:tc>
          <w:tcPr>
            <w:tcW w:w="6632" w:type="dxa"/>
          </w:tcPr>
          <w:p w14:paraId="0DDB55D4" w14:textId="77777777" w:rsidR="00013700" w:rsidRPr="00A93C2C" w:rsidRDefault="00013700" w:rsidP="00996FBF">
            <w:pPr>
              <w:pStyle w:val="Default"/>
              <w:spacing w:before="120"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A083A">
              <w:rPr>
                <w:rFonts w:ascii="Calibri" w:hAnsi="Calibri" w:cs="Calibri" w:hint="eastAsia"/>
                <w:sz w:val="22"/>
                <w:szCs w:val="22"/>
                <w:lang w:val="en-GB"/>
              </w:rPr>
              <w:t>考虑到国际电联《公约》第</w:t>
            </w:r>
            <w:r w:rsidRPr="000A083A">
              <w:rPr>
                <w:rFonts w:ascii="Calibri" w:hAnsi="Calibri" w:cs="Calibri" w:hint="eastAsia"/>
                <w:sz w:val="22"/>
                <w:szCs w:val="22"/>
                <w:lang w:val="en-GB"/>
              </w:rPr>
              <w:t>144</w:t>
            </w:r>
            <w:r w:rsidRPr="000A083A">
              <w:rPr>
                <w:rFonts w:ascii="Calibri" w:hAnsi="Calibri" w:cs="Calibri" w:hint="eastAsia"/>
                <w:sz w:val="22"/>
                <w:szCs w:val="22"/>
                <w:lang w:val="en-GB"/>
              </w:rPr>
              <w:t>款，委员会同意由</w:t>
            </w:r>
            <w:r w:rsidRPr="000A083A">
              <w:rPr>
                <w:rFonts w:ascii="Calibri" w:hAnsi="Calibri" w:cs="Calibri" w:hint="eastAsia"/>
                <w:sz w:val="22"/>
                <w:szCs w:val="22"/>
                <w:lang w:val="en-GB"/>
              </w:rPr>
              <w:t>2025</w:t>
            </w:r>
            <w:r w:rsidRPr="000A083A">
              <w:rPr>
                <w:rFonts w:ascii="Calibri" w:hAnsi="Calibri" w:cs="Calibri" w:hint="eastAsia"/>
                <w:sz w:val="22"/>
                <w:szCs w:val="22"/>
                <w:lang w:val="en-GB"/>
              </w:rPr>
              <w:t>年的委员会副主席</w:t>
            </w:r>
            <w:r w:rsidRPr="000A083A">
              <w:rPr>
                <w:rFonts w:ascii="Calibri" w:hAnsi="Calibri" w:cs="Calibri" w:hint="eastAsia"/>
                <w:sz w:val="22"/>
                <w:szCs w:val="22"/>
                <w:lang w:val="en-GB"/>
              </w:rPr>
              <w:t>S. HASANOVA</w:t>
            </w:r>
            <w:r w:rsidRPr="000A083A">
              <w:rPr>
                <w:rFonts w:ascii="Calibri" w:hAnsi="Calibri" w:cs="Calibri" w:hint="eastAsia"/>
                <w:sz w:val="22"/>
                <w:szCs w:val="22"/>
                <w:lang w:val="en-GB"/>
              </w:rPr>
              <w:t>女士担任</w:t>
            </w:r>
            <w:r w:rsidRPr="000A083A">
              <w:rPr>
                <w:rFonts w:ascii="Calibri" w:hAnsi="Calibri" w:cs="Calibri" w:hint="eastAsia"/>
                <w:sz w:val="22"/>
                <w:szCs w:val="22"/>
                <w:lang w:val="en-GB"/>
              </w:rPr>
              <w:t>2026</w:t>
            </w:r>
            <w:r w:rsidRPr="000A083A">
              <w:rPr>
                <w:rFonts w:ascii="Calibri" w:hAnsi="Calibri" w:cs="Calibri" w:hint="eastAsia"/>
                <w:sz w:val="22"/>
                <w:szCs w:val="22"/>
                <w:lang w:val="en-GB"/>
              </w:rPr>
              <w:t>年的</w:t>
            </w:r>
            <w:r>
              <w:rPr>
                <w:rFonts w:ascii="Calibri" w:hAnsi="Calibri" w:cs="Calibri" w:hint="eastAsia"/>
                <w:sz w:val="22"/>
                <w:szCs w:val="22"/>
                <w:lang w:val="en-GB"/>
              </w:rPr>
              <w:t>委员会</w:t>
            </w:r>
            <w:r w:rsidRPr="000A083A">
              <w:rPr>
                <w:rFonts w:ascii="Calibri" w:hAnsi="Calibri" w:cs="Calibri" w:hint="eastAsia"/>
                <w:sz w:val="22"/>
                <w:szCs w:val="22"/>
                <w:lang w:val="en-GB"/>
              </w:rPr>
              <w:t>主席。委员会同意选举程</w:t>
            </w:r>
            <w:r>
              <w:rPr>
                <w:rFonts w:ascii="Calibri" w:hAnsi="Calibri" w:cs="Calibri" w:hint="eastAsia"/>
                <w:sz w:val="22"/>
                <w:szCs w:val="22"/>
                <w:lang w:val="en-GB"/>
              </w:rPr>
              <w:t>建军</w:t>
            </w:r>
            <w:r w:rsidRPr="000A083A">
              <w:rPr>
                <w:rFonts w:ascii="Calibri" w:hAnsi="Calibri" w:cs="Calibri" w:hint="eastAsia"/>
                <w:sz w:val="22"/>
                <w:szCs w:val="22"/>
                <w:lang w:val="en-GB"/>
              </w:rPr>
              <w:t>先生担任</w:t>
            </w:r>
            <w:r w:rsidRPr="000A083A">
              <w:rPr>
                <w:rFonts w:ascii="Calibri" w:hAnsi="Calibri" w:cs="Calibri" w:hint="eastAsia"/>
                <w:sz w:val="22"/>
                <w:szCs w:val="22"/>
                <w:lang w:val="en-GB"/>
              </w:rPr>
              <w:t>2026</w:t>
            </w:r>
            <w:r w:rsidRPr="000A083A">
              <w:rPr>
                <w:rFonts w:ascii="Calibri" w:hAnsi="Calibri" w:cs="Calibri" w:hint="eastAsia"/>
                <w:sz w:val="22"/>
                <w:szCs w:val="22"/>
                <w:lang w:val="en-GB"/>
              </w:rPr>
              <w:t>年的</w:t>
            </w:r>
            <w:r>
              <w:rPr>
                <w:rFonts w:ascii="Calibri" w:hAnsi="Calibri" w:cs="Calibri" w:hint="eastAsia"/>
                <w:sz w:val="22"/>
                <w:szCs w:val="22"/>
                <w:lang w:val="en-GB"/>
              </w:rPr>
              <w:t>委员会</w:t>
            </w:r>
            <w:r w:rsidRPr="000A083A">
              <w:rPr>
                <w:rFonts w:ascii="Calibri" w:hAnsi="Calibri" w:cs="Calibri" w:hint="eastAsia"/>
                <w:sz w:val="22"/>
                <w:szCs w:val="22"/>
                <w:lang w:val="en-GB"/>
              </w:rPr>
              <w:t>副主席，因此</w:t>
            </w:r>
            <w:r>
              <w:rPr>
                <w:rFonts w:ascii="Calibri" w:hAnsi="Calibri" w:cs="Calibri" w:hint="eastAsia"/>
                <w:sz w:val="22"/>
                <w:szCs w:val="22"/>
                <w:lang w:val="en-GB"/>
              </w:rPr>
              <w:t>，以及</w:t>
            </w:r>
            <w:r w:rsidRPr="000A083A">
              <w:rPr>
                <w:rFonts w:ascii="Calibri" w:hAnsi="Calibri" w:cs="Calibri" w:hint="eastAsia"/>
                <w:sz w:val="22"/>
                <w:szCs w:val="22"/>
                <w:lang w:val="en-GB"/>
              </w:rPr>
              <w:t>2027</w:t>
            </w:r>
            <w:r w:rsidRPr="000A083A">
              <w:rPr>
                <w:rFonts w:ascii="Calibri" w:hAnsi="Calibri" w:cs="Calibri" w:hint="eastAsia"/>
                <w:sz w:val="22"/>
                <w:szCs w:val="22"/>
                <w:lang w:val="en-GB"/>
              </w:rPr>
              <w:t>年的主席。</w:t>
            </w:r>
          </w:p>
        </w:tc>
        <w:tc>
          <w:tcPr>
            <w:tcW w:w="3721" w:type="dxa"/>
          </w:tcPr>
          <w:p w14:paraId="32784EB4" w14:textId="77777777" w:rsidR="00013700" w:rsidRPr="007F0EBC" w:rsidRDefault="00013700" w:rsidP="00B11F08">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w:t>
            </w:r>
          </w:p>
        </w:tc>
      </w:tr>
      <w:tr w:rsidR="00013700" w:rsidRPr="007F0EBC" w14:paraId="44C75D2B" w14:textId="77777777" w:rsidTr="00A000EB">
        <w:trPr>
          <w:cantSplit/>
          <w:trHeight w:val="127"/>
          <w:jc w:val="center"/>
        </w:trPr>
        <w:tc>
          <w:tcPr>
            <w:cnfStyle w:val="001000000000" w:firstRow="0" w:lastRow="0" w:firstColumn="1" w:lastColumn="0" w:oddVBand="0" w:evenVBand="0" w:oddHBand="0" w:evenHBand="0" w:firstRowFirstColumn="0" w:firstRowLastColumn="0" w:lastRowFirstColumn="0" w:lastRowLastColumn="0"/>
            <w:tcW w:w="1276" w:type="dxa"/>
          </w:tcPr>
          <w:p w14:paraId="03CB468D" w14:textId="77777777" w:rsidR="00013700" w:rsidRPr="007F0EBC" w:rsidRDefault="00013700" w:rsidP="00B11F08">
            <w:pPr>
              <w:pStyle w:val="Tabletext"/>
              <w:spacing w:before="120" w:after="120" w:line="260" w:lineRule="auto"/>
              <w:rPr>
                <w:rFonts w:ascii="Calibri" w:hAnsi="Calibri" w:cs="Calibri"/>
                <w:szCs w:val="22"/>
              </w:rPr>
            </w:pPr>
            <w:r w:rsidRPr="007F0EBC">
              <w:rPr>
                <w:rFonts w:ascii="Calibri" w:hAnsi="Calibri" w:cs="Calibri"/>
                <w:szCs w:val="22"/>
              </w:rPr>
              <w:t>15</w:t>
            </w:r>
          </w:p>
        </w:tc>
        <w:tc>
          <w:tcPr>
            <w:tcW w:w="3260" w:type="dxa"/>
          </w:tcPr>
          <w:p w14:paraId="285E4DDD" w14:textId="77777777" w:rsidR="00013700" w:rsidRPr="007F0EBC" w:rsidRDefault="00013700" w:rsidP="00B11F08">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0A083A">
              <w:rPr>
                <w:rFonts w:ascii="Calibri" w:hAnsi="Calibri" w:cs="Calibri" w:hint="eastAsia"/>
                <w:sz w:val="22"/>
                <w:szCs w:val="22"/>
                <w:lang w:eastAsia="zh-CN"/>
              </w:rPr>
              <w:t>确认</w:t>
            </w:r>
            <w:r w:rsidRPr="000A083A">
              <w:rPr>
                <w:rFonts w:ascii="Calibri" w:hAnsi="Calibri" w:cs="Calibri" w:hint="eastAsia"/>
                <w:sz w:val="22"/>
                <w:szCs w:val="22"/>
                <w:lang w:eastAsia="zh-CN"/>
              </w:rPr>
              <w:t>2026</w:t>
            </w:r>
            <w:r w:rsidRPr="000A083A">
              <w:rPr>
                <w:rFonts w:ascii="Calibri" w:hAnsi="Calibri" w:cs="Calibri" w:hint="eastAsia"/>
                <w:sz w:val="22"/>
                <w:szCs w:val="22"/>
                <w:lang w:eastAsia="zh-CN"/>
              </w:rPr>
              <w:t>年下次会议</w:t>
            </w:r>
            <w:r>
              <w:rPr>
                <w:rFonts w:ascii="Calibri" w:hAnsi="Calibri" w:cs="Calibri" w:hint="eastAsia"/>
                <w:sz w:val="22"/>
                <w:szCs w:val="22"/>
                <w:lang w:eastAsia="zh-CN"/>
              </w:rPr>
              <w:t>的日期</w:t>
            </w:r>
            <w:r w:rsidRPr="000A083A">
              <w:rPr>
                <w:rFonts w:ascii="Calibri" w:hAnsi="Calibri" w:cs="Calibri" w:hint="eastAsia"/>
                <w:sz w:val="22"/>
                <w:szCs w:val="22"/>
                <w:lang w:eastAsia="zh-CN"/>
              </w:rPr>
              <w:t>及未来会议的暂定</w:t>
            </w:r>
            <w:r>
              <w:rPr>
                <w:rFonts w:ascii="Calibri" w:hAnsi="Calibri" w:cs="Calibri" w:hint="eastAsia"/>
                <w:sz w:val="22"/>
                <w:szCs w:val="22"/>
                <w:lang w:eastAsia="zh-CN"/>
              </w:rPr>
              <w:t>日期</w:t>
            </w:r>
          </w:p>
        </w:tc>
        <w:tc>
          <w:tcPr>
            <w:tcW w:w="6632" w:type="dxa"/>
          </w:tcPr>
          <w:p w14:paraId="44DDEB6E" w14:textId="77777777" w:rsidR="00013700" w:rsidRPr="007F0EBC" w:rsidRDefault="00013700" w:rsidP="00996FBF">
            <w:pPr>
              <w:tabs>
                <w:tab w:val="clear" w:pos="1588"/>
                <w:tab w:val="left" w:pos="2021"/>
              </w:tabs>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eastAsia="zh-CN"/>
              </w:rPr>
            </w:pPr>
            <w:bookmarkStart w:id="10" w:name="_Hlk170298318"/>
            <w:bookmarkStart w:id="11" w:name="_Hlk148707703"/>
            <w:r w:rsidRPr="000A083A">
              <w:rPr>
                <w:rFonts w:ascii="Calibri" w:hAnsi="Calibri" w:cs="Calibri" w:hint="eastAsia"/>
                <w:sz w:val="22"/>
                <w:szCs w:val="22"/>
                <w:lang w:val="en-CA" w:eastAsia="zh-CN"/>
              </w:rPr>
              <w:t>委员会确认第</w:t>
            </w:r>
            <w:r w:rsidRPr="000A083A">
              <w:rPr>
                <w:rFonts w:ascii="Calibri" w:hAnsi="Calibri" w:cs="Calibri" w:hint="eastAsia"/>
                <w:sz w:val="22"/>
                <w:szCs w:val="22"/>
                <w:lang w:val="en-CA" w:eastAsia="zh-CN"/>
              </w:rPr>
              <w:t>101</w:t>
            </w:r>
            <w:r w:rsidRPr="000A083A">
              <w:rPr>
                <w:rFonts w:ascii="Calibri" w:hAnsi="Calibri" w:cs="Calibri" w:hint="eastAsia"/>
                <w:sz w:val="22"/>
                <w:szCs w:val="22"/>
                <w:lang w:val="en-CA" w:eastAsia="zh-CN"/>
              </w:rPr>
              <w:t>次会议的日期为</w:t>
            </w:r>
            <w:r w:rsidRPr="000A083A">
              <w:rPr>
                <w:rFonts w:ascii="Calibri" w:hAnsi="Calibri" w:cs="Calibri" w:hint="eastAsia"/>
                <w:sz w:val="22"/>
                <w:szCs w:val="22"/>
                <w:lang w:val="en-CA" w:eastAsia="zh-CN"/>
              </w:rPr>
              <w:t>2026</w:t>
            </w:r>
            <w:r w:rsidRPr="000A083A">
              <w:rPr>
                <w:rFonts w:ascii="Calibri" w:hAnsi="Calibri" w:cs="Calibri" w:hint="eastAsia"/>
                <w:sz w:val="22"/>
                <w:szCs w:val="22"/>
                <w:lang w:val="en-CA" w:eastAsia="zh-CN"/>
              </w:rPr>
              <w:t>年</w:t>
            </w:r>
            <w:r w:rsidRPr="000A083A">
              <w:rPr>
                <w:rFonts w:ascii="Calibri" w:hAnsi="Calibri" w:cs="Calibri" w:hint="eastAsia"/>
                <w:sz w:val="22"/>
                <w:szCs w:val="22"/>
                <w:lang w:val="en-CA" w:eastAsia="zh-CN"/>
              </w:rPr>
              <w:t>3</w:t>
            </w:r>
            <w:r w:rsidRPr="000A083A">
              <w:rPr>
                <w:rFonts w:ascii="Calibri" w:hAnsi="Calibri" w:cs="Calibri" w:hint="eastAsia"/>
                <w:sz w:val="22"/>
                <w:szCs w:val="22"/>
                <w:lang w:val="en-CA" w:eastAsia="zh-CN"/>
              </w:rPr>
              <w:t>月</w:t>
            </w:r>
            <w:r w:rsidRPr="000A083A">
              <w:rPr>
                <w:rFonts w:ascii="Calibri" w:hAnsi="Calibri" w:cs="Calibri" w:hint="eastAsia"/>
                <w:sz w:val="22"/>
                <w:szCs w:val="22"/>
                <w:lang w:val="en-CA" w:eastAsia="zh-CN"/>
              </w:rPr>
              <w:t>23-27</w:t>
            </w:r>
            <w:r w:rsidRPr="000A083A">
              <w:rPr>
                <w:rFonts w:ascii="Calibri" w:hAnsi="Calibri" w:cs="Calibri" w:hint="eastAsia"/>
                <w:sz w:val="22"/>
                <w:szCs w:val="22"/>
                <w:lang w:val="en-CA" w:eastAsia="zh-CN"/>
              </w:rPr>
              <w:t>日（</w:t>
            </w:r>
            <w:r w:rsidRPr="000A083A">
              <w:rPr>
                <w:rFonts w:ascii="Calibri" w:hAnsi="Calibri" w:cs="Calibri" w:hint="eastAsia"/>
                <w:sz w:val="22"/>
                <w:szCs w:val="22"/>
                <w:lang w:val="en-CA" w:eastAsia="zh-CN"/>
              </w:rPr>
              <w:t>L</w:t>
            </w:r>
            <w:r w:rsidRPr="000A083A">
              <w:rPr>
                <w:rFonts w:ascii="Calibri" w:hAnsi="Calibri" w:cs="Calibri" w:hint="eastAsia"/>
                <w:sz w:val="22"/>
                <w:szCs w:val="22"/>
                <w:lang w:val="en-CA" w:eastAsia="zh-CN"/>
              </w:rPr>
              <w:t>厅）。</w:t>
            </w:r>
          </w:p>
          <w:p w14:paraId="109DB421" w14:textId="77777777" w:rsidR="00013700" w:rsidRPr="007F0EBC" w:rsidRDefault="00013700" w:rsidP="00996FBF">
            <w:pPr>
              <w:tabs>
                <w:tab w:val="clear" w:pos="1588"/>
                <w:tab w:val="left" w:pos="2021"/>
              </w:tabs>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eastAsia="zh-CN"/>
              </w:rPr>
            </w:pPr>
            <w:r w:rsidRPr="000A083A">
              <w:rPr>
                <w:rFonts w:ascii="Calibri" w:hAnsi="Calibri" w:cs="Calibri" w:hint="eastAsia"/>
                <w:sz w:val="22"/>
                <w:szCs w:val="22"/>
                <w:lang w:val="en-CA" w:eastAsia="zh-CN"/>
              </w:rPr>
              <w:t>委员会</w:t>
            </w:r>
            <w:r>
              <w:rPr>
                <w:rFonts w:ascii="Calibri" w:hAnsi="Calibri" w:cs="Calibri" w:hint="eastAsia"/>
                <w:sz w:val="22"/>
                <w:szCs w:val="22"/>
                <w:lang w:val="en-CA" w:eastAsia="zh-CN"/>
              </w:rPr>
              <w:t>进一步暂时</w:t>
            </w:r>
            <w:r w:rsidRPr="000A083A">
              <w:rPr>
                <w:rFonts w:ascii="Calibri" w:hAnsi="Calibri" w:cs="Calibri" w:hint="eastAsia"/>
                <w:sz w:val="22"/>
                <w:szCs w:val="22"/>
                <w:lang w:val="en-CA" w:eastAsia="zh-CN"/>
              </w:rPr>
              <w:t>确认了</w:t>
            </w:r>
            <w:r w:rsidRPr="000A083A">
              <w:rPr>
                <w:rFonts w:ascii="Calibri" w:hAnsi="Calibri" w:cs="Calibri" w:hint="eastAsia"/>
                <w:sz w:val="22"/>
                <w:szCs w:val="22"/>
                <w:lang w:val="en-CA" w:eastAsia="zh-CN"/>
              </w:rPr>
              <w:t>2026</w:t>
            </w:r>
            <w:r w:rsidRPr="000A083A">
              <w:rPr>
                <w:rFonts w:ascii="Calibri" w:hAnsi="Calibri" w:cs="Calibri" w:hint="eastAsia"/>
                <w:sz w:val="22"/>
                <w:szCs w:val="22"/>
                <w:lang w:val="en-CA" w:eastAsia="zh-CN"/>
              </w:rPr>
              <w:t>年后续会议</w:t>
            </w:r>
            <w:r>
              <w:rPr>
                <w:rFonts w:ascii="Calibri" w:hAnsi="Calibri" w:cs="Calibri" w:hint="eastAsia"/>
                <w:sz w:val="22"/>
                <w:szCs w:val="22"/>
                <w:lang w:val="en-CA" w:eastAsia="zh-CN"/>
              </w:rPr>
              <w:t>的</w:t>
            </w:r>
            <w:r w:rsidRPr="000A083A">
              <w:rPr>
                <w:rFonts w:ascii="Calibri" w:hAnsi="Calibri" w:cs="Calibri" w:hint="eastAsia"/>
                <w:sz w:val="22"/>
                <w:szCs w:val="22"/>
                <w:lang w:val="en-CA" w:eastAsia="zh-CN"/>
              </w:rPr>
              <w:t>日期如下：</w:t>
            </w:r>
          </w:p>
          <w:p w14:paraId="0D140F50" w14:textId="77777777" w:rsidR="00013700" w:rsidRPr="007F0EBC" w:rsidRDefault="00013700" w:rsidP="00B11F08">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eastAsia="zh-CN"/>
              </w:rPr>
            </w:pPr>
            <w:r w:rsidRPr="007F0EBC">
              <w:rPr>
                <w:rFonts w:ascii="Calibri" w:hAnsi="Calibri" w:cs="Calibri"/>
                <w:sz w:val="22"/>
                <w:szCs w:val="22"/>
                <w:lang w:val="en-CA" w:eastAsia="zh-CN"/>
              </w:rPr>
              <w:t>•</w:t>
            </w:r>
            <w:r w:rsidRPr="007F0EBC">
              <w:rPr>
                <w:rFonts w:ascii="Calibri" w:hAnsi="Calibri" w:cs="Calibri"/>
                <w:sz w:val="22"/>
                <w:szCs w:val="22"/>
                <w:lang w:val="en-CA" w:eastAsia="zh-CN"/>
              </w:rPr>
              <w:tab/>
            </w:r>
            <w:r w:rsidRPr="007F0EBC">
              <w:rPr>
                <w:rFonts w:ascii="Calibri" w:hAnsi="Calibri" w:cs="Calibri"/>
                <w:sz w:val="22"/>
                <w:szCs w:val="22"/>
                <w:lang w:eastAsia="zh-CN"/>
              </w:rPr>
              <w:t>第</w:t>
            </w:r>
            <w:r w:rsidRPr="007F0EBC">
              <w:rPr>
                <w:rFonts w:ascii="Calibri" w:hAnsi="Calibri" w:cs="Calibri"/>
                <w:sz w:val="22"/>
                <w:szCs w:val="22"/>
                <w:lang w:eastAsia="zh-CN"/>
              </w:rPr>
              <w:t>102</w:t>
            </w:r>
            <w:r w:rsidRPr="007F0EBC">
              <w:rPr>
                <w:rFonts w:ascii="Calibri" w:hAnsi="Calibri" w:cs="Calibri"/>
                <w:sz w:val="22"/>
                <w:szCs w:val="22"/>
                <w:lang w:eastAsia="zh-CN"/>
              </w:rPr>
              <w:t>次会议：</w:t>
            </w:r>
            <w:r w:rsidRPr="007F0EBC">
              <w:rPr>
                <w:rFonts w:ascii="Calibri" w:hAnsi="Calibri" w:cs="Calibri"/>
                <w:sz w:val="22"/>
                <w:szCs w:val="22"/>
                <w:lang w:eastAsia="zh-CN"/>
              </w:rPr>
              <w:t>2026</w:t>
            </w:r>
            <w:r w:rsidRPr="007F0EBC">
              <w:rPr>
                <w:rFonts w:ascii="Calibri" w:hAnsi="Calibri" w:cs="Calibri"/>
                <w:sz w:val="22"/>
                <w:szCs w:val="22"/>
                <w:lang w:eastAsia="zh-CN"/>
              </w:rPr>
              <w:t>年</w:t>
            </w:r>
            <w:r w:rsidRPr="007F0EBC">
              <w:rPr>
                <w:rFonts w:ascii="Calibri" w:hAnsi="Calibri" w:cs="Calibri"/>
                <w:sz w:val="22"/>
                <w:szCs w:val="22"/>
                <w:lang w:eastAsia="zh-CN"/>
              </w:rPr>
              <w:t>6</w:t>
            </w:r>
            <w:r w:rsidRPr="007F0EBC">
              <w:rPr>
                <w:rFonts w:ascii="Calibri" w:hAnsi="Calibri" w:cs="Calibri"/>
                <w:sz w:val="22"/>
                <w:szCs w:val="22"/>
                <w:lang w:eastAsia="zh-CN"/>
              </w:rPr>
              <w:t>月</w:t>
            </w:r>
            <w:r w:rsidRPr="007F0EBC">
              <w:rPr>
                <w:rFonts w:ascii="Calibri" w:hAnsi="Calibri" w:cs="Calibri"/>
                <w:sz w:val="22"/>
                <w:szCs w:val="22"/>
                <w:lang w:eastAsia="zh-CN"/>
              </w:rPr>
              <w:t>29</w:t>
            </w:r>
            <w:r w:rsidRPr="007F0EBC">
              <w:rPr>
                <w:rFonts w:ascii="Calibri" w:hAnsi="Calibri" w:cs="Calibri"/>
                <w:sz w:val="22"/>
                <w:szCs w:val="22"/>
                <w:lang w:eastAsia="zh-CN"/>
              </w:rPr>
              <w:t>日</w:t>
            </w:r>
            <w:r w:rsidRPr="007F0EBC">
              <w:rPr>
                <w:rFonts w:ascii="Calibri" w:hAnsi="Calibri" w:cs="Calibri"/>
                <w:sz w:val="22"/>
                <w:szCs w:val="22"/>
                <w:lang w:eastAsia="zh-CN"/>
              </w:rPr>
              <w:t>-7</w:t>
            </w:r>
            <w:r w:rsidRPr="007F0EBC">
              <w:rPr>
                <w:rFonts w:ascii="Calibri" w:hAnsi="Calibri" w:cs="Calibri"/>
                <w:sz w:val="22"/>
                <w:szCs w:val="22"/>
                <w:lang w:eastAsia="zh-CN"/>
              </w:rPr>
              <w:t>月</w:t>
            </w:r>
            <w:r w:rsidRPr="007F0EBC">
              <w:rPr>
                <w:rFonts w:ascii="Calibri" w:hAnsi="Calibri" w:cs="Calibri"/>
                <w:sz w:val="22"/>
                <w:szCs w:val="22"/>
                <w:lang w:eastAsia="zh-CN"/>
              </w:rPr>
              <w:t>3</w:t>
            </w:r>
            <w:r w:rsidRPr="007F0EBC">
              <w:rPr>
                <w:rFonts w:ascii="Calibri" w:hAnsi="Calibri" w:cs="Calibri"/>
                <w:sz w:val="22"/>
                <w:szCs w:val="22"/>
                <w:lang w:eastAsia="zh-CN"/>
              </w:rPr>
              <w:t>日（</w:t>
            </w:r>
            <w:r w:rsidRPr="007F0EBC">
              <w:rPr>
                <w:rFonts w:ascii="Calibri" w:hAnsi="Calibri" w:cs="Calibri"/>
                <w:sz w:val="22"/>
                <w:szCs w:val="22"/>
                <w:lang w:eastAsia="zh-CN"/>
              </w:rPr>
              <w:t>L</w:t>
            </w:r>
            <w:r w:rsidRPr="007F0EBC">
              <w:rPr>
                <w:rFonts w:ascii="Calibri" w:hAnsi="Calibri" w:cs="Calibri"/>
                <w:sz w:val="22"/>
                <w:szCs w:val="22"/>
                <w:lang w:eastAsia="zh-CN"/>
              </w:rPr>
              <w:t>厅）</w:t>
            </w:r>
            <w:r>
              <w:rPr>
                <w:rFonts w:ascii="Calibri" w:hAnsi="Calibri" w:cs="Calibri" w:hint="eastAsia"/>
                <w:sz w:val="22"/>
                <w:szCs w:val="22"/>
                <w:lang w:eastAsia="zh-CN"/>
              </w:rPr>
              <w:t>；</w:t>
            </w:r>
          </w:p>
          <w:p w14:paraId="559C21D0" w14:textId="77777777" w:rsidR="00013700" w:rsidRDefault="00013700" w:rsidP="00B11F08">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eastAsia="zh-CN"/>
              </w:rPr>
            </w:pPr>
            <w:r w:rsidRPr="007F0EBC">
              <w:rPr>
                <w:rFonts w:ascii="Calibri" w:hAnsi="Calibri" w:cs="Calibri"/>
                <w:sz w:val="22"/>
                <w:szCs w:val="22"/>
                <w:lang w:val="en-CA" w:eastAsia="zh-CN"/>
              </w:rPr>
              <w:t>•</w:t>
            </w:r>
            <w:r w:rsidRPr="007F0EBC">
              <w:rPr>
                <w:rFonts w:ascii="Calibri" w:hAnsi="Calibri" w:cs="Calibri"/>
                <w:sz w:val="22"/>
                <w:szCs w:val="22"/>
                <w:lang w:val="en-CA" w:eastAsia="zh-CN"/>
              </w:rPr>
              <w:tab/>
            </w:r>
            <w:bookmarkEnd w:id="10"/>
            <w:bookmarkEnd w:id="11"/>
            <w:r w:rsidRPr="007F0EBC">
              <w:rPr>
                <w:rFonts w:ascii="Calibri" w:hAnsi="Calibri" w:cs="Calibri"/>
                <w:sz w:val="22"/>
                <w:szCs w:val="22"/>
                <w:lang w:eastAsia="zh-CN"/>
              </w:rPr>
              <w:t>第</w:t>
            </w:r>
            <w:r w:rsidRPr="007F0EBC">
              <w:rPr>
                <w:rFonts w:ascii="Calibri" w:hAnsi="Calibri" w:cs="Calibri"/>
                <w:sz w:val="22"/>
                <w:szCs w:val="22"/>
                <w:lang w:eastAsia="zh-CN"/>
              </w:rPr>
              <w:t>103</w:t>
            </w:r>
            <w:r w:rsidRPr="007F0EBC">
              <w:rPr>
                <w:rFonts w:ascii="Calibri" w:hAnsi="Calibri" w:cs="Calibri"/>
                <w:sz w:val="22"/>
                <w:szCs w:val="22"/>
                <w:lang w:eastAsia="zh-CN"/>
              </w:rPr>
              <w:t>次会议：</w:t>
            </w:r>
            <w:r w:rsidRPr="007F0EBC">
              <w:rPr>
                <w:rFonts w:ascii="Calibri" w:hAnsi="Calibri" w:cs="Calibri"/>
                <w:sz w:val="22"/>
                <w:szCs w:val="22"/>
                <w:lang w:eastAsia="zh-CN"/>
              </w:rPr>
              <w:t>2026</w:t>
            </w:r>
            <w:r w:rsidRPr="007F0EBC">
              <w:rPr>
                <w:rFonts w:ascii="Calibri" w:hAnsi="Calibri" w:cs="Calibri"/>
                <w:sz w:val="22"/>
                <w:szCs w:val="22"/>
                <w:lang w:eastAsia="zh-CN"/>
              </w:rPr>
              <w:t>年</w:t>
            </w:r>
            <w:r w:rsidRPr="007F0EBC">
              <w:rPr>
                <w:rFonts w:ascii="Calibri" w:hAnsi="Calibri" w:cs="Calibri"/>
                <w:sz w:val="22"/>
                <w:szCs w:val="22"/>
                <w:lang w:eastAsia="zh-CN"/>
              </w:rPr>
              <w:t>10</w:t>
            </w:r>
            <w:r w:rsidRPr="007F0EBC">
              <w:rPr>
                <w:rFonts w:ascii="Calibri" w:hAnsi="Calibri" w:cs="Calibri"/>
                <w:sz w:val="22"/>
                <w:szCs w:val="22"/>
                <w:lang w:eastAsia="zh-CN"/>
              </w:rPr>
              <w:t>月</w:t>
            </w:r>
            <w:r w:rsidRPr="007F0EBC">
              <w:rPr>
                <w:rFonts w:ascii="Calibri" w:hAnsi="Calibri" w:cs="Calibri"/>
                <w:sz w:val="22"/>
                <w:szCs w:val="22"/>
                <w:lang w:eastAsia="zh-CN"/>
              </w:rPr>
              <w:t>26-30</w:t>
            </w:r>
            <w:r w:rsidRPr="007F0EBC">
              <w:rPr>
                <w:rFonts w:ascii="Calibri" w:hAnsi="Calibri" w:cs="Calibri"/>
                <w:sz w:val="22"/>
                <w:szCs w:val="22"/>
                <w:lang w:eastAsia="zh-CN"/>
              </w:rPr>
              <w:t>日（</w:t>
            </w:r>
            <w:r w:rsidRPr="007F0EBC">
              <w:rPr>
                <w:rFonts w:ascii="Calibri" w:hAnsi="Calibri" w:cs="Calibri"/>
                <w:sz w:val="22"/>
                <w:szCs w:val="22"/>
                <w:lang w:eastAsia="zh-CN"/>
              </w:rPr>
              <w:t>L</w:t>
            </w:r>
            <w:r w:rsidRPr="007F0EBC">
              <w:rPr>
                <w:rFonts w:ascii="Calibri" w:hAnsi="Calibri" w:cs="Calibri"/>
                <w:sz w:val="22"/>
                <w:szCs w:val="22"/>
                <w:lang w:eastAsia="zh-CN"/>
              </w:rPr>
              <w:t>厅）</w:t>
            </w:r>
            <w:r>
              <w:rPr>
                <w:rFonts w:ascii="Calibri" w:hAnsi="Calibri" w:cs="Calibri" w:hint="eastAsia"/>
                <w:sz w:val="22"/>
                <w:szCs w:val="22"/>
                <w:lang w:eastAsia="zh-CN"/>
              </w:rPr>
              <w:t>；</w:t>
            </w:r>
          </w:p>
          <w:p w14:paraId="61CA19C7" w14:textId="77777777" w:rsidR="00013700" w:rsidRPr="007F0EBC" w:rsidRDefault="00013700" w:rsidP="00996FBF">
            <w:pPr>
              <w:ind w:firstLineChars="200" w:firstLine="4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0A083A">
              <w:rPr>
                <w:rFonts w:ascii="Calibri" w:hAnsi="Calibri" w:cs="Calibri" w:hint="eastAsia"/>
                <w:sz w:val="22"/>
                <w:szCs w:val="22"/>
                <w:lang w:eastAsia="zh-CN"/>
              </w:rPr>
              <w:t>2027</w:t>
            </w:r>
            <w:r w:rsidRPr="000A083A">
              <w:rPr>
                <w:rFonts w:ascii="Calibri" w:hAnsi="Calibri" w:cs="Calibri" w:hint="eastAsia"/>
                <w:sz w:val="22"/>
                <w:szCs w:val="22"/>
                <w:lang w:eastAsia="zh-CN"/>
              </w:rPr>
              <w:t>年的安排如下：</w:t>
            </w:r>
          </w:p>
          <w:p w14:paraId="214BD2BE" w14:textId="77777777" w:rsidR="00013700" w:rsidRPr="007F0EBC" w:rsidRDefault="00013700" w:rsidP="00B11F08">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eastAsia="zh-CN"/>
              </w:rPr>
            </w:pPr>
            <w:r w:rsidRPr="007F0EBC">
              <w:rPr>
                <w:rFonts w:ascii="Calibri" w:hAnsi="Calibri" w:cs="Calibri"/>
                <w:sz w:val="22"/>
                <w:szCs w:val="22"/>
                <w:lang w:val="en-CA" w:eastAsia="zh-CN"/>
              </w:rPr>
              <w:t>•</w:t>
            </w:r>
            <w:r w:rsidRPr="007F0EBC">
              <w:rPr>
                <w:rFonts w:ascii="Calibri" w:hAnsi="Calibri" w:cs="Calibri"/>
                <w:sz w:val="22"/>
                <w:szCs w:val="22"/>
                <w:lang w:val="en-CA" w:eastAsia="zh-CN"/>
              </w:rPr>
              <w:tab/>
            </w:r>
            <w:r w:rsidRPr="007F0EBC">
              <w:rPr>
                <w:rFonts w:ascii="Calibri" w:hAnsi="Calibri" w:cs="Calibri"/>
                <w:sz w:val="22"/>
                <w:szCs w:val="22"/>
                <w:lang w:eastAsia="zh-CN"/>
              </w:rPr>
              <w:t>第</w:t>
            </w:r>
            <w:r w:rsidRPr="007F0EBC">
              <w:rPr>
                <w:rFonts w:ascii="Calibri" w:hAnsi="Calibri" w:cs="Calibri"/>
                <w:sz w:val="22"/>
                <w:szCs w:val="22"/>
                <w:lang w:eastAsia="zh-CN"/>
              </w:rPr>
              <w:t>104</w:t>
            </w:r>
            <w:r w:rsidRPr="007F0EBC">
              <w:rPr>
                <w:rFonts w:ascii="Calibri" w:hAnsi="Calibri" w:cs="Calibri"/>
                <w:sz w:val="22"/>
                <w:szCs w:val="22"/>
                <w:lang w:eastAsia="zh-CN"/>
              </w:rPr>
              <w:t>次会议：</w:t>
            </w:r>
            <w:r w:rsidRPr="007F0EBC">
              <w:rPr>
                <w:rFonts w:ascii="Calibri" w:hAnsi="Calibri" w:cs="Calibri"/>
                <w:sz w:val="22"/>
                <w:szCs w:val="22"/>
                <w:lang w:eastAsia="zh-CN"/>
              </w:rPr>
              <w:t>2027</w:t>
            </w:r>
            <w:r w:rsidRPr="007F0EBC">
              <w:rPr>
                <w:rFonts w:ascii="Calibri" w:hAnsi="Calibri" w:cs="Calibri"/>
                <w:sz w:val="22"/>
                <w:szCs w:val="22"/>
                <w:lang w:eastAsia="zh-CN"/>
              </w:rPr>
              <w:t>年</w:t>
            </w:r>
            <w:r w:rsidRPr="007F0EBC">
              <w:rPr>
                <w:rFonts w:ascii="Calibri" w:hAnsi="Calibri" w:cs="Calibri"/>
                <w:sz w:val="22"/>
                <w:szCs w:val="22"/>
                <w:lang w:eastAsia="zh-CN"/>
              </w:rPr>
              <w:t>2</w:t>
            </w:r>
            <w:r w:rsidRPr="007F0EBC">
              <w:rPr>
                <w:rFonts w:ascii="Calibri" w:hAnsi="Calibri" w:cs="Calibri"/>
                <w:sz w:val="22"/>
                <w:szCs w:val="22"/>
                <w:lang w:eastAsia="zh-CN"/>
              </w:rPr>
              <w:t>月</w:t>
            </w:r>
            <w:r w:rsidRPr="007F0EBC">
              <w:rPr>
                <w:rFonts w:ascii="Calibri" w:hAnsi="Calibri" w:cs="Calibri"/>
                <w:sz w:val="22"/>
                <w:szCs w:val="22"/>
                <w:lang w:eastAsia="zh-CN"/>
              </w:rPr>
              <w:t>15–19</w:t>
            </w:r>
            <w:r w:rsidRPr="007F0EBC">
              <w:rPr>
                <w:rFonts w:ascii="Calibri" w:hAnsi="Calibri" w:cs="Calibri"/>
                <w:sz w:val="22"/>
                <w:szCs w:val="22"/>
                <w:lang w:eastAsia="zh-CN"/>
              </w:rPr>
              <w:t>日（</w:t>
            </w:r>
            <w:r w:rsidRPr="007F0EBC">
              <w:rPr>
                <w:rFonts w:ascii="Calibri" w:hAnsi="Calibri" w:cs="Calibri"/>
                <w:sz w:val="22"/>
                <w:szCs w:val="22"/>
                <w:lang w:eastAsia="zh-CN"/>
              </w:rPr>
              <w:t>L</w:t>
            </w:r>
            <w:r w:rsidRPr="007F0EBC">
              <w:rPr>
                <w:rFonts w:ascii="Calibri" w:hAnsi="Calibri" w:cs="Calibri"/>
                <w:sz w:val="22"/>
                <w:szCs w:val="22"/>
                <w:lang w:eastAsia="zh-CN"/>
              </w:rPr>
              <w:t>厅）</w:t>
            </w:r>
            <w:r>
              <w:rPr>
                <w:rFonts w:ascii="Calibri" w:hAnsi="Calibri" w:cs="Calibri" w:hint="eastAsia"/>
                <w:sz w:val="22"/>
                <w:szCs w:val="22"/>
                <w:lang w:eastAsia="zh-CN"/>
              </w:rPr>
              <w:t>；</w:t>
            </w:r>
          </w:p>
          <w:p w14:paraId="74E088A1" w14:textId="77777777" w:rsidR="00013700" w:rsidRPr="007F0EBC" w:rsidRDefault="00013700" w:rsidP="00B11F08">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eastAsia="zh-CN"/>
              </w:rPr>
            </w:pPr>
            <w:r w:rsidRPr="007F0EBC">
              <w:rPr>
                <w:rFonts w:ascii="Calibri" w:hAnsi="Calibri" w:cs="Calibri"/>
                <w:sz w:val="22"/>
                <w:szCs w:val="22"/>
                <w:lang w:val="en-CA" w:eastAsia="zh-CN"/>
              </w:rPr>
              <w:t>•</w:t>
            </w:r>
            <w:r w:rsidRPr="007F0EBC">
              <w:rPr>
                <w:rFonts w:ascii="Calibri" w:hAnsi="Calibri" w:cs="Calibri"/>
                <w:sz w:val="22"/>
                <w:szCs w:val="22"/>
                <w:lang w:val="en-CA" w:eastAsia="zh-CN"/>
              </w:rPr>
              <w:tab/>
            </w:r>
            <w:r w:rsidRPr="007F0EBC">
              <w:rPr>
                <w:rFonts w:ascii="Calibri" w:hAnsi="Calibri" w:cs="Calibri"/>
                <w:sz w:val="22"/>
                <w:szCs w:val="22"/>
                <w:lang w:eastAsia="zh-CN"/>
              </w:rPr>
              <w:t>第</w:t>
            </w:r>
            <w:r w:rsidRPr="007F0EBC">
              <w:rPr>
                <w:rFonts w:ascii="Calibri" w:hAnsi="Calibri" w:cs="Calibri"/>
                <w:sz w:val="22"/>
                <w:szCs w:val="22"/>
                <w:lang w:eastAsia="zh-CN"/>
              </w:rPr>
              <w:t>105</w:t>
            </w:r>
            <w:r w:rsidRPr="007F0EBC">
              <w:rPr>
                <w:rFonts w:ascii="Calibri" w:hAnsi="Calibri" w:cs="Calibri"/>
                <w:sz w:val="22"/>
                <w:szCs w:val="22"/>
                <w:lang w:eastAsia="zh-CN"/>
              </w:rPr>
              <w:t>次会议：</w:t>
            </w:r>
            <w:r w:rsidRPr="007F0EBC">
              <w:rPr>
                <w:rFonts w:ascii="Calibri" w:hAnsi="Calibri" w:cs="Calibri"/>
                <w:sz w:val="22"/>
                <w:szCs w:val="22"/>
                <w:lang w:eastAsia="zh-CN"/>
              </w:rPr>
              <w:t>2027</w:t>
            </w:r>
            <w:r w:rsidRPr="007F0EBC">
              <w:rPr>
                <w:rFonts w:ascii="Calibri" w:hAnsi="Calibri" w:cs="Calibri"/>
                <w:sz w:val="22"/>
                <w:szCs w:val="22"/>
                <w:lang w:eastAsia="zh-CN"/>
              </w:rPr>
              <w:t>年</w:t>
            </w:r>
            <w:r w:rsidRPr="007F0EBC">
              <w:rPr>
                <w:rFonts w:ascii="Calibri" w:hAnsi="Calibri" w:cs="Calibri"/>
                <w:sz w:val="22"/>
                <w:szCs w:val="22"/>
                <w:lang w:eastAsia="zh-CN"/>
              </w:rPr>
              <w:t>5</w:t>
            </w:r>
            <w:r w:rsidRPr="007F0EBC">
              <w:rPr>
                <w:rFonts w:ascii="Calibri" w:hAnsi="Calibri" w:cs="Calibri"/>
                <w:sz w:val="22"/>
                <w:szCs w:val="22"/>
                <w:lang w:eastAsia="zh-CN"/>
              </w:rPr>
              <w:t>月</w:t>
            </w:r>
            <w:r w:rsidRPr="007F0EBC">
              <w:rPr>
                <w:rFonts w:ascii="Calibri" w:hAnsi="Calibri" w:cs="Calibri"/>
                <w:sz w:val="22"/>
                <w:szCs w:val="22"/>
                <w:lang w:eastAsia="zh-CN"/>
              </w:rPr>
              <w:t>24</w:t>
            </w:r>
            <w:r w:rsidRPr="007F0EBC">
              <w:rPr>
                <w:rFonts w:ascii="Calibri" w:hAnsi="Calibri" w:cs="Calibri"/>
                <w:sz w:val="22"/>
                <w:szCs w:val="22"/>
                <w:lang w:eastAsia="zh-CN"/>
              </w:rPr>
              <w:t>日</w:t>
            </w:r>
            <w:r w:rsidRPr="007F0EBC">
              <w:rPr>
                <w:rFonts w:ascii="Calibri" w:hAnsi="Calibri" w:cs="Calibri"/>
                <w:sz w:val="22"/>
                <w:szCs w:val="22"/>
                <w:lang w:eastAsia="zh-CN"/>
              </w:rPr>
              <w:t>-6</w:t>
            </w:r>
            <w:r w:rsidRPr="007F0EBC">
              <w:rPr>
                <w:rFonts w:ascii="Calibri" w:hAnsi="Calibri" w:cs="Calibri"/>
                <w:sz w:val="22"/>
                <w:szCs w:val="22"/>
                <w:lang w:eastAsia="zh-CN"/>
              </w:rPr>
              <w:t>月</w:t>
            </w:r>
            <w:r w:rsidRPr="007F0EBC">
              <w:rPr>
                <w:rFonts w:ascii="Calibri" w:hAnsi="Calibri" w:cs="Calibri"/>
                <w:sz w:val="22"/>
                <w:szCs w:val="22"/>
                <w:lang w:eastAsia="zh-CN"/>
              </w:rPr>
              <w:t>1</w:t>
            </w:r>
            <w:r w:rsidRPr="007F0EBC">
              <w:rPr>
                <w:rFonts w:ascii="Calibri" w:hAnsi="Calibri" w:cs="Calibri"/>
                <w:sz w:val="22"/>
                <w:szCs w:val="22"/>
                <w:lang w:eastAsia="zh-CN"/>
              </w:rPr>
              <w:t>日（</w:t>
            </w:r>
            <w:r w:rsidRPr="007F0EBC">
              <w:rPr>
                <w:rFonts w:ascii="Calibri" w:hAnsi="Calibri" w:cs="Calibri"/>
                <w:sz w:val="22"/>
                <w:szCs w:val="22"/>
                <w:lang w:eastAsia="zh-CN"/>
              </w:rPr>
              <w:t>L</w:t>
            </w:r>
            <w:r w:rsidRPr="007F0EBC">
              <w:rPr>
                <w:rFonts w:ascii="Calibri" w:hAnsi="Calibri" w:cs="Calibri"/>
                <w:sz w:val="22"/>
                <w:szCs w:val="22"/>
                <w:lang w:eastAsia="zh-CN"/>
              </w:rPr>
              <w:t>厅）</w:t>
            </w:r>
            <w:r>
              <w:rPr>
                <w:rFonts w:ascii="Calibri" w:hAnsi="Calibri" w:cs="Calibri" w:hint="eastAsia"/>
                <w:sz w:val="22"/>
                <w:szCs w:val="22"/>
                <w:lang w:eastAsia="zh-CN"/>
              </w:rPr>
              <w:t>；</w:t>
            </w:r>
          </w:p>
          <w:p w14:paraId="64E67EE0" w14:textId="77777777" w:rsidR="00013700" w:rsidRPr="007F0EBC" w:rsidRDefault="00013700" w:rsidP="00B11F08">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eastAsia="zh-CN"/>
              </w:rPr>
            </w:pPr>
            <w:r w:rsidRPr="007F0EBC">
              <w:rPr>
                <w:rFonts w:ascii="Calibri" w:hAnsi="Calibri" w:cs="Calibri"/>
                <w:sz w:val="22"/>
                <w:szCs w:val="22"/>
                <w:lang w:val="en-CA" w:eastAsia="zh-CN"/>
              </w:rPr>
              <w:t>•</w:t>
            </w:r>
            <w:r w:rsidRPr="007F0EBC">
              <w:rPr>
                <w:rFonts w:ascii="Calibri" w:hAnsi="Calibri" w:cs="Calibri"/>
                <w:sz w:val="22"/>
                <w:szCs w:val="22"/>
                <w:lang w:val="en-CA" w:eastAsia="zh-CN"/>
              </w:rPr>
              <w:tab/>
            </w:r>
            <w:r w:rsidRPr="007F0EBC">
              <w:rPr>
                <w:rFonts w:ascii="Calibri" w:hAnsi="Calibri" w:cs="Calibri"/>
                <w:sz w:val="22"/>
                <w:szCs w:val="22"/>
                <w:lang w:eastAsia="zh-CN"/>
              </w:rPr>
              <w:t>第</w:t>
            </w:r>
            <w:r w:rsidRPr="007F0EBC">
              <w:rPr>
                <w:rFonts w:ascii="Calibri" w:hAnsi="Calibri" w:cs="Calibri"/>
                <w:sz w:val="22"/>
                <w:szCs w:val="22"/>
                <w:lang w:eastAsia="zh-CN"/>
              </w:rPr>
              <w:t>106</w:t>
            </w:r>
            <w:r w:rsidRPr="007F0EBC">
              <w:rPr>
                <w:rFonts w:ascii="Calibri" w:hAnsi="Calibri" w:cs="Calibri"/>
                <w:sz w:val="22"/>
                <w:szCs w:val="22"/>
                <w:lang w:eastAsia="zh-CN"/>
              </w:rPr>
              <w:t>次会议：</w:t>
            </w:r>
            <w:r w:rsidRPr="007F0EBC">
              <w:rPr>
                <w:rFonts w:ascii="Calibri" w:hAnsi="Calibri" w:cs="Calibri"/>
                <w:sz w:val="22"/>
                <w:szCs w:val="22"/>
                <w:lang w:eastAsia="zh-CN"/>
              </w:rPr>
              <w:t>2027</w:t>
            </w:r>
            <w:r w:rsidRPr="007F0EBC">
              <w:rPr>
                <w:rFonts w:ascii="Calibri" w:hAnsi="Calibri" w:cs="Calibri"/>
                <w:sz w:val="22"/>
                <w:szCs w:val="22"/>
                <w:lang w:eastAsia="zh-CN"/>
              </w:rPr>
              <w:t>年</w:t>
            </w:r>
            <w:r w:rsidRPr="007F0EBC">
              <w:rPr>
                <w:rFonts w:ascii="Calibri" w:hAnsi="Calibri" w:cs="Calibri"/>
                <w:sz w:val="22"/>
                <w:szCs w:val="22"/>
                <w:lang w:eastAsia="zh-CN"/>
              </w:rPr>
              <w:t>9</w:t>
            </w:r>
            <w:r w:rsidRPr="007F0EBC">
              <w:rPr>
                <w:rFonts w:ascii="Calibri" w:hAnsi="Calibri" w:cs="Calibri"/>
                <w:sz w:val="22"/>
                <w:szCs w:val="22"/>
                <w:lang w:eastAsia="zh-CN"/>
              </w:rPr>
              <w:t>月</w:t>
            </w:r>
            <w:r w:rsidRPr="007F0EBC">
              <w:rPr>
                <w:rFonts w:ascii="Calibri" w:hAnsi="Calibri" w:cs="Calibri"/>
                <w:sz w:val="22"/>
                <w:szCs w:val="22"/>
                <w:lang w:eastAsia="zh-CN"/>
              </w:rPr>
              <w:t>20-24</w:t>
            </w:r>
            <w:r w:rsidRPr="007F0EBC">
              <w:rPr>
                <w:rFonts w:ascii="Calibri" w:hAnsi="Calibri" w:cs="Calibri"/>
                <w:sz w:val="22"/>
                <w:szCs w:val="22"/>
                <w:lang w:eastAsia="zh-CN"/>
              </w:rPr>
              <w:t>日（</w:t>
            </w:r>
            <w:r w:rsidRPr="007F0EBC">
              <w:rPr>
                <w:rFonts w:ascii="Calibri" w:hAnsi="Calibri" w:cs="Calibri"/>
                <w:sz w:val="22"/>
                <w:szCs w:val="22"/>
                <w:lang w:eastAsia="zh-CN"/>
              </w:rPr>
              <w:t>L</w:t>
            </w:r>
            <w:r w:rsidRPr="007F0EBC">
              <w:rPr>
                <w:rFonts w:ascii="Calibri" w:hAnsi="Calibri" w:cs="Calibri"/>
                <w:sz w:val="22"/>
                <w:szCs w:val="22"/>
                <w:lang w:eastAsia="zh-CN"/>
              </w:rPr>
              <w:t>厅）。</w:t>
            </w:r>
          </w:p>
        </w:tc>
        <w:tc>
          <w:tcPr>
            <w:tcW w:w="3721" w:type="dxa"/>
          </w:tcPr>
          <w:p w14:paraId="799E30E9" w14:textId="77777777" w:rsidR="00013700" w:rsidRPr="007F0EBC" w:rsidRDefault="00013700" w:rsidP="00B11F08">
            <w:pPr>
              <w:pStyle w:val="Default"/>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F0EBC">
              <w:rPr>
                <w:rFonts w:ascii="Calibri" w:hAnsi="Calibri" w:cs="Calibri"/>
                <w:sz w:val="22"/>
                <w:szCs w:val="22"/>
                <w:lang w:val="en-GB"/>
              </w:rPr>
              <w:t>-</w:t>
            </w:r>
          </w:p>
        </w:tc>
      </w:tr>
      <w:tr w:rsidR="00013700" w:rsidRPr="007F0EBC" w14:paraId="1AC434BD" w14:textId="77777777" w:rsidTr="00A000EB">
        <w:trPr>
          <w:trHeight w:val="461"/>
          <w:jc w:val="center"/>
        </w:trPr>
        <w:tc>
          <w:tcPr>
            <w:cnfStyle w:val="001000000000" w:firstRow="0" w:lastRow="0" w:firstColumn="1" w:lastColumn="0" w:oddVBand="0" w:evenVBand="0" w:oddHBand="0" w:evenHBand="0" w:firstRowFirstColumn="0" w:firstRowLastColumn="0" w:lastRowFirstColumn="0" w:lastRowLastColumn="0"/>
            <w:tcW w:w="1276" w:type="dxa"/>
          </w:tcPr>
          <w:p w14:paraId="2F4E24A5" w14:textId="77777777" w:rsidR="00013700" w:rsidRPr="007F0EBC" w:rsidRDefault="00013700" w:rsidP="00B11F08">
            <w:pPr>
              <w:pStyle w:val="Tabletext"/>
              <w:spacing w:before="120" w:after="120" w:line="260" w:lineRule="auto"/>
              <w:rPr>
                <w:rFonts w:ascii="Calibri" w:hAnsi="Calibri" w:cs="Calibri"/>
                <w:szCs w:val="22"/>
              </w:rPr>
            </w:pPr>
            <w:r w:rsidRPr="007F0EBC">
              <w:rPr>
                <w:rFonts w:ascii="Calibri" w:hAnsi="Calibri" w:cs="Calibri"/>
                <w:szCs w:val="22"/>
              </w:rPr>
              <w:t>16</w:t>
            </w:r>
          </w:p>
        </w:tc>
        <w:tc>
          <w:tcPr>
            <w:tcW w:w="3260" w:type="dxa"/>
          </w:tcPr>
          <w:p w14:paraId="63E0A89A" w14:textId="77777777" w:rsidR="00013700" w:rsidRPr="007F0EBC" w:rsidRDefault="00013700" w:rsidP="00B11F08">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lang w:eastAsia="zh-CN"/>
              </w:rPr>
            </w:pPr>
            <w:r w:rsidRPr="000A083A">
              <w:rPr>
                <w:rFonts w:ascii="Calibri" w:hAnsi="Calibri" w:cs="Calibri" w:hint="eastAsia"/>
                <w:szCs w:val="22"/>
              </w:rPr>
              <w:t>其它</w:t>
            </w:r>
            <w:r>
              <w:rPr>
                <w:rFonts w:ascii="Calibri" w:hAnsi="Calibri" w:cs="Calibri" w:hint="eastAsia"/>
                <w:szCs w:val="22"/>
                <w:lang w:eastAsia="zh-CN"/>
              </w:rPr>
              <w:t>事项</w:t>
            </w:r>
          </w:p>
        </w:tc>
        <w:tc>
          <w:tcPr>
            <w:tcW w:w="6632" w:type="dxa"/>
          </w:tcPr>
          <w:p w14:paraId="3CB113E8" w14:textId="77777777" w:rsidR="00013700" w:rsidRPr="007F0EBC" w:rsidRDefault="00013700" w:rsidP="00996FBF">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0A083A">
              <w:rPr>
                <w:rFonts w:ascii="Calibri" w:hAnsi="Calibri" w:cs="Calibri" w:hint="eastAsia"/>
                <w:sz w:val="22"/>
                <w:szCs w:val="22"/>
                <w:lang w:eastAsia="zh-CN"/>
              </w:rPr>
              <w:t>第</w:t>
            </w:r>
            <w:r w:rsidRPr="00620804">
              <w:rPr>
                <w:rFonts w:ascii="Calibri" w:hAnsi="Calibri" w:cs="Calibri" w:hint="eastAsia"/>
                <w:b/>
                <w:bCs/>
                <w:sz w:val="22"/>
                <w:szCs w:val="22"/>
                <w:lang w:eastAsia="zh-CN"/>
              </w:rPr>
              <w:t>80</w:t>
            </w:r>
            <w:r w:rsidRPr="000A083A">
              <w:rPr>
                <w:rFonts w:ascii="Calibri" w:hAnsi="Calibri" w:cs="Calibri" w:hint="eastAsia"/>
                <w:sz w:val="22"/>
                <w:szCs w:val="22"/>
                <w:lang w:eastAsia="zh-CN"/>
              </w:rPr>
              <w:t>号决议</w:t>
            </w:r>
            <w:r w:rsidRPr="00620804">
              <w:rPr>
                <w:rFonts w:ascii="Calibri" w:hAnsi="Calibri" w:cs="Calibri" w:hint="eastAsia"/>
                <w:b/>
                <w:bCs/>
                <w:sz w:val="22"/>
                <w:szCs w:val="22"/>
                <w:lang w:eastAsia="zh-CN"/>
              </w:rPr>
              <w:t>（</w:t>
            </w:r>
            <w:r w:rsidRPr="00620804">
              <w:rPr>
                <w:rFonts w:ascii="Calibri" w:hAnsi="Calibri" w:cs="Calibri" w:hint="eastAsia"/>
                <w:b/>
                <w:bCs/>
                <w:sz w:val="22"/>
                <w:szCs w:val="22"/>
                <w:lang w:eastAsia="zh-CN"/>
              </w:rPr>
              <w:t>WRC-07</w:t>
            </w:r>
            <w:r w:rsidRPr="00620804">
              <w:rPr>
                <w:rFonts w:ascii="Calibri" w:hAnsi="Calibri" w:cs="Calibri" w:hint="eastAsia"/>
                <w:b/>
                <w:bCs/>
                <w:sz w:val="22"/>
                <w:szCs w:val="22"/>
                <w:lang w:eastAsia="zh-CN"/>
              </w:rPr>
              <w:t>，修订版）</w:t>
            </w:r>
            <w:r w:rsidRPr="000A083A">
              <w:rPr>
                <w:rFonts w:ascii="Calibri" w:hAnsi="Calibri" w:cs="Calibri" w:hint="eastAsia"/>
                <w:sz w:val="22"/>
                <w:szCs w:val="22"/>
                <w:lang w:eastAsia="zh-CN"/>
              </w:rPr>
              <w:t>工作组主席</w:t>
            </w:r>
            <w:r w:rsidRPr="000A083A">
              <w:rPr>
                <w:rFonts w:ascii="Calibri" w:hAnsi="Calibri" w:cs="Calibri" w:hint="eastAsia"/>
                <w:sz w:val="22"/>
                <w:szCs w:val="22"/>
                <w:lang w:eastAsia="zh-CN"/>
              </w:rPr>
              <w:t>C. BEAUMIER</w:t>
            </w:r>
            <w:r w:rsidRPr="000A083A">
              <w:rPr>
                <w:rFonts w:ascii="Calibri" w:hAnsi="Calibri" w:cs="Calibri" w:hint="eastAsia"/>
                <w:sz w:val="22"/>
                <w:szCs w:val="22"/>
                <w:lang w:eastAsia="zh-CN"/>
              </w:rPr>
              <w:t>女士</w:t>
            </w:r>
            <w:r>
              <w:rPr>
                <w:rFonts w:ascii="Calibri" w:hAnsi="Calibri" w:cs="Calibri" w:hint="eastAsia"/>
                <w:sz w:val="22"/>
                <w:szCs w:val="22"/>
                <w:lang w:eastAsia="zh-CN"/>
              </w:rPr>
              <w:t>表示</w:t>
            </w:r>
            <w:r w:rsidRPr="000A083A">
              <w:rPr>
                <w:rFonts w:ascii="Calibri" w:hAnsi="Calibri" w:cs="Calibri" w:hint="eastAsia"/>
                <w:sz w:val="22"/>
                <w:szCs w:val="22"/>
                <w:lang w:eastAsia="zh-CN"/>
              </w:rPr>
              <w:t>，她会将列入报告的事项清单分发给</w:t>
            </w:r>
            <w:r>
              <w:rPr>
                <w:rFonts w:ascii="Calibri" w:hAnsi="Calibri" w:cs="Calibri" w:hint="eastAsia"/>
                <w:sz w:val="22"/>
                <w:szCs w:val="22"/>
                <w:lang w:eastAsia="zh-CN"/>
              </w:rPr>
              <w:t>各位</w:t>
            </w:r>
            <w:r w:rsidRPr="000A083A">
              <w:rPr>
                <w:rFonts w:ascii="Calibri" w:hAnsi="Calibri" w:cs="Calibri" w:hint="eastAsia"/>
                <w:sz w:val="22"/>
                <w:szCs w:val="22"/>
                <w:lang w:eastAsia="zh-CN"/>
              </w:rPr>
              <w:t>委员，征求意见。</w:t>
            </w:r>
          </w:p>
        </w:tc>
        <w:tc>
          <w:tcPr>
            <w:tcW w:w="3721" w:type="dxa"/>
          </w:tcPr>
          <w:p w14:paraId="70557DB3" w14:textId="77777777" w:rsidR="00013700" w:rsidRPr="007F0EBC" w:rsidRDefault="00013700" w:rsidP="00B11F08">
            <w:pPr>
              <w:pStyle w:val="Tabletext"/>
              <w:tabs>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w:t>
            </w:r>
          </w:p>
        </w:tc>
      </w:tr>
      <w:tr w:rsidR="00013700" w:rsidRPr="007F0EBC" w14:paraId="47989422" w14:textId="77777777" w:rsidTr="00A000EB">
        <w:trPr>
          <w:trHeight w:val="461"/>
          <w:jc w:val="center"/>
        </w:trPr>
        <w:tc>
          <w:tcPr>
            <w:cnfStyle w:val="001000000000" w:firstRow="0" w:lastRow="0" w:firstColumn="1" w:lastColumn="0" w:oddVBand="0" w:evenVBand="0" w:oddHBand="0" w:evenHBand="0" w:firstRowFirstColumn="0" w:firstRowLastColumn="0" w:lastRowFirstColumn="0" w:lastRowLastColumn="0"/>
            <w:tcW w:w="1276" w:type="dxa"/>
          </w:tcPr>
          <w:p w14:paraId="7428021C" w14:textId="77777777" w:rsidR="00013700" w:rsidRPr="007F0EBC" w:rsidRDefault="00013700" w:rsidP="00B11F08">
            <w:pPr>
              <w:pStyle w:val="Tabletext"/>
              <w:spacing w:before="120" w:after="120" w:line="260" w:lineRule="auto"/>
              <w:rPr>
                <w:rFonts w:ascii="Calibri" w:hAnsi="Calibri" w:cs="Calibri"/>
                <w:szCs w:val="22"/>
              </w:rPr>
            </w:pPr>
            <w:r w:rsidRPr="007F0EBC">
              <w:rPr>
                <w:rFonts w:ascii="Calibri" w:hAnsi="Calibri" w:cs="Calibri"/>
                <w:szCs w:val="22"/>
              </w:rPr>
              <w:t>17</w:t>
            </w:r>
          </w:p>
        </w:tc>
        <w:tc>
          <w:tcPr>
            <w:tcW w:w="3260" w:type="dxa"/>
          </w:tcPr>
          <w:p w14:paraId="3DE5E901" w14:textId="77777777" w:rsidR="00013700" w:rsidRPr="007F0EBC" w:rsidRDefault="00013700" w:rsidP="00B11F08">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A083A">
              <w:rPr>
                <w:rFonts w:ascii="Calibri" w:hAnsi="Calibri" w:cs="Calibri" w:hint="eastAsia"/>
                <w:szCs w:val="22"/>
              </w:rPr>
              <w:t>批准决定摘要</w:t>
            </w:r>
          </w:p>
        </w:tc>
        <w:tc>
          <w:tcPr>
            <w:tcW w:w="6632" w:type="dxa"/>
          </w:tcPr>
          <w:p w14:paraId="38289684" w14:textId="77777777" w:rsidR="00013700" w:rsidRPr="007F0EBC" w:rsidRDefault="00013700" w:rsidP="00996FBF">
            <w:pPr>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0A083A">
              <w:rPr>
                <w:rFonts w:ascii="Calibri" w:hAnsi="Calibri" w:cs="Calibri" w:hint="eastAsia"/>
                <w:sz w:val="22"/>
                <w:szCs w:val="22"/>
                <w:lang w:eastAsia="zh-CN"/>
              </w:rPr>
              <w:t>委员会批准了</w:t>
            </w:r>
            <w:r w:rsidRPr="000A083A">
              <w:rPr>
                <w:rFonts w:ascii="Calibri" w:hAnsi="Calibri" w:cs="Calibri" w:hint="eastAsia"/>
                <w:sz w:val="22"/>
                <w:szCs w:val="22"/>
                <w:lang w:eastAsia="zh-CN"/>
              </w:rPr>
              <w:t>RRB25-3/33</w:t>
            </w:r>
            <w:r w:rsidRPr="000A083A">
              <w:rPr>
                <w:rFonts w:ascii="Calibri" w:hAnsi="Calibri" w:cs="Calibri" w:hint="eastAsia"/>
                <w:sz w:val="22"/>
                <w:szCs w:val="22"/>
                <w:lang w:eastAsia="zh-CN"/>
              </w:rPr>
              <w:t>号文件所载的决定摘要。</w:t>
            </w:r>
          </w:p>
        </w:tc>
        <w:tc>
          <w:tcPr>
            <w:tcW w:w="3721" w:type="dxa"/>
          </w:tcPr>
          <w:p w14:paraId="082326EA" w14:textId="77777777" w:rsidR="00013700" w:rsidRPr="007F0EBC" w:rsidRDefault="00013700" w:rsidP="00B11F08">
            <w:pPr>
              <w:pStyle w:val="Tabletext"/>
              <w:tabs>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w:t>
            </w:r>
          </w:p>
        </w:tc>
      </w:tr>
      <w:tr w:rsidR="00013700" w:rsidRPr="007F0EBC" w14:paraId="764061BD" w14:textId="77777777" w:rsidTr="00A000EB">
        <w:trPr>
          <w:trHeight w:val="620"/>
          <w:jc w:val="center"/>
        </w:trPr>
        <w:tc>
          <w:tcPr>
            <w:cnfStyle w:val="001000000000" w:firstRow="0" w:lastRow="0" w:firstColumn="1" w:lastColumn="0" w:oddVBand="0" w:evenVBand="0" w:oddHBand="0" w:evenHBand="0" w:firstRowFirstColumn="0" w:firstRowLastColumn="0" w:lastRowFirstColumn="0" w:lastRowLastColumn="0"/>
            <w:tcW w:w="1276" w:type="dxa"/>
          </w:tcPr>
          <w:p w14:paraId="4377ADE0" w14:textId="77777777" w:rsidR="00013700" w:rsidRPr="007F0EBC" w:rsidRDefault="00013700" w:rsidP="00B11F08">
            <w:pPr>
              <w:pStyle w:val="Tabletext"/>
              <w:spacing w:before="120" w:after="120" w:line="260" w:lineRule="auto"/>
              <w:rPr>
                <w:rFonts w:ascii="Calibri" w:hAnsi="Calibri" w:cs="Calibri"/>
                <w:szCs w:val="22"/>
              </w:rPr>
            </w:pPr>
            <w:r w:rsidRPr="007F0EBC">
              <w:rPr>
                <w:rFonts w:ascii="Calibri" w:hAnsi="Calibri" w:cs="Calibri"/>
                <w:szCs w:val="22"/>
              </w:rPr>
              <w:t>18</w:t>
            </w:r>
          </w:p>
        </w:tc>
        <w:tc>
          <w:tcPr>
            <w:tcW w:w="3260" w:type="dxa"/>
          </w:tcPr>
          <w:p w14:paraId="615635D3" w14:textId="77777777" w:rsidR="00013700" w:rsidRPr="007F0EBC" w:rsidRDefault="00013700" w:rsidP="00B11F08">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0A083A">
              <w:rPr>
                <w:rFonts w:ascii="Calibri" w:hAnsi="Calibri" w:cs="Calibri" w:hint="eastAsia"/>
                <w:szCs w:val="22"/>
              </w:rPr>
              <w:t>会议闭幕</w:t>
            </w:r>
          </w:p>
        </w:tc>
        <w:tc>
          <w:tcPr>
            <w:tcW w:w="6632" w:type="dxa"/>
          </w:tcPr>
          <w:p w14:paraId="435BDC7C" w14:textId="77777777" w:rsidR="00013700" w:rsidRPr="007F0EBC" w:rsidRDefault="00013700" w:rsidP="00996FBF">
            <w:pPr>
              <w:tabs>
                <w:tab w:val="left" w:pos="159"/>
              </w:tabs>
              <w:spacing w:after="120"/>
              <w:ind w:firstLineChars="200" w:firstLine="44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zh-CN"/>
              </w:rPr>
            </w:pPr>
            <w:r w:rsidRPr="000A083A">
              <w:rPr>
                <w:rFonts w:ascii="Calibri" w:hAnsi="Calibri" w:cs="Calibri" w:hint="eastAsia"/>
                <w:sz w:val="22"/>
                <w:szCs w:val="22"/>
                <w:lang w:eastAsia="zh-CN"/>
              </w:rPr>
              <w:t>会议于</w:t>
            </w:r>
            <w:r w:rsidRPr="000A083A">
              <w:rPr>
                <w:rFonts w:ascii="Calibri" w:hAnsi="Calibri" w:cs="Calibri" w:hint="eastAsia"/>
                <w:sz w:val="22"/>
                <w:szCs w:val="22"/>
                <w:lang w:eastAsia="zh-CN"/>
              </w:rPr>
              <w:t>2025</w:t>
            </w:r>
            <w:r w:rsidRPr="000A083A">
              <w:rPr>
                <w:rFonts w:ascii="Calibri" w:hAnsi="Calibri" w:cs="Calibri" w:hint="eastAsia"/>
                <w:sz w:val="22"/>
                <w:szCs w:val="22"/>
                <w:lang w:eastAsia="zh-CN"/>
              </w:rPr>
              <w:t>年</w:t>
            </w:r>
            <w:r w:rsidRPr="000A083A">
              <w:rPr>
                <w:rFonts w:ascii="Calibri" w:hAnsi="Calibri" w:cs="Calibri" w:hint="eastAsia"/>
                <w:sz w:val="22"/>
                <w:szCs w:val="22"/>
                <w:lang w:eastAsia="zh-CN"/>
              </w:rPr>
              <w:t>11</w:t>
            </w:r>
            <w:r w:rsidRPr="000A083A">
              <w:rPr>
                <w:rFonts w:ascii="Calibri" w:hAnsi="Calibri" w:cs="Calibri" w:hint="eastAsia"/>
                <w:sz w:val="22"/>
                <w:szCs w:val="22"/>
                <w:lang w:eastAsia="zh-CN"/>
              </w:rPr>
              <w:t>月</w:t>
            </w:r>
            <w:r w:rsidRPr="000A083A">
              <w:rPr>
                <w:rFonts w:ascii="Calibri" w:hAnsi="Calibri" w:cs="Calibri" w:hint="eastAsia"/>
                <w:sz w:val="22"/>
                <w:szCs w:val="22"/>
                <w:lang w:eastAsia="zh-CN"/>
              </w:rPr>
              <w:t>14</w:t>
            </w:r>
            <w:r w:rsidRPr="000A083A">
              <w:rPr>
                <w:rFonts w:ascii="Calibri" w:hAnsi="Calibri" w:cs="Calibri" w:hint="eastAsia"/>
                <w:sz w:val="22"/>
                <w:szCs w:val="22"/>
                <w:lang w:eastAsia="zh-CN"/>
              </w:rPr>
              <w:t>日</w:t>
            </w:r>
            <w:r w:rsidRPr="000A083A">
              <w:rPr>
                <w:rFonts w:ascii="Calibri" w:hAnsi="Calibri" w:cs="Calibri" w:hint="eastAsia"/>
                <w:sz w:val="22"/>
                <w:szCs w:val="22"/>
                <w:lang w:eastAsia="zh-CN"/>
              </w:rPr>
              <w:t>17</w:t>
            </w:r>
            <w:r w:rsidRPr="000A083A">
              <w:rPr>
                <w:rFonts w:ascii="Calibri" w:hAnsi="Calibri" w:cs="Calibri" w:hint="eastAsia"/>
                <w:sz w:val="22"/>
                <w:szCs w:val="22"/>
                <w:lang w:eastAsia="zh-CN"/>
              </w:rPr>
              <w:t>时</w:t>
            </w:r>
            <w:r w:rsidRPr="000A083A">
              <w:rPr>
                <w:rFonts w:ascii="Calibri" w:hAnsi="Calibri" w:cs="Calibri" w:hint="eastAsia"/>
                <w:sz w:val="22"/>
                <w:szCs w:val="22"/>
                <w:lang w:eastAsia="zh-CN"/>
              </w:rPr>
              <w:t>30</w:t>
            </w:r>
            <w:r w:rsidRPr="000A083A">
              <w:rPr>
                <w:rFonts w:ascii="Calibri" w:hAnsi="Calibri" w:cs="Calibri" w:hint="eastAsia"/>
                <w:sz w:val="22"/>
                <w:szCs w:val="22"/>
                <w:lang w:eastAsia="zh-CN"/>
              </w:rPr>
              <w:t>分</w:t>
            </w:r>
            <w:r>
              <w:rPr>
                <w:rFonts w:ascii="Calibri" w:hAnsi="Calibri" w:cs="Calibri" w:hint="eastAsia"/>
                <w:sz w:val="22"/>
                <w:szCs w:val="22"/>
                <w:lang w:eastAsia="zh-CN"/>
              </w:rPr>
              <w:t>闭幕</w:t>
            </w:r>
            <w:r w:rsidRPr="000A083A">
              <w:rPr>
                <w:rFonts w:ascii="Calibri" w:hAnsi="Calibri" w:cs="Calibri" w:hint="eastAsia"/>
                <w:sz w:val="22"/>
                <w:szCs w:val="22"/>
                <w:lang w:eastAsia="zh-CN"/>
              </w:rPr>
              <w:t>。</w:t>
            </w:r>
          </w:p>
        </w:tc>
        <w:tc>
          <w:tcPr>
            <w:tcW w:w="3721" w:type="dxa"/>
          </w:tcPr>
          <w:p w14:paraId="36264C0D" w14:textId="77777777" w:rsidR="00013700" w:rsidRPr="007F0EBC" w:rsidRDefault="00013700" w:rsidP="00B11F08">
            <w:pPr>
              <w:pStyle w:val="Tabletext"/>
              <w:tabs>
                <w:tab w:val="clear" w:pos="567"/>
                <w:tab w:val="clear" w:pos="851"/>
                <w:tab w:val="clear" w:pos="1134"/>
                <w:tab w:val="clear" w:pos="1418"/>
                <w:tab w:val="clear" w:pos="1701"/>
                <w:tab w:val="clear" w:pos="2268"/>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w:t>
            </w:r>
          </w:p>
        </w:tc>
      </w:tr>
    </w:tbl>
    <w:p w14:paraId="3DFA8A5C" w14:textId="77777777" w:rsidR="001E2237" w:rsidRDefault="007C0B96" w:rsidP="00C422FF">
      <w:pPr>
        <w:spacing w:before="240"/>
        <w:jc w:val="center"/>
        <w:sectPr w:rsidR="001E2237" w:rsidSect="009256C3">
          <w:headerReference w:type="first" r:id="rId69"/>
          <w:footnotePr>
            <w:numStart w:val="6"/>
          </w:footnotePr>
          <w:pgSz w:w="16834" w:h="11907" w:orient="landscape" w:code="9"/>
          <w:pgMar w:top="1134" w:right="851" w:bottom="1134" w:left="284" w:header="567" w:footer="397" w:gutter="0"/>
          <w:pgNumType w:start="2"/>
          <w:cols w:space="720"/>
          <w:titlePg/>
          <w:docGrid w:linePitch="326"/>
        </w:sectPr>
      </w:pPr>
      <w:r w:rsidRPr="007F0EBC">
        <w:t>______________</w:t>
      </w:r>
    </w:p>
    <w:p w14:paraId="16A4B70B" w14:textId="77777777" w:rsidR="00757932" w:rsidRPr="004F495A" w:rsidRDefault="00757932" w:rsidP="00757932">
      <w:pPr>
        <w:pStyle w:val="AppendixNoTitle0"/>
        <w:rPr>
          <w:sz w:val="28"/>
          <w:szCs w:val="28"/>
          <w:lang w:eastAsia="zh-CN"/>
        </w:rPr>
      </w:pPr>
      <w:bookmarkStart w:id="12" w:name="_Hlk49776327"/>
      <w:r w:rsidRPr="004F495A">
        <w:rPr>
          <w:rFonts w:hint="eastAsia"/>
          <w:sz w:val="28"/>
          <w:szCs w:val="28"/>
          <w:lang w:eastAsia="zh-CN"/>
        </w:rPr>
        <w:t>后附资料</w:t>
      </w:r>
    </w:p>
    <w:p w14:paraId="480EE3AF" w14:textId="77777777" w:rsidR="00757932" w:rsidRPr="006833D0" w:rsidRDefault="00757932" w:rsidP="00757932">
      <w:pPr>
        <w:pStyle w:val="AnnexNoTitle0"/>
        <w:rPr>
          <w:rFonts w:asciiTheme="minorHAnsi" w:hAnsiTheme="minorHAnsi" w:cstheme="minorHAnsi"/>
          <w:szCs w:val="24"/>
          <w:lang w:eastAsia="zh-CN"/>
        </w:rPr>
      </w:pPr>
      <w:r w:rsidRPr="006833D0">
        <w:rPr>
          <w:rFonts w:hint="eastAsia"/>
          <w:szCs w:val="24"/>
          <w:lang w:eastAsia="zh-CN"/>
        </w:rPr>
        <w:t>附件</w:t>
      </w:r>
      <w:r w:rsidRPr="006833D0">
        <w:rPr>
          <w:rFonts w:asciiTheme="minorHAnsi" w:hAnsiTheme="minorHAnsi" w:cstheme="minorHAnsi"/>
          <w:szCs w:val="24"/>
          <w:lang w:eastAsia="zh-CN"/>
        </w:rPr>
        <w:t>1</w:t>
      </w:r>
      <w:bookmarkStart w:id="13" w:name="_Hlk172732430"/>
    </w:p>
    <w:p w14:paraId="7E417D5F" w14:textId="77777777" w:rsidR="00757932" w:rsidRPr="006833D0" w:rsidRDefault="00757932" w:rsidP="00757932">
      <w:pPr>
        <w:jc w:val="center"/>
        <w:rPr>
          <w:b/>
          <w:bCs/>
          <w:szCs w:val="24"/>
          <w:lang w:eastAsia="zh-CN"/>
        </w:rPr>
      </w:pPr>
      <w:r w:rsidRPr="006833D0">
        <w:rPr>
          <w:szCs w:val="24"/>
          <w:lang w:eastAsia="zh-CN"/>
        </w:rPr>
        <w:br/>
      </w:r>
      <w:r w:rsidRPr="006833D0">
        <w:rPr>
          <w:rFonts w:hint="eastAsia"/>
          <w:b/>
          <w:bCs/>
          <w:szCs w:val="24"/>
          <w:lang w:eastAsia="zh-CN"/>
        </w:rPr>
        <w:t>在应用无线电规则程序时，与能否受理普遍适用于所有</w:t>
      </w:r>
      <w:r w:rsidRPr="006833D0">
        <w:rPr>
          <w:b/>
          <w:bCs/>
          <w:szCs w:val="24"/>
          <w:lang w:eastAsia="zh-CN"/>
        </w:rPr>
        <w:br/>
      </w:r>
      <w:r w:rsidRPr="006833D0">
        <w:rPr>
          <w:rFonts w:hint="eastAsia"/>
          <w:b/>
          <w:bCs/>
          <w:szCs w:val="24"/>
          <w:lang w:eastAsia="zh-CN"/>
        </w:rPr>
        <w:t>提交给无线电通信局的通知指配的通知单有关的程序规则</w:t>
      </w:r>
      <w:r w:rsidRPr="006833D0">
        <w:rPr>
          <w:rStyle w:val="FootnoteReference"/>
          <w:b/>
          <w:bCs/>
          <w:szCs w:val="24"/>
          <w:lang w:eastAsia="zh-CN"/>
        </w:rPr>
        <w:footnoteReference w:customMarkFollows="1" w:id="1"/>
        <w:sym w:font="Symbol" w:char="F02A"/>
      </w:r>
    </w:p>
    <w:p w14:paraId="3173ACAF" w14:textId="77777777" w:rsidR="00757932" w:rsidRDefault="00757932" w:rsidP="00757932">
      <w:pPr>
        <w:tabs>
          <w:tab w:val="left" w:pos="1260"/>
        </w:tabs>
        <w:rPr>
          <w:rFonts w:asciiTheme="minorHAnsi" w:hAnsiTheme="minorHAnsi" w:cstheme="minorHAnsi"/>
          <w:b/>
          <w:bCs/>
          <w:lang w:eastAsia="zh-CN"/>
        </w:rPr>
      </w:pPr>
      <w:r>
        <w:rPr>
          <w:rFonts w:asciiTheme="minorHAnsi" w:hAnsiTheme="minorHAnsi" w:cstheme="minorHAnsi"/>
          <w:b/>
          <w:bCs/>
          <w:lang w:eastAsia="zh-CN"/>
        </w:rPr>
        <w:t>MOD</w:t>
      </w:r>
    </w:p>
    <w:p w14:paraId="3DB48320" w14:textId="77777777" w:rsidR="00757932" w:rsidRDefault="00757932" w:rsidP="00757932">
      <w:pPr>
        <w:tabs>
          <w:tab w:val="left" w:pos="1260"/>
        </w:tabs>
        <w:rPr>
          <w:rFonts w:asciiTheme="minorHAnsi" w:hAnsiTheme="minorHAnsi" w:cstheme="minorHAnsi"/>
          <w:lang w:eastAsia="zh-CN"/>
        </w:rPr>
      </w:pPr>
      <w:r>
        <w:rPr>
          <w:rFonts w:asciiTheme="minorHAnsi" w:hAnsiTheme="minorHAnsi" w:cstheme="minorHAnsi"/>
          <w:lang w:eastAsia="zh-CN"/>
        </w:rPr>
        <w:t>…</w:t>
      </w:r>
    </w:p>
    <w:p w14:paraId="51173C63" w14:textId="77777777" w:rsidR="00757932" w:rsidRPr="00996FBF" w:rsidRDefault="00757932" w:rsidP="00757932">
      <w:pPr>
        <w:rPr>
          <w:rFonts w:asciiTheme="minorHAnsi" w:hAnsiTheme="minorHAnsi" w:cstheme="minorHAnsi"/>
          <w:b/>
          <w:bCs/>
          <w:lang w:eastAsia="zh-CN"/>
        </w:rPr>
      </w:pPr>
      <w:bookmarkStart w:id="14" w:name="OLE_LINK38"/>
      <w:bookmarkEnd w:id="13"/>
      <w:r w:rsidRPr="00996FBF">
        <w:rPr>
          <w:rFonts w:asciiTheme="minorHAnsi" w:hAnsiTheme="minorHAnsi" w:cstheme="minorHAnsi"/>
          <w:b/>
          <w:bCs/>
          <w:lang w:eastAsia="zh-CN"/>
        </w:rPr>
        <w:t>4</w:t>
      </w:r>
      <w:r w:rsidRPr="00996FBF">
        <w:rPr>
          <w:rFonts w:asciiTheme="minorHAnsi" w:hAnsiTheme="minorHAnsi" w:cstheme="minorHAnsi"/>
          <w:b/>
          <w:bCs/>
          <w:lang w:eastAsia="zh-CN"/>
        </w:rPr>
        <w:tab/>
      </w:r>
      <w:r w:rsidRPr="00996FBF">
        <w:rPr>
          <w:rFonts w:asciiTheme="minorHAnsi" w:hAnsiTheme="minorHAnsi" w:cstheme="minorHAnsi"/>
          <w:b/>
          <w:bCs/>
          <w:lang w:eastAsia="zh-CN"/>
        </w:rPr>
        <w:t>其他不能受理的提交资料</w:t>
      </w:r>
    </w:p>
    <w:p w14:paraId="03749309" w14:textId="77777777" w:rsidR="00757932" w:rsidRPr="00996FBF" w:rsidRDefault="00757932" w:rsidP="00757932">
      <w:pPr>
        <w:tabs>
          <w:tab w:val="left" w:pos="567"/>
        </w:tabs>
        <w:ind w:firstLine="490"/>
        <w:rPr>
          <w:rFonts w:asciiTheme="minorHAnsi" w:hAnsiTheme="minorHAnsi" w:cstheme="minorHAnsi"/>
          <w:lang w:eastAsia="zh-CN"/>
        </w:rPr>
      </w:pPr>
      <w:r w:rsidRPr="00996FBF">
        <w:rPr>
          <w:rFonts w:asciiTheme="minorHAnsi" w:hAnsiTheme="minorHAnsi" w:cstheme="minorHAnsi"/>
          <w:lang w:eastAsia="zh-CN"/>
        </w:rPr>
        <w:t>此外，除了上述不完整的通知外，还有一些其他不能受理的情况。下述各段对此做了说明，但不一定详尽。</w:t>
      </w:r>
    </w:p>
    <w:p w14:paraId="2A39776B" w14:textId="77777777" w:rsidR="00757932" w:rsidRPr="00996FBF" w:rsidRDefault="00757932" w:rsidP="00757932">
      <w:pPr>
        <w:rPr>
          <w:rFonts w:asciiTheme="minorHAnsi" w:hAnsiTheme="minorHAnsi" w:cstheme="minorHAnsi"/>
          <w:lang w:eastAsia="zh-CN"/>
        </w:rPr>
      </w:pPr>
      <w:r w:rsidRPr="00996FBF">
        <w:rPr>
          <w:rFonts w:asciiTheme="minorHAnsi" w:hAnsiTheme="minorHAnsi" w:cstheme="minorHAnsi"/>
          <w:b/>
          <w:bCs/>
          <w:lang w:eastAsia="zh-CN"/>
        </w:rPr>
        <w:t>4.1</w:t>
      </w:r>
      <w:r w:rsidRPr="00996FBF">
        <w:rPr>
          <w:rFonts w:asciiTheme="minorHAnsi" w:hAnsiTheme="minorHAnsi" w:cstheme="minorHAnsi"/>
          <w:lang w:eastAsia="zh-CN"/>
        </w:rPr>
        <w:tab/>
      </w:r>
      <w:r w:rsidRPr="00996FBF">
        <w:rPr>
          <w:rFonts w:asciiTheme="minorHAnsi" w:eastAsia="Times New Roman" w:hAnsiTheme="minorHAnsi" w:cstheme="minorHAnsi"/>
          <w:b/>
          <w:lang w:eastAsia="zh-CN"/>
        </w:rPr>
        <w:t>NOC</w:t>
      </w:r>
    </w:p>
    <w:p w14:paraId="79A711B8" w14:textId="77777777" w:rsidR="00757932" w:rsidRPr="00996FBF" w:rsidRDefault="00757932" w:rsidP="00757932">
      <w:pPr>
        <w:rPr>
          <w:rFonts w:asciiTheme="minorHAnsi" w:hAnsiTheme="minorHAnsi" w:cstheme="minorHAnsi"/>
          <w:lang w:eastAsia="zh-CN"/>
        </w:rPr>
      </w:pPr>
      <w:r w:rsidRPr="00996FBF">
        <w:rPr>
          <w:rFonts w:asciiTheme="minorHAnsi" w:hAnsiTheme="minorHAnsi" w:cstheme="minorHAnsi"/>
          <w:b/>
          <w:bCs/>
          <w:lang w:eastAsia="zh-CN"/>
        </w:rPr>
        <w:t>4.2</w:t>
      </w:r>
      <w:r w:rsidRPr="00996FBF">
        <w:rPr>
          <w:rFonts w:asciiTheme="minorHAnsi" w:hAnsiTheme="minorHAnsi" w:cstheme="minorHAnsi"/>
          <w:lang w:eastAsia="zh-CN"/>
        </w:rPr>
        <w:tab/>
      </w:r>
      <w:r w:rsidRPr="00996FBF">
        <w:rPr>
          <w:rFonts w:asciiTheme="minorHAnsi" w:hAnsiTheme="minorHAnsi" w:cstheme="minorHAnsi"/>
          <w:b/>
          <w:bCs/>
          <w:lang w:eastAsia="zh-CN"/>
        </w:rPr>
        <w:t>未使用</w:t>
      </w:r>
    </w:p>
    <w:p w14:paraId="195FB57C" w14:textId="77777777" w:rsidR="00757932" w:rsidRPr="00996FBF" w:rsidRDefault="00757932" w:rsidP="00757932">
      <w:pPr>
        <w:rPr>
          <w:rFonts w:asciiTheme="minorHAnsi" w:hAnsiTheme="minorHAnsi" w:cstheme="minorHAnsi"/>
          <w:lang w:eastAsia="zh-CN"/>
        </w:rPr>
      </w:pPr>
      <w:r w:rsidRPr="00996FBF">
        <w:rPr>
          <w:rFonts w:asciiTheme="minorHAnsi" w:hAnsiTheme="minorHAnsi" w:cstheme="minorHAnsi"/>
          <w:b/>
          <w:bCs/>
          <w:lang w:eastAsia="zh-CN"/>
        </w:rPr>
        <w:t>4.3</w:t>
      </w:r>
      <w:r w:rsidRPr="00996FBF">
        <w:rPr>
          <w:rFonts w:asciiTheme="minorHAnsi" w:hAnsiTheme="minorHAnsi" w:cstheme="minorHAnsi"/>
          <w:lang w:eastAsia="zh-CN"/>
        </w:rPr>
        <w:tab/>
      </w:r>
      <w:r w:rsidRPr="00996FBF">
        <w:rPr>
          <w:rFonts w:asciiTheme="minorHAnsi" w:hAnsiTheme="minorHAnsi" w:cstheme="minorHAnsi"/>
          <w:lang w:eastAsia="zh-CN"/>
        </w:rPr>
        <w:t>《无线电规则》规定，在一些情况下须对同一电台或卫星网络实施需要多重程序。在此情况下，只有在前边的协调程序已经完成的情况下，才能受理某一特定程序的通知单。</w:t>
      </w:r>
    </w:p>
    <w:p w14:paraId="07C2106B" w14:textId="77777777" w:rsidR="00757932" w:rsidRPr="00996FBF" w:rsidRDefault="00757932" w:rsidP="00757932">
      <w:pPr>
        <w:rPr>
          <w:rFonts w:asciiTheme="minorHAnsi" w:hAnsiTheme="minorHAnsi" w:cstheme="minorHAnsi"/>
          <w:lang w:eastAsia="zh-CN"/>
        </w:rPr>
      </w:pPr>
      <w:r w:rsidRPr="00996FBF">
        <w:rPr>
          <w:rFonts w:asciiTheme="minorHAnsi" w:hAnsiTheme="minorHAnsi" w:cstheme="minorHAnsi"/>
          <w:b/>
          <w:bCs/>
          <w:lang w:eastAsia="zh-CN"/>
        </w:rPr>
        <w:t>4.3.1</w:t>
      </w:r>
      <w:r w:rsidRPr="00996FBF">
        <w:rPr>
          <w:rFonts w:asciiTheme="minorHAnsi" w:hAnsiTheme="minorHAnsi" w:cstheme="minorHAnsi"/>
          <w:lang w:eastAsia="zh-CN"/>
        </w:rPr>
        <w:tab/>
      </w:r>
      <w:r w:rsidRPr="00996FBF">
        <w:rPr>
          <w:rFonts w:asciiTheme="minorHAnsi" w:hAnsiTheme="minorHAnsi" w:cstheme="minorHAnsi"/>
          <w:lang w:eastAsia="zh-CN"/>
        </w:rPr>
        <w:t>如果没有收到卫星网络的协调要求（如适用的话，请参考第</w:t>
      </w:r>
      <w:r w:rsidRPr="00996FBF">
        <w:rPr>
          <w:rFonts w:asciiTheme="minorHAnsi" w:hAnsiTheme="minorHAnsi" w:cstheme="minorHAnsi"/>
          <w:b/>
          <w:bCs/>
          <w:lang w:eastAsia="zh-CN"/>
        </w:rPr>
        <w:t>9.6</w:t>
      </w:r>
      <w:r w:rsidRPr="00996FBF">
        <w:rPr>
          <w:rFonts w:asciiTheme="minorHAnsi" w:hAnsiTheme="minorHAnsi" w:cstheme="minorHAnsi"/>
          <w:lang w:eastAsia="zh-CN"/>
        </w:rPr>
        <w:t>款），按照第</w:t>
      </w:r>
      <w:r w:rsidRPr="00996FBF">
        <w:rPr>
          <w:rFonts w:asciiTheme="minorHAnsi" w:hAnsiTheme="minorHAnsi" w:cstheme="minorHAnsi"/>
          <w:b/>
          <w:bCs/>
          <w:lang w:eastAsia="zh-CN"/>
        </w:rPr>
        <w:t>11</w:t>
      </w:r>
      <w:r w:rsidRPr="00996FBF">
        <w:rPr>
          <w:rFonts w:asciiTheme="minorHAnsi" w:hAnsiTheme="minorHAnsi" w:cstheme="minorHAnsi"/>
          <w:lang w:eastAsia="zh-CN"/>
        </w:rPr>
        <w:t>条提交的通知就不能受理，并应退回通知主管部门。</w:t>
      </w:r>
    </w:p>
    <w:p w14:paraId="3AFC9F74" w14:textId="77777777" w:rsidR="00757932" w:rsidRPr="00996FBF" w:rsidRDefault="00757932" w:rsidP="00757932">
      <w:pPr>
        <w:rPr>
          <w:rFonts w:asciiTheme="minorHAnsi" w:hAnsiTheme="minorHAnsi" w:cstheme="minorHAnsi"/>
          <w:lang w:eastAsia="zh-CN"/>
        </w:rPr>
      </w:pPr>
      <w:r w:rsidRPr="00996FBF">
        <w:rPr>
          <w:rFonts w:asciiTheme="minorHAnsi" w:eastAsia="Times New Roman" w:hAnsiTheme="minorHAnsi" w:cstheme="minorHAnsi"/>
          <w:b/>
          <w:bCs/>
          <w:lang w:eastAsia="zh-CN"/>
        </w:rPr>
        <w:t>4.3.2</w:t>
      </w:r>
      <w:r w:rsidRPr="00996FBF">
        <w:rPr>
          <w:rFonts w:asciiTheme="minorHAnsi" w:eastAsia="Times New Roman" w:hAnsiTheme="minorHAnsi" w:cstheme="minorHAnsi"/>
          <w:lang w:eastAsia="zh-CN"/>
        </w:rPr>
        <w:tab/>
      </w:r>
      <w:r w:rsidRPr="00996FBF">
        <w:rPr>
          <w:rFonts w:asciiTheme="minorHAnsi" w:hAnsiTheme="minorHAnsi" w:cstheme="minorHAnsi"/>
          <w:lang w:eastAsia="zh-CN"/>
        </w:rPr>
        <w:t>如果没有收到根据第</w:t>
      </w:r>
      <w:r w:rsidRPr="00996FBF">
        <w:rPr>
          <w:rFonts w:asciiTheme="minorHAnsi" w:hAnsiTheme="minorHAnsi" w:cstheme="minorHAnsi"/>
          <w:b/>
          <w:bCs/>
          <w:lang w:eastAsia="zh-CN"/>
        </w:rPr>
        <w:t>9</w:t>
      </w:r>
      <w:r w:rsidRPr="00996FBF">
        <w:rPr>
          <w:rFonts w:asciiTheme="minorHAnsi" w:hAnsiTheme="minorHAnsi" w:cstheme="minorHAnsi"/>
          <w:lang w:eastAsia="zh-CN"/>
        </w:rPr>
        <w:t>条</w:t>
      </w:r>
      <w:r w:rsidRPr="00996FBF">
        <w:rPr>
          <w:rFonts w:asciiTheme="minorHAnsi" w:hAnsiTheme="minorHAnsi" w:cstheme="minorHAnsi"/>
          <w:lang w:eastAsia="zh-CN"/>
        </w:rPr>
        <w:t>IA</w:t>
      </w:r>
      <w:r w:rsidRPr="00996FBF">
        <w:rPr>
          <w:rFonts w:asciiTheme="minorHAnsi" w:hAnsiTheme="minorHAnsi" w:cstheme="minorHAnsi"/>
          <w:lang w:eastAsia="zh-CN"/>
        </w:rPr>
        <w:t>小节（如适用的话）提交的有关卫星网络的提前公布资料，根据第</w:t>
      </w:r>
      <w:r w:rsidRPr="00996FBF">
        <w:rPr>
          <w:rFonts w:asciiTheme="minorHAnsi" w:hAnsiTheme="minorHAnsi" w:cstheme="minorHAnsi"/>
          <w:b/>
          <w:bCs/>
          <w:lang w:eastAsia="zh-CN"/>
        </w:rPr>
        <w:t>11</w:t>
      </w:r>
      <w:r w:rsidRPr="00996FBF">
        <w:rPr>
          <w:rFonts w:asciiTheme="minorHAnsi" w:hAnsiTheme="minorHAnsi" w:cstheme="minorHAnsi"/>
          <w:lang w:eastAsia="zh-CN"/>
        </w:rPr>
        <w:t>条提出的通知则不得受理，并将退回通知主管部门。</w:t>
      </w:r>
    </w:p>
    <w:p w14:paraId="087E0308" w14:textId="77777777" w:rsidR="00757932" w:rsidRDefault="00757932" w:rsidP="00757932">
      <w:pPr>
        <w:overflowPunct/>
        <w:autoSpaceDE/>
        <w:autoSpaceDN/>
        <w:adjustRightInd/>
        <w:spacing w:before="0"/>
        <w:textAlignment w:val="auto"/>
        <w:rPr>
          <w:rFonts w:eastAsia="Times New Roman"/>
          <w:lang w:eastAsia="zh-CN"/>
        </w:rPr>
      </w:pPr>
      <w:r>
        <w:rPr>
          <w:rFonts w:eastAsia="Times New Roman" w:hint="eastAsia"/>
          <w:lang w:eastAsia="zh-CN"/>
        </w:rPr>
        <w:br w:type="page"/>
      </w:r>
    </w:p>
    <w:p w14:paraId="6546EDDF" w14:textId="77777777" w:rsidR="00757932" w:rsidRPr="00D64DE4" w:rsidRDefault="00757932" w:rsidP="00757932">
      <w:pPr>
        <w:rPr>
          <w:ins w:id="15" w:author="Kong, Hongli" w:date="2025-07-24T10:44:00Z"/>
          <w:rFonts w:asciiTheme="minorHAnsi" w:hAnsiTheme="minorHAnsi" w:cstheme="minorHAnsi"/>
          <w:lang w:eastAsia="zh-CN"/>
        </w:rPr>
      </w:pPr>
      <w:r w:rsidRPr="00D64DE4">
        <w:rPr>
          <w:rFonts w:asciiTheme="minorHAnsi" w:eastAsia="Times New Roman" w:hAnsiTheme="minorHAnsi" w:cstheme="minorHAnsi"/>
          <w:b/>
          <w:bCs/>
          <w:lang w:eastAsia="zh-CN"/>
        </w:rPr>
        <w:t>4.3.3</w:t>
      </w:r>
      <w:r w:rsidRPr="00D64DE4">
        <w:rPr>
          <w:rFonts w:asciiTheme="minorHAnsi" w:eastAsia="Times New Roman" w:hAnsiTheme="minorHAnsi" w:cstheme="minorHAnsi"/>
          <w:lang w:eastAsia="zh-CN"/>
        </w:rPr>
        <w:tab/>
      </w:r>
      <w:r w:rsidRPr="00D64DE4">
        <w:rPr>
          <w:rFonts w:asciiTheme="minorHAnsi" w:hAnsiTheme="minorHAnsi" w:cstheme="minorHAnsi"/>
          <w:lang w:eastAsia="zh-CN"/>
        </w:rPr>
        <w:t>如果没有收到相关空间台站的提前公布资料或（酌情）协调请求，根据第</w:t>
      </w:r>
      <w:r w:rsidRPr="00D64DE4">
        <w:rPr>
          <w:rFonts w:asciiTheme="minorHAnsi" w:hAnsiTheme="minorHAnsi" w:cstheme="minorHAnsi"/>
          <w:b/>
          <w:bCs/>
          <w:lang w:eastAsia="zh-CN"/>
        </w:rPr>
        <w:t>11</w:t>
      </w:r>
      <w:r w:rsidRPr="00D64DE4">
        <w:rPr>
          <w:rFonts w:asciiTheme="minorHAnsi" w:hAnsiTheme="minorHAnsi" w:cstheme="minorHAnsi"/>
          <w:lang w:eastAsia="zh-CN"/>
        </w:rPr>
        <w:t>条提交的地球站通知则不受理。如果在管理时限内没有收到或未在</w:t>
      </w:r>
      <w:r w:rsidRPr="00D64DE4">
        <w:rPr>
          <w:rFonts w:asciiTheme="minorHAnsi" w:hAnsiTheme="minorHAnsi" w:cstheme="minorHAnsi"/>
          <w:lang w:eastAsia="zh-CN"/>
        </w:rPr>
        <w:t>MIFR</w:t>
      </w:r>
      <w:r w:rsidRPr="00D64DE4">
        <w:rPr>
          <w:rFonts w:asciiTheme="minorHAnsi" w:hAnsiTheme="minorHAnsi" w:cstheme="minorHAnsi"/>
          <w:lang w:eastAsia="zh-CN"/>
        </w:rPr>
        <w:t>中记录根据第</w:t>
      </w:r>
      <w:r w:rsidRPr="00D64DE4">
        <w:rPr>
          <w:rFonts w:asciiTheme="minorHAnsi" w:hAnsiTheme="minorHAnsi" w:cstheme="minorHAnsi"/>
          <w:b/>
          <w:bCs/>
          <w:lang w:eastAsia="zh-CN"/>
        </w:rPr>
        <w:t>11</w:t>
      </w:r>
      <w:r w:rsidRPr="00D64DE4">
        <w:rPr>
          <w:rFonts w:asciiTheme="minorHAnsi" w:hAnsiTheme="minorHAnsi" w:cstheme="minorHAnsi"/>
          <w:lang w:eastAsia="zh-CN"/>
        </w:rPr>
        <w:t>条所作的相关空间站频率指配通知，所通知的空间站频率指配应从</w:t>
      </w:r>
      <w:r w:rsidRPr="00D64DE4">
        <w:rPr>
          <w:rFonts w:asciiTheme="minorHAnsi" w:hAnsiTheme="minorHAnsi" w:cstheme="minorHAnsi"/>
          <w:lang w:eastAsia="zh-CN"/>
        </w:rPr>
        <w:t>MIFR</w:t>
      </w:r>
      <w:r w:rsidRPr="00D64DE4">
        <w:rPr>
          <w:rFonts w:asciiTheme="minorHAnsi" w:hAnsiTheme="minorHAnsi" w:cstheme="minorHAnsi"/>
          <w:lang w:eastAsia="zh-CN"/>
        </w:rPr>
        <w:t>中删除。</w:t>
      </w:r>
    </w:p>
    <w:p w14:paraId="6D20650B" w14:textId="77777777" w:rsidR="00757932" w:rsidRPr="00D64DE4" w:rsidRDefault="00757932">
      <w:pPr>
        <w:spacing w:before="160"/>
        <w:rPr>
          <w:rFonts w:asciiTheme="minorHAnsi" w:hAnsiTheme="minorHAnsi" w:cstheme="minorHAnsi"/>
          <w:lang w:eastAsia="zh-CN"/>
        </w:rPr>
        <w:pPrChange w:id="16" w:author="Kong, Hongli" w:date="2025-07-24T10:45:00Z">
          <w:pPr/>
        </w:pPrChange>
      </w:pPr>
      <w:ins w:id="17" w:author="Kong, Hongli" w:date="2025-07-24T10:44:00Z">
        <w:r w:rsidRPr="00D64DE4">
          <w:rPr>
            <w:rFonts w:asciiTheme="minorHAnsi" w:eastAsia="Times New Roman" w:hAnsiTheme="minorHAnsi" w:cstheme="minorHAnsi"/>
            <w:b/>
            <w:bCs/>
            <w:lang w:eastAsia="zh-CN"/>
          </w:rPr>
          <w:t>4.3.</w:t>
        </w:r>
        <w:r w:rsidRPr="00D64DE4">
          <w:rPr>
            <w:rFonts w:asciiTheme="minorHAnsi" w:hAnsiTheme="minorHAnsi" w:cstheme="minorHAnsi"/>
            <w:b/>
            <w:bCs/>
            <w:lang w:eastAsia="zh-CN"/>
          </w:rPr>
          <w:t>4</w:t>
        </w:r>
        <w:r w:rsidRPr="00D64DE4">
          <w:rPr>
            <w:rFonts w:asciiTheme="minorHAnsi" w:eastAsia="Times New Roman" w:hAnsiTheme="minorHAnsi" w:cstheme="minorHAnsi"/>
            <w:lang w:eastAsia="zh-CN"/>
          </w:rPr>
          <w:tab/>
        </w:r>
        <w:r w:rsidRPr="00D64DE4">
          <w:rPr>
            <w:rFonts w:asciiTheme="minorHAnsi" w:hAnsiTheme="minorHAnsi" w:cstheme="minorHAnsi"/>
            <w:lang w:eastAsia="zh-CN"/>
          </w:rPr>
          <w:t>对于星间链路的频率指配，如果没有收到相关卫星网络相应的提前公布资料或（酌情）协调请求，根据第</w:t>
        </w:r>
        <w:r w:rsidRPr="00D64DE4">
          <w:rPr>
            <w:rFonts w:asciiTheme="minorHAnsi" w:hAnsiTheme="minorHAnsi" w:cstheme="minorHAnsi"/>
            <w:b/>
            <w:bCs/>
            <w:lang w:eastAsia="zh-CN"/>
          </w:rPr>
          <w:t>11</w:t>
        </w:r>
        <w:r w:rsidRPr="00D64DE4">
          <w:rPr>
            <w:rFonts w:asciiTheme="minorHAnsi" w:hAnsiTheme="minorHAnsi" w:cstheme="minorHAnsi"/>
            <w:lang w:eastAsia="zh-CN"/>
          </w:rPr>
          <w:t>条提交的通知则不能受理。因此，此类频率指配须退回发出通知的主管部门。</w:t>
        </w:r>
      </w:ins>
    </w:p>
    <w:p w14:paraId="0ED13975" w14:textId="77777777" w:rsidR="00757932" w:rsidRDefault="00757932" w:rsidP="00757932">
      <w:pPr>
        <w:rPr>
          <w:rFonts w:asciiTheme="minorHAnsi" w:eastAsia="Times New Roman" w:hAnsiTheme="minorHAnsi" w:cstheme="minorHAnsi"/>
          <w:color w:val="000000"/>
          <w:lang w:eastAsia="zh-CN"/>
        </w:rPr>
      </w:pPr>
      <w:r w:rsidRPr="00375F18">
        <w:rPr>
          <w:rFonts w:asciiTheme="minorHAnsi" w:eastAsia="Times New Roman" w:hAnsiTheme="minorHAnsi" w:cstheme="minorHAnsi"/>
          <w:b/>
          <w:lang w:eastAsia="zh-CN"/>
        </w:rPr>
        <w:t>4.</w:t>
      </w:r>
      <w:r>
        <w:rPr>
          <w:rFonts w:asciiTheme="minorHAnsi" w:eastAsia="Times New Roman" w:hAnsiTheme="minorHAnsi" w:cstheme="minorHAnsi"/>
          <w:b/>
          <w:lang w:eastAsia="zh-CN"/>
        </w:rPr>
        <w:t>4</w:t>
      </w:r>
      <w:r>
        <w:rPr>
          <w:rFonts w:asciiTheme="minorHAnsi" w:hAnsiTheme="minorHAnsi" w:cstheme="minorHAnsi"/>
          <w:b/>
          <w:lang w:eastAsia="zh-CN"/>
        </w:rPr>
        <w:tab/>
      </w:r>
      <w:r w:rsidRPr="00375F18">
        <w:rPr>
          <w:rFonts w:asciiTheme="minorHAnsi" w:eastAsia="Times New Roman" w:hAnsiTheme="minorHAnsi" w:cstheme="minorHAnsi"/>
          <w:b/>
          <w:lang w:eastAsia="zh-CN"/>
        </w:rPr>
        <w:t>NOC</w:t>
      </w:r>
    </w:p>
    <w:p w14:paraId="0B95E4B2" w14:textId="77777777" w:rsidR="00757932" w:rsidRDefault="00757932" w:rsidP="00757932">
      <w:pPr>
        <w:rPr>
          <w:rFonts w:asciiTheme="minorHAnsi" w:hAnsiTheme="minorHAnsi" w:cstheme="minorHAnsi"/>
          <w:b/>
          <w:lang w:eastAsia="zh-CN"/>
        </w:rPr>
      </w:pPr>
      <w:r w:rsidRPr="00375F18">
        <w:rPr>
          <w:rFonts w:asciiTheme="minorHAnsi" w:eastAsia="Times New Roman" w:hAnsiTheme="minorHAnsi" w:cstheme="minorHAnsi"/>
          <w:b/>
          <w:lang w:eastAsia="zh-CN"/>
        </w:rPr>
        <w:t>4.</w:t>
      </w:r>
      <w:r>
        <w:rPr>
          <w:rFonts w:asciiTheme="minorHAnsi" w:eastAsia="Times New Roman" w:hAnsiTheme="minorHAnsi" w:cstheme="minorHAnsi"/>
          <w:b/>
          <w:lang w:eastAsia="zh-CN"/>
        </w:rPr>
        <w:t>5</w:t>
      </w:r>
      <w:r w:rsidRPr="00375F18">
        <w:rPr>
          <w:rFonts w:asciiTheme="minorHAnsi" w:eastAsia="Times New Roman" w:hAnsiTheme="minorHAnsi" w:cstheme="minorHAnsi"/>
          <w:b/>
          <w:lang w:eastAsia="zh-CN"/>
        </w:rPr>
        <w:tab/>
        <w:t>NOC</w:t>
      </w:r>
    </w:p>
    <w:p w14:paraId="10733411" w14:textId="77777777" w:rsidR="00757932" w:rsidRDefault="00757932" w:rsidP="00757932">
      <w:pPr>
        <w:rPr>
          <w:rFonts w:ascii="STKaiti" w:eastAsia="STKaiti" w:hAnsi="STKaiti" w:cstheme="minorHAnsi"/>
          <w:bCs/>
          <w:lang w:eastAsia="zh-CN"/>
        </w:rPr>
      </w:pPr>
      <w:r w:rsidRPr="00D114C6">
        <w:rPr>
          <w:rFonts w:ascii="STKaiti" w:eastAsia="STKaiti" w:hAnsi="STKaiti" w:cstheme="minorHAnsi" w:hint="eastAsia"/>
          <w:b/>
          <w:lang w:eastAsia="zh-CN"/>
        </w:rPr>
        <w:t>理由：</w:t>
      </w:r>
      <w:r w:rsidRPr="00D114C6">
        <w:rPr>
          <w:rFonts w:ascii="STKaiti" w:eastAsia="STKaiti" w:hAnsi="STKaiti" w:cstheme="minorHAnsi" w:hint="eastAsia"/>
          <w:bCs/>
          <w:lang w:eastAsia="zh-CN"/>
        </w:rPr>
        <w:t>这一修改澄清指出，对于卫星间链路，除非相关卫星网络至少已经启动了第</w:t>
      </w:r>
      <w:r w:rsidRPr="00894CE8">
        <w:rPr>
          <w:rFonts w:ascii="STKaiti" w:eastAsia="STKaiti" w:hAnsi="STKaiti" w:cstheme="minorHAnsi" w:hint="eastAsia"/>
          <w:b/>
          <w:lang w:eastAsia="zh-CN"/>
        </w:rPr>
        <w:t>9</w:t>
      </w:r>
      <w:r w:rsidRPr="00D114C6">
        <w:rPr>
          <w:rFonts w:ascii="STKaiti" w:eastAsia="STKaiti" w:hAnsi="STKaiti" w:cstheme="minorHAnsi" w:hint="eastAsia"/>
          <w:bCs/>
          <w:lang w:eastAsia="zh-CN"/>
        </w:rPr>
        <w:t>条规定的相关程序，否则不受理按照第</w:t>
      </w:r>
      <w:r w:rsidRPr="00D114C6">
        <w:rPr>
          <w:rFonts w:ascii="STKaiti" w:eastAsia="STKaiti" w:hAnsi="STKaiti" w:cstheme="minorHAnsi" w:hint="eastAsia"/>
          <w:b/>
          <w:lang w:eastAsia="zh-CN"/>
        </w:rPr>
        <w:t>11</w:t>
      </w:r>
      <w:r w:rsidRPr="00D114C6">
        <w:rPr>
          <w:rFonts w:ascii="STKaiti" w:eastAsia="STKaiti" w:hAnsi="STKaiti" w:cstheme="minorHAnsi" w:hint="eastAsia"/>
          <w:bCs/>
          <w:lang w:eastAsia="zh-CN"/>
        </w:rPr>
        <w:t>条提交的通知。这可确保相关卫星网络通知涵盖卫星间链路使用的频段。</w:t>
      </w:r>
      <w:r>
        <w:rPr>
          <w:rFonts w:ascii="STKaiti" w:eastAsia="STKaiti" w:hAnsi="STKaiti" w:cstheme="minorHAnsi" w:hint="eastAsia"/>
          <w:bCs/>
          <w:lang w:eastAsia="zh-CN"/>
        </w:rPr>
        <w:t>此</w:t>
      </w:r>
      <w:r w:rsidRPr="00D114C6">
        <w:rPr>
          <w:rFonts w:ascii="STKaiti" w:eastAsia="STKaiti" w:hAnsi="STKaiti" w:cstheme="minorHAnsi" w:hint="eastAsia"/>
          <w:bCs/>
          <w:lang w:eastAsia="zh-CN"/>
        </w:rPr>
        <w:t>修改反映了无线电通信局目前遵循的做法。</w:t>
      </w:r>
    </w:p>
    <w:p w14:paraId="2EA13AE1" w14:textId="77777777" w:rsidR="00757932" w:rsidRDefault="00757932" w:rsidP="00757932">
      <w:pPr>
        <w:ind w:firstLineChars="200" w:firstLine="480"/>
        <w:rPr>
          <w:rFonts w:ascii="STKaiti" w:eastAsia="STKaiti" w:hAnsi="STKaiti" w:cstheme="minorHAnsi"/>
          <w:bCs/>
          <w:lang w:eastAsia="zh-CN"/>
        </w:rPr>
      </w:pPr>
      <w:r w:rsidRPr="00D114C6">
        <w:rPr>
          <w:rFonts w:ascii="STKaiti" w:eastAsia="STKaiti" w:hAnsi="STKaiti" w:cstheme="minorHAnsi" w:hint="eastAsia"/>
          <w:bCs/>
          <w:lang w:eastAsia="zh-CN"/>
        </w:rPr>
        <w:t>本规则的生效日期：批准后立即生效。</w:t>
      </w:r>
    </w:p>
    <w:p w14:paraId="7A5CA73F" w14:textId="77777777" w:rsidR="00757932" w:rsidRDefault="00757932" w:rsidP="00757932">
      <w:pPr>
        <w:tabs>
          <w:tab w:val="clear" w:pos="794"/>
          <w:tab w:val="clear" w:pos="1191"/>
          <w:tab w:val="clear" w:pos="1588"/>
          <w:tab w:val="clear" w:pos="1985"/>
        </w:tabs>
        <w:overflowPunct/>
        <w:autoSpaceDE/>
        <w:autoSpaceDN/>
        <w:adjustRightInd/>
        <w:spacing w:before="0"/>
        <w:textAlignment w:val="auto"/>
        <w:rPr>
          <w:rFonts w:ascii="STKaiti" w:eastAsia="STKaiti" w:hAnsi="STKaiti" w:cstheme="minorHAnsi"/>
          <w:bCs/>
          <w:lang w:eastAsia="zh-CN"/>
        </w:rPr>
      </w:pPr>
      <w:r>
        <w:rPr>
          <w:rFonts w:ascii="STKaiti" w:eastAsia="STKaiti" w:hAnsi="STKaiti" w:cstheme="minorHAnsi"/>
          <w:bCs/>
          <w:lang w:eastAsia="zh-CN"/>
        </w:rPr>
        <w:br w:type="page"/>
      </w:r>
    </w:p>
    <w:p w14:paraId="4F89101A" w14:textId="77777777" w:rsidR="00757932" w:rsidRPr="00BD10A3" w:rsidRDefault="00757932" w:rsidP="00757932">
      <w:pPr>
        <w:pStyle w:val="AnnexNoTitle0"/>
        <w:rPr>
          <w:rFonts w:asciiTheme="minorHAnsi" w:hAnsiTheme="minorHAnsi" w:cstheme="minorHAnsi"/>
          <w:color w:val="000000"/>
          <w:szCs w:val="24"/>
          <w:lang w:eastAsia="zh-CN"/>
        </w:rPr>
      </w:pPr>
      <w:r w:rsidRPr="00BD10A3">
        <w:rPr>
          <w:rFonts w:hint="eastAsia"/>
          <w:szCs w:val="24"/>
          <w:lang w:eastAsia="zh-CN"/>
        </w:rPr>
        <w:t>附件</w:t>
      </w:r>
      <w:r w:rsidRPr="00BD10A3">
        <w:rPr>
          <w:rFonts w:hint="eastAsia"/>
          <w:szCs w:val="24"/>
          <w:lang w:eastAsia="zh-CN"/>
        </w:rPr>
        <w:t>2</w:t>
      </w:r>
      <w:r w:rsidRPr="00BD10A3">
        <w:rPr>
          <w:szCs w:val="24"/>
          <w:lang w:eastAsia="zh-CN"/>
        </w:rPr>
        <w:br/>
      </w:r>
      <w:r w:rsidRPr="00BD10A3">
        <w:rPr>
          <w:szCs w:val="24"/>
          <w:lang w:eastAsia="zh-CN"/>
        </w:rPr>
        <w:br/>
      </w:r>
      <w:r w:rsidRPr="00BD10A3">
        <w:rPr>
          <w:rFonts w:ascii="Times New Roman" w:hAnsi="Times New Roman" w:cs="Times New Roman" w:hint="eastAsia"/>
          <w:color w:val="000000"/>
          <w:szCs w:val="24"/>
          <w:lang w:eastAsia="zh-CN"/>
        </w:rPr>
        <w:t>关于《无线电规则》</w:t>
      </w:r>
      <w:r w:rsidRPr="00BD10A3">
        <w:rPr>
          <w:rFonts w:ascii="Times New Roman" w:hAnsi="Times New Roman" w:cs="Times New Roman"/>
          <w:b w:val="0"/>
          <w:color w:val="000000"/>
          <w:szCs w:val="24"/>
          <w:lang w:eastAsia="zh-CN"/>
        </w:rPr>
        <w:br/>
      </w:r>
    </w:p>
    <w:p w14:paraId="583B84CB" w14:textId="77777777" w:rsidR="00757932" w:rsidRPr="00BD10A3" w:rsidRDefault="00757932" w:rsidP="00757932">
      <w:pPr>
        <w:jc w:val="center"/>
        <w:rPr>
          <w:b/>
          <w:bCs/>
          <w:szCs w:val="28"/>
          <w:lang w:eastAsia="zh-CN"/>
        </w:rPr>
      </w:pPr>
      <w:r w:rsidRPr="00BD10A3">
        <w:rPr>
          <w:b/>
          <w:bCs/>
          <w:lang w:eastAsia="zh-CN"/>
        </w:rPr>
        <w:t>第</w:t>
      </w:r>
      <w:r w:rsidRPr="00BD10A3">
        <w:rPr>
          <w:b/>
          <w:bCs/>
          <w:lang w:eastAsia="zh-CN"/>
        </w:rPr>
        <w:t>4</w:t>
      </w:r>
      <w:r w:rsidRPr="00BD10A3">
        <w:rPr>
          <w:b/>
          <w:bCs/>
          <w:lang w:eastAsia="zh-CN"/>
        </w:rPr>
        <w:t>条的规则</w:t>
      </w:r>
    </w:p>
    <w:p w14:paraId="7E62474B" w14:textId="77777777" w:rsidR="00757932" w:rsidRPr="00F95244"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eastAsia="Times New Roman" w:hAnsiTheme="minorHAnsi" w:cstheme="minorHAnsi"/>
          <w:b/>
          <w:bCs/>
          <w:color w:val="000000"/>
          <w:szCs w:val="24"/>
          <w:lang w:eastAsia="zh-CN"/>
        </w:rPr>
      </w:pPr>
      <w:r w:rsidRPr="00F95244">
        <w:rPr>
          <w:rFonts w:asciiTheme="minorHAnsi" w:eastAsia="Times New Roman" w:hAnsiTheme="minorHAnsi" w:cstheme="minorHAnsi"/>
          <w:b/>
          <w:bCs/>
          <w:color w:val="000000"/>
          <w:szCs w:val="24"/>
          <w:lang w:eastAsia="zh-CN"/>
        </w:rPr>
        <w:t>MOD</w:t>
      </w:r>
    </w:p>
    <w:p w14:paraId="1B560980" w14:textId="77777777" w:rsidR="00757932" w:rsidRPr="00F95244" w:rsidRDefault="00757932" w:rsidP="00757932">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eastAsia="Times New Roman" w:hAnsiTheme="minorHAnsi" w:cstheme="minorHAnsi"/>
          <w:b/>
          <w:szCs w:val="24"/>
          <w:lang w:eastAsia="zh-CN"/>
        </w:rPr>
      </w:pPr>
      <w:r>
        <w:rPr>
          <w:rFonts w:asciiTheme="minorHAnsi" w:eastAsia="Times New Roman" w:hAnsiTheme="minorHAnsi" w:cstheme="minorHAnsi"/>
          <w:b/>
          <w:szCs w:val="24"/>
          <w:lang w:eastAsia="zh-CN"/>
        </w:rPr>
        <w:t>4</w:t>
      </w:r>
      <w:r w:rsidRPr="00F95244">
        <w:rPr>
          <w:rFonts w:asciiTheme="minorHAnsi" w:eastAsia="Times New Roman" w:hAnsiTheme="minorHAnsi" w:cstheme="minorHAnsi"/>
          <w:b/>
          <w:szCs w:val="24"/>
          <w:lang w:eastAsia="zh-CN"/>
        </w:rPr>
        <w:t>.</w:t>
      </w:r>
      <w:r>
        <w:rPr>
          <w:rFonts w:asciiTheme="minorHAnsi" w:eastAsia="Times New Roman" w:hAnsiTheme="minorHAnsi" w:cstheme="minorHAnsi"/>
          <w:b/>
          <w:szCs w:val="24"/>
          <w:lang w:eastAsia="zh-CN"/>
        </w:rPr>
        <w:t>4</w:t>
      </w:r>
    </w:p>
    <w:p w14:paraId="4EB733B7" w14:textId="77777777" w:rsidR="00757932" w:rsidRPr="001E20AE" w:rsidRDefault="00757932" w:rsidP="00757932">
      <w:pPr>
        <w:tabs>
          <w:tab w:val="clear" w:pos="794"/>
          <w:tab w:val="clear" w:pos="1191"/>
          <w:tab w:val="clear" w:pos="1588"/>
          <w:tab w:val="clear" w:pos="1985"/>
          <w:tab w:val="left" w:pos="1134"/>
          <w:tab w:val="left" w:pos="1871"/>
          <w:tab w:val="left" w:pos="2268"/>
        </w:tabs>
        <w:spacing w:before="200"/>
        <w:rPr>
          <w:rFonts w:asciiTheme="minorHAnsi" w:eastAsia="Times New Roman" w:hAnsiTheme="minorHAnsi" w:cstheme="minorHAnsi"/>
          <w:b/>
          <w:lang w:eastAsia="zh-CN"/>
        </w:rPr>
      </w:pPr>
      <w:r w:rsidRPr="001E20AE">
        <w:rPr>
          <w:rFonts w:asciiTheme="minorHAnsi" w:eastAsia="Times New Roman" w:hAnsiTheme="minorHAnsi" w:cstheme="minorHAnsi"/>
          <w:b/>
          <w:lang w:eastAsia="zh-CN"/>
        </w:rPr>
        <w:t>1</w:t>
      </w:r>
      <w:r w:rsidRPr="001E20AE">
        <w:rPr>
          <w:rFonts w:asciiTheme="minorHAnsi" w:eastAsia="Times New Roman" w:hAnsiTheme="minorHAnsi" w:cstheme="minorHAnsi"/>
          <w:b/>
          <w:lang w:eastAsia="zh-CN"/>
        </w:rPr>
        <w:tab/>
        <w:t>NOC</w:t>
      </w:r>
    </w:p>
    <w:p w14:paraId="6547C081" w14:textId="77777777" w:rsidR="00757932" w:rsidRDefault="00757932" w:rsidP="00757932">
      <w:pPr>
        <w:tabs>
          <w:tab w:val="clear" w:pos="794"/>
          <w:tab w:val="clear" w:pos="1191"/>
          <w:tab w:val="clear" w:pos="1588"/>
          <w:tab w:val="clear" w:pos="1985"/>
          <w:tab w:val="left" w:pos="1134"/>
          <w:tab w:val="left" w:pos="1871"/>
          <w:tab w:val="left" w:pos="2268"/>
        </w:tabs>
        <w:spacing w:before="200"/>
        <w:rPr>
          <w:rFonts w:asciiTheme="minorHAnsi" w:eastAsia="Times New Roman" w:hAnsiTheme="minorHAnsi" w:cstheme="minorHAnsi"/>
          <w:b/>
          <w:lang w:eastAsia="zh-CN"/>
        </w:rPr>
      </w:pPr>
      <w:r w:rsidRPr="001E20AE">
        <w:rPr>
          <w:rFonts w:asciiTheme="minorHAnsi" w:eastAsia="Times New Roman" w:hAnsiTheme="minorHAnsi" w:cstheme="minorHAnsi"/>
          <w:b/>
          <w:lang w:eastAsia="zh-CN"/>
        </w:rPr>
        <w:t>2</w:t>
      </w:r>
      <w:r w:rsidRPr="001E20AE">
        <w:rPr>
          <w:rFonts w:asciiTheme="minorHAnsi" w:eastAsia="Times New Roman" w:hAnsiTheme="minorHAnsi" w:cstheme="minorHAnsi"/>
          <w:b/>
          <w:lang w:eastAsia="zh-CN"/>
        </w:rPr>
        <w:tab/>
        <w:t>NOC</w:t>
      </w:r>
    </w:p>
    <w:p w14:paraId="0CB10A94" w14:textId="77777777" w:rsidR="00757932" w:rsidRPr="00915516" w:rsidRDefault="00757932">
      <w:pPr>
        <w:tabs>
          <w:tab w:val="clear" w:pos="794"/>
          <w:tab w:val="clear" w:pos="1191"/>
          <w:tab w:val="clear" w:pos="1588"/>
          <w:tab w:val="clear" w:pos="1985"/>
          <w:tab w:val="left" w:pos="1134"/>
          <w:tab w:val="left" w:pos="1871"/>
          <w:tab w:val="left" w:pos="2268"/>
        </w:tabs>
        <w:spacing w:before="200" w:line="276" w:lineRule="auto"/>
        <w:rPr>
          <w:ins w:id="18" w:author="Klyucharev, Alexander " w:date="2025-07-22T12:29:00Z"/>
          <w:rFonts w:asciiTheme="minorHAnsi" w:eastAsia="Times New Roman" w:hAnsiTheme="minorHAnsi" w:cstheme="minorHAnsi"/>
          <w:color w:val="000000"/>
          <w:lang w:eastAsia="zh-CN"/>
        </w:rPr>
        <w:pPrChange w:id="19" w:author="Klyucharev, Alexander " w:date="2025-07-22T12:29:00Z">
          <w:pPr>
            <w:tabs>
              <w:tab w:val="clear" w:pos="794"/>
              <w:tab w:val="clear" w:pos="1191"/>
              <w:tab w:val="clear" w:pos="1588"/>
              <w:tab w:val="clear" w:pos="1985"/>
              <w:tab w:val="left" w:pos="1134"/>
              <w:tab w:val="left" w:pos="1871"/>
              <w:tab w:val="left" w:pos="2268"/>
            </w:tabs>
            <w:spacing w:line="276" w:lineRule="auto"/>
          </w:pPr>
        </w:pPrChange>
      </w:pPr>
      <w:ins w:id="20" w:author="Klyucharev, Alexander " w:date="2025-07-22T12:29:00Z">
        <w:r w:rsidRPr="00915516">
          <w:rPr>
            <w:rFonts w:asciiTheme="minorHAnsi" w:eastAsia="Times New Roman" w:hAnsiTheme="minorHAnsi" w:cstheme="minorHAnsi"/>
            <w:b/>
            <w:lang w:eastAsia="zh-CN"/>
          </w:rPr>
          <w:t>3</w:t>
        </w:r>
        <w:r w:rsidRPr="00915516">
          <w:rPr>
            <w:rFonts w:asciiTheme="minorHAnsi" w:eastAsia="Times New Roman" w:hAnsiTheme="minorHAnsi" w:cstheme="minorHAnsi"/>
            <w:b/>
            <w:lang w:eastAsia="zh-CN"/>
          </w:rPr>
          <w:tab/>
        </w:r>
      </w:ins>
      <w:ins w:id="21" w:author="Ling-C(X)1" w:date="2025-07-23T11:25:00Z">
        <w:r w:rsidRPr="00915516">
          <w:rPr>
            <w:rFonts w:asciiTheme="minorHAnsi" w:hAnsiTheme="minorHAnsi" w:cstheme="minorHAnsi"/>
            <w:b/>
            <w:lang w:eastAsia="zh-CN"/>
          </w:rPr>
          <w:t>根据第</w:t>
        </w:r>
        <w:r w:rsidRPr="00915516">
          <w:rPr>
            <w:rFonts w:asciiTheme="minorHAnsi" w:hAnsiTheme="minorHAnsi" w:cstheme="minorHAnsi"/>
            <w:b/>
            <w:lang w:eastAsia="zh-CN"/>
          </w:rPr>
          <w:t>4.4</w:t>
        </w:r>
        <w:r w:rsidRPr="00915516">
          <w:rPr>
            <w:rFonts w:asciiTheme="minorHAnsi" w:hAnsiTheme="minorHAnsi" w:cstheme="minorHAnsi"/>
            <w:b/>
            <w:lang w:eastAsia="zh-CN"/>
          </w:rPr>
          <w:t>款登记卫星网络和系统的频率指配</w:t>
        </w:r>
      </w:ins>
    </w:p>
    <w:p w14:paraId="7EEF90F3" w14:textId="77777777" w:rsidR="00757932" w:rsidRPr="00C03949" w:rsidRDefault="00757932" w:rsidP="00757932">
      <w:pPr>
        <w:tabs>
          <w:tab w:val="clear" w:pos="794"/>
          <w:tab w:val="clear" w:pos="1191"/>
          <w:tab w:val="clear" w:pos="1588"/>
          <w:tab w:val="clear" w:pos="1985"/>
          <w:tab w:val="left" w:pos="1134"/>
          <w:tab w:val="left" w:pos="1871"/>
          <w:tab w:val="left" w:pos="2268"/>
        </w:tabs>
        <w:spacing w:line="276" w:lineRule="auto"/>
        <w:rPr>
          <w:ins w:id="22" w:author="Klyucharev, Alexander " w:date="2025-07-22T12:29:00Z"/>
          <w:rFonts w:asciiTheme="minorHAnsi" w:hAnsiTheme="minorHAnsi" w:cstheme="minorHAnsi"/>
          <w:color w:val="000000"/>
          <w:lang w:eastAsia="zh-CN"/>
        </w:rPr>
      </w:pPr>
      <w:ins w:id="23" w:author="Ling-C(X)1" w:date="2025-07-23T11:26:00Z">
        <w:r w:rsidRPr="00166103">
          <w:rPr>
            <w:rFonts w:asciiTheme="minorHAnsi" w:hAnsiTheme="minorHAnsi" w:cstheme="minorHAnsi" w:hint="eastAsia"/>
            <w:b/>
            <w:bCs/>
            <w:color w:val="000000"/>
            <w:lang w:eastAsia="zh-CN"/>
            <w:rPrChange w:id="24" w:author="Ling-C(X)1" w:date="2025-07-23T11:26:00Z">
              <w:rPr>
                <w:rFonts w:asciiTheme="minorHAnsi" w:hAnsiTheme="minorHAnsi" w:cstheme="minorHAnsi" w:hint="eastAsia"/>
                <w:color w:val="000000"/>
                <w:lang w:eastAsia="zh-CN"/>
              </w:rPr>
            </w:rPrChange>
          </w:rPr>
          <w:t>注：</w:t>
        </w:r>
        <w:r w:rsidRPr="00166103">
          <w:rPr>
            <w:rFonts w:asciiTheme="minorHAnsi" w:hAnsiTheme="minorHAnsi" w:cstheme="minorHAnsi" w:hint="eastAsia"/>
            <w:color w:val="000000"/>
            <w:lang w:eastAsia="zh-CN"/>
          </w:rPr>
          <w:t>WRC-23</w:t>
        </w:r>
        <w:r w:rsidRPr="00166103">
          <w:rPr>
            <w:rFonts w:asciiTheme="minorHAnsi" w:hAnsiTheme="minorHAnsi" w:cstheme="minorHAnsi" w:hint="eastAsia"/>
            <w:color w:val="000000"/>
            <w:lang w:eastAsia="zh-CN"/>
          </w:rPr>
          <w:t>就根据第</w:t>
        </w:r>
        <w:r w:rsidRPr="00166103">
          <w:rPr>
            <w:rFonts w:asciiTheme="minorHAnsi" w:hAnsiTheme="minorHAnsi" w:cstheme="minorHAnsi"/>
            <w:b/>
            <w:bCs/>
            <w:color w:val="000000"/>
            <w:lang w:eastAsia="zh-CN"/>
            <w:rPrChange w:id="25" w:author="Ling-C(X)1" w:date="2025-07-23T11:26:00Z">
              <w:rPr>
                <w:rFonts w:asciiTheme="minorHAnsi" w:hAnsiTheme="minorHAnsi" w:cstheme="minorHAnsi"/>
                <w:color w:val="000000"/>
                <w:lang w:eastAsia="zh-CN"/>
              </w:rPr>
            </w:rPrChange>
          </w:rPr>
          <w:t>4.4</w:t>
        </w:r>
        <w:r w:rsidRPr="00166103">
          <w:rPr>
            <w:rFonts w:asciiTheme="minorHAnsi" w:hAnsiTheme="minorHAnsi" w:cstheme="minorHAnsi" w:hint="eastAsia"/>
            <w:color w:val="000000"/>
            <w:lang w:eastAsia="zh-CN"/>
          </w:rPr>
          <w:t>款登记卫星网络和系统的频率指配做出以下决定，见第</w:t>
        </w:r>
        <w:r w:rsidRPr="00166103">
          <w:rPr>
            <w:rFonts w:asciiTheme="minorHAnsi" w:hAnsiTheme="minorHAnsi" w:cstheme="minorHAnsi" w:hint="eastAsia"/>
            <w:color w:val="000000"/>
            <w:lang w:eastAsia="zh-CN"/>
          </w:rPr>
          <w:t>13</w:t>
        </w:r>
        <w:r w:rsidRPr="00166103">
          <w:rPr>
            <w:rFonts w:asciiTheme="minorHAnsi" w:hAnsiTheme="minorHAnsi" w:cstheme="minorHAnsi" w:hint="eastAsia"/>
            <w:color w:val="000000"/>
            <w:lang w:eastAsia="zh-CN"/>
          </w:rPr>
          <w:t>次全体会议记录第</w:t>
        </w:r>
        <w:r w:rsidRPr="00166103">
          <w:rPr>
            <w:rFonts w:asciiTheme="minorHAnsi" w:hAnsiTheme="minorHAnsi" w:cstheme="minorHAnsi" w:hint="eastAsia"/>
            <w:color w:val="000000"/>
            <w:lang w:eastAsia="zh-CN"/>
          </w:rPr>
          <w:t>13.20</w:t>
        </w:r>
        <w:r w:rsidRPr="00166103">
          <w:rPr>
            <w:rFonts w:asciiTheme="minorHAnsi" w:hAnsiTheme="minorHAnsi" w:cstheme="minorHAnsi" w:hint="eastAsia"/>
            <w:color w:val="000000"/>
            <w:lang w:eastAsia="zh-CN"/>
          </w:rPr>
          <w:t>项，</w:t>
        </w:r>
        <w:r w:rsidRPr="00166103">
          <w:rPr>
            <w:rFonts w:asciiTheme="minorHAnsi" w:hAnsiTheme="minorHAnsi" w:cstheme="minorHAnsi" w:hint="eastAsia"/>
            <w:color w:val="000000"/>
            <w:lang w:eastAsia="zh-CN"/>
          </w:rPr>
          <w:t>CMR23/528</w:t>
        </w:r>
        <w:r w:rsidRPr="00166103">
          <w:rPr>
            <w:rFonts w:asciiTheme="minorHAnsi" w:hAnsiTheme="minorHAnsi" w:cstheme="minorHAnsi" w:hint="eastAsia"/>
            <w:color w:val="000000"/>
            <w:lang w:eastAsia="zh-CN"/>
          </w:rPr>
          <w:t>号文件：</w:t>
        </w:r>
      </w:ins>
    </w:p>
    <w:p w14:paraId="4798BB87" w14:textId="77777777" w:rsidR="00757932" w:rsidRPr="00510463" w:rsidRDefault="00757932" w:rsidP="00757932">
      <w:pPr>
        <w:spacing w:line="276" w:lineRule="auto"/>
        <w:ind w:firstLineChars="200" w:firstLine="480"/>
        <w:rPr>
          <w:ins w:id="26" w:author="Klyucharev, Alexander " w:date="2025-07-22T12:29:00Z"/>
          <w:rFonts w:asciiTheme="minorHAnsi" w:eastAsia="STKaiti" w:hAnsiTheme="minorHAnsi" w:cstheme="minorHAnsi"/>
          <w:szCs w:val="24"/>
          <w:lang w:eastAsia="zh-CN"/>
          <w:rPrChange w:id="27" w:author="Ling-C(X)1" w:date="2025-07-23T11:29:00Z">
            <w:rPr>
              <w:ins w:id="28" w:author="Klyucharev, Alexander " w:date="2025-07-22T12:29:00Z"/>
              <w:rFonts w:asciiTheme="minorHAnsi" w:hAnsiTheme="minorHAnsi" w:cstheme="minorHAnsi"/>
              <w:i/>
              <w:iCs/>
              <w:szCs w:val="24"/>
              <w:lang w:eastAsia="zh-CN"/>
            </w:rPr>
          </w:rPrChange>
        </w:rPr>
      </w:pPr>
      <w:ins w:id="29" w:author="Kong, Hongli" w:date="2025-07-24T10:47:00Z">
        <w:r w:rsidRPr="00510463">
          <w:rPr>
            <w:rFonts w:ascii="SimSun" w:hAnsi="SimSun" w:cstheme="minorHAnsi"/>
            <w:szCs w:val="24"/>
            <w:lang w:eastAsia="zh-CN"/>
          </w:rPr>
          <w:t>“</w:t>
        </w:r>
      </w:ins>
      <w:ins w:id="30" w:author="Ling-C(X)1" w:date="2025-07-23T11:27:00Z">
        <w:r w:rsidRPr="00510463">
          <w:rPr>
            <w:rFonts w:asciiTheme="minorHAnsi" w:eastAsia="STKaiti" w:hAnsiTheme="minorHAnsi" w:cstheme="minorHAnsi"/>
            <w:szCs w:val="24"/>
            <w:lang w:eastAsia="zh-CN"/>
            <w:rPrChange w:id="31" w:author="Ling-C(X)1" w:date="2025-07-23T11:29:00Z">
              <w:rPr>
                <w:rFonts w:asciiTheme="minorHAnsi" w:hAnsiTheme="minorHAnsi" w:cstheme="minorHAnsi"/>
                <w:i/>
                <w:iCs/>
                <w:szCs w:val="24"/>
                <w:lang w:eastAsia="zh-CN"/>
              </w:rPr>
            </w:rPrChange>
          </w:rPr>
          <w:t>WRC-23</w:t>
        </w:r>
        <w:r w:rsidRPr="00510463">
          <w:rPr>
            <w:rFonts w:asciiTheme="minorHAnsi" w:eastAsia="STKaiti" w:hAnsiTheme="minorHAnsi" w:cstheme="minorHAnsi" w:hint="eastAsia"/>
            <w:szCs w:val="24"/>
            <w:lang w:eastAsia="zh-CN"/>
            <w:rPrChange w:id="32" w:author="Ling-C(X)1" w:date="2025-07-23T11:29:00Z">
              <w:rPr>
                <w:rFonts w:asciiTheme="minorHAnsi" w:hAnsiTheme="minorHAnsi" w:cstheme="minorHAnsi" w:hint="eastAsia"/>
                <w:i/>
                <w:iCs/>
                <w:szCs w:val="24"/>
                <w:lang w:eastAsia="zh-CN"/>
              </w:rPr>
            </w:rPrChange>
          </w:rPr>
          <w:t>讨论了该报告第</w:t>
        </w:r>
        <w:r w:rsidRPr="00510463">
          <w:rPr>
            <w:rFonts w:asciiTheme="minorHAnsi" w:eastAsia="STKaiti" w:hAnsiTheme="minorHAnsi" w:cstheme="minorHAnsi"/>
            <w:szCs w:val="24"/>
            <w:lang w:eastAsia="zh-CN"/>
            <w:rPrChange w:id="33" w:author="Ling-C(X)1" w:date="2025-07-23T11:29:00Z">
              <w:rPr>
                <w:rFonts w:asciiTheme="minorHAnsi" w:hAnsiTheme="minorHAnsi" w:cstheme="minorHAnsi"/>
                <w:i/>
                <w:iCs/>
                <w:szCs w:val="24"/>
                <w:lang w:eastAsia="zh-CN"/>
              </w:rPr>
            </w:rPrChange>
          </w:rPr>
          <w:t>4.14</w:t>
        </w:r>
        <w:r w:rsidRPr="00510463">
          <w:rPr>
            <w:rFonts w:asciiTheme="minorHAnsi" w:eastAsia="STKaiti" w:hAnsiTheme="minorHAnsi" w:cstheme="minorHAnsi" w:hint="eastAsia"/>
            <w:szCs w:val="24"/>
            <w:lang w:eastAsia="zh-CN"/>
            <w:rPrChange w:id="34" w:author="Ling-C(X)1" w:date="2025-07-23T11:29:00Z">
              <w:rPr>
                <w:rFonts w:asciiTheme="minorHAnsi" w:hAnsiTheme="minorHAnsi" w:cstheme="minorHAnsi" w:hint="eastAsia"/>
                <w:i/>
                <w:iCs/>
                <w:szCs w:val="24"/>
                <w:lang w:eastAsia="zh-CN"/>
              </w:rPr>
            </w:rPrChange>
          </w:rPr>
          <w:t>节中提出的《无线电规则》第</w:t>
        </w:r>
        <w:r w:rsidRPr="00510463">
          <w:rPr>
            <w:rFonts w:asciiTheme="minorHAnsi" w:eastAsia="STKaiti" w:hAnsiTheme="minorHAnsi" w:cstheme="minorHAnsi"/>
            <w:b/>
            <w:bCs/>
            <w:szCs w:val="24"/>
            <w:lang w:eastAsia="zh-CN"/>
            <w:rPrChange w:id="35" w:author="Ling-C(X)1" w:date="2025-07-23T11:29:00Z">
              <w:rPr>
                <w:rFonts w:asciiTheme="minorHAnsi" w:hAnsiTheme="minorHAnsi" w:cstheme="minorHAnsi"/>
                <w:i/>
                <w:iCs/>
                <w:szCs w:val="24"/>
                <w:lang w:eastAsia="zh-CN"/>
              </w:rPr>
            </w:rPrChange>
          </w:rPr>
          <w:t>4.4</w:t>
        </w:r>
        <w:r w:rsidRPr="00510463">
          <w:rPr>
            <w:rFonts w:asciiTheme="minorHAnsi" w:eastAsia="STKaiti" w:hAnsiTheme="minorHAnsi" w:cstheme="minorHAnsi" w:hint="eastAsia"/>
            <w:szCs w:val="24"/>
            <w:lang w:eastAsia="zh-CN"/>
            <w:rPrChange w:id="36" w:author="Ling-C(X)1" w:date="2025-07-23T11:29:00Z">
              <w:rPr>
                <w:rFonts w:asciiTheme="minorHAnsi" w:hAnsiTheme="minorHAnsi" w:cstheme="minorHAnsi" w:hint="eastAsia"/>
                <w:i/>
                <w:iCs/>
                <w:szCs w:val="24"/>
                <w:lang w:eastAsia="zh-CN"/>
              </w:rPr>
            </w:rPrChange>
          </w:rPr>
          <w:t>款的使用问题</w:t>
        </w:r>
      </w:ins>
      <w:ins w:id="37" w:author="Kong, Hongli" w:date="2025-07-24T14:31:00Z">
        <w:r w:rsidRPr="00510463">
          <w:rPr>
            <w:rFonts w:ascii="SimSun" w:hAnsi="SimSun" w:cstheme="minorHAnsi"/>
            <w:szCs w:val="24"/>
            <w:lang w:eastAsia="zh-CN"/>
          </w:rPr>
          <w:t>“</w:t>
        </w:r>
      </w:ins>
      <w:ins w:id="38" w:author="Ling-C(X)1" w:date="2025-07-23T11:27:00Z">
        <w:r w:rsidRPr="00510463">
          <w:rPr>
            <w:rFonts w:asciiTheme="minorHAnsi" w:eastAsia="STKaiti" w:hAnsiTheme="minorHAnsi" w:cstheme="minorHAnsi" w:hint="eastAsia"/>
            <w:szCs w:val="24"/>
            <w:lang w:eastAsia="zh-CN"/>
            <w:rPrChange w:id="39" w:author="Ling-C(X)1" w:date="2025-07-23T11:29:00Z">
              <w:rPr>
                <w:rFonts w:asciiTheme="minorHAnsi" w:hAnsiTheme="minorHAnsi" w:cstheme="minorHAnsi" w:hint="eastAsia"/>
                <w:i/>
                <w:iCs/>
                <w:szCs w:val="24"/>
                <w:lang w:eastAsia="zh-CN"/>
              </w:rPr>
            </w:rPrChange>
          </w:rPr>
          <w:t>根据第</w:t>
        </w:r>
        <w:r w:rsidRPr="00510463">
          <w:rPr>
            <w:rFonts w:asciiTheme="minorHAnsi" w:eastAsia="STKaiti" w:hAnsiTheme="minorHAnsi" w:cstheme="minorHAnsi"/>
            <w:b/>
            <w:bCs/>
            <w:szCs w:val="24"/>
            <w:lang w:eastAsia="zh-CN"/>
            <w:rPrChange w:id="40" w:author="Ling-C(X)1" w:date="2025-07-23T11:29:00Z">
              <w:rPr>
                <w:rFonts w:asciiTheme="minorHAnsi" w:hAnsiTheme="minorHAnsi" w:cstheme="minorHAnsi"/>
                <w:i/>
                <w:iCs/>
                <w:szCs w:val="24"/>
                <w:lang w:eastAsia="zh-CN"/>
              </w:rPr>
            </w:rPrChange>
          </w:rPr>
          <w:t>4.4</w:t>
        </w:r>
        <w:r w:rsidRPr="00510463">
          <w:rPr>
            <w:rFonts w:asciiTheme="minorHAnsi" w:eastAsia="STKaiti" w:hAnsiTheme="minorHAnsi" w:cstheme="minorHAnsi" w:hint="eastAsia"/>
            <w:szCs w:val="24"/>
            <w:lang w:eastAsia="zh-CN"/>
            <w:rPrChange w:id="41" w:author="Ling-C(X)1" w:date="2025-07-23T11:29:00Z">
              <w:rPr>
                <w:rFonts w:asciiTheme="minorHAnsi" w:hAnsiTheme="minorHAnsi" w:cstheme="minorHAnsi" w:hint="eastAsia"/>
                <w:i/>
                <w:iCs/>
                <w:szCs w:val="24"/>
                <w:lang w:eastAsia="zh-CN"/>
              </w:rPr>
            </w:rPrChange>
          </w:rPr>
          <w:t>款登记卫星网络频率和系统的频率指配</w:t>
        </w:r>
      </w:ins>
      <w:ins w:id="42" w:author="Kong, Hongli" w:date="2025-07-24T14:31:00Z">
        <w:r w:rsidRPr="00510463">
          <w:rPr>
            <w:rFonts w:ascii="SimSun" w:hAnsi="SimSun" w:cstheme="minorHAnsi"/>
            <w:szCs w:val="24"/>
            <w:lang w:eastAsia="zh-CN"/>
          </w:rPr>
          <w:t>”</w:t>
        </w:r>
      </w:ins>
      <w:ins w:id="43" w:author="Ling-C(X)1" w:date="2025-07-23T11:27:00Z">
        <w:r w:rsidRPr="00510463">
          <w:rPr>
            <w:rFonts w:asciiTheme="minorHAnsi" w:eastAsia="STKaiti" w:hAnsiTheme="minorHAnsi" w:cstheme="minorHAnsi" w:hint="eastAsia"/>
            <w:szCs w:val="24"/>
            <w:lang w:eastAsia="zh-CN"/>
            <w:rPrChange w:id="44" w:author="Ling-C(X)1" w:date="2025-07-23T11:29:00Z">
              <w:rPr>
                <w:rFonts w:asciiTheme="minorHAnsi" w:hAnsiTheme="minorHAnsi" w:cstheme="minorHAnsi" w:hint="eastAsia"/>
                <w:i/>
                <w:iCs/>
                <w:szCs w:val="24"/>
                <w:lang w:eastAsia="zh-CN"/>
              </w:rPr>
            </w:rPrChange>
          </w:rPr>
          <w:t>并确认</w:t>
        </w:r>
      </w:ins>
      <w:ins w:id="45" w:author="Kong, Hongli" w:date="2025-07-24T14:30:00Z">
        <w:r w:rsidRPr="00510463">
          <w:rPr>
            <w:rFonts w:ascii="SimSun" w:hAnsi="SimSun" w:cstheme="minorHAnsi"/>
            <w:szCs w:val="24"/>
            <w:lang w:eastAsia="zh-CN"/>
          </w:rPr>
          <w:t>“</w:t>
        </w:r>
      </w:ins>
      <w:ins w:id="46" w:author="Ling-C(X)1" w:date="2025-07-23T11:27:00Z">
        <w:r w:rsidRPr="00510463">
          <w:rPr>
            <w:rFonts w:asciiTheme="minorHAnsi" w:eastAsia="STKaiti" w:hAnsiTheme="minorHAnsi" w:cstheme="minorHAnsi" w:hint="eastAsia"/>
            <w:szCs w:val="24"/>
            <w:lang w:eastAsia="zh-CN"/>
            <w:rPrChange w:id="47" w:author="Ling-C(X)1" w:date="2025-07-23T11:29:00Z">
              <w:rPr>
                <w:rFonts w:asciiTheme="minorHAnsi" w:hAnsiTheme="minorHAnsi" w:cstheme="minorHAnsi" w:hint="eastAsia"/>
                <w:i/>
                <w:iCs/>
                <w:szCs w:val="24"/>
                <w:lang w:eastAsia="zh-CN"/>
              </w:rPr>
            </w:rPrChange>
          </w:rPr>
          <w:t>根据《无线电规则》第</w:t>
        </w:r>
        <w:r w:rsidRPr="00510463">
          <w:rPr>
            <w:rFonts w:asciiTheme="minorHAnsi" w:eastAsia="STKaiti" w:hAnsiTheme="minorHAnsi" w:cstheme="minorHAnsi"/>
            <w:b/>
            <w:bCs/>
            <w:szCs w:val="24"/>
            <w:lang w:eastAsia="zh-CN"/>
            <w:rPrChange w:id="48" w:author="Ling-C(X)1" w:date="2025-07-23T11:29:00Z">
              <w:rPr>
                <w:rFonts w:asciiTheme="minorHAnsi" w:hAnsiTheme="minorHAnsi" w:cstheme="minorHAnsi"/>
                <w:i/>
                <w:iCs/>
                <w:szCs w:val="24"/>
                <w:lang w:eastAsia="zh-CN"/>
              </w:rPr>
            </w:rPrChange>
          </w:rPr>
          <w:t>4.4</w:t>
        </w:r>
        <w:r w:rsidRPr="00510463">
          <w:rPr>
            <w:rFonts w:asciiTheme="minorHAnsi" w:eastAsia="STKaiti" w:hAnsiTheme="minorHAnsi" w:cstheme="minorHAnsi" w:hint="eastAsia"/>
            <w:szCs w:val="24"/>
            <w:lang w:eastAsia="zh-CN"/>
            <w:rPrChange w:id="49" w:author="Ling-C(X)1" w:date="2025-07-23T11:29:00Z">
              <w:rPr>
                <w:rFonts w:asciiTheme="minorHAnsi" w:hAnsiTheme="minorHAnsi" w:cstheme="minorHAnsi" w:hint="eastAsia"/>
                <w:i/>
                <w:iCs/>
                <w:szCs w:val="24"/>
                <w:lang w:eastAsia="zh-CN"/>
              </w:rPr>
            </w:rPrChange>
          </w:rPr>
          <w:t>款登记的频率指配无权免</w:t>
        </w:r>
      </w:ins>
      <w:ins w:id="50" w:author="Ling-C(X)1" w:date="2025-07-23T11:29:00Z">
        <w:r w:rsidRPr="00510463">
          <w:rPr>
            <w:rFonts w:asciiTheme="minorHAnsi" w:eastAsia="STKaiti" w:hAnsiTheme="minorHAnsi" w:cstheme="minorHAnsi" w:hint="eastAsia"/>
            <w:szCs w:val="24"/>
            <w:lang w:eastAsia="zh-CN"/>
            <w:rPrChange w:id="51" w:author="Ling-C(X)1" w:date="2025-07-23T11:29:00Z">
              <w:rPr>
                <w:rFonts w:asciiTheme="minorHAnsi" w:hAnsiTheme="minorHAnsi" w:cstheme="minorHAnsi" w:hint="eastAsia"/>
                <w:i/>
                <w:iCs/>
                <w:szCs w:val="24"/>
                <w:lang w:eastAsia="zh-CN"/>
              </w:rPr>
            </w:rPrChange>
          </w:rPr>
          <w:t>受</w:t>
        </w:r>
      </w:ins>
      <w:ins w:id="52" w:author="Ling-C(X)1" w:date="2025-07-23T11:27:00Z">
        <w:r w:rsidRPr="00510463">
          <w:rPr>
            <w:rFonts w:asciiTheme="minorHAnsi" w:eastAsia="STKaiti" w:hAnsiTheme="minorHAnsi" w:cstheme="minorHAnsi" w:hint="eastAsia"/>
            <w:szCs w:val="24"/>
            <w:lang w:eastAsia="zh-CN"/>
            <w:rPrChange w:id="53" w:author="Ling-C(X)1" w:date="2025-07-23T11:29:00Z">
              <w:rPr>
                <w:rFonts w:asciiTheme="minorHAnsi" w:hAnsiTheme="minorHAnsi" w:cstheme="minorHAnsi" w:hint="eastAsia"/>
                <w:i/>
                <w:iCs/>
                <w:szCs w:val="24"/>
                <w:lang w:eastAsia="zh-CN"/>
              </w:rPr>
            </w:rPrChange>
          </w:rPr>
          <w:t>根据《无线电规则》第</w:t>
        </w:r>
        <w:r w:rsidRPr="00510463">
          <w:rPr>
            <w:rFonts w:asciiTheme="minorHAnsi" w:eastAsia="STKaiti" w:hAnsiTheme="minorHAnsi" w:cstheme="minorHAnsi"/>
            <w:b/>
            <w:bCs/>
            <w:szCs w:val="24"/>
            <w:lang w:eastAsia="zh-CN"/>
            <w:rPrChange w:id="54" w:author="Ling-C(X)1" w:date="2025-07-23T11:29:00Z">
              <w:rPr>
                <w:rFonts w:asciiTheme="minorHAnsi" w:hAnsiTheme="minorHAnsi" w:cstheme="minorHAnsi"/>
                <w:i/>
                <w:iCs/>
                <w:szCs w:val="24"/>
                <w:lang w:eastAsia="zh-CN"/>
              </w:rPr>
            </w:rPrChange>
          </w:rPr>
          <w:t>4.4</w:t>
        </w:r>
        <w:r w:rsidRPr="00510463">
          <w:rPr>
            <w:rFonts w:asciiTheme="minorHAnsi" w:eastAsia="STKaiti" w:hAnsiTheme="minorHAnsi" w:cstheme="minorHAnsi" w:hint="eastAsia"/>
            <w:szCs w:val="24"/>
            <w:lang w:eastAsia="zh-CN"/>
            <w:rPrChange w:id="55" w:author="Ling-C(X)1" w:date="2025-07-23T11:29:00Z">
              <w:rPr>
                <w:rFonts w:asciiTheme="minorHAnsi" w:hAnsiTheme="minorHAnsi" w:cstheme="minorHAnsi" w:hint="eastAsia"/>
                <w:i/>
                <w:iCs/>
                <w:szCs w:val="24"/>
                <w:lang w:eastAsia="zh-CN"/>
              </w:rPr>
            </w:rPrChange>
          </w:rPr>
          <w:t>款登记的其他频率指配的有害干扰。</w:t>
        </w:r>
      </w:ins>
      <w:ins w:id="56" w:author="Kong, Hongli" w:date="2025-07-24T14:31:00Z">
        <w:r w:rsidRPr="00510463">
          <w:rPr>
            <w:rFonts w:ascii="SimSun" w:hAnsi="SimSun" w:cstheme="minorHAnsi"/>
            <w:szCs w:val="24"/>
            <w:lang w:eastAsia="zh-CN"/>
          </w:rPr>
          <w:t>”</w:t>
        </w:r>
      </w:ins>
    </w:p>
    <w:p w14:paraId="495F109F" w14:textId="77777777" w:rsidR="00757932" w:rsidRPr="00510463" w:rsidRDefault="00757932" w:rsidP="00757932">
      <w:pPr>
        <w:spacing w:line="276" w:lineRule="auto"/>
        <w:ind w:firstLineChars="200" w:firstLine="480"/>
        <w:rPr>
          <w:ins w:id="57" w:author="Klyucharev, Alexander " w:date="2025-07-22T12:29:00Z"/>
          <w:rFonts w:asciiTheme="minorHAnsi" w:hAnsiTheme="minorHAnsi" w:cstheme="minorHAnsi"/>
          <w:i/>
          <w:iCs/>
          <w:szCs w:val="24"/>
          <w:lang w:eastAsia="zh-CN"/>
        </w:rPr>
      </w:pPr>
      <w:ins w:id="58" w:author="Ling-C(X)1" w:date="2025-07-23T11:30:00Z">
        <w:r w:rsidRPr="00510463">
          <w:rPr>
            <w:rFonts w:asciiTheme="minorHAnsi" w:eastAsia="STKaiti" w:hAnsiTheme="minorHAnsi" w:cstheme="minorHAnsi" w:hint="eastAsia"/>
            <w:szCs w:val="24"/>
            <w:lang w:eastAsia="zh-CN"/>
            <w:rPrChange w:id="59" w:author="Ling-C(X)1" w:date="2025-07-23T11:30:00Z">
              <w:rPr>
                <w:rFonts w:asciiTheme="minorHAnsi" w:hAnsiTheme="minorHAnsi" w:cstheme="minorHAnsi" w:hint="eastAsia"/>
                <w:i/>
                <w:iCs/>
                <w:szCs w:val="24"/>
              </w:rPr>
            </w:rPrChange>
          </w:rPr>
          <w:t>《无线电规则》第</w:t>
        </w:r>
        <w:r w:rsidRPr="00510463">
          <w:rPr>
            <w:rFonts w:asciiTheme="minorHAnsi" w:eastAsia="STKaiti" w:hAnsiTheme="minorHAnsi" w:cstheme="minorHAnsi"/>
            <w:b/>
            <w:bCs/>
            <w:szCs w:val="24"/>
            <w:lang w:eastAsia="zh-CN"/>
            <w:rPrChange w:id="60" w:author="Ling-C(X)1" w:date="2025-07-23T11:30:00Z">
              <w:rPr>
                <w:rFonts w:asciiTheme="minorHAnsi" w:hAnsiTheme="minorHAnsi" w:cstheme="minorHAnsi"/>
                <w:i/>
                <w:iCs/>
                <w:szCs w:val="24"/>
              </w:rPr>
            </w:rPrChange>
          </w:rPr>
          <w:t>8</w:t>
        </w:r>
        <w:r w:rsidRPr="00510463">
          <w:rPr>
            <w:rFonts w:asciiTheme="minorHAnsi" w:eastAsia="STKaiti" w:hAnsiTheme="minorHAnsi" w:cstheme="minorHAnsi" w:hint="eastAsia"/>
            <w:szCs w:val="24"/>
            <w:lang w:eastAsia="zh-CN"/>
            <w:rPrChange w:id="61" w:author="Ling-C(X)1" w:date="2025-07-23T11:30:00Z">
              <w:rPr>
                <w:rFonts w:asciiTheme="minorHAnsi" w:hAnsiTheme="minorHAnsi" w:cstheme="minorHAnsi" w:hint="eastAsia"/>
                <w:i/>
                <w:iCs/>
                <w:szCs w:val="24"/>
              </w:rPr>
            </w:rPrChange>
          </w:rPr>
          <w:t>条以及其他条款规定了主管部门在自身频率指配和其他主管部门的频率指配方面的国际权利与义务。</w:t>
        </w:r>
      </w:ins>
      <w:ins w:id="62" w:author="Ling-C(X)1" w:date="2025-07-23T11:31:00Z">
        <w:r w:rsidRPr="00510463">
          <w:rPr>
            <w:rFonts w:asciiTheme="minorHAnsi" w:eastAsia="STKaiti" w:hAnsiTheme="minorHAnsi" w:cstheme="minorHAnsi"/>
            <w:szCs w:val="24"/>
            <w:lang w:eastAsia="zh-CN"/>
          </w:rPr>
          <w:t>另见《无线电规则》第</w:t>
        </w:r>
        <w:r w:rsidRPr="00510463">
          <w:rPr>
            <w:rFonts w:asciiTheme="minorHAnsi" w:eastAsia="STKaiti" w:hAnsiTheme="minorHAnsi" w:cstheme="minorHAnsi"/>
            <w:b/>
            <w:bCs/>
            <w:szCs w:val="24"/>
            <w:lang w:eastAsia="zh-CN"/>
            <w:rPrChange w:id="63" w:author="Ling-C(X)1" w:date="2025-07-23T11:31:00Z">
              <w:rPr>
                <w:rFonts w:ascii="STKaiti" w:eastAsia="STKaiti" w:hAnsi="STKaiti" w:cstheme="minorHAnsi"/>
                <w:szCs w:val="24"/>
                <w:lang w:eastAsia="zh-CN"/>
              </w:rPr>
            </w:rPrChange>
          </w:rPr>
          <w:t>8</w:t>
        </w:r>
        <w:r w:rsidRPr="00510463">
          <w:rPr>
            <w:rFonts w:asciiTheme="minorHAnsi" w:eastAsia="STKaiti" w:hAnsiTheme="minorHAnsi" w:cstheme="minorHAnsi"/>
            <w:szCs w:val="24"/>
            <w:lang w:eastAsia="zh-CN"/>
          </w:rPr>
          <w:t>条。</w:t>
        </w:r>
      </w:ins>
    </w:p>
    <w:p w14:paraId="5F0D70C9" w14:textId="77777777" w:rsidR="00757932" w:rsidRPr="00510463" w:rsidRDefault="00757932" w:rsidP="00757932">
      <w:pPr>
        <w:spacing w:line="276" w:lineRule="auto"/>
        <w:ind w:firstLineChars="200" w:firstLine="480"/>
        <w:rPr>
          <w:ins w:id="64" w:author="Klyucharev, Alexander " w:date="2025-07-22T12:29:00Z"/>
          <w:rFonts w:asciiTheme="minorHAnsi" w:eastAsia="STKaiti" w:hAnsiTheme="minorHAnsi" w:cstheme="minorHAnsi"/>
          <w:szCs w:val="24"/>
          <w:lang w:eastAsia="zh-CN"/>
        </w:rPr>
      </w:pPr>
      <w:ins w:id="65" w:author="Ling-C(X)1" w:date="2025-07-23T11:32:00Z">
        <w:r w:rsidRPr="00510463">
          <w:rPr>
            <w:rFonts w:asciiTheme="minorHAnsi" w:eastAsia="STKaiti" w:hAnsiTheme="minorHAnsi" w:cstheme="minorHAnsi"/>
            <w:szCs w:val="24"/>
            <w:lang w:eastAsia="zh-CN"/>
          </w:rPr>
          <w:t>为了增加透明度，</w:t>
        </w:r>
        <w:r w:rsidRPr="00510463">
          <w:rPr>
            <w:rFonts w:asciiTheme="minorHAnsi" w:eastAsia="STKaiti" w:hAnsiTheme="minorHAnsi" w:cstheme="minorHAnsi"/>
            <w:szCs w:val="24"/>
            <w:lang w:eastAsia="zh-CN"/>
          </w:rPr>
          <w:t>WRC-23</w:t>
        </w:r>
        <w:r w:rsidRPr="00510463">
          <w:rPr>
            <w:rFonts w:asciiTheme="minorHAnsi" w:eastAsia="STKaiti" w:hAnsiTheme="minorHAnsi" w:cstheme="minorHAnsi"/>
            <w:szCs w:val="24"/>
            <w:lang w:eastAsia="zh-CN"/>
          </w:rPr>
          <w:t>责成无线电通信局在特殊章节或部分的汇总表中插入《无线电规则》第</w:t>
        </w:r>
        <w:r w:rsidRPr="00510463">
          <w:rPr>
            <w:rFonts w:asciiTheme="minorHAnsi" w:eastAsia="STKaiti" w:hAnsiTheme="minorHAnsi" w:cstheme="minorHAnsi"/>
            <w:b/>
            <w:bCs/>
            <w:szCs w:val="24"/>
            <w:lang w:eastAsia="zh-CN"/>
            <w:rPrChange w:id="66" w:author="Ling-C(X)1" w:date="2025-07-23T11:36:00Z">
              <w:rPr>
                <w:rFonts w:ascii="STKaiti" w:eastAsia="STKaiti" w:hAnsi="STKaiti" w:cstheme="minorHAnsi"/>
                <w:szCs w:val="24"/>
                <w:lang w:eastAsia="zh-CN"/>
              </w:rPr>
            </w:rPrChange>
          </w:rPr>
          <w:t>4.4</w:t>
        </w:r>
        <w:r w:rsidRPr="00510463">
          <w:rPr>
            <w:rFonts w:asciiTheme="minorHAnsi" w:eastAsia="STKaiti" w:hAnsiTheme="minorHAnsi" w:cstheme="minorHAnsi"/>
            <w:szCs w:val="24"/>
            <w:lang w:eastAsia="zh-CN"/>
          </w:rPr>
          <w:t>款下频率指配申报资料的指示。此外，为促进信息共享，</w:t>
        </w:r>
        <w:r w:rsidRPr="00510463">
          <w:rPr>
            <w:rFonts w:asciiTheme="minorHAnsi" w:eastAsia="STKaiti" w:hAnsiTheme="minorHAnsi" w:cstheme="minorHAnsi"/>
            <w:szCs w:val="24"/>
            <w:lang w:eastAsia="zh-CN"/>
          </w:rPr>
          <w:t>WRC-23</w:t>
        </w:r>
        <w:r w:rsidRPr="00510463">
          <w:rPr>
            <w:rFonts w:asciiTheme="minorHAnsi" w:eastAsia="STKaiti" w:hAnsiTheme="minorHAnsi" w:cstheme="minorHAnsi"/>
            <w:szCs w:val="24"/>
            <w:lang w:eastAsia="zh-CN"/>
          </w:rPr>
          <w:t>责成无线电通信局（</w:t>
        </w:r>
        <w:r w:rsidRPr="00510463">
          <w:rPr>
            <w:rFonts w:asciiTheme="minorHAnsi" w:eastAsia="STKaiti" w:hAnsiTheme="minorHAnsi" w:cstheme="minorHAnsi"/>
            <w:szCs w:val="24"/>
            <w:lang w:eastAsia="zh-CN"/>
          </w:rPr>
          <w:t>BR</w:t>
        </w:r>
        <w:r w:rsidRPr="00510463">
          <w:rPr>
            <w:rFonts w:asciiTheme="minorHAnsi" w:eastAsia="STKaiti" w:hAnsiTheme="minorHAnsi" w:cstheme="minorHAnsi"/>
            <w:szCs w:val="24"/>
            <w:lang w:eastAsia="zh-CN"/>
          </w:rPr>
          <w:t>）提供其可能拥有的关于通知和启用《无线电规则》第</w:t>
        </w:r>
        <w:r w:rsidRPr="00510463">
          <w:rPr>
            <w:rFonts w:asciiTheme="minorHAnsi" w:eastAsia="STKaiti" w:hAnsiTheme="minorHAnsi" w:cstheme="minorHAnsi"/>
            <w:b/>
            <w:bCs/>
            <w:szCs w:val="24"/>
            <w:lang w:eastAsia="zh-CN"/>
            <w:rPrChange w:id="67" w:author="Ling-C(X)1" w:date="2025-07-23T11:37:00Z">
              <w:rPr>
                <w:rFonts w:ascii="STKaiti" w:eastAsia="STKaiti" w:hAnsi="STKaiti" w:cstheme="minorHAnsi"/>
                <w:szCs w:val="24"/>
                <w:lang w:eastAsia="zh-CN"/>
              </w:rPr>
            </w:rPrChange>
          </w:rPr>
          <w:t>4.4</w:t>
        </w:r>
        <w:r w:rsidRPr="00510463">
          <w:rPr>
            <w:rFonts w:asciiTheme="minorHAnsi" w:eastAsia="STKaiti" w:hAnsiTheme="minorHAnsi" w:cstheme="minorHAnsi"/>
            <w:szCs w:val="24"/>
            <w:lang w:eastAsia="zh-CN"/>
          </w:rPr>
          <w:t>款下频率指配的任何资料，以易于获取的格式提供，例如，在</w:t>
        </w:r>
        <w:r w:rsidRPr="00510463">
          <w:rPr>
            <w:rFonts w:asciiTheme="minorHAnsi" w:eastAsia="STKaiti" w:hAnsiTheme="minorHAnsi" w:cstheme="minorHAnsi"/>
            <w:szCs w:val="24"/>
            <w:lang w:eastAsia="zh-CN"/>
          </w:rPr>
          <w:t>BR</w:t>
        </w:r>
        <w:r w:rsidRPr="00510463">
          <w:rPr>
            <w:rFonts w:asciiTheme="minorHAnsi" w:eastAsia="STKaiti" w:hAnsiTheme="minorHAnsi" w:cstheme="minorHAnsi"/>
            <w:szCs w:val="24"/>
            <w:lang w:eastAsia="zh-CN"/>
          </w:rPr>
          <w:t>的网站上发布，并可在国际电联</w:t>
        </w:r>
      </w:ins>
      <w:ins w:id="68" w:author="Ling-C(X)1" w:date="2025-07-23T14:09:00Z">
        <w:r w:rsidRPr="00510463">
          <w:rPr>
            <w:rFonts w:asciiTheme="minorHAnsi" w:hAnsiTheme="minorHAnsi" w:cstheme="minorHAnsi"/>
            <w:szCs w:val="24"/>
            <w:lang w:eastAsia="zh-CN"/>
            <w:rPrChange w:id="69" w:author="Ling-C(X)1" w:date="2025-07-23T14:10:00Z">
              <w:rPr>
                <w:rFonts w:asciiTheme="minorHAnsi" w:hAnsiTheme="minorHAnsi" w:cstheme="minorHAnsi"/>
                <w:i/>
                <w:iCs/>
                <w:szCs w:val="24"/>
                <w:lang w:eastAsia="zh-CN"/>
              </w:rPr>
            </w:rPrChange>
          </w:rPr>
          <w:t>Space Explorer</w:t>
        </w:r>
      </w:ins>
      <w:ins w:id="70" w:author="Ling-C(X)1" w:date="2025-07-23T11:32:00Z">
        <w:r w:rsidRPr="00510463">
          <w:rPr>
            <w:rFonts w:asciiTheme="minorHAnsi" w:eastAsia="STKaiti" w:hAnsiTheme="minorHAnsi" w:cstheme="minorHAnsi"/>
            <w:szCs w:val="24"/>
            <w:lang w:eastAsia="zh-CN"/>
          </w:rPr>
          <w:t>数据分析工具中实施新的</w:t>
        </w:r>
      </w:ins>
      <w:ins w:id="71" w:author="Ling-C(X)1" w:date="2025-07-23T14:10:00Z">
        <w:r w:rsidRPr="00510463">
          <w:rPr>
            <w:rFonts w:asciiTheme="minorHAnsi" w:eastAsia="STKaiti" w:hAnsiTheme="minorHAnsi" w:cstheme="minorHAnsi"/>
            <w:szCs w:val="24"/>
            <w:lang w:eastAsia="zh-CN"/>
          </w:rPr>
          <w:t>筛选</w:t>
        </w:r>
      </w:ins>
      <w:ins w:id="72" w:author="Ling-C(X)1" w:date="2025-07-23T11:32:00Z">
        <w:r w:rsidRPr="00510463">
          <w:rPr>
            <w:rFonts w:asciiTheme="minorHAnsi" w:eastAsia="STKaiti" w:hAnsiTheme="minorHAnsi" w:cstheme="minorHAnsi"/>
            <w:szCs w:val="24"/>
            <w:lang w:eastAsia="zh-CN"/>
          </w:rPr>
          <w:t>器选项。</w:t>
        </w:r>
      </w:ins>
      <w:ins w:id="73" w:author="Ling-C(X)1" w:date="2025-07-23T11:34:00Z">
        <w:r w:rsidRPr="00510463">
          <w:rPr>
            <w:rFonts w:asciiTheme="minorHAnsi" w:eastAsia="STKaiti" w:hAnsiTheme="minorHAnsi" w:cstheme="minorHAnsi"/>
            <w:szCs w:val="24"/>
            <w:lang w:eastAsia="zh-CN"/>
          </w:rPr>
          <w:t>共享信息可包括使用《无线电规则》第</w:t>
        </w:r>
        <w:r w:rsidRPr="00510463">
          <w:rPr>
            <w:rFonts w:asciiTheme="minorHAnsi" w:eastAsia="STKaiti" w:hAnsiTheme="minorHAnsi" w:cstheme="minorHAnsi"/>
            <w:b/>
            <w:bCs/>
            <w:szCs w:val="24"/>
            <w:lang w:eastAsia="zh-CN"/>
            <w:rPrChange w:id="74" w:author="Ling-C(X)1" w:date="2025-07-23T11:37:00Z">
              <w:rPr>
                <w:rFonts w:ascii="STKaiti" w:eastAsia="STKaiti" w:hAnsi="STKaiti" w:cstheme="minorHAnsi"/>
                <w:szCs w:val="24"/>
                <w:lang w:eastAsia="zh-CN"/>
              </w:rPr>
            </w:rPrChange>
          </w:rPr>
          <w:t>4.4</w:t>
        </w:r>
        <w:r w:rsidRPr="00510463">
          <w:rPr>
            <w:rFonts w:asciiTheme="minorHAnsi" w:eastAsia="STKaiti" w:hAnsiTheme="minorHAnsi" w:cstheme="minorHAnsi"/>
            <w:szCs w:val="24"/>
            <w:lang w:eastAsia="zh-CN"/>
          </w:rPr>
          <w:t>款的申报清单以及历史数据，包括收到这些指配的日期</w:t>
        </w:r>
      </w:ins>
      <w:ins w:id="75" w:author="Ling-C(X)1" w:date="2025-07-23T14:10:00Z">
        <w:r w:rsidRPr="00510463">
          <w:rPr>
            <w:rFonts w:asciiTheme="minorHAnsi" w:eastAsia="STKaiti" w:hAnsiTheme="minorHAnsi" w:cstheme="minorHAnsi"/>
            <w:szCs w:val="24"/>
            <w:lang w:eastAsia="zh-CN"/>
          </w:rPr>
          <w:t>。</w:t>
        </w:r>
      </w:ins>
      <w:ins w:id="76" w:author="Ling-C(X)1" w:date="2025-07-23T11:33:00Z">
        <w:r w:rsidRPr="00510463">
          <w:rPr>
            <w:rFonts w:asciiTheme="minorHAnsi" w:eastAsia="STKaiti" w:hAnsiTheme="minorHAnsi" w:cstheme="minorHAnsi"/>
            <w:szCs w:val="24"/>
            <w:lang w:eastAsia="zh-CN"/>
          </w:rPr>
          <w:t>此外，还责成</w:t>
        </w:r>
        <w:r w:rsidRPr="00510463">
          <w:rPr>
            <w:rFonts w:asciiTheme="minorHAnsi" w:eastAsia="STKaiti" w:hAnsiTheme="minorHAnsi" w:cstheme="minorHAnsi"/>
            <w:szCs w:val="24"/>
            <w:lang w:eastAsia="zh-CN"/>
          </w:rPr>
          <w:t>BR</w:t>
        </w:r>
        <w:r w:rsidRPr="00510463">
          <w:rPr>
            <w:rFonts w:asciiTheme="minorHAnsi" w:eastAsia="STKaiti" w:hAnsiTheme="minorHAnsi" w:cstheme="minorHAnsi"/>
            <w:szCs w:val="24"/>
            <w:lang w:eastAsia="zh-CN"/>
          </w:rPr>
          <w:t>定期向各主管部门通报</w:t>
        </w:r>
        <w:r w:rsidRPr="00510463">
          <w:rPr>
            <w:rFonts w:asciiTheme="minorHAnsi" w:eastAsia="STKaiti" w:hAnsiTheme="minorHAnsi" w:cstheme="minorHAnsi"/>
            <w:szCs w:val="24"/>
            <w:lang w:eastAsia="zh-CN"/>
          </w:rPr>
          <w:t>BR</w:t>
        </w:r>
        <w:r w:rsidRPr="00510463">
          <w:rPr>
            <w:rFonts w:asciiTheme="minorHAnsi" w:eastAsia="STKaiti" w:hAnsiTheme="minorHAnsi" w:cstheme="minorHAnsi"/>
            <w:szCs w:val="24"/>
            <w:lang w:eastAsia="zh-CN"/>
          </w:rPr>
          <w:t>在其网站上公布的、有关《无线电规则》第</w:t>
        </w:r>
        <w:r w:rsidRPr="00510463">
          <w:rPr>
            <w:rFonts w:asciiTheme="minorHAnsi" w:eastAsia="STKaiti" w:hAnsiTheme="minorHAnsi" w:cstheme="minorHAnsi"/>
            <w:b/>
            <w:bCs/>
            <w:szCs w:val="24"/>
            <w:lang w:eastAsia="zh-CN"/>
            <w:rPrChange w:id="77" w:author="Ling-C(X)1" w:date="2025-07-23T11:37:00Z">
              <w:rPr>
                <w:rFonts w:ascii="STKaiti" w:eastAsia="STKaiti" w:hAnsi="STKaiti" w:cstheme="minorHAnsi"/>
                <w:szCs w:val="24"/>
                <w:lang w:eastAsia="zh-CN"/>
              </w:rPr>
            </w:rPrChange>
          </w:rPr>
          <w:t>4.4</w:t>
        </w:r>
        <w:r w:rsidRPr="00510463">
          <w:rPr>
            <w:rFonts w:asciiTheme="minorHAnsi" w:eastAsia="STKaiti" w:hAnsiTheme="minorHAnsi" w:cstheme="minorHAnsi"/>
            <w:szCs w:val="24"/>
            <w:lang w:eastAsia="zh-CN"/>
          </w:rPr>
          <w:t>款下频率指配通知和启用的最新信息，并请通知主管部门采取措施取消不再使用的《无线电规则》第</w:t>
        </w:r>
        <w:r w:rsidRPr="00510463">
          <w:rPr>
            <w:rFonts w:asciiTheme="minorHAnsi" w:eastAsia="STKaiti" w:hAnsiTheme="minorHAnsi" w:cstheme="minorHAnsi"/>
            <w:b/>
            <w:bCs/>
            <w:szCs w:val="24"/>
            <w:lang w:eastAsia="zh-CN"/>
            <w:rPrChange w:id="78" w:author="Ling-C(X)1" w:date="2025-07-23T11:37:00Z">
              <w:rPr>
                <w:rFonts w:ascii="STKaiti" w:eastAsia="STKaiti" w:hAnsi="STKaiti" w:cstheme="minorHAnsi"/>
                <w:szCs w:val="24"/>
                <w:lang w:eastAsia="zh-CN"/>
              </w:rPr>
            </w:rPrChange>
          </w:rPr>
          <w:t>4.4</w:t>
        </w:r>
        <w:r w:rsidRPr="00510463">
          <w:rPr>
            <w:rFonts w:asciiTheme="minorHAnsi" w:eastAsia="STKaiti" w:hAnsiTheme="minorHAnsi" w:cstheme="minorHAnsi"/>
            <w:szCs w:val="24"/>
            <w:lang w:eastAsia="zh-CN"/>
          </w:rPr>
          <w:t>款指配。</w:t>
        </w:r>
      </w:ins>
    </w:p>
    <w:p w14:paraId="21ACC4BC" w14:textId="77777777" w:rsidR="00757932" w:rsidRPr="00510463" w:rsidRDefault="00757932" w:rsidP="00757932">
      <w:pPr>
        <w:spacing w:line="276" w:lineRule="auto"/>
        <w:ind w:firstLineChars="200" w:firstLine="480"/>
        <w:rPr>
          <w:ins w:id="79" w:author="Klyucharev, Alexander " w:date="2025-07-22T12:29:00Z"/>
          <w:rFonts w:asciiTheme="minorHAnsi" w:eastAsia="STKaiti" w:hAnsiTheme="minorHAnsi" w:cstheme="minorHAnsi"/>
          <w:szCs w:val="24"/>
          <w:lang w:eastAsia="zh-CN"/>
        </w:rPr>
      </w:pPr>
      <w:ins w:id="80" w:author="Ling-C(X)1" w:date="2025-07-23T11:36:00Z">
        <w:r w:rsidRPr="00510463">
          <w:rPr>
            <w:rFonts w:asciiTheme="minorHAnsi" w:eastAsia="STKaiti" w:hAnsiTheme="minorHAnsi" w:cstheme="minorHAnsi"/>
            <w:szCs w:val="24"/>
            <w:lang w:eastAsia="zh-CN"/>
          </w:rPr>
          <w:t>WRC-23</w:t>
        </w:r>
        <w:r w:rsidRPr="00510463">
          <w:rPr>
            <w:rFonts w:asciiTheme="minorHAnsi" w:eastAsia="STKaiti" w:hAnsiTheme="minorHAnsi" w:cstheme="minorHAnsi"/>
            <w:szCs w:val="24"/>
            <w:lang w:eastAsia="zh-CN"/>
          </w:rPr>
          <w:t>敦促主管部门在根据《无线电规则》第</w:t>
        </w:r>
        <w:r w:rsidRPr="00510463">
          <w:rPr>
            <w:rFonts w:asciiTheme="minorHAnsi" w:eastAsia="STKaiti" w:hAnsiTheme="minorHAnsi" w:cstheme="minorHAnsi"/>
            <w:b/>
            <w:bCs/>
            <w:szCs w:val="24"/>
            <w:lang w:eastAsia="zh-CN"/>
            <w:rPrChange w:id="81" w:author="Ling-C(X)1" w:date="2025-07-23T11:37:00Z">
              <w:rPr>
                <w:rFonts w:ascii="STKaiti" w:eastAsia="STKaiti" w:hAnsi="STKaiti" w:cstheme="minorHAnsi"/>
                <w:szCs w:val="24"/>
                <w:lang w:eastAsia="zh-CN"/>
              </w:rPr>
            </w:rPrChange>
          </w:rPr>
          <w:t>4.4</w:t>
        </w:r>
        <w:r w:rsidRPr="00510463">
          <w:rPr>
            <w:rFonts w:asciiTheme="minorHAnsi" w:eastAsia="STKaiti" w:hAnsiTheme="minorHAnsi" w:cstheme="minorHAnsi"/>
            <w:szCs w:val="24"/>
            <w:lang w:eastAsia="zh-CN"/>
          </w:rPr>
          <w:t>款使用频率指配时，应完全遵守该条款的目标和宗旨，包括与《无线电规则》第</w:t>
        </w:r>
        <w:r w:rsidRPr="00510463">
          <w:rPr>
            <w:rFonts w:asciiTheme="minorHAnsi" w:eastAsia="STKaiti" w:hAnsiTheme="minorHAnsi" w:cstheme="minorHAnsi"/>
            <w:b/>
            <w:bCs/>
            <w:szCs w:val="24"/>
            <w:lang w:eastAsia="zh-CN"/>
            <w:rPrChange w:id="82" w:author="Ling-C(X)1" w:date="2025-07-23T11:37:00Z">
              <w:rPr>
                <w:rFonts w:ascii="STKaiti" w:eastAsia="STKaiti" w:hAnsi="STKaiti" w:cstheme="minorHAnsi"/>
                <w:szCs w:val="24"/>
                <w:lang w:eastAsia="zh-CN"/>
              </w:rPr>
            </w:rPrChange>
          </w:rPr>
          <w:t>4.4</w:t>
        </w:r>
        <w:r w:rsidRPr="00510463">
          <w:rPr>
            <w:rFonts w:asciiTheme="minorHAnsi" w:eastAsia="STKaiti" w:hAnsiTheme="minorHAnsi" w:cstheme="minorHAnsi"/>
            <w:szCs w:val="24"/>
            <w:lang w:eastAsia="zh-CN"/>
          </w:rPr>
          <w:t>款相关的</w:t>
        </w:r>
        <w:r w:rsidRPr="00510463">
          <w:rPr>
            <w:rFonts w:asciiTheme="minorHAnsi" w:eastAsia="STKaiti" w:hAnsiTheme="minorHAnsi" w:cstheme="minorHAnsi"/>
            <w:szCs w:val="24"/>
            <w:lang w:eastAsia="zh-CN"/>
          </w:rPr>
          <w:t>RoP</w:t>
        </w:r>
        <w:r w:rsidRPr="00510463">
          <w:rPr>
            <w:rFonts w:asciiTheme="minorHAnsi" w:eastAsia="STKaiti" w:hAnsiTheme="minorHAnsi" w:cstheme="minorHAnsi"/>
            <w:szCs w:val="24"/>
            <w:lang w:eastAsia="zh-CN"/>
          </w:rPr>
          <w:t>。</w:t>
        </w:r>
      </w:ins>
      <w:ins w:id="83" w:author="Kong, Hongli" w:date="2025-07-24T14:31:00Z">
        <w:r w:rsidRPr="00510463">
          <w:rPr>
            <w:rFonts w:ascii="SimSun" w:hAnsi="SimSun" w:cstheme="minorHAnsi"/>
            <w:szCs w:val="24"/>
            <w:lang w:eastAsia="zh-CN"/>
          </w:rPr>
          <w:t>”</w:t>
        </w:r>
      </w:ins>
    </w:p>
    <w:p w14:paraId="7C04217B" w14:textId="77777777" w:rsidR="00757932" w:rsidRDefault="00757932" w:rsidP="00757932">
      <w:pPr>
        <w:tabs>
          <w:tab w:val="clear" w:pos="794"/>
          <w:tab w:val="clear" w:pos="1191"/>
          <w:tab w:val="clear" w:pos="1588"/>
          <w:tab w:val="clear" w:pos="1985"/>
        </w:tabs>
        <w:overflowPunct/>
        <w:autoSpaceDE/>
        <w:autoSpaceDN/>
        <w:adjustRightInd/>
        <w:spacing w:before="0"/>
        <w:textAlignment w:val="auto"/>
        <w:rPr>
          <w:b/>
          <w:color w:val="000000"/>
          <w:sz w:val="28"/>
          <w:lang w:eastAsia="zh-CN"/>
        </w:rPr>
      </w:pPr>
      <w:r>
        <w:rPr>
          <w:b/>
          <w:color w:val="000000"/>
          <w:sz w:val="28"/>
          <w:lang w:eastAsia="zh-CN"/>
        </w:rPr>
        <w:br w:type="page"/>
      </w:r>
    </w:p>
    <w:p w14:paraId="45856CEF" w14:textId="77777777" w:rsidR="00757932" w:rsidRPr="00BD10A3" w:rsidRDefault="00757932" w:rsidP="00757932">
      <w:pPr>
        <w:spacing w:line="276" w:lineRule="auto"/>
        <w:jc w:val="center"/>
        <w:rPr>
          <w:b/>
          <w:color w:val="000000"/>
          <w:szCs w:val="24"/>
          <w:lang w:eastAsia="zh-CN"/>
        </w:rPr>
      </w:pPr>
      <w:r w:rsidRPr="00BD10A3">
        <w:rPr>
          <w:rFonts w:hint="eastAsia"/>
          <w:b/>
          <w:color w:val="000000"/>
          <w:szCs w:val="24"/>
          <w:lang w:eastAsia="zh-CN"/>
        </w:rPr>
        <w:t>关于《无线电规则》</w:t>
      </w:r>
    </w:p>
    <w:p w14:paraId="2AB0F367" w14:textId="77777777" w:rsidR="00757932" w:rsidRPr="00BD10A3" w:rsidRDefault="00757932" w:rsidP="00757932">
      <w:pPr>
        <w:keepNext/>
        <w:keepLines/>
        <w:tabs>
          <w:tab w:val="clear" w:pos="794"/>
          <w:tab w:val="clear" w:pos="1191"/>
          <w:tab w:val="clear" w:pos="1588"/>
          <w:tab w:val="clear" w:pos="1985"/>
          <w:tab w:val="left" w:pos="1134"/>
          <w:tab w:val="left" w:pos="1871"/>
        </w:tabs>
        <w:spacing w:before="480" w:after="240"/>
        <w:ind w:left="1134" w:hanging="1134"/>
        <w:jc w:val="center"/>
        <w:outlineLvl w:val="1"/>
        <w:rPr>
          <w:rFonts w:asciiTheme="minorHAnsi" w:eastAsia="Times New Roman" w:hAnsiTheme="minorHAnsi" w:cstheme="minorHAnsi"/>
          <w:b/>
          <w:szCs w:val="24"/>
          <w:lang w:eastAsia="zh-CN"/>
        </w:rPr>
      </w:pPr>
      <w:r w:rsidRPr="00BD10A3">
        <w:rPr>
          <w:rFonts w:asciiTheme="minorHAnsi" w:hAnsiTheme="minorHAnsi" w:cstheme="minorHAnsi"/>
          <w:b/>
          <w:color w:val="000000"/>
          <w:szCs w:val="24"/>
          <w:lang w:eastAsia="zh-CN"/>
        </w:rPr>
        <w:t>第</w:t>
      </w:r>
      <w:r w:rsidRPr="00BD10A3">
        <w:rPr>
          <w:rFonts w:asciiTheme="minorHAnsi" w:hAnsiTheme="minorHAnsi" w:cstheme="minorHAnsi"/>
          <w:b/>
          <w:color w:val="000000"/>
          <w:szCs w:val="24"/>
          <w:lang w:eastAsia="zh-CN"/>
        </w:rPr>
        <w:t>5</w:t>
      </w:r>
      <w:r w:rsidRPr="00BD10A3">
        <w:rPr>
          <w:rFonts w:asciiTheme="minorHAnsi" w:hAnsiTheme="minorHAnsi" w:cstheme="minorHAnsi"/>
          <w:b/>
          <w:color w:val="000000"/>
          <w:szCs w:val="24"/>
          <w:lang w:eastAsia="zh-CN"/>
        </w:rPr>
        <w:t>条的规则</w:t>
      </w:r>
    </w:p>
    <w:p w14:paraId="61768371" w14:textId="77777777" w:rsidR="00757932" w:rsidRPr="00F95244"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eastAsia="Times New Roman" w:hAnsiTheme="minorHAnsi" w:cstheme="minorHAnsi"/>
          <w:b/>
          <w:bCs/>
          <w:color w:val="000000"/>
          <w:szCs w:val="24"/>
          <w:lang w:eastAsia="zh-CN"/>
        </w:rPr>
      </w:pPr>
      <w:r>
        <w:rPr>
          <w:rFonts w:asciiTheme="minorHAnsi" w:eastAsia="Times New Roman" w:hAnsiTheme="minorHAnsi" w:cstheme="minorHAnsi"/>
          <w:b/>
          <w:bCs/>
          <w:color w:val="000000"/>
          <w:szCs w:val="24"/>
          <w:lang w:eastAsia="zh-CN"/>
        </w:rPr>
        <w:t>ADD</w:t>
      </w:r>
    </w:p>
    <w:p w14:paraId="1A9D7BC4" w14:textId="77777777" w:rsidR="00757932" w:rsidRPr="00F95244" w:rsidRDefault="00757932" w:rsidP="00757932">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eastAsia="Times New Roman" w:hAnsiTheme="minorHAnsi" w:cstheme="minorHAnsi"/>
          <w:b/>
          <w:szCs w:val="24"/>
          <w:lang w:eastAsia="zh-CN"/>
        </w:rPr>
      </w:pPr>
      <w:r>
        <w:rPr>
          <w:rFonts w:asciiTheme="minorHAnsi" w:eastAsia="Times New Roman" w:hAnsiTheme="minorHAnsi" w:cstheme="minorHAnsi"/>
          <w:b/>
          <w:szCs w:val="24"/>
          <w:lang w:eastAsia="zh-CN"/>
        </w:rPr>
        <w:t>5</w:t>
      </w:r>
      <w:r w:rsidRPr="00F95244">
        <w:rPr>
          <w:rFonts w:asciiTheme="minorHAnsi" w:eastAsia="Times New Roman" w:hAnsiTheme="minorHAnsi" w:cstheme="minorHAnsi"/>
          <w:b/>
          <w:szCs w:val="24"/>
          <w:lang w:eastAsia="zh-CN"/>
        </w:rPr>
        <w:t>.</w:t>
      </w:r>
      <w:r>
        <w:rPr>
          <w:rFonts w:asciiTheme="minorHAnsi" w:eastAsia="Times New Roman" w:hAnsiTheme="minorHAnsi" w:cstheme="minorHAnsi"/>
          <w:b/>
          <w:szCs w:val="24"/>
          <w:lang w:eastAsia="zh-CN"/>
        </w:rPr>
        <w:t>434</w:t>
      </w:r>
      <w:r>
        <w:rPr>
          <w:rFonts w:ascii="SimSun" w:hAnsi="SimSun" w:cs="SimSun" w:hint="eastAsia"/>
          <w:b/>
          <w:szCs w:val="24"/>
          <w:lang w:eastAsia="zh-CN"/>
        </w:rPr>
        <w:t>和</w:t>
      </w:r>
      <w:r>
        <w:rPr>
          <w:rFonts w:asciiTheme="minorHAnsi" w:eastAsia="Times New Roman" w:hAnsiTheme="minorHAnsi" w:cstheme="minorHAnsi"/>
          <w:b/>
          <w:szCs w:val="24"/>
          <w:lang w:eastAsia="zh-CN"/>
        </w:rPr>
        <w:t>5.435B</w:t>
      </w:r>
    </w:p>
    <w:p w14:paraId="26A1CF65" w14:textId="77777777" w:rsidR="00757932" w:rsidRPr="00C03949" w:rsidRDefault="00757932" w:rsidP="00757932">
      <w:pPr>
        <w:tabs>
          <w:tab w:val="clear" w:pos="794"/>
          <w:tab w:val="clear" w:pos="1191"/>
          <w:tab w:val="clear" w:pos="1588"/>
          <w:tab w:val="clear" w:pos="1985"/>
          <w:tab w:val="left" w:pos="1134"/>
          <w:tab w:val="left" w:pos="1871"/>
          <w:tab w:val="left" w:pos="2268"/>
        </w:tabs>
        <w:spacing w:line="276" w:lineRule="auto"/>
        <w:rPr>
          <w:rFonts w:asciiTheme="minorHAnsi" w:hAnsiTheme="minorHAnsi" w:cstheme="minorHAnsi"/>
          <w:color w:val="000000"/>
          <w:lang w:eastAsia="zh-CN"/>
        </w:rPr>
      </w:pPr>
      <w:r w:rsidRPr="002E3C67">
        <w:rPr>
          <w:rFonts w:asciiTheme="minorHAnsi" w:hAnsiTheme="minorHAnsi" w:cstheme="minorHAnsi" w:hint="eastAsia"/>
          <w:b/>
          <w:bCs/>
          <w:color w:val="000000"/>
          <w:lang w:eastAsia="zh-CN"/>
        </w:rPr>
        <w:t>注：</w:t>
      </w:r>
      <w:r w:rsidRPr="002E3C67">
        <w:rPr>
          <w:rFonts w:asciiTheme="minorHAnsi" w:hAnsiTheme="minorHAnsi" w:cstheme="minorHAnsi" w:hint="eastAsia"/>
          <w:color w:val="000000"/>
          <w:lang w:eastAsia="zh-CN"/>
        </w:rPr>
        <w:t>WRC-23</w:t>
      </w:r>
      <w:r w:rsidRPr="002E3C67">
        <w:rPr>
          <w:rFonts w:asciiTheme="minorHAnsi" w:hAnsiTheme="minorHAnsi" w:cstheme="minorHAnsi" w:hint="eastAsia"/>
          <w:color w:val="000000"/>
          <w:lang w:eastAsia="zh-CN"/>
        </w:rPr>
        <w:t>就</w:t>
      </w:r>
      <w:r w:rsidRPr="002E3C67">
        <w:rPr>
          <w:rFonts w:asciiTheme="minorHAnsi" w:hAnsiTheme="minorHAnsi" w:cstheme="minorHAnsi" w:hint="eastAsia"/>
          <w:color w:val="000000"/>
          <w:lang w:eastAsia="zh-CN"/>
        </w:rPr>
        <w:t>3 600-3 800 MHz</w:t>
      </w:r>
      <w:r w:rsidRPr="002E3C67">
        <w:rPr>
          <w:rFonts w:asciiTheme="minorHAnsi" w:hAnsiTheme="minorHAnsi" w:cstheme="minorHAnsi" w:hint="eastAsia"/>
          <w:color w:val="000000"/>
          <w:lang w:eastAsia="zh-CN"/>
        </w:rPr>
        <w:t>频段的第</w:t>
      </w:r>
      <w:r w:rsidRPr="002E3C67">
        <w:rPr>
          <w:rFonts w:asciiTheme="minorHAnsi" w:hAnsiTheme="minorHAnsi" w:cstheme="minorHAnsi" w:hint="eastAsia"/>
          <w:b/>
          <w:bCs/>
          <w:color w:val="000000"/>
          <w:lang w:eastAsia="zh-CN"/>
        </w:rPr>
        <w:t>5.434</w:t>
      </w:r>
      <w:r w:rsidRPr="002E3C67">
        <w:rPr>
          <w:rFonts w:asciiTheme="minorHAnsi" w:hAnsiTheme="minorHAnsi" w:cstheme="minorHAnsi" w:hint="eastAsia"/>
          <w:color w:val="000000"/>
          <w:lang w:eastAsia="zh-CN"/>
        </w:rPr>
        <w:t>和</w:t>
      </w:r>
      <w:r w:rsidRPr="002E3C67">
        <w:rPr>
          <w:rFonts w:asciiTheme="minorHAnsi" w:hAnsiTheme="minorHAnsi" w:cstheme="minorHAnsi" w:hint="eastAsia"/>
          <w:b/>
          <w:bCs/>
          <w:color w:val="000000"/>
          <w:lang w:eastAsia="zh-CN"/>
        </w:rPr>
        <w:t>5.435B [5.36A12]</w:t>
      </w:r>
      <w:r w:rsidRPr="002E3C67">
        <w:rPr>
          <w:rFonts w:asciiTheme="minorHAnsi" w:hAnsiTheme="minorHAnsi" w:cstheme="minorHAnsi" w:hint="eastAsia"/>
          <w:color w:val="000000"/>
          <w:lang w:eastAsia="zh-CN"/>
        </w:rPr>
        <w:t>款做出了以下决定，见第</w:t>
      </w:r>
      <w:r w:rsidRPr="002E3C67">
        <w:rPr>
          <w:rFonts w:asciiTheme="minorHAnsi" w:hAnsiTheme="minorHAnsi" w:cstheme="minorHAnsi" w:hint="eastAsia"/>
          <w:color w:val="000000"/>
          <w:lang w:eastAsia="zh-CN"/>
        </w:rPr>
        <w:t>8</w:t>
      </w:r>
      <w:r w:rsidRPr="002E3C67">
        <w:rPr>
          <w:rFonts w:asciiTheme="minorHAnsi" w:hAnsiTheme="minorHAnsi" w:cstheme="minorHAnsi" w:hint="eastAsia"/>
          <w:color w:val="000000"/>
          <w:lang w:eastAsia="zh-CN"/>
        </w:rPr>
        <w:t>次全体会议会议记录第</w:t>
      </w:r>
      <w:r w:rsidRPr="002E3C67">
        <w:rPr>
          <w:rFonts w:asciiTheme="minorHAnsi" w:hAnsiTheme="minorHAnsi" w:cstheme="minorHAnsi" w:hint="eastAsia"/>
          <w:color w:val="000000"/>
          <w:lang w:eastAsia="zh-CN"/>
        </w:rPr>
        <w:t>18.1</w:t>
      </w:r>
      <w:r w:rsidRPr="002E3C67">
        <w:rPr>
          <w:rFonts w:asciiTheme="minorHAnsi" w:hAnsiTheme="minorHAnsi" w:cstheme="minorHAnsi" w:hint="eastAsia"/>
          <w:color w:val="000000"/>
          <w:lang w:eastAsia="zh-CN"/>
        </w:rPr>
        <w:t>项，</w:t>
      </w:r>
      <w:hyperlink r:id="rId70" w:history="1">
        <w:r w:rsidRPr="00C03949">
          <w:rPr>
            <w:rStyle w:val="Hyperlink"/>
            <w:rFonts w:asciiTheme="minorHAnsi" w:hAnsiTheme="minorHAnsi" w:cstheme="minorHAnsi"/>
            <w:lang w:eastAsia="zh-CN"/>
          </w:rPr>
          <w:t>CMR23/523</w:t>
        </w:r>
      </w:hyperlink>
      <w:r w:rsidRPr="002E3C67">
        <w:rPr>
          <w:rFonts w:asciiTheme="minorHAnsi" w:hAnsiTheme="minorHAnsi" w:cstheme="minorHAnsi" w:hint="eastAsia"/>
          <w:color w:val="000000"/>
          <w:lang w:eastAsia="zh-CN"/>
        </w:rPr>
        <w:t>号文件：</w:t>
      </w:r>
    </w:p>
    <w:p w14:paraId="289E0A38" w14:textId="77777777" w:rsidR="00757932" w:rsidRPr="0090153C" w:rsidRDefault="00757932" w:rsidP="00757932">
      <w:pPr>
        <w:spacing w:line="276" w:lineRule="auto"/>
        <w:ind w:firstLineChars="200" w:firstLine="480"/>
        <w:rPr>
          <w:rFonts w:asciiTheme="minorHAnsi" w:hAnsiTheme="minorHAnsi" w:cstheme="minorHAnsi"/>
          <w:szCs w:val="24"/>
          <w:lang w:eastAsia="zh-CN"/>
        </w:rPr>
      </w:pPr>
      <w:r w:rsidRPr="0090153C">
        <w:rPr>
          <w:rFonts w:ascii="SimSun" w:hAnsi="SimSun" w:cstheme="minorHAnsi"/>
          <w:szCs w:val="24"/>
          <w:lang w:eastAsia="zh-CN"/>
        </w:rPr>
        <w:t>“</w:t>
      </w:r>
      <w:r w:rsidRPr="0090153C">
        <w:rPr>
          <w:rFonts w:asciiTheme="minorHAnsi" w:eastAsia="STKaiti" w:hAnsiTheme="minorHAnsi" w:cstheme="minorHAnsi"/>
          <w:szCs w:val="24"/>
          <w:lang w:eastAsia="zh-CN"/>
        </w:rPr>
        <w:t>在应用《无线电规则》第</w:t>
      </w:r>
      <w:r w:rsidRPr="0090153C">
        <w:rPr>
          <w:rFonts w:asciiTheme="minorHAnsi" w:eastAsia="STKaiti" w:hAnsiTheme="minorHAnsi" w:cstheme="minorHAnsi"/>
          <w:b/>
          <w:bCs/>
          <w:szCs w:val="24"/>
          <w:lang w:eastAsia="zh-CN"/>
        </w:rPr>
        <w:t>5.434</w:t>
      </w:r>
      <w:r w:rsidRPr="0090153C">
        <w:rPr>
          <w:rFonts w:asciiTheme="minorHAnsi" w:eastAsia="STKaiti" w:hAnsiTheme="minorHAnsi" w:cstheme="minorHAnsi"/>
          <w:szCs w:val="24"/>
          <w:lang w:eastAsia="zh-CN"/>
        </w:rPr>
        <w:t>款和第</w:t>
      </w:r>
      <w:r w:rsidRPr="0090153C">
        <w:rPr>
          <w:rFonts w:asciiTheme="minorHAnsi" w:eastAsia="STKaiti" w:hAnsiTheme="minorHAnsi" w:cstheme="minorHAnsi"/>
          <w:b/>
          <w:bCs/>
          <w:szCs w:val="24"/>
          <w:lang w:eastAsia="zh-CN"/>
        </w:rPr>
        <w:t>5.36A12</w:t>
      </w:r>
      <w:r w:rsidRPr="0090153C">
        <w:rPr>
          <w:rFonts w:asciiTheme="minorHAnsi" w:eastAsia="STKaiti" w:hAnsiTheme="minorHAnsi" w:cstheme="minorHAnsi"/>
          <w:szCs w:val="24"/>
          <w:lang w:eastAsia="zh-CN"/>
        </w:rPr>
        <w:t>款脚注时，术语</w:t>
      </w:r>
      <w:r w:rsidRPr="0090153C">
        <w:rPr>
          <w:rFonts w:ascii="SimSun" w:hAnsi="SimSun" w:cstheme="minorHAnsi"/>
          <w:szCs w:val="24"/>
          <w:lang w:eastAsia="zh-CN"/>
        </w:rPr>
        <w:t>“</w:t>
      </w:r>
      <w:r w:rsidRPr="0090153C">
        <w:rPr>
          <w:rFonts w:asciiTheme="minorHAnsi" w:eastAsia="STKaiti" w:hAnsiTheme="minorHAnsi" w:cstheme="minorHAnsi"/>
          <w:szCs w:val="24"/>
          <w:lang w:eastAsia="zh-CN"/>
        </w:rPr>
        <w:t>邻国</w:t>
      </w:r>
      <w:r w:rsidRPr="0090153C">
        <w:rPr>
          <w:rFonts w:ascii="SimSun" w:hAnsi="SimSun" w:cstheme="minorHAnsi"/>
          <w:szCs w:val="24"/>
          <w:lang w:eastAsia="zh-CN"/>
        </w:rPr>
        <w:t>”</w:t>
      </w:r>
      <w:r w:rsidRPr="0090153C">
        <w:rPr>
          <w:rFonts w:asciiTheme="minorHAnsi" w:eastAsia="STKaiti" w:hAnsiTheme="minorHAnsi" w:cstheme="minorHAnsi"/>
          <w:szCs w:val="24"/>
          <w:lang w:eastAsia="zh-CN"/>
        </w:rPr>
        <w:t>包括</w:t>
      </w:r>
      <w:r w:rsidRPr="0090153C">
        <w:rPr>
          <w:rFonts w:asciiTheme="minorHAnsi" w:eastAsia="STKaiti" w:hAnsiTheme="minorHAnsi" w:cstheme="minorHAnsi"/>
          <w:szCs w:val="24"/>
          <w:lang w:eastAsia="zh-CN"/>
        </w:rPr>
        <w:t>1</w:t>
      </w:r>
      <w:r w:rsidRPr="0090153C">
        <w:rPr>
          <w:rFonts w:asciiTheme="minorHAnsi" w:eastAsia="STKaiti" w:hAnsiTheme="minorHAnsi" w:cstheme="minorHAnsi"/>
          <w:szCs w:val="24"/>
          <w:lang w:eastAsia="zh-CN"/>
        </w:rPr>
        <w:t>区中与</w:t>
      </w:r>
      <w:r w:rsidRPr="0090153C">
        <w:rPr>
          <w:rFonts w:asciiTheme="minorHAnsi" w:eastAsia="STKaiti" w:hAnsiTheme="minorHAnsi" w:cstheme="minorHAnsi"/>
          <w:szCs w:val="24"/>
          <w:lang w:eastAsia="zh-CN"/>
        </w:rPr>
        <w:t>2</w:t>
      </w:r>
      <w:r w:rsidRPr="0090153C">
        <w:rPr>
          <w:rFonts w:asciiTheme="minorHAnsi" w:eastAsia="STKaiti" w:hAnsiTheme="minorHAnsi" w:cstheme="minorHAnsi"/>
          <w:szCs w:val="24"/>
          <w:lang w:eastAsia="zh-CN"/>
        </w:rPr>
        <w:t>区相邻的国家。</w:t>
      </w:r>
      <w:r w:rsidRPr="0090153C">
        <w:rPr>
          <w:rFonts w:ascii="SimSun" w:hAnsi="SimSun" w:cstheme="minorHAnsi"/>
          <w:szCs w:val="24"/>
          <w:lang w:eastAsia="zh-CN"/>
        </w:rPr>
        <w:t>”</w:t>
      </w:r>
    </w:p>
    <w:p w14:paraId="51FAC67B" w14:textId="77777777" w:rsidR="00757932" w:rsidRDefault="00757932" w:rsidP="00757932">
      <w:pPr>
        <w:spacing w:line="276" w:lineRule="auto"/>
        <w:jc w:val="center"/>
        <w:rPr>
          <w:rFonts w:asciiTheme="minorHAnsi" w:hAnsiTheme="minorHAnsi" w:cstheme="minorHAnsi"/>
          <w:szCs w:val="24"/>
          <w:lang w:eastAsia="zh-CN"/>
        </w:rPr>
      </w:pPr>
    </w:p>
    <w:p w14:paraId="1C9D491B" w14:textId="77777777" w:rsidR="00757932" w:rsidRPr="00F95244"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eastAsia="Times New Roman" w:hAnsiTheme="minorHAnsi" w:cstheme="minorHAnsi"/>
          <w:b/>
          <w:bCs/>
          <w:color w:val="000000"/>
          <w:szCs w:val="24"/>
          <w:lang w:eastAsia="zh-CN"/>
        </w:rPr>
      </w:pPr>
      <w:r>
        <w:rPr>
          <w:rFonts w:asciiTheme="minorHAnsi" w:eastAsia="Times New Roman" w:hAnsiTheme="minorHAnsi" w:cstheme="minorHAnsi"/>
          <w:b/>
          <w:bCs/>
          <w:color w:val="000000"/>
          <w:szCs w:val="24"/>
          <w:lang w:eastAsia="zh-CN"/>
        </w:rPr>
        <w:t>ADD</w:t>
      </w:r>
    </w:p>
    <w:p w14:paraId="590A6447" w14:textId="77777777" w:rsidR="00757932" w:rsidRPr="00F95244" w:rsidRDefault="00757932" w:rsidP="00757932">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eastAsia="Times New Roman" w:hAnsiTheme="minorHAnsi" w:cstheme="minorHAnsi"/>
          <w:b/>
          <w:szCs w:val="24"/>
          <w:lang w:eastAsia="zh-CN"/>
        </w:rPr>
      </w:pPr>
      <w:r>
        <w:rPr>
          <w:rFonts w:asciiTheme="minorHAnsi" w:eastAsia="Times New Roman" w:hAnsiTheme="minorHAnsi" w:cstheme="minorHAnsi"/>
          <w:b/>
          <w:szCs w:val="24"/>
          <w:lang w:eastAsia="zh-CN"/>
        </w:rPr>
        <w:t>5</w:t>
      </w:r>
      <w:r w:rsidRPr="00F95244">
        <w:rPr>
          <w:rFonts w:asciiTheme="minorHAnsi" w:eastAsia="Times New Roman" w:hAnsiTheme="minorHAnsi" w:cstheme="minorHAnsi"/>
          <w:b/>
          <w:szCs w:val="24"/>
          <w:lang w:eastAsia="zh-CN"/>
        </w:rPr>
        <w:t>.</w:t>
      </w:r>
      <w:r>
        <w:rPr>
          <w:rFonts w:asciiTheme="minorHAnsi" w:eastAsia="Times New Roman" w:hAnsiTheme="minorHAnsi" w:cstheme="minorHAnsi"/>
          <w:b/>
          <w:szCs w:val="24"/>
          <w:lang w:eastAsia="zh-CN"/>
        </w:rPr>
        <w:t>429D</w:t>
      </w:r>
      <w:r>
        <w:rPr>
          <w:rFonts w:ascii="SimSun" w:hAnsi="SimSun" w:cs="SimSun" w:hint="eastAsia"/>
          <w:b/>
          <w:szCs w:val="24"/>
          <w:lang w:eastAsia="zh-CN"/>
        </w:rPr>
        <w:t>和</w:t>
      </w:r>
      <w:r>
        <w:rPr>
          <w:rFonts w:asciiTheme="minorHAnsi" w:eastAsia="Times New Roman" w:hAnsiTheme="minorHAnsi" w:cstheme="minorHAnsi"/>
          <w:b/>
          <w:szCs w:val="24"/>
          <w:lang w:eastAsia="zh-CN"/>
        </w:rPr>
        <w:t>5.429G</w:t>
      </w:r>
    </w:p>
    <w:p w14:paraId="7EB5DEF7" w14:textId="77777777" w:rsidR="00757932" w:rsidRPr="00C03949" w:rsidRDefault="00757932" w:rsidP="00757932">
      <w:pPr>
        <w:tabs>
          <w:tab w:val="clear" w:pos="794"/>
          <w:tab w:val="clear" w:pos="1191"/>
          <w:tab w:val="clear" w:pos="1588"/>
          <w:tab w:val="clear" w:pos="1985"/>
          <w:tab w:val="left" w:pos="1134"/>
          <w:tab w:val="left" w:pos="1871"/>
          <w:tab w:val="left" w:pos="2268"/>
        </w:tabs>
        <w:spacing w:line="276" w:lineRule="auto"/>
        <w:rPr>
          <w:rFonts w:asciiTheme="minorHAnsi" w:hAnsiTheme="minorHAnsi" w:cstheme="minorHAnsi"/>
          <w:color w:val="000000"/>
          <w:lang w:eastAsia="zh-CN"/>
        </w:rPr>
      </w:pPr>
      <w:r w:rsidRPr="002E3C67">
        <w:rPr>
          <w:rFonts w:asciiTheme="minorHAnsi" w:hAnsiTheme="minorHAnsi" w:cstheme="minorHAnsi" w:hint="eastAsia"/>
          <w:b/>
          <w:bCs/>
          <w:color w:val="000000"/>
          <w:lang w:eastAsia="zh-CN"/>
        </w:rPr>
        <w:t>注：</w:t>
      </w:r>
      <w:r w:rsidRPr="002E3C67">
        <w:rPr>
          <w:rFonts w:asciiTheme="minorHAnsi" w:hAnsiTheme="minorHAnsi" w:cstheme="minorHAnsi" w:hint="eastAsia"/>
          <w:color w:val="000000"/>
          <w:lang w:eastAsia="zh-CN"/>
        </w:rPr>
        <w:t>WRC-23</w:t>
      </w:r>
      <w:r w:rsidRPr="002E3C67">
        <w:rPr>
          <w:rFonts w:asciiTheme="minorHAnsi" w:hAnsiTheme="minorHAnsi" w:cstheme="minorHAnsi" w:hint="eastAsia"/>
          <w:color w:val="000000"/>
          <w:lang w:eastAsia="zh-CN"/>
        </w:rPr>
        <w:t>就第</w:t>
      </w:r>
      <w:r w:rsidRPr="002E3C67">
        <w:rPr>
          <w:rFonts w:asciiTheme="minorHAnsi" w:hAnsiTheme="minorHAnsi" w:cstheme="minorHAnsi" w:hint="eastAsia"/>
          <w:b/>
          <w:bCs/>
          <w:color w:val="000000"/>
          <w:lang w:eastAsia="zh-CN"/>
        </w:rPr>
        <w:t>5.429D</w:t>
      </w:r>
      <w:r w:rsidRPr="002E3C67">
        <w:rPr>
          <w:rFonts w:asciiTheme="minorHAnsi" w:hAnsiTheme="minorHAnsi" w:cstheme="minorHAnsi" w:hint="eastAsia"/>
          <w:color w:val="000000"/>
          <w:lang w:eastAsia="zh-CN"/>
        </w:rPr>
        <w:t>和</w:t>
      </w:r>
      <w:r w:rsidRPr="002E3C67">
        <w:rPr>
          <w:rFonts w:asciiTheme="minorHAnsi" w:hAnsiTheme="minorHAnsi" w:cstheme="minorHAnsi" w:hint="eastAsia"/>
          <w:b/>
          <w:bCs/>
          <w:color w:val="000000"/>
          <w:lang w:eastAsia="zh-CN"/>
        </w:rPr>
        <w:t>5.429G [5.A12]</w:t>
      </w:r>
      <w:r w:rsidRPr="002E3C67">
        <w:rPr>
          <w:rFonts w:asciiTheme="minorHAnsi" w:hAnsiTheme="minorHAnsi" w:cstheme="minorHAnsi" w:hint="eastAsia"/>
          <w:color w:val="000000"/>
          <w:lang w:eastAsia="zh-CN"/>
        </w:rPr>
        <w:t>款做出了以下决定，见第</w:t>
      </w:r>
      <w:r w:rsidRPr="002E3C67">
        <w:rPr>
          <w:rFonts w:asciiTheme="minorHAnsi" w:hAnsiTheme="minorHAnsi" w:cstheme="minorHAnsi" w:hint="eastAsia"/>
          <w:color w:val="000000"/>
          <w:lang w:eastAsia="zh-CN"/>
        </w:rPr>
        <w:t>12</w:t>
      </w:r>
      <w:r w:rsidRPr="002E3C67">
        <w:rPr>
          <w:rFonts w:asciiTheme="minorHAnsi" w:hAnsiTheme="minorHAnsi" w:cstheme="minorHAnsi" w:hint="eastAsia"/>
          <w:color w:val="000000"/>
          <w:lang w:eastAsia="zh-CN"/>
        </w:rPr>
        <w:t>次全体会议会议记录第</w:t>
      </w:r>
      <w:r w:rsidRPr="002E3C67">
        <w:rPr>
          <w:rFonts w:asciiTheme="minorHAnsi" w:hAnsiTheme="minorHAnsi" w:cstheme="minorHAnsi" w:hint="eastAsia"/>
          <w:color w:val="000000"/>
          <w:lang w:eastAsia="zh-CN"/>
        </w:rPr>
        <w:t>2.1</w:t>
      </w:r>
      <w:r w:rsidRPr="002E3C67">
        <w:rPr>
          <w:rFonts w:asciiTheme="minorHAnsi" w:hAnsiTheme="minorHAnsi" w:cstheme="minorHAnsi" w:hint="eastAsia"/>
          <w:color w:val="000000"/>
          <w:lang w:eastAsia="zh-CN"/>
        </w:rPr>
        <w:t>项，</w:t>
      </w:r>
      <w:hyperlink r:id="rId71" w:history="1">
        <w:r w:rsidRPr="00C03949">
          <w:rPr>
            <w:rStyle w:val="Hyperlink"/>
            <w:rFonts w:asciiTheme="minorHAnsi" w:hAnsiTheme="minorHAnsi" w:cstheme="minorHAnsi"/>
            <w:lang w:eastAsia="zh-CN"/>
          </w:rPr>
          <w:t>CMR23/527</w:t>
        </w:r>
      </w:hyperlink>
      <w:r w:rsidRPr="002E3C67">
        <w:rPr>
          <w:rFonts w:asciiTheme="minorHAnsi" w:hAnsiTheme="minorHAnsi" w:cstheme="minorHAnsi" w:hint="eastAsia"/>
          <w:color w:val="000000"/>
          <w:lang w:eastAsia="zh-CN"/>
        </w:rPr>
        <w:t>号文件：</w:t>
      </w:r>
    </w:p>
    <w:p w14:paraId="2237AE81" w14:textId="77777777" w:rsidR="00757932" w:rsidRPr="0090153C" w:rsidRDefault="00757932" w:rsidP="00757932">
      <w:pPr>
        <w:spacing w:line="276" w:lineRule="auto"/>
        <w:ind w:firstLineChars="200" w:firstLine="480"/>
        <w:rPr>
          <w:rFonts w:asciiTheme="minorHAnsi" w:eastAsia="STKaiti" w:hAnsiTheme="minorHAnsi" w:cstheme="minorHAnsi"/>
          <w:szCs w:val="24"/>
          <w:lang w:eastAsia="zh-CN"/>
        </w:rPr>
      </w:pPr>
      <w:r w:rsidRPr="0090153C">
        <w:rPr>
          <w:rFonts w:ascii="SimSun" w:hAnsi="SimSun" w:cstheme="minorHAnsi"/>
          <w:szCs w:val="24"/>
          <w:lang w:eastAsia="zh-CN"/>
        </w:rPr>
        <w:t>“</w:t>
      </w:r>
      <w:r w:rsidRPr="0090153C">
        <w:rPr>
          <w:rFonts w:asciiTheme="minorHAnsi" w:eastAsia="STKaiti" w:hAnsiTheme="minorHAnsi" w:cstheme="minorHAnsi"/>
          <w:szCs w:val="24"/>
          <w:lang w:eastAsia="zh-CN"/>
        </w:rPr>
        <w:t>在应用《无线电规则》脚注</w:t>
      </w:r>
      <w:r w:rsidRPr="0090153C">
        <w:rPr>
          <w:rFonts w:asciiTheme="minorHAnsi" w:eastAsia="STKaiti" w:hAnsiTheme="minorHAnsi" w:cstheme="minorHAnsi"/>
          <w:b/>
          <w:bCs/>
          <w:szCs w:val="24"/>
          <w:lang w:eastAsia="zh-CN"/>
        </w:rPr>
        <w:t>5.A12</w:t>
      </w:r>
      <w:r w:rsidRPr="0090153C">
        <w:rPr>
          <w:rFonts w:asciiTheme="minorHAnsi" w:eastAsia="STKaiti" w:hAnsiTheme="minorHAnsi" w:cstheme="minorHAnsi"/>
          <w:szCs w:val="24"/>
          <w:lang w:eastAsia="zh-CN"/>
        </w:rPr>
        <w:t>、</w:t>
      </w:r>
      <w:r w:rsidRPr="0090153C">
        <w:rPr>
          <w:rFonts w:asciiTheme="minorHAnsi" w:eastAsia="STKaiti" w:hAnsiTheme="minorHAnsi" w:cstheme="minorHAnsi"/>
          <w:b/>
          <w:bCs/>
          <w:szCs w:val="24"/>
          <w:lang w:eastAsia="zh-CN"/>
        </w:rPr>
        <w:t>5.429D</w:t>
      </w:r>
      <w:r w:rsidRPr="0090153C">
        <w:rPr>
          <w:rFonts w:asciiTheme="minorHAnsi" w:eastAsia="STKaiti" w:hAnsiTheme="minorHAnsi" w:cstheme="minorHAnsi"/>
          <w:szCs w:val="24"/>
          <w:lang w:eastAsia="zh-CN"/>
        </w:rPr>
        <w:t>时，《无线电规则》第</w:t>
      </w:r>
      <w:r w:rsidRPr="0090153C">
        <w:rPr>
          <w:rFonts w:asciiTheme="minorHAnsi" w:eastAsia="STKaiti" w:hAnsiTheme="minorHAnsi" w:cstheme="minorHAnsi"/>
          <w:b/>
          <w:bCs/>
          <w:szCs w:val="24"/>
          <w:lang w:eastAsia="zh-CN"/>
        </w:rPr>
        <w:t>4.8</w:t>
      </w:r>
      <w:r w:rsidRPr="0090153C">
        <w:rPr>
          <w:rFonts w:asciiTheme="minorHAnsi" w:eastAsia="STKaiti" w:hAnsiTheme="minorHAnsi" w:cstheme="minorHAnsi"/>
          <w:szCs w:val="24"/>
          <w:lang w:eastAsia="zh-CN"/>
        </w:rPr>
        <w:t>款适用。在与</w:t>
      </w:r>
      <w:r w:rsidRPr="0090153C">
        <w:rPr>
          <w:rFonts w:asciiTheme="minorHAnsi" w:eastAsia="STKaiti" w:hAnsiTheme="minorHAnsi" w:cstheme="minorHAnsi"/>
          <w:szCs w:val="24"/>
          <w:lang w:eastAsia="zh-CN"/>
        </w:rPr>
        <w:t>2</w:t>
      </w:r>
      <w:r w:rsidRPr="0090153C">
        <w:rPr>
          <w:rFonts w:asciiTheme="minorHAnsi" w:eastAsia="STKaiti" w:hAnsiTheme="minorHAnsi" w:cstheme="minorHAnsi"/>
          <w:szCs w:val="24"/>
          <w:lang w:eastAsia="zh-CN"/>
        </w:rPr>
        <w:t>区相邻的</w:t>
      </w:r>
      <w:r w:rsidRPr="0090153C">
        <w:rPr>
          <w:rFonts w:asciiTheme="minorHAnsi" w:eastAsia="STKaiti" w:hAnsiTheme="minorHAnsi" w:cstheme="minorHAnsi"/>
          <w:szCs w:val="24"/>
          <w:lang w:eastAsia="zh-CN"/>
        </w:rPr>
        <w:t>1</w:t>
      </w:r>
      <w:r w:rsidRPr="0090153C">
        <w:rPr>
          <w:rFonts w:asciiTheme="minorHAnsi" w:eastAsia="STKaiti" w:hAnsiTheme="minorHAnsi" w:cstheme="minorHAnsi"/>
          <w:szCs w:val="24"/>
          <w:lang w:eastAsia="zh-CN"/>
        </w:rPr>
        <w:t>区国家内操作的无线电定位业务，与</w:t>
      </w:r>
      <w:r w:rsidRPr="0090153C">
        <w:rPr>
          <w:rFonts w:asciiTheme="minorHAnsi" w:eastAsia="STKaiti" w:hAnsiTheme="minorHAnsi" w:cstheme="minorHAnsi"/>
          <w:szCs w:val="24"/>
          <w:lang w:eastAsia="zh-CN"/>
        </w:rPr>
        <w:t>2</w:t>
      </w:r>
      <w:r w:rsidRPr="0090153C">
        <w:rPr>
          <w:rFonts w:asciiTheme="minorHAnsi" w:eastAsia="STKaiti" w:hAnsiTheme="minorHAnsi" w:cstheme="minorHAnsi"/>
          <w:szCs w:val="24"/>
          <w:lang w:eastAsia="zh-CN"/>
        </w:rPr>
        <w:t>区内作为无线电定位业务的移动业务具有相同的规则地位。《无线电规则》脚注</w:t>
      </w:r>
      <w:r w:rsidRPr="0090153C">
        <w:rPr>
          <w:rFonts w:asciiTheme="minorHAnsi" w:eastAsia="STKaiti" w:hAnsiTheme="minorHAnsi" w:cstheme="minorHAnsi"/>
          <w:b/>
          <w:bCs/>
          <w:szCs w:val="24"/>
          <w:lang w:eastAsia="zh-CN"/>
        </w:rPr>
        <w:t>5.429D</w:t>
      </w:r>
      <w:r w:rsidRPr="0090153C">
        <w:rPr>
          <w:rFonts w:asciiTheme="minorHAnsi" w:eastAsia="STKaiti" w:hAnsiTheme="minorHAnsi" w:cstheme="minorHAnsi"/>
          <w:szCs w:val="24"/>
          <w:lang w:eastAsia="zh-CN"/>
        </w:rPr>
        <w:t>中提到的</w:t>
      </w:r>
      <w:r w:rsidRPr="0090153C">
        <w:rPr>
          <w:rFonts w:ascii="SimSun" w:hAnsi="SimSun" w:cstheme="minorHAnsi"/>
          <w:szCs w:val="24"/>
          <w:lang w:eastAsia="zh-CN"/>
        </w:rPr>
        <w:t>“</w:t>
      </w:r>
      <w:r w:rsidRPr="0090153C">
        <w:rPr>
          <w:rFonts w:asciiTheme="minorHAnsi" w:eastAsia="STKaiti" w:hAnsiTheme="minorHAnsi" w:cstheme="minorHAnsi"/>
          <w:szCs w:val="24"/>
          <w:lang w:eastAsia="zh-CN"/>
        </w:rPr>
        <w:t>邻国</w:t>
      </w:r>
      <w:r w:rsidRPr="0090153C">
        <w:rPr>
          <w:rFonts w:ascii="SimSun" w:hAnsi="SimSun" w:cstheme="minorHAnsi"/>
          <w:szCs w:val="24"/>
          <w:lang w:eastAsia="zh-CN"/>
        </w:rPr>
        <w:t>”</w:t>
      </w:r>
      <w:r w:rsidRPr="0090153C">
        <w:rPr>
          <w:rFonts w:asciiTheme="minorHAnsi" w:eastAsia="STKaiti" w:hAnsiTheme="minorHAnsi" w:cstheme="minorHAnsi"/>
          <w:szCs w:val="24"/>
          <w:lang w:eastAsia="zh-CN"/>
        </w:rPr>
        <w:t>这一术语包括</w:t>
      </w:r>
      <w:r w:rsidRPr="0090153C">
        <w:rPr>
          <w:rFonts w:asciiTheme="minorHAnsi" w:eastAsia="STKaiti" w:hAnsiTheme="minorHAnsi" w:cstheme="minorHAnsi"/>
          <w:szCs w:val="24"/>
          <w:lang w:eastAsia="zh-CN"/>
        </w:rPr>
        <w:t>1</w:t>
      </w:r>
      <w:r w:rsidRPr="0090153C">
        <w:rPr>
          <w:rFonts w:asciiTheme="minorHAnsi" w:eastAsia="STKaiti" w:hAnsiTheme="minorHAnsi" w:cstheme="minorHAnsi"/>
          <w:szCs w:val="24"/>
          <w:lang w:eastAsia="zh-CN"/>
        </w:rPr>
        <w:t>区中与</w:t>
      </w:r>
      <w:r w:rsidRPr="0090153C">
        <w:rPr>
          <w:rFonts w:asciiTheme="minorHAnsi" w:eastAsia="STKaiti" w:hAnsiTheme="minorHAnsi" w:cstheme="minorHAnsi"/>
          <w:szCs w:val="24"/>
          <w:lang w:eastAsia="zh-CN"/>
        </w:rPr>
        <w:t>2</w:t>
      </w:r>
      <w:r w:rsidRPr="0090153C">
        <w:rPr>
          <w:rFonts w:asciiTheme="minorHAnsi" w:eastAsia="STKaiti" w:hAnsiTheme="minorHAnsi" w:cstheme="minorHAnsi"/>
          <w:szCs w:val="24"/>
          <w:lang w:eastAsia="zh-CN"/>
        </w:rPr>
        <w:t>区相邻的国家。</w:t>
      </w:r>
      <w:r w:rsidRPr="0090153C">
        <w:rPr>
          <w:rFonts w:ascii="SimSun" w:hAnsi="SimSun" w:cstheme="minorHAnsi"/>
          <w:szCs w:val="24"/>
          <w:lang w:eastAsia="zh-CN"/>
        </w:rPr>
        <w:t>”</w:t>
      </w:r>
    </w:p>
    <w:p w14:paraId="4D2E5F9B" w14:textId="77777777" w:rsidR="00757932"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Cs w:val="24"/>
          <w:lang w:eastAsia="zh-CN"/>
        </w:rPr>
      </w:pPr>
      <w:r>
        <w:rPr>
          <w:rFonts w:asciiTheme="minorHAnsi" w:hAnsiTheme="minorHAnsi" w:cstheme="minorHAnsi"/>
          <w:szCs w:val="24"/>
          <w:lang w:eastAsia="zh-CN"/>
        </w:rPr>
        <w:br w:type="page"/>
      </w:r>
    </w:p>
    <w:p w14:paraId="0716A7DC" w14:textId="77777777" w:rsidR="00757932" w:rsidRPr="00BD10A3" w:rsidRDefault="00757932" w:rsidP="00757932">
      <w:pPr>
        <w:keepNext/>
        <w:keepLines/>
        <w:tabs>
          <w:tab w:val="clear" w:pos="794"/>
          <w:tab w:val="clear" w:pos="1191"/>
          <w:tab w:val="clear" w:pos="1588"/>
          <w:tab w:val="clear" w:pos="1985"/>
          <w:tab w:val="left" w:pos="0"/>
          <w:tab w:val="left" w:pos="1871"/>
        </w:tabs>
        <w:spacing w:before="300" w:after="360"/>
        <w:jc w:val="center"/>
        <w:outlineLvl w:val="0"/>
        <w:rPr>
          <w:b/>
          <w:color w:val="000000"/>
          <w:szCs w:val="24"/>
          <w:lang w:eastAsia="zh-CN"/>
        </w:rPr>
      </w:pPr>
      <w:r w:rsidRPr="00BD10A3">
        <w:rPr>
          <w:rFonts w:hint="eastAsia"/>
          <w:b/>
          <w:color w:val="000000"/>
          <w:szCs w:val="24"/>
          <w:lang w:eastAsia="zh-CN"/>
        </w:rPr>
        <w:t>延长卫星指配投入使用规则时限的程序规则</w:t>
      </w:r>
    </w:p>
    <w:p w14:paraId="0B3261A4" w14:textId="77777777" w:rsidR="00757932" w:rsidRPr="00F95244"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eastAsia="Times New Roman" w:hAnsiTheme="minorHAnsi" w:cstheme="minorHAnsi"/>
          <w:b/>
          <w:bCs/>
          <w:color w:val="000000"/>
          <w:szCs w:val="24"/>
          <w:lang w:eastAsia="zh-CN"/>
        </w:rPr>
      </w:pPr>
      <w:r w:rsidRPr="00F95244">
        <w:rPr>
          <w:rFonts w:asciiTheme="minorHAnsi" w:eastAsia="Times New Roman" w:hAnsiTheme="minorHAnsi" w:cstheme="minorHAnsi"/>
          <w:b/>
          <w:bCs/>
          <w:color w:val="000000"/>
          <w:szCs w:val="24"/>
          <w:lang w:eastAsia="zh-CN"/>
        </w:rPr>
        <w:t>MOD</w:t>
      </w:r>
    </w:p>
    <w:p w14:paraId="26D88554" w14:textId="77777777" w:rsidR="00757932" w:rsidRPr="00EA538C"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color w:val="000000"/>
          <w:szCs w:val="24"/>
          <w:lang w:eastAsia="zh-CN"/>
        </w:rPr>
      </w:pPr>
      <w:r w:rsidRPr="00EA538C">
        <w:rPr>
          <w:rFonts w:asciiTheme="minorHAnsi" w:hAnsiTheme="minorHAnsi" w:cstheme="minorHAnsi"/>
          <w:color w:val="000000"/>
          <w:szCs w:val="24"/>
          <w:lang w:eastAsia="zh-CN"/>
        </w:rPr>
        <w:t>(…) [</w:t>
      </w:r>
      <w:r w:rsidRPr="00D444F8">
        <w:rPr>
          <w:rFonts w:ascii="STKaiti" w:eastAsia="STKaiti" w:hAnsi="STKaiti" w:cstheme="minorHAnsi" w:hint="eastAsia"/>
          <w:color w:val="000000"/>
          <w:szCs w:val="24"/>
          <w:lang w:eastAsia="zh-CN"/>
        </w:rPr>
        <w:t>除在末尾增加下述注释外，未建议修改现行案文</w:t>
      </w:r>
      <w:r w:rsidRPr="00EA538C">
        <w:rPr>
          <w:rFonts w:asciiTheme="minorHAnsi" w:hAnsiTheme="minorHAnsi" w:cstheme="minorHAnsi"/>
          <w:color w:val="000000"/>
          <w:szCs w:val="24"/>
          <w:lang w:eastAsia="zh-CN"/>
        </w:rPr>
        <w:t>]</w:t>
      </w:r>
    </w:p>
    <w:p w14:paraId="5B7FBC8F" w14:textId="77777777" w:rsidR="00757932" w:rsidRDefault="00757932" w:rsidP="00757932">
      <w:pPr>
        <w:tabs>
          <w:tab w:val="clear" w:pos="794"/>
          <w:tab w:val="clear" w:pos="1191"/>
          <w:tab w:val="clear" w:pos="1588"/>
          <w:tab w:val="clear" w:pos="1985"/>
          <w:tab w:val="left" w:pos="0"/>
        </w:tabs>
        <w:overflowPunct/>
        <w:autoSpaceDE/>
        <w:autoSpaceDN/>
        <w:adjustRightInd/>
        <w:spacing w:before="0"/>
        <w:textAlignment w:val="auto"/>
        <w:rPr>
          <w:rFonts w:asciiTheme="minorHAnsi" w:hAnsiTheme="minorHAnsi" w:cstheme="minorHAnsi"/>
          <w:szCs w:val="24"/>
          <w:lang w:eastAsia="zh-CN"/>
        </w:rPr>
      </w:pPr>
    </w:p>
    <w:p w14:paraId="4E719A02" w14:textId="77777777" w:rsidR="00757932" w:rsidRDefault="00757932" w:rsidP="00757932">
      <w:pPr>
        <w:tabs>
          <w:tab w:val="clear" w:pos="794"/>
          <w:tab w:val="clear" w:pos="1191"/>
          <w:tab w:val="clear" w:pos="1588"/>
          <w:tab w:val="clear" w:pos="1985"/>
          <w:tab w:val="left" w:pos="1134"/>
          <w:tab w:val="left" w:pos="1871"/>
          <w:tab w:val="left" w:pos="2268"/>
        </w:tabs>
        <w:spacing w:line="276" w:lineRule="auto"/>
        <w:rPr>
          <w:ins w:id="84" w:author="Klyucharev, Alexander " w:date="2025-07-20T13:58:00Z"/>
          <w:rFonts w:asciiTheme="minorHAnsi" w:hAnsiTheme="minorHAnsi" w:cstheme="minorHAnsi"/>
          <w:color w:val="000000"/>
          <w:lang w:eastAsia="zh-CN"/>
        </w:rPr>
      </w:pPr>
      <w:ins w:id="85" w:author="Ling-C(X)1" w:date="2025-07-23T11:48:00Z">
        <w:r w:rsidRPr="000C5F60">
          <w:rPr>
            <w:rFonts w:asciiTheme="minorHAnsi" w:hAnsiTheme="minorHAnsi" w:cstheme="minorHAnsi" w:hint="eastAsia"/>
            <w:b/>
            <w:bCs/>
            <w:color w:val="000000"/>
            <w:lang w:eastAsia="zh-CN"/>
          </w:rPr>
          <w:t>注</w:t>
        </w:r>
        <w:r w:rsidRPr="00D444F8">
          <w:rPr>
            <w:rFonts w:asciiTheme="minorHAnsi" w:hAnsiTheme="minorHAnsi" w:cstheme="minorHAnsi" w:hint="eastAsia"/>
            <w:color w:val="000000"/>
            <w:lang w:eastAsia="zh-CN"/>
          </w:rPr>
          <w:t>：</w:t>
        </w:r>
        <w:r w:rsidRPr="00D444F8">
          <w:rPr>
            <w:rFonts w:asciiTheme="minorHAnsi" w:hAnsiTheme="minorHAnsi" w:cstheme="minorHAnsi" w:hint="eastAsia"/>
            <w:color w:val="000000"/>
            <w:lang w:eastAsia="zh-CN"/>
          </w:rPr>
          <w:t>WRC-23</w:t>
        </w:r>
        <w:r w:rsidRPr="00D444F8">
          <w:rPr>
            <w:rFonts w:asciiTheme="minorHAnsi" w:hAnsiTheme="minorHAnsi" w:cstheme="minorHAnsi" w:hint="eastAsia"/>
            <w:color w:val="000000"/>
            <w:lang w:eastAsia="zh-CN"/>
          </w:rPr>
          <w:t>就与延长启用或重新启用频率指配的时限有关的不可抗力情况做出以下决定，见第</w:t>
        </w:r>
        <w:r w:rsidRPr="00D444F8">
          <w:rPr>
            <w:rFonts w:asciiTheme="minorHAnsi" w:hAnsiTheme="minorHAnsi" w:cstheme="minorHAnsi" w:hint="eastAsia"/>
            <w:color w:val="000000"/>
            <w:lang w:eastAsia="zh-CN"/>
          </w:rPr>
          <w:t>13</w:t>
        </w:r>
        <w:r w:rsidRPr="00D444F8">
          <w:rPr>
            <w:rFonts w:asciiTheme="minorHAnsi" w:hAnsiTheme="minorHAnsi" w:cstheme="minorHAnsi" w:hint="eastAsia"/>
            <w:color w:val="000000"/>
            <w:lang w:eastAsia="zh-CN"/>
          </w:rPr>
          <w:t>次全体会议会议记录第</w:t>
        </w:r>
        <w:r w:rsidRPr="00D444F8">
          <w:rPr>
            <w:rFonts w:asciiTheme="minorHAnsi" w:hAnsiTheme="minorHAnsi" w:cstheme="minorHAnsi" w:hint="eastAsia"/>
            <w:color w:val="000000"/>
            <w:lang w:eastAsia="zh-CN"/>
          </w:rPr>
          <w:t>13.4</w:t>
        </w:r>
        <w:r w:rsidRPr="00D444F8">
          <w:rPr>
            <w:rFonts w:asciiTheme="minorHAnsi" w:hAnsiTheme="minorHAnsi" w:cstheme="minorHAnsi" w:hint="eastAsia"/>
            <w:color w:val="000000"/>
            <w:lang w:eastAsia="zh-CN"/>
          </w:rPr>
          <w:t>项，</w:t>
        </w:r>
        <w:r w:rsidRPr="00AC6E5A">
          <w:rPr>
            <w:rFonts w:asciiTheme="minorHAnsi" w:hAnsiTheme="minorHAnsi" w:cstheme="minorHAnsi"/>
            <w:color w:val="000000"/>
          </w:rPr>
          <w:fldChar w:fldCharType="begin"/>
        </w:r>
        <w:r w:rsidRPr="00AC6E5A">
          <w:rPr>
            <w:rFonts w:asciiTheme="minorHAnsi" w:hAnsiTheme="minorHAnsi" w:cstheme="minorHAnsi"/>
            <w:color w:val="000000"/>
            <w:lang w:eastAsia="zh-CN"/>
          </w:rPr>
          <w:instrText>HYPERLINK "https://www.itu.int/md/R23-WRC23-C-0528/en"</w:instrText>
        </w:r>
        <w:r w:rsidRPr="00AC6E5A">
          <w:rPr>
            <w:rFonts w:asciiTheme="minorHAnsi" w:hAnsiTheme="minorHAnsi" w:cstheme="minorHAnsi"/>
            <w:color w:val="000000"/>
          </w:rPr>
        </w:r>
        <w:r w:rsidRPr="00AC6E5A">
          <w:rPr>
            <w:rFonts w:asciiTheme="minorHAnsi" w:hAnsiTheme="minorHAnsi" w:cstheme="minorHAnsi"/>
            <w:color w:val="000000"/>
          </w:rPr>
          <w:fldChar w:fldCharType="separate"/>
        </w:r>
        <w:r w:rsidRPr="00322FF0">
          <w:rPr>
            <w:rStyle w:val="Hyperlink"/>
            <w:rFonts w:asciiTheme="minorHAnsi" w:hAnsiTheme="minorHAnsi" w:cstheme="minorHAnsi"/>
            <w:lang w:eastAsia="zh-CN"/>
          </w:rPr>
          <w:t>CMR23/52</w:t>
        </w:r>
        <w:r w:rsidRPr="00AC6E5A">
          <w:rPr>
            <w:rStyle w:val="Hyperlink"/>
            <w:rFonts w:asciiTheme="minorHAnsi" w:hAnsiTheme="minorHAnsi" w:cstheme="minorHAnsi"/>
            <w:lang w:eastAsia="zh-CN"/>
          </w:rPr>
          <w:t>8</w:t>
        </w:r>
        <w:r w:rsidRPr="00AC6E5A">
          <w:rPr>
            <w:rFonts w:asciiTheme="minorHAnsi" w:hAnsiTheme="minorHAnsi" w:cstheme="minorHAnsi"/>
            <w:color w:val="000000"/>
          </w:rPr>
          <w:fldChar w:fldCharType="end"/>
        </w:r>
        <w:r w:rsidRPr="00D444F8">
          <w:rPr>
            <w:rFonts w:asciiTheme="minorHAnsi" w:hAnsiTheme="minorHAnsi" w:cstheme="minorHAnsi" w:hint="eastAsia"/>
            <w:color w:val="000000"/>
            <w:lang w:eastAsia="zh-CN"/>
          </w:rPr>
          <w:t>号文件：</w:t>
        </w:r>
      </w:ins>
    </w:p>
    <w:p w14:paraId="772E1351" w14:textId="77777777" w:rsidR="00757932" w:rsidRPr="003E7C8D" w:rsidRDefault="00757932" w:rsidP="00757932">
      <w:pPr>
        <w:rPr>
          <w:ins w:id="86" w:author="Klyucharev, Alexander " w:date="2025-07-20T13:58:00Z"/>
          <w:rFonts w:ascii="STKaiti" w:eastAsia="STKaiti" w:hAnsi="STKaiti"/>
          <w:b/>
          <w:bCs/>
          <w:lang w:val="en-CA" w:eastAsia="zh-CN"/>
        </w:rPr>
      </w:pPr>
      <w:ins w:id="87" w:author="Ling-C(X)1" w:date="2025-07-23T11:48:00Z">
        <w:r w:rsidRPr="003E7C8D">
          <w:rPr>
            <w:rFonts w:ascii="STKaiti" w:eastAsia="STKaiti" w:hAnsi="STKaiti" w:hint="eastAsia"/>
            <w:b/>
            <w:bCs/>
            <w:lang w:val="en-CA" w:eastAsia="zh-CN"/>
          </w:rPr>
          <w:t>关于延</w:t>
        </w:r>
      </w:ins>
      <w:ins w:id="88" w:author="Ling-C(X)1" w:date="2025-07-23T14:13:00Z">
        <w:r>
          <w:rPr>
            <w:rFonts w:ascii="STKaiti" w:eastAsia="STKaiti" w:hAnsi="STKaiti" w:hint="eastAsia"/>
            <w:b/>
            <w:bCs/>
            <w:lang w:val="en-CA" w:eastAsia="zh-CN"/>
          </w:rPr>
          <w:t>长</w:t>
        </w:r>
      </w:ins>
      <w:ins w:id="89" w:author="Ling-C(X)1" w:date="2025-07-23T11:48:00Z">
        <w:r w:rsidRPr="003E7C8D">
          <w:rPr>
            <w:rFonts w:ascii="STKaiti" w:eastAsia="STKaiti" w:hAnsi="STKaiti" w:hint="eastAsia"/>
            <w:b/>
            <w:bCs/>
            <w:lang w:val="en-CA" w:eastAsia="zh-CN"/>
          </w:rPr>
          <w:t>频率指配启用或重新启用时限的问题</w:t>
        </w:r>
      </w:ins>
    </w:p>
    <w:p w14:paraId="3DA80D67" w14:textId="77777777" w:rsidR="00757932" w:rsidRPr="007A6C3A" w:rsidRDefault="00757932" w:rsidP="00757932">
      <w:pPr>
        <w:ind w:firstLineChars="200" w:firstLine="480"/>
        <w:rPr>
          <w:rFonts w:asciiTheme="minorHAnsi" w:eastAsia="STKaiti" w:hAnsiTheme="minorHAnsi" w:cstheme="minorHAnsi"/>
          <w:lang w:eastAsia="zh-CN"/>
        </w:rPr>
      </w:pPr>
      <w:ins w:id="90" w:author="Kong, Hongli" w:date="2025-07-24T10:51:00Z">
        <w:r w:rsidRPr="007A6C3A">
          <w:rPr>
            <w:rFonts w:ascii="SimSun" w:hAnsi="SimSun" w:cstheme="minorHAnsi"/>
            <w:lang w:eastAsia="zh-CN"/>
          </w:rPr>
          <w:t>“</w:t>
        </w:r>
      </w:ins>
      <w:ins w:id="91" w:author="Ling-C(X)1" w:date="2025-07-23T11:49:00Z">
        <w:r w:rsidRPr="007A6C3A">
          <w:rPr>
            <w:rFonts w:asciiTheme="minorHAnsi" w:eastAsia="STKaiti" w:hAnsiTheme="minorHAnsi" w:cstheme="minorHAnsi"/>
            <w:lang w:eastAsia="zh-CN"/>
          </w:rPr>
          <w:t>WRC-23</w:t>
        </w:r>
        <w:r w:rsidRPr="007A6C3A">
          <w:rPr>
            <w:rFonts w:asciiTheme="minorHAnsi" w:eastAsia="STKaiti" w:hAnsiTheme="minorHAnsi" w:cstheme="minorHAnsi"/>
            <w:lang w:eastAsia="zh-CN"/>
          </w:rPr>
          <w:t>确认，虽然对每种情况都会根据其自身特点进行审议，但提供以下信息有助于委员会考虑因不可抗力而延展规则时限的请求：</w:t>
        </w:r>
      </w:ins>
    </w:p>
    <w:p w14:paraId="7316EF5F" w14:textId="77777777" w:rsidR="00757932" w:rsidRPr="00D66F15" w:rsidRDefault="00757932" w:rsidP="00757932">
      <w:pPr>
        <w:pStyle w:val="enumlev1"/>
        <w:rPr>
          <w:ins w:id="92" w:author="Ling-C(X)1" w:date="2025-07-23T11:53:00Z"/>
          <w:rFonts w:ascii="STKaiti" w:eastAsia="STKaiti" w:hAnsi="STKaiti"/>
          <w:lang w:eastAsia="zh-CN"/>
        </w:rPr>
      </w:pPr>
      <w:ins w:id="93" w:author="Ling-C(X)1" w:date="2025-07-23T11:53:00Z">
        <w:r w:rsidRPr="00D66F15">
          <w:rPr>
            <w:rFonts w:ascii="STKaiti" w:eastAsia="STKaiti" w:hAnsi="STKaiti"/>
            <w:lang w:eastAsia="zh-CN"/>
          </w:rPr>
          <w:t>–</w:t>
        </w:r>
        <w:r w:rsidRPr="00D66F15">
          <w:rPr>
            <w:rFonts w:ascii="STKaiti" w:eastAsia="STKaiti" w:hAnsi="STKaiti"/>
            <w:lang w:eastAsia="zh-CN"/>
          </w:rPr>
          <w:tab/>
          <w:t>概述所要发射的卫星及其频段；</w:t>
        </w:r>
      </w:ins>
    </w:p>
    <w:p w14:paraId="51EA103D" w14:textId="77777777" w:rsidR="00757932" w:rsidRPr="00D66F15" w:rsidRDefault="00757932" w:rsidP="00757932">
      <w:pPr>
        <w:pStyle w:val="enumlev1"/>
        <w:rPr>
          <w:ins w:id="94" w:author="Ling-C(X)1" w:date="2025-07-23T11:53:00Z"/>
          <w:rFonts w:ascii="STKaiti" w:eastAsia="STKaiti" w:hAnsi="STKaiti"/>
          <w:lang w:eastAsia="zh-CN"/>
        </w:rPr>
      </w:pPr>
      <w:ins w:id="95" w:author="Ling-C(X)1" w:date="2025-07-23T11:53:00Z">
        <w:r w:rsidRPr="00D66F15">
          <w:rPr>
            <w:rFonts w:ascii="STKaiti" w:eastAsia="STKaiti" w:hAnsi="STKaiti"/>
            <w:lang w:eastAsia="zh-CN"/>
          </w:rPr>
          <w:t>–</w:t>
        </w:r>
        <w:r w:rsidRPr="00D66F15">
          <w:rPr>
            <w:rFonts w:ascii="STKaiti" w:eastAsia="STKaiti" w:hAnsi="STKaiti"/>
            <w:lang w:eastAsia="zh-CN"/>
          </w:rPr>
          <w:tab/>
          <w:t>所选卫星制造商的名称和合同签字日期；</w:t>
        </w:r>
      </w:ins>
    </w:p>
    <w:p w14:paraId="1B7DD066" w14:textId="77777777" w:rsidR="00757932" w:rsidRPr="00D66F15" w:rsidRDefault="00757932" w:rsidP="00757932">
      <w:pPr>
        <w:pStyle w:val="enumlev1"/>
        <w:rPr>
          <w:ins w:id="96" w:author="Ling-C(X)1" w:date="2025-07-23T11:53:00Z"/>
          <w:rFonts w:ascii="STKaiti" w:eastAsia="STKaiti" w:hAnsi="STKaiti"/>
          <w:lang w:eastAsia="zh-CN"/>
        </w:rPr>
      </w:pPr>
      <w:ins w:id="97" w:author="Ling-C(X)1" w:date="2025-07-23T11:53:00Z">
        <w:r w:rsidRPr="00D66F15">
          <w:rPr>
            <w:rFonts w:ascii="STKaiti" w:eastAsia="STKaiti" w:hAnsi="STKaiti"/>
            <w:lang w:eastAsia="zh-CN"/>
          </w:rPr>
          <w:t>–</w:t>
        </w:r>
        <w:r w:rsidRPr="00D66F15">
          <w:rPr>
            <w:rFonts w:ascii="STKaiti" w:eastAsia="STKaiti" w:hAnsi="STKaiti"/>
            <w:lang w:eastAsia="zh-CN"/>
          </w:rPr>
          <w:tab/>
          <w:t>不可抗力事件发生前的卫星建造状态，包括开始建造的日期和是否预计在初始发射窗口前完成；</w:t>
        </w:r>
      </w:ins>
    </w:p>
    <w:p w14:paraId="44B0A389" w14:textId="77777777" w:rsidR="00757932" w:rsidRPr="00D66F15" w:rsidRDefault="00757932" w:rsidP="00757932">
      <w:pPr>
        <w:pStyle w:val="enumlev1"/>
        <w:rPr>
          <w:ins w:id="98" w:author="Ling-C(X)1" w:date="2025-07-23T11:53:00Z"/>
          <w:rFonts w:ascii="STKaiti" w:eastAsia="STKaiti" w:hAnsi="STKaiti"/>
          <w:lang w:eastAsia="zh-CN"/>
        </w:rPr>
      </w:pPr>
      <w:ins w:id="99" w:author="Ling-C(X)1" w:date="2025-07-23T11:53:00Z">
        <w:r w:rsidRPr="00D66F15">
          <w:rPr>
            <w:rFonts w:ascii="STKaiti" w:eastAsia="STKaiti" w:hAnsi="STKaiti"/>
            <w:lang w:eastAsia="zh-CN"/>
          </w:rPr>
          <w:t>–</w:t>
        </w:r>
        <w:r w:rsidRPr="00D66F15">
          <w:rPr>
            <w:rFonts w:ascii="STKaiti" w:eastAsia="STKaiti" w:hAnsi="STKaiti"/>
            <w:lang w:eastAsia="zh-CN"/>
          </w:rPr>
          <w:tab/>
          <w:t>发射业务提供商名称和合同签字日期；</w:t>
        </w:r>
      </w:ins>
    </w:p>
    <w:p w14:paraId="477E8760" w14:textId="77777777" w:rsidR="00757932" w:rsidRPr="00D66F15" w:rsidRDefault="00757932" w:rsidP="00757932">
      <w:pPr>
        <w:pStyle w:val="enumlev1"/>
        <w:rPr>
          <w:ins w:id="100" w:author="Ling-C(X)1" w:date="2025-07-23T11:53:00Z"/>
          <w:rFonts w:ascii="STKaiti" w:eastAsia="STKaiti" w:hAnsi="STKaiti"/>
          <w:lang w:eastAsia="zh-CN"/>
        </w:rPr>
      </w:pPr>
      <w:ins w:id="101" w:author="Ling-C(X)1" w:date="2025-07-23T11:53:00Z">
        <w:r w:rsidRPr="00D66F15">
          <w:rPr>
            <w:rFonts w:ascii="STKaiti" w:eastAsia="STKaiti" w:hAnsi="STKaiti"/>
            <w:lang w:eastAsia="zh-CN"/>
          </w:rPr>
          <w:t>–</w:t>
        </w:r>
        <w:r w:rsidRPr="00D66F15">
          <w:rPr>
            <w:rFonts w:ascii="STKaiti" w:eastAsia="STKaiti" w:hAnsi="STKaiti"/>
            <w:lang w:eastAsia="zh-CN"/>
          </w:rPr>
          <w:tab/>
          <w:t>为避免错过截止日期、克服所面临的困难并缩短项目时间表而拟开展的工作和采取的措施，如有可能，酌请卫星制造商和/或发射业务提供商提供支持证据；</w:t>
        </w:r>
      </w:ins>
    </w:p>
    <w:p w14:paraId="5C1C4816" w14:textId="77777777" w:rsidR="00757932" w:rsidRPr="00D66F15" w:rsidRDefault="00757932" w:rsidP="00757932">
      <w:pPr>
        <w:pStyle w:val="enumlev1"/>
        <w:rPr>
          <w:ins w:id="102" w:author="Ling-C(X)1" w:date="2025-07-23T11:53:00Z"/>
          <w:rFonts w:ascii="STKaiti" w:eastAsia="STKaiti" w:hAnsi="STKaiti"/>
          <w:lang w:eastAsia="zh-CN"/>
        </w:rPr>
      </w:pPr>
      <w:ins w:id="103" w:author="Ling-C(X)1" w:date="2025-07-23T11:53:00Z">
        <w:r w:rsidRPr="00D66F15">
          <w:rPr>
            <w:rFonts w:ascii="STKaiti" w:eastAsia="STKaiti" w:hAnsi="STKaiti"/>
            <w:lang w:eastAsia="zh-CN"/>
          </w:rPr>
          <w:t>–</w:t>
        </w:r>
        <w:r w:rsidRPr="00D66F15">
          <w:rPr>
            <w:rFonts w:ascii="STKaiti" w:eastAsia="STKaiti" w:hAnsi="STKaiti"/>
            <w:lang w:eastAsia="zh-CN"/>
          </w:rPr>
          <w:tab/>
          <w:t>全部四种不可抗力的详细理由和评估：</w:t>
        </w:r>
      </w:ins>
    </w:p>
    <w:p w14:paraId="44066881" w14:textId="77777777" w:rsidR="00757932" w:rsidRPr="00D66F15" w:rsidRDefault="00757932" w:rsidP="00757932">
      <w:pPr>
        <w:pStyle w:val="enumlev2"/>
        <w:rPr>
          <w:ins w:id="104" w:author="Ling-C(X)1" w:date="2025-07-23T11:53:00Z"/>
          <w:rFonts w:asciiTheme="minorHAnsi" w:eastAsia="STKaiti" w:hAnsiTheme="minorHAnsi" w:cstheme="minorHAnsi"/>
          <w:lang w:eastAsia="zh-CN"/>
        </w:rPr>
      </w:pPr>
      <w:ins w:id="105" w:author="Ling-C(X)1" w:date="2025-07-23T11:53:00Z">
        <w:r w:rsidRPr="00D66F15">
          <w:rPr>
            <w:rFonts w:asciiTheme="minorHAnsi" w:eastAsia="STKaiti" w:hAnsiTheme="minorHAnsi" w:cstheme="minorHAnsi"/>
            <w:lang w:eastAsia="zh-CN"/>
          </w:rPr>
          <w:t>1)</w:t>
        </w:r>
        <w:r w:rsidRPr="00D66F15">
          <w:rPr>
            <w:rFonts w:asciiTheme="minorHAnsi" w:eastAsia="STKaiti" w:hAnsiTheme="minorHAnsi" w:cstheme="minorHAnsi"/>
            <w:lang w:eastAsia="zh-CN"/>
          </w:rPr>
          <w:tab/>
        </w:r>
        <w:r w:rsidRPr="00D66F15">
          <w:rPr>
            <w:rFonts w:asciiTheme="minorHAnsi" w:eastAsia="STKaiti" w:hAnsiTheme="minorHAnsi" w:cstheme="minorHAnsi"/>
            <w:lang w:eastAsia="zh-CN"/>
          </w:rPr>
          <w:t>该事件必须超越履约方的控制能力；</w:t>
        </w:r>
      </w:ins>
    </w:p>
    <w:p w14:paraId="44E40803" w14:textId="77777777" w:rsidR="00757932" w:rsidRPr="00D66F15" w:rsidRDefault="00757932" w:rsidP="00757932">
      <w:pPr>
        <w:pStyle w:val="enumlev2"/>
        <w:rPr>
          <w:ins w:id="106" w:author="Ling-C(X)1" w:date="2025-07-23T11:53:00Z"/>
          <w:rFonts w:asciiTheme="minorHAnsi" w:eastAsia="STKaiti" w:hAnsiTheme="minorHAnsi" w:cstheme="minorHAnsi"/>
          <w:lang w:eastAsia="zh-CN"/>
        </w:rPr>
      </w:pPr>
      <w:ins w:id="107" w:author="Ling-C(X)1" w:date="2025-07-23T11:53:00Z">
        <w:r w:rsidRPr="00D66F15">
          <w:rPr>
            <w:rFonts w:asciiTheme="minorHAnsi" w:eastAsia="STKaiti" w:hAnsiTheme="minorHAnsi" w:cstheme="minorHAnsi"/>
            <w:lang w:eastAsia="zh-CN"/>
          </w:rPr>
          <w:t>2)</w:t>
        </w:r>
        <w:r w:rsidRPr="00D66F15">
          <w:rPr>
            <w:rFonts w:asciiTheme="minorHAnsi" w:eastAsia="STKaiti" w:hAnsiTheme="minorHAnsi" w:cstheme="minorHAnsi"/>
            <w:lang w:eastAsia="zh-CN"/>
          </w:rPr>
          <w:tab/>
        </w:r>
        <w:r w:rsidRPr="00D66F15">
          <w:rPr>
            <w:rFonts w:asciiTheme="minorHAnsi" w:eastAsia="STKaiti" w:hAnsiTheme="minorHAnsi" w:cstheme="minorHAnsi"/>
            <w:lang w:eastAsia="zh-CN"/>
          </w:rPr>
          <w:t>构成不可抗力的事件必须不可预见，或如可预见，必须不可避免或无法抗拒；</w:t>
        </w:r>
      </w:ins>
    </w:p>
    <w:p w14:paraId="7B142B2F" w14:textId="77777777" w:rsidR="00757932" w:rsidRPr="00D66F15" w:rsidRDefault="00757932" w:rsidP="00757932">
      <w:pPr>
        <w:pStyle w:val="enumlev2"/>
        <w:rPr>
          <w:ins w:id="108" w:author="Ling-C(X)1" w:date="2025-07-23T11:53:00Z"/>
          <w:rFonts w:asciiTheme="minorHAnsi" w:eastAsia="STKaiti" w:hAnsiTheme="minorHAnsi" w:cstheme="minorHAnsi"/>
          <w:lang w:eastAsia="zh-CN"/>
        </w:rPr>
      </w:pPr>
      <w:ins w:id="109" w:author="Ling-C(X)1" w:date="2025-07-23T11:53:00Z">
        <w:r w:rsidRPr="00D66F15">
          <w:rPr>
            <w:rFonts w:asciiTheme="minorHAnsi" w:eastAsia="STKaiti" w:hAnsiTheme="minorHAnsi" w:cstheme="minorHAnsi"/>
            <w:lang w:eastAsia="zh-CN"/>
          </w:rPr>
          <w:t>3)</w:t>
        </w:r>
        <w:r w:rsidRPr="00D66F15">
          <w:rPr>
            <w:rFonts w:asciiTheme="minorHAnsi" w:eastAsia="STKaiti" w:hAnsiTheme="minorHAnsi" w:cstheme="minorHAnsi"/>
            <w:lang w:eastAsia="zh-CN"/>
          </w:rPr>
          <w:tab/>
        </w:r>
        <w:r w:rsidRPr="00D66F15">
          <w:rPr>
            <w:rFonts w:asciiTheme="minorHAnsi" w:eastAsia="STKaiti" w:hAnsiTheme="minorHAnsi" w:cstheme="minorHAnsi"/>
            <w:lang w:eastAsia="zh-CN"/>
          </w:rPr>
          <w:t>该事件必须使履约方无法履行义务；</w:t>
        </w:r>
      </w:ins>
    </w:p>
    <w:p w14:paraId="4FC9B0F2" w14:textId="77777777" w:rsidR="00757932" w:rsidRPr="00D66F15" w:rsidRDefault="00757932" w:rsidP="00757932">
      <w:pPr>
        <w:pStyle w:val="enumlev2"/>
        <w:rPr>
          <w:ins w:id="110" w:author="Ling-C(X)1" w:date="2025-07-23T11:53:00Z"/>
          <w:rFonts w:asciiTheme="minorHAnsi" w:eastAsia="STKaiti" w:hAnsiTheme="minorHAnsi" w:cstheme="minorHAnsi"/>
          <w:lang w:eastAsia="zh-CN"/>
        </w:rPr>
      </w:pPr>
      <w:ins w:id="111" w:author="Ling-C(X)1" w:date="2025-07-23T11:53:00Z">
        <w:r w:rsidRPr="00D66F15">
          <w:rPr>
            <w:rFonts w:asciiTheme="minorHAnsi" w:eastAsia="STKaiti" w:hAnsiTheme="minorHAnsi" w:cstheme="minorHAnsi"/>
            <w:lang w:eastAsia="zh-CN"/>
          </w:rPr>
          <w:t>4)</w:t>
        </w:r>
        <w:r w:rsidRPr="00D66F15">
          <w:rPr>
            <w:rFonts w:asciiTheme="minorHAnsi" w:eastAsia="STKaiti" w:hAnsiTheme="minorHAnsi" w:cstheme="minorHAnsi"/>
            <w:lang w:eastAsia="zh-CN"/>
          </w:rPr>
          <w:tab/>
        </w:r>
        <w:r w:rsidRPr="00D66F15">
          <w:rPr>
            <w:rFonts w:asciiTheme="minorHAnsi" w:eastAsia="STKaiti" w:hAnsiTheme="minorHAnsi" w:cstheme="minorHAnsi"/>
            <w:lang w:eastAsia="zh-CN"/>
          </w:rPr>
          <w:t>在构成不可抗力的事件和履约方无法履行义务之间必须存在因果关系。</w:t>
        </w:r>
      </w:ins>
    </w:p>
    <w:p w14:paraId="07960BF5" w14:textId="77777777" w:rsidR="00757932" w:rsidRPr="00D66F15" w:rsidRDefault="00757932" w:rsidP="00757932">
      <w:pPr>
        <w:pStyle w:val="enumlev1"/>
        <w:rPr>
          <w:ins w:id="112" w:author="Ling-C(X)1" w:date="2025-07-23T11:53:00Z"/>
          <w:rFonts w:ascii="STKaiti" w:eastAsia="STKaiti" w:hAnsi="STKaiti"/>
          <w:lang w:eastAsia="zh-CN"/>
        </w:rPr>
      </w:pPr>
      <w:ins w:id="113" w:author="Ling-C(X)1" w:date="2025-07-23T11:53:00Z">
        <w:r w:rsidRPr="00D66F15">
          <w:rPr>
            <w:rFonts w:ascii="STKaiti" w:eastAsia="STKaiti" w:hAnsi="STKaiti"/>
            <w:lang w:eastAsia="zh-CN"/>
          </w:rPr>
          <w:t>–</w:t>
        </w:r>
        <w:r w:rsidRPr="00D66F15">
          <w:rPr>
            <w:rFonts w:ascii="STKaiti" w:eastAsia="STKaiti" w:hAnsi="STKaiti"/>
            <w:lang w:eastAsia="zh-CN"/>
          </w:rPr>
          <w:tab/>
          <w:t>卫星建造、发射窗口、发射和升轨的初始阶段及修订后的各项目阶段，以及当卫星不直接其标称轨位或非对地静止卫星轨道发射时，进行重新定位和在轨测试的时间表；</w:t>
        </w:r>
      </w:ins>
    </w:p>
    <w:p w14:paraId="225579E4" w14:textId="77777777" w:rsidR="00757932" w:rsidRPr="00D66F15" w:rsidRDefault="00757932" w:rsidP="00757932">
      <w:pPr>
        <w:pStyle w:val="enumlev1"/>
        <w:rPr>
          <w:ins w:id="114" w:author="Ling-C(X)1" w:date="2025-07-23T11:53:00Z"/>
          <w:rFonts w:ascii="STKaiti" w:eastAsia="STKaiti" w:hAnsi="STKaiti"/>
          <w:lang w:eastAsia="zh-CN"/>
        </w:rPr>
      </w:pPr>
      <w:ins w:id="115" w:author="Ling-C(X)1" w:date="2025-07-23T11:53:00Z">
        <w:r w:rsidRPr="00D66F15">
          <w:rPr>
            <w:rFonts w:ascii="STKaiti" w:eastAsia="STKaiti" w:hAnsi="STKaiti"/>
            <w:lang w:eastAsia="zh-CN"/>
          </w:rPr>
          <w:t>–</w:t>
        </w:r>
        <w:r w:rsidRPr="00D66F15">
          <w:rPr>
            <w:rFonts w:ascii="STKaiti" w:eastAsia="STKaiti" w:hAnsi="STKaiti"/>
            <w:lang w:eastAsia="zh-CN"/>
          </w:rPr>
          <w:tab/>
          <w:t>请求延长时限的详细理由，包括迄今为止各次延迟的性质和程度分类、制造商和发射业务提供商预计的额外延迟，以及计划已经考虑到的意外情况；</w:t>
        </w:r>
      </w:ins>
    </w:p>
    <w:p w14:paraId="4431E908" w14:textId="77777777" w:rsidR="00757932" w:rsidRPr="00D66F15" w:rsidRDefault="00757932" w:rsidP="00757932">
      <w:pPr>
        <w:pStyle w:val="enumlev1"/>
        <w:rPr>
          <w:ins w:id="116" w:author="Ling-C(X)1" w:date="2025-07-23T11:53:00Z"/>
          <w:rFonts w:ascii="STKaiti" w:eastAsia="STKaiti" w:hAnsi="STKaiti"/>
          <w:lang w:eastAsia="zh-CN"/>
        </w:rPr>
      </w:pPr>
      <w:ins w:id="117" w:author="Ling-C(X)1" w:date="2025-07-23T11:53:00Z">
        <w:r w:rsidRPr="00D66F15">
          <w:rPr>
            <w:rFonts w:ascii="STKaiti" w:eastAsia="STKaiti" w:hAnsi="STKaiti"/>
            <w:lang w:eastAsia="zh-CN"/>
          </w:rPr>
          <w:t>–</w:t>
        </w:r>
        <w:r w:rsidRPr="00D66F15">
          <w:rPr>
            <w:rFonts w:ascii="STKaiti" w:eastAsia="STKaiti" w:hAnsi="STKaiti"/>
            <w:lang w:eastAsia="zh-CN"/>
          </w:rPr>
          <w:tab/>
          <w:t>所有其他相关信息和文件。</w:t>
        </w:r>
      </w:ins>
    </w:p>
    <w:p w14:paraId="49C5C381" w14:textId="77777777" w:rsidR="00757932" w:rsidRPr="007A6C3A" w:rsidRDefault="00757932" w:rsidP="00757932">
      <w:pPr>
        <w:ind w:firstLineChars="200" w:firstLine="480"/>
        <w:rPr>
          <w:ins w:id="118" w:author="Ling-C(X)1" w:date="2025-07-23T11:53:00Z"/>
          <w:rFonts w:asciiTheme="minorHAnsi" w:eastAsia="STKaiti" w:hAnsiTheme="minorHAnsi" w:cstheme="minorHAnsi"/>
          <w:lang w:eastAsia="zh-CN"/>
        </w:rPr>
      </w:pPr>
      <w:ins w:id="119" w:author="Ling-C(X)1" w:date="2025-07-23T11:53:00Z">
        <w:r w:rsidRPr="007A6C3A">
          <w:rPr>
            <w:rFonts w:asciiTheme="minorHAnsi" w:eastAsia="STKaiti" w:hAnsiTheme="minorHAnsi" w:cstheme="minorHAnsi"/>
            <w:lang w:eastAsia="zh-CN"/>
          </w:rPr>
          <w:t>WRC-23</w:t>
        </w:r>
        <w:r w:rsidRPr="007A6C3A">
          <w:rPr>
            <w:rFonts w:asciiTheme="minorHAnsi" w:eastAsia="STKaiti" w:hAnsiTheme="minorHAnsi" w:cstheme="minorHAnsi"/>
            <w:lang w:eastAsia="zh-CN"/>
          </w:rPr>
          <w:t>还确认，委员会在确定因不可抗力而延长期限时，针对应急期采取的方法。</w:t>
        </w:r>
      </w:ins>
    </w:p>
    <w:p w14:paraId="42E9FF69" w14:textId="77777777" w:rsidR="00757932" w:rsidRPr="007A6C3A" w:rsidRDefault="00757932" w:rsidP="00757932">
      <w:pPr>
        <w:ind w:firstLineChars="200" w:firstLine="480"/>
        <w:rPr>
          <w:ins w:id="120" w:author="Ling-C(X)1" w:date="2025-07-23T11:53:00Z"/>
          <w:rFonts w:asciiTheme="minorHAnsi" w:eastAsia="STKaiti" w:hAnsiTheme="minorHAnsi" w:cstheme="minorHAnsi"/>
          <w:lang w:eastAsia="zh-CN"/>
        </w:rPr>
      </w:pPr>
      <w:ins w:id="121" w:author="Ling-C(X)1" w:date="2025-07-23T11:53:00Z">
        <w:r w:rsidRPr="007A6C3A">
          <w:rPr>
            <w:rFonts w:asciiTheme="minorHAnsi" w:eastAsia="STKaiti" w:hAnsiTheme="minorHAnsi" w:cstheme="minorHAnsi"/>
            <w:lang w:eastAsia="zh-CN"/>
          </w:rPr>
          <w:t>WRC-23</w:t>
        </w:r>
        <w:r w:rsidRPr="007A6C3A">
          <w:rPr>
            <w:rFonts w:asciiTheme="minorHAnsi" w:eastAsia="STKaiti" w:hAnsiTheme="minorHAnsi" w:cstheme="minorHAnsi"/>
            <w:lang w:eastAsia="zh-CN"/>
          </w:rPr>
          <w:t>还注意到，委员会正在逐案审查当援引新冠肺炎疫情作为不可抗力事件时，不可抗力的所有四个条件是如何得到满足的。</w:t>
        </w:r>
      </w:ins>
    </w:p>
    <w:p w14:paraId="25F826EE" w14:textId="77777777" w:rsidR="00757932" w:rsidRPr="007A6C3A" w:rsidRDefault="00757932" w:rsidP="00757932">
      <w:pPr>
        <w:ind w:firstLineChars="200" w:firstLine="480"/>
        <w:rPr>
          <w:ins w:id="122" w:author="Klyucharev, Alexander " w:date="2025-07-20T13:58:00Z"/>
          <w:rFonts w:asciiTheme="minorHAnsi" w:eastAsia="STKaiti" w:hAnsiTheme="minorHAnsi" w:cstheme="minorHAnsi"/>
          <w:lang w:eastAsia="zh-CN"/>
          <w:rPrChange w:id="123" w:author="BR/TSD/FMD" w:date="2025-07-21T16:20:00Z">
            <w:rPr>
              <w:ins w:id="124" w:author="Klyucharev, Alexander " w:date="2025-07-20T13:58:00Z"/>
            </w:rPr>
          </w:rPrChange>
        </w:rPr>
      </w:pPr>
      <w:ins w:id="125" w:author="Ling-C(X)1" w:date="2025-07-23T11:53:00Z">
        <w:r w:rsidRPr="007A6C3A">
          <w:rPr>
            <w:rFonts w:asciiTheme="minorHAnsi" w:eastAsia="STKaiti" w:hAnsiTheme="minorHAnsi" w:cstheme="minorHAnsi"/>
            <w:lang w:eastAsia="zh-CN"/>
          </w:rPr>
          <w:t>WRC-23</w:t>
        </w:r>
        <w:r w:rsidRPr="007A6C3A">
          <w:rPr>
            <w:rFonts w:asciiTheme="minorHAnsi" w:eastAsia="STKaiti" w:hAnsiTheme="minorHAnsi" w:cstheme="minorHAnsi"/>
            <w:lang w:eastAsia="zh-CN"/>
          </w:rPr>
          <w:t>责成委员会在</w:t>
        </w:r>
        <w:r w:rsidRPr="007A6C3A">
          <w:rPr>
            <w:rFonts w:asciiTheme="minorHAnsi" w:eastAsia="STKaiti" w:hAnsiTheme="minorHAnsi" w:cstheme="minorHAnsi"/>
            <w:lang w:eastAsia="zh-CN"/>
          </w:rPr>
          <w:t>RoP</w:t>
        </w:r>
        <w:r w:rsidRPr="007A6C3A">
          <w:rPr>
            <w:rFonts w:asciiTheme="minorHAnsi" w:eastAsia="STKaiti" w:hAnsiTheme="minorHAnsi" w:cstheme="minorHAnsi"/>
            <w:lang w:eastAsia="zh-CN"/>
          </w:rPr>
          <w:t>中反映上述关于延</w:t>
        </w:r>
      </w:ins>
      <w:ins w:id="126" w:author="Ling-C(X)1" w:date="2025-07-23T14:13:00Z">
        <w:r w:rsidRPr="007A6C3A">
          <w:rPr>
            <w:rFonts w:asciiTheme="minorHAnsi" w:eastAsia="STKaiti" w:hAnsiTheme="minorHAnsi" w:cstheme="minorHAnsi"/>
            <w:lang w:eastAsia="zh-CN"/>
          </w:rPr>
          <w:t>长</w:t>
        </w:r>
      </w:ins>
      <w:ins w:id="127" w:author="Ling-C(X)1" w:date="2025-07-23T11:53:00Z">
        <w:r w:rsidRPr="007A6C3A">
          <w:rPr>
            <w:rFonts w:asciiTheme="minorHAnsi" w:eastAsia="STKaiti" w:hAnsiTheme="minorHAnsi" w:cstheme="minorHAnsi"/>
            <w:lang w:eastAsia="zh-CN"/>
          </w:rPr>
          <w:t>启用卫星指配规则时限的确认。</w:t>
        </w:r>
      </w:ins>
      <w:ins w:id="128" w:author="Kong, Hongli" w:date="2025-07-24T14:31:00Z">
        <w:r w:rsidRPr="00510463">
          <w:rPr>
            <w:rFonts w:ascii="SimSun" w:hAnsi="SimSun" w:cstheme="minorHAnsi"/>
            <w:szCs w:val="24"/>
            <w:lang w:eastAsia="zh-CN"/>
          </w:rPr>
          <w:t>”</w:t>
        </w:r>
      </w:ins>
    </w:p>
    <w:p w14:paraId="3BFA2C63" w14:textId="77777777" w:rsidR="00757932" w:rsidRPr="007A6C3A" w:rsidRDefault="00757932" w:rsidP="00757932">
      <w:pPr>
        <w:tabs>
          <w:tab w:val="clear" w:pos="794"/>
          <w:tab w:val="clear" w:pos="1191"/>
          <w:tab w:val="clear" w:pos="1588"/>
          <w:tab w:val="clear" w:pos="1985"/>
          <w:tab w:val="left" w:pos="1134"/>
          <w:tab w:val="left" w:pos="1871"/>
          <w:tab w:val="left" w:pos="2268"/>
        </w:tabs>
        <w:spacing w:line="276" w:lineRule="auto"/>
        <w:rPr>
          <w:ins w:id="129" w:author="Klyucharev, Alexander " w:date="2025-07-20T14:01:00Z"/>
          <w:rFonts w:asciiTheme="minorHAnsi" w:hAnsiTheme="minorHAnsi" w:cstheme="minorHAnsi"/>
          <w:color w:val="000000"/>
          <w:lang w:eastAsia="zh-CN"/>
        </w:rPr>
      </w:pPr>
      <w:ins w:id="130" w:author="Ling-C(X)1" w:date="2025-07-23T13:58:00Z">
        <w:r w:rsidRPr="003217ED">
          <w:rPr>
            <w:rFonts w:asciiTheme="minorHAnsi" w:hAnsiTheme="minorHAnsi" w:cstheme="minorHAnsi"/>
            <w:b/>
            <w:bCs/>
            <w:color w:val="000000"/>
            <w:lang w:eastAsia="zh-CN"/>
          </w:rPr>
          <w:t>注</w:t>
        </w:r>
        <w:r w:rsidRPr="007A6C3A">
          <w:rPr>
            <w:rFonts w:asciiTheme="minorHAnsi" w:hAnsiTheme="minorHAnsi" w:cstheme="minorHAnsi"/>
            <w:color w:val="000000"/>
            <w:lang w:eastAsia="zh-CN"/>
          </w:rPr>
          <w:t>：</w:t>
        </w:r>
        <w:r w:rsidRPr="007A6C3A">
          <w:rPr>
            <w:rFonts w:asciiTheme="minorHAnsi" w:hAnsiTheme="minorHAnsi" w:cstheme="minorHAnsi"/>
            <w:color w:val="000000"/>
            <w:lang w:eastAsia="zh-CN"/>
          </w:rPr>
          <w:t>WRC-23</w:t>
        </w:r>
        <w:r w:rsidRPr="007A6C3A">
          <w:rPr>
            <w:rFonts w:asciiTheme="minorHAnsi" w:hAnsiTheme="minorHAnsi" w:cstheme="minorHAnsi"/>
            <w:color w:val="000000"/>
            <w:lang w:eastAsia="zh-CN"/>
          </w:rPr>
          <w:t>就与延长启用或重新启用频率指配时限有关的共箭发射延误情况做出了以下决定，见第</w:t>
        </w:r>
        <w:r w:rsidRPr="007A6C3A">
          <w:rPr>
            <w:rFonts w:asciiTheme="minorHAnsi" w:hAnsiTheme="minorHAnsi" w:cstheme="minorHAnsi"/>
            <w:color w:val="000000"/>
            <w:lang w:eastAsia="zh-CN"/>
          </w:rPr>
          <w:t>13</w:t>
        </w:r>
        <w:r w:rsidRPr="007A6C3A">
          <w:rPr>
            <w:rFonts w:asciiTheme="minorHAnsi" w:hAnsiTheme="minorHAnsi" w:cstheme="minorHAnsi"/>
            <w:color w:val="000000"/>
            <w:lang w:eastAsia="zh-CN"/>
          </w:rPr>
          <w:t>次全体会议会议记录第</w:t>
        </w:r>
        <w:r w:rsidRPr="007A6C3A">
          <w:rPr>
            <w:rFonts w:asciiTheme="minorHAnsi" w:hAnsiTheme="minorHAnsi" w:cstheme="minorHAnsi"/>
            <w:color w:val="000000"/>
            <w:lang w:eastAsia="zh-CN"/>
          </w:rPr>
          <w:t>13.6</w:t>
        </w:r>
        <w:r w:rsidRPr="007A6C3A">
          <w:rPr>
            <w:rFonts w:asciiTheme="minorHAnsi" w:hAnsiTheme="minorHAnsi" w:cstheme="minorHAnsi"/>
            <w:color w:val="000000"/>
            <w:lang w:eastAsia="zh-CN"/>
          </w:rPr>
          <w:t>项，</w:t>
        </w:r>
        <w:r w:rsidRPr="007A6C3A">
          <w:rPr>
            <w:rFonts w:asciiTheme="minorHAnsi" w:hAnsiTheme="minorHAnsi" w:cstheme="minorHAnsi"/>
            <w:color w:val="000000"/>
          </w:rPr>
          <w:fldChar w:fldCharType="begin"/>
        </w:r>
        <w:r w:rsidRPr="007A6C3A">
          <w:rPr>
            <w:rFonts w:asciiTheme="minorHAnsi" w:hAnsiTheme="minorHAnsi" w:cstheme="minorHAnsi"/>
            <w:color w:val="000000"/>
            <w:lang w:eastAsia="zh-CN"/>
          </w:rPr>
          <w:instrText>HYPERLINK "https://www.itu.int/md/R23-WRC23-C-0528/en"</w:instrText>
        </w:r>
        <w:r w:rsidRPr="007A6C3A">
          <w:rPr>
            <w:rFonts w:asciiTheme="minorHAnsi" w:hAnsiTheme="minorHAnsi" w:cstheme="minorHAnsi"/>
            <w:color w:val="000000"/>
          </w:rPr>
        </w:r>
        <w:r w:rsidRPr="007A6C3A">
          <w:rPr>
            <w:rFonts w:asciiTheme="minorHAnsi" w:hAnsiTheme="minorHAnsi" w:cstheme="minorHAnsi"/>
            <w:color w:val="000000"/>
          </w:rPr>
          <w:fldChar w:fldCharType="separate"/>
        </w:r>
        <w:r w:rsidRPr="007A6C3A">
          <w:rPr>
            <w:rStyle w:val="Hyperlink"/>
            <w:rFonts w:asciiTheme="minorHAnsi" w:hAnsiTheme="minorHAnsi" w:cstheme="minorHAnsi"/>
            <w:lang w:eastAsia="zh-CN"/>
          </w:rPr>
          <w:t>CMR23/528</w:t>
        </w:r>
        <w:r w:rsidRPr="007A6C3A">
          <w:rPr>
            <w:rFonts w:asciiTheme="minorHAnsi" w:hAnsiTheme="minorHAnsi" w:cstheme="minorHAnsi"/>
            <w:color w:val="000000"/>
          </w:rPr>
          <w:fldChar w:fldCharType="end"/>
        </w:r>
        <w:r w:rsidRPr="007A6C3A">
          <w:rPr>
            <w:rFonts w:asciiTheme="minorHAnsi" w:hAnsiTheme="minorHAnsi" w:cstheme="minorHAnsi"/>
            <w:color w:val="000000"/>
            <w:lang w:eastAsia="zh-CN"/>
          </w:rPr>
          <w:t>号文件：</w:t>
        </w:r>
      </w:ins>
    </w:p>
    <w:p w14:paraId="0785A716" w14:textId="77777777" w:rsidR="00757932" w:rsidRPr="007A6C3A" w:rsidRDefault="00757932">
      <w:pPr>
        <w:ind w:firstLineChars="200" w:firstLine="480"/>
        <w:rPr>
          <w:ins w:id="131" w:author="Ling-C(X)1" w:date="2025-07-23T11:55:00Z"/>
          <w:rFonts w:asciiTheme="minorHAnsi" w:eastAsia="STKaiti" w:hAnsiTheme="minorHAnsi" w:cstheme="minorHAnsi"/>
          <w:lang w:eastAsia="zh-CN"/>
          <w:rPrChange w:id="132" w:author="Ling-C(X)1" w:date="2025-07-23T11:55:00Z">
            <w:rPr>
              <w:ins w:id="133" w:author="Ling-C(X)1" w:date="2025-07-23T11:55:00Z"/>
              <w:lang w:eastAsia="zh-CN"/>
            </w:rPr>
          </w:rPrChange>
        </w:rPr>
        <w:pPrChange w:id="134" w:author="Ling-C(X)1" w:date="2025-07-23T14:14:00Z">
          <w:pPr>
            <w:pStyle w:val="enumlev2"/>
          </w:pPr>
        </w:pPrChange>
      </w:pPr>
      <w:ins w:id="135" w:author="Kong, Hongli" w:date="2025-07-24T10:53:00Z">
        <w:r w:rsidRPr="007A6C3A">
          <w:rPr>
            <w:rFonts w:ascii="SimSun" w:hAnsi="SimSun" w:cstheme="minorHAnsi"/>
            <w:lang w:eastAsia="zh-CN"/>
          </w:rPr>
          <w:t>“</w:t>
        </w:r>
      </w:ins>
      <w:ins w:id="136" w:author="Ling-C(X)1" w:date="2025-07-23T11:55:00Z">
        <w:r w:rsidRPr="007A6C3A">
          <w:rPr>
            <w:rFonts w:asciiTheme="minorHAnsi" w:eastAsia="STKaiti" w:hAnsiTheme="minorHAnsi" w:cstheme="minorHAnsi"/>
            <w:lang w:eastAsia="zh-CN"/>
            <w:rPrChange w:id="137" w:author="Ling-C(X)1" w:date="2025-07-23T11:55:00Z">
              <w:rPr>
                <w:lang w:eastAsia="zh-CN"/>
              </w:rPr>
            </w:rPrChange>
          </w:rPr>
          <w:t>WRC-23</w:t>
        </w:r>
        <w:r w:rsidRPr="007A6C3A">
          <w:rPr>
            <w:rFonts w:asciiTheme="minorHAnsi" w:eastAsia="STKaiti" w:hAnsiTheme="minorHAnsi" w:cstheme="minorHAnsi" w:hint="eastAsia"/>
            <w:lang w:eastAsia="zh-CN"/>
            <w:rPrChange w:id="138" w:author="Ling-C(X)1" w:date="2025-07-23T11:55:00Z">
              <w:rPr>
                <w:rFonts w:hint="eastAsia"/>
                <w:lang w:eastAsia="zh-CN"/>
              </w:rPr>
            </w:rPrChange>
          </w:rPr>
          <w:t>确认，</w:t>
        </w:r>
        <w:r w:rsidRPr="007A6C3A">
          <w:rPr>
            <w:rFonts w:asciiTheme="minorHAnsi" w:eastAsia="STKaiti" w:hAnsiTheme="minorHAnsi" w:cstheme="minorHAnsi"/>
            <w:lang w:eastAsia="zh-CN"/>
            <w:rPrChange w:id="139" w:author="Ling-C(X)1" w:date="2025-07-23T11:55:00Z">
              <w:rPr>
                <w:lang w:eastAsia="zh-CN"/>
              </w:rPr>
            </w:rPrChange>
          </w:rPr>
          <w:t>WRC-19</w:t>
        </w:r>
        <w:r w:rsidRPr="007A6C3A">
          <w:rPr>
            <w:rFonts w:asciiTheme="minorHAnsi" w:eastAsia="STKaiti" w:hAnsiTheme="minorHAnsi" w:cstheme="minorHAnsi" w:hint="eastAsia"/>
            <w:lang w:eastAsia="zh-CN"/>
            <w:rPrChange w:id="140" w:author="Ling-C(X)1" w:date="2025-07-23T11:55:00Z">
              <w:rPr>
                <w:rFonts w:hint="eastAsia"/>
                <w:lang w:eastAsia="zh-CN"/>
              </w:rPr>
            </w:rPrChange>
          </w:rPr>
          <w:t>关于在处理因共箭发射延误而延展规则时限的请求时提供所需信息的决定应修订如下：</w:t>
        </w:r>
      </w:ins>
    </w:p>
    <w:p w14:paraId="2D67B7A8" w14:textId="77777777" w:rsidR="00757932" w:rsidRPr="00BD57EB" w:rsidRDefault="00757932" w:rsidP="00757932">
      <w:pPr>
        <w:pStyle w:val="enumlev1"/>
        <w:rPr>
          <w:ins w:id="141" w:author="Ling-C(X)1" w:date="2025-07-23T11:55:00Z"/>
          <w:rFonts w:ascii="STKaiti" w:eastAsia="STKaiti" w:hAnsi="STKaiti"/>
          <w:lang w:eastAsia="zh-CN"/>
          <w:rPrChange w:id="142" w:author="Ling-C(X)1" w:date="2025-07-23T11:55:00Z">
            <w:rPr>
              <w:ins w:id="143" w:author="Ling-C(X)1" w:date="2025-07-23T11:55:00Z"/>
              <w:lang w:eastAsia="zh-CN"/>
            </w:rPr>
          </w:rPrChange>
        </w:rPr>
      </w:pPr>
      <w:ins w:id="144" w:author="Ling-C(X)1" w:date="2025-07-23T11:55:00Z">
        <w:r w:rsidRPr="00BD57EB">
          <w:rPr>
            <w:rFonts w:ascii="STKaiti" w:eastAsia="STKaiti" w:hAnsi="STKaiti" w:hint="eastAsia"/>
            <w:lang w:eastAsia="zh-CN"/>
            <w:rPrChange w:id="145" w:author="Ling-C(X)1" w:date="2025-07-23T11:55:00Z">
              <w:rPr>
                <w:rFonts w:hint="eastAsia"/>
                <w:lang w:eastAsia="zh-CN"/>
              </w:rPr>
            </w:rPrChange>
          </w:rPr>
          <w:t>–</w:t>
        </w:r>
        <w:r w:rsidRPr="00BD57EB">
          <w:rPr>
            <w:rFonts w:ascii="STKaiti" w:eastAsia="STKaiti" w:hAnsi="STKaiti"/>
            <w:lang w:eastAsia="zh-CN"/>
            <w:rPrChange w:id="146" w:author="Ling-C(X)1" w:date="2025-07-23T11:55:00Z">
              <w:rPr>
                <w:lang w:eastAsia="zh-CN"/>
              </w:rPr>
            </w:rPrChange>
          </w:rPr>
          <w:tab/>
        </w:r>
        <w:r w:rsidRPr="00BD57EB">
          <w:rPr>
            <w:rFonts w:ascii="STKaiti" w:eastAsia="STKaiti" w:hAnsi="STKaiti" w:hint="eastAsia"/>
            <w:lang w:eastAsia="zh-CN"/>
            <w:rPrChange w:id="147" w:author="Ling-C(X)1" w:date="2025-07-23T11:55:00Z">
              <w:rPr>
                <w:rFonts w:hint="eastAsia"/>
                <w:lang w:eastAsia="zh-CN"/>
              </w:rPr>
            </w:rPrChange>
          </w:rPr>
          <w:t>概述所要发射的卫星及其频段；</w:t>
        </w:r>
      </w:ins>
    </w:p>
    <w:p w14:paraId="7EFD7880" w14:textId="77777777" w:rsidR="00757932" w:rsidRPr="00BD57EB" w:rsidRDefault="00757932" w:rsidP="00757932">
      <w:pPr>
        <w:pStyle w:val="enumlev1"/>
        <w:rPr>
          <w:ins w:id="148" w:author="Ling-C(X)1" w:date="2025-07-23T11:55:00Z"/>
          <w:rFonts w:ascii="STKaiti" w:eastAsia="STKaiti" w:hAnsi="STKaiti"/>
          <w:lang w:eastAsia="zh-CN"/>
          <w:rPrChange w:id="149" w:author="Ling-C(X)1" w:date="2025-07-23T11:55:00Z">
            <w:rPr>
              <w:ins w:id="150" w:author="Ling-C(X)1" w:date="2025-07-23T11:55:00Z"/>
              <w:lang w:eastAsia="zh-CN"/>
            </w:rPr>
          </w:rPrChange>
        </w:rPr>
      </w:pPr>
      <w:ins w:id="151" w:author="Ling-C(X)1" w:date="2025-07-23T11:55:00Z">
        <w:r w:rsidRPr="00BD57EB">
          <w:rPr>
            <w:rFonts w:ascii="STKaiti" w:eastAsia="STKaiti" w:hAnsi="STKaiti" w:hint="eastAsia"/>
            <w:lang w:eastAsia="zh-CN"/>
            <w:rPrChange w:id="152" w:author="Ling-C(X)1" w:date="2025-07-23T11:55:00Z">
              <w:rPr>
                <w:rFonts w:hint="eastAsia"/>
                <w:lang w:eastAsia="zh-CN"/>
              </w:rPr>
            </w:rPrChange>
          </w:rPr>
          <w:t>–</w:t>
        </w:r>
        <w:r w:rsidRPr="00BD57EB">
          <w:rPr>
            <w:rFonts w:ascii="STKaiti" w:eastAsia="STKaiti" w:hAnsi="STKaiti"/>
            <w:lang w:eastAsia="zh-CN"/>
            <w:rPrChange w:id="153" w:author="Ling-C(X)1" w:date="2025-07-23T11:55:00Z">
              <w:rPr>
                <w:lang w:eastAsia="zh-CN"/>
              </w:rPr>
            </w:rPrChange>
          </w:rPr>
          <w:tab/>
        </w:r>
        <w:r w:rsidRPr="00BD57EB">
          <w:rPr>
            <w:rFonts w:ascii="STKaiti" w:eastAsia="STKaiti" w:hAnsi="STKaiti" w:hint="eastAsia"/>
            <w:lang w:eastAsia="zh-CN"/>
            <w:rPrChange w:id="154" w:author="Ling-C(X)1" w:date="2025-07-23T11:55:00Z">
              <w:rPr>
                <w:rFonts w:hint="eastAsia"/>
                <w:lang w:eastAsia="zh-CN"/>
              </w:rPr>
            </w:rPrChange>
          </w:rPr>
          <w:t>所选制造卫星的制造商名称和合同签字日期；</w:t>
        </w:r>
      </w:ins>
    </w:p>
    <w:p w14:paraId="5D04C9D9" w14:textId="77777777" w:rsidR="00757932" w:rsidRPr="00BD57EB" w:rsidRDefault="00757932" w:rsidP="00757932">
      <w:pPr>
        <w:pStyle w:val="enumlev1"/>
        <w:rPr>
          <w:ins w:id="155" w:author="Ling-C(X)1" w:date="2025-07-23T11:55:00Z"/>
          <w:rFonts w:ascii="STKaiti" w:eastAsia="STKaiti" w:hAnsi="STKaiti"/>
          <w:lang w:eastAsia="zh-CN"/>
          <w:rPrChange w:id="156" w:author="Ling-C(X)1" w:date="2025-07-23T11:55:00Z">
            <w:rPr>
              <w:ins w:id="157" w:author="Ling-C(X)1" w:date="2025-07-23T11:55:00Z"/>
              <w:lang w:eastAsia="zh-CN"/>
            </w:rPr>
          </w:rPrChange>
        </w:rPr>
      </w:pPr>
      <w:ins w:id="158" w:author="Ling-C(X)1" w:date="2025-07-23T11:55:00Z">
        <w:r w:rsidRPr="00BD57EB">
          <w:rPr>
            <w:rFonts w:ascii="STKaiti" w:eastAsia="STKaiti" w:hAnsi="STKaiti" w:hint="eastAsia"/>
            <w:lang w:eastAsia="zh-CN"/>
            <w:rPrChange w:id="159" w:author="Ling-C(X)1" w:date="2025-07-23T11:55:00Z">
              <w:rPr>
                <w:rFonts w:hint="eastAsia"/>
                <w:lang w:eastAsia="zh-CN"/>
              </w:rPr>
            </w:rPrChange>
          </w:rPr>
          <w:t>–</w:t>
        </w:r>
        <w:r w:rsidRPr="00BD57EB">
          <w:rPr>
            <w:rFonts w:ascii="STKaiti" w:eastAsia="STKaiti" w:hAnsi="STKaiti"/>
            <w:lang w:eastAsia="zh-CN"/>
            <w:rPrChange w:id="160" w:author="Ling-C(X)1" w:date="2025-07-23T11:55:00Z">
              <w:rPr>
                <w:lang w:eastAsia="zh-CN"/>
              </w:rPr>
            </w:rPrChange>
          </w:rPr>
          <w:tab/>
        </w:r>
        <w:r w:rsidRPr="00BD57EB">
          <w:rPr>
            <w:rFonts w:ascii="STKaiti" w:eastAsia="STKaiti" w:hAnsi="STKaiti" w:hint="eastAsia"/>
            <w:lang w:eastAsia="zh-CN"/>
            <w:rPrChange w:id="161" w:author="Ling-C(X)1" w:date="2025-07-23T11:55:00Z">
              <w:rPr>
                <w:rFonts w:hint="eastAsia"/>
                <w:lang w:eastAsia="zh-CN"/>
              </w:rPr>
            </w:rPrChange>
          </w:rPr>
          <w:t>卫星生产情况，包括开始日期和是否预期在初始发射窗口前完成；</w:t>
        </w:r>
      </w:ins>
    </w:p>
    <w:p w14:paraId="1BC073B5" w14:textId="77777777" w:rsidR="00757932" w:rsidRPr="00BD57EB" w:rsidRDefault="00757932" w:rsidP="00757932">
      <w:pPr>
        <w:pStyle w:val="enumlev1"/>
        <w:rPr>
          <w:ins w:id="162" w:author="Ling-C(X)1" w:date="2025-07-23T11:55:00Z"/>
          <w:rFonts w:ascii="STKaiti" w:eastAsia="STKaiti" w:hAnsi="STKaiti"/>
          <w:lang w:eastAsia="zh-CN"/>
          <w:rPrChange w:id="163" w:author="Ling-C(X)1" w:date="2025-07-23T11:55:00Z">
            <w:rPr>
              <w:ins w:id="164" w:author="Ling-C(X)1" w:date="2025-07-23T11:55:00Z"/>
              <w:lang w:eastAsia="zh-CN"/>
            </w:rPr>
          </w:rPrChange>
        </w:rPr>
      </w:pPr>
      <w:ins w:id="165" w:author="Ling-C(X)1" w:date="2025-07-23T11:55:00Z">
        <w:r w:rsidRPr="00BD57EB">
          <w:rPr>
            <w:rFonts w:ascii="STKaiti" w:eastAsia="STKaiti" w:hAnsi="STKaiti" w:hint="eastAsia"/>
            <w:lang w:eastAsia="zh-CN"/>
            <w:rPrChange w:id="166" w:author="Ling-C(X)1" w:date="2025-07-23T11:55:00Z">
              <w:rPr>
                <w:rFonts w:hint="eastAsia"/>
                <w:lang w:eastAsia="zh-CN"/>
              </w:rPr>
            </w:rPrChange>
          </w:rPr>
          <w:t>–</w:t>
        </w:r>
        <w:r w:rsidRPr="00BD57EB">
          <w:rPr>
            <w:rFonts w:ascii="STKaiti" w:eastAsia="STKaiti" w:hAnsi="STKaiti"/>
            <w:lang w:eastAsia="zh-CN"/>
            <w:rPrChange w:id="167" w:author="Ling-C(X)1" w:date="2025-07-23T11:55:00Z">
              <w:rPr>
                <w:lang w:eastAsia="zh-CN"/>
              </w:rPr>
            </w:rPrChange>
          </w:rPr>
          <w:tab/>
        </w:r>
        <w:r w:rsidRPr="00BD57EB">
          <w:rPr>
            <w:rFonts w:ascii="STKaiti" w:eastAsia="STKaiti" w:hAnsi="STKaiti" w:hint="eastAsia"/>
            <w:lang w:eastAsia="zh-CN"/>
            <w:rPrChange w:id="168" w:author="Ling-C(X)1" w:date="2025-07-23T11:55:00Z">
              <w:rPr>
                <w:rFonts w:hint="eastAsia"/>
                <w:lang w:eastAsia="zh-CN"/>
              </w:rPr>
            </w:rPrChange>
          </w:rPr>
          <w:t>发射业务提供商名称和合同签字日期；</w:t>
        </w:r>
      </w:ins>
    </w:p>
    <w:p w14:paraId="4123B37B" w14:textId="77777777" w:rsidR="00757932" w:rsidRPr="00BD57EB" w:rsidRDefault="00757932" w:rsidP="00757932">
      <w:pPr>
        <w:pStyle w:val="enumlev1"/>
        <w:rPr>
          <w:ins w:id="169" w:author="Ling-C(X)1" w:date="2025-07-23T11:55:00Z"/>
          <w:rFonts w:ascii="STKaiti" w:eastAsia="STKaiti" w:hAnsi="STKaiti"/>
          <w:lang w:eastAsia="zh-CN"/>
          <w:rPrChange w:id="170" w:author="Ling-C(X)1" w:date="2025-07-23T11:55:00Z">
            <w:rPr>
              <w:ins w:id="171" w:author="Ling-C(X)1" w:date="2025-07-23T11:55:00Z"/>
              <w:lang w:eastAsia="zh-CN"/>
            </w:rPr>
          </w:rPrChange>
        </w:rPr>
      </w:pPr>
      <w:ins w:id="172" w:author="Ling-C(X)1" w:date="2025-07-23T11:55:00Z">
        <w:r w:rsidRPr="00BD57EB">
          <w:rPr>
            <w:rFonts w:ascii="STKaiti" w:eastAsia="STKaiti" w:hAnsi="STKaiti" w:hint="eastAsia"/>
            <w:lang w:eastAsia="zh-CN"/>
            <w:rPrChange w:id="173" w:author="Ling-C(X)1" w:date="2025-07-23T11:55:00Z">
              <w:rPr>
                <w:rFonts w:hint="eastAsia"/>
                <w:lang w:eastAsia="zh-CN"/>
              </w:rPr>
            </w:rPrChange>
          </w:rPr>
          <w:t>–</w:t>
        </w:r>
        <w:r w:rsidRPr="00BD57EB">
          <w:rPr>
            <w:rFonts w:ascii="STKaiti" w:eastAsia="STKaiti" w:hAnsi="STKaiti"/>
            <w:lang w:eastAsia="zh-CN"/>
            <w:rPrChange w:id="174" w:author="Ling-C(X)1" w:date="2025-07-23T11:55:00Z">
              <w:rPr>
                <w:lang w:eastAsia="zh-CN"/>
              </w:rPr>
            </w:rPrChange>
          </w:rPr>
          <w:tab/>
        </w:r>
        <w:r w:rsidRPr="00BD57EB">
          <w:rPr>
            <w:rFonts w:ascii="STKaiti" w:eastAsia="STKaiti" w:hAnsi="STKaiti" w:hint="eastAsia"/>
            <w:lang w:eastAsia="zh-CN"/>
            <w:rPrChange w:id="175" w:author="Ling-C(X)1" w:date="2025-07-23T11:55:00Z">
              <w:rPr>
                <w:rFonts w:hint="eastAsia"/>
                <w:lang w:eastAsia="zh-CN"/>
              </w:rPr>
            </w:rPrChange>
          </w:rPr>
          <w:t>卫星发射窗口、发射和升轨的初始阶段及修订后的各项目阶段，以及当卫星不直接在其标称轨位或非对地静止卫星轨道发射时，进行重新定位和在轨测试的时间表；</w:t>
        </w:r>
      </w:ins>
    </w:p>
    <w:p w14:paraId="11A94F87" w14:textId="77777777" w:rsidR="00757932" w:rsidRPr="00BD57EB" w:rsidRDefault="00757932" w:rsidP="00757932">
      <w:pPr>
        <w:pStyle w:val="enumlev1"/>
        <w:rPr>
          <w:ins w:id="176" w:author="Ling-C(X)1" w:date="2025-07-23T11:55:00Z"/>
          <w:rFonts w:ascii="STKaiti" w:eastAsia="STKaiti" w:hAnsi="STKaiti"/>
          <w:lang w:eastAsia="zh-CN"/>
          <w:rPrChange w:id="177" w:author="Ling-C(X)1" w:date="2025-07-23T11:55:00Z">
            <w:rPr>
              <w:ins w:id="178" w:author="Ling-C(X)1" w:date="2025-07-23T11:55:00Z"/>
              <w:lang w:eastAsia="zh-CN"/>
            </w:rPr>
          </w:rPrChange>
        </w:rPr>
      </w:pPr>
      <w:ins w:id="179" w:author="Ling-C(X)1" w:date="2025-07-23T11:55:00Z">
        <w:r w:rsidRPr="00BD57EB">
          <w:rPr>
            <w:rFonts w:ascii="STKaiti" w:eastAsia="STKaiti" w:hAnsi="STKaiti" w:hint="eastAsia"/>
            <w:lang w:eastAsia="zh-CN"/>
            <w:rPrChange w:id="180" w:author="Ling-C(X)1" w:date="2025-07-23T11:55:00Z">
              <w:rPr>
                <w:rFonts w:hint="eastAsia"/>
                <w:lang w:eastAsia="zh-CN"/>
              </w:rPr>
            </w:rPrChange>
          </w:rPr>
          <w:t>–</w:t>
        </w:r>
        <w:r w:rsidRPr="00BD57EB">
          <w:rPr>
            <w:rFonts w:ascii="STKaiti" w:eastAsia="STKaiti" w:hAnsi="STKaiti"/>
            <w:lang w:eastAsia="zh-CN"/>
            <w:rPrChange w:id="181" w:author="Ling-C(X)1" w:date="2025-07-23T11:55:00Z">
              <w:rPr>
                <w:lang w:eastAsia="zh-CN"/>
              </w:rPr>
            </w:rPrChange>
          </w:rPr>
          <w:tab/>
        </w:r>
        <w:r w:rsidRPr="00BD57EB">
          <w:rPr>
            <w:rFonts w:ascii="STKaiti" w:eastAsia="STKaiti" w:hAnsi="STKaiti" w:hint="eastAsia"/>
            <w:lang w:eastAsia="zh-CN"/>
            <w:rPrChange w:id="182" w:author="Ling-C(X)1" w:date="2025-07-23T11:55:00Z">
              <w:rPr>
                <w:rFonts w:hint="eastAsia"/>
                <w:lang w:eastAsia="zh-CN"/>
              </w:rPr>
            </w:rPrChange>
          </w:rPr>
          <w:t>充分详细的资料以证明因共箭发射延误而申请延期（如，发射业务提供商说明因影响共箭卫星的延误而延期发射的信函）；</w:t>
        </w:r>
      </w:ins>
    </w:p>
    <w:p w14:paraId="275C995A" w14:textId="77777777" w:rsidR="00757932" w:rsidRPr="00BD57EB" w:rsidRDefault="00757932" w:rsidP="00757932">
      <w:pPr>
        <w:pStyle w:val="enumlev1"/>
        <w:rPr>
          <w:ins w:id="183" w:author="Ling-C(X)1" w:date="2025-07-23T11:55:00Z"/>
          <w:rFonts w:ascii="STKaiti" w:eastAsia="STKaiti" w:hAnsi="STKaiti"/>
          <w:lang w:eastAsia="zh-CN"/>
          <w:rPrChange w:id="184" w:author="Ling-C(X)1" w:date="2025-07-23T11:55:00Z">
            <w:rPr>
              <w:ins w:id="185" w:author="Ling-C(X)1" w:date="2025-07-23T11:55:00Z"/>
              <w:lang w:eastAsia="zh-CN"/>
            </w:rPr>
          </w:rPrChange>
        </w:rPr>
      </w:pPr>
      <w:ins w:id="186" w:author="Ling-C(X)1" w:date="2025-07-23T11:55:00Z">
        <w:r w:rsidRPr="00BD57EB">
          <w:rPr>
            <w:rFonts w:ascii="STKaiti" w:eastAsia="STKaiti" w:hAnsi="STKaiti" w:hint="eastAsia"/>
            <w:lang w:eastAsia="zh-CN"/>
            <w:rPrChange w:id="187" w:author="Ling-C(X)1" w:date="2025-07-23T11:55:00Z">
              <w:rPr>
                <w:rFonts w:hint="eastAsia"/>
                <w:lang w:eastAsia="zh-CN"/>
              </w:rPr>
            </w:rPrChange>
          </w:rPr>
          <w:t>–</w:t>
        </w:r>
        <w:r w:rsidRPr="00BD57EB">
          <w:rPr>
            <w:rFonts w:ascii="STKaiti" w:eastAsia="STKaiti" w:hAnsi="STKaiti"/>
            <w:lang w:eastAsia="zh-CN"/>
            <w:rPrChange w:id="188" w:author="Ling-C(X)1" w:date="2025-07-23T11:55:00Z">
              <w:rPr>
                <w:lang w:eastAsia="zh-CN"/>
              </w:rPr>
            </w:rPrChange>
          </w:rPr>
          <w:tab/>
        </w:r>
        <w:r w:rsidRPr="00BD57EB">
          <w:rPr>
            <w:rFonts w:ascii="STKaiti" w:eastAsia="STKaiti" w:hAnsi="STKaiti" w:hint="eastAsia"/>
            <w:lang w:eastAsia="zh-CN"/>
            <w:rPrChange w:id="189" w:author="Ling-C(X)1" w:date="2025-07-23T11:55:00Z">
              <w:rPr>
                <w:rFonts w:hint="eastAsia"/>
                <w:lang w:eastAsia="zh-CN"/>
              </w:rPr>
            </w:rPrChange>
          </w:rPr>
          <w:t>请求延展时限的详细理由，包括迄今为止各次延迟的性质和程度分类、发射业务提供商预计的额外延迟，以及计划已经考虑到的任何意外情况；</w:t>
        </w:r>
      </w:ins>
    </w:p>
    <w:p w14:paraId="2673EB16" w14:textId="77777777" w:rsidR="00757932" w:rsidRPr="00BD57EB" w:rsidRDefault="00757932" w:rsidP="00757932">
      <w:pPr>
        <w:pStyle w:val="enumlev1"/>
        <w:rPr>
          <w:ins w:id="190" w:author="Ling-C(X)1" w:date="2025-07-23T11:55:00Z"/>
          <w:rFonts w:ascii="STKaiti" w:eastAsia="STKaiti" w:hAnsi="STKaiti"/>
          <w:lang w:eastAsia="zh-CN"/>
          <w:rPrChange w:id="191" w:author="Ling-C(X)1" w:date="2025-07-23T11:55:00Z">
            <w:rPr>
              <w:ins w:id="192" w:author="Ling-C(X)1" w:date="2025-07-23T11:55:00Z"/>
              <w:lang w:eastAsia="zh-CN"/>
            </w:rPr>
          </w:rPrChange>
        </w:rPr>
      </w:pPr>
      <w:ins w:id="193" w:author="Ling-C(X)1" w:date="2025-07-23T11:55:00Z">
        <w:r w:rsidRPr="00BD57EB">
          <w:rPr>
            <w:rFonts w:ascii="STKaiti" w:eastAsia="STKaiti" w:hAnsi="STKaiti" w:hint="eastAsia"/>
            <w:lang w:eastAsia="zh-CN"/>
            <w:rPrChange w:id="194" w:author="Ling-C(X)1" w:date="2025-07-23T11:55:00Z">
              <w:rPr>
                <w:rFonts w:hint="eastAsia"/>
                <w:lang w:eastAsia="zh-CN"/>
              </w:rPr>
            </w:rPrChange>
          </w:rPr>
          <w:t>–</w:t>
        </w:r>
        <w:r w:rsidRPr="00BD57EB">
          <w:rPr>
            <w:rFonts w:ascii="STKaiti" w:eastAsia="STKaiti" w:hAnsi="STKaiti"/>
            <w:lang w:eastAsia="zh-CN"/>
            <w:rPrChange w:id="195" w:author="Ling-C(X)1" w:date="2025-07-23T11:55:00Z">
              <w:rPr>
                <w:lang w:eastAsia="zh-CN"/>
              </w:rPr>
            </w:rPrChange>
          </w:rPr>
          <w:tab/>
        </w:r>
        <w:r w:rsidRPr="00BD57EB">
          <w:rPr>
            <w:rFonts w:ascii="STKaiti" w:eastAsia="STKaiti" w:hAnsi="STKaiti" w:hint="eastAsia"/>
            <w:lang w:eastAsia="zh-CN"/>
            <w:rPrChange w:id="196" w:author="Ling-C(X)1" w:date="2025-07-23T11:55:00Z">
              <w:rPr>
                <w:rFonts w:hint="eastAsia"/>
                <w:lang w:eastAsia="zh-CN"/>
              </w:rPr>
            </w:rPrChange>
          </w:rPr>
          <w:t>任何其他相关信息和文件。</w:t>
        </w:r>
      </w:ins>
    </w:p>
    <w:p w14:paraId="480E7938" w14:textId="77777777" w:rsidR="00757932" w:rsidRPr="007A6C3A" w:rsidRDefault="00757932" w:rsidP="00757932">
      <w:pPr>
        <w:pStyle w:val="enumlev2"/>
        <w:ind w:left="0" w:firstLineChars="200" w:firstLine="480"/>
        <w:rPr>
          <w:ins w:id="197" w:author="Klyucharev, Alexander " w:date="2025-07-20T14:03:00Z"/>
          <w:rFonts w:asciiTheme="minorHAnsi" w:hAnsiTheme="minorHAnsi" w:cstheme="minorHAnsi"/>
          <w:lang w:eastAsia="zh-CN"/>
        </w:rPr>
      </w:pPr>
      <w:ins w:id="198" w:author="Ling-C(X)1" w:date="2025-07-23T11:55:00Z">
        <w:r w:rsidRPr="007A6C3A">
          <w:rPr>
            <w:rFonts w:asciiTheme="minorHAnsi" w:eastAsia="STKaiti" w:hAnsiTheme="minorHAnsi" w:cstheme="minorHAnsi"/>
            <w:lang w:eastAsia="zh-CN"/>
            <w:rPrChange w:id="199" w:author="Ling-C(X)1" w:date="2025-07-23T11:55:00Z">
              <w:rPr>
                <w:lang w:eastAsia="zh-CN"/>
              </w:rPr>
            </w:rPrChange>
          </w:rPr>
          <w:t>WRC-23</w:t>
        </w:r>
        <w:r w:rsidRPr="007A6C3A">
          <w:rPr>
            <w:rFonts w:asciiTheme="minorHAnsi" w:eastAsia="STKaiti" w:hAnsiTheme="minorHAnsi" w:cstheme="minorHAnsi" w:hint="eastAsia"/>
            <w:lang w:eastAsia="zh-CN"/>
            <w:rPrChange w:id="200" w:author="Ling-C(X)1" w:date="2025-07-23T11:55:00Z">
              <w:rPr>
                <w:rFonts w:hint="eastAsia"/>
                <w:lang w:eastAsia="zh-CN"/>
              </w:rPr>
            </w:rPrChange>
          </w:rPr>
          <w:t>责成委员会在</w:t>
        </w:r>
        <w:r w:rsidRPr="007A6C3A">
          <w:rPr>
            <w:rFonts w:asciiTheme="minorHAnsi" w:eastAsia="STKaiti" w:hAnsiTheme="minorHAnsi" w:cstheme="minorHAnsi"/>
            <w:lang w:eastAsia="zh-CN"/>
            <w:rPrChange w:id="201" w:author="Ling-C(X)1" w:date="2025-07-23T11:55:00Z">
              <w:rPr>
                <w:lang w:eastAsia="zh-CN"/>
              </w:rPr>
            </w:rPrChange>
          </w:rPr>
          <w:t>RoP</w:t>
        </w:r>
        <w:r w:rsidRPr="007A6C3A">
          <w:rPr>
            <w:rFonts w:asciiTheme="minorHAnsi" w:eastAsia="STKaiti" w:hAnsiTheme="minorHAnsi" w:cstheme="minorHAnsi" w:hint="eastAsia"/>
            <w:lang w:eastAsia="zh-CN"/>
            <w:rPrChange w:id="202" w:author="Ling-C(X)1" w:date="2025-07-23T11:55:00Z">
              <w:rPr>
                <w:rFonts w:hint="eastAsia"/>
                <w:lang w:eastAsia="zh-CN"/>
              </w:rPr>
            </w:rPrChange>
          </w:rPr>
          <w:t>中反映上述关于延展启用卫星指配规则时限的确认。</w:t>
        </w:r>
      </w:ins>
      <w:ins w:id="203" w:author="Kong, Hongli" w:date="2025-07-24T14:31:00Z">
        <w:r w:rsidRPr="00510463">
          <w:rPr>
            <w:rFonts w:ascii="SimSun" w:hAnsi="SimSun" w:cstheme="minorHAnsi"/>
            <w:szCs w:val="24"/>
            <w:lang w:eastAsia="zh-CN"/>
          </w:rPr>
          <w:t>”</w:t>
        </w:r>
      </w:ins>
    </w:p>
    <w:p w14:paraId="6E4D2518" w14:textId="77777777" w:rsidR="00757932" w:rsidRDefault="00757932" w:rsidP="00757932">
      <w:pPr>
        <w:tabs>
          <w:tab w:val="clear" w:pos="794"/>
          <w:tab w:val="clear" w:pos="1191"/>
          <w:tab w:val="clear" w:pos="1588"/>
          <w:tab w:val="clear" w:pos="1985"/>
        </w:tabs>
        <w:overflowPunct/>
        <w:autoSpaceDE/>
        <w:autoSpaceDN/>
        <w:adjustRightInd/>
        <w:spacing w:before="0"/>
        <w:textAlignment w:val="auto"/>
        <w:rPr>
          <w:b/>
          <w:sz w:val="28"/>
          <w:lang w:eastAsia="zh-CN"/>
        </w:rPr>
      </w:pPr>
      <w:r>
        <w:rPr>
          <w:b/>
          <w:sz w:val="28"/>
          <w:lang w:eastAsia="zh-CN"/>
        </w:rPr>
        <w:br w:type="page"/>
      </w:r>
    </w:p>
    <w:p w14:paraId="2094FC10" w14:textId="77777777" w:rsidR="00757932" w:rsidRPr="00BD10A3" w:rsidRDefault="00757932" w:rsidP="00757932">
      <w:pPr>
        <w:keepNext/>
        <w:keepLines/>
        <w:tabs>
          <w:tab w:val="clear" w:pos="794"/>
          <w:tab w:val="clear" w:pos="1191"/>
          <w:tab w:val="clear" w:pos="1588"/>
          <w:tab w:val="clear" w:pos="1985"/>
          <w:tab w:val="left" w:pos="1134"/>
          <w:tab w:val="left" w:pos="1871"/>
        </w:tabs>
        <w:spacing w:before="300"/>
        <w:ind w:left="1134" w:hanging="1134"/>
        <w:jc w:val="center"/>
        <w:outlineLvl w:val="0"/>
        <w:rPr>
          <w:b/>
          <w:szCs w:val="24"/>
          <w:lang w:eastAsia="zh-CN"/>
        </w:rPr>
      </w:pPr>
      <w:r w:rsidRPr="00BD10A3">
        <w:rPr>
          <w:b/>
          <w:szCs w:val="24"/>
          <w:lang w:eastAsia="zh-CN"/>
        </w:rPr>
        <w:t>关于《无线电规则》</w:t>
      </w:r>
    </w:p>
    <w:p w14:paraId="0E96AC7C" w14:textId="77777777" w:rsidR="00757932" w:rsidRPr="00BD10A3" w:rsidRDefault="00757932" w:rsidP="00757932">
      <w:pPr>
        <w:keepNext/>
        <w:keepLines/>
        <w:tabs>
          <w:tab w:val="clear" w:pos="794"/>
          <w:tab w:val="clear" w:pos="1191"/>
          <w:tab w:val="clear" w:pos="1588"/>
          <w:tab w:val="clear" w:pos="1985"/>
          <w:tab w:val="left" w:pos="1134"/>
          <w:tab w:val="left" w:pos="1871"/>
        </w:tabs>
        <w:spacing w:before="300" w:after="480"/>
        <w:ind w:left="1134" w:hanging="1134"/>
        <w:jc w:val="center"/>
        <w:outlineLvl w:val="0"/>
        <w:rPr>
          <w:b/>
          <w:szCs w:val="24"/>
          <w:lang w:eastAsia="zh-CN"/>
        </w:rPr>
      </w:pPr>
      <w:r w:rsidRPr="00BD10A3">
        <w:rPr>
          <w:b/>
          <w:szCs w:val="24"/>
          <w:lang w:eastAsia="zh-CN"/>
        </w:rPr>
        <w:t>第</w:t>
      </w:r>
      <w:r w:rsidRPr="00BD10A3">
        <w:rPr>
          <w:rFonts w:asciiTheme="minorHAnsi" w:hAnsiTheme="minorHAnsi" w:cstheme="minorHAnsi"/>
          <w:b/>
          <w:szCs w:val="24"/>
          <w:lang w:eastAsia="zh-CN"/>
        </w:rPr>
        <w:t>21</w:t>
      </w:r>
      <w:r w:rsidRPr="00BD10A3">
        <w:rPr>
          <w:b/>
          <w:szCs w:val="24"/>
          <w:lang w:eastAsia="zh-CN"/>
        </w:rPr>
        <w:t>条的程序规则</w:t>
      </w:r>
    </w:p>
    <w:p w14:paraId="4563CD24" w14:textId="77777777" w:rsidR="00757932" w:rsidRPr="00F95244"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eastAsia="Times New Roman" w:hAnsiTheme="minorHAnsi" w:cstheme="minorHAnsi"/>
          <w:b/>
          <w:bCs/>
          <w:color w:val="000000"/>
          <w:szCs w:val="24"/>
          <w:lang w:eastAsia="zh-CN"/>
        </w:rPr>
      </w:pPr>
      <w:r w:rsidRPr="00F95244">
        <w:rPr>
          <w:rFonts w:asciiTheme="minorHAnsi" w:eastAsia="Times New Roman" w:hAnsiTheme="minorHAnsi" w:cstheme="minorHAnsi"/>
          <w:b/>
          <w:bCs/>
          <w:color w:val="000000"/>
          <w:szCs w:val="24"/>
          <w:lang w:eastAsia="zh-CN"/>
        </w:rPr>
        <w:t>MOD</w:t>
      </w:r>
    </w:p>
    <w:p w14:paraId="20C1AB7B" w14:textId="77777777" w:rsidR="00757932" w:rsidRPr="00F95244" w:rsidRDefault="00757932" w:rsidP="00757932">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eastAsia="Times New Roman" w:hAnsiTheme="minorHAnsi" w:cstheme="minorHAnsi"/>
          <w:b/>
          <w:szCs w:val="24"/>
          <w:lang w:eastAsia="zh-CN"/>
        </w:rPr>
      </w:pPr>
      <w:r>
        <w:rPr>
          <w:rFonts w:asciiTheme="minorHAnsi" w:eastAsia="Times New Roman" w:hAnsiTheme="minorHAnsi" w:cstheme="minorHAnsi"/>
          <w:b/>
          <w:szCs w:val="24"/>
          <w:lang w:eastAsia="zh-CN"/>
        </w:rPr>
        <w:t>21</w:t>
      </w:r>
      <w:r w:rsidRPr="00F95244">
        <w:rPr>
          <w:rFonts w:asciiTheme="minorHAnsi" w:eastAsia="Times New Roman" w:hAnsiTheme="minorHAnsi" w:cstheme="minorHAnsi"/>
          <w:b/>
          <w:szCs w:val="24"/>
          <w:lang w:eastAsia="zh-CN"/>
        </w:rPr>
        <w:t>.</w:t>
      </w:r>
      <w:r>
        <w:rPr>
          <w:rFonts w:asciiTheme="minorHAnsi" w:eastAsia="Times New Roman" w:hAnsiTheme="minorHAnsi" w:cstheme="minorHAnsi"/>
          <w:b/>
          <w:szCs w:val="24"/>
          <w:lang w:eastAsia="zh-CN"/>
        </w:rPr>
        <w:t>16</w:t>
      </w:r>
    </w:p>
    <w:p w14:paraId="40DC5983" w14:textId="77777777" w:rsidR="00757932" w:rsidRPr="0013575C" w:rsidRDefault="00757932" w:rsidP="00757932">
      <w:pPr>
        <w:tabs>
          <w:tab w:val="clear" w:pos="794"/>
          <w:tab w:val="clear" w:pos="1191"/>
          <w:tab w:val="clear" w:pos="1588"/>
          <w:tab w:val="clear" w:pos="1985"/>
          <w:tab w:val="left" w:pos="1134"/>
          <w:tab w:val="left" w:pos="1871"/>
          <w:tab w:val="left" w:pos="2268"/>
        </w:tabs>
        <w:spacing w:before="200"/>
        <w:rPr>
          <w:rFonts w:asciiTheme="minorHAnsi" w:eastAsia="Times New Roman" w:hAnsiTheme="minorHAnsi" w:cstheme="minorHAnsi"/>
          <w:b/>
          <w:bCs/>
          <w:lang w:eastAsia="zh-CN"/>
        </w:rPr>
      </w:pPr>
      <w:r w:rsidRPr="0013575C">
        <w:rPr>
          <w:b/>
          <w:bCs/>
          <w:lang w:eastAsia="zh-CN"/>
        </w:rPr>
        <w:t>将功率通量密度限值应用于可调波束</w:t>
      </w:r>
    </w:p>
    <w:p w14:paraId="6062C989" w14:textId="77777777" w:rsidR="00757932" w:rsidRDefault="00757932" w:rsidP="00757932">
      <w:pPr>
        <w:tabs>
          <w:tab w:val="clear" w:pos="794"/>
          <w:tab w:val="clear" w:pos="1191"/>
          <w:tab w:val="clear" w:pos="1588"/>
          <w:tab w:val="clear" w:pos="1985"/>
          <w:tab w:val="left" w:pos="1134"/>
          <w:tab w:val="left" w:pos="1871"/>
          <w:tab w:val="left" w:pos="2268"/>
        </w:tabs>
        <w:spacing w:before="200"/>
        <w:rPr>
          <w:rFonts w:asciiTheme="minorHAnsi" w:eastAsia="Times New Roman" w:hAnsiTheme="minorHAnsi" w:cstheme="minorHAnsi"/>
          <w:b/>
          <w:lang w:eastAsia="zh-CN"/>
        </w:rPr>
      </w:pPr>
      <w:r w:rsidRPr="001E20AE">
        <w:rPr>
          <w:rFonts w:asciiTheme="minorHAnsi" w:eastAsia="Times New Roman" w:hAnsiTheme="minorHAnsi" w:cstheme="minorHAnsi"/>
          <w:b/>
          <w:lang w:eastAsia="zh-CN"/>
        </w:rPr>
        <w:t>1</w:t>
      </w:r>
      <w:r w:rsidRPr="001E20AE">
        <w:rPr>
          <w:rFonts w:asciiTheme="minorHAnsi" w:eastAsia="Times New Roman" w:hAnsiTheme="minorHAnsi" w:cstheme="minorHAnsi"/>
          <w:b/>
          <w:lang w:eastAsia="zh-CN"/>
        </w:rPr>
        <w:tab/>
        <w:t>NOC</w:t>
      </w:r>
    </w:p>
    <w:p w14:paraId="48DA6988" w14:textId="77777777" w:rsidR="00757932" w:rsidRPr="001E20AE" w:rsidRDefault="00757932" w:rsidP="00757932">
      <w:pPr>
        <w:tabs>
          <w:tab w:val="clear" w:pos="794"/>
          <w:tab w:val="clear" w:pos="1191"/>
          <w:tab w:val="clear" w:pos="1588"/>
          <w:tab w:val="clear" w:pos="1985"/>
          <w:tab w:val="left" w:pos="1134"/>
          <w:tab w:val="left" w:pos="1871"/>
          <w:tab w:val="left" w:pos="2268"/>
        </w:tabs>
        <w:spacing w:before="200"/>
        <w:rPr>
          <w:rFonts w:asciiTheme="minorHAnsi" w:eastAsia="Times New Roman" w:hAnsiTheme="minorHAnsi" w:cstheme="minorHAnsi"/>
          <w:b/>
          <w:lang w:eastAsia="zh-CN"/>
        </w:rPr>
      </w:pPr>
      <w:r>
        <w:rPr>
          <w:rFonts w:asciiTheme="minorHAnsi" w:eastAsia="Times New Roman" w:hAnsiTheme="minorHAnsi" w:cstheme="minorHAnsi"/>
          <w:b/>
          <w:lang w:eastAsia="zh-CN"/>
        </w:rPr>
        <w:t>2</w:t>
      </w:r>
      <w:r w:rsidRPr="001E20AE">
        <w:rPr>
          <w:rFonts w:asciiTheme="minorHAnsi" w:eastAsia="Times New Roman" w:hAnsiTheme="minorHAnsi" w:cstheme="minorHAnsi"/>
          <w:b/>
          <w:lang w:eastAsia="zh-CN"/>
        </w:rPr>
        <w:tab/>
        <w:t>NOC</w:t>
      </w:r>
    </w:p>
    <w:p w14:paraId="7E0F5B4C" w14:textId="77777777" w:rsidR="00757932" w:rsidRDefault="00757932" w:rsidP="00757932">
      <w:pPr>
        <w:tabs>
          <w:tab w:val="clear" w:pos="794"/>
          <w:tab w:val="clear" w:pos="1191"/>
          <w:tab w:val="clear" w:pos="1588"/>
          <w:tab w:val="clear" w:pos="1985"/>
          <w:tab w:val="left" w:pos="1134"/>
          <w:tab w:val="left" w:pos="1871"/>
          <w:tab w:val="left" w:pos="2268"/>
        </w:tabs>
        <w:spacing w:before="200" w:after="360"/>
        <w:rPr>
          <w:rFonts w:asciiTheme="minorHAnsi" w:eastAsia="Times New Roman" w:hAnsiTheme="minorHAnsi" w:cstheme="minorHAnsi"/>
          <w:b/>
          <w:lang w:eastAsia="zh-CN"/>
        </w:rPr>
      </w:pPr>
      <w:r>
        <w:rPr>
          <w:rFonts w:asciiTheme="minorHAnsi" w:eastAsia="Times New Roman" w:hAnsiTheme="minorHAnsi" w:cstheme="minorHAnsi"/>
          <w:b/>
          <w:lang w:eastAsia="zh-CN"/>
        </w:rPr>
        <w:t>3</w:t>
      </w:r>
      <w:r w:rsidRPr="001E20AE">
        <w:rPr>
          <w:rFonts w:asciiTheme="minorHAnsi" w:eastAsia="Times New Roman" w:hAnsiTheme="minorHAnsi" w:cstheme="minorHAnsi"/>
          <w:b/>
          <w:lang w:eastAsia="zh-CN"/>
        </w:rPr>
        <w:tab/>
        <w:t>NOC</w:t>
      </w:r>
    </w:p>
    <w:p w14:paraId="2E2E6B18" w14:textId="77777777" w:rsidR="00757932" w:rsidRDefault="00757932" w:rsidP="00757932">
      <w:pPr>
        <w:tabs>
          <w:tab w:val="clear" w:pos="794"/>
          <w:tab w:val="clear" w:pos="1191"/>
          <w:tab w:val="clear" w:pos="1588"/>
          <w:tab w:val="clear" w:pos="1985"/>
          <w:tab w:val="left" w:pos="1134"/>
          <w:tab w:val="left" w:pos="1871"/>
          <w:tab w:val="left" w:pos="2268"/>
        </w:tabs>
        <w:spacing w:before="200"/>
        <w:rPr>
          <w:ins w:id="204" w:author="Klyucharev, Alexander " w:date="2025-07-20T13:19:00Z"/>
          <w:rFonts w:asciiTheme="minorHAnsi" w:hAnsiTheme="minorHAnsi" w:cstheme="minorHAnsi"/>
          <w:color w:val="000000"/>
          <w:lang w:eastAsia="zh-CN"/>
        </w:rPr>
      </w:pPr>
      <w:ins w:id="205" w:author="Jin, Yue" w:date="2025-07-23T11:06:00Z">
        <w:r w:rsidRPr="00BA680A">
          <w:rPr>
            <w:rFonts w:asciiTheme="minorHAnsi" w:hAnsiTheme="minorHAnsi" w:cstheme="minorHAnsi" w:hint="eastAsia"/>
            <w:b/>
            <w:bCs/>
            <w:color w:val="000000"/>
            <w:lang w:eastAsia="zh-CN"/>
          </w:rPr>
          <w:t>注</w:t>
        </w:r>
        <w:r>
          <w:rPr>
            <w:rFonts w:asciiTheme="minorHAnsi" w:hAnsiTheme="minorHAnsi" w:cstheme="minorHAnsi" w:hint="eastAsia"/>
            <w:color w:val="000000"/>
            <w:lang w:eastAsia="zh-CN"/>
          </w:rPr>
          <w:t>：</w:t>
        </w:r>
      </w:ins>
      <w:ins w:id="206" w:author="Jin, Yue" w:date="2025-07-23T11:07:00Z">
        <w:r w:rsidRPr="006630B9">
          <w:rPr>
            <w:rFonts w:asciiTheme="minorHAnsi" w:hAnsiTheme="minorHAnsi" w:cstheme="minorHAnsi" w:hint="eastAsia"/>
            <w:color w:val="000000"/>
            <w:lang w:eastAsia="zh-CN"/>
          </w:rPr>
          <w:t>WRC-23</w:t>
        </w:r>
        <w:r w:rsidRPr="006630B9">
          <w:rPr>
            <w:rFonts w:asciiTheme="minorHAnsi" w:hAnsiTheme="minorHAnsi" w:cstheme="minorHAnsi" w:hint="eastAsia"/>
            <w:color w:val="000000"/>
            <w:lang w:eastAsia="zh-CN"/>
          </w:rPr>
          <w:t>针对《无线电规则》第</w:t>
        </w:r>
        <w:r w:rsidRPr="006630B9">
          <w:rPr>
            <w:rFonts w:asciiTheme="minorHAnsi" w:hAnsiTheme="minorHAnsi" w:cstheme="minorHAnsi"/>
            <w:b/>
            <w:bCs/>
            <w:color w:val="000000"/>
            <w:lang w:eastAsia="zh-CN"/>
            <w:rPrChange w:id="207" w:author="Jin, Yue" w:date="2025-07-23T11:07:00Z">
              <w:rPr>
                <w:rFonts w:asciiTheme="minorHAnsi" w:hAnsiTheme="minorHAnsi" w:cstheme="minorHAnsi"/>
                <w:color w:val="000000"/>
                <w:lang w:eastAsia="zh-CN"/>
              </w:rPr>
            </w:rPrChange>
          </w:rPr>
          <w:t>21</w:t>
        </w:r>
        <w:r w:rsidRPr="006630B9">
          <w:rPr>
            <w:rFonts w:asciiTheme="minorHAnsi" w:hAnsiTheme="minorHAnsi" w:cstheme="minorHAnsi" w:hint="eastAsia"/>
            <w:color w:val="000000"/>
            <w:lang w:eastAsia="zh-CN"/>
          </w:rPr>
          <w:t>条的适用做出了以下决定，涉及</w:t>
        </w:r>
        <w:r w:rsidRPr="006630B9">
          <w:rPr>
            <w:rFonts w:asciiTheme="minorHAnsi" w:hAnsiTheme="minorHAnsi" w:cstheme="minorHAnsi" w:hint="eastAsia"/>
            <w:color w:val="000000"/>
            <w:lang w:eastAsia="zh-CN"/>
          </w:rPr>
          <w:t>pfd</w:t>
        </w:r>
        <w:r w:rsidRPr="006630B9">
          <w:rPr>
            <w:rFonts w:asciiTheme="minorHAnsi" w:hAnsiTheme="minorHAnsi" w:cstheme="minorHAnsi" w:hint="eastAsia"/>
            <w:color w:val="000000"/>
            <w:lang w:eastAsia="zh-CN"/>
          </w:rPr>
          <w:t>比例系数适用于在</w:t>
        </w:r>
        <w:r w:rsidRPr="006630B9">
          <w:rPr>
            <w:rFonts w:asciiTheme="minorHAnsi" w:hAnsiTheme="minorHAnsi" w:cstheme="minorHAnsi" w:hint="eastAsia"/>
            <w:color w:val="000000"/>
            <w:lang w:eastAsia="zh-CN"/>
          </w:rPr>
          <w:t>17.7-19.3 GHz</w:t>
        </w:r>
        <w:r w:rsidRPr="006630B9">
          <w:rPr>
            <w:rFonts w:asciiTheme="minorHAnsi" w:hAnsiTheme="minorHAnsi" w:cstheme="minorHAnsi" w:hint="eastAsia"/>
            <w:color w:val="000000"/>
            <w:lang w:eastAsia="zh-CN"/>
          </w:rPr>
          <w:t>频段内</w:t>
        </w:r>
      </w:ins>
      <w:ins w:id="208" w:author="Jin, Yue" w:date="2025-07-23T11:08:00Z">
        <w:r>
          <w:rPr>
            <w:rFonts w:asciiTheme="minorHAnsi" w:hAnsiTheme="minorHAnsi" w:cstheme="minorHAnsi" w:hint="eastAsia"/>
            <w:color w:val="000000"/>
            <w:lang w:eastAsia="zh-CN"/>
          </w:rPr>
          <w:t>操作</w:t>
        </w:r>
      </w:ins>
      <w:ins w:id="209" w:author="Jin, Yue" w:date="2025-07-23T11:07:00Z">
        <w:r w:rsidRPr="006630B9">
          <w:rPr>
            <w:rFonts w:asciiTheme="minorHAnsi" w:hAnsiTheme="minorHAnsi" w:cstheme="minorHAnsi" w:hint="eastAsia"/>
            <w:color w:val="000000"/>
            <w:lang w:eastAsia="zh-CN"/>
          </w:rPr>
          <w:t>的拥有</w:t>
        </w:r>
        <w:r w:rsidRPr="006630B9">
          <w:rPr>
            <w:rFonts w:asciiTheme="minorHAnsi" w:hAnsiTheme="minorHAnsi" w:cstheme="minorHAnsi" w:hint="eastAsia"/>
            <w:color w:val="000000"/>
            <w:lang w:eastAsia="zh-CN"/>
          </w:rPr>
          <w:t>1 000</w:t>
        </w:r>
        <w:r w:rsidRPr="006630B9">
          <w:rPr>
            <w:rFonts w:asciiTheme="minorHAnsi" w:hAnsiTheme="minorHAnsi" w:cstheme="minorHAnsi" w:hint="eastAsia"/>
            <w:color w:val="000000"/>
            <w:lang w:eastAsia="zh-CN"/>
          </w:rPr>
          <w:t>个或更多空间电台的</w:t>
        </w:r>
        <w:r w:rsidRPr="006630B9">
          <w:rPr>
            <w:rFonts w:asciiTheme="minorHAnsi" w:hAnsiTheme="minorHAnsi" w:cstheme="minorHAnsi" w:hint="eastAsia"/>
            <w:color w:val="000000"/>
            <w:lang w:eastAsia="zh-CN"/>
          </w:rPr>
          <w:t>non-GSO FSS</w:t>
        </w:r>
        <w:r w:rsidRPr="006630B9">
          <w:rPr>
            <w:rFonts w:asciiTheme="minorHAnsi" w:hAnsiTheme="minorHAnsi" w:cstheme="minorHAnsi" w:hint="eastAsia"/>
            <w:color w:val="000000"/>
            <w:lang w:eastAsia="zh-CN"/>
          </w:rPr>
          <w:t>星座，</w:t>
        </w:r>
        <w:bookmarkStart w:id="210" w:name="_Hlk204162769"/>
        <w:r w:rsidRPr="006630B9">
          <w:rPr>
            <w:rFonts w:asciiTheme="minorHAnsi" w:hAnsiTheme="minorHAnsi" w:cstheme="minorHAnsi" w:hint="eastAsia"/>
            <w:color w:val="000000"/>
            <w:lang w:eastAsia="zh-CN"/>
          </w:rPr>
          <w:t>见第</w:t>
        </w:r>
        <w:r w:rsidRPr="006630B9">
          <w:rPr>
            <w:rFonts w:asciiTheme="minorHAnsi" w:hAnsiTheme="minorHAnsi" w:cstheme="minorHAnsi" w:hint="eastAsia"/>
            <w:color w:val="000000"/>
            <w:lang w:eastAsia="zh-CN"/>
          </w:rPr>
          <w:t>13</w:t>
        </w:r>
        <w:r w:rsidRPr="006630B9">
          <w:rPr>
            <w:rFonts w:asciiTheme="minorHAnsi" w:hAnsiTheme="minorHAnsi" w:cstheme="minorHAnsi" w:hint="eastAsia"/>
            <w:color w:val="000000"/>
            <w:lang w:eastAsia="zh-CN"/>
          </w:rPr>
          <w:t>次全体会议会议记录</w:t>
        </w:r>
      </w:ins>
      <w:ins w:id="211" w:author="Jin, Yue" w:date="2025-07-23T11:09:00Z">
        <w:r>
          <w:rPr>
            <w:rFonts w:asciiTheme="minorHAnsi" w:hAnsiTheme="minorHAnsi" w:cstheme="minorHAnsi" w:hint="eastAsia"/>
            <w:color w:val="000000"/>
            <w:lang w:eastAsia="zh-CN"/>
          </w:rPr>
          <w:t>（</w:t>
        </w:r>
        <w:r w:rsidRPr="006630B9">
          <w:rPr>
            <w:rFonts w:asciiTheme="minorHAnsi" w:hAnsiTheme="minorHAnsi" w:cstheme="minorHAnsi" w:hint="eastAsia"/>
            <w:color w:val="000000"/>
            <w:lang w:eastAsia="zh-CN"/>
          </w:rPr>
          <w:t>CMR23/528</w:t>
        </w:r>
        <w:r w:rsidRPr="006630B9">
          <w:rPr>
            <w:rFonts w:asciiTheme="minorHAnsi" w:hAnsiTheme="minorHAnsi" w:cstheme="minorHAnsi" w:hint="eastAsia"/>
            <w:color w:val="000000"/>
            <w:lang w:eastAsia="zh-CN"/>
          </w:rPr>
          <w:t>号文件</w:t>
        </w:r>
        <w:r>
          <w:rPr>
            <w:rFonts w:asciiTheme="minorHAnsi" w:hAnsiTheme="minorHAnsi" w:cstheme="minorHAnsi" w:hint="eastAsia"/>
            <w:color w:val="000000"/>
            <w:lang w:eastAsia="zh-CN"/>
          </w:rPr>
          <w:t>）</w:t>
        </w:r>
        <w:r w:rsidRPr="006630B9">
          <w:rPr>
            <w:rFonts w:asciiTheme="minorHAnsi" w:hAnsiTheme="minorHAnsi" w:cstheme="minorHAnsi" w:hint="eastAsia"/>
            <w:color w:val="000000"/>
            <w:lang w:eastAsia="zh-CN"/>
          </w:rPr>
          <w:t>第</w:t>
        </w:r>
      </w:ins>
      <w:ins w:id="212" w:author="Jin, Yue" w:date="2025-07-23T11:07:00Z">
        <w:r w:rsidRPr="006630B9">
          <w:rPr>
            <w:rFonts w:asciiTheme="minorHAnsi" w:hAnsiTheme="minorHAnsi" w:cstheme="minorHAnsi" w:hint="eastAsia"/>
            <w:color w:val="000000"/>
            <w:lang w:eastAsia="zh-CN"/>
          </w:rPr>
          <w:t>14.2</w:t>
        </w:r>
        <w:r w:rsidRPr="006630B9">
          <w:rPr>
            <w:rFonts w:asciiTheme="minorHAnsi" w:hAnsiTheme="minorHAnsi" w:cstheme="minorHAnsi" w:hint="eastAsia"/>
            <w:color w:val="000000"/>
            <w:lang w:eastAsia="zh-CN"/>
          </w:rPr>
          <w:t>项</w:t>
        </w:r>
      </w:ins>
      <w:bookmarkEnd w:id="210"/>
      <w:ins w:id="213" w:author="Jin, Yue" w:date="2025-07-23T11:10:00Z">
        <w:r>
          <w:rPr>
            <w:rFonts w:asciiTheme="minorHAnsi" w:hAnsiTheme="minorHAnsi" w:cstheme="minorHAnsi" w:hint="eastAsia"/>
            <w:color w:val="000000"/>
            <w:lang w:eastAsia="zh-CN"/>
          </w:rPr>
          <w:t>。</w:t>
        </w:r>
      </w:ins>
    </w:p>
    <w:p w14:paraId="45CF548E" w14:textId="77777777" w:rsidR="00757932" w:rsidRPr="00657A7F" w:rsidRDefault="00757932" w:rsidP="00757932">
      <w:pPr>
        <w:tabs>
          <w:tab w:val="clear" w:pos="794"/>
          <w:tab w:val="clear" w:pos="1191"/>
          <w:tab w:val="clear" w:pos="1588"/>
          <w:tab w:val="clear" w:pos="1985"/>
          <w:tab w:val="left" w:pos="1134"/>
          <w:tab w:val="left" w:pos="1871"/>
          <w:tab w:val="left" w:pos="2268"/>
        </w:tabs>
        <w:spacing w:before="200"/>
        <w:ind w:firstLineChars="200" w:firstLine="480"/>
        <w:rPr>
          <w:rFonts w:asciiTheme="minorHAnsi" w:eastAsia="Times New Roman" w:hAnsiTheme="minorHAnsi" w:cstheme="minorHAnsi"/>
          <w:bCs/>
          <w:i/>
          <w:iCs/>
          <w:lang w:eastAsia="zh-CN"/>
          <w:rPrChange w:id="214" w:author="BR/TSD/FMD" w:date="2025-07-21T16:21:00Z">
            <w:rPr>
              <w:rFonts w:asciiTheme="minorHAnsi" w:eastAsia="Times New Roman" w:hAnsiTheme="minorHAnsi" w:cstheme="minorHAnsi"/>
              <w:b/>
            </w:rPr>
          </w:rPrChange>
        </w:rPr>
      </w:pPr>
      <w:ins w:id="215" w:author="Kong, Hongli" w:date="2025-07-24T10:53:00Z">
        <w:r w:rsidRPr="007A6C3A">
          <w:rPr>
            <w:rFonts w:ascii="SimSun" w:hAnsi="SimSun" w:cstheme="minorHAnsi"/>
            <w:lang w:eastAsia="zh-CN"/>
          </w:rPr>
          <w:t>“</w:t>
        </w:r>
      </w:ins>
      <w:ins w:id="216" w:author="Jin, Yue" w:date="2025-07-23T11:11:00Z">
        <w:r w:rsidRPr="00657A7F">
          <w:rPr>
            <w:rFonts w:asciiTheme="minorHAnsi" w:eastAsia="STKaiti" w:hAnsiTheme="minorHAnsi" w:cstheme="minorHAnsi"/>
            <w:bCs/>
            <w:lang w:eastAsia="zh-CN"/>
            <w:rPrChange w:id="217" w:author="Jin, Yue" w:date="2025-07-23T11:17:00Z">
              <w:rPr>
                <w:rFonts w:asciiTheme="minorEastAsia" w:hAnsiTheme="minorEastAsia" w:cstheme="minorHAnsi"/>
                <w:bCs/>
                <w:i/>
                <w:iCs/>
                <w:lang w:eastAsia="zh-CN"/>
              </w:rPr>
            </w:rPrChange>
          </w:rPr>
          <w:t>WRC-23</w:t>
        </w:r>
        <w:r w:rsidRPr="00657A7F">
          <w:rPr>
            <w:rFonts w:asciiTheme="minorHAnsi" w:eastAsia="STKaiti" w:hAnsiTheme="minorHAnsi" w:cstheme="minorHAnsi" w:hint="eastAsia"/>
            <w:bCs/>
            <w:lang w:eastAsia="zh-CN"/>
            <w:rPrChange w:id="218" w:author="Jin, Yue" w:date="2025-07-23T11:17:00Z">
              <w:rPr>
                <w:rFonts w:asciiTheme="minorEastAsia" w:hAnsiTheme="minorEastAsia" w:cstheme="minorHAnsi" w:hint="eastAsia"/>
                <w:bCs/>
                <w:i/>
                <w:iCs/>
                <w:lang w:eastAsia="zh-CN"/>
              </w:rPr>
            </w:rPrChange>
          </w:rPr>
          <w:t>修订了《无线电规则》第</w:t>
        </w:r>
        <w:r w:rsidRPr="00657A7F">
          <w:rPr>
            <w:rFonts w:asciiTheme="minorHAnsi" w:eastAsia="STKaiti" w:hAnsiTheme="minorHAnsi" w:cstheme="minorHAnsi"/>
            <w:b/>
            <w:lang w:eastAsia="zh-CN"/>
            <w:rPrChange w:id="219" w:author="Jin, Yue" w:date="2025-07-23T11:17:00Z">
              <w:rPr>
                <w:rFonts w:asciiTheme="minorEastAsia" w:hAnsiTheme="minorEastAsia" w:cstheme="minorHAnsi"/>
                <w:bCs/>
                <w:i/>
                <w:iCs/>
                <w:lang w:eastAsia="zh-CN"/>
              </w:rPr>
            </w:rPrChange>
          </w:rPr>
          <w:t>21.16.6</w:t>
        </w:r>
        <w:r w:rsidRPr="00657A7F">
          <w:rPr>
            <w:rFonts w:asciiTheme="minorHAnsi" w:eastAsia="STKaiti" w:hAnsiTheme="minorHAnsi" w:cstheme="minorHAnsi" w:hint="eastAsia"/>
            <w:bCs/>
            <w:lang w:eastAsia="zh-CN"/>
            <w:rPrChange w:id="220" w:author="Jin, Yue" w:date="2025-07-23T11:17:00Z">
              <w:rPr>
                <w:rFonts w:asciiTheme="minorEastAsia" w:hAnsiTheme="minorEastAsia" w:cstheme="minorHAnsi" w:hint="eastAsia"/>
                <w:bCs/>
                <w:i/>
                <w:iCs/>
                <w:lang w:eastAsia="zh-CN"/>
              </w:rPr>
            </w:rPrChange>
          </w:rPr>
          <w:t>款，并责成无线电通信局在审查</w:t>
        </w:r>
        <w:r w:rsidRPr="00657A7F">
          <w:rPr>
            <w:rFonts w:asciiTheme="minorHAnsi" w:eastAsia="STKaiti" w:hAnsiTheme="minorHAnsi" w:cstheme="minorHAnsi"/>
            <w:bCs/>
            <w:lang w:eastAsia="zh-CN"/>
            <w:rPrChange w:id="221" w:author="Jin, Yue" w:date="2025-07-23T11:17:00Z">
              <w:rPr>
                <w:rFonts w:asciiTheme="minorEastAsia" w:hAnsiTheme="minorEastAsia" w:cstheme="minorHAnsi"/>
                <w:bCs/>
                <w:i/>
                <w:iCs/>
                <w:lang w:eastAsia="zh-CN"/>
              </w:rPr>
            </w:rPrChange>
          </w:rPr>
          <w:t>non-GSO FSS</w:t>
        </w:r>
        <w:r w:rsidRPr="00657A7F">
          <w:rPr>
            <w:rFonts w:asciiTheme="minorHAnsi" w:eastAsia="STKaiti" w:hAnsiTheme="minorHAnsi" w:cstheme="minorHAnsi" w:hint="eastAsia"/>
            <w:bCs/>
            <w:lang w:eastAsia="zh-CN"/>
            <w:rPrChange w:id="222" w:author="Jin, Yue" w:date="2025-07-23T11:17:00Z">
              <w:rPr>
                <w:rFonts w:asciiTheme="minorEastAsia" w:hAnsiTheme="minorEastAsia" w:cstheme="minorHAnsi" w:hint="eastAsia"/>
                <w:bCs/>
                <w:i/>
                <w:iCs/>
                <w:lang w:eastAsia="zh-CN"/>
              </w:rPr>
            </w:rPrChange>
          </w:rPr>
          <w:t>卫星系统的频率指配是否符合《无线电规则》第</w:t>
        </w:r>
        <w:r w:rsidRPr="00657A7F">
          <w:rPr>
            <w:rFonts w:asciiTheme="minorHAnsi" w:eastAsia="STKaiti" w:hAnsiTheme="minorHAnsi" w:cstheme="minorHAnsi"/>
            <w:b/>
            <w:lang w:eastAsia="zh-CN"/>
            <w:rPrChange w:id="223" w:author="Jin, Yue" w:date="2025-07-23T11:17:00Z">
              <w:rPr>
                <w:rFonts w:asciiTheme="minorEastAsia" w:hAnsiTheme="minorEastAsia" w:cstheme="minorHAnsi"/>
                <w:bCs/>
                <w:i/>
                <w:iCs/>
                <w:lang w:eastAsia="zh-CN"/>
              </w:rPr>
            </w:rPrChange>
          </w:rPr>
          <w:t>21</w:t>
        </w:r>
        <w:r w:rsidRPr="00657A7F">
          <w:rPr>
            <w:rFonts w:asciiTheme="minorHAnsi" w:eastAsia="STKaiti" w:hAnsiTheme="minorHAnsi" w:cstheme="minorHAnsi" w:hint="eastAsia"/>
            <w:bCs/>
            <w:lang w:eastAsia="zh-CN"/>
            <w:rPrChange w:id="224" w:author="Jin, Yue" w:date="2025-07-23T11:17:00Z">
              <w:rPr>
                <w:rFonts w:asciiTheme="minorEastAsia" w:hAnsiTheme="minorEastAsia" w:cstheme="minorHAnsi" w:hint="eastAsia"/>
                <w:bCs/>
                <w:i/>
                <w:iCs/>
                <w:lang w:eastAsia="zh-CN"/>
              </w:rPr>
            </w:rPrChange>
          </w:rPr>
          <w:t>条的</w:t>
        </w:r>
        <w:r w:rsidRPr="00657A7F">
          <w:rPr>
            <w:rFonts w:asciiTheme="minorHAnsi" w:eastAsia="STKaiti" w:hAnsiTheme="minorHAnsi" w:cstheme="minorHAnsi"/>
            <w:bCs/>
            <w:lang w:eastAsia="zh-CN"/>
            <w:rPrChange w:id="225" w:author="Jin, Yue" w:date="2025-07-23T11:17:00Z">
              <w:rPr>
                <w:rFonts w:asciiTheme="minorEastAsia" w:hAnsiTheme="minorEastAsia" w:cstheme="minorHAnsi"/>
                <w:bCs/>
                <w:i/>
                <w:iCs/>
                <w:lang w:eastAsia="zh-CN"/>
              </w:rPr>
            </w:rPrChange>
          </w:rPr>
          <w:t>pfd</w:t>
        </w:r>
        <w:r w:rsidRPr="00657A7F">
          <w:rPr>
            <w:rFonts w:asciiTheme="minorHAnsi" w:eastAsia="STKaiti" w:hAnsiTheme="minorHAnsi" w:cstheme="minorHAnsi" w:hint="eastAsia"/>
            <w:bCs/>
            <w:lang w:eastAsia="zh-CN"/>
            <w:rPrChange w:id="226" w:author="Jin, Yue" w:date="2025-07-23T11:17:00Z">
              <w:rPr>
                <w:rFonts w:asciiTheme="minorEastAsia" w:hAnsiTheme="minorEastAsia" w:cstheme="minorHAnsi" w:hint="eastAsia"/>
                <w:bCs/>
                <w:i/>
                <w:iCs/>
                <w:lang w:eastAsia="zh-CN"/>
              </w:rPr>
            </w:rPrChange>
          </w:rPr>
          <w:t>限值（适用于</w:t>
        </w:r>
        <w:r w:rsidRPr="00657A7F">
          <w:rPr>
            <w:rFonts w:asciiTheme="minorHAnsi" w:eastAsia="STKaiti" w:hAnsiTheme="minorHAnsi" w:cstheme="minorHAnsi"/>
            <w:bCs/>
            <w:lang w:eastAsia="zh-CN"/>
            <w:rPrChange w:id="227" w:author="Jin, Yue" w:date="2025-07-23T11:17:00Z">
              <w:rPr>
                <w:rFonts w:asciiTheme="minorEastAsia" w:hAnsiTheme="minorEastAsia" w:cstheme="minorHAnsi"/>
                <w:bCs/>
                <w:i/>
                <w:iCs/>
                <w:lang w:eastAsia="zh-CN"/>
              </w:rPr>
            </w:rPrChange>
          </w:rPr>
          <w:t>17.7-19.3 GHz</w:t>
        </w:r>
        <w:r w:rsidRPr="00657A7F">
          <w:rPr>
            <w:rFonts w:asciiTheme="minorHAnsi" w:eastAsia="STKaiti" w:hAnsiTheme="minorHAnsi" w:cstheme="minorHAnsi" w:hint="eastAsia"/>
            <w:bCs/>
            <w:lang w:eastAsia="zh-CN"/>
            <w:rPrChange w:id="228" w:author="Jin, Yue" w:date="2025-07-23T11:17:00Z">
              <w:rPr>
                <w:rFonts w:asciiTheme="minorEastAsia" w:hAnsiTheme="minorEastAsia" w:cstheme="minorHAnsi" w:hint="eastAsia"/>
                <w:bCs/>
                <w:i/>
                <w:iCs/>
                <w:lang w:eastAsia="zh-CN"/>
              </w:rPr>
            </w:rPrChange>
          </w:rPr>
          <w:t>频段）时，根据《无线电规则》第</w:t>
        </w:r>
        <w:r w:rsidRPr="00657A7F">
          <w:rPr>
            <w:rFonts w:asciiTheme="minorHAnsi" w:eastAsia="STKaiti" w:hAnsiTheme="minorHAnsi" w:cstheme="minorHAnsi"/>
            <w:b/>
            <w:lang w:eastAsia="zh-CN"/>
            <w:rPrChange w:id="229" w:author="Jin, Yue" w:date="2025-07-23T11:17:00Z">
              <w:rPr>
                <w:rFonts w:asciiTheme="minorEastAsia" w:hAnsiTheme="minorEastAsia" w:cstheme="minorHAnsi"/>
                <w:bCs/>
                <w:i/>
                <w:iCs/>
                <w:lang w:eastAsia="zh-CN"/>
              </w:rPr>
            </w:rPrChange>
          </w:rPr>
          <w:t>9.35</w:t>
        </w:r>
        <w:r w:rsidRPr="00657A7F">
          <w:rPr>
            <w:rFonts w:asciiTheme="minorHAnsi" w:eastAsia="STKaiti" w:hAnsiTheme="minorHAnsi" w:cstheme="minorHAnsi"/>
            <w:bCs/>
            <w:lang w:eastAsia="zh-CN"/>
            <w:rPrChange w:id="230" w:author="Jin, Yue" w:date="2025-07-23T11:17:00Z">
              <w:rPr>
                <w:rFonts w:asciiTheme="minorEastAsia" w:hAnsiTheme="minorEastAsia" w:cstheme="minorHAnsi"/>
                <w:bCs/>
                <w:i/>
                <w:iCs/>
                <w:lang w:eastAsia="zh-CN"/>
              </w:rPr>
            </w:rPrChange>
          </w:rPr>
          <w:t>/</w:t>
        </w:r>
        <w:r w:rsidRPr="00657A7F">
          <w:rPr>
            <w:rFonts w:asciiTheme="minorHAnsi" w:eastAsia="STKaiti" w:hAnsiTheme="minorHAnsi" w:cstheme="minorHAnsi"/>
            <w:b/>
            <w:lang w:eastAsia="zh-CN"/>
            <w:rPrChange w:id="231" w:author="Jin, Yue" w:date="2025-07-23T11:17:00Z">
              <w:rPr>
                <w:rFonts w:asciiTheme="minorEastAsia" w:hAnsiTheme="minorEastAsia" w:cstheme="minorHAnsi"/>
                <w:bCs/>
                <w:i/>
                <w:iCs/>
                <w:lang w:eastAsia="zh-CN"/>
              </w:rPr>
            </w:rPrChange>
          </w:rPr>
          <w:t>11.31</w:t>
        </w:r>
        <w:r w:rsidRPr="00657A7F">
          <w:rPr>
            <w:rFonts w:asciiTheme="minorHAnsi" w:eastAsia="STKaiti" w:hAnsiTheme="minorHAnsi" w:cstheme="minorHAnsi" w:hint="eastAsia"/>
            <w:bCs/>
            <w:lang w:eastAsia="zh-CN"/>
            <w:rPrChange w:id="232" w:author="Jin, Yue" w:date="2025-07-23T11:17:00Z">
              <w:rPr>
                <w:rFonts w:asciiTheme="minorEastAsia" w:hAnsiTheme="minorEastAsia" w:cstheme="minorHAnsi" w:hint="eastAsia"/>
                <w:bCs/>
                <w:i/>
                <w:iCs/>
                <w:lang w:eastAsia="zh-CN"/>
              </w:rPr>
            </w:rPrChange>
          </w:rPr>
          <w:t>款发布有条件合格的审查结论（如果通知主管部门要求的话）。</w:t>
        </w:r>
      </w:ins>
      <w:ins w:id="233" w:author="Jin, Yue" w:date="2025-07-23T11:14:00Z">
        <w:r w:rsidRPr="00657A7F">
          <w:rPr>
            <w:rFonts w:asciiTheme="minorHAnsi" w:eastAsia="STKaiti" w:hAnsiTheme="minorHAnsi" w:cstheme="minorHAnsi"/>
            <w:bCs/>
            <w:lang w:eastAsia="zh-CN"/>
            <w:rPrChange w:id="234" w:author="Jin, Yue" w:date="2025-07-23T11:17:00Z">
              <w:rPr>
                <w:rFonts w:ascii="STKaiti" w:eastAsia="STKaiti" w:hAnsi="STKaiti" w:cstheme="minorHAnsi"/>
                <w:bCs/>
                <w:lang w:eastAsia="zh-CN"/>
              </w:rPr>
            </w:rPrChange>
          </w:rPr>
          <w:t>WRC-23</w:t>
        </w:r>
        <w:r w:rsidRPr="00657A7F">
          <w:rPr>
            <w:rFonts w:asciiTheme="minorHAnsi" w:eastAsia="STKaiti" w:hAnsiTheme="minorHAnsi" w:cstheme="minorHAnsi" w:hint="eastAsia"/>
            <w:bCs/>
            <w:lang w:eastAsia="zh-CN"/>
            <w:rPrChange w:id="235" w:author="Jin, Yue" w:date="2025-07-23T11:17:00Z">
              <w:rPr>
                <w:rFonts w:ascii="STKaiti" w:eastAsia="STKaiti" w:hAnsi="STKaiti" w:cstheme="minorHAnsi" w:hint="eastAsia"/>
                <w:bCs/>
                <w:lang w:eastAsia="zh-CN"/>
              </w:rPr>
            </w:rPrChange>
          </w:rPr>
          <w:t>亦确定，这一做法亦将适用于自</w:t>
        </w:r>
        <w:r w:rsidRPr="00657A7F">
          <w:rPr>
            <w:rFonts w:asciiTheme="minorHAnsi" w:eastAsia="STKaiti" w:hAnsiTheme="minorHAnsi" w:cstheme="minorHAnsi"/>
            <w:bCs/>
            <w:lang w:eastAsia="zh-CN"/>
            <w:rPrChange w:id="236" w:author="Jin, Yue" w:date="2025-07-23T11:17:00Z">
              <w:rPr>
                <w:rFonts w:ascii="STKaiti" w:eastAsia="STKaiti" w:hAnsi="STKaiti" w:cstheme="minorHAnsi"/>
                <w:bCs/>
                <w:lang w:eastAsia="zh-CN"/>
              </w:rPr>
            </w:rPrChange>
          </w:rPr>
          <w:t>2023</w:t>
        </w:r>
        <w:r w:rsidRPr="00657A7F">
          <w:rPr>
            <w:rFonts w:asciiTheme="minorHAnsi" w:eastAsia="STKaiti" w:hAnsiTheme="minorHAnsi" w:cstheme="minorHAnsi" w:hint="eastAsia"/>
            <w:bCs/>
            <w:lang w:eastAsia="zh-CN"/>
            <w:rPrChange w:id="237" w:author="Jin, Yue" w:date="2025-07-23T11:17:00Z">
              <w:rPr>
                <w:rFonts w:ascii="STKaiti" w:eastAsia="STKaiti" w:hAnsi="STKaiti" w:cstheme="minorHAnsi" w:hint="eastAsia"/>
                <w:bCs/>
                <w:lang w:eastAsia="zh-CN"/>
              </w:rPr>
            </w:rPrChange>
          </w:rPr>
          <w:t>年</w:t>
        </w:r>
        <w:r w:rsidRPr="00657A7F">
          <w:rPr>
            <w:rFonts w:asciiTheme="minorHAnsi" w:eastAsia="STKaiti" w:hAnsiTheme="minorHAnsi" w:cstheme="minorHAnsi"/>
            <w:bCs/>
            <w:lang w:eastAsia="zh-CN"/>
            <w:rPrChange w:id="238" w:author="Jin, Yue" w:date="2025-07-23T11:17:00Z">
              <w:rPr>
                <w:rFonts w:ascii="STKaiti" w:eastAsia="STKaiti" w:hAnsi="STKaiti" w:cstheme="minorHAnsi"/>
                <w:bCs/>
                <w:lang w:eastAsia="zh-CN"/>
              </w:rPr>
            </w:rPrChange>
          </w:rPr>
          <w:t>12</w:t>
        </w:r>
        <w:r w:rsidRPr="00657A7F">
          <w:rPr>
            <w:rFonts w:asciiTheme="minorHAnsi" w:eastAsia="STKaiti" w:hAnsiTheme="minorHAnsi" w:cstheme="minorHAnsi" w:hint="eastAsia"/>
            <w:bCs/>
            <w:lang w:eastAsia="zh-CN"/>
            <w:rPrChange w:id="239" w:author="Jin, Yue" w:date="2025-07-23T11:17:00Z">
              <w:rPr>
                <w:rFonts w:ascii="STKaiti" w:eastAsia="STKaiti" w:hAnsi="STKaiti" w:cstheme="minorHAnsi" w:hint="eastAsia"/>
                <w:bCs/>
                <w:lang w:eastAsia="zh-CN"/>
              </w:rPr>
            </w:rPrChange>
          </w:rPr>
          <w:t>月</w:t>
        </w:r>
        <w:r w:rsidRPr="00657A7F">
          <w:rPr>
            <w:rFonts w:asciiTheme="minorHAnsi" w:eastAsia="STKaiti" w:hAnsiTheme="minorHAnsi" w:cstheme="minorHAnsi"/>
            <w:bCs/>
            <w:lang w:eastAsia="zh-CN"/>
            <w:rPrChange w:id="240" w:author="Jin, Yue" w:date="2025-07-23T11:17:00Z">
              <w:rPr>
                <w:rFonts w:ascii="STKaiti" w:eastAsia="STKaiti" w:hAnsi="STKaiti" w:cstheme="minorHAnsi"/>
                <w:bCs/>
                <w:lang w:eastAsia="zh-CN"/>
              </w:rPr>
            </w:rPrChange>
          </w:rPr>
          <w:t>16</w:t>
        </w:r>
        <w:r w:rsidRPr="00657A7F">
          <w:rPr>
            <w:rFonts w:asciiTheme="minorHAnsi" w:eastAsia="STKaiti" w:hAnsiTheme="minorHAnsi" w:cstheme="minorHAnsi" w:hint="eastAsia"/>
            <w:bCs/>
            <w:lang w:eastAsia="zh-CN"/>
            <w:rPrChange w:id="241" w:author="Jin, Yue" w:date="2025-07-23T11:17:00Z">
              <w:rPr>
                <w:rFonts w:ascii="STKaiti" w:eastAsia="STKaiti" w:hAnsi="STKaiti" w:cstheme="minorHAnsi" w:hint="eastAsia"/>
                <w:bCs/>
                <w:lang w:eastAsia="zh-CN"/>
              </w:rPr>
            </w:rPrChange>
          </w:rPr>
          <w:t>日至</w:t>
        </w:r>
        <w:r w:rsidRPr="00657A7F">
          <w:rPr>
            <w:rFonts w:asciiTheme="minorHAnsi" w:eastAsia="STKaiti" w:hAnsiTheme="minorHAnsi" w:cstheme="minorHAnsi"/>
            <w:bCs/>
            <w:lang w:eastAsia="zh-CN"/>
            <w:rPrChange w:id="242" w:author="Jin, Yue" w:date="2025-07-23T11:17:00Z">
              <w:rPr>
                <w:rFonts w:ascii="STKaiti" w:eastAsia="STKaiti" w:hAnsi="STKaiti" w:cstheme="minorHAnsi"/>
                <w:bCs/>
                <w:lang w:eastAsia="zh-CN"/>
              </w:rPr>
            </w:rPrChange>
          </w:rPr>
          <w:t>WRC-23</w:t>
        </w:r>
        <w:r w:rsidRPr="00657A7F">
          <w:rPr>
            <w:rFonts w:asciiTheme="minorHAnsi" w:eastAsia="STKaiti" w:hAnsiTheme="minorHAnsi" w:cstheme="minorHAnsi" w:hint="eastAsia"/>
            <w:bCs/>
            <w:lang w:eastAsia="zh-CN"/>
            <w:rPrChange w:id="243" w:author="Jin, Yue" w:date="2025-07-23T11:17:00Z">
              <w:rPr>
                <w:rFonts w:ascii="STKaiti" w:eastAsia="STKaiti" w:hAnsi="STKaiti" w:cstheme="minorHAnsi" w:hint="eastAsia"/>
                <w:bCs/>
                <w:lang w:eastAsia="zh-CN"/>
              </w:rPr>
            </w:rPrChange>
          </w:rPr>
          <w:t>最后文件生效期间收到协调请求的</w:t>
        </w:r>
        <w:r w:rsidRPr="00657A7F">
          <w:rPr>
            <w:rFonts w:asciiTheme="minorHAnsi" w:eastAsia="STKaiti" w:hAnsiTheme="minorHAnsi" w:cstheme="minorHAnsi"/>
            <w:bCs/>
            <w:lang w:eastAsia="zh-CN"/>
            <w:rPrChange w:id="244" w:author="Jin, Yue" w:date="2025-07-23T11:17:00Z">
              <w:rPr>
                <w:rFonts w:ascii="STKaiti" w:eastAsia="STKaiti" w:hAnsi="STKaiti" w:cstheme="minorHAnsi"/>
                <w:bCs/>
                <w:lang w:eastAsia="zh-CN"/>
              </w:rPr>
            </w:rPrChange>
          </w:rPr>
          <w:t>non-GSO FSS</w:t>
        </w:r>
        <w:r w:rsidRPr="00657A7F">
          <w:rPr>
            <w:rFonts w:asciiTheme="minorHAnsi" w:eastAsia="STKaiti" w:hAnsiTheme="minorHAnsi" w:cstheme="minorHAnsi" w:hint="eastAsia"/>
            <w:bCs/>
            <w:lang w:eastAsia="zh-CN"/>
            <w:rPrChange w:id="245" w:author="Jin, Yue" w:date="2025-07-23T11:17:00Z">
              <w:rPr>
                <w:rFonts w:ascii="STKaiti" w:eastAsia="STKaiti" w:hAnsi="STKaiti" w:cstheme="minorHAnsi" w:hint="eastAsia"/>
                <w:bCs/>
                <w:lang w:eastAsia="zh-CN"/>
              </w:rPr>
            </w:rPrChange>
          </w:rPr>
          <w:t>卫星系统</w:t>
        </w:r>
      </w:ins>
      <w:ins w:id="246" w:author="Jin, Yue" w:date="2025-07-23T11:15:00Z">
        <w:r w:rsidRPr="00657A7F">
          <w:rPr>
            <w:rFonts w:asciiTheme="minorHAnsi" w:eastAsia="STKaiti" w:hAnsiTheme="minorHAnsi" w:cstheme="minorHAnsi" w:hint="eastAsia"/>
            <w:bCs/>
            <w:lang w:eastAsia="zh-CN"/>
            <w:rPrChange w:id="247" w:author="Jin, Yue" w:date="2025-07-23T11:17:00Z">
              <w:rPr>
                <w:rFonts w:ascii="STKaiti" w:eastAsia="STKaiti" w:hAnsi="STKaiti" w:cstheme="minorHAnsi" w:hint="eastAsia"/>
                <w:bCs/>
                <w:lang w:eastAsia="zh-CN"/>
              </w:rPr>
            </w:rPrChange>
          </w:rPr>
          <w:t>。</w:t>
        </w:r>
        <w:r w:rsidRPr="00657A7F">
          <w:rPr>
            <w:rFonts w:asciiTheme="minorHAnsi" w:eastAsia="STKaiti" w:hAnsiTheme="minorHAnsi" w:cstheme="minorHAnsi"/>
            <w:bCs/>
            <w:lang w:eastAsia="zh-CN"/>
            <w:rPrChange w:id="248" w:author="Jin, Yue" w:date="2025-07-23T11:17:00Z">
              <w:rPr>
                <w:rFonts w:ascii="STKaiti" w:eastAsia="STKaiti" w:hAnsi="STKaiti" w:cstheme="minorHAnsi"/>
                <w:bCs/>
                <w:lang w:eastAsia="zh-CN"/>
              </w:rPr>
            </w:rPrChange>
          </w:rPr>
          <w:t>WRC-23</w:t>
        </w:r>
        <w:r w:rsidRPr="00657A7F">
          <w:rPr>
            <w:rFonts w:asciiTheme="minorHAnsi" w:eastAsia="STKaiti" w:hAnsiTheme="minorHAnsi" w:cstheme="minorHAnsi" w:hint="eastAsia"/>
            <w:bCs/>
            <w:lang w:eastAsia="zh-CN"/>
            <w:rPrChange w:id="249" w:author="Jin, Yue" w:date="2025-07-23T11:17:00Z">
              <w:rPr>
                <w:rFonts w:ascii="STKaiti" w:eastAsia="STKaiti" w:hAnsi="STKaiti" w:cstheme="minorHAnsi" w:hint="eastAsia"/>
                <w:bCs/>
                <w:lang w:eastAsia="zh-CN"/>
              </w:rPr>
            </w:rPrChange>
          </w:rPr>
          <w:t>还责成无线电通信局在</w:t>
        </w:r>
        <w:r w:rsidRPr="00657A7F">
          <w:rPr>
            <w:rFonts w:asciiTheme="minorHAnsi" w:eastAsia="STKaiti" w:hAnsiTheme="minorHAnsi" w:cstheme="minorHAnsi"/>
            <w:bCs/>
            <w:lang w:eastAsia="zh-CN"/>
            <w:rPrChange w:id="250" w:author="Jin, Yue" w:date="2025-07-23T11:17:00Z">
              <w:rPr>
                <w:rFonts w:ascii="STKaiti" w:eastAsia="STKaiti" w:hAnsi="STKaiti" w:cstheme="minorHAnsi"/>
                <w:bCs/>
                <w:lang w:eastAsia="zh-CN"/>
              </w:rPr>
            </w:rPrChange>
          </w:rPr>
          <w:t>pfd</w:t>
        </w:r>
        <w:r w:rsidRPr="00657A7F">
          <w:rPr>
            <w:rFonts w:asciiTheme="minorHAnsi" w:eastAsia="STKaiti" w:hAnsiTheme="minorHAnsi" w:cstheme="minorHAnsi" w:hint="eastAsia"/>
            <w:bCs/>
            <w:lang w:eastAsia="zh-CN"/>
            <w:rPrChange w:id="251" w:author="Jin, Yue" w:date="2025-07-23T11:17:00Z">
              <w:rPr>
                <w:rFonts w:ascii="STKaiti" w:eastAsia="STKaiti" w:hAnsi="STKaiti" w:cstheme="minorHAnsi" w:hint="eastAsia"/>
                <w:bCs/>
                <w:lang w:eastAsia="zh-CN"/>
              </w:rPr>
            </w:rPrChange>
          </w:rPr>
          <w:t>检查软件纳入</w:t>
        </w:r>
        <w:r w:rsidRPr="00657A7F">
          <w:rPr>
            <w:rFonts w:asciiTheme="minorHAnsi" w:eastAsia="STKaiti" w:hAnsiTheme="minorHAnsi" w:cstheme="minorHAnsi"/>
            <w:bCs/>
            <w:lang w:eastAsia="zh-CN"/>
            <w:rPrChange w:id="252" w:author="Jin, Yue" w:date="2025-07-23T11:17:00Z">
              <w:rPr>
                <w:rFonts w:ascii="STKaiti" w:eastAsia="STKaiti" w:hAnsi="STKaiti" w:cstheme="minorHAnsi"/>
                <w:bCs/>
                <w:lang w:eastAsia="zh-CN"/>
              </w:rPr>
            </w:rPrChange>
          </w:rPr>
          <w:t>WRC-23</w:t>
        </w:r>
        <w:r w:rsidRPr="00657A7F">
          <w:rPr>
            <w:rFonts w:asciiTheme="minorHAnsi" w:eastAsia="STKaiti" w:hAnsiTheme="minorHAnsi" w:cstheme="minorHAnsi" w:hint="eastAsia"/>
            <w:bCs/>
            <w:lang w:eastAsia="zh-CN"/>
            <w:rPrChange w:id="253" w:author="Jin, Yue" w:date="2025-07-23T11:17:00Z">
              <w:rPr>
                <w:rFonts w:ascii="STKaiti" w:eastAsia="STKaiti" w:hAnsi="STKaiti" w:cstheme="minorHAnsi" w:hint="eastAsia"/>
                <w:bCs/>
                <w:lang w:eastAsia="zh-CN"/>
              </w:rPr>
            </w:rPrChange>
          </w:rPr>
          <w:t>关于第</w:t>
        </w:r>
        <w:r w:rsidRPr="00657A7F">
          <w:rPr>
            <w:rFonts w:asciiTheme="minorHAnsi" w:eastAsia="STKaiti" w:hAnsiTheme="minorHAnsi" w:cstheme="minorHAnsi"/>
            <w:b/>
            <w:lang w:eastAsia="zh-CN"/>
            <w:rPrChange w:id="254" w:author="Jin, Yue" w:date="2025-07-23T11:17:00Z">
              <w:rPr>
                <w:rFonts w:ascii="STKaiti" w:eastAsia="STKaiti" w:hAnsi="STKaiti" w:cstheme="minorHAnsi"/>
                <w:bCs/>
                <w:lang w:eastAsia="zh-CN"/>
              </w:rPr>
            </w:rPrChange>
          </w:rPr>
          <w:t>21.16.6</w:t>
        </w:r>
        <w:r w:rsidRPr="00657A7F">
          <w:rPr>
            <w:rFonts w:asciiTheme="minorHAnsi" w:eastAsia="STKaiti" w:hAnsiTheme="minorHAnsi" w:cstheme="minorHAnsi" w:hint="eastAsia"/>
            <w:bCs/>
            <w:lang w:eastAsia="zh-CN"/>
            <w:rPrChange w:id="255" w:author="Jin, Yue" w:date="2025-07-23T11:17:00Z">
              <w:rPr>
                <w:rFonts w:ascii="STKaiti" w:eastAsia="STKaiti" w:hAnsi="STKaiti" w:cstheme="minorHAnsi" w:hint="eastAsia"/>
                <w:bCs/>
                <w:lang w:eastAsia="zh-CN"/>
              </w:rPr>
            </w:rPrChange>
          </w:rPr>
          <w:t>款做出的决定之后，审查这些审查结论以及</w:t>
        </w:r>
        <w:r w:rsidRPr="00657A7F">
          <w:rPr>
            <w:rFonts w:asciiTheme="minorHAnsi" w:eastAsia="STKaiti" w:hAnsiTheme="minorHAnsi" w:cstheme="minorHAnsi"/>
            <w:bCs/>
            <w:lang w:eastAsia="zh-CN"/>
            <w:rPrChange w:id="256" w:author="Jin, Yue" w:date="2025-07-23T11:17:00Z">
              <w:rPr>
                <w:rFonts w:ascii="STKaiti" w:eastAsia="STKaiti" w:hAnsi="STKaiti" w:cstheme="minorHAnsi"/>
                <w:bCs/>
                <w:lang w:eastAsia="zh-CN"/>
              </w:rPr>
            </w:rPrChange>
          </w:rPr>
          <w:t>2019</w:t>
        </w:r>
        <w:r w:rsidRPr="00657A7F">
          <w:rPr>
            <w:rFonts w:asciiTheme="minorHAnsi" w:eastAsia="STKaiti" w:hAnsiTheme="minorHAnsi" w:cstheme="minorHAnsi" w:hint="eastAsia"/>
            <w:bCs/>
            <w:lang w:eastAsia="zh-CN"/>
            <w:rPrChange w:id="257" w:author="Jin, Yue" w:date="2025-07-23T11:17:00Z">
              <w:rPr>
                <w:rFonts w:ascii="STKaiti" w:eastAsia="STKaiti" w:hAnsi="STKaiti" w:cstheme="minorHAnsi" w:hint="eastAsia"/>
                <w:bCs/>
                <w:lang w:eastAsia="zh-CN"/>
              </w:rPr>
            </w:rPrChange>
          </w:rPr>
          <w:t>年</w:t>
        </w:r>
        <w:r w:rsidRPr="00657A7F">
          <w:rPr>
            <w:rFonts w:asciiTheme="minorHAnsi" w:eastAsia="STKaiti" w:hAnsiTheme="minorHAnsi" w:cstheme="minorHAnsi"/>
            <w:bCs/>
            <w:lang w:eastAsia="zh-CN"/>
            <w:rPrChange w:id="258" w:author="Jin, Yue" w:date="2025-07-23T11:17:00Z">
              <w:rPr>
                <w:rFonts w:ascii="STKaiti" w:eastAsia="STKaiti" w:hAnsi="STKaiti" w:cstheme="minorHAnsi"/>
                <w:bCs/>
                <w:lang w:eastAsia="zh-CN"/>
              </w:rPr>
            </w:rPrChange>
          </w:rPr>
          <w:t>11</w:t>
        </w:r>
        <w:r w:rsidRPr="00657A7F">
          <w:rPr>
            <w:rFonts w:asciiTheme="minorHAnsi" w:eastAsia="STKaiti" w:hAnsiTheme="minorHAnsi" w:cstheme="minorHAnsi" w:hint="eastAsia"/>
            <w:bCs/>
            <w:lang w:eastAsia="zh-CN"/>
            <w:rPrChange w:id="259" w:author="Jin, Yue" w:date="2025-07-23T11:17:00Z">
              <w:rPr>
                <w:rFonts w:ascii="STKaiti" w:eastAsia="STKaiti" w:hAnsi="STKaiti" w:cstheme="minorHAnsi" w:hint="eastAsia"/>
                <w:bCs/>
                <w:lang w:eastAsia="zh-CN"/>
              </w:rPr>
            </w:rPrChange>
          </w:rPr>
          <w:t>月</w:t>
        </w:r>
        <w:r w:rsidRPr="00657A7F">
          <w:rPr>
            <w:rFonts w:asciiTheme="minorHAnsi" w:eastAsia="STKaiti" w:hAnsiTheme="minorHAnsi" w:cstheme="minorHAnsi"/>
            <w:bCs/>
            <w:lang w:eastAsia="zh-CN"/>
            <w:rPrChange w:id="260" w:author="Jin, Yue" w:date="2025-07-23T11:17:00Z">
              <w:rPr>
                <w:rFonts w:ascii="STKaiti" w:eastAsia="STKaiti" w:hAnsi="STKaiti" w:cstheme="minorHAnsi"/>
                <w:bCs/>
                <w:lang w:eastAsia="zh-CN"/>
              </w:rPr>
            </w:rPrChange>
          </w:rPr>
          <w:t>23</w:t>
        </w:r>
        <w:r w:rsidRPr="00657A7F">
          <w:rPr>
            <w:rFonts w:asciiTheme="minorHAnsi" w:eastAsia="STKaiti" w:hAnsiTheme="minorHAnsi" w:cstheme="minorHAnsi" w:hint="eastAsia"/>
            <w:bCs/>
            <w:lang w:eastAsia="zh-CN"/>
            <w:rPrChange w:id="261" w:author="Jin, Yue" w:date="2025-07-23T11:17:00Z">
              <w:rPr>
                <w:rFonts w:ascii="STKaiti" w:eastAsia="STKaiti" w:hAnsi="STKaiti" w:cstheme="minorHAnsi" w:hint="eastAsia"/>
                <w:bCs/>
                <w:lang w:eastAsia="zh-CN"/>
              </w:rPr>
            </w:rPrChange>
          </w:rPr>
          <w:t>日至</w:t>
        </w:r>
        <w:r w:rsidRPr="00657A7F">
          <w:rPr>
            <w:rFonts w:asciiTheme="minorHAnsi" w:eastAsia="STKaiti" w:hAnsiTheme="minorHAnsi" w:cstheme="minorHAnsi"/>
            <w:bCs/>
            <w:lang w:eastAsia="zh-CN"/>
            <w:rPrChange w:id="262" w:author="Jin, Yue" w:date="2025-07-23T11:17:00Z">
              <w:rPr>
                <w:rFonts w:ascii="STKaiti" w:eastAsia="STKaiti" w:hAnsi="STKaiti" w:cstheme="minorHAnsi"/>
                <w:bCs/>
                <w:lang w:eastAsia="zh-CN"/>
              </w:rPr>
            </w:rPrChange>
          </w:rPr>
          <w:t>WRC-23</w:t>
        </w:r>
        <w:r w:rsidRPr="00657A7F">
          <w:rPr>
            <w:rFonts w:asciiTheme="minorHAnsi" w:eastAsia="STKaiti" w:hAnsiTheme="minorHAnsi" w:cstheme="minorHAnsi" w:hint="eastAsia"/>
            <w:bCs/>
            <w:lang w:eastAsia="zh-CN"/>
            <w:rPrChange w:id="263" w:author="Jin, Yue" w:date="2025-07-23T11:17:00Z">
              <w:rPr>
                <w:rFonts w:ascii="STKaiti" w:eastAsia="STKaiti" w:hAnsi="STKaiti" w:cstheme="minorHAnsi" w:hint="eastAsia"/>
                <w:bCs/>
                <w:lang w:eastAsia="zh-CN"/>
              </w:rPr>
            </w:rPrChange>
          </w:rPr>
          <w:t>最后一天发布的审查结论</w:t>
        </w:r>
      </w:ins>
      <w:ins w:id="264" w:author="Jin, Yue" w:date="2025-07-23T11:16:00Z">
        <w:r w:rsidRPr="00657A7F">
          <w:rPr>
            <w:rFonts w:asciiTheme="minorHAnsi" w:eastAsia="STKaiti" w:hAnsiTheme="minorHAnsi" w:cstheme="minorHAnsi" w:hint="eastAsia"/>
            <w:bCs/>
            <w:lang w:eastAsia="zh-CN"/>
            <w:rPrChange w:id="265" w:author="Jin, Yue" w:date="2025-07-23T11:17:00Z">
              <w:rPr>
                <w:rFonts w:ascii="STKaiti" w:eastAsia="STKaiti" w:hAnsi="STKaiti" w:cstheme="minorHAnsi" w:hint="eastAsia"/>
                <w:bCs/>
                <w:lang w:eastAsia="zh-CN"/>
              </w:rPr>
            </w:rPrChange>
          </w:rPr>
          <w:t>。亦见</w:t>
        </w:r>
        <w:r w:rsidRPr="00657A7F">
          <w:rPr>
            <w:rFonts w:asciiTheme="minorHAnsi" w:eastAsia="STKaiti" w:hAnsiTheme="minorHAnsi" w:cstheme="minorHAnsi"/>
            <w:bCs/>
            <w:lang w:eastAsia="zh-CN"/>
            <w:rPrChange w:id="266" w:author="Jin, Yue" w:date="2025-07-23T11:17:00Z">
              <w:rPr>
                <w:rFonts w:ascii="STKaiti" w:eastAsia="STKaiti" w:hAnsi="STKaiti" w:cstheme="minorHAnsi"/>
                <w:bCs/>
                <w:lang w:eastAsia="zh-CN"/>
              </w:rPr>
            </w:rPrChange>
          </w:rPr>
          <w:t>420</w:t>
        </w:r>
        <w:r w:rsidRPr="00657A7F">
          <w:rPr>
            <w:rFonts w:asciiTheme="minorHAnsi" w:eastAsia="STKaiti" w:hAnsiTheme="minorHAnsi" w:cstheme="minorHAnsi" w:hint="eastAsia"/>
            <w:bCs/>
            <w:lang w:eastAsia="zh-CN"/>
            <w:rPrChange w:id="267" w:author="Jin, Yue" w:date="2025-07-23T11:17:00Z">
              <w:rPr>
                <w:rFonts w:ascii="STKaiti" w:eastAsia="STKaiti" w:hAnsi="STKaiti" w:cstheme="minorHAnsi" w:hint="eastAsia"/>
                <w:bCs/>
                <w:lang w:eastAsia="zh-CN"/>
              </w:rPr>
            </w:rPrChange>
          </w:rPr>
          <w:t>号文件</w:t>
        </w:r>
      </w:ins>
      <w:ins w:id="268" w:author="Jin, Yue" w:date="2025-07-23T11:17:00Z">
        <w:r w:rsidRPr="00657A7F">
          <w:rPr>
            <w:rFonts w:asciiTheme="minorHAnsi" w:eastAsia="STKaiti" w:hAnsiTheme="minorHAnsi" w:cstheme="minorHAnsi" w:hint="eastAsia"/>
            <w:bCs/>
            <w:lang w:eastAsia="zh-CN"/>
            <w:rPrChange w:id="269" w:author="Jin, Yue" w:date="2025-07-23T11:17:00Z">
              <w:rPr>
                <w:rFonts w:ascii="STKaiti" w:eastAsia="STKaiti" w:hAnsi="STKaiti" w:cstheme="minorHAnsi" w:hint="eastAsia"/>
                <w:bCs/>
                <w:lang w:eastAsia="zh-CN"/>
              </w:rPr>
            </w:rPrChange>
          </w:rPr>
          <w:t>。</w:t>
        </w:r>
      </w:ins>
      <w:ins w:id="270" w:author="Kong, Hongli" w:date="2025-07-24T10:55:00Z">
        <w:r w:rsidRPr="00657A7F">
          <w:rPr>
            <w:rFonts w:ascii="SimSun" w:hAnsi="SimSun" w:cstheme="minorHAnsi"/>
            <w:bCs/>
            <w:lang w:eastAsia="zh-CN"/>
          </w:rPr>
          <w:t>”</w:t>
        </w:r>
      </w:ins>
    </w:p>
    <w:p w14:paraId="3DEBA773" w14:textId="77777777" w:rsidR="00757932"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Cs w:val="24"/>
          <w:lang w:eastAsia="zh-CN"/>
        </w:rPr>
      </w:pPr>
      <w:r>
        <w:rPr>
          <w:rFonts w:asciiTheme="minorHAnsi" w:hAnsiTheme="minorHAnsi" w:cstheme="minorHAnsi"/>
          <w:szCs w:val="24"/>
          <w:lang w:eastAsia="zh-CN"/>
        </w:rPr>
        <w:br w:type="page"/>
      </w:r>
    </w:p>
    <w:p w14:paraId="1483B4C8" w14:textId="77777777" w:rsidR="00757932" w:rsidRPr="00BD10A3" w:rsidRDefault="00757932" w:rsidP="00757932">
      <w:pPr>
        <w:keepNext/>
        <w:keepLines/>
        <w:tabs>
          <w:tab w:val="clear" w:pos="794"/>
          <w:tab w:val="clear" w:pos="1191"/>
          <w:tab w:val="clear" w:pos="1588"/>
          <w:tab w:val="clear" w:pos="1985"/>
          <w:tab w:val="left" w:pos="1134"/>
          <w:tab w:val="left" w:pos="1871"/>
        </w:tabs>
        <w:spacing w:before="600"/>
        <w:jc w:val="center"/>
        <w:outlineLvl w:val="0"/>
        <w:rPr>
          <w:b/>
          <w:szCs w:val="24"/>
          <w:lang w:eastAsia="zh-CN"/>
        </w:rPr>
      </w:pPr>
      <w:r w:rsidRPr="00BD10A3">
        <w:rPr>
          <w:b/>
          <w:szCs w:val="24"/>
          <w:lang w:eastAsia="zh-CN"/>
        </w:rPr>
        <w:t>关于《无线电规则》</w:t>
      </w:r>
    </w:p>
    <w:p w14:paraId="1BBB1382" w14:textId="77777777" w:rsidR="00757932" w:rsidRPr="00BD10A3" w:rsidRDefault="00757932" w:rsidP="00757932">
      <w:pPr>
        <w:keepNext/>
        <w:keepLines/>
        <w:tabs>
          <w:tab w:val="clear" w:pos="794"/>
          <w:tab w:val="clear" w:pos="1191"/>
          <w:tab w:val="clear" w:pos="1588"/>
          <w:tab w:val="clear" w:pos="1985"/>
          <w:tab w:val="left" w:pos="1134"/>
          <w:tab w:val="left" w:pos="1871"/>
        </w:tabs>
        <w:spacing w:before="240"/>
        <w:jc w:val="center"/>
        <w:outlineLvl w:val="0"/>
        <w:rPr>
          <w:rFonts w:asciiTheme="minorHAnsi" w:hAnsiTheme="minorHAnsi" w:cstheme="minorHAnsi"/>
          <w:b/>
          <w:szCs w:val="24"/>
          <w:lang w:eastAsia="zh-CN"/>
        </w:rPr>
      </w:pPr>
      <w:r w:rsidRPr="00BD10A3">
        <w:rPr>
          <w:rFonts w:asciiTheme="minorHAnsi" w:hAnsiTheme="minorHAnsi" w:cstheme="minorHAnsi"/>
          <w:b/>
          <w:szCs w:val="24"/>
          <w:lang w:eastAsia="zh-CN"/>
        </w:rPr>
        <w:t>附录</w:t>
      </w:r>
      <w:r w:rsidRPr="00BD10A3">
        <w:rPr>
          <w:rFonts w:asciiTheme="minorHAnsi" w:hAnsiTheme="minorHAnsi" w:cstheme="minorHAnsi"/>
          <w:b/>
          <w:szCs w:val="24"/>
          <w:lang w:eastAsia="zh-CN"/>
        </w:rPr>
        <w:t>30</w:t>
      </w:r>
      <w:r w:rsidRPr="00BD10A3">
        <w:rPr>
          <w:rFonts w:asciiTheme="minorHAnsi" w:hAnsiTheme="minorHAnsi" w:cstheme="minorHAnsi"/>
          <w:b/>
          <w:szCs w:val="24"/>
          <w:lang w:eastAsia="zh-CN"/>
        </w:rPr>
        <w:t>的程序规则</w:t>
      </w:r>
    </w:p>
    <w:p w14:paraId="72E81433" w14:textId="77777777" w:rsidR="00757932" w:rsidRPr="00D1203F" w:rsidRDefault="00757932" w:rsidP="00757932">
      <w:pPr>
        <w:spacing w:line="276" w:lineRule="auto"/>
        <w:jc w:val="center"/>
        <w:rPr>
          <w:rFonts w:asciiTheme="minorHAnsi" w:hAnsiTheme="minorHAnsi" w:cstheme="minorHAnsi"/>
          <w:lang w:eastAsia="zh-CN"/>
        </w:rPr>
      </w:pPr>
      <w:r w:rsidRPr="00D1203F">
        <w:rPr>
          <w:rFonts w:asciiTheme="minorHAnsi" w:hAnsiTheme="minorHAnsi" w:cstheme="minorHAnsi"/>
          <w:lang w:eastAsia="zh-CN"/>
        </w:rPr>
        <w:t>（程序规则按照附录</w:t>
      </w:r>
      <w:r w:rsidRPr="00D1203F">
        <w:rPr>
          <w:rFonts w:asciiTheme="minorHAnsi" w:hAnsiTheme="minorHAnsi" w:cstheme="minorHAnsi"/>
          <w:b/>
          <w:bCs/>
          <w:lang w:eastAsia="zh-CN"/>
        </w:rPr>
        <w:t>30</w:t>
      </w:r>
      <w:r w:rsidRPr="00D1203F">
        <w:rPr>
          <w:rFonts w:asciiTheme="minorHAnsi" w:hAnsiTheme="minorHAnsi" w:cstheme="minorHAnsi"/>
          <w:lang w:eastAsia="zh-CN"/>
        </w:rPr>
        <w:t>的段落编号排列）</w:t>
      </w:r>
    </w:p>
    <w:p w14:paraId="4C5BEEA6" w14:textId="77777777" w:rsidR="00757932" w:rsidRPr="003860DB" w:rsidRDefault="00757932" w:rsidP="00757932">
      <w:pPr>
        <w:keepNext/>
        <w:keepLines/>
        <w:pBdr>
          <w:top w:val="double" w:sz="6" w:space="1" w:color="auto"/>
          <w:left w:val="double" w:sz="6" w:space="1" w:color="auto"/>
          <w:bottom w:val="double" w:sz="6" w:space="1" w:color="auto"/>
          <w:right w:val="double" w:sz="6" w:space="1" w:color="auto"/>
        </w:pBdr>
        <w:tabs>
          <w:tab w:val="clear" w:pos="794"/>
          <w:tab w:val="clear" w:pos="1191"/>
          <w:tab w:val="clear" w:pos="1588"/>
          <w:tab w:val="clear" w:pos="1985"/>
          <w:tab w:val="left" w:pos="1134"/>
          <w:tab w:val="left" w:pos="1871"/>
        </w:tabs>
        <w:spacing w:before="400"/>
        <w:ind w:left="85" w:right="7938"/>
        <w:outlineLvl w:val="7"/>
        <w:rPr>
          <w:b/>
          <w:lang w:eastAsia="zh-CN"/>
        </w:rPr>
      </w:pPr>
      <w:r w:rsidRPr="003860DB">
        <w:rPr>
          <w:b/>
          <w:lang w:eastAsia="zh-CN"/>
        </w:rPr>
        <w:t>第</w:t>
      </w:r>
      <w:r w:rsidRPr="00F03B41">
        <w:rPr>
          <w:rFonts w:asciiTheme="minorHAnsi" w:hAnsiTheme="minorHAnsi" w:cstheme="minorHAnsi"/>
          <w:b/>
          <w:lang w:eastAsia="zh-CN"/>
        </w:rPr>
        <w:t>4</w:t>
      </w:r>
      <w:r w:rsidRPr="003860DB">
        <w:rPr>
          <w:b/>
          <w:lang w:eastAsia="zh-CN"/>
        </w:rPr>
        <w:t>条</w:t>
      </w:r>
    </w:p>
    <w:p w14:paraId="7DDF3589" w14:textId="77777777" w:rsidR="00757932" w:rsidRPr="00BD10A3" w:rsidRDefault="00757932" w:rsidP="00757932">
      <w:pPr>
        <w:spacing w:line="276" w:lineRule="auto"/>
        <w:jc w:val="center"/>
        <w:rPr>
          <w:rFonts w:asciiTheme="minorHAnsi" w:hAnsiTheme="minorHAnsi" w:cstheme="minorHAnsi"/>
          <w:b/>
          <w:bCs/>
          <w:szCs w:val="24"/>
          <w:lang w:eastAsia="zh-CN"/>
        </w:rPr>
      </w:pPr>
      <w:r w:rsidRPr="00BD10A3">
        <w:rPr>
          <w:rFonts w:asciiTheme="minorHAnsi" w:hAnsiTheme="minorHAnsi" w:cstheme="minorHAnsi"/>
          <w:b/>
          <w:bCs/>
          <w:szCs w:val="24"/>
          <w:lang w:eastAsia="zh-CN"/>
        </w:rPr>
        <w:t>对</w:t>
      </w:r>
      <w:r w:rsidRPr="00BD10A3">
        <w:rPr>
          <w:rFonts w:asciiTheme="minorHAnsi" w:hAnsiTheme="minorHAnsi" w:cstheme="minorHAnsi"/>
          <w:b/>
          <w:bCs/>
          <w:szCs w:val="24"/>
          <w:lang w:eastAsia="zh-CN"/>
        </w:rPr>
        <w:t>2</w:t>
      </w:r>
      <w:r w:rsidRPr="00BD10A3">
        <w:rPr>
          <w:rFonts w:asciiTheme="minorHAnsi" w:hAnsiTheme="minorHAnsi" w:cstheme="minorHAnsi"/>
          <w:b/>
          <w:bCs/>
          <w:szCs w:val="24"/>
          <w:lang w:eastAsia="zh-CN"/>
        </w:rPr>
        <w:t>区规划的修改或在</w:t>
      </w:r>
      <w:r w:rsidRPr="00BD10A3">
        <w:rPr>
          <w:rFonts w:asciiTheme="minorHAnsi" w:hAnsiTheme="minorHAnsi" w:cstheme="minorHAnsi"/>
          <w:b/>
          <w:bCs/>
          <w:szCs w:val="24"/>
          <w:lang w:eastAsia="zh-CN"/>
        </w:rPr>
        <w:t>1</w:t>
      </w:r>
      <w:r w:rsidRPr="00BD10A3">
        <w:rPr>
          <w:rFonts w:asciiTheme="minorHAnsi" w:hAnsiTheme="minorHAnsi" w:cstheme="minorHAnsi"/>
          <w:b/>
          <w:bCs/>
          <w:szCs w:val="24"/>
          <w:lang w:eastAsia="zh-CN"/>
        </w:rPr>
        <w:t>区和</w:t>
      </w:r>
      <w:r w:rsidRPr="00BD10A3">
        <w:rPr>
          <w:rFonts w:asciiTheme="minorHAnsi" w:hAnsiTheme="minorHAnsi" w:cstheme="minorHAnsi"/>
          <w:b/>
          <w:bCs/>
          <w:szCs w:val="24"/>
          <w:lang w:eastAsia="zh-CN"/>
        </w:rPr>
        <w:t>3</w:t>
      </w:r>
      <w:r w:rsidRPr="00BD10A3">
        <w:rPr>
          <w:rFonts w:asciiTheme="minorHAnsi" w:hAnsiTheme="minorHAnsi" w:cstheme="minorHAnsi"/>
          <w:b/>
          <w:bCs/>
          <w:szCs w:val="24"/>
          <w:lang w:eastAsia="zh-CN"/>
        </w:rPr>
        <w:t>区中的附加使用的程序</w:t>
      </w:r>
    </w:p>
    <w:p w14:paraId="7715C3CC" w14:textId="77777777" w:rsidR="00757932" w:rsidRPr="00F95244" w:rsidRDefault="00757932" w:rsidP="00757932">
      <w:pPr>
        <w:tabs>
          <w:tab w:val="clear" w:pos="794"/>
          <w:tab w:val="clear" w:pos="1191"/>
          <w:tab w:val="clear" w:pos="1588"/>
          <w:tab w:val="clear" w:pos="1985"/>
        </w:tabs>
        <w:overflowPunct/>
        <w:autoSpaceDE/>
        <w:autoSpaceDN/>
        <w:adjustRightInd/>
        <w:spacing w:before="240"/>
        <w:textAlignment w:val="auto"/>
        <w:rPr>
          <w:rFonts w:asciiTheme="minorHAnsi" w:eastAsia="Times New Roman" w:hAnsiTheme="minorHAnsi" w:cstheme="minorHAnsi"/>
          <w:b/>
          <w:bCs/>
          <w:color w:val="000000"/>
          <w:szCs w:val="24"/>
          <w:lang w:eastAsia="zh-CN"/>
        </w:rPr>
      </w:pPr>
      <w:r>
        <w:rPr>
          <w:rFonts w:asciiTheme="minorHAnsi" w:eastAsia="Times New Roman" w:hAnsiTheme="minorHAnsi" w:cstheme="minorHAnsi"/>
          <w:b/>
          <w:bCs/>
          <w:color w:val="000000"/>
          <w:szCs w:val="24"/>
          <w:lang w:eastAsia="zh-CN"/>
        </w:rPr>
        <w:t>ADD</w:t>
      </w:r>
    </w:p>
    <w:p w14:paraId="19057334" w14:textId="77777777" w:rsidR="00757932" w:rsidRPr="00F95244" w:rsidRDefault="00757932" w:rsidP="00757932">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eastAsia="Times New Roman" w:hAnsiTheme="minorHAnsi" w:cstheme="minorHAnsi"/>
          <w:b/>
          <w:szCs w:val="24"/>
          <w:lang w:eastAsia="zh-CN"/>
        </w:rPr>
      </w:pPr>
      <w:r>
        <w:rPr>
          <w:rFonts w:asciiTheme="minorHAnsi" w:eastAsia="Times New Roman" w:hAnsiTheme="minorHAnsi" w:cstheme="minorHAnsi"/>
          <w:b/>
          <w:szCs w:val="24"/>
          <w:lang w:eastAsia="zh-CN"/>
        </w:rPr>
        <w:t>4.1.10c</w:t>
      </w:r>
    </w:p>
    <w:p w14:paraId="012162BE" w14:textId="77777777" w:rsidR="00757932" w:rsidRDefault="00757932" w:rsidP="00757932">
      <w:pPr>
        <w:tabs>
          <w:tab w:val="clear" w:pos="794"/>
          <w:tab w:val="clear" w:pos="1191"/>
          <w:tab w:val="clear" w:pos="1588"/>
          <w:tab w:val="clear" w:pos="1985"/>
          <w:tab w:val="left" w:pos="1134"/>
          <w:tab w:val="left" w:pos="1871"/>
          <w:tab w:val="left" w:pos="2268"/>
        </w:tabs>
        <w:spacing w:before="200"/>
        <w:rPr>
          <w:rFonts w:asciiTheme="minorHAnsi" w:hAnsiTheme="minorHAnsi" w:cstheme="minorHAnsi"/>
          <w:color w:val="000000"/>
          <w:lang w:eastAsia="zh-CN"/>
        </w:rPr>
      </w:pPr>
      <w:bookmarkStart w:id="271" w:name="_Hlk203915931"/>
      <w:r>
        <w:rPr>
          <w:rFonts w:asciiTheme="minorHAnsi" w:hAnsiTheme="minorHAnsi" w:cstheme="minorHAnsi" w:hint="eastAsia"/>
          <w:b/>
          <w:bCs/>
          <w:color w:val="000000"/>
          <w:lang w:eastAsia="zh-CN"/>
        </w:rPr>
        <w:t>注：</w:t>
      </w:r>
      <w:r w:rsidRPr="001D0112">
        <w:rPr>
          <w:rFonts w:asciiTheme="minorHAnsi" w:hAnsiTheme="minorHAnsi" w:cstheme="minorHAnsi" w:hint="eastAsia"/>
          <w:color w:val="000000"/>
          <w:lang w:eastAsia="zh-CN"/>
        </w:rPr>
        <w:t>由于与某些主管部门沟通困难，</w:t>
      </w:r>
      <w:r w:rsidRPr="00AC6E5A">
        <w:rPr>
          <w:rFonts w:asciiTheme="minorHAnsi" w:hAnsiTheme="minorHAnsi" w:cstheme="minorHAnsi"/>
          <w:color w:val="000000"/>
          <w:lang w:eastAsia="zh-CN"/>
        </w:rPr>
        <w:t>WRC-23</w:t>
      </w:r>
      <w:r>
        <w:rPr>
          <w:rFonts w:asciiTheme="minorHAnsi" w:hAnsiTheme="minorHAnsi" w:cstheme="minorHAnsi" w:hint="eastAsia"/>
          <w:color w:val="000000"/>
          <w:lang w:eastAsia="zh-CN"/>
        </w:rPr>
        <w:t>做出</w:t>
      </w:r>
      <w:r w:rsidRPr="001D0112">
        <w:rPr>
          <w:rFonts w:asciiTheme="minorHAnsi" w:hAnsiTheme="minorHAnsi" w:cstheme="minorHAnsi" w:hint="eastAsia"/>
          <w:color w:val="000000"/>
          <w:lang w:eastAsia="zh-CN"/>
        </w:rPr>
        <w:t>在履行适用附录</w:t>
      </w:r>
      <w:r w:rsidRPr="001D0112">
        <w:rPr>
          <w:rFonts w:asciiTheme="minorHAnsi" w:hAnsiTheme="minorHAnsi" w:cstheme="minorHAnsi" w:hint="eastAsia"/>
          <w:b/>
          <w:bCs/>
          <w:color w:val="000000"/>
          <w:lang w:eastAsia="zh-CN"/>
        </w:rPr>
        <w:t>30/30A</w:t>
      </w:r>
      <w:r w:rsidRPr="001D0112">
        <w:rPr>
          <w:rFonts w:asciiTheme="minorHAnsi" w:hAnsiTheme="minorHAnsi" w:cstheme="minorHAnsi" w:hint="eastAsia"/>
          <w:color w:val="000000"/>
          <w:lang w:eastAsia="zh-CN"/>
        </w:rPr>
        <w:t>或附录</w:t>
      </w:r>
      <w:r w:rsidRPr="001D0112">
        <w:rPr>
          <w:rFonts w:asciiTheme="minorHAnsi" w:hAnsiTheme="minorHAnsi" w:cstheme="minorHAnsi" w:hint="eastAsia"/>
          <w:b/>
          <w:bCs/>
          <w:color w:val="000000"/>
          <w:lang w:eastAsia="zh-CN"/>
        </w:rPr>
        <w:t>30B</w:t>
      </w:r>
      <w:r w:rsidRPr="001D0112">
        <w:rPr>
          <w:rFonts w:asciiTheme="minorHAnsi" w:hAnsiTheme="minorHAnsi" w:cstheme="minorHAnsi" w:hint="eastAsia"/>
          <w:color w:val="000000"/>
          <w:lang w:eastAsia="zh-CN"/>
        </w:rPr>
        <w:t>规定的援助程序方面出现延误</w:t>
      </w:r>
      <w:r>
        <w:rPr>
          <w:rFonts w:asciiTheme="minorHAnsi" w:hAnsiTheme="minorHAnsi" w:cstheme="minorHAnsi" w:hint="eastAsia"/>
          <w:color w:val="000000"/>
          <w:lang w:eastAsia="zh-CN"/>
        </w:rPr>
        <w:t>的决定，</w:t>
      </w:r>
      <w:r w:rsidRPr="001D0112">
        <w:rPr>
          <w:rFonts w:asciiTheme="minorHAnsi" w:hAnsiTheme="minorHAnsi" w:cstheme="minorHAnsi" w:hint="eastAsia"/>
          <w:color w:val="000000"/>
          <w:lang w:eastAsia="zh-CN"/>
        </w:rPr>
        <w:t>见第</w:t>
      </w:r>
      <w:r w:rsidRPr="001D0112">
        <w:rPr>
          <w:rFonts w:asciiTheme="minorHAnsi" w:hAnsiTheme="minorHAnsi" w:cstheme="minorHAnsi" w:hint="eastAsia"/>
          <w:color w:val="000000"/>
          <w:lang w:eastAsia="zh-CN"/>
        </w:rPr>
        <w:t>13</w:t>
      </w:r>
      <w:r w:rsidRPr="001D0112">
        <w:rPr>
          <w:rFonts w:asciiTheme="minorHAnsi" w:hAnsiTheme="minorHAnsi" w:cstheme="minorHAnsi" w:hint="eastAsia"/>
          <w:color w:val="000000"/>
          <w:lang w:eastAsia="zh-CN"/>
        </w:rPr>
        <w:t>次全体会议会议记录（</w:t>
      </w:r>
      <w:hyperlink r:id="rId72" w:history="1">
        <w:r w:rsidRPr="00AC6E5A">
          <w:rPr>
            <w:rStyle w:val="Hyperlink"/>
            <w:rFonts w:asciiTheme="minorHAnsi" w:hAnsiTheme="minorHAnsi" w:cstheme="minorHAnsi"/>
            <w:lang w:eastAsia="zh-CN"/>
          </w:rPr>
          <w:t>CMR23/528</w:t>
        </w:r>
      </w:hyperlink>
      <w:r w:rsidRPr="001D0112">
        <w:rPr>
          <w:rFonts w:asciiTheme="minorHAnsi" w:hAnsiTheme="minorHAnsi" w:cstheme="minorHAnsi" w:hint="eastAsia"/>
          <w:color w:val="000000"/>
          <w:lang w:eastAsia="zh-CN"/>
        </w:rPr>
        <w:t>号文件）第</w:t>
      </w:r>
      <w:r w:rsidRPr="001D0112">
        <w:rPr>
          <w:rFonts w:asciiTheme="minorHAnsi" w:hAnsiTheme="minorHAnsi" w:cstheme="minorHAnsi" w:hint="eastAsia"/>
          <w:color w:val="000000"/>
          <w:lang w:eastAsia="zh-CN"/>
        </w:rPr>
        <w:t>1</w:t>
      </w:r>
      <w:r>
        <w:rPr>
          <w:rFonts w:asciiTheme="minorHAnsi" w:hAnsiTheme="minorHAnsi" w:cstheme="minorHAnsi" w:hint="eastAsia"/>
          <w:color w:val="000000"/>
          <w:lang w:eastAsia="zh-CN"/>
        </w:rPr>
        <w:t>5</w:t>
      </w:r>
      <w:r w:rsidRPr="001D0112">
        <w:rPr>
          <w:rFonts w:asciiTheme="minorHAnsi" w:hAnsiTheme="minorHAnsi" w:cstheme="minorHAnsi" w:hint="eastAsia"/>
          <w:color w:val="000000"/>
          <w:lang w:eastAsia="zh-CN"/>
        </w:rPr>
        <w:t>.</w:t>
      </w:r>
      <w:r>
        <w:rPr>
          <w:rFonts w:asciiTheme="minorHAnsi" w:hAnsiTheme="minorHAnsi" w:cstheme="minorHAnsi" w:hint="eastAsia"/>
          <w:color w:val="000000"/>
          <w:lang w:eastAsia="zh-CN"/>
        </w:rPr>
        <w:t>1</w:t>
      </w:r>
      <w:r w:rsidRPr="001D0112">
        <w:rPr>
          <w:rFonts w:asciiTheme="minorHAnsi" w:hAnsiTheme="minorHAnsi" w:cstheme="minorHAnsi" w:hint="eastAsia"/>
          <w:color w:val="000000"/>
          <w:lang w:eastAsia="zh-CN"/>
        </w:rPr>
        <w:t>项</w:t>
      </w:r>
      <w:r>
        <w:rPr>
          <w:rFonts w:asciiTheme="minorHAnsi" w:hAnsiTheme="minorHAnsi" w:cstheme="minorHAnsi" w:hint="eastAsia"/>
          <w:color w:val="000000"/>
          <w:lang w:eastAsia="zh-CN"/>
        </w:rPr>
        <w:t>。</w:t>
      </w:r>
    </w:p>
    <w:p w14:paraId="78D5C61F" w14:textId="77777777" w:rsidR="00757932" w:rsidRPr="00B61798" w:rsidRDefault="00757932" w:rsidP="00757932">
      <w:pPr>
        <w:rPr>
          <w:rFonts w:asciiTheme="minorHAnsi" w:eastAsia="STKaiti" w:hAnsiTheme="minorHAnsi" w:cstheme="minorHAnsi"/>
          <w:b/>
          <w:bCs/>
          <w:lang w:val="en-CA" w:eastAsia="zh-CN"/>
        </w:rPr>
      </w:pPr>
      <w:r w:rsidRPr="00B61798">
        <w:rPr>
          <w:rFonts w:asciiTheme="minorHAnsi" w:eastAsia="STKaiti" w:hAnsiTheme="minorHAnsi" w:cstheme="minorHAnsi"/>
          <w:b/>
          <w:bCs/>
          <w:lang w:val="en-CA" w:eastAsia="zh-CN"/>
        </w:rPr>
        <w:t>由于与某些主管部门沟通困难，在履行适用附录</w:t>
      </w:r>
      <w:r w:rsidRPr="00B61798">
        <w:rPr>
          <w:rFonts w:asciiTheme="minorHAnsi" w:eastAsia="STKaiti" w:hAnsiTheme="minorHAnsi" w:cstheme="minorHAnsi"/>
          <w:b/>
          <w:bCs/>
          <w:lang w:val="en-CA" w:eastAsia="zh-CN"/>
        </w:rPr>
        <w:t>30/30A</w:t>
      </w:r>
      <w:r w:rsidRPr="00B61798">
        <w:rPr>
          <w:rFonts w:asciiTheme="minorHAnsi" w:eastAsia="STKaiti" w:hAnsiTheme="minorHAnsi" w:cstheme="minorHAnsi"/>
          <w:b/>
          <w:bCs/>
          <w:lang w:val="en-CA" w:eastAsia="zh-CN"/>
        </w:rPr>
        <w:t>或附录</w:t>
      </w:r>
      <w:r w:rsidRPr="00B61798">
        <w:rPr>
          <w:rFonts w:asciiTheme="minorHAnsi" w:eastAsia="STKaiti" w:hAnsiTheme="minorHAnsi" w:cstheme="minorHAnsi"/>
          <w:b/>
          <w:bCs/>
          <w:lang w:val="en-CA" w:eastAsia="zh-CN"/>
        </w:rPr>
        <w:t>30B</w:t>
      </w:r>
      <w:r w:rsidRPr="00B61798">
        <w:rPr>
          <w:rFonts w:asciiTheme="minorHAnsi" w:eastAsia="STKaiti" w:hAnsiTheme="minorHAnsi" w:cstheme="minorHAnsi"/>
          <w:b/>
          <w:bCs/>
          <w:lang w:val="en-CA" w:eastAsia="zh-CN"/>
        </w:rPr>
        <w:t>规定的援助程序方面出现延误</w:t>
      </w:r>
    </w:p>
    <w:bookmarkEnd w:id="271"/>
    <w:p w14:paraId="3C1E8ED2" w14:textId="77777777" w:rsidR="00757932" w:rsidRPr="00B61798" w:rsidRDefault="00757932" w:rsidP="00757932">
      <w:pPr>
        <w:ind w:firstLineChars="200" w:firstLine="480"/>
        <w:rPr>
          <w:rFonts w:asciiTheme="minorHAnsi" w:hAnsiTheme="minorHAnsi" w:cstheme="minorHAnsi"/>
          <w:b/>
          <w:bCs/>
          <w:i/>
          <w:iCs/>
          <w:lang w:val="en-CA" w:eastAsia="zh-CN"/>
        </w:rPr>
      </w:pPr>
      <w:r w:rsidRPr="00B61798">
        <w:rPr>
          <w:rFonts w:ascii="SimSun" w:hAnsi="SimSun" w:cstheme="minorHAnsi"/>
          <w:lang w:eastAsia="zh-CN"/>
        </w:rPr>
        <w:t>“</w:t>
      </w:r>
      <w:r w:rsidRPr="00B61798">
        <w:rPr>
          <w:rFonts w:asciiTheme="minorHAnsi" w:eastAsia="STKaiti" w:hAnsiTheme="minorHAnsi" w:cstheme="minorHAnsi"/>
          <w:lang w:eastAsia="zh-CN"/>
        </w:rPr>
        <w:t>WRC-23</w:t>
      </w:r>
      <w:r w:rsidRPr="00B61798">
        <w:rPr>
          <w:rFonts w:asciiTheme="minorHAnsi" w:eastAsia="STKaiti" w:hAnsiTheme="minorHAnsi" w:cstheme="minorHAnsi"/>
          <w:lang w:eastAsia="zh-CN"/>
        </w:rPr>
        <w:t>责成无线电通信局对</w:t>
      </w:r>
      <w:r w:rsidRPr="00B61798">
        <w:rPr>
          <w:rFonts w:asciiTheme="minorHAnsi" w:eastAsia="STKaiti" w:hAnsiTheme="minorHAnsi" w:cstheme="minorHAnsi"/>
          <w:lang w:eastAsia="zh-CN"/>
        </w:rPr>
        <w:t>4</w:t>
      </w:r>
      <w:r w:rsidRPr="00B61798">
        <w:rPr>
          <w:rFonts w:asciiTheme="minorHAnsi" w:eastAsia="STKaiti" w:hAnsiTheme="minorHAnsi" w:cstheme="minorHAnsi"/>
          <w:lang w:eastAsia="zh-CN"/>
        </w:rPr>
        <w:t>号文件补遗</w:t>
      </w:r>
      <w:r w:rsidRPr="00B61798">
        <w:rPr>
          <w:rFonts w:asciiTheme="minorHAnsi" w:eastAsia="STKaiti" w:hAnsiTheme="minorHAnsi" w:cstheme="minorHAnsi"/>
          <w:lang w:eastAsia="zh-CN"/>
        </w:rPr>
        <w:t>2</w:t>
      </w:r>
      <w:r w:rsidRPr="00B61798">
        <w:rPr>
          <w:rFonts w:asciiTheme="minorHAnsi" w:eastAsia="STKaiti" w:hAnsiTheme="minorHAnsi" w:cstheme="minorHAnsi"/>
          <w:lang w:eastAsia="zh-CN"/>
        </w:rPr>
        <w:t>的第</w:t>
      </w:r>
      <w:r w:rsidRPr="00B61798">
        <w:rPr>
          <w:rFonts w:asciiTheme="minorHAnsi" w:eastAsia="STKaiti" w:hAnsiTheme="minorHAnsi" w:cstheme="minorHAnsi"/>
          <w:lang w:eastAsia="zh-CN"/>
        </w:rPr>
        <w:t>3.2.4.2</w:t>
      </w:r>
      <w:r w:rsidRPr="00B61798">
        <w:rPr>
          <w:rFonts w:asciiTheme="minorHAnsi" w:eastAsia="STKaiti" w:hAnsiTheme="minorHAnsi" w:cstheme="minorHAnsi"/>
          <w:lang w:eastAsia="zh-CN"/>
        </w:rPr>
        <w:t>节（主任向</w:t>
      </w:r>
      <w:r w:rsidRPr="00B61798">
        <w:rPr>
          <w:rFonts w:asciiTheme="minorHAnsi" w:eastAsia="STKaiti" w:hAnsiTheme="minorHAnsi" w:cstheme="minorHAnsi"/>
          <w:lang w:eastAsia="zh-CN"/>
        </w:rPr>
        <w:t>WRC-23</w:t>
      </w:r>
      <w:r w:rsidRPr="00B61798">
        <w:rPr>
          <w:rFonts w:asciiTheme="minorHAnsi" w:eastAsia="STKaiti" w:hAnsiTheme="minorHAnsi" w:cstheme="minorHAnsi"/>
          <w:lang w:eastAsia="zh-CN"/>
        </w:rPr>
        <w:t>提交的报告的第二部分）中提到的</w:t>
      </w:r>
      <w:r w:rsidRPr="00B61798">
        <w:rPr>
          <w:rFonts w:ascii="SimSun" w:hAnsi="SimSun" w:cstheme="minorHAnsi"/>
          <w:lang w:eastAsia="zh-CN"/>
        </w:rPr>
        <w:t>“</w:t>
      </w:r>
      <w:r w:rsidRPr="00B61798">
        <w:rPr>
          <w:rFonts w:asciiTheme="minorHAnsi" w:eastAsia="STKaiti" w:hAnsiTheme="minorHAnsi" w:cstheme="minorHAnsi"/>
          <w:lang w:eastAsia="zh-CN"/>
        </w:rPr>
        <w:t>无法正式取得联系的</w:t>
      </w:r>
      <w:r w:rsidRPr="00B61798">
        <w:rPr>
          <w:rFonts w:ascii="SimSun" w:hAnsi="SimSun" w:cstheme="minorHAnsi"/>
          <w:lang w:eastAsia="zh-CN"/>
        </w:rPr>
        <w:t>”</w:t>
      </w:r>
      <w:r w:rsidRPr="00B61798">
        <w:rPr>
          <w:rFonts w:asciiTheme="minorHAnsi" w:eastAsia="STKaiti" w:hAnsiTheme="minorHAnsi" w:cstheme="minorHAnsi"/>
          <w:lang w:eastAsia="zh-CN"/>
        </w:rPr>
        <w:t>主管部门，采取</w:t>
      </w:r>
      <w:r w:rsidRPr="00B61798">
        <w:rPr>
          <w:rFonts w:asciiTheme="minorHAnsi" w:eastAsia="STKaiti" w:hAnsiTheme="minorHAnsi" w:cstheme="minorHAnsi"/>
          <w:lang w:eastAsia="zh-CN"/>
        </w:rPr>
        <w:t>WRC-23</w:t>
      </w:r>
      <w:r w:rsidRPr="00B61798">
        <w:rPr>
          <w:rFonts w:asciiTheme="minorHAnsi" w:eastAsia="STKaiti" w:hAnsiTheme="minorHAnsi" w:cstheme="minorHAnsi"/>
          <w:lang w:eastAsia="zh-CN"/>
        </w:rPr>
        <w:t>为议项</w:t>
      </w:r>
      <w:r w:rsidRPr="00B61798">
        <w:rPr>
          <w:rFonts w:asciiTheme="minorHAnsi" w:eastAsia="STKaiti" w:hAnsiTheme="minorHAnsi" w:cstheme="minorHAnsi"/>
          <w:lang w:eastAsia="zh-CN"/>
        </w:rPr>
        <w:t>7</w:t>
      </w:r>
      <w:r w:rsidRPr="00B61798">
        <w:rPr>
          <w:rFonts w:asciiTheme="minorHAnsi" w:eastAsia="STKaiti" w:hAnsiTheme="minorHAnsi" w:cstheme="minorHAnsi"/>
          <w:lang w:eastAsia="zh-CN"/>
        </w:rPr>
        <w:t>议题</w:t>
      </w:r>
      <w:r w:rsidRPr="00B61798">
        <w:rPr>
          <w:rFonts w:asciiTheme="minorHAnsi" w:eastAsia="STKaiti" w:hAnsiTheme="minorHAnsi" w:cstheme="minorHAnsi"/>
          <w:lang w:eastAsia="zh-CN"/>
        </w:rPr>
        <w:t>H</w:t>
      </w:r>
      <w:r w:rsidRPr="00B61798">
        <w:rPr>
          <w:rFonts w:asciiTheme="minorHAnsi" w:eastAsia="STKaiti" w:hAnsiTheme="minorHAnsi" w:cstheme="minorHAnsi"/>
          <w:lang w:eastAsia="zh-CN"/>
        </w:rPr>
        <w:t>使用的相同行动方案。</w:t>
      </w:r>
      <w:r w:rsidRPr="00B61798">
        <w:rPr>
          <w:rFonts w:ascii="SimSun" w:hAnsi="SimSun" w:cstheme="minorHAnsi"/>
          <w:lang w:eastAsia="zh-CN"/>
        </w:rPr>
        <w:t>”</w:t>
      </w:r>
    </w:p>
    <w:p w14:paraId="7B59E188" w14:textId="77777777" w:rsidR="00757932" w:rsidRPr="00B61798" w:rsidRDefault="00757932" w:rsidP="00757932">
      <w:pPr>
        <w:ind w:firstLineChars="200" w:firstLine="480"/>
        <w:rPr>
          <w:rFonts w:asciiTheme="minorHAnsi" w:eastAsia="Calibri" w:hAnsiTheme="minorHAnsi" w:cstheme="minorHAnsi"/>
          <w:kern w:val="2"/>
          <w:lang w:eastAsia="zh-CN"/>
          <w14:ligatures w14:val="standardContextual"/>
        </w:rPr>
      </w:pPr>
      <w:r w:rsidRPr="00B61798">
        <w:rPr>
          <w:rFonts w:ascii="SimSun" w:hAnsi="SimSun" w:cstheme="minorHAnsi"/>
          <w:lang w:eastAsia="zh-CN"/>
        </w:rPr>
        <w:t>“</w:t>
      </w:r>
      <w:r w:rsidRPr="00B61798">
        <w:rPr>
          <w:rFonts w:asciiTheme="minorHAnsi" w:eastAsia="STKaiti" w:hAnsiTheme="minorHAnsi" w:cstheme="minorHAnsi"/>
          <w:lang w:eastAsia="zh-CN"/>
        </w:rPr>
        <w:t>关于附录</w:t>
      </w:r>
      <w:r w:rsidRPr="00B61798">
        <w:rPr>
          <w:rFonts w:asciiTheme="minorHAnsi" w:eastAsia="STKaiti" w:hAnsiTheme="minorHAnsi" w:cstheme="minorHAnsi"/>
          <w:b/>
          <w:bCs/>
          <w:lang w:eastAsia="zh-CN"/>
        </w:rPr>
        <w:t>30</w:t>
      </w:r>
      <w:r w:rsidRPr="00B61798">
        <w:rPr>
          <w:rFonts w:asciiTheme="minorHAnsi" w:eastAsia="STKaiti" w:hAnsiTheme="minorHAnsi" w:cstheme="minorHAnsi"/>
          <w:lang w:eastAsia="zh-CN"/>
        </w:rPr>
        <w:t>和</w:t>
      </w:r>
      <w:r w:rsidRPr="00B61798">
        <w:rPr>
          <w:rFonts w:asciiTheme="minorHAnsi" w:eastAsia="STKaiti" w:hAnsiTheme="minorHAnsi" w:cstheme="minorHAnsi"/>
          <w:b/>
          <w:bCs/>
          <w:lang w:eastAsia="zh-CN"/>
        </w:rPr>
        <w:t>30A</w:t>
      </w:r>
      <w:r w:rsidRPr="00B61798">
        <w:rPr>
          <w:rFonts w:asciiTheme="minorHAnsi" w:eastAsia="STKaiti" w:hAnsiTheme="minorHAnsi" w:cstheme="minorHAnsi"/>
          <w:lang w:eastAsia="zh-CN"/>
        </w:rPr>
        <w:t>规划中指配受到影响和</w:t>
      </w:r>
      <w:r w:rsidRPr="00B61798">
        <w:rPr>
          <w:rFonts w:asciiTheme="minorHAnsi" w:eastAsia="STKaiti" w:hAnsiTheme="minorHAnsi" w:cstheme="minorHAnsi"/>
          <w:lang w:eastAsia="zh-CN"/>
        </w:rPr>
        <w:t>/</w:t>
      </w:r>
      <w:r w:rsidRPr="00B61798">
        <w:rPr>
          <w:rFonts w:asciiTheme="minorHAnsi" w:eastAsia="STKaiti" w:hAnsiTheme="minorHAnsi" w:cstheme="minorHAnsi"/>
          <w:lang w:eastAsia="zh-CN"/>
        </w:rPr>
        <w:t>或附录</w:t>
      </w:r>
      <w:r w:rsidRPr="00B61798">
        <w:rPr>
          <w:rFonts w:asciiTheme="minorHAnsi" w:eastAsia="STKaiti" w:hAnsiTheme="minorHAnsi" w:cstheme="minorHAnsi"/>
          <w:b/>
          <w:bCs/>
          <w:lang w:eastAsia="zh-CN"/>
        </w:rPr>
        <w:t>30B</w:t>
      </w:r>
      <w:r w:rsidRPr="00B61798">
        <w:rPr>
          <w:rFonts w:asciiTheme="minorHAnsi" w:eastAsia="STKaiti" w:hAnsiTheme="minorHAnsi" w:cstheme="minorHAnsi"/>
          <w:lang w:eastAsia="zh-CN"/>
        </w:rPr>
        <w:t>规划中分配受到影响、且尚未酌情回复附录</w:t>
      </w:r>
      <w:r w:rsidRPr="00833D01">
        <w:rPr>
          <w:rFonts w:asciiTheme="minorHAnsi" w:eastAsia="STKaiti" w:hAnsiTheme="minorHAnsi" w:cstheme="minorHAnsi"/>
          <w:b/>
          <w:bCs/>
          <w:lang w:eastAsia="zh-CN"/>
        </w:rPr>
        <w:t>30</w:t>
      </w:r>
      <w:r w:rsidRPr="00B61798">
        <w:rPr>
          <w:rFonts w:asciiTheme="minorHAnsi" w:eastAsia="STKaiti" w:hAnsiTheme="minorHAnsi" w:cstheme="minorHAnsi"/>
          <w:lang w:eastAsia="zh-CN"/>
        </w:rPr>
        <w:t>和</w:t>
      </w:r>
      <w:r w:rsidRPr="00833D01">
        <w:rPr>
          <w:rFonts w:asciiTheme="minorHAnsi" w:eastAsia="STKaiti" w:hAnsiTheme="minorHAnsi" w:cstheme="minorHAnsi"/>
          <w:b/>
          <w:bCs/>
          <w:lang w:eastAsia="zh-CN"/>
        </w:rPr>
        <w:t>30A</w:t>
      </w:r>
      <w:r w:rsidRPr="00B61798">
        <w:rPr>
          <w:rFonts w:asciiTheme="minorHAnsi" w:eastAsia="STKaiti" w:hAnsiTheme="minorHAnsi" w:cstheme="minorHAnsi"/>
          <w:lang w:eastAsia="zh-CN"/>
        </w:rPr>
        <w:t>第</w:t>
      </w:r>
      <w:r w:rsidRPr="00B61798">
        <w:rPr>
          <w:rFonts w:asciiTheme="minorHAnsi" w:eastAsia="STKaiti" w:hAnsiTheme="minorHAnsi" w:cstheme="minorHAnsi"/>
          <w:lang w:eastAsia="zh-CN"/>
        </w:rPr>
        <w:t>4.1.10c</w:t>
      </w:r>
      <w:r w:rsidRPr="00B61798">
        <w:rPr>
          <w:rFonts w:asciiTheme="minorHAnsi" w:eastAsia="STKaiti" w:hAnsiTheme="minorHAnsi" w:cstheme="minorHAnsi"/>
          <w:lang w:eastAsia="zh-CN"/>
        </w:rPr>
        <w:t>段和</w:t>
      </w:r>
      <w:r w:rsidRPr="00B61798">
        <w:rPr>
          <w:rFonts w:asciiTheme="minorHAnsi" w:eastAsia="STKaiti" w:hAnsiTheme="minorHAnsi" w:cstheme="minorHAnsi"/>
          <w:lang w:eastAsia="zh-CN"/>
        </w:rPr>
        <w:t>/</w:t>
      </w:r>
      <w:r w:rsidRPr="00B61798">
        <w:rPr>
          <w:rFonts w:asciiTheme="minorHAnsi" w:eastAsia="STKaiti" w:hAnsiTheme="minorHAnsi" w:cstheme="minorHAnsi"/>
          <w:lang w:eastAsia="zh-CN"/>
        </w:rPr>
        <w:t>或附录</w:t>
      </w:r>
      <w:r w:rsidRPr="00B61798">
        <w:rPr>
          <w:rFonts w:asciiTheme="minorHAnsi" w:eastAsia="STKaiti" w:hAnsiTheme="minorHAnsi" w:cstheme="minorHAnsi"/>
          <w:b/>
          <w:bCs/>
          <w:lang w:eastAsia="zh-CN"/>
        </w:rPr>
        <w:t>30B</w:t>
      </w:r>
      <w:r w:rsidRPr="00B61798">
        <w:rPr>
          <w:rFonts w:asciiTheme="minorHAnsi" w:eastAsia="STKaiti" w:hAnsiTheme="minorHAnsi" w:cstheme="minorHAnsi"/>
          <w:lang w:eastAsia="zh-CN"/>
        </w:rPr>
        <w:t>第</w:t>
      </w:r>
      <w:r w:rsidRPr="00B61798">
        <w:rPr>
          <w:rFonts w:asciiTheme="minorHAnsi" w:eastAsia="STKaiti" w:hAnsiTheme="minorHAnsi" w:cstheme="minorHAnsi"/>
          <w:lang w:eastAsia="zh-CN"/>
        </w:rPr>
        <w:t>6.14</w:t>
      </w:r>
      <w:r w:rsidRPr="00B61798">
        <w:rPr>
          <w:rFonts w:asciiTheme="minorHAnsi" w:eastAsia="STKaiti" w:hAnsiTheme="minorHAnsi" w:cstheme="minorHAnsi"/>
          <w:lang w:eastAsia="zh-CN"/>
        </w:rPr>
        <w:t>之二段所述无线电通信局的第二次提醒函的主管部门，</w:t>
      </w:r>
      <w:r w:rsidRPr="00B61798">
        <w:rPr>
          <w:rFonts w:asciiTheme="minorHAnsi" w:eastAsia="STKaiti" w:hAnsiTheme="minorHAnsi" w:cstheme="minorHAnsi"/>
          <w:lang w:eastAsia="zh-CN"/>
        </w:rPr>
        <w:t>WRC-23</w:t>
      </w:r>
      <w:r w:rsidRPr="00B61798">
        <w:rPr>
          <w:rFonts w:asciiTheme="minorHAnsi" w:eastAsia="STKaiti" w:hAnsiTheme="minorHAnsi" w:cstheme="minorHAnsi"/>
          <w:lang w:eastAsia="zh-CN"/>
        </w:rPr>
        <w:t>敦促提交</w:t>
      </w:r>
      <w:r w:rsidRPr="00B61798">
        <w:rPr>
          <w:rFonts w:asciiTheme="minorHAnsi" w:eastAsia="STKaiti" w:hAnsiTheme="minorHAnsi" w:cstheme="minorHAnsi"/>
          <w:lang w:eastAsia="zh-CN"/>
        </w:rPr>
        <w:t>B</w:t>
      </w:r>
      <w:r w:rsidRPr="00B61798">
        <w:rPr>
          <w:rFonts w:asciiTheme="minorHAnsi" w:eastAsia="STKaiti" w:hAnsiTheme="minorHAnsi" w:cstheme="minorHAnsi"/>
          <w:lang w:eastAsia="zh-CN"/>
        </w:rPr>
        <w:t>部分资料的通知主管部门，在无线电通信局的协助下，尽最大努力避免在</w:t>
      </w:r>
      <w:r w:rsidRPr="00B61798">
        <w:rPr>
          <w:rFonts w:asciiTheme="minorHAnsi" w:eastAsia="STKaiti" w:hAnsiTheme="minorHAnsi" w:cstheme="minorHAnsi"/>
          <w:lang w:eastAsia="zh-CN"/>
        </w:rPr>
        <w:t>B</w:t>
      </w:r>
      <w:r w:rsidRPr="00B61798">
        <w:rPr>
          <w:rFonts w:asciiTheme="minorHAnsi" w:eastAsia="STKaiti" w:hAnsiTheme="minorHAnsi" w:cstheme="minorHAnsi"/>
          <w:lang w:eastAsia="zh-CN"/>
        </w:rPr>
        <w:t>部分阶段修改技术特性而使附录</w:t>
      </w:r>
      <w:r w:rsidRPr="00B61798">
        <w:rPr>
          <w:rFonts w:asciiTheme="minorHAnsi" w:eastAsia="STKaiti" w:hAnsiTheme="minorHAnsi" w:cstheme="minorHAnsi"/>
          <w:b/>
          <w:bCs/>
          <w:lang w:eastAsia="zh-CN"/>
        </w:rPr>
        <w:t>30</w:t>
      </w:r>
      <w:r w:rsidRPr="00B61798">
        <w:rPr>
          <w:rFonts w:asciiTheme="minorHAnsi" w:eastAsia="STKaiti" w:hAnsiTheme="minorHAnsi" w:cstheme="minorHAnsi"/>
          <w:lang w:eastAsia="zh-CN"/>
        </w:rPr>
        <w:t>和</w:t>
      </w:r>
      <w:r w:rsidRPr="00B61798">
        <w:rPr>
          <w:rFonts w:asciiTheme="minorHAnsi" w:eastAsia="STKaiti" w:hAnsiTheme="minorHAnsi" w:cstheme="minorHAnsi"/>
          <w:b/>
          <w:bCs/>
          <w:lang w:eastAsia="zh-CN"/>
        </w:rPr>
        <w:t>30A</w:t>
      </w:r>
      <w:r w:rsidRPr="00B61798">
        <w:rPr>
          <w:rFonts w:asciiTheme="minorHAnsi" w:eastAsia="STKaiti" w:hAnsiTheme="minorHAnsi" w:cstheme="minorHAnsi"/>
          <w:lang w:eastAsia="zh-CN"/>
        </w:rPr>
        <w:t>规划以及附录</w:t>
      </w:r>
      <w:r w:rsidRPr="003F3E06">
        <w:rPr>
          <w:rFonts w:asciiTheme="minorHAnsi" w:eastAsia="STKaiti" w:hAnsiTheme="minorHAnsi" w:cstheme="minorHAnsi"/>
          <w:b/>
          <w:bCs/>
          <w:lang w:eastAsia="zh-CN"/>
        </w:rPr>
        <w:t>30B</w:t>
      </w:r>
      <w:r w:rsidRPr="00B61798">
        <w:rPr>
          <w:rFonts w:asciiTheme="minorHAnsi" w:eastAsia="STKaiti" w:hAnsiTheme="minorHAnsi" w:cstheme="minorHAnsi"/>
          <w:lang w:eastAsia="zh-CN"/>
        </w:rPr>
        <w:t>规划中相关指配</w:t>
      </w:r>
      <w:r w:rsidRPr="00B61798">
        <w:rPr>
          <w:rFonts w:asciiTheme="minorHAnsi" w:eastAsia="STKaiti" w:hAnsiTheme="minorHAnsi" w:cstheme="minorHAnsi"/>
          <w:lang w:eastAsia="zh-CN"/>
        </w:rPr>
        <w:t>/</w:t>
      </w:r>
      <w:r w:rsidRPr="00B61798">
        <w:rPr>
          <w:rFonts w:asciiTheme="minorHAnsi" w:eastAsia="STKaiti" w:hAnsiTheme="minorHAnsi" w:cstheme="minorHAnsi"/>
          <w:lang w:eastAsia="zh-CN"/>
        </w:rPr>
        <w:t>分配的参考形势出现劣化。</w:t>
      </w:r>
      <w:r w:rsidRPr="00B61798">
        <w:rPr>
          <w:rFonts w:ascii="SimSun" w:hAnsi="SimSun" w:cstheme="minorHAnsi"/>
          <w:lang w:eastAsia="zh-CN"/>
        </w:rPr>
        <w:t>”</w:t>
      </w:r>
    </w:p>
    <w:p w14:paraId="422E170A" w14:textId="77777777" w:rsidR="00757932" w:rsidRDefault="00757932" w:rsidP="00757932">
      <w:pPr>
        <w:tabs>
          <w:tab w:val="clear" w:pos="794"/>
          <w:tab w:val="clear" w:pos="1191"/>
          <w:tab w:val="clear" w:pos="1588"/>
          <w:tab w:val="clear" w:pos="1985"/>
        </w:tabs>
        <w:overflowPunct/>
        <w:autoSpaceDE/>
        <w:autoSpaceDN/>
        <w:adjustRightInd/>
        <w:spacing w:before="0"/>
        <w:textAlignment w:val="auto"/>
        <w:rPr>
          <w:b/>
          <w:bCs/>
          <w:lang w:eastAsia="zh-CN"/>
        </w:rPr>
      </w:pPr>
      <w:r>
        <w:rPr>
          <w:b/>
          <w:bCs/>
          <w:lang w:eastAsia="zh-CN"/>
        </w:rPr>
        <w:br w:type="page"/>
      </w:r>
    </w:p>
    <w:p w14:paraId="7D36C58D" w14:textId="77777777" w:rsidR="00757932" w:rsidRPr="00BD10A3" w:rsidRDefault="00757932" w:rsidP="00757932">
      <w:pPr>
        <w:keepNext/>
        <w:keepLines/>
        <w:tabs>
          <w:tab w:val="clear" w:pos="794"/>
          <w:tab w:val="clear" w:pos="1191"/>
          <w:tab w:val="clear" w:pos="1588"/>
          <w:tab w:val="clear" w:pos="1985"/>
          <w:tab w:val="left" w:pos="1134"/>
          <w:tab w:val="left" w:pos="1871"/>
        </w:tabs>
        <w:spacing w:before="240"/>
        <w:ind w:left="1134" w:hanging="1134"/>
        <w:jc w:val="center"/>
        <w:outlineLvl w:val="0"/>
        <w:rPr>
          <w:b/>
          <w:snapToGrid w:val="0"/>
          <w:kern w:val="24"/>
          <w:szCs w:val="24"/>
          <w:lang w:eastAsia="zh-CN"/>
        </w:rPr>
      </w:pPr>
      <w:r w:rsidRPr="00BD10A3">
        <w:rPr>
          <w:b/>
          <w:snapToGrid w:val="0"/>
          <w:kern w:val="24"/>
          <w:szCs w:val="24"/>
          <w:lang w:eastAsia="zh-CN"/>
        </w:rPr>
        <w:t>关于《无线电规则》</w:t>
      </w:r>
    </w:p>
    <w:p w14:paraId="3945BA25" w14:textId="77777777" w:rsidR="00757932" w:rsidRPr="00BD10A3" w:rsidRDefault="00757932" w:rsidP="00757932">
      <w:pPr>
        <w:keepNext/>
        <w:keepLines/>
        <w:tabs>
          <w:tab w:val="clear" w:pos="794"/>
          <w:tab w:val="clear" w:pos="1191"/>
          <w:tab w:val="clear" w:pos="1588"/>
          <w:tab w:val="clear" w:pos="1985"/>
          <w:tab w:val="left" w:pos="1134"/>
          <w:tab w:val="left" w:pos="1871"/>
        </w:tabs>
        <w:spacing w:before="240"/>
        <w:ind w:left="1134" w:hanging="1134"/>
        <w:jc w:val="center"/>
        <w:outlineLvl w:val="0"/>
        <w:rPr>
          <w:rFonts w:asciiTheme="minorHAnsi" w:hAnsiTheme="minorHAnsi" w:cstheme="minorHAnsi"/>
          <w:b/>
          <w:snapToGrid w:val="0"/>
          <w:kern w:val="24"/>
          <w:szCs w:val="24"/>
          <w:lang w:eastAsia="zh-CN"/>
        </w:rPr>
      </w:pPr>
      <w:r w:rsidRPr="00BD10A3">
        <w:rPr>
          <w:rFonts w:asciiTheme="minorHAnsi" w:hAnsiTheme="minorHAnsi" w:cstheme="minorHAnsi"/>
          <w:b/>
          <w:snapToGrid w:val="0"/>
          <w:kern w:val="24"/>
          <w:szCs w:val="24"/>
          <w:lang w:eastAsia="zh-CN"/>
        </w:rPr>
        <w:t>附录</w:t>
      </w:r>
      <w:r w:rsidRPr="00BD10A3">
        <w:rPr>
          <w:rFonts w:asciiTheme="minorHAnsi" w:hAnsiTheme="minorHAnsi" w:cstheme="minorHAnsi"/>
          <w:b/>
          <w:snapToGrid w:val="0"/>
          <w:kern w:val="24"/>
          <w:szCs w:val="24"/>
          <w:lang w:eastAsia="zh-CN"/>
        </w:rPr>
        <w:t>30A</w:t>
      </w:r>
      <w:r w:rsidRPr="00BD10A3">
        <w:rPr>
          <w:rFonts w:asciiTheme="minorHAnsi" w:hAnsiTheme="minorHAnsi" w:cstheme="minorHAnsi"/>
          <w:b/>
          <w:snapToGrid w:val="0"/>
          <w:kern w:val="24"/>
          <w:szCs w:val="24"/>
          <w:lang w:eastAsia="zh-CN"/>
        </w:rPr>
        <w:t>的程序规则</w:t>
      </w:r>
    </w:p>
    <w:p w14:paraId="4302E419" w14:textId="77777777" w:rsidR="00757932" w:rsidRPr="00BD10A3" w:rsidRDefault="00757932" w:rsidP="00757932">
      <w:pPr>
        <w:spacing w:after="240" w:line="276" w:lineRule="auto"/>
        <w:jc w:val="center"/>
        <w:rPr>
          <w:rFonts w:asciiTheme="minorHAnsi" w:hAnsiTheme="minorHAnsi" w:cstheme="minorHAnsi"/>
          <w:lang w:eastAsia="zh-CN"/>
        </w:rPr>
      </w:pPr>
      <w:bookmarkStart w:id="272" w:name="_Hlk204163935"/>
      <w:r w:rsidRPr="00F756F1">
        <w:rPr>
          <w:rFonts w:asciiTheme="minorHAnsi" w:hAnsiTheme="minorHAnsi" w:cstheme="minorHAnsi"/>
          <w:snapToGrid w:val="0"/>
          <w:kern w:val="24"/>
          <w:lang w:eastAsia="zh-CN"/>
        </w:rPr>
        <w:t>（程序规则按照附录</w:t>
      </w:r>
      <w:r w:rsidRPr="00F756F1">
        <w:rPr>
          <w:rFonts w:asciiTheme="minorHAnsi" w:hAnsiTheme="minorHAnsi" w:cstheme="minorHAnsi"/>
          <w:b/>
          <w:bCs/>
          <w:snapToGrid w:val="0"/>
          <w:kern w:val="24"/>
          <w:lang w:eastAsia="zh-CN"/>
        </w:rPr>
        <w:t>30A</w:t>
      </w:r>
      <w:r w:rsidRPr="00F756F1">
        <w:rPr>
          <w:rFonts w:asciiTheme="minorHAnsi" w:hAnsiTheme="minorHAnsi" w:cstheme="minorHAnsi"/>
          <w:snapToGrid w:val="0"/>
          <w:kern w:val="24"/>
          <w:lang w:eastAsia="zh-CN"/>
        </w:rPr>
        <w:t>的段落编号排列）</w:t>
      </w:r>
      <w:bookmarkEnd w:id="272"/>
    </w:p>
    <w:p w14:paraId="60F577EF" w14:textId="77777777" w:rsidR="00757932" w:rsidRPr="00F95244"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eastAsia="Times New Roman" w:hAnsiTheme="minorHAnsi" w:cstheme="minorHAnsi"/>
          <w:b/>
          <w:bCs/>
          <w:color w:val="000000"/>
          <w:szCs w:val="24"/>
          <w:lang w:eastAsia="zh-CN"/>
        </w:rPr>
      </w:pPr>
      <w:r w:rsidRPr="00F95244">
        <w:rPr>
          <w:rFonts w:asciiTheme="minorHAnsi" w:eastAsia="Times New Roman" w:hAnsiTheme="minorHAnsi" w:cstheme="minorHAnsi"/>
          <w:b/>
          <w:bCs/>
          <w:color w:val="000000"/>
          <w:szCs w:val="24"/>
          <w:lang w:eastAsia="zh-CN"/>
        </w:rPr>
        <w:t>MOD</w:t>
      </w:r>
    </w:p>
    <w:p w14:paraId="4406F865" w14:textId="77777777" w:rsidR="00757932" w:rsidRPr="00B435C7" w:rsidRDefault="00757932" w:rsidP="00757932">
      <w:pPr>
        <w:keepNext/>
        <w:keepLines/>
        <w:pBdr>
          <w:top w:val="double" w:sz="6" w:space="1" w:color="auto"/>
          <w:left w:val="double" w:sz="6" w:space="1" w:color="auto"/>
          <w:bottom w:val="double" w:sz="6" w:space="1" w:color="auto"/>
          <w:right w:val="double" w:sz="6" w:space="1" w:color="auto"/>
        </w:pBdr>
        <w:tabs>
          <w:tab w:val="clear" w:pos="794"/>
          <w:tab w:val="clear" w:pos="1191"/>
          <w:tab w:val="clear" w:pos="1588"/>
          <w:tab w:val="clear" w:pos="1985"/>
          <w:tab w:val="left" w:pos="1134"/>
          <w:tab w:val="left" w:pos="1871"/>
        </w:tabs>
        <w:spacing w:before="720"/>
        <w:ind w:left="85" w:right="7938"/>
        <w:outlineLvl w:val="7"/>
        <w:rPr>
          <w:b/>
          <w:snapToGrid w:val="0"/>
          <w:kern w:val="24"/>
          <w:lang w:eastAsia="zh-CN"/>
        </w:rPr>
      </w:pPr>
      <w:r w:rsidRPr="00B435C7">
        <w:rPr>
          <w:b/>
          <w:snapToGrid w:val="0"/>
          <w:kern w:val="24"/>
          <w:lang w:eastAsia="zh-CN"/>
        </w:rPr>
        <w:t>第</w:t>
      </w:r>
      <w:r w:rsidRPr="001706F4">
        <w:rPr>
          <w:rFonts w:asciiTheme="minorHAnsi" w:hAnsiTheme="minorHAnsi" w:cstheme="minorHAnsi"/>
          <w:b/>
          <w:snapToGrid w:val="0"/>
          <w:kern w:val="24"/>
          <w:lang w:eastAsia="zh-CN"/>
        </w:rPr>
        <w:t>4</w:t>
      </w:r>
      <w:r w:rsidRPr="00B435C7">
        <w:rPr>
          <w:b/>
          <w:snapToGrid w:val="0"/>
          <w:kern w:val="24"/>
          <w:lang w:eastAsia="zh-CN"/>
        </w:rPr>
        <w:t>条</w:t>
      </w:r>
    </w:p>
    <w:p w14:paraId="5A741C19" w14:textId="77777777" w:rsidR="00757932" w:rsidRPr="00BD10A3" w:rsidRDefault="00757932" w:rsidP="00757932">
      <w:pPr>
        <w:spacing w:after="240" w:line="276" w:lineRule="auto"/>
        <w:jc w:val="center"/>
        <w:rPr>
          <w:b/>
          <w:bCs/>
          <w:lang w:eastAsia="zh-CN"/>
        </w:rPr>
      </w:pPr>
      <w:r w:rsidRPr="001706F4">
        <w:rPr>
          <w:rFonts w:asciiTheme="minorHAnsi" w:hAnsiTheme="minorHAnsi" w:cstheme="minorHAnsi"/>
          <w:b/>
          <w:bCs/>
          <w:snapToGrid w:val="0"/>
          <w:kern w:val="24"/>
          <w:lang w:eastAsia="zh-CN"/>
        </w:rPr>
        <w:t>有关</w:t>
      </w:r>
      <w:r w:rsidRPr="001706F4">
        <w:rPr>
          <w:rFonts w:asciiTheme="minorHAnsi" w:hAnsiTheme="minorHAnsi" w:cstheme="minorHAnsi"/>
          <w:b/>
          <w:bCs/>
          <w:snapToGrid w:val="0"/>
          <w:kern w:val="24"/>
          <w:lang w:eastAsia="zh-CN"/>
        </w:rPr>
        <w:t>2</w:t>
      </w:r>
      <w:r w:rsidRPr="001706F4">
        <w:rPr>
          <w:rFonts w:asciiTheme="minorHAnsi" w:hAnsiTheme="minorHAnsi" w:cstheme="minorHAnsi"/>
          <w:b/>
          <w:bCs/>
          <w:snapToGrid w:val="0"/>
          <w:kern w:val="24"/>
          <w:lang w:eastAsia="zh-CN"/>
        </w:rPr>
        <w:t>区馈线链路规划的更改或</w:t>
      </w:r>
      <w:r w:rsidRPr="001706F4">
        <w:rPr>
          <w:rFonts w:asciiTheme="minorHAnsi" w:hAnsiTheme="minorHAnsi" w:cstheme="minorHAnsi"/>
          <w:b/>
          <w:bCs/>
          <w:snapToGrid w:val="0"/>
          <w:kern w:val="24"/>
          <w:lang w:eastAsia="zh-CN"/>
        </w:rPr>
        <w:br/>
        <w:t>1</w:t>
      </w:r>
      <w:r w:rsidRPr="001706F4">
        <w:rPr>
          <w:rFonts w:asciiTheme="minorHAnsi" w:hAnsiTheme="minorHAnsi" w:cstheme="minorHAnsi"/>
          <w:b/>
          <w:bCs/>
          <w:snapToGrid w:val="0"/>
          <w:kern w:val="24"/>
          <w:lang w:eastAsia="zh-CN"/>
        </w:rPr>
        <w:t>区和</w:t>
      </w:r>
      <w:r w:rsidRPr="001706F4">
        <w:rPr>
          <w:rFonts w:asciiTheme="minorHAnsi" w:hAnsiTheme="minorHAnsi" w:cstheme="minorHAnsi"/>
          <w:b/>
          <w:bCs/>
          <w:snapToGrid w:val="0"/>
          <w:kern w:val="24"/>
          <w:lang w:eastAsia="zh-CN"/>
        </w:rPr>
        <w:t>3</w:t>
      </w:r>
      <w:r w:rsidRPr="001706F4">
        <w:rPr>
          <w:rFonts w:asciiTheme="minorHAnsi" w:hAnsiTheme="minorHAnsi" w:cstheme="minorHAnsi"/>
          <w:b/>
          <w:bCs/>
          <w:snapToGrid w:val="0"/>
          <w:kern w:val="24"/>
          <w:lang w:eastAsia="zh-CN"/>
        </w:rPr>
        <w:t>区附加使用的程序</w:t>
      </w:r>
      <w:ins w:id="273" w:author="Kong, Hongli" w:date="2025-07-24T14:50:00Z">
        <w:r>
          <w:rPr>
            <w:rStyle w:val="FootnoteReference"/>
            <w:rFonts w:asciiTheme="minorHAnsi" w:hAnsiTheme="minorHAnsi" w:cstheme="minorHAnsi"/>
            <w:b/>
            <w:bCs/>
            <w:snapToGrid w:val="0"/>
            <w:kern w:val="24"/>
            <w:lang w:eastAsia="zh-CN"/>
          </w:rPr>
          <w:footnoteReference w:customMarkFollows="1" w:id="2"/>
          <w:t>+</w:t>
        </w:r>
      </w:ins>
    </w:p>
    <w:p w14:paraId="3366CA04" w14:textId="77777777" w:rsidR="00757932" w:rsidRPr="00F95244"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eastAsia="Times New Roman" w:hAnsiTheme="minorHAnsi" w:cstheme="minorHAnsi"/>
          <w:b/>
          <w:bCs/>
          <w:color w:val="000000"/>
          <w:szCs w:val="24"/>
          <w:lang w:eastAsia="zh-CN"/>
        </w:rPr>
      </w:pPr>
      <w:r>
        <w:rPr>
          <w:rFonts w:asciiTheme="minorHAnsi" w:eastAsia="Times New Roman" w:hAnsiTheme="minorHAnsi" w:cstheme="minorHAnsi"/>
          <w:b/>
          <w:bCs/>
          <w:color w:val="000000"/>
          <w:szCs w:val="24"/>
          <w:lang w:eastAsia="zh-CN"/>
        </w:rPr>
        <w:t>ADD</w:t>
      </w:r>
    </w:p>
    <w:p w14:paraId="0960DA9E" w14:textId="77777777" w:rsidR="00757932" w:rsidRPr="00F95244" w:rsidRDefault="00757932" w:rsidP="00757932">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eastAsia="Times New Roman" w:hAnsiTheme="minorHAnsi" w:cstheme="minorHAnsi"/>
          <w:b/>
          <w:szCs w:val="24"/>
          <w:lang w:eastAsia="zh-CN"/>
        </w:rPr>
      </w:pPr>
      <w:r>
        <w:rPr>
          <w:rFonts w:asciiTheme="minorHAnsi" w:eastAsia="Times New Roman" w:hAnsiTheme="minorHAnsi" w:cstheme="minorHAnsi"/>
          <w:b/>
          <w:szCs w:val="24"/>
          <w:lang w:eastAsia="zh-CN"/>
        </w:rPr>
        <w:t>4.1.10c</w:t>
      </w:r>
    </w:p>
    <w:p w14:paraId="63AF86BC" w14:textId="77777777" w:rsidR="00757932" w:rsidRPr="0024657E" w:rsidRDefault="00757932" w:rsidP="00757932">
      <w:pPr>
        <w:spacing w:line="276" w:lineRule="auto"/>
        <w:ind w:firstLineChars="200" w:firstLine="480"/>
        <w:rPr>
          <w:rFonts w:asciiTheme="minorHAnsi" w:hAnsiTheme="minorHAnsi" w:cstheme="minorHAnsi"/>
          <w:lang w:eastAsia="zh-CN"/>
        </w:rPr>
      </w:pPr>
      <w:r w:rsidRPr="0024657E">
        <w:rPr>
          <w:rFonts w:asciiTheme="minorHAnsi" w:hAnsiTheme="minorHAnsi" w:cstheme="minorHAnsi"/>
          <w:lang w:eastAsia="zh-CN"/>
        </w:rPr>
        <w:t>见有关附录</w:t>
      </w:r>
      <w:r w:rsidRPr="0024657E">
        <w:rPr>
          <w:rFonts w:asciiTheme="minorHAnsi" w:hAnsiTheme="minorHAnsi" w:cstheme="minorHAnsi"/>
          <w:b/>
          <w:bCs/>
          <w:lang w:eastAsia="zh-CN"/>
        </w:rPr>
        <w:t>30</w:t>
      </w:r>
      <w:r w:rsidRPr="0024657E">
        <w:rPr>
          <w:rFonts w:asciiTheme="minorHAnsi" w:hAnsiTheme="minorHAnsi" w:cstheme="minorHAnsi"/>
          <w:lang w:eastAsia="zh-CN"/>
        </w:rPr>
        <w:t>第</w:t>
      </w:r>
      <w:r w:rsidRPr="0024657E">
        <w:rPr>
          <w:rFonts w:asciiTheme="minorHAnsi" w:hAnsiTheme="minorHAnsi" w:cstheme="minorHAnsi"/>
          <w:lang w:eastAsia="zh-CN"/>
        </w:rPr>
        <w:t>4</w:t>
      </w:r>
      <w:r w:rsidRPr="0024657E">
        <w:rPr>
          <w:rFonts w:asciiTheme="minorHAnsi" w:hAnsiTheme="minorHAnsi" w:cstheme="minorHAnsi"/>
          <w:lang w:eastAsia="zh-CN"/>
        </w:rPr>
        <w:t>条第</w:t>
      </w:r>
      <w:r w:rsidRPr="0024657E">
        <w:rPr>
          <w:rFonts w:asciiTheme="minorHAnsi" w:hAnsiTheme="minorHAnsi" w:cstheme="minorHAnsi"/>
          <w:lang w:eastAsia="zh-CN"/>
        </w:rPr>
        <w:t>4.1.10c</w:t>
      </w:r>
      <w:r w:rsidRPr="0024657E">
        <w:rPr>
          <w:rFonts w:asciiTheme="minorHAnsi" w:hAnsiTheme="minorHAnsi" w:cstheme="minorHAnsi"/>
          <w:lang w:eastAsia="zh-CN"/>
        </w:rPr>
        <w:t>段的程序规则。</w:t>
      </w:r>
    </w:p>
    <w:p w14:paraId="5FD0C1FF" w14:textId="77777777" w:rsidR="00757932" w:rsidRDefault="00757932" w:rsidP="00757932">
      <w:pPr>
        <w:tabs>
          <w:tab w:val="clear" w:pos="794"/>
          <w:tab w:val="clear" w:pos="1191"/>
          <w:tab w:val="clear" w:pos="1588"/>
          <w:tab w:val="clear" w:pos="1985"/>
        </w:tabs>
        <w:overflowPunct/>
        <w:autoSpaceDE/>
        <w:autoSpaceDN/>
        <w:adjustRightInd/>
        <w:spacing w:before="0"/>
        <w:textAlignment w:val="auto"/>
        <w:rPr>
          <w:b/>
          <w:sz w:val="28"/>
          <w:lang w:eastAsia="zh-CN"/>
        </w:rPr>
      </w:pPr>
      <w:r>
        <w:rPr>
          <w:b/>
          <w:sz w:val="28"/>
          <w:lang w:eastAsia="zh-CN"/>
        </w:rPr>
        <w:br w:type="page"/>
      </w:r>
    </w:p>
    <w:p w14:paraId="66AF3C76" w14:textId="77777777" w:rsidR="00757932" w:rsidRPr="00BD10A3" w:rsidRDefault="00757932" w:rsidP="00757932">
      <w:pPr>
        <w:tabs>
          <w:tab w:val="clear" w:pos="794"/>
          <w:tab w:val="clear" w:pos="1191"/>
          <w:tab w:val="clear" w:pos="1588"/>
          <w:tab w:val="clear" w:pos="1985"/>
        </w:tabs>
        <w:overflowPunct/>
        <w:autoSpaceDE/>
        <w:autoSpaceDN/>
        <w:adjustRightInd/>
        <w:spacing w:before="0"/>
        <w:jc w:val="center"/>
        <w:textAlignment w:val="auto"/>
        <w:rPr>
          <w:b/>
          <w:szCs w:val="24"/>
          <w:lang w:eastAsia="zh-CN"/>
        </w:rPr>
      </w:pPr>
      <w:r w:rsidRPr="00BD10A3">
        <w:rPr>
          <w:b/>
          <w:szCs w:val="24"/>
          <w:lang w:eastAsia="zh-CN"/>
        </w:rPr>
        <w:t>关于《无线电规则》</w:t>
      </w:r>
    </w:p>
    <w:p w14:paraId="6BAF5920" w14:textId="77777777" w:rsidR="00757932" w:rsidRPr="00BD10A3" w:rsidRDefault="00757932" w:rsidP="00757932">
      <w:pPr>
        <w:keepNext/>
        <w:keepLines/>
        <w:tabs>
          <w:tab w:val="clear" w:pos="794"/>
          <w:tab w:val="clear" w:pos="1191"/>
          <w:tab w:val="clear" w:pos="1588"/>
          <w:tab w:val="clear" w:pos="1985"/>
          <w:tab w:val="left" w:pos="1134"/>
          <w:tab w:val="left" w:pos="1871"/>
        </w:tabs>
        <w:spacing w:before="480"/>
        <w:ind w:left="1134" w:hanging="1134"/>
        <w:jc w:val="center"/>
        <w:outlineLvl w:val="1"/>
        <w:rPr>
          <w:rFonts w:asciiTheme="minorHAnsi" w:eastAsia="Times New Roman" w:hAnsiTheme="minorHAnsi" w:cstheme="minorHAnsi"/>
          <w:b/>
          <w:bCs/>
          <w:szCs w:val="24"/>
          <w:lang w:eastAsia="zh-CN"/>
        </w:rPr>
      </w:pPr>
      <w:r w:rsidRPr="00BD10A3">
        <w:rPr>
          <w:rFonts w:asciiTheme="minorHAnsi" w:hAnsiTheme="minorHAnsi" w:cstheme="minorHAnsi"/>
          <w:b/>
          <w:bCs/>
          <w:szCs w:val="24"/>
          <w:lang w:eastAsia="zh-CN"/>
        </w:rPr>
        <w:t>附录</w:t>
      </w:r>
      <w:r w:rsidRPr="00BD10A3">
        <w:rPr>
          <w:rFonts w:asciiTheme="minorHAnsi" w:hAnsiTheme="minorHAnsi" w:cstheme="minorHAnsi"/>
          <w:b/>
          <w:bCs/>
          <w:szCs w:val="24"/>
          <w:lang w:eastAsia="zh-CN"/>
        </w:rPr>
        <w:t>30B</w:t>
      </w:r>
      <w:r w:rsidRPr="00BD10A3">
        <w:rPr>
          <w:rFonts w:asciiTheme="minorHAnsi" w:hAnsiTheme="minorHAnsi" w:cstheme="minorHAnsi"/>
          <w:b/>
          <w:bCs/>
          <w:szCs w:val="24"/>
          <w:lang w:eastAsia="zh-CN"/>
        </w:rPr>
        <w:t>的程序规则</w:t>
      </w:r>
    </w:p>
    <w:p w14:paraId="40FB0DCC" w14:textId="77777777" w:rsidR="00757932" w:rsidRPr="001275DE" w:rsidRDefault="00757932" w:rsidP="00757932">
      <w:pPr>
        <w:spacing w:line="276" w:lineRule="auto"/>
        <w:jc w:val="center"/>
        <w:rPr>
          <w:rFonts w:asciiTheme="minorHAnsi" w:hAnsiTheme="minorHAnsi" w:cstheme="minorHAnsi"/>
          <w:lang w:eastAsia="zh-CN"/>
        </w:rPr>
      </w:pPr>
      <w:r w:rsidRPr="001275DE">
        <w:rPr>
          <w:rFonts w:asciiTheme="minorHAnsi" w:hAnsiTheme="minorHAnsi" w:cstheme="minorHAnsi"/>
          <w:snapToGrid w:val="0"/>
          <w:kern w:val="24"/>
          <w:lang w:eastAsia="zh-CN"/>
        </w:rPr>
        <w:t>（程序规则按照附录</w:t>
      </w:r>
      <w:r w:rsidRPr="001275DE">
        <w:rPr>
          <w:rFonts w:asciiTheme="minorHAnsi" w:hAnsiTheme="minorHAnsi" w:cstheme="minorHAnsi"/>
          <w:b/>
          <w:bCs/>
          <w:snapToGrid w:val="0"/>
          <w:kern w:val="24"/>
          <w:lang w:eastAsia="zh-CN"/>
        </w:rPr>
        <w:t>30B</w:t>
      </w:r>
      <w:r w:rsidRPr="001275DE">
        <w:rPr>
          <w:rFonts w:asciiTheme="minorHAnsi" w:hAnsiTheme="minorHAnsi" w:cstheme="minorHAnsi"/>
          <w:snapToGrid w:val="0"/>
          <w:kern w:val="24"/>
          <w:lang w:eastAsia="zh-CN"/>
        </w:rPr>
        <w:t>的段落编号排列）</w:t>
      </w:r>
    </w:p>
    <w:p w14:paraId="7A4D179C" w14:textId="77777777" w:rsidR="00757932" w:rsidRPr="00F95244" w:rsidRDefault="00757932" w:rsidP="00757932">
      <w:pPr>
        <w:tabs>
          <w:tab w:val="clear" w:pos="794"/>
          <w:tab w:val="clear" w:pos="1191"/>
          <w:tab w:val="clear" w:pos="1588"/>
          <w:tab w:val="clear" w:pos="1985"/>
        </w:tabs>
        <w:overflowPunct/>
        <w:autoSpaceDE/>
        <w:autoSpaceDN/>
        <w:adjustRightInd/>
        <w:spacing w:before="240"/>
        <w:textAlignment w:val="auto"/>
        <w:rPr>
          <w:rFonts w:asciiTheme="minorHAnsi" w:eastAsia="Times New Roman" w:hAnsiTheme="minorHAnsi" w:cstheme="minorHAnsi"/>
          <w:b/>
          <w:bCs/>
          <w:color w:val="000000"/>
          <w:szCs w:val="24"/>
          <w:lang w:eastAsia="zh-CN"/>
        </w:rPr>
      </w:pPr>
      <w:r w:rsidRPr="00F95244">
        <w:rPr>
          <w:rFonts w:asciiTheme="minorHAnsi" w:eastAsia="Times New Roman" w:hAnsiTheme="minorHAnsi" w:cstheme="minorHAnsi"/>
          <w:b/>
          <w:bCs/>
          <w:color w:val="000000"/>
          <w:szCs w:val="24"/>
          <w:lang w:eastAsia="zh-CN"/>
        </w:rPr>
        <w:t>MOD</w:t>
      </w:r>
    </w:p>
    <w:p w14:paraId="7A8FA6F7" w14:textId="77777777" w:rsidR="00757932" w:rsidRPr="001B1180" w:rsidRDefault="00757932" w:rsidP="00757932">
      <w:pPr>
        <w:keepNext/>
        <w:keepLines/>
        <w:pBdr>
          <w:top w:val="double" w:sz="6" w:space="1" w:color="auto"/>
          <w:left w:val="double" w:sz="6" w:space="1" w:color="auto"/>
          <w:bottom w:val="double" w:sz="6" w:space="1" w:color="auto"/>
          <w:right w:val="double" w:sz="6" w:space="1" w:color="auto"/>
        </w:pBdr>
        <w:tabs>
          <w:tab w:val="clear" w:pos="794"/>
          <w:tab w:val="clear" w:pos="1191"/>
          <w:tab w:val="clear" w:pos="1588"/>
          <w:tab w:val="clear" w:pos="1985"/>
          <w:tab w:val="left" w:pos="1134"/>
          <w:tab w:val="left" w:pos="1871"/>
        </w:tabs>
        <w:spacing w:before="400"/>
        <w:ind w:left="85" w:right="7938"/>
        <w:outlineLvl w:val="7"/>
        <w:rPr>
          <w:b/>
          <w:lang w:eastAsia="zh-CN"/>
        </w:rPr>
      </w:pPr>
      <w:r w:rsidRPr="001B1180">
        <w:rPr>
          <w:b/>
          <w:lang w:eastAsia="zh-CN"/>
        </w:rPr>
        <w:t>第</w:t>
      </w:r>
      <w:r w:rsidRPr="00BD43CE">
        <w:rPr>
          <w:rFonts w:asciiTheme="minorHAnsi" w:hAnsiTheme="minorHAnsi" w:cstheme="minorHAnsi"/>
          <w:b/>
          <w:lang w:eastAsia="zh-CN"/>
        </w:rPr>
        <w:t>6</w:t>
      </w:r>
      <w:r w:rsidRPr="001B1180">
        <w:rPr>
          <w:b/>
          <w:lang w:eastAsia="zh-CN"/>
        </w:rPr>
        <w:t>条</w:t>
      </w:r>
    </w:p>
    <w:p w14:paraId="74055620" w14:textId="77777777" w:rsidR="00757932" w:rsidRDefault="00757932" w:rsidP="00757932">
      <w:pPr>
        <w:tabs>
          <w:tab w:val="clear" w:pos="794"/>
          <w:tab w:val="clear" w:pos="1191"/>
          <w:tab w:val="clear" w:pos="1588"/>
          <w:tab w:val="clear" w:pos="1985"/>
        </w:tabs>
        <w:overflowPunct/>
        <w:autoSpaceDE/>
        <w:autoSpaceDN/>
        <w:adjustRightInd/>
        <w:spacing w:before="0"/>
        <w:jc w:val="center"/>
        <w:textAlignment w:val="auto"/>
        <w:rPr>
          <w:b/>
          <w:bCs/>
          <w:lang w:eastAsia="zh-CN"/>
        </w:rPr>
      </w:pPr>
    </w:p>
    <w:p w14:paraId="0BC60855" w14:textId="77777777" w:rsidR="00757932" w:rsidRPr="00BD10A3" w:rsidRDefault="00757932" w:rsidP="00757932">
      <w:pPr>
        <w:tabs>
          <w:tab w:val="clear" w:pos="794"/>
          <w:tab w:val="clear" w:pos="1191"/>
          <w:tab w:val="clear" w:pos="1588"/>
          <w:tab w:val="clear" w:pos="1985"/>
        </w:tabs>
        <w:overflowPunct/>
        <w:autoSpaceDE/>
        <w:autoSpaceDN/>
        <w:adjustRightInd/>
        <w:spacing w:before="0"/>
        <w:jc w:val="center"/>
        <w:textAlignment w:val="auto"/>
        <w:rPr>
          <w:b/>
          <w:bCs/>
          <w:lang w:eastAsia="zh-CN"/>
        </w:rPr>
      </w:pPr>
      <w:r w:rsidRPr="0013575C">
        <w:rPr>
          <w:b/>
          <w:bCs/>
          <w:lang w:eastAsia="zh-CN"/>
        </w:rPr>
        <w:t>为在列表中引入附加系统或修改指配</w:t>
      </w:r>
      <w:r w:rsidRPr="0013575C">
        <w:rPr>
          <w:b/>
          <w:bCs/>
          <w:lang w:eastAsia="zh-CN"/>
        </w:rPr>
        <w:br/>
      </w:r>
      <w:r w:rsidRPr="0013575C">
        <w:rPr>
          <w:b/>
          <w:bCs/>
          <w:lang w:eastAsia="zh-CN"/>
        </w:rPr>
        <w:t>而将分配转为指配的程序</w:t>
      </w:r>
      <w:ins w:id="282" w:author="Kong, Hongli" w:date="2025-07-24T11:10:00Z">
        <w:r>
          <w:rPr>
            <w:rStyle w:val="FootnoteReference"/>
            <w:b/>
            <w:bCs/>
            <w:lang w:eastAsia="zh-CN"/>
          </w:rPr>
          <w:footnoteReference w:customMarkFollows="1" w:id="3"/>
          <w:t>±</w:t>
        </w:r>
      </w:ins>
    </w:p>
    <w:p w14:paraId="473A5E59" w14:textId="77777777" w:rsidR="00757932"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eastAsia="Times New Roman" w:hAnsiTheme="minorHAnsi" w:cstheme="minorHAnsi"/>
          <w:b/>
          <w:bCs/>
          <w:color w:val="000000"/>
          <w:szCs w:val="24"/>
          <w:lang w:eastAsia="zh-CN"/>
        </w:rPr>
      </w:pPr>
      <w:r>
        <w:rPr>
          <w:rFonts w:asciiTheme="minorHAnsi" w:eastAsia="Times New Roman" w:hAnsiTheme="minorHAnsi" w:cstheme="minorHAnsi"/>
          <w:b/>
          <w:bCs/>
          <w:color w:val="000000"/>
          <w:szCs w:val="24"/>
          <w:lang w:eastAsia="zh-CN"/>
        </w:rPr>
        <w:br w:type="page"/>
      </w:r>
    </w:p>
    <w:p w14:paraId="25426263" w14:textId="77777777" w:rsidR="00757932" w:rsidRPr="00F95244"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eastAsia="Times New Roman" w:hAnsiTheme="minorHAnsi" w:cstheme="minorHAnsi"/>
          <w:b/>
          <w:bCs/>
          <w:color w:val="000000"/>
          <w:szCs w:val="24"/>
          <w:lang w:eastAsia="zh-CN"/>
        </w:rPr>
      </w:pPr>
      <w:r>
        <w:rPr>
          <w:rFonts w:asciiTheme="minorHAnsi" w:eastAsia="Times New Roman" w:hAnsiTheme="minorHAnsi" w:cstheme="minorHAnsi"/>
          <w:b/>
          <w:bCs/>
          <w:color w:val="000000"/>
          <w:szCs w:val="24"/>
          <w:lang w:eastAsia="zh-CN"/>
        </w:rPr>
        <w:t>ADD</w:t>
      </w:r>
    </w:p>
    <w:p w14:paraId="7EC53293" w14:textId="77777777" w:rsidR="00757932" w:rsidRPr="00F95244" w:rsidRDefault="00757932" w:rsidP="00757932">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eastAsia="Times New Roman" w:hAnsiTheme="minorHAnsi" w:cstheme="minorHAnsi"/>
          <w:b/>
          <w:szCs w:val="24"/>
          <w:lang w:eastAsia="zh-CN"/>
        </w:rPr>
      </w:pPr>
      <w:r>
        <w:rPr>
          <w:rFonts w:asciiTheme="minorHAnsi" w:eastAsia="Times New Roman" w:hAnsiTheme="minorHAnsi" w:cstheme="minorHAnsi"/>
          <w:b/>
          <w:szCs w:val="24"/>
          <w:lang w:eastAsia="zh-CN"/>
        </w:rPr>
        <w:t>6.14</w:t>
      </w:r>
      <w:r w:rsidRPr="001B1180">
        <w:rPr>
          <w:rFonts w:ascii="STKaiti" w:eastAsia="STKaiti" w:hAnsi="STKaiti" w:cs="SimSun" w:hint="eastAsia"/>
          <w:b/>
          <w:szCs w:val="24"/>
          <w:lang w:eastAsia="zh-CN"/>
        </w:rPr>
        <w:t>之二</w:t>
      </w:r>
    </w:p>
    <w:p w14:paraId="6E321D99" w14:textId="77777777" w:rsidR="00757932" w:rsidRDefault="00757932" w:rsidP="00757932">
      <w:pPr>
        <w:spacing w:line="276" w:lineRule="auto"/>
        <w:ind w:firstLineChars="200" w:firstLine="480"/>
        <w:rPr>
          <w:lang w:eastAsia="zh-CN"/>
        </w:rPr>
      </w:pPr>
      <w:r>
        <w:rPr>
          <w:rFonts w:hint="eastAsia"/>
          <w:lang w:eastAsia="zh-CN"/>
        </w:rPr>
        <w:t>见有关附录</w:t>
      </w:r>
      <w:r w:rsidRPr="00B435C7">
        <w:rPr>
          <w:rFonts w:hint="eastAsia"/>
          <w:b/>
          <w:bCs/>
          <w:lang w:eastAsia="zh-CN"/>
        </w:rPr>
        <w:t>30</w:t>
      </w:r>
      <w:r>
        <w:rPr>
          <w:rFonts w:hint="eastAsia"/>
          <w:lang w:eastAsia="zh-CN"/>
        </w:rPr>
        <w:t>第</w:t>
      </w:r>
      <w:r>
        <w:rPr>
          <w:rFonts w:hint="eastAsia"/>
          <w:lang w:eastAsia="zh-CN"/>
        </w:rPr>
        <w:t>4</w:t>
      </w:r>
      <w:r>
        <w:rPr>
          <w:rFonts w:hint="eastAsia"/>
          <w:lang w:eastAsia="zh-CN"/>
        </w:rPr>
        <w:t>条第</w:t>
      </w:r>
      <w:r>
        <w:rPr>
          <w:lang w:eastAsia="zh-CN"/>
        </w:rPr>
        <w:t>4</w:t>
      </w:r>
      <w:r w:rsidRPr="00AC6E5A">
        <w:rPr>
          <w:lang w:eastAsia="zh-CN"/>
        </w:rPr>
        <w:t>.</w:t>
      </w:r>
      <w:r>
        <w:rPr>
          <w:lang w:eastAsia="zh-CN"/>
        </w:rPr>
        <w:t>1</w:t>
      </w:r>
      <w:r w:rsidRPr="00AC6E5A">
        <w:rPr>
          <w:lang w:eastAsia="zh-CN"/>
        </w:rPr>
        <w:t>.1</w:t>
      </w:r>
      <w:r>
        <w:rPr>
          <w:lang w:eastAsia="zh-CN"/>
        </w:rPr>
        <w:t>0c</w:t>
      </w:r>
      <w:r>
        <w:rPr>
          <w:rFonts w:hint="eastAsia"/>
          <w:lang w:eastAsia="zh-CN"/>
        </w:rPr>
        <w:t>段的程序规则。</w:t>
      </w:r>
    </w:p>
    <w:p w14:paraId="13A65B83" w14:textId="77777777" w:rsidR="00757932" w:rsidRPr="00F95244" w:rsidRDefault="00757932" w:rsidP="00757932">
      <w:pPr>
        <w:tabs>
          <w:tab w:val="clear" w:pos="794"/>
          <w:tab w:val="clear" w:pos="1191"/>
          <w:tab w:val="clear" w:pos="1588"/>
          <w:tab w:val="clear" w:pos="1985"/>
        </w:tabs>
        <w:overflowPunct/>
        <w:autoSpaceDE/>
        <w:autoSpaceDN/>
        <w:adjustRightInd/>
        <w:spacing w:before="240"/>
        <w:textAlignment w:val="auto"/>
        <w:rPr>
          <w:rFonts w:asciiTheme="minorHAnsi" w:eastAsia="Times New Roman" w:hAnsiTheme="minorHAnsi" w:cstheme="minorHAnsi"/>
          <w:b/>
          <w:bCs/>
          <w:color w:val="000000"/>
          <w:szCs w:val="24"/>
          <w:lang w:eastAsia="zh-CN"/>
        </w:rPr>
      </w:pPr>
      <w:r w:rsidRPr="00F95244">
        <w:rPr>
          <w:rFonts w:asciiTheme="minorHAnsi" w:eastAsia="Times New Roman" w:hAnsiTheme="minorHAnsi" w:cstheme="minorHAnsi"/>
          <w:b/>
          <w:bCs/>
          <w:color w:val="000000"/>
          <w:szCs w:val="24"/>
          <w:lang w:eastAsia="zh-CN"/>
        </w:rPr>
        <w:t>MOD</w:t>
      </w:r>
    </w:p>
    <w:p w14:paraId="70117DD7" w14:textId="77777777" w:rsidR="00757932" w:rsidRPr="001B1180" w:rsidRDefault="00757932" w:rsidP="00757932">
      <w:pPr>
        <w:keepNext/>
        <w:keepLines/>
        <w:pBdr>
          <w:top w:val="double" w:sz="6" w:space="1" w:color="auto"/>
          <w:left w:val="double" w:sz="6" w:space="1" w:color="auto"/>
          <w:bottom w:val="double" w:sz="6" w:space="1" w:color="auto"/>
          <w:right w:val="double" w:sz="6" w:space="1" w:color="auto"/>
        </w:pBdr>
        <w:tabs>
          <w:tab w:val="clear" w:pos="794"/>
          <w:tab w:val="clear" w:pos="1191"/>
          <w:tab w:val="clear" w:pos="1588"/>
          <w:tab w:val="clear" w:pos="1985"/>
          <w:tab w:val="left" w:pos="1134"/>
          <w:tab w:val="left" w:pos="1871"/>
        </w:tabs>
        <w:spacing w:before="400"/>
        <w:ind w:left="85" w:right="7938"/>
        <w:outlineLvl w:val="7"/>
        <w:rPr>
          <w:b/>
          <w:lang w:eastAsia="zh-CN"/>
        </w:rPr>
      </w:pPr>
      <w:r w:rsidRPr="001B1180">
        <w:rPr>
          <w:b/>
          <w:lang w:eastAsia="zh-CN"/>
        </w:rPr>
        <w:t>第</w:t>
      </w:r>
      <w:r w:rsidRPr="00BD43CE">
        <w:rPr>
          <w:rFonts w:asciiTheme="minorHAnsi" w:hAnsiTheme="minorHAnsi" w:cstheme="minorHAnsi"/>
          <w:b/>
          <w:lang w:eastAsia="zh-CN"/>
          <w:rPrChange w:id="289" w:author="Kong, Hongli" w:date="2025-07-24T14:52:00Z">
            <w:rPr>
              <w:b/>
              <w:lang w:eastAsia="zh-CN"/>
            </w:rPr>
          </w:rPrChange>
        </w:rPr>
        <w:t>7</w:t>
      </w:r>
      <w:r w:rsidRPr="001B1180">
        <w:rPr>
          <w:b/>
          <w:lang w:eastAsia="zh-CN"/>
        </w:rPr>
        <w:t>条</w:t>
      </w:r>
    </w:p>
    <w:p w14:paraId="6A15855B" w14:textId="77777777" w:rsidR="00757932" w:rsidRPr="00190F7B" w:rsidRDefault="00757932" w:rsidP="00757932">
      <w:pPr>
        <w:tabs>
          <w:tab w:val="clear" w:pos="794"/>
          <w:tab w:val="clear" w:pos="1191"/>
          <w:tab w:val="clear" w:pos="1588"/>
          <w:tab w:val="clear" w:pos="1985"/>
        </w:tabs>
        <w:overflowPunct/>
        <w:autoSpaceDE/>
        <w:autoSpaceDN/>
        <w:adjustRightInd/>
        <w:spacing w:before="360"/>
        <w:jc w:val="center"/>
        <w:textAlignment w:val="auto"/>
        <w:rPr>
          <w:rFonts w:asciiTheme="minorHAnsi" w:eastAsia="Times New Roman" w:hAnsiTheme="minorHAnsi" w:cstheme="minorHAnsi"/>
          <w:b/>
          <w:color w:val="000000"/>
          <w:sz w:val="28"/>
          <w:lang w:eastAsia="zh-CN"/>
        </w:rPr>
      </w:pPr>
      <w:r w:rsidRPr="00190F7B">
        <w:rPr>
          <w:b/>
          <w:szCs w:val="24"/>
          <w:lang w:eastAsia="zh-CN"/>
        </w:rPr>
        <w:t>为国际电联一新成员国在规划中</w:t>
      </w:r>
      <w:r w:rsidRPr="00190F7B">
        <w:rPr>
          <w:b/>
          <w:szCs w:val="24"/>
          <w:lang w:eastAsia="zh-CN"/>
        </w:rPr>
        <w:br/>
      </w:r>
      <w:r w:rsidRPr="00190F7B">
        <w:rPr>
          <w:b/>
          <w:szCs w:val="24"/>
          <w:lang w:eastAsia="zh-CN"/>
        </w:rPr>
        <w:t>增加新的分配的程序</w:t>
      </w:r>
      <w:ins w:id="290" w:author="Klyucharev, Alexander " w:date="2025-07-20T14:50:00Z">
        <w:r>
          <w:rPr>
            <w:rStyle w:val="FootnoteReference"/>
            <w:rFonts w:asciiTheme="minorHAnsi" w:eastAsia="Times New Roman" w:hAnsiTheme="minorHAnsi" w:cstheme="minorHAnsi"/>
            <w:b/>
            <w:color w:val="000000"/>
            <w:lang w:eastAsia="zh-CN"/>
          </w:rPr>
          <w:footnoteReference w:customMarkFollows="1" w:id="4"/>
          <w:t>3</w:t>
        </w:r>
      </w:ins>
    </w:p>
    <w:p w14:paraId="56A9F5C2" w14:textId="77777777" w:rsidR="00757932" w:rsidRPr="00F95244" w:rsidRDefault="00757932" w:rsidP="00757932">
      <w:pPr>
        <w:tabs>
          <w:tab w:val="clear" w:pos="794"/>
          <w:tab w:val="clear" w:pos="1191"/>
          <w:tab w:val="clear" w:pos="1588"/>
          <w:tab w:val="clear" w:pos="1985"/>
        </w:tabs>
        <w:overflowPunct/>
        <w:autoSpaceDE/>
        <w:autoSpaceDN/>
        <w:adjustRightInd/>
        <w:spacing w:before="0"/>
        <w:textAlignment w:val="auto"/>
        <w:rPr>
          <w:rFonts w:asciiTheme="minorHAnsi" w:eastAsia="Times New Roman" w:hAnsiTheme="minorHAnsi" w:cstheme="minorHAnsi"/>
          <w:b/>
          <w:bCs/>
          <w:color w:val="000000"/>
          <w:szCs w:val="24"/>
          <w:lang w:eastAsia="zh-CN"/>
        </w:rPr>
      </w:pPr>
      <w:r>
        <w:rPr>
          <w:rFonts w:asciiTheme="minorHAnsi" w:eastAsia="Times New Roman" w:hAnsiTheme="minorHAnsi" w:cstheme="minorHAnsi"/>
          <w:b/>
          <w:bCs/>
          <w:color w:val="000000"/>
          <w:szCs w:val="24"/>
          <w:lang w:eastAsia="zh-CN"/>
        </w:rPr>
        <w:t>ADD</w:t>
      </w:r>
    </w:p>
    <w:p w14:paraId="5145FD6D" w14:textId="77777777" w:rsidR="00757932" w:rsidRPr="00190F7B" w:rsidRDefault="00757932" w:rsidP="00757932">
      <w:pPr>
        <w:keepNext/>
        <w:keepLines/>
        <w:tabs>
          <w:tab w:val="clear" w:pos="794"/>
          <w:tab w:val="clear" w:pos="1191"/>
          <w:tab w:val="clear" w:pos="1588"/>
          <w:tab w:val="clear" w:pos="1985"/>
          <w:tab w:val="left" w:pos="1134"/>
          <w:tab w:val="left" w:pos="1871"/>
        </w:tabs>
        <w:spacing w:before="480"/>
        <w:ind w:left="1134" w:hanging="1134"/>
        <w:jc w:val="center"/>
        <w:outlineLvl w:val="1"/>
        <w:rPr>
          <w:rFonts w:asciiTheme="minorHAnsi" w:hAnsiTheme="minorHAnsi" w:cstheme="minorHAnsi"/>
          <w:szCs w:val="24"/>
          <w:lang w:eastAsia="zh-CN"/>
        </w:rPr>
      </w:pPr>
      <w:r w:rsidRPr="00190F7B">
        <w:rPr>
          <w:rFonts w:asciiTheme="minorHAnsi" w:hAnsiTheme="minorHAnsi" w:cstheme="minorHAnsi"/>
          <w:b/>
          <w:szCs w:val="24"/>
          <w:lang w:eastAsia="zh-CN"/>
        </w:rPr>
        <w:t>有关第</w:t>
      </w:r>
      <w:r w:rsidRPr="00190F7B">
        <w:rPr>
          <w:rFonts w:asciiTheme="minorHAnsi" w:eastAsia="Times New Roman" w:hAnsiTheme="minorHAnsi" w:cstheme="minorHAnsi"/>
          <w:b/>
          <w:szCs w:val="24"/>
          <w:lang w:eastAsia="zh-CN"/>
        </w:rPr>
        <w:t>559</w:t>
      </w:r>
      <w:r w:rsidRPr="00190F7B">
        <w:rPr>
          <w:rFonts w:asciiTheme="minorHAnsi" w:hAnsiTheme="minorHAnsi" w:cstheme="minorHAnsi"/>
          <w:b/>
          <w:szCs w:val="24"/>
          <w:lang w:eastAsia="zh-CN"/>
        </w:rPr>
        <w:t>号决议（</w:t>
      </w:r>
      <w:r w:rsidRPr="00190F7B">
        <w:rPr>
          <w:rFonts w:asciiTheme="minorHAnsi" w:eastAsia="Times New Roman" w:hAnsiTheme="minorHAnsi" w:cstheme="minorHAnsi"/>
          <w:b/>
          <w:szCs w:val="24"/>
          <w:lang w:eastAsia="zh-CN"/>
        </w:rPr>
        <w:t>WRC-19</w:t>
      </w:r>
      <w:r w:rsidRPr="00190F7B">
        <w:rPr>
          <w:rFonts w:asciiTheme="minorHAnsi" w:hAnsiTheme="minorHAnsi" w:cstheme="minorHAnsi"/>
          <w:b/>
          <w:szCs w:val="24"/>
          <w:lang w:eastAsia="zh-CN"/>
        </w:rPr>
        <w:t>）的规则</w:t>
      </w:r>
    </w:p>
    <w:p w14:paraId="0518124C" w14:textId="77777777" w:rsidR="00757932" w:rsidRPr="00D4177A" w:rsidRDefault="00757932" w:rsidP="00757932">
      <w:pPr>
        <w:spacing w:after="360" w:line="276" w:lineRule="auto"/>
        <w:jc w:val="center"/>
        <w:rPr>
          <w:rFonts w:asciiTheme="minorHAnsi" w:hAnsiTheme="minorHAnsi" w:cstheme="minorHAnsi"/>
          <w:b/>
          <w:color w:val="000000"/>
          <w:szCs w:val="24"/>
          <w:lang w:eastAsia="zh-CN"/>
        </w:rPr>
      </w:pPr>
      <w:r w:rsidRPr="00190F7B">
        <w:rPr>
          <w:rFonts w:asciiTheme="minorHAnsi" w:hAnsiTheme="minorHAnsi" w:cstheme="minorHAnsi"/>
          <w:b/>
          <w:color w:val="000000"/>
          <w:szCs w:val="24"/>
          <w:lang w:eastAsia="zh-CN"/>
        </w:rPr>
        <w:t>在</w:t>
      </w:r>
      <w:r w:rsidRPr="00190F7B">
        <w:rPr>
          <w:rFonts w:asciiTheme="minorHAnsi" w:hAnsiTheme="minorHAnsi" w:cstheme="minorHAnsi"/>
          <w:b/>
          <w:color w:val="000000"/>
          <w:szCs w:val="24"/>
          <w:lang w:eastAsia="zh-CN"/>
        </w:rPr>
        <w:t>WRC-19</w:t>
      </w:r>
      <w:r w:rsidRPr="00190F7B">
        <w:rPr>
          <w:rFonts w:asciiTheme="minorHAnsi" w:hAnsiTheme="minorHAnsi" w:cstheme="minorHAnsi"/>
          <w:b/>
          <w:color w:val="000000"/>
          <w:szCs w:val="24"/>
          <w:lang w:eastAsia="zh-CN"/>
        </w:rPr>
        <w:t>部分删除附录</w:t>
      </w:r>
      <w:r w:rsidRPr="00190F7B">
        <w:rPr>
          <w:rFonts w:asciiTheme="minorHAnsi" w:hAnsiTheme="minorHAnsi" w:cstheme="minorHAnsi"/>
          <w:b/>
          <w:color w:val="000000"/>
          <w:szCs w:val="24"/>
          <w:lang w:eastAsia="zh-CN"/>
        </w:rPr>
        <w:t>30</w:t>
      </w:r>
      <w:r w:rsidRPr="00190F7B">
        <w:rPr>
          <w:rFonts w:asciiTheme="minorHAnsi" w:hAnsiTheme="minorHAnsi" w:cstheme="minorHAnsi"/>
          <w:b/>
          <w:color w:val="000000"/>
          <w:szCs w:val="24"/>
          <w:lang w:eastAsia="zh-CN"/>
        </w:rPr>
        <w:t>（</w:t>
      </w:r>
      <w:r w:rsidRPr="00190F7B">
        <w:rPr>
          <w:rFonts w:asciiTheme="minorHAnsi" w:hAnsiTheme="minorHAnsi" w:cstheme="minorHAnsi"/>
          <w:b/>
          <w:color w:val="000000"/>
          <w:szCs w:val="24"/>
          <w:lang w:eastAsia="zh-CN"/>
        </w:rPr>
        <w:t>WRC-15</w:t>
      </w:r>
      <w:r w:rsidRPr="00190F7B">
        <w:rPr>
          <w:rFonts w:asciiTheme="minorHAnsi" w:hAnsiTheme="minorHAnsi" w:cstheme="minorHAnsi"/>
          <w:b/>
          <w:color w:val="000000"/>
          <w:szCs w:val="24"/>
          <w:lang w:eastAsia="zh-CN"/>
        </w:rPr>
        <w:t>，修订版）附件</w:t>
      </w:r>
      <w:r w:rsidRPr="00190F7B">
        <w:rPr>
          <w:rFonts w:asciiTheme="minorHAnsi" w:hAnsiTheme="minorHAnsi" w:cstheme="minorHAnsi"/>
          <w:b/>
          <w:color w:val="000000"/>
          <w:szCs w:val="24"/>
          <w:lang w:eastAsia="zh-CN"/>
        </w:rPr>
        <w:t>7</w:t>
      </w:r>
      <w:r w:rsidRPr="00190F7B">
        <w:rPr>
          <w:rFonts w:asciiTheme="minorHAnsi" w:hAnsiTheme="minorHAnsi" w:cstheme="minorHAnsi"/>
          <w:b/>
          <w:color w:val="000000"/>
          <w:szCs w:val="24"/>
          <w:lang w:eastAsia="zh-CN"/>
        </w:rPr>
        <w:t>后的</w:t>
      </w:r>
      <w:r w:rsidRPr="00190F7B">
        <w:rPr>
          <w:rFonts w:asciiTheme="minorHAnsi" w:hAnsiTheme="minorHAnsi" w:cstheme="minorHAnsi"/>
          <w:b/>
          <w:color w:val="000000"/>
          <w:szCs w:val="24"/>
          <w:lang w:eastAsia="zh-CN"/>
        </w:rPr>
        <w:br/>
      </w:r>
      <w:r w:rsidRPr="00190F7B">
        <w:rPr>
          <w:rFonts w:asciiTheme="minorHAnsi" w:hAnsiTheme="minorHAnsi" w:cstheme="minorHAnsi"/>
          <w:b/>
          <w:color w:val="000000"/>
          <w:szCs w:val="24"/>
          <w:lang w:eastAsia="zh-CN"/>
        </w:rPr>
        <w:t>额外临时规则措施</w:t>
      </w:r>
    </w:p>
    <w:p w14:paraId="07829CF8" w14:textId="77777777" w:rsidR="00757932" w:rsidRPr="00077648" w:rsidRDefault="00757932" w:rsidP="00757932">
      <w:pPr>
        <w:spacing w:line="276" w:lineRule="auto"/>
        <w:rPr>
          <w:lang w:eastAsia="zh-CN"/>
        </w:rPr>
      </w:pPr>
      <w:r>
        <w:rPr>
          <w:rFonts w:hint="eastAsia"/>
          <w:b/>
          <w:bCs/>
          <w:lang w:eastAsia="zh-CN"/>
        </w:rPr>
        <w:t>注：</w:t>
      </w:r>
      <w:r w:rsidRPr="001967BE">
        <w:rPr>
          <w:rFonts w:asciiTheme="minorHAnsi" w:hAnsiTheme="minorHAnsi" w:cstheme="minorHAnsi"/>
          <w:lang w:eastAsia="zh-CN"/>
        </w:rPr>
        <w:t>WRC-23</w:t>
      </w:r>
      <w:r w:rsidRPr="001967BE">
        <w:rPr>
          <w:rFonts w:asciiTheme="minorHAnsi" w:hAnsiTheme="minorHAnsi" w:cstheme="minorHAnsi"/>
          <w:lang w:eastAsia="zh-CN"/>
        </w:rPr>
        <w:t>就实施第</w:t>
      </w:r>
      <w:r w:rsidRPr="001967BE">
        <w:rPr>
          <w:rFonts w:asciiTheme="minorHAnsi" w:hAnsiTheme="minorHAnsi" w:cstheme="minorHAnsi"/>
          <w:b/>
          <w:bCs/>
          <w:lang w:eastAsia="zh-CN"/>
        </w:rPr>
        <w:t>559</w:t>
      </w:r>
      <w:r w:rsidRPr="001967BE">
        <w:rPr>
          <w:rFonts w:asciiTheme="minorHAnsi" w:hAnsiTheme="minorHAnsi" w:cstheme="minorHAnsi"/>
          <w:lang w:eastAsia="zh-CN"/>
        </w:rPr>
        <w:t>号决议</w:t>
      </w:r>
      <w:r w:rsidRPr="001967BE">
        <w:rPr>
          <w:rFonts w:asciiTheme="minorHAnsi" w:hAnsiTheme="minorHAnsi" w:cstheme="minorHAnsi"/>
          <w:b/>
          <w:bCs/>
          <w:lang w:eastAsia="zh-CN"/>
        </w:rPr>
        <w:t>（</w:t>
      </w:r>
      <w:r w:rsidRPr="001967BE">
        <w:rPr>
          <w:rFonts w:asciiTheme="minorHAnsi" w:hAnsiTheme="minorHAnsi" w:cstheme="minorHAnsi"/>
          <w:b/>
          <w:bCs/>
          <w:lang w:eastAsia="zh-CN"/>
        </w:rPr>
        <w:t>WRC-19</w:t>
      </w:r>
      <w:r w:rsidRPr="001967BE">
        <w:rPr>
          <w:rFonts w:asciiTheme="minorHAnsi" w:hAnsiTheme="minorHAnsi" w:cstheme="minorHAnsi"/>
          <w:b/>
          <w:bCs/>
          <w:lang w:eastAsia="zh-CN"/>
        </w:rPr>
        <w:t>）</w:t>
      </w:r>
      <w:r w:rsidRPr="001967BE">
        <w:rPr>
          <w:rFonts w:asciiTheme="minorHAnsi" w:hAnsiTheme="minorHAnsi" w:cstheme="minorHAnsi"/>
          <w:lang w:eastAsia="zh-CN"/>
        </w:rPr>
        <w:t>的相关问题做出了以下决定，</w:t>
      </w:r>
      <w:r w:rsidRPr="001967BE">
        <w:rPr>
          <w:rFonts w:asciiTheme="minorHAnsi" w:eastAsiaTheme="majorEastAsia" w:hAnsiTheme="minorHAnsi" w:cstheme="minorHAnsi"/>
          <w:lang w:eastAsia="zh-CN"/>
        </w:rPr>
        <w:t>见第</w:t>
      </w:r>
      <w:r w:rsidRPr="001967BE">
        <w:rPr>
          <w:rFonts w:asciiTheme="minorHAnsi" w:eastAsiaTheme="majorEastAsia" w:hAnsiTheme="minorHAnsi" w:cstheme="minorHAnsi"/>
          <w:lang w:eastAsia="zh-CN"/>
        </w:rPr>
        <w:t>13</w:t>
      </w:r>
      <w:r w:rsidRPr="001967BE">
        <w:rPr>
          <w:rFonts w:asciiTheme="minorHAnsi" w:eastAsiaTheme="majorEastAsia" w:hAnsiTheme="minorHAnsi" w:cstheme="minorHAnsi"/>
          <w:lang w:eastAsia="zh-CN"/>
        </w:rPr>
        <w:t>次全体会议会议记录（</w:t>
      </w:r>
      <w:hyperlink r:id="rId73" w:history="1">
        <w:r w:rsidRPr="001967BE">
          <w:rPr>
            <w:rStyle w:val="Hyperlink"/>
            <w:rFonts w:asciiTheme="minorHAnsi" w:hAnsiTheme="minorHAnsi" w:cstheme="minorHAnsi"/>
            <w:lang w:eastAsia="zh-CN"/>
          </w:rPr>
          <w:t>CMR23/528</w:t>
        </w:r>
      </w:hyperlink>
      <w:r w:rsidRPr="001967BE">
        <w:rPr>
          <w:rFonts w:asciiTheme="minorHAnsi" w:eastAsiaTheme="majorEastAsia" w:hAnsiTheme="minorHAnsi" w:cstheme="minorHAnsi"/>
          <w:lang w:eastAsia="zh-CN"/>
        </w:rPr>
        <w:t>号文件）第</w:t>
      </w:r>
      <w:r w:rsidRPr="001967BE">
        <w:rPr>
          <w:rFonts w:asciiTheme="minorHAnsi" w:eastAsiaTheme="majorEastAsia" w:hAnsiTheme="minorHAnsi" w:cstheme="minorHAnsi"/>
          <w:lang w:eastAsia="zh-CN"/>
        </w:rPr>
        <w:t>13.2</w:t>
      </w:r>
      <w:r w:rsidRPr="001967BE">
        <w:rPr>
          <w:rFonts w:asciiTheme="minorHAnsi" w:eastAsiaTheme="majorEastAsia" w:hAnsiTheme="minorHAnsi" w:cstheme="minorHAnsi"/>
          <w:lang w:eastAsia="zh-CN"/>
        </w:rPr>
        <w:t>项</w:t>
      </w:r>
      <w:r w:rsidRPr="001967BE">
        <w:rPr>
          <w:rFonts w:asciiTheme="minorHAnsi" w:hAnsiTheme="minorHAnsi" w:cstheme="minorHAnsi"/>
          <w:lang w:eastAsia="zh-CN"/>
        </w:rPr>
        <w:t>：</w:t>
      </w:r>
    </w:p>
    <w:p w14:paraId="38CC81C7" w14:textId="77777777" w:rsidR="00757932" w:rsidRPr="001F3DFE" w:rsidRDefault="00757932" w:rsidP="00757932">
      <w:pPr>
        <w:widowControl w:val="0"/>
        <w:tabs>
          <w:tab w:val="clear" w:pos="794"/>
          <w:tab w:val="clear" w:pos="1191"/>
          <w:tab w:val="clear" w:pos="1588"/>
          <w:tab w:val="clear" w:pos="1985"/>
        </w:tabs>
        <w:overflowPunct/>
        <w:adjustRightInd/>
        <w:ind w:firstLineChars="200" w:firstLine="480"/>
        <w:textAlignment w:val="auto"/>
        <w:rPr>
          <w:rFonts w:asciiTheme="minorHAnsi" w:eastAsia="STKaiti" w:hAnsiTheme="minorHAnsi" w:cstheme="minorHAnsi"/>
          <w:szCs w:val="24"/>
          <w:lang w:eastAsia="zh-CN"/>
        </w:rPr>
      </w:pPr>
      <w:r w:rsidRPr="001F3DFE">
        <w:rPr>
          <w:rFonts w:ascii="SimSun" w:hAnsi="SimSun" w:cstheme="minorHAnsi"/>
          <w:szCs w:val="24"/>
          <w:lang w:eastAsia="zh-CN"/>
        </w:rPr>
        <w:t>“</w:t>
      </w:r>
      <w:r w:rsidRPr="001F3DFE">
        <w:rPr>
          <w:rFonts w:asciiTheme="minorHAnsi" w:eastAsia="STKaiti" w:hAnsiTheme="minorHAnsi" w:cstheme="minorHAnsi"/>
          <w:szCs w:val="24"/>
          <w:lang w:eastAsia="zh-CN"/>
        </w:rPr>
        <w:t>在审议报告的第</w:t>
      </w:r>
      <w:r w:rsidRPr="001F3DFE">
        <w:rPr>
          <w:rFonts w:asciiTheme="minorHAnsi" w:eastAsia="STKaiti" w:hAnsiTheme="minorHAnsi" w:cstheme="minorHAnsi"/>
          <w:szCs w:val="24"/>
          <w:lang w:eastAsia="zh-CN"/>
        </w:rPr>
        <w:t>4.2</w:t>
      </w:r>
      <w:r w:rsidRPr="001F3DFE">
        <w:rPr>
          <w:rFonts w:asciiTheme="minorHAnsi" w:eastAsia="STKaiti" w:hAnsiTheme="minorHAnsi" w:cstheme="minorHAnsi"/>
          <w:szCs w:val="24"/>
          <w:lang w:eastAsia="zh-CN"/>
        </w:rPr>
        <w:t>节</w:t>
      </w:r>
      <w:r w:rsidRPr="001F3DFE">
        <w:rPr>
          <w:rFonts w:ascii="SimSun" w:hAnsi="SimSun" w:cstheme="minorHAnsi"/>
          <w:szCs w:val="24"/>
          <w:lang w:eastAsia="zh-CN"/>
        </w:rPr>
        <w:t>“</w:t>
      </w:r>
      <w:r w:rsidRPr="001F3DFE">
        <w:rPr>
          <w:rFonts w:asciiTheme="minorHAnsi" w:eastAsia="STKaiti" w:hAnsiTheme="minorHAnsi" w:cstheme="minorHAnsi"/>
          <w:szCs w:val="24"/>
          <w:lang w:eastAsia="zh-CN"/>
        </w:rPr>
        <w:t>与落实第</w:t>
      </w:r>
      <w:r w:rsidRPr="001F3DFE">
        <w:rPr>
          <w:rFonts w:asciiTheme="minorHAnsi" w:eastAsia="STKaiti" w:hAnsiTheme="minorHAnsi" w:cstheme="minorHAnsi"/>
          <w:b/>
          <w:bCs/>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bCs/>
          <w:szCs w:val="24"/>
          <w:lang w:eastAsia="zh-CN"/>
        </w:rPr>
        <w:t>（</w:t>
      </w:r>
      <w:r w:rsidRPr="001F3DFE">
        <w:rPr>
          <w:rFonts w:asciiTheme="minorHAnsi" w:eastAsia="STKaiti" w:hAnsiTheme="minorHAnsi" w:cstheme="minorHAnsi"/>
          <w:b/>
          <w:bCs/>
          <w:szCs w:val="24"/>
          <w:lang w:eastAsia="zh-CN"/>
        </w:rPr>
        <w:t>WRC-19</w:t>
      </w:r>
      <w:r w:rsidRPr="001F3DFE">
        <w:rPr>
          <w:rFonts w:asciiTheme="minorHAnsi" w:eastAsia="STKaiti" w:hAnsiTheme="minorHAnsi" w:cstheme="minorHAnsi"/>
          <w:b/>
          <w:bCs/>
          <w:szCs w:val="24"/>
          <w:lang w:eastAsia="zh-CN"/>
        </w:rPr>
        <w:t>）</w:t>
      </w:r>
      <w:r w:rsidRPr="001F3DFE">
        <w:rPr>
          <w:rFonts w:asciiTheme="minorHAnsi" w:eastAsia="STKaiti" w:hAnsiTheme="minorHAnsi" w:cstheme="minorHAnsi"/>
          <w:szCs w:val="24"/>
          <w:lang w:eastAsia="zh-CN"/>
        </w:rPr>
        <w:t>相关的问题时</w:t>
      </w:r>
      <w:r w:rsidRPr="001F3DFE">
        <w:rPr>
          <w:rFonts w:ascii="SimSun" w:hAnsi="SimSun" w:cstheme="minorHAnsi"/>
          <w:szCs w:val="24"/>
          <w:lang w:eastAsia="zh-CN"/>
        </w:rPr>
        <w:t>”</w:t>
      </w:r>
      <w:r w:rsidRPr="001F3DFE">
        <w:rPr>
          <w:rFonts w:asciiTheme="minorHAnsi" w:eastAsia="STKaiti" w:hAnsiTheme="minorHAnsi" w:cstheme="minorHAnsi"/>
          <w:szCs w:val="24"/>
          <w:lang w:eastAsia="zh-CN"/>
        </w:rPr>
        <w:t>，</w:t>
      </w:r>
      <w:r w:rsidRPr="001F3DFE">
        <w:rPr>
          <w:rFonts w:asciiTheme="minorHAnsi" w:eastAsia="STKaiti" w:hAnsiTheme="minorHAnsi" w:cstheme="minorHAnsi"/>
          <w:szCs w:val="24"/>
          <w:lang w:eastAsia="zh-CN"/>
        </w:rPr>
        <w:t>WRC-23</w:t>
      </w:r>
      <w:r w:rsidRPr="001F3DFE">
        <w:rPr>
          <w:rFonts w:asciiTheme="minorHAnsi" w:eastAsia="STKaiti" w:hAnsiTheme="minorHAnsi" w:cstheme="minorHAnsi"/>
          <w:szCs w:val="24"/>
          <w:lang w:eastAsia="zh-CN"/>
        </w:rPr>
        <w:t>还审议了</w:t>
      </w:r>
      <w:r w:rsidRPr="001F3DFE">
        <w:rPr>
          <w:rFonts w:asciiTheme="minorHAnsi" w:eastAsia="STKaiti" w:hAnsiTheme="minorHAnsi" w:cstheme="minorHAnsi"/>
          <w:szCs w:val="24"/>
          <w:lang w:eastAsia="zh-CN"/>
        </w:rPr>
        <w:t>87</w:t>
      </w:r>
      <w:r>
        <w:rPr>
          <w:rFonts w:asciiTheme="minorHAnsi" w:eastAsia="STKaiti" w:hAnsiTheme="minorHAnsi" w:cstheme="minorHAnsi"/>
          <w:szCs w:val="24"/>
          <w:lang w:eastAsia="zh-CN"/>
        </w:rPr>
        <w:t xml:space="preserve"> </w:t>
      </w:r>
      <w:r w:rsidRPr="001F3DFE">
        <w:rPr>
          <w:rFonts w:asciiTheme="minorHAnsi" w:eastAsia="STKaiti" w:hAnsiTheme="minorHAnsi" w:cstheme="minorHAnsi"/>
          <w:szCs w:val="24"/>
          <w:lang w:eastAsia="zh-CN"/>
        </w:rPr>
        <w:t>(Add.26)</w:t>
      </w:r>
      <w:r>
        <w:rPr>
          <w:rFonts w:asciiTheme="minorHAnsi" w:eastAsia="STKaiti" w:hAnsiTheme="minorHAnsi" w:cstheme="minorHAnsi"/>
          <w:szCs w:val="24"/>
          <w:lang w:eastAsia="zh-CN"/>
        </w:rPr>
        <w:t xml:space="preserve"> </w:t>
      </w:r>
      <w:r w:rsidRPr="001F3DFE">
        <w:rPr>
          <w:rFonts w:asciiTheme="minorHAnsi" w:eastAsia="STKaiti" w:hAnsiTheme="minorHAnsi" w:cstheme="minorHAnsi"/>
          <w:szCs w:val="24"/>
          <w:lang w:eastAsia="zh-CN"/>
        </w:rPr>
        <w:t>(Add.2)</w:t>
      </w:r>
      <w:r w:rsidRPr="001F3DFE">
        <w:rPr>
          <w:rFonts w:asciiTheme="minorHAnsi" w:eastAsia="STKaiti" w:hAnsiTheme="minorHAnsi" w:cstheme="minorHAnsi"/>
          <w:szCs w:val="24"/>
          <w:lang w:eastAsia="zh-CN"/>
        </w:rPr>
        <w:t>号文件。除了认可无线电规则委员会为执行第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而提出的所有附加措施外，该文件还包含将由本届</w:t>
      </w:r>
      <w:r w:rsidRPr="001F3DFE">
        <w:rPr>
          <w:rFonts w:asciiTheme="minorHAnsi" w:eastAsia="STKaiti" w:hAnsiTheme="minorHAnsi" w:cstheme="minorHAnsi"/>
          <w:szCs w:val="24"/>
          <w:lang w:eastAsia="zh-CN"/>
        </w:rPr>
        <w:t>WRC</w:t>
      </w:r>
      <w:r w:rsidRPr="001F3DFE">
        <w:rPr>
          <w:rFonts w:asciiTheme="minorHAnsi" w:eastAsia="STKaiti" w:hAnsiTheme="minorHAnsi" w:cstheme="minorHAnsi"/>
          <w:szCs w:val="24"/>
          <w:lang w:eastAsia="zh-CN"/>
        </w:rPr>
        <w:t>批准的附加拟议措施，以帮助解决以下剩余的协调案例：</w:t>
      </w:r>
    </w:p>
    <w:p w14:paraId="189B852A" w14:textId="77777777" w:rsidR="00757932" w:rsidRPr="001F3DFE" w:rsidRDefault="00757932" w:rsidP="00757932">
      <w:pPr>
        <w:tabs>
          <w:tab w:val="clear" w:pos="794"/>
          <w:tab w:val="clear" w:pos="1191"/>
          <w:tab w:val="clear" w:pos="1588"/>
          <w:tab w:val="clear" w:pos="1985"/>
          <w:tab w:val="left" w:pos="2608"/>
          <w:tab w:val="left" w:pos="3345"/>
        </w:tabs>
        <w:overflowPunct/>
        <w:spacing w:before="80"/>
        <w:ind w:left="794" w:hanging="794"/>
        <w:textAlignment w:val="auto"/>
        <w:rPr>
          <w:rFonts w:asciiTheme="minorHAnsi" w:eastAsia="STKaiti" w:hAnsiTheme="minorHAnsi" w:cstheme="minorHAnsi"/>
          <w:szCs w:val="24"/>
          <w:lang w:eastAsia="zh-CN"/>
        </w:rPr>
      </w:pPr>
      <w:r w:rsidRPr="001F3DFE">
        <w:rPr>
          <w:rFonts w:asciiTheme="minorHAnsi" w:eastAsia="STKaiti" w:hAnsiTheme="minorHAnsi" w:cstheme="minorHAnsi"/>
          <w:szCs w:val="24"/>
          <w:lang w:eastAsia="zh-CN"/>
        </w:rPr>
        <w:t>1</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关于根据《无线电规则》附录</w:t>
      </w:r>
      <w:r w:rsidRPr="001F3DFE">
        <w:rPr>
          <w:rFonts w:asciiTheme="minorHAnsi" w:eastAsia="STKaiti" w:hAnsiTheme="minorHAnsi" w:cstheme="minorHAnsi"/>
          <w:b/>
          <w:bCs/>
          <w:szCs w:val="24"/>
          <w:lang w:eastAsia="zh-CN"/>
        </w:rPr>
        <w:t>30</w:t>
      </w:r>
      <w:r w:rsidRPr="001F3DFE">
        <w:rPr>
          <w:rFonts w:asciiTheme="minorHAnsi" w:eastAsia="STKaiti" w:hAnsiTheme="minorHAnsi" w:cstheme="minorHAnsi"/>
          <w:szCs w:val="24"/>
          <w:lang w:eastAsia="zh-CN"/>
        </w:rPr>
        <w:t>第</w:t>
      </w:r>
      <w:r w:rsidRPr="001F3DFE">
        <w:rPr>
          <w:rFonts w:asciiTheme="minorHAnsi" w:eastAsia="STKaiti" w:hAnsiTheme="minorHAnsi" w:cstheme="minorHAnsi"/>
          <w:szCs w:val="24"/>
          <w:lang w:eastAsia="zh-CN"/>
        </w:rPr>
        <w:t>4.1.1</w:t>
      </w:r>
      <w:r w:rsidRPr="001F3DFE">
        <w:rPr>
          <w:rFonts w:asciiTheme="minorHAnsi" w:eastAsia="STKaiti" w:hAnsiTheme="minorHAnsi" w:cstheme="minorHAnsi"/>
          <w:i/>
          <w:iCs/>
          <w:szCs w:val="24"/>
          <w:lang w:eastAsia="zh-CN"/>
        </w:rPr>
        <w:t>b)</w:t>
      </w:r>
      <w:r w:rsidRPr="001F3DFE">
        <w:rPr>
          <w:rFonts w:asciiTheme="minorHAnsi" w:eastAsia="STKaiti" w:hAnsiTheme="minorHAnsi" w:cstheme="minorHAnsi"/>
          <w:szCs w:val="24"/>
          <w:lang w:eastAsia="zh-CN"/>
        </w:rPr>
        <w:t>段进行协调的剩余案例，</w:t>
      </w:r>
      <w:r w:rsidRPr="001F3DFE">
        <w:rPr>
          <w:rFonts w:asciiTheme="minorHAnsi" w:eastAsia="STKaiti" w:hAnsiTheme="minorHAnsi" w:cstheme="minorHAnsi"/>
          <w:szCs w:val="24"/>
          <w:lang w:eastAsia="zh-CN"/>
        </w:rPr>
        <w:t>WRC</w:t>
      </w:r>
      <w:r w:rsidRPr="001F3DFE">
        <w:rPr>
          <w:rFonts w:asciiTheme="minorHAnsi" w:eastAsia="STKaiti" w:hAnsiTheme="minorHAnsi" w:cstheme="minorHAnsi"/>
          <w:szCs w:val="24"/>
          <w:lang w:eastAsia="zh-CN"/>
        </w:rPr>
        <w:noBreakHyphen/>
        <w:t>23</w:t>
      </w:r>
      <w:r w:rsidRPr="001F3DFE">
        <w:rPr>
          <w:rFonts w:asciiTheme="minorHAnsi" w:eastAsia="STKaiti" w:hAnsiTheme="minorHAnsi" w:cstheme="minorHAnsi"/>
          <w:szCs w:val="24"/>
          <w:lang w:eastAsia="zh-CN"/>
        </w:rPr>
        <w:t>批准了以下措施：</w:t>
      </w:r>
    </w:p>
    <w:p w14:paraId="215055E1"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r w:rsidRPr="001F3DFE">
        <w:rPr>
          <w:rFonts w:asciiTheme="minorHAnsi" w:eastAsia="STKaiti" w:hAnsiTheme="minorHAnsi" w:cstheme="minorHAnsi"/>
          <w:i/>
          <w:iCs/>
          <w:szCs w:val="24"/>
          <w:lang w:eastAsia="zh-CN"/>
        </w:rPr>
        <w:t>a)</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一项附加使用（即列表中的指配和</w:t>
      </w:r>
      <w:r w:rsidRPr="001F3DFE">
        <w:rPr>
          <w:rFonts w:asciiTheme="minorHAnsi" w:eastAsia="STKaiti" w:hAnsiTheme="minorHAnsi" w:cstheme="minorHAnsi"/>
          <w:szCs w:val="24"/>
          <w:lang w:eastAsia="zh-CN"/>
        </w:rPr>
        <w:t>/</w:t>
      </w:r>
      <w:r w:rsidRPr="001F3DFE">
        <w:rPr>
          <w:rFonts w:asciiTheme="minorHAnsi" w:eastAsia="STKaiti" w:hAnsiTheme="minorHAnsi" w:cstheme="minorHAnsi"/>
          <w:szCs w:val="24"/>
          <w:lang w:eastAsia="zh-CN"/>
        </w:rPr>
        <w:t>或待处理的第</w:t>
      </w:r>
      <w:r w:rsidRPr="001967BE">
        <w:rPr>
          <w:rFonts w:asciiTheme="minorHAnsi" w:eastAsia="STKaiti" w:hAnsiTheme="minorHAnsi" w:cstheme="minorHAnsi"/>
          <w:szCs w:val="24"/>
          <w:lang w:eastAsia="zh-CN"/>
        </w:rPr>
        <w:t>4</w:t>
      </w:r>
      <w:r w:rsidRPr="001F3DFE">
        <w:rPr>
          <w:rFonts w:asciiTheme="minorHAnsi" w:eastAsia="STKaiti" w:hAnsiTheme="minorHAnsi" w:cstheme="minorHAnsi"/>
          <w:szCs w:val="24"/>
          <w:lang w:eastAsia="zh-CN"/>
        </w:rPr>
        <w:t>条网络）的通知主管部门接受对其位于相关第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协调资料</w:t>
      </w:r>
      <w:r w:rsidRPr="001F3DFE">
        <w:rPr>
          <w:rFonts w:asciiTheme="minorHAnsi" w:eastAsia="STKaiti" w:hAnsiTheme="minorHAnsi" w:cstheme="minorHAnsi"/>
          <w:szCs w:val="24"/>
          <w:lang w:eastAsia="zh-CN"/>
        </w:rPr>
        <w:t>−3 dB</w:t>
      </w:r>
      <w:r w:rsidRPr="001F3DFE">
        <w:rPr>
          <w:rFonts w:asciiTheme="minorHAnsi" w:eastAsia="STKaiti" w:hAnsiTheme="minorHAnsi" w:cstheme="minorHAnsi"/>
          <w:szCs w:val="24"/>
          <w:lang w:eastAsia="zh-CN"/>
        </w:rPr>
        <w:t>天线增益等值线内的测试点可能产生的干扰，因为该椭圆是已经无线电通信局验证的最小椭圆；</w:t>
      </w:r>
    </w:p>
    <w:p w14:paraId="21FB665E"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r w:rsidRPr="001F3DFE">
        <w:rPr>
          <w:rFonts w:asciiTheme="minorHAnsi" w:eastAsia="STKaiti" w:hAnsiTheme="minorHAnsi" w:cstheme="minorHAnsi"/>
          <w:i/>
          <w:iCs/>
          <w:szCs w:val="24"/>
          <w:lang w:eastAsia="zh-CN"/>
        </w:rPr>
        <w:t>b)</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一项附加使用（即列表中的指配和</w:t>
      </w:r>
      <w:r w:rsidRPr="001F3DFE">
        <w:rPr>
          <w:rFonts w:asciiTheme="minorHAnsi" w:eastAsia="STKaiti" w:hAnsiTheme="minorHAnsi" w:cstheme="minorHAnsi"/>
          <w:szCs w:val="24"/>
          <w:lang w:eastAsia="zh-CN"/>
        </w:rPr>
        <w:t>/</w:t>
      </w:r>
      <w:r w:rsidRPr="001F3DFE">
        <w:rPr>
          <w:rFonts w:asciiTheme="minorHAnsi" w:eastAsia="STKaiti" w:hAnsiTheme="minorHAnsi" w:cstheme="minorHAnsi"/>
          <w:szCs w:val="24"/>
          <w:lang w:eastAsia="zh-CN"/>
        </w:rPr>
        <w:t>或待处理的第</w:t>
      </w:r>
      <w:r w:rsidRPr="001F3DFE">
        <w:rPr>
          <w:rFonts w:asciiTheme="minorHAnsi" w:eastAsia="STKaiti" w:hAnsiTheme="minorHAnsi" w:cstheme="minorHAnsi"/>
          <w:b/>
          <w:bCs/>
          <w:szCs w:val="24"/>
          <w:lang w:eastAsia="zh-CN"/>
        </w:rPr>
        <w:t>4</w:t>
      </w:r>
      <w:r w:rsidRPr="001F3DFE">
        <w:rPr>
          <w:rFonts w:asciiTheme="minorHAnsi" w:eastAsia="STKaiti" w:hAnsiTheme="minorHAnsi" w:cstheme="minorHAnsi"/>
          <w:szCs w:val="24"/>
          <w:lang w:eastAsia="zh-CN"/>
        </w:rPr>
        <w:t>条网络）的通知主管部门接受对其位于相关第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协调资料的</w:t>
      </w:r>
      <w:r w:rsidRPr="001F3DFE">
        <w:rPr>
          <w:rFonts w:asciiTheme="minorHAnsi" w:eastAsia="STKaiti" w:hAnsiTheme="minorHAnsi" w:cstheme="minorHAnsi"/>
          <w:szCs w:val="24"/>
          <w:lang w:eastAsia="zh-CN"/>
        </w:rPr>
        <w:t>−20 dB</w:t>
      </w:r>
      <w:r w:rsidRPr="001F3DFE">
        <w:rPr>
          <w:rFonts w:asciiTheme="minorHAnsi" w:eastAsia="STKaiti" w:hAnsiTheme="minorHAnsi" w:cstheme="minorHAnsi"/>
          <w:szCs w:val="24"/>
          <w:lang w:eastAsia="zh-CN"/>
        </w:rPr>
        <w:t>天线增益等值线以外的测试点可能产生的干扰；</w:t>
      </w:r>
    </w:p>
    <w:p w14:paraId="4492DE85"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r w:rsidRPr="001F3DFE">
        <w:rPr>
          <w:rFonts w:asciiTheme="minorHAnsi" w:eastAsia="STKaiti" w:hAnsiTheme="minorHAnsi" w:cstheme="minorHAnsi"/>
          <w:i/>
          <w:iCs/>
          <w:szCs w:val="24"/>
          <w:lang w:eastAsia="zh-CN"/>
        </w:rPr>
        <w:t>c)</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如果无线电通信局在审查第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w:t>
      </w:r>
      <w:r w:rsidRPr="001F3DFE">
        <w:rPr>
          <w:rFonts w:asciiTheme="minorHAnsi" w:eastAsia="STKaiti" w:hAnsiTheme="minorHAnsi" w:cstheme="minorHAnsi"/>
          <w:b/>
          <w:szCs w:val="24"/>
          <w:lang w:eastAsia="zh-CN"/>
        </w:rPr>
        <w:noBreakHyphen/>
        <w:t>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A</w:t>
      </w:r>
      <w:r w:rsidRPr="001F3DFE">
        <w:rPr>
          <w:rFonts w:asciiTheme="minorHAnsi" w:eastAsia="STKaiti" w:hAnsiTheme="minorHAnsi" w:cstheme="minorHAnsi"/>
          <w:szCs w:val="24"/>
          <w:lang w:eastAsia="zh-CN"/>
        </w:rPr>
        <w:t>部分协调资料时，某个附加使用网络的某个测试点的等效保护余量（</w:t>
      </w:r>
      <w:r w:rsidRPr="001F3DFE">
        <w:rPr>
          <w:rFonts w:asciiTheme="minorHAnsi" w:eastAsia="STKaiti" w:hAnsiTheme="minorHAnsi" w:cstheme="minorHAnsi"/>
          <w:szCs w:val="24"/>
          <w:lang w:eastAsia="zh-CN"/>
        </w:rPr>
        <w:t>EPM</w:t>
      </w:r>
      <w:r w:rsidRPr="001F3DFE">
        <w:rPr>
          <w:rFonts w:asciiTheme="minorHAnsi" w:eastAsia="STKaiti" w:hAnsiTheme="minorHAnsi" w:cstheme="minorHAnsi"/>
          <w:szCs w:val="24"/>
          <w:lang w:eastAsia="zh-CN"/>
        </w:rPr>
        <w:t>）小于</w:t>
      </w:r>
      <w:r w:rsidRPr="001F3DFE">
        <w:rPr>
          <w:rFonts w:asciiTheme="minorHAnsi" w:eastAsia="STKaiti" w:hAnsiTheme="minorHAnsi" w:cstheme="minorHAnsi"/>
          <w:szCs w:val="24"/>
          <w:lang w:eastAsia="zh-CN"/>
        </w:rPr>
        <w:t>−10 dB</w:t>
      </w:r>
      <w:r w:rsidRPr="001F3DFE">
        <w:rPr>
          <w:rFonts w:asciiTheme="minorHAnsi" w:eastAsia="STKaiti" w:hAnsiTheme="minorHAnsi" w:cstheme="minorHAnsi"/>
          <w:szCs w:val="24"/>
          <w:lang w:eastAsia="zh-CN"/>
        </w:rPr>
        <w:t>，则无线电通信局在复审相关第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w:t>
      </w:r>
      <w:r w:rsidRPr="001F3DFE">
        <w:rPr>
          <w:rFonts w:asciiTheme="minorHAnsi" w:eastAsia="STKaiti" w:hAnsiTheme="minorHAnsi" w:cstheme="minorHAnsi"/>
          <w:b/>
          <w:szCs w:val="24"/>
          <w:lang w:eastAsia="zh-CN"/>
        </w:rPr>
        <w:noBreakHyphen/>
        <w:t>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资料的审查结论时不应考虑该测试点；</w:t>
      </w:r>
    </w:p>
    <w:p w14:paraId="516F5AE6"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r w:rsidRPr="001F3DFE">
        <w:rPr>
          <w:rFonts w:asciiTheme="minorHAnsi" w:eastAsia="STKaiti" w:hAnsiTheme="minorHAnsi" w:cstheme="minorHAnsi"/>
          <w:i/>
          <w:iCs/>
          <w:szCs w:val="24"/>
          <w:lang w:eastAsia="zh-CN"/>
        </w:rPr>
        <w:t>d)</w:t>
      </w:r>
      <w:r w:rsidRPr="001F3DFE">
        <w:rPr>
          <w:rFonts w:asciiTheme="minorHAnsi" w:eastAsia="STKaiti" w:hAnsiTheme="minorHAnsi" w:cstheme="minorHAnsi"/>
          <w:szCs w:val="24"/>
          <w:lang w:eastAsia="zh-CN"/>
        </w:rPr>
        <w:tab/>
      </w:r>
      <w:r w:rsidRPr="001F3DFE">
        <w:rPr>
          <w:rFonts w:asciiTheme="minorHAnsi" w:eastAsia="STKaiti" w:hAnsiTheme="minorHAnsi" w:cstheme="minorHAnsi"/>
          <w:bCs/>
          <w:szCs w:val="24"/>
          <w:lang w:eastAsia="zh-CN"/>
        </w:rPr>
        <w:t>如果第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bCs/>
          <w:szCs w:val="24"/>
          <w:lang w:eastAsia="zh-CN"/>
        </w:rPr>
        <w:t>号决议</w:t>
      </w:r>
      <w:r w:rsidRPr="001F3DFE">
        <w:rPr>
          <w:rFonts w:asciiTheme="minorHAnsi" w:eastAsia="STKaiti" w:hAnsiTheme="minorHAnsi" w:cstheme="minorHAnsi"/>
          <w:szCs w:val="24"/>
          <w:lang w:eastAsia="zh-CN"/>
        </w:rPr>
        <w:t>协调</w:t>
      </w:r>
      <w:r w:rsidRPr="001F3DFE">
        <w:rPr>
          <w:rFonts w:asciiTheme="minorHAnsi" w:eastAsia="STKaiti" w:hAnsiTheme="minorHAnsi" w:cstheme="minorHAnsi"/>
          <w:bCs/>
          <w:szCs w:val="24"/>
          <w:lang w:eastAsia="zh-CN"/>
        </w:rPr>
        <w:t>资料与一个附加使用网络之间的标称轨道间隔等于或大于</w:t>
      </w:r>
      <w:r w:rsidRPr="001F3DFE">
        <w:rPr>
          <w:rFonts w:asciiTheme="minorHAnsi" w:eastAsia="STKaiti" w:hAnsiTheme="minorHAnsi" w:cstheme="minorHAnsi"/>
          <w:szCs w:val="24"/>
          <w:lang w:eastAsia="zh-CN"/>
        </w:rPr>
        <w:t>6</w:t>
      </w:r>
      <w:r w:rsidRPr="001F3DFE">
        <w:rPr>
          <w:rFonts w:asciiTheme="minorHAnsi" w:eastAsia="STKaiti" w:hAnsiTheme="minorHAnsi" w:cstheme="minorHAnsi"/>
          <w:bCs/>
          <w:szCs w:val="24"/>
          <w:lang w:eastAsia="zh-CN"/>
        </w:rPr>
        <w:t>度，则视为协调已完成。</w:t>
      </w:r>
    </w:p>
    <w:p w14:paraId="37FF0771" w14:textId="77777777" w:rsidR="00757932" w:rsidRPr="001F3DFE" w:rsidRDefault="00757932" w:rsidP="00757932">
      <w:pPr>
        <w:tabs>
          <w:tab w:val="clear" w:pos="794"/>
          <w:tab w:val="clear" w:pos="1191"/>
          <w:tab w:val="clear" w:pos="1588"/>
          <w:tab w:val="clear" w:pos="1985"/>
          <w:tab w:val="left" w:pos="2608"/>
          <w:tab w:val="left" w:pos="3345"/>
        </w:tabs>
        <w:overflowPunct/>
        <w:spacing w:before="80"/>
        <w:ind w:left="794" w:hanging="794"/>
        <w:textAlignment w:val="auto"/>
        <w:rPr>
          <w:rFonts w:asciiTheme="minorHAnsi" w:eastAsia="STKaiti" w:hAnsiTheme="minorHAnsi" w:cstheme="minorHAnsi"/>
          <w:szCs w:val="24"/>
          <w:lang w:eastAsia="zh-CN"/>
        </w:rPr>
      </w:pPr>
      <w:r w:rsidRPr="001F3DFE">
        <w:rPr>
          <w:rFonts w:asciiTheme="minorHAnsi" w:eastAsia="STKaiti" w:hAnsiTheme="minorHAnsi" w:cstheme="minorHAnsi"/>
          <w:szCs w:val="24"/>
          <w:lang w:eastAsia="zh-CN"/>
        </w:rPr>
        <w:t>2</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关于根据《无线电规则》附录</w:t>
      </w:r>
      <w:r w:rsidRPr="001F3DFE">
        <w:rPr>
          <w:rFonts w:asciiTheme="minorHAnsi" w:eastAsia="STKaiti" w:hAnsiTheme="minorHAnsi" w:cstheme="minorHAnsi"/>
          <w:b/>
          <w:szCs w:val="24"/>
          <w:lang w:eastAsia="zh-CN"/>
        </w:rPr>
        <w:t>30</w:t>
      </w:r>
      <w:r w:rsidRPr="001F3DFE">
        <w:rPr>
          <w:rFonts w:asciiTheme="minorHAnsi" w:eastAsia="STKaiti" w:hAnsiTheme="minorHAnsi" w:cstheme="minorHAnsi"/>
          <w:szCs w:val="24"/>
          <w:lang w:eastAsia="zh-CN"/>
        </w:rPr>
        <w:t>第</w:t>
      </w:r>
      <w:r w:rsidRPr="001F3DFE">
        <w:rPr>
          <w:rFonts w:asciiTheme="minorHAnsi" w:eastAsia="STKaiti" w:hAnsiTheme="minorHAnsi" w:cstheme="minorHAnsi"/>
          <w:szCs w:val="24"/>
          <w:lang w:eastAsia="zh-CN"/>
        </w:rPr>
        <w:t>4.1.1 </w:t>
      </w:r>
      <w:r w:rsidRPr="001F3DFE">
        <w:rPr>
          <w:rFonts w:asciiTheme="minorHAnsi" w:eastAsia="STKaiti" w:hAnsiTheme="minorHAnsi" w:cstheme="minorHAnsi"/>
          <w:i/>
          <w:iCs/>
          <w:szCs w:val="24"/>
          <w:lang w:eastAsia="zh-CN"/>
        </w:rPr>
        <w:t>e)</w:t>
      </w:r>
      <w:r w:rsidRPr="001F3DFE">
        <w:rPr>
          <w:rFonts w:asciiTheme="minorHAnsi" w:eastAsia="STKaiti" w:hAnsiTheme="minorHAnsi" w:cstheme="minorHAnsi"/>
          <w:szCs w:val="24"/>
          <w:lang w:eastAsia="zh-CN"/>
        </w:rPr>
        <w:t>段进行协调的剩余案例，</w:t>
      </w:r>
      <w:r w:rsidRPr="001F3DFE">
        <w:rPr>
          <w:rFonts w:asciiTheme="minorHAnsi" w:eastAsia="STKaiti" w:hAnsiTheme="minorHAnsi" w:cstheme="minorHAnsi"/>
          <w:szCs w:val="24"/>
          <w:lang w:eastAsia="zh-CN"/>
        </w:rPr>
        <w:t>WRC</w:t>
      </w:r>
      <w:r w:rsidRPr="001F3DFE">
        <w:rPr>
          <w:rFonts w:asciiTheme="minorHAnsi" w:eastAsia="STKaiti" w:hAnsiTheme="minorHAnsi" w:cstheme="minorHAnsi"/>
          <w:szCs w:val="24"/>
          <w:lang w:eastAsia="zh-CN"/>
        </w:rPr>
        <w:noBreakHyphen/>
        <w:t>23</w:t>
      </w:r>
      <w:r w:rsidRPr="001F3DFE">
        <w:rPr>
          <w:rFonts w:asciiTheme="minorHAnsi" w:eastAsia="STKaiti" w:hAnsiTheme="minorHAnsi" w:cstheme="minorHAnsi"/>
          <w:szCs w:val="24"/>
          <w:lang w:eastAsia="zh-CN"/>
        </w:rPr>
        <w:t>批准了以下措施：</w:t>
      </w:r>
    </w:p>
    <w:p w14:paraId="4DCD4461"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r w:rsidRPr="001F3DFE">
        <w:rPr>
          <w:rFonts w:asciiTheme="minorHAnsi" w:eastAsia="STKaiti" w:hAnsiTheme="minorHAnsi" w:cstheme="minorHAnsi"/>
          <w:i/>
          <w:iCs/>
          <w:szCs w:val="24"/>
          <w:lang w:eastAsia="zh-CN"/>
        </w:rPr>
        <w:t>a)</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如果第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协调资料与相关非规划频段卫星网络之间的标称轨道间隔等于或大于</w:t>
      </w:r>
      <w:r w:rsidRPr="001F3DFE">
        <w:rPr>
          <w:rFonts w:asciiTheme="minorHAnsi" w:eastAsia="STKaiti" w:hAnsiTheme="minorHAnsi" w:cstheme="minorHAnsi"/>
          <w:szCs w:val="24"/>
          <w:lang w:eastAsia="zh-CN"/>
        </w:rPr>
        <w:t>6</w:t>
      </w:r>
      <w:r w:rsidRPr="001F3DFE">
        <w:rPr>
          <w:rFonts w:asciiTheme="minorHAnsi" w:eastAsia="STKaiti" w:hAnsiTheme="minorHAnsi" w:cstheme="minorHAnsi"/>
          <w:szCs w:val="24"/>
          <w:lang w:eastAsia="zh-CN"/>
        </w:rPr>
        <w:t>度，则视为协调已完成；</w:t>
      </w:r>
    </w:p>
    <w:p w14:paraId="56C51E45"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r w:rsidRPr="001F3DFE">
        <w:rPr>
          <w:rFonts w:asciiTheme="minorHAnsi" w:eastAsia="STKaiti" w:hAnsiTheme="minorHAnsi" w:cstheme="minorHAnsi"/>
          <w:i/>
          <w:iCs/>
          <w:szCs w:val="24"/>
          <w:lang w:eastAsia="zh-CN"/>
        </w:rPr>
        <w:t>b)</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待审议的非规划频段卫星网络的业务区须在陆地上，并位于该非规划频段卫星网络的</w:t>
      </w:r>
      <w:r w:rsidRPr="001F3DFE">
        <w:rPr>
          <w:rFonts w:asciiTheme="minorHAnsi" w:eastAsia="STKaiti" w:hAnsiTheme="minorHAnsi" w:cstheme="minorHAnsi"/>
          <w:szCs w:val="24"/>
          <w:lang w:eastAsia="zh-CN"/>
        </w:rPr>
        <w:t>−3 dB</w:t>
      </w:r>
      <w:r w:rsidRPr="001F3DFE">
        <w:rPr>
          <w:rFonts w:asciiTheme="minorHAnsi" w:eastAsia="STKaiti" w:hAnsiTheme="minorHAnsi" w:cstheme="minorHAnsi"/>
          <w:szCs w:val="24"/>
          <w:lang w:eastAsia="zh-CN"/>
        </w:rPr>
        <w:t>天线增益等值线内，而不是提交的业务区内，因为该提交业务区可能包括相对天线增益等值线非常低的区域。需要注意的是，非规划频段卫星网络只保护在陆地上且位于其</w:t>
      </w:r>
      <w:r w:rsidRPr="001F3DFE">
        <w:rPr>
          <w:rFonts w:asciiTheme="minorHAnsi" w:eastAsia="STKaiti" w:hAnsiTheme="minorHAnsi" w:cstheme="minorHAnsi"/>
          <w:szCs w:val="24"/>
          <w:lang w:eastAsia="zh-CN"/>
        </w:rPr>
        <w:t>−3 dB</w:t>
      </w:r>
      <w:r w:rsidRPr="001F3DFE">
        <w:rPr>
          <w:rFonts w:asciiTheme="minorHAnsi" w:eastAsia="STKaiti" w:hAnsiTheme="minorHAnsi" w:cstheme="minorHAnsi"/>
          <w:szCs w:val="24"/>
          <w:lang w:eastAsia="zh-CN"/>
        </w:rPr>
        <w:t>天线增益等值线内的业务区内的第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协调资料；</w:t>
      </w:r>
    </w:p>
    <w:p w14:paraId="63271F85"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bookmarkStart w:id="345" w:name="lt_pId047"/>
      <w:r w:rsidRPr="001F3DFE">
        <w:rPr>
          <w:rFonts w:asciiTheme="minorHAnsi" w:eastAsia="STKaiti" w:hAnsiTheme="minorHAnsi" w:cstheme="minorHAnsi"/>
          <w:i/>
          <w:iCs/>
          <w:szCs w:val="24"/>
          <w:lang w:eastAsia="zh-CN"/>
        </w:rPr>
        <w:t>c)</w:t>
      </w:r>
      <w:bookmarkEnd w:id="345"/>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如果一个主管部门同意不保护位于其国家领土内功率通量密度（</w:t>
      </w:r>
      <w:r w:rsidRPr="001F3DFE">
        <w:rPr>
          <w:rFonts w:asciiTheme="minorHAnsi" w:eastAsia="STKaiti" w:hAnsiTheme="minorHAnsi" w:cstheme="minorHAnsi"/>
          <w:szCs w:val="24"/>
          <w:lang w:eastAsia="zh-CN"/>
        </w:rPr>
        <w:t>pfd</w:t>
      </w:r>
      <w:r w:rsidRPr="001F3DFE">
        <w:rPr>
          <w:rFonts w:asciiTheme="minorHAnsi" w:eastAsia="STKaiti" w:hAnsiTheme="minorHAnsi" w:cstheme="minorHAnsi"/>
          <w:szCs w:val="24"/>
          <w:lang w:eastAsia="zh-CN"/>
        </w:rPr>
        <w:t>）超过限值的区域，则无线电通信局在复审第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协调资料的剩余协调要求时不得考虑该部分业务区；</w:t>
      </w:r>
    </w:p>
    <w:p w14:paraId="6EF12514"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r w:rsidRPr="001F3DFE">
        <w:rPr>
          <w:rFonts w:asciiTheme="minorHAnsi" w:eastAsia="STKaiti" w:hAnsiTheme="minorHAnsi" w:cstheme="minorHAnsi"/>
          <w:i/>
          <w:iCs/>
          <w:szCs w:val="24"/>
          <w:lang w:eastAsia="zh-CN"/>
        </w:rPr>
        <w:t>d)</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非规划频段卫星网络的通知主管部门接受对其位于相关第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协调资料的</w:t>
      </w:r>
      <w:r w:rsidRPr="001F3DFE">
        <w:rPr>
          <w:rFonts w:asciiTheme="minorHAnsi" w:eastAsia="STKaiti" w:hAnsiTheme="minorHAnsi" w:cstheme="minorHAnsi"/>
          <w:szCs w:val="24"/>
          <w:lang w:eastAsia="zh-CN"/>
        </w:rPr>
        <w:t>−20 dB</w:t>
      </w:r>
      <w:r w:rsidRPr="001F3DFE">
        <w:rPr>
          <w:rFonts w:asciiTheme="minorHAnsi" w:eastAsia="STKaiti" w:hAnsiTheme="minorHAnsi" w:cstheme="minorHAnsi"/>
          <w:szCs w:val="24"/>
          <w:lang w:eastAsia="zh-CN"/>
        </w:rPr>
        <w:t>天线增益等值线以外的业务区可能产生的干扰。</w:t>
      </w:r>
    </w:p>
    <w:p w14:paraId="34286275" w14:textId="77777777" w:rsidR="00757932" w:rsidRPr="001F3DFE" w:rsidRDefault="00757932" w:rsidP="00757932">
      <w:pPr>
        <w:keepNext/>
        <w:tabs>
          <w:tab w:val="clear" w:pos="794"/>
          <w:tab w:val="clear" w:pos="1191"/>
          <w:tab w:val="clear" w:pos="1588"/>
          <w:tab w:val="clear" w:pos="1985"/>
          <w:tab w:val="left" w:pos="2608"/>
          <w:tab w:val="left" w:pos="3345"/>
        </w:tabs>
        <w:overflowPunct/>
        <w:spacing w:before="80"/>
        <w:ind w:left="794" w:hanging="794"/>
        <w:textAlignment w:val="auto"/>
        <w:rPr>
          <w:rFonts w:asciiTheme="minorHAnsi" w:eastAsia="STKaiti" w:hAnsiTheme="minorHAnsi" w:cstheme="minorHAnsi"/>
          <w:szCs w:val="24"/>
          <w:lang w:eastAsia="zh-CN"/>
        </w:rPr>
      </w:pPr>
      <w:r w:rsidRPr="001F3DFE">
        <w:rPr>
          <w:rFonts w:asciiTheme="minorHAnsi" w:eastAsia="STKaiti" w:hAnsiTheme="minorHAnsi" w:cstheme="minorHAnsi"/>
          <w:szCs w:val="24"/>
          <w:lang w:eastAsia="zh-CN"/>
        </w:rPr>
        <w:t>3</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关于根据《无线电规则》附录</w:t>
      </w:r>
      <w:r w:rsidRPr="001F3DFE">
        <w:rPr>
          <w:rFonts w:asciiTheme="minorHAnsi" w:eastAsia="STKaiti" w:hAnsiTheme="minorHAnsi" w:cstheme="minorHAnsi"/>
          <w:b/>
          <w:szCs w:val="24"/>
          <w:lang w:eastAsia="zh-CN"/>
        </w:rPr>
        <w:t>30A</w:t>
      </w:r>
      <w:r w:rsidRPr="001F3DFE">
        <w:rPr>
          <w:rFonts w:asciiTheme="minorHAnsi" w:eastAsia="STKaiti" w:hAnsiTheme="minorHAnsi" w:cstheme="minorHAnsi"/>
          <w:szCs w:val="24"/>
          <w:lang w:eastAsia="zh-CN"/>
        </w:rPr>
        <w:t>第</w:t>
      </w:r>
      <w:r w:rsidRPr="001F3DFE">
        <w:rPr>
          <w:rFonts w:asciiTheme="minorHAnsi" w:eastAsia="STKaiti" w:hAnsiTheme="minorHAnsi" w:cstheme="minorHAnsi"/>
          <w:szCs w:val="24"/>
          <w:lang w:eastAsia="zh-CN"/>
        </w:rPr>
        <w:t>4.1.1 </w:t>
      </w:r>
      <w:r w:rsidRPr="001F3DFE">
        <w:rPr>
          <w:rFonts w:asciiTheme="minorHAnsi" w:eastAsia="STKaiti" w:hAnsiTheme="minorHAnsi" w:cstheme="minorHAnsi"/>
          <w:i/>
          <w:iCs/>
          <w:szCs w:val="24"/>
          <w:lang w:eastAsia="zh-CN"/>
        </w:rPr>
        <w:t>b)</w:t>
      </w:r>
      <w:r w:rsidRPr="001F3DFE">
        <w:rPr>
          <w:rFonts w:asciiTheme="minorHAnsi" w:eastAsia="STKaiti" w:hAnsiTheme="minorHAnsi" w:cstheme="minorHAnsi"/>
          <w:szCs w:val="24"/>
          <w:lang w:eastAsia="zh-CN"/>
        </w:rPr>
        <w:t>款进行协调的剩余案例，</w:t>
      </w:r>
      <w:r w:rsidRPr="001F3DFE">
        <w:rPr>
          <w:rFonts w:asciiTheme="minorHAnsi" w:eastAsia="STKaiti" w:hAnsiTheme="minorHAnsi" w:cstheme="minorHAnsi"/>
          <w:szCs w:val="24"/>
          <w:lang w:eastAsia="zh-CN"/>
        </w:rPr>
        <w:t>WRC</w:t>
      </w:r>
      <w:r w:rsidRPr="001F3DFE">
        <w:rPr>
          <w:rFonts w:asciiTheme="minorHAnsi" w:eastAsia="STKaiti" w:hAnsiTheme="minorHAnsi" w:cstheme="minorHAnsi"/>
          <w:szCs w:val="24"/>
          <w:lang w:eastAsia="zh-CN"/>
        </w:rPr>
        <w:noBreakHyphen/>
        <w:t>23</w:t>
      </w:r>
      <w:r w:rsidRPr="001F3DFE">
        <w:rPr>
          <w:rFonts w:asciiTheme="minorHAnsi" w:eastAsia="STKaiti" w:hAnsiTheme="minorHAnsi" w:cstheme="minorHAnsi"/>
          <w:szCs w:val="24"/>
          <w:lang w:eastAsia="zh-CN"/>
        </w:rPr>
        <w:t>批准剩余协调案例可被视为已经完成，原因是：</w:t>
      </w:r>
    </w:p>
    <w:p w14:paraId="0C55F574"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r w:rsidRPr="001F3DFE">
        <w:rPr>
          <w:rFonts w:asciiTheme="minorHAnsi" w:eastAsia="STKaiti" w:hAnsiTheme="minorHAnsi" w:cstheme="minorHAnsi"/>
          <w:i/>
          <w:iCs/>
          <w:szCs w:val="24"/>
          <w:lang w:eastAsia="zh-CN"/>
        </w:rPr>
        <w:t>a)</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第</w:t>
      </w:r>
      <w:r w:rsidRPr="001967BE">
        <w:rPr>
          <w:rFonts w:asciiTheme="minorHAnsi" w:eastAsia="STKaiti" w:hAnsiTheme="minorHAnsi" w:cstheme="minorHAnsi"/>
          <w:szCs w:val="24"/>
          <w:lang w:eastAsia="zh-CN"/>
        </w:rPr>
        <w:t>4</w:t>
      </w:r>
      <w:r w:rsidRPr="001F3DFE">
        <w:rPr>
          <w:rFonts w:asciiTheme="minorHAnsi" w:eastAsia="STKaiti" w:hAnsiTheme="minorHAnsi" w:cstheme="minorHAnsi"/>
          <w:szCs w:val="24"/>
          <w:lang w:eastAsia="zh-CN"/>
        </w:rPr>
        <w:t>条卫星网络在第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相关主管部门的国家领土上具有非常大的覆盖范围和非常高的接收灵敏度；</w:t>
      </w:r>
    </w:p>
    <w:p w14:paraId="58B6198A"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r w:rsidRPr="001F3DFE">
        <w:rPr>
          <w:rFonts w:asciiTheme="minorHAnsi" w:eastAsia="STKaiti" w:hAnsiTheme="minorHAnsi" w:cstheme="minorHAnsi"/>
          <w:i/>
          <w:iCs/>
          <w:szCs w:val="24"/>
          <w:lang w:eastAsia="zh-CN"/>
        </w:rPr>
        <w:t>b)</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这些第</w:t>
      </w:r>
      <w:r w:rsidRPr="001F3DFE">
        <w:rPr>
          <w:rFonts w:asciiTheme="minorHAnsi" w:eastAsia="STKaiti" w:hAnsiTheme="minorHAnsi" w:cstheme="minorHAnsi"/>
          <w:szCs w:val="24"/>
          <w:lang w:eastAsia="zh-CN"/>
        </w:rPr>
        <w:t>4</w:t>
      </w:r>
      <w:r w:rsidRPr="001F3DFE">
        <w:rPr>
          <w:rFonts w:asciiTheme="minorHAnsi" w:eastAsia="STKaiti" w:hAnsiTheme="minorHAnsi" w:cstheme="minorHAnsi"/>
          <w:szCs w:val="24"/>
          <w:lang w:eastAsia="zh-CN"/>
        </w:rPr>
        <w:t>条卫星网络的覆盖区域远远超出了通知主管部门的国家领土，而相关第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协调资料中的馈线链路地球站仅位于其国家领土内，且不能再进一步缩小；</w:t>
      </w:r>
    </w:p>
    <w:p w14:paraId="5CFE9806"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bookmarkStart w:id="346" w:name="lt_pId057"/>
      <w:r w:rsidRPr="001F3DFE">
        <w:rPr>
          <w:rFonts w:asciiTheme="minorHAnsi" w:eastAsia="STKaiti" w:hAnsiTheme="minorHAnsi" w:cstheme="minorHAnsi"/>
          <w:i/>
          <w:iCs/>
          <w:szCs w:val="24"/>
          <w:lang w:eastAsia="zh-CN"/>
        </w:rPr>
        <w:t>c)</w:t>
      </w:r>
      <w:bookmarkEnd w:id="346"/>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第</w:t>
      </w:r>
      <w:r w:rsidRPr="001F3DFE">
        <w:rPr>
          <w:rFonts w:asciiTheme="minorHAnsi" w:eastAsia="STKaiti" w:hAnsiTheme="minorHAnsi" w:cstheme="minorHAnsi"/>
          <w:b/>
          <w:szCs w:val="24"/>
          <w:lang w:eastAsia="zh-CN"/>
        </w:rPr>
        <w:t>2</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w:t>
      </w:r>
      <w:r w:rsidRPr="001F3DFE">
        <w:rPr>
          <w:rFonts w:asciiTheme="minorHAnsi" w:eastAsia="STKaiti" w:hAnsiTheme="minorHAnsi" w:cstheme="minorHAnsi"/>
          <w:b/>
          <w:szCs w:val="24"/>
          <w:lang w:eastAsia="zh-CN"/>
        </w:rPr>
        <w:noBreakHyphen/>
        <w:t>03</w:t>
      </w:r>
      <w:r w:rsidRPr="001F3DFE">
        <w:rPr>
          <w:rFonts w:asciiTheme="minorHAnsi" w:eastAsia="STKaiti" w:hAnsiTheme="minorHAnsi" w:cstheme="minorHAnsi"/>
          <w:b/>
          <w:szCs w:val="24"/>
          <w:lang w:eastAsia="zh-CN"/>
        </w:rPr>
        <w:t>，修订版）</w:t>
      </w:r>
      <w:r w:rsidRPr="001F3DFE">
        <w:rPr>
          <w:rFonts w:asciiTheme="minorHAnsi" w:eastAsia="STKaiti" w:hAnsiTheme="minorHAnsi" w:cstheme="minorHAnsi"/>
          <w:szCs w:val="24"/>
          <w:lang w:eastAsia="zh-CN"/>
        </w:rPr>
        <w:t>和</w:t>
      </w:r>
      <w:r w:rsidRPr="001F3DFE">
        <w:rPr>
          <w:rFonts w:asciiTheme="minorHAnsi" w:eastAsia="STKaiti" w:hAnsiTheme="minorHAnsi" w:cstheme="minorHAnsi"/>
          <w:szCs w:val="24"/>
          <w:lang w:eastAsia="zh-CN"/>
        </w:rPr>
        <w:t>WRC</w:t>
      </w:r>
      <w:r w:rsidRPr="001F3DFE">
        <w:rPr>
          <w:rFonts w:asciiTheme="minorHAnsi" w:eastAsia="STKaiti" w:hAnsiTheme="minorHAnsi" w:cstheme="minorHAnsi"/>
          <w:szCs w:val="24"/>
          <w:lang w:eastAsia="zh-CN"/>
        </w:rPr>
        <w:noBreakHyphen/>
        <w:t>23</w:t>
      </w:r>
      <w:r w:rsidRPr="001F3DFE">
        <w:rPr>
          <w:rFonts w:asciiTheme="minorHAnsi" w:eastAsia="STKaiti" w:hAnsiTheme="minorHAnsi" w:cstheme="minorHAnsi"/>
          <w:szCs w:val="24"/>
          <w:lang w:eastAsia="zh-CN"/>
        </w:rPr>
        <w:t>议项</w:t>
      </w:r>
      <w:r w:rsidRPr="001F3DFE">
        <w:rPr>
          <w:rFonts w:asciiTheme="minorHAnsi" w:eastAsia="STKaiti" w:hAnsiTheme="minorHAnsi" w:cstheme="minorHAnsi"/>
          <w:szCs w:val="24"/>
          <w:lang w:eastAsia="zh-CN"/>
        </w:rPr>
        <w:t>7</w:t>
      </w:r>
      <w:r w:rsidRPr="001F3DFE">
        <w:rPr>
          <w:rFonts w:asciiTheme="minorHAnsi" w:eastAsia="STKaiti" w:hAnsiTheme="minorHAnsi" w:cstheme="minorHAnsi"/>
          <w:szCs w:val="24"/>
          <w:lang w:eastAsia="zh-CN"/>
        </w:rPr>
        <w:t>议题</w:t>
      </w:r>
      <w:r w:rsidRPr="001F3DFE">
        <w:rPr>
          <w:rFonts w:asciiTheme="minorHAnsi" w:eastAsia="STKaiti" w:hAnsiTheme="minorHAnsi" w:cstheme="minorHAnsi"/>
          <w:szCs w:val="24"/>
          <w:lang w:eastAsia="zh-CN"/>
        </w:rPr>
        <w:t>F</w:t>
      </w:r>
      <w:r w:rsidRPr="001F3DFE">
        <w:rPr>
          <w:rFonts w:asciiTheme="minorHAnsi" w:eastAsia="STKaiti" w:hAnsiTheme="minorHAnsi" w:cstheme="minorHAnsi"/>
          <w:szCs w:val="24"/>
          <w:lang w:eastAsia="zh-CN"/>
        </w:rPr>
        <w:t>的目标。</w:t>
      </w:r>
    </w:p>
    <w:p w14:paraId="2E1B16AA" w14:textId="77777777" w:rsidR="00757932" w:rsidRPr="001F3DFE" w:rsidRDefault="00757932" w:rsidP="00757932">
      <w:pPr>
        <w:tabs>
          <w:tab w:val="clear" w:pos="794"/>
          <w:tab w:val="clear" w:pos="1191"/>
          <w:tab w:val="clear" w:pos="1588"/>
          <w:tab w:val="clear" w:pos="1985"/>
          <w:tab w:val="left" w:pos="2608"/>
          <w:tab w:val="left" w:pos="3345"/>
        </w:tabs>
        <w:overflowPunct/>
        <w:spacing w:before="80"/>
        <w:ind w:left="794" w:hanging="794"/>
        <w:textAlignment w:val="auto"/>
        <w:rPr>
          <w:rFonts w:asciiTheme="minorHAnsi" w:eastAsia="STKaiti" w:hAnsiTheme="minorHAnsi" w:cstheme="minorHAnsi"/>
          <w:szCs w:val="24"/>
          <w:lang w:eastAsia="zh-CN"/>
        </w:rPr>
      </w:pPr>
      <w:r w:rsidRPr="001F3DFE">
        <w:rPr>
          <w:rFonts w:asciiTheme="minorHAnsi" w:eastAsia="STKaiti" w:hAnsiTheme="minorHAnsi" w:cstheme="minorHAnsi"/>
          <w:szCs w:val="24"/>
          <w:lang w:eastAsia="zh-CN"/>
        </w:rPr>
        <w:t>4</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关于根据附录</w:t>
      </w:r>
      <w:r w:rsidRPr="001F3DFE">
        <w:rPr>
          <w:rFonts w:asciiTheme="minorHAnsi" w:eastAsia="STKaiti" w:hAnsiTheme="minorHAnsi" w:cstheme="minorHAnsi"/>
          <w:b/>
          <w:szCs w:val="24"/>
          <w:lang w:eastAsia="zh-CN"/>
        </w:rPr>
        <w:t>30</w:t>
      </w:r>
      <w:r w:rsidRPr="001F3DFE">
        <w:rPr>
          <w:rFonts w:asciiTheme="minorHAnsi" w:eastAsia="STKaiti" w:hAnsiTheme="minorHAnsi" w:cstheme="minorHAnsi"/>
          <w:szCs w:val="24"/>
          <w:lang w:eastAsia="zh-CN"/>
        </w:rPr>
        <w:t>和</w:t>
      </w:r>
      <w:r w:rsidRPr="001F3DFE">
        <w:rPr>
          <w:rFonts w:asciiTheme="minorHAnsi" w:eastAsia="STKaiti" w:hAnsiTheme="minorHAnsi" w:cstheme="minorHAnsi"/>
          <w:b/>
          <w:szCs w:val="24"/>
          <w:lang w:eastAsia="zh-CN"/>
        </w:rPr>
        <w:t>30A</w:t>
      </w:r>
      <w:r w:rsidRPr="001F3DFE">
        <w:rPr>
          <w:rFonts w:asciiTheme="minorHAnsi" w:eastAsia="STKaiti" w:hAnsiTheme="minorHAnsi" w:cstheme="minorHAnsi"/>
          <w:szCs w:val="24"/>
          <w:lang w:eastAsia="zh-CN"/>
        </w:rPr>
        <w:t>第</w:t>
      </w:r>
      <w:r w:rsidRPr="001F3DFE">
        <w:rPr>
          <w:rFonts w:asciiTheme="minorHAnsi" w:eastAsia="STKaiti" w:hAnsiTheme="minorHAnsi" w:cstheme="minorHAnsi"/>
          <w:szCs w:val="24"/>
          <w:lang w:eastAsia="zh-CN"/>
        </w:rPr>
        <w:t>4.1.1 </w:t>
      </w:r>
      <w:r w:rsidRPr="001F3DFE">
        <w:rPr>
          <w:rFonts w:asciiTheme="minorHAnsi" w:eastAsia="STKaiti" w:hAnsiTheme="minorHAnsi" w:cstheme="minorHAnsi"/>
          <w:i/>
          <w:iCs/>
          <w:szCs w:val="24"/>
          <w:lang w:eastAsia="zh-CN"/>
        </w:rPr>
        <w:t>a)</w:t>
      </w:r>
      <w:r w:rsidRPr="001F3DFE">
        <w:rPr>
          <w:rFonts w:asciiTheme="minorHAnsi" w:eastAsia="STKaiti" w:hAnsiTheme="minorHAnsi" w:cstheme="minorHAnsi"/>
          <w:szCs w:val="24"/>
          <w:lang w:eastAsia="zh-CN"/>
        </w:rPr>
        <w:t>段进行协调的剩余案例，</w:t>
      </w:r>
      <w:r w:rsidRPr="001F3DFE">
        <w:rPr>
          <w:rFonts w:asciiTheme="minorHAnsi" w:eastAsia="STKaiti" w:hAnsiTheme="minorHAnsi" w:cstheme="minorHAnsi"/>
          <w:szCs w:val="24"/>
          <w:lang w:eastAsia="zh-CN"/>
        </w:rPr>
        <w:t>WRC</w:t>
      </w:r>
      <w:r w:rsidRPr="001F3DFE">
        <w:rPr>
          <w:rFonts w:asciiTheme="minorHAnsi" w:eastAsia="STKaiti" w:hAnsiTheme="minorHAnsi" w:cstheme="minorHAnsi"/>
          <w:szCs w:val="24"/>
          <w:lang w:eastAsia="zh-CN"/>
        </w:rPr>
        <w:noBreakHyphen/>
        <w:t>23</w:t>
      </w:r>
      <w:r w:rsidRPr="001F3DFE">
        <w:rPr>
          <w:rFonts w:asciiTheme="minorHAnsi" w:eastAsia="STKaiti" w:hAnsiTheme="minorHAnsi" w:cstheme="minorHAnsi"/>
          <w:szCs w:val="24"/>
          <w:lang w:eastAsia="zh-CN"/>
        </w:rPr>
        <w:t>批准了以下措施：</w:t>
      </w:r>
    </w:p>
    <w:p w14:paraId="60415498"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r w:rsidRPr="001F3DFE">
        <w:rPr>
          <w:rFonts w:asciiTheme="minorHAnsi" w:eastAsia="STKaiti" w:hAnsiTheme="minorHAnsi" w:cstheme="minorHAnsi"/>
          <w:i/>
          <w:iCs/>
          <w:szCs w:val="24"/>
          <w:lang w:eastAsia="zh-CN"/>
        </w:rPr>
        <w:t>a)</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对于多波束规划指配，如果下行链路单入</w:t>
      </w:r>
      <w:r w:rsidRPr="001F3DFE">
        <w:rPr>
          <w:rFonts w:asciiTheme="minorHAnsi" w:eastAsia="STKaiti" w:hAnsiTheme="minorHAnsi" w:cstheme="minorHAnsi"/>
          <w:i/>
          <w:iCs/>
          <w:szCs w:val="24"/>
          <w:lang w:eastAsia="zh-CN"/>
        </w:rPr>
        <w:t>C/I</w:t>
      </w:r>
      <w:r w:rsidRPr="001F3DFE">
        <w:rPr>
          <w:rFonts w:asciiTheme="minorHAnsi" w:eastAsia="STKaiti" w:hAnsiTheme="minorHAnsi" w:cstheme="minorHAnsi"/>
          <w:szCs w:val="24"/>
          <w:lang w:eastAsia="zh-CN"/>
        </w:rPr>
        <w:t>值大于</w:t>
      </w:r>
      <w:r w:rsidRPr="001F3DFE">
        <w:rPr>
          <w:rFonts w:asciiTheme="minorHAnsi" w:eastAsia="STKaiti" w:hAnsiTheme="minorHAnsi" w:cstheme="minorHAnsi"/>
          <w:szCs w:val="24"/>
          <w:lang w:eastAsia="zh-CN"/>
        </w:rPr>
        <w:t>21 dB</w:t>
      </w:r>
      <w:r w:rsidRPr="001F3DFE">
        <w:rPr>
          <w:rFonts w:asciiTheme="minorHAnsi" w:eastAsia="STKaiti" w:hAnsiTheme="minorHAnsi" w:cstheme="minorHAnsi"/>
          <w:szCs w:val="24"/>
          <w:lang w:eastAsia="zh-CN"/>
        </w:rPr>
        <w:t>（一个测试点除外，该测试点的单入</w:t>
      </w:r>
      <w:r w:rsidRPr="001F3DFE">
        <w:rPr>
          <w:rFonts w:asciiTheme="minorHAnsi" w:eastAsia="STKaiti" w:hAnsiTheme="minorHAnsi" w:cstheme="minorHAnsi"/>
          <w:i/>
          <w:iCs/>
          <w:szCs w:val="24"/>
          <w:lang w:eastAsia="zh-CN"/>
        </w:rPr>
        <w:t>C/I</w:t>
      </w:r>
      <w:r w:rsidRPr="001F3DFE">
        <w:rPr>
          <w:rFonts w:asciiTheme="minorHAnsi" w:eastAsia="STKaiti" w:hAnsiTheme="minorHAnsi" w:cstheme="minorHAnsi"/>
          <w:szCs w:val="24"/>
          <w:lang w:eastAsia="zh-CN"/>
        </w:rPr>
        <w:t>值大于</w:t>
      </w:r>
      <w:r w:rsidRPr="001F3DFE">
        <w:rPr>
          <w:rFonts w:asciiTheme="minorHAnsi" w:eastAsia="STKaiti" w:hAnsiTheme="minorHAnsi" w:cstheme="minorHAnsi"/>
          <w:szCs w:val="24"/>
          <w:lang w:eastAsia="zh-CN"/>
        </w:rPr>
        <w:t>18 dB</w:t>
      </w:r>
      <w:r w:rsidRPr="001F3DFE">
        <w:rPr>
          <w:rFonts w:asciiTheme="minorHAnsi" w:eastAsia="STKaiti" w:hAnsiTheme="minorHAnsi" w:cstheme="minorHAnsi"/>
          <w:szCs w:val="24"/>
          <w:lang w:eastAsia="zh-CN"/>
        </w:rPr>
        <w:t>），则第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协调资料和相应的</w:t>
      </w:r>
      <w:r w:rsidRPr="001F3DFE">
        <w:rPr>
          <w:rFonts w:asciiTheme="minorHAnsi" w:eastAsia="STKaiti" w:hAnsiTheme="minorHAnsi" w:cstheme="minorHAnsi"/>
          <w:szCs w:val="24"/>
          <w:lang w:eastAsia="zh-CN"/>
        </w:rPr>
        <w:t>1</w:t>
      </w:r>
      <w:r w:rsidRPr="001F3DFE">
        <w:rPr>
          <w:rFonts w:asciiTheme="minorHAnsi" w:eastAsia="STKaiti" w:hAnsiTheme="minorHAnsi" w:cstheme="minorHAnsi"/>
          <w:szCs w:val="24"/>
          <w:lang w:eastAsia="zh-CN"/>
        </w:rPr>
        <w:t>区和</w:t>
      </w:r>
      <w:r w:rsidRPr="001F3DFE">
        <w:rPr>
          <w:rFonts w:asciiTheme="minorHAnsi" w:eastAsia="STKaiti" w:hAnsiTheme="minorHAnsi" w:cstheme="minorHAnsi"/>
          <w:szCs w:val="24"/>
          <w:lang w:eastAsia="zh-CN"/>
        </w:rPr>
        <w:t>3</w:t>
      </w:r>
      <w:r w:rsidRPr="001F3DFE">
        <w:rPr>
          <w:rFonts w:asciiTheme="minorHAnsi" w:eastAsia="STKaiti" w:hAnsiTheme="minorHAnsi" w:cstheme="minorHAnsi"/>
          <w:szCs w:val="24"/>
          <w:lang w:eastAsia="zh-CN"/>
        </w:rPr>
        <w:t>区规划频率指配被认为是兼容的。</w:t>
      </w:r>
      <w:r w:rsidRPr="001F3DFE">
        <w:rPr>
          <w:rFonts w:asciiTheme="minorHAnsi" w:eastAsia="STKaiti" w:hAnsiTheme="minorHAnsi" w:cstheme="minorHAnsi"/>
          <w:color w:val="000000"/>
          <w:szCs w:val="24"/>
          <w:lang w:eastAsia="zh-CN"/>
        </w:rPr>
        <w:t>为了保持按照第</w:t>
      </w:r>
      <w:r w:rsidRPr="001F3DFE">
        <w:rPr>
          <w:rFonts w:asciiTheme="minorHAnsi" w:eastAsia="STKaiti" w:hAnsiTheme="minorHAnsi" w:cstheme="minorHAnsi"/>
          <w:szCs w:val="24"/>
          <w:lang w:eastAsia="zh-CN"/>
        </w:rPr>
        <w:t>4</w:t>
      </w:r>
      <w:r w:rsidRPr="001F3DFE">
        <w:rPr>
          <w:rFonts w:asciiTheme="minorHAnsi" w:eastAsia="STKaiti" w:hAnsiTheme="minorHAnsi" w:cstheme="minorHAnsi"/>
          <w:color w:val="000000"/>
          <w:szCs w:val="24"/>
          <w:lang w:eastAsia="zh-CN"/>
        </w:rPr>
        <w:t>条提交的新申报资料对</w:t>
      </w:r>
      <w:r w:rsidRPr="001F3DFE">
        <w:rPr>
          <w:rFonts w:asciiTheme="minorHAnsi" w:eastAsia="STKaiti" w:hAnsiTheme="minorHAnsi" w:cstheme="minorHAnsi"/>
          <w:color w:val="000000"/>
          <w:szCs w:val="24"/>
          <w:lang w:eastAsia="zh-CN"/>
        </w:rPr>
        <w:t>1</w:t>
      </w:r>
      <w:r w:rsidRPr="001F3DFE">
        <w:rPr>
          <w:rFonts w:asciiTheme="minorHAnsi" w:eastAsia="STKaiti" w:hAnsiTheme="minorHAnsi" w:cstheme="minorHAnsi"/>
          <w:color w:val="000000"/>
          <w:szCs w:val="24"/>
          <w:lang w:eastAsia="zh-CN"/>
        </w:rPr>
        <w:t>区和</w:t>
      </w:r>
      <w:r w:rsidRPr="001F3DFE">
        <w:rPr>
          <w:rFonts w:asciiTheme="minorHAnsi" w:eastAsia="STKaiti" w:hAnsiTheme="minorHAnsi" w:cstheme="minorHAnsi"/>
          <w:color w:val="000000"/>
          <w:szCs w:val="24"/>
          <w:lang w:eastAsia="zh-CN"/>
        </w:rPr>
        <w:t>3</w:t>
      </w:r>
      <w:r w:rsidRPr="001F3DFE">
        <w:rPr>
          <w:rFonts w:asciiTheme="minorHAnsi" w:eastAsia="STKaiti" w:hAnsiTheme="minorHAnsi" w:cstheme="minorHAnsi"/>
          <w:color w:val="000000"/>
          <w:szCs w:val="24"/>
          <w:lang w:eastAsia="zh-CN"/>
        </w:rPr>
        <w:t>区规划频率指配的此类兼容情况具有相同的保护水平，当列表中的</w:t>
      </w:r>
      <w:r w:rsidRPr="001F3DFE">
        <w:rPr>
          <w:rFonts w:asciiTheme="minorHAnsi" w:eastAsia="STKaiti" w:hAnsiTheme="minorHAnsi" w:cstheme="minorHAnsi"/>
          <w:szCs w:val="24"/>
          <w:lang w:eastAsia="zh-CN"/>
        </w:rPr>
        <w:t>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color w:val="000000"/>
          <w:szCs w:val="24"/>
          <w:lang w:eastAsia="zh-CN"/>
        </w:rPr>
        <w:t>的频率指配纳入规划时，不得更新那些</w:t>
      </w:r>
      <w:r w:rsidRPr="001F3DFE">
        <w:rPr>
          <w:rFonts w:asciiTheme="minorHAnsi" w:eastAsia="STKaiti" w:hAnsiTheme="minorHAnsi" w:cstheme="minorHAnsi"/>
          <w:szCs w:val="24"/>
          <w:lang w:eastAsia="zh-CN"/>
        </w:rPr>
        <w:t>1</w:t>
      </w:r>
      <w:r w:rsidRPr="001F3DFE">
        <w:rPr>
          <w:rFonts w:asciiTheme="minorHAnsi" w:eastAsia="STKaiti" w:hAnsiTheme="minorHAnsi" w:cstheme="minorHAnsi"/>
          <w:color w:val="000000"/>
          <w:szCs w:val="24"/>
          <w:lang w:eastAsia="zh-CN"/>
        </w:rPr>
        <w:t>区和</w:t>
      </w:r>
      <w:r w:rsidRPr="001F3DFE">
        <w:rPr>
          <w:rFonts w:asciiTheme="minorHAnsi" w:eastAsia="STKaiti" w:hAnsiTheme="minorHAnsi" w:cstheme="minorHAnsi"/>
          <w:szCs w:val="24"/>
          <w:lang w:eastAsia="zh-CN"/>
        </w:rPr>
        <w:t>3</w:t>
      </w:r>
      <w:r w:rsidRPr="001F3DFE">
        <w:rPr>
          <w:rFonts w:asciiTheme="minorHAnsi" w:eastAsia="STKaiti" w:hAnsiTheme="minorHAnsi" w:cstheme="minorHAnsi"/>
          <w:color w:val="000000"/>
          <w:szCs w:val="24"/>
          <w:lang w:eastAsia="zh-CN"/>
        </w:rPr>
        <w:t>区规划频率指配的参考形势；</w:t>
      </w:r>
    </w:p>
    <w:p w14:paraId="45572715"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bookmarkStart w:id="347" w:name="lt_pId322"/>
      <w:r w:rsidRPr="001F3DFE">
        <w:rPr>
          <w:rFonts w:asciiTheme="minorHAnsi" w:eastAsia="STKaiti" w:hAnsiTheme="minorHAnsi" w:cstheme="minorHAnsi"/>
          <w:i/>
          <w:iCs/>
          <w:szCs w:val="24"/>
          <w:lang w:eastAsia="zh-CN"/>
        </w:rPr>
        <w:t>b)</w:t>
      </w:r>
      <w:bookmarkEnd w:id="347"/>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对于多波束规划指配，如果馈线链路单入</w:t>
      </w:r>
      <w:r w:rsidRPr="001F3DFE">
        <w:rPr>
          <w:rFonts w:asciiTheme="minorHAnsi" w:eastAsia="STKaiti" w:hAnsiTheme="minorHAnsi" w:cstheme="minorHAnsi"/>
          <w:i/>
          <w:iCs/>
          <w:szCs w:val="24"/>
          <w:lang w:eastAsia="zh-CN"/>
        </w:rPr>
        <w:t>C</w:t>
      </w:r>
      <w:r w:rsidRPr="001F3DFE">
        <w:rPr>
          <w:rFonts w:asciiTheme="minorHAnsi" w:eastAsia="STKaiti" w:hAnsiTheme="minorHAnsi" w:cstheme="minorHAnsi"/>
          <w:szCs w:val="24"/>
          <w:lang w:eastAsia="zh-CN"/>
        </w:rPr>
        <w:t>/</w:t>
      </w:r>
      <w:r w:rsidRPr="001F3DFE">
        <w:rPr>
          <w:rFonts w:asciiTheme="minorHAnsi" w:eastAsia="STKaiti" w:hAnsiTheme="minorHAnsi" w:cstheme="minorHAnsi"/>
          <w:i/>
          <w:iCs/>
          <w:szCs w:val="24"/>
          <w:lang w:eastAsia="zh-CN"/>
        </w:rPr>
        <w:t>I</w:t>
      </w:r>
      <w:r w:rsidRPr="001F3DFE">
        <w:rPr>
          <w:rFonts w:asciiTheme="minorHAnsi" w:eastAsia="STKaiti" w:hAnsiTheme="minorHAnsi" w:cstheme="minorHAnsi"/>
          <w:szCs w:val="24"/>
          <w:lang w:eastAsia="zh-CN"/>
        </w:rPr>
        <w:t>值大于</w:t>
      </w:r>
      <w:r w:rsidRPr="001F3DFE">
        <w:rPr>
          <w:rFonts w:asciiTheme="minorHAnsi" w:eastAsia="STKaiti" w:hAnsiTheme="minorHAnsi" w:cstheme="minorHAnsi"/>
          <w:szCs w:val="24"/>
          <w:lang w:eastAsia="zh-CN"/>
        </w:rPr>
        <w:t>27 dB</w:t>
      </w:r>
      <w:r w:rsidRPr="001F3DFE">
        <w:rPr>
          <w:rFonts w:asciiTheme="minorHAnsi" w:eastAsia="STKaiti" w:hAnsiTheme="minorHAnsi" w:cstheme="minorHAnsi"/>
          <w:szCs w:val="24"/>
          <w:lang w:eastAsia="zh-CN"/>
        </w:rPr>
        <w:t>，则第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协调资料和相应的</w:t>
      </w:r>
      <w:r w:rsidRPr="001F3DFE">
        <w:rPr>
          <w:rFonts w:asciiTheme="minorHAnsi" w:eastAsia="STKaiti" w:hAnsiTheme="minorHAnsi" w:cstheme="minorHAnsi"/>
          <w:szCs w:val="24"/>
          <w:lang w:eastAsia="zh-CN"/>
        </w:rPr>
        <w:t>1</w:t>
      </w:r>
      <w:r w:rsidRPr="001F3DFE">
        <w:rPr>
          <w:rFonts w:asciiTheme="minorHAnsi" w:eastAsia="STKaiti" w:hAnsiTheme="minorHAnsi" w:cstheme="minorHAnsi"/>
          <w:szCs w:val="24"/>
          <w:lang w:eastAsia="zh-CN"/>
        </w:rPr>
        <w:t>区和</w:t>
      </w:r>
      <w:r w:rsidRPr="001F3DFE">
        <w:rPr>
          <w:rFonts w:asciiTheme="minorHAnsi" w:eastAsia="STKaiti" w:hAnsiTheme="minorHAnsi" w:cstheme="minorHAnsi"/>
          <w:szCs w:val="24"/>
          <w:lang w:eastAsia="zh-CN"/>
        </w:rPr>
        <w:t>3</w:t>
      </w:r>
      <w:r w:rsidRPr="001F3DFE">
        <w:rPr>
          <w:rFonts w:asciiTheme="minorHAnsi" w:eastAsia="STKaiti" w:hAnsiTheme="minorHAnsi" w:cstheme="minorHAnsi"/>
          <w:szCs w:val="24"/>
          <w:lang w:eastAsia="zh-CN"/>
        </w:rPr>
        <w:t>区规划频率指配被视为兼容。为了保持</w:t>
      </w:r>
      <w:r w:rsidRPr="001F3DFE">
        <w:rPr>
          <w:rFonts w:asciiTheme="minorHAnsi" w:eastAsia="STKaiti" w:hAnsiTheme="minorHAnsi" w:cstheme="minorHAnsi"/>
          <w:szCs w:val="24"/>
          <w:lang w:eastAsia="zh-CN"/>
        </w:rPr>
        <w:t>1</w:t>
      </w:r>
      <w:r w:rsidRPr="001F3DFE">
        <w:rPr>
          <w:rFonts w:asciiTheme="minorHAnsi" w:eastAsia="STKaiti" w:hAnsiTheme="minorHAnsi" w:cstheme="minorHAnsi"/>
          <w:szCs w:val="24"/>
          <w:lang w:eastAsia="zh-CN"/>
        </w:rPr>
        <w:t>区和</w:t>
      </w:r>
      <w:r w:rsidRPr="001F3DFE">
        <w:rPr>
          <w:rFonts w:asciiTheme="minorHAnsi" w:eastAsia="STKaiti" w:hAnsiTheme="minorHAnsi" w:cstheme="minorHAnsi"/>
          <w:szCs w:val="24"/>
          <w:lang w:eastAsia="zh-CN"/>
        </w:rPr>
        <w:t>3</w:t>
      </w:r>
      <w:r w:rsidRPr="001F3DFE">
        <w:rPr>
          <w:rFonts w:asciiTheme="minorHAnsi" w:eastAsia="STKaiti" w:hAnsiTheme="minorHAnsi" w:cstheme="minorHAnsi"/>
          <w:szCs w:val="24"/>
          <w:lang w:eastAsia="zh-CN"/>
        </w:rPr>
        <w:t>区规划频率指配的此类兼容情况相对于按照第</w:t>
      </w:r>
      <w:r w:rsidRPr="001F3DFE">
        <w:rPr>
          <w:rFonts w:asciiTheme="minorHAnsi" w:eastAsia="STKaiti" w:hAnsiTheme="minorHAnsi" w:cstheme="minorHAnsi"/>
          <w:szCs w:val="24"/>
          <w:lang w:eastAsia="zh-CN"/>
        </w:rPr>
        <w:t>4</w:t>
      </w:r>
      <w:r w:rsidRPr="001F3DFE">
        <w:rPr>
          <w:rFonts w:asciiTheme="minorHAnsi" w:eastAsia="STKaiti" w:hAnsiTheme="minorHAnsi" w:cstheme="minorHAnsi"/>
          <w:szCs w:val="24"/>
          <w:lang w:eastAsia="zh-CN"/>
        </w:rPr>
        <w:t>条提交的新申报资料具有相同的保护水平，当列表中的第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的指配纳入规划时，不得更新那些</w:t>
      </w:r>
      <w:r w:rsidRPr="001F3DFE">
        <w:rPr>
          <w:rFonts w:asciiTheme="minorHAnsi" w:eastAsia="STKaiti" w:hAnsiTheme="minorHAnsi" w:cstheme="minorHAnsi"/>
          <w:szCs w:val="24"/>
          <w:lang w:eastAsia="zh-CN"/>
        </w:rPr>
        <w:t>1</w:t>
      </w:r>
      <w:r w:rsidRPr="001F3DFE">
        <w:rPr>
          <w:rFonts w:asciiTheme="minorHAnsi" w:eastAsia="STKaiti" w:hAnsiTheme="minorHAnsi" w:cstheme="minorHAnsi"/>
          <w:szCs w:val="24"/>
          <w:lang w:eastAsia="zh-CN"/>
        </w:rPr>
        <w:t>区和</w:t>
      </w:r>
      <w:r w:rsidRPr="001F3DFE">
        <w:rPr>
          <w:rFonts w:asciiTheme="minorHAnsi" w:eastAsia="STKaiti" w:hAnsiTheme="minorHAnsi" w:cstheme="minorHAnsi"/>
          <w:szCs w:val="24"/>
          <w:lang w:eastAsia="zh-CN"/>
        </w:rPr>
        <w:t>3</w:t>
      </w:r>
      <w:r w:rsidRPr="001F3DFE">
        <w:rPr>
          <w:rFonts w:asciiTheme="minorHAnsi" w:eastAsia="STKaiti" w:hAnsiTheme="minorHAnsi" w:cstheme="minorHAnsi"/>
          <w:szCs w:val="24"/>
          <w:lang w:eastAsia="zh-CN"/>
        </w:rPr>
        <w:t>区规划频率指配的参考形势。</w:t>
      </w:r>
    </w:p>
    <w:p w14:paraId="3B831EA1" w14:textId="77777777" w:rsidR="00757932" w:rsidRPr="001F3DFE" w:rsidRDefault="00757932" w:rsidP="00757932">
      <w:pPr>
        <w:tabs>
          <w:tab w:val="clear" w:pos="794"/>
          <w:tab w:val="clear" w:pos="1191"/>
          <w:tab w:val="clear" w:pos="1588"/>
          <w:tab w:val="clear" w:pos="1985"/>
          <w:tab w:val="left" w:pos="2608"/>
          <w:tab w:val="left" w:pos="3345"/>
        </w:tabs>
        <w:overflowPunct/>
        <w:spacing w:before="80"/>
        <w:ind w:left="794" w:hanging="794"/>
        <w:textAlignment w:val="auto"/>
        <w:rPr>
          <w:rFonts w:asciiTheme="minorHAnsi" w:eastAsia="STKaiti" w:hAnsiTheme="minorHAnsi" w:cstheme="minorHAnsi"/>
          <w:szCs w:val="24"/>
          <w:lang w:eastAsia="zh-CN"/>
        </w:rPr>
      </w:pPr>
      <w:r w:rsidRPr="001F3DFE">
        <w:rPr>
          <w:rFonts w:asciiTheme="minorHAnsi" w:eastAsia="STKaiti" w:hAnsiTheme="minorHAnsi" w:cstheme="minorHAnsi"/>
          <w:szCs w:val="24"/>
          <w:lang w:eastAsia="zh-CN"/>
        </w:rPr>
        <w:t>5</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责成无线电通信局：</w:t>
      </w:r>
    </w:p>
    <w:p w14:paraId="303AE3B3" w14:textId="77777777" w:rsidR="00757932" w:rsidRPr="001F3DFE" w:rsidRDefault="00757932" w:rsidP="00757932">
      <w:pPr>
        <w:tabs>
          <w:tab w:val="clear" w:pos="794"/>
          <w:tab w:val="clear" w:pos="1191"/>
          <w:tab w:val="clear" w:pos="1588"/>
          <w:tab w:val="clear" w:pos="1985"/>
        </w:tabs>
        <w:overflowPunct/>
        <w:spacing w:before="80"/>
        <w:ind w:left="1191" w:hanging="397"/>
        <w:textAlignment w:val="auto"/>
        <w:rPr>
          <w:rFonts w:asciiTheme="minorHAnsi" w:eastAsia="STKaiti" w:hAnsiTheme="minorHAnsi" w:cstheme="minorHAnsi"/>
          <w:szCs w:val="24"/>
          <w:lang w:eastAsia="zh-CN"/>
        </w:rPr>
      </w:pPr>
      <w:r w:rsidRPr="001F3DFE">
        <w:rPr>
          <w:rFonts w:asciiTheme="minorHAnsi" w:eastAsia="STKaiti" w:hAnsiTheme="minorHAnsi" w:cstheme="minorHAnsi"/>
          <w:i/>
          <w:iCs/>
          <w:szCs w:val="24"/>
          <w:lang w:eastAsia="zh-CN"/>
        </w:rPr>
        <w:t>a)</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考虑到上述所有建议，包括</w:t>
      </w:r>
      <w:r w:rsidRPr="001F3DFE">
        <w:rPr>
          <w:rFonts w:asciiTheme="minorHAnsi" w:eastAsia="STKaiti" w:hAnsiTheme="minorHAnsi" w:cstheme="minorHAnsi"/>
          <w:szCs w:val="24"/>
          <w:lang w:eastAsia="zh-CN"/>
        </w:rPr>
        <w:t>RRB</w:t>
      </w:r>
      <w:r w:rsidRPr="001F3DFE">
        <w:rPr>
          <w:rFonts w:asciiTheme="minorHAnsi" w:eastAsia="STKaiti" w:hAnsiTheme="minorHAnsi" w:cstheme="minorHAnsi"/>
          <w:szCs w:val="24"/>
          <w:lang w:eastAsia="zh-CN"/>
        </w:rPr>
        <w:t>和无线电通信局的建议，审查所有剩余协调案例的状况。在这方面，对于根据附录</w:t>
      </w:r>
      <w:r w:rsidRPr="001F3DFE">
        <w:rPr>
          <w:rFonts w:asciiTheme="minorHAnsi" w:eastAsia="STKaiti" w:hAnsiTheme="minorHAnsi" w:cstheme="minorHAnsi"/>
          <w:b/>
          <w:szCs w:val="24"/>
          <w:lang w:eastAsia="zh-CN"/>
        </w:rPr>
        <w:t>30</w:t>
      </w:r>
      <w:r w:rsidRPr="002F1569">
        <w:rPr>
          <w:rFonts w:asciiTheme="minorHAnsi" w:eastAsia="STKaiti" w:hAnsiTheme="minorHAnsi" w:cstheme="minorHAnsi"/>
          <w:szCs w:val="24"/>
          <w:lang w:eastAsia="zh-CN"/>
        </w:rPr>
        <w:t>第</w:t>
      </w:r>
      <w:r w:rsidRPr="002F1569">
        <w:rPr>
          <w:rFonts w:asciiTheme="minorHAnsi" w:eastAsia="STKaiti" w:hAnsiTheme="minorHAnsi" w:cstheme="minorHAnsi"/>
          <w:szCs w:val="24"/>
          <w:lang w:eastAsia="zh-CN"/>
        </w:rPr>
        <w:t>4.1.1 </w:t>
      </w:r>
      <w:r w:rsidRPr="002F1569">
        <w:rPr>
          <w:rFonts w:asciiTheme="minorHAnsi" w:eastAsia="STKaiti" w:hAnsiTheme="minorHAnsi" w:cstheme="minorHAnsi"/>
          <w:i/>
          <w:iCs/>
          <w:szCs w:val="24"/>
          <w:lang w:eastAsia="zh-CN"/>
        </w:rPr>
        <w:t>b)</w:t>
      </w:r>
      <w:r w:rsidRPr="001F3DFE">
        <w:rPr>
          <w:rFonts w:asciiTheme="minorHAnsi" w:eastAsia="STKaiti" w:hAnsiTheme="minorHAnsi" w:cstheme="minorHAnsi"/>
          <w:szCs w:val="24"/>
          <w:lang w:eastAsia="zh-CN"/>
        </w:rPr>
        <w:t>段进行协调的剩余案例，如果在考虑到所有上述建议后，只剩下一个测试点可能会受到影响，则对于</w:t>
      </w:r>
      <w:r w:rsidRPr="001F3DFE">
        <w:rPr>
          <w:rFonts w:asciiTheme="minorHAnsi" w:eastAsia="STKaiti" w:hAnsiTheme="minorHAnsi" w:cstheme="minorHAnsi"/>
          <w:szCs w:val="24"/>
          <w:lang w:eastAsia="zh-CN"/>
        </w:rPr>
        <w:t>2017</w:t>
      </w:r>
      <w:r w:rsidRPr="001F3DFE">
        <w:rPr>
          <w:rFonts w:asciiTheme="minorHAnsi" w:eastAsia="STKaiti" w:hAnsiTheme="minorHAnsi" w:cstheme="minorHAnsi"/>
          <w:szCs w:val="24"/>
          <w:lang w:eastAsia="zh-CN"/>
        </w:rPr>
        <w:t>年</w:t>
      </w:r>
      <w:r w:rsidRPr="001F3DFE">
        <w:rPr>
          <w:rFonts w:asciiTheme="minorHAnsi" w:eastAsia="STKaiti" w:hAnsiTheme="minorHAnsi" w:cstheme="minorHAnsi"/>
          <w:szCs w:val="24"/>
          <w:lang w:eastAsia="zh-CN"/>
        </w:rPr>
        <w:t>1</w:t>
      </w:r>
      <w:r w:rsidRPr="001F3DFE">
        <w:rPr>
          <w:rFonts w:asciiTheme="minorHAnsi" w:eastAsia="STKaiti" w:hAnsiTheme="minorHAnsi" w:cstheme="minorHAnsi"/>
          <w:szCs w:val="24"/>
          <w:lang w:eastAsia="zh-CN"/>
        </w:rPr>
        <w:t>月</w:t>
      </w:r>
      <w:r w:rsidRPr="001F3DFE">
        <w:rPr>
          <w:rFonts w:asciiTheme="minorHAnsi" w:eastAsia="STKaiti" w:hAnsiTheme="minorHAnsi" w:cstheme="minorHAnsi"/>
          <w:szCs w:val="24"/>
          <w:lang w:eastAsia="zh-CN"/>
        </w:rPr>
        <w:t>1</w:t>
      </w:r>
      <w:r w:rsidRPr="001F3DFE">
        <w:rPr>
          <w:rFonts w:asciiTheme="minorHAnsi" w:eastAsia="STKaiti" w:hAnsiTheme="minorHAnsi" w:cstheme="minorHAnsi"/>
          <w:szCs w:val="24"/>
          <w:lang w:eastAsia="zh-CN"/>
        </w:rPr>
        <w:t>日或之后登入列表的受影响指配，视为协调已完成；</w:t>
      </w:r>
    </w:p>
    <w:p w14:paraId="5E3E225E" w14:textId="77777777" w:rsidR="00757932" w:rsidRDefault="00757932" w:rsidP="00757932">
      <w:pPr>
        <w:pStyle w:val="enumlev2"/>
        <w:spacing w:before="120" w:line="276" w:lineRule="auto"/>
        <w:rPr>
          <w:rFonts w:ascii="SimSun" w:hAnsi="SimSun" w:cstheme="minorHAnsi"/>
          <w:szCs w:val="24"/>
          <w:lang w:eastAsia="zh-CN"/>
        </w:rPr>
      </w:pPr>
      <w:r w:rsidRPr="001F3DFE">
        <w:rPr>
          <w:rFonts w:asciiTheme="minorHAnsi" w:eastAsia="STKaiti" w:hAnsiTheme="minorHAnsi" w:cstheme="minorHAnsi"/>
          <w:i/>
          <w:iCs/>
          <w:szCs w:val="24"/>
          <w:lang w:eastAsia="zh-CN"/>
        </w:rPr>
        <w:t>b)</w:t>
      </w:r>
      <w:r w:rsidRPr="001F3DFE">
        <w:rPr>
          <w:rFonts w:asciiTheme="minorHAnsi" w:eastAsia="STKaiti" w:hAnsiTheme="minorHAnsi" w:cstheme="minorHAnsi"/>
          <w:szCs w:val="24"/>
          <w:lang w:eastAsia="zh-CN"/>
        </w:rPr>
        <w:tab/>
      </w:r>
      <w:r w:rsidRPr="001F3DFE">
        <w:rPr>
          <w:rFonts w:asciiTheme="minorHAnsi" w:eastAsia="STKaiti" w:hAnsiTheme="minorHAnsi" w:cstheme="minorHAnsi"/>
          <w:szCs w:val="24"/>
          <w:lang w:eastAsia="zh-CN"/>
        </w:rPr>
        <w:t>将</w:t>
      </w:r>
      <w:r w:rsidRPr="001F3DFE">
        <w:rPr>
          <w:rFonts w:asciiTheme="minorHAnsi" w:eastAsia="STKaiti" w:hAnsiTheme="minorHAnsi" w:cstheme="minorHAnsi"/>
          <w:szCs w:val="24"/>
          <w:lang w:eastAsia="zh-CN"/>
        </w:rPr>
        <w:t>WRC</w:t>
      </w:r>
      <w:r w:rsidRPr="001F3DFE">
        <w:rPr>
          <w:rFonts w:asciiTheme="minorHAnsi" w:eastAsia="STKaiti" w:hAnsiTheme="minorHAnsi" w:cstheme="minorHAnsi"/>
          <w:szCs w:val="24"/>
          <w:lang w:eastAsia="zh-CN"/>
        </w:rPr>
        <w:noBreakHyphen/>
        <w:t>23</w:t>
      </w:r>
      <w:r w:rsidRPr="001F3DFE">
        <w:rPr>
          <w:rFonts w:asciiTheme="minorHAnsi" w:eastAsia="STKaiti" w:hAnsiTheme="minorHAnsi" w:cstheme="minorHAnsi"/>
          <w:szCs w:val="24"/>
          <w:lang w:eastAsia="zh-CN"/>
        </w:rPr>
        <w:t>批准的所有措施应用于阿富汗、赤道几内亚、马耳他和塞舌尔主管部门提交的第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号决议申报资料，以及与第</w:t>
      </w:r>
      <w:r w:rsidRPr="001F3DFE">
        <w:rPr>
          <w:rFonts w:asciiTheme="minorHAnsi" w:eastAsia="STKaiti" w:hAnsiTheme="minorHAnsi" w:cstheme="minorHAnsi"/>
          <w:b/>
          <w:szCs w:val="24"/>
          <w:lang w:eastAsia="zh-CN"/>
        </w:rPr>
        <w:t>559</w:t>
      </w:r>
      <w:r w:rsidRPr="001F3DFE">
        <w:rPr>
          <w:rFonts w:asciiTheme="minorHAnsi" w:eastAsia="STKaiti" w:hAnsiTheme="minorHAnsi" w:cstheme="minorHAnsi"/>
          <w:szCs w:val="24"/>
          <w:lang w:eastAsia="zh-CN"/>
        </w:rPr>
        <w:t>号决议</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b/>
          <w:szCs w:val="24"/>
          <w:lang w:eastAsia="zh-CN"/>
        </w:rPr>
        <w:t>WRC-19</w:t>
      </w:r>
      <w:r w:rsidRPr="001F3DFE">
        <w:rPr>
          <w:rFonts w:asciiTheme="minorHAnsi" w:eastAsia="STKaiti" w:hAnsiTheme="minorHAnsi" w:cstheme="minorHAnsi"/>
          <w:b/>
          <w:szCs w:val="24"/>
          <w:lang w:eastAsia="zh-CN"/>
        </w:rPr>
        <w:t>）</w:t>
      </w:r>
      <w:r w:rsidRPr="001F3DFE">
        <w:rPr>
          <w:rFonts w:asciiTheme="minorHAnsi" w:eastAsia="STKaiti" w:hAnsiTheme="minorHAnsi" w:cstheme="minorHAnsi"/>
          <w:szCs w:val="24"/>
          <w:lang w:eastAsia="zh-CN"/>
        </w:rPr>
        <w:t>性质相同的附录</w:t>
      </w:r>
      <w:r w:rsidRPr="001F3DFE">
        <w:rPr>
          <w:rFonts w:asciiTheme="minorHAnsi" w:eastAsia="STKaiti" w:hAnsiTheme="minorHAnsi" w:cstheme="minorHAnsi"/>
          <w:b/>
          <w:szCs w:val="24"/>
          <w:lang w:eastAsia="zh-CN"/>
        </w:rPr>
        <w:t>30</w:t>
      </w:r>
      <w:r w:rsidRPr="001F3DFE">
        <w:rPr>
          <w:rFonts w:asciiTheme="minorHAnsi" w:eastAsia="STKaiti" w:hAnsiTheme="minorHAnsi" w:cstheme="minorHAnsi"/>
          <w:szCs w:val="24"/>
          <w:lang w:eastAsia="zh-CN"/>
        </w:rPr>
        <w:t>和</w:t>
      </w:r>
      <w:r w:rsidRPr="001F3DFE">
        <w:rPr>
          <w:rFonts w:asciiTheme="minorHAnsi" w:eastAsia="STKaiti" w:hAnsiTheme="minorHAnsi" w:cstheme="minorHAnsi"/>
          <w:b/>
          <w:szCs w:val="24"/>
          <w:lang w:eastAsia="zh-CN"/>
        </w:rPr>
        <w:t>30A</w:t>
      </w:r>
      <w:r w:rsidRPr="001F3DFE">
        <w:rPr>
          <w:rFonts w:asciiTheme="minorHAnsi" w:eastAsia="STKaiti" w:hAnsiTheme="minorHAnsi" w:cstheme="minorHAnsi"/>
          <w:szCs w:val="24"/>
          <w:lang w:eastAsia="zh-CN"/>
        </w:rPr>
        <w:t>第</w:t>
      </w:r>
      <w:r w:rsidRPr="005951B5">
        <w:rPr>
          <w:rFonts w:asciiTheme="minorHAnsi" w:eastAsia="STKaiti" w:hAnsiTheme="minorHAnsi" w:cstheme="minorHAnsi"/>
          <w:szCs w:val="24"/>
          <w:lang w:eastAsia="zh-CN"/>
        </w:rPr>
        <w:t>4</w:t>
      </w:r>
      <w:r w:rsidRPr="001F3DFE">
        <w:rPr>
          <w:rFonts w:asciiTheme="minorHAnsi" w:eastAsia="STKaiti" w:hAnsiTheme="minorHAnsi" w:cstheme="minorHAnsi"/>
          <w:szCs w:val="24"/>
          <w:lang w:eastAsia="zh-CN"/>
        </w:rPr>
        <w:t>条第</w:t>
      </w:r>
      <w:r w:rsidRPr="001F3DFE">
        <w:rPr>
          <w:rFonts w:asciiTheme="minorHAnsi" w:eastAsia="STKaiti" w:hAnsiTheme="minorHAnsi" w:cstheme="minorHAnsi"/>
          <w:szCs w:val="24"/>
          <w:lang w:eastAsia="zh-CN"/>
        </w:rPr>
        <w:t>4.1.26</w:t>
      </w:r>
      <w:r w:rsidRPr="001F3DFE">
        <w:rPr>
          <w:rFonts w:asciiTheme="minorHAnsi" w:eastAsia="STKaiti" w:hAnsiTheme="minorHAnsi" w:cstheme="minorHAnsi"/>
          <w:szCs w:val="24"/>
          <w:lang w:eastAsia="zh-CN"/>
        </w:rPr>
        <w:t>或</w:t>
      </w:r>
      <w:r w:rsidRPr="001F3DFE">
        <w:rPr>
          <w:rFonts w:asciiTheme="minorHAnsi" w:eastAsia="STKaiti" w:hAnsiTheme="minorHAnsi" w:cstheme="minorHAnsi"/>
          <w:szCs w:val="24"/>
          <w:lang w:eastAsia="zh-CN"/>
        </w:rPr>
        <w:t>4.1.27</w:t>
      </w:r>
      <w:r w:rsidRPr="001F3DFE">
        <w:rPr>
          <w:rFonts w:asciiTheme="minorHAnsi" w:eastAsia="STKaiti" w:hAnsiTheme="minorHAnsi" w:cstheme="minorHAnsi"/>
          <w:szCs w:val="24"/>
          <w:lang w:eastAsia="zh-CN"/>
        </w:rPr>
        <w:t>节未来的应用。</w:t>
      </w:r>
      <w:r w:rsidRPr="001F3DFE">
        <w:rPr>
          <w:rFonts w:ascii="SimSun" w:hAnsi="SimSun" w:cstheme="minorHAnsi"/>
          <w:szCs w:val="24"/>
          <w:lang w:eastAsia="zh-CN"/>
        </w:rPr>
        <w:t>”</w:t>
      </w:r>
      <w:bookmarkEnd w:id="12"/>
      <w:bookmarkEnd w:id="14"/>
    </w:p>
    <w:p w14:paraId="10B94FE9" w14:textId="77777777" w:rsidR="00757932" w:rsidRDefault="00757932" w:rsidP="00757932"/>
    <w:p w14:paraId="4B23D45D" w14:textId="1BD232FD" w:rsidR="009F122E" w:rsidRPr="00757932" w:rsidRDefault="00757932" w:rsidP="00757932">
      <w:pPr>
        <w:jc w:val="center"/>
      </w:pPr>
      <w:r>
        <w:t>______________</w:t>
      </w:r>
    </w:p>
    <w:sectPr w:rsidR="009F122E" w:rsidRPr="00757932" w:rsidSect="00757932">
      <w:headerReference w:type="even" r:id="rId74"/>
      <w:headerReference w:type="default" r:id="rId75"/>
      <w:footerReference w:type="even" r:id="rId76"/>
      <w:headerReference w:type="first" r:id="rId77"/>
      <w:footerReference w:type="first" r:id="rId78"/>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DE9D" w14:textId="77777777" w:rsidR="00A53D1E" w:rsidRDefault="00A53D1E">
      <w:r>
        <w:separator/>
      </w:r>
    </w:p>
  </w:endnote>
  <w:endnote w:type="continuationSeparator" w:id="0">
    <w:p w14:paraId="6556C7E1" w14:textId="77777777" w:rsidR="00A53D1E" w:rsidRDefault="00A5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pitch w:val="variable"/>
    <w:sig w:usb0="E0002EFF" w:usb1="C0007843" w:usb2="00000009" w:usb3="00000000" w:csb0="000001FF" w:csb1="00000000"/>
  </w:font>
  <w:font w:name="ヒラギノ角ゴ Pro W3">
    <w:altName w:val="MS Gothic"/>
    <w:charset w:val="00"/>
    <w:family w:val="roman"/>
    <w:pitch w:val="default"/>
  </w:font>
  <w:font w:name="Cambria Math">
    <w:panose1 w:val="02040503050406030204"/>
    <w:charset w:val="00"/>
    <w:family w:val="roman"/>
    <w:pitch w:val="variable"/>
    <w:sig w:usb0="E00006FF" w:usb1="420024FF" w:usb2="02000000" w:usb3="00000000" w:csb0="0000019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F424" w14:textId="77777777" w:rsidR="009F60EE" w:rsidRDefault="009F6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A9C4" w14:textId="77777777" w:rsidR="009F60EE" w:rsidRDefault="009F6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6F53" w14:textId="77777777" w:rsidR="009F60EE" w:rsidRDefault="009F60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CF8D" w14:textId="304E6B63" w:rsidR="00757932" w:rsidRPr="00114FCA" w:rsidRDefault="00757932" w:rsidP="00286889">
    <w:pPr>
      <w:pStyle w:val="Footer"/>
      <w:tabs>
        <w:tab w:val="center" w:pos="5954"/>
      </w:tabs>
      <w:rPr>
        <w:szCs w:val="16"/>
        <w:lang w:val="pt-BR"/>
      </w:rPr>
    </w:pPr>
    <w:r w:rsidRPr="00286889">
      <w:rPr>
        <w:noProof w:val="0"/>
        <w:szCs w:val="16"/>
      </w:rPr>
      <w:fldChar w:fldCharType="begin"/>
    </w:r>
    <w:r w:rsidRPr="00114FCA">
      <w:rPr>
        <w:szCs w:val="16"/>
        <w:lang w:val="pt-BR"/>
      </w:rPr>
      <w:instrText xml:space="preserve"> FILENAME \p  \* MERGEFORMAT </w:instrText>
    </w:r>
    <w:r w:rsidRPr="00286889">
      <w:rPr>
        <w:noProof w:val="0"/>
        <w:szCs w:val="16"/>
      </w:rPr>
      <w:fldChar w:fldCharType="separate"/>
    </w:r>
    <w:r w:rsidR="00A27ADD">
      <w:rPr>
        <w:szCs w:val="16"/>
        <w:lang w:val="pt-BR"/>
      </w:rPr>
      <w:t>M:\RRB\RRB25\RRB25-3\Summary\033C.docx</w:t>
    </w:r>
    <w:r w:rsidRPr="00286889">
      <w:rPr>
        <w:szCs w:val="16"/>
      </w:rPr>
      <w:fldChar w:fldCharType="end"/>
    </w:r>
    <w:r w:rsidRPr="00114FCA">
      <w:rPr>
        <w:szCs w:val="16"/>
        <w:lang w:val="pt-BR"/>
      </w:rPr>
      <w:t xml:space="preserve"> (393778)</w:t>
    </w:r>
    <w:r w:rsidRPr="00114FCA">
      <w:rPr>
        <w:szCs w:val="16"/>
        <w:lang w:val="pt-BR"/>
      </w:rPr>
      <w:tab/>
    </w:r>
    <w:r w:rsidRPr="00286889">
      <w:rPr>
        <w:szCs w:val="16"/>
      </w:rPr>
      <w:fldChar w:fldCharType="begin"/>
    </w:r>
    <w:r w:rsidRPr="00286889">
      <w:rPr>
        <w:szCs w:val="16"/>
      </w:rPr>
      <w:instrText xml:space="preserve"> SAVEDATE \@ DD.MM.YY </w:instrText>
    </w:r>
    <w:r w:rsidRPr="00286889">
      <w:rPr>
        <w:szCs w:val="16"/>
      </w:rPr>
      <w:fldChar w:fldCharType="separate"/>
    </w:r>
    <w:r w:rsidR="00A27ADD">
      <w:rPr>
        <w:szCs w:val="16"/>
      </w:rPr>
      <w:t>25.11.25</w:t>
    </w:r>
    <w:r w:rsidRPr="00286889">
      <w:rPr>
        <w:szCs w:val="16"/>
      </w:rPr>
      <w:fldChar w:fldCharType="end"/>
    </w:r>
    <w:r w:rsidRPr="00114FCA">
      <w:rPr>
        <w:szCs w:val="16"/>
        <w:lang w:val="pt-BR"/>
      </w:rPr>
      <w:tab/>
    </w:r>
    <w:r w:rsidRPr="00286889">
      <w:rPr>
        <w:szCs w:val="16"/>
      </w:rPr>
      <w:fldChar w:fldCharType="begin"/>
    </w:r>
    <w:r w:rsidRPr="00286889">
      <w:rPr>
        <w:szCs w:val="16"/>
      </w:rPr>
      <w:instrText xml:space="preserve"> PRINTDATE \@ DD.MM.YY </w:instrText>
    </w:r>
    <w:r w:rsidRPr="00286889">
      <w:rPr>
        <w:szCs w:val="16"/>
      </w:rPr>
      <w:fldChar w:fldCharType="separate"/>
    </w:r>
    <w:r w:rsidR="00A27ADD">
      <w:rPr>
        <w:szCs w:val="16"/>
      </w:rPr>
      <w:t>25.11.25</w:t>
    </w:r>
    <w:r w:rsidRPr="00286889">
      <w:rPr>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E0FE" w14:textId="77777777" w:rsidR="00757932" w:rsidRPr="00EE3B24" w:rsidRDefault="00757932" w:rsidP="00EE3B24">
    <w:pPr>
      <w:tabs>
        <w:tab w:val="clear" w:pos="794"/>
        <w:tab w:val="clear" w:pos="1191"/>
        <w:tab w:val="clear" w:pos="1588"/>
        <w:tab w:val="clear" w:pos="1985"/>
        <w:tab w:val="center" w:pos="4320"/>
        <w:tab w:val="right" w:pos="8640"/>
      </w:tabs>
      <w:spacing w:line="28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8963" w14:textId="77777777" w:rsidR="00A53D1E" w:rsidRDefault="00A53D1E">
      <w:r>
        <w:t>____________________</w:t>
      </w:r>
    </w:p>
  </w:footnote>
  <w:footnote w:type="continuationSeparator" w:id="0">
    <w:p w14:paraId="21C33918" w14:textId="77777777" w:rsidR="00A53D1E" w:rsidRDefault="00A53D1E">
      <w:r>
        <w:continuationSeparator/>
      </w:r>
    </w:p>
  </w:footnote>
  <w:footnote w:id="1">
    <w:p w14:paraId="6F6D1AE1" w14:textId="77777777" w:rsidR="00757932" w:rsidRPr="00996FBF" w:rsidRDefault="00757932" w:rsidP="00757932">
      <w:pPr>
        <w:pStyle w:val="FootnoteText"/>
        <w:tabs>
          <w:tab w:val="clear" w:pos="255"/>
          <w:tab w:val="left" w:pos="0"/>
        </w:tabs>
        <w:ind w:left="0" w:firstLine="0"/>
        <w:rPr>
          <w:rFonts w:asciiTheme="minorHAnsi" w:hAnsiTheme="minorHAnsi" w:cstheme="minorHAnsi"/>
          <w:lang w:eastAsia="zh-CN"/>
        </w:rPr>
      </w:pPr>
      <w:r w:rsidRPr="00996FBF">
        <w:rPr>
          <w:rStyle w:val="FootnoteReference"/>
          <w:rFonts w:asciiTheme="minorHAnsi" w:hAnsiTheme="minorHAnsi" w:cstheme="minorHAnsi"/>
        </w:rPr>
        <w:sym w:font="Symbol" w:char="F02A"/>
      </w:r>
      <w:r w:rsidRPr="00996FBF">
        <w:rPr>
          <w:rFonts w:asciiTheme="minorHAnsi" w:hAnsiTheme="minorHAnsi" w:cstheme="minorHAnsi"/>
          <w:lang w:eastAsia="zh-CN"/>
        </w:rPr>
        <w:t xml:space="preserve"> </w:t>
      </w:r>
      <w:r w:rsidRPr="00996FBF">
        <w:rPr>
          <w:rFonts w:asciiTheme="minorHAnsi" w:hAnsiTheme="minorHAnsi" w:cstheme="minorHAnsi"/>
          <w:b/>
          <w:bCs/>
          <w:lang w:eastAsia="zh-CN"/>
        </w:rPr>
        <w:t>注：</w:t>
      </w:r>
      <w:r w:rsidRPr="00996FBF">
        <w:rPr>
          <w:rFonts w:asciiTheme="minorHAnsi" w:hAnsiTheme="minorHAnsi" w:cstheme="minorHAnsi"/>
          <w:lang w:eastAsia="zh-CN"/>
        </w:rPr>
        <w:t>WRC-15</w:t>
      </w:r>
      <w:r w:rsidRPr="00996FBF">
        <w:rPr>
          <w:rFonts w:asciiTheme="minorHAnsi" w:hAnsiTheme="minorHAnsi" w:cstheme="minorHAnsi"/>
          <w:lang w:eastAsia="zh-CN"/>
        </w:rPr>
        <w:t>第</w:t>
      </w:r>
      <w:r w:rsidRPr="00996FBF">
        <w:rPr>
          <w:rFonts w:asciiTheme="minorHAnsi" w:hAnsiTheme="minorHAnsi" w:cstheme="minorHAnsi"/>
          <w:lang w:eastAsia="zh-CN"/>
        </w:rPr>
        <w:t>8</w:t>
      </w:r>
      <w:r w:rsidRPr="00996FBF">
        <w:rPr>
          <w:rFonts w:asciiTheme="minorHAnsi" w:hAnsiTheme="minorHAnsi" w:cstheme="minorHAnsi"/>
          <w:lang w:eastAsia="zh-CN"/>
        </w:rPr>
        <w:t>次全体会议期间就有关通知单受理问题的《程序规则》做出了决定（</w:t>
      </w:r>
      <w:r w:rsidRPr="00996FBF">
        <w:rPr>
          <w:rFonts w:asciiTheme="minorHAnsi" w:hAnsiTheme="minorHAnsi" w:cstheme="minorHAnsi"/>
          <w:lang w:eastAsia="zh-CN"/>
        </w:rPr>
        <w:t>CMR15/505</w:t>
      </w:r>
      <w:r w:rsidRPr="00996FBF">
        <w:rPr>
          <w:rFonts w:asciiTheme="minorHAnsi" w:hAnsiTheme="minorHAnsi" w:cstheme="minorHAnsi"/>
          <w:lang w:eastAsia="zh-CN"/>
        </w:rPr>
        <w:t>号文件第</w:t>
      </w:r>
      <w:r w:rsidRPr="00996FBF">
        <w:rPr>
          <w:rFonts w:asciiTheme="minorHAnsi" w:hAnsiTheme="minorHAnsi" w:cstheme="minorHAnsi"/>
          <w:lang w:eastAsia="zh-CN"/>
        </w:rPr>
        <w:t>1.39</w:t>
      </w:r>
      <w:r w:rsidRPr="00996FBF">
        <w:rPr>
          <w:rFonts w:asciiTheme="minorHAnsi" w:hAnsiTheme="minorHAnsi" w:cstheme="minorHAnsi"/>
          <w:lang w:eastAsia="zh-CN"/>
        </w:rPr>
        <w:t>至</w:t>
      </w:r>
      <w:r w:rsidRPr="00996FBF">
        <w:rPr>
          <w:rFonts w:asciiTheme="minorHAnsi" w:hAnsiTheme="minorHAnsi" w:cstheme="minorHAnsi"/>
          <w:lang w:eastAsia="zh-CN"/>
        </w:rPr>
        <w:t>1.42</w:t>
      </w:r>
      <w:r w:rsidRPr="00996FBF">
        <w:rPr>
          <w:rFonts w:asciiTheme="minorHAnsi" w:hAnsiTheme="minorHAnsi" w:cstheme="minorHAnsi"/>
          <w:lang w:eastAsia="zh-CN"/>
        </w:rPr>
        <w:t>段），并批准了有关</w:t>
      </w:r>
      <w:r w:rsidRPr="00996FBF">
        <w:rPr>
          <w:rFonts w:asciiTheme="minorHAnsi" w:hAnsiTheme="minorHAnsi" w:cstheme="minorHAnsi"/>
          <w:lang w:eastAsia="zh-CN"/>
        </w:rPr>
        <w:t>4 (Add2) (Rev1)</w:t>
      </w:r>
      <w:r w:rsidRPr="00996FBF">
        <w:rPr>
          <w:rFonts w:asciiTheme="minorHAnsi" w:hAnsiTheme="minorHAnsi" w:cstheme="minorHAnsi"/>
          <w:lang w:eastAsia="zh-CN"/>
        </w:rPr>
        <w:t>号文件第</w:t>
      </w:r>
      <w:r w:rsidRPr="00996FBF">
        <w:rPr>
          <w:rFonts w:asciiTheme="minorHAnsi" w:hAnsiTheme="minorHAnsi" w:cstheme="minorHAnsi"/>
          <w:lang w:eastAsia="zh-CN"/>
        </w:rPr>
        <w:t>3.2.2.4.1</w:t>
      </w:r>
      <w:r w:rsidRPr="00996FBF">
        <w:rPr>
          <w:rFonts w:asciiTheme="minorHAnsi" w:hAnsiTheme="minorHAnsi" w:cstheme="minorHAnsi"/>
          <w:lang w:eastAsia="zh-CN"/>
        </w:rPr>
        <w:t>节的</w:t>
      </w:r>
      <w:r w:rsidRPr="00996FBF">
        <w:rPr>
          <w:rFonts w:asciiTheme="minorHAnsi" w:hAnsiTheme="minorHAnsi" w:cstheme="minorHAnsi"/>
          <w:lang w:eastAsia="zh-CN"/>
        </w:rPr>
        <w:t>CMR15/416</w:t>
      </w:r>
      <w:r w:rsidRPr="00996FBF">
        <w:rPr>
          <w:rFonts w:asciiTheme="minorHAnsi" w:hAnsiTheme="minorHAnsi" w:cstheme="minorHAnsi"/>
          <w:lang w:eastAsia="zh-CN"/>
        </w:rPr>
        <w:t>号文件，具体如下：</w:t>
      </w:r>
    </w:p>
    <w:p w14:paraId="47AD158F" w14:textId="77777777" w:rsidR="00757932" w:rsidRPr="00D114C6" w:rsidRDefault="00757932" w:rsidP="00757932">
      <w:pPr>
        <w:pStyle w:val="FootnoteText"/>
        <w:tabs>
          <w:tab w:val="clear" w:pos="255"/>
          <w:tab w:val="left" w:pos="0"/>
        </w:tabs>
        <w:ind w:left="0" w:firstLine="0"/>
        <w:rPr>
          <w:rFonts w:ascii="STKaiti" w:eastAsia="STKaiti" w:hAnsi="STKaiti"/>
          <w:lang w:eastAsia="zh-CN"/>
        </w:rPr>
      </w:pPr>
      <w:r w:rsidRPr="00D114C6">
        <w:rPr>
          <w:rFonts w:ascii="STKaiti" w:eastAsia="STKaiti" w:hAnsi="STKaiti"/>
          <w:lang w:eastAsia="zh-CN"/>
        </w:rPr>
        <w:t>“</w:t>
      </w:r>
      <w:r w:rsidRPr="00D114C6">
        <w:rPr>
          <w:rFonts w:ascii="STKaiti" w:eastAsia="STKaiti" w:hAnsi="STKaiti" w:hint="eastAsia"/>
          <w:lang w:eastAsia="zh-CN"/>
        </w:rPr>
        <w:t>为按照第9.30款提交有关non-GSO卫星网络或系统的协调请求，通知单只在以下情况下得到受理：</w:t>
      </w:r>
    </w:p>
    <w:p w14:paraId="5620F779" w14:textId="77777777" w:rsidR="00757932" w:rsidRPr="00D114C6" w:rsidRDefault="00757932" w:rsidP="00757932">
      <w:pPr>
        <w:pStyle w:val="FootnoteText"/>
        <w:tabs>
          <w:tab w:val="clear" w:pos="255"/>
          <w:tab w:val="left" w:pos="284"/>
        </w:tabs>
        <w:ind w:left="284" w:firstLine="0"/>
        <w:rPr>
          <w:rFonts w:ascii="STKaiti" w:eastAsia="STKaiti" w:hAnsi="STKaiti"/>
          <w:lang w:eastAsia="zh-CN"/>
        </w:rPr>
      </w:pPr>
      <w:r w:rsidRPr="00D114C6">
        <w:rPr>
          <w:rFonts w:ascii="STKaiti" w:eastAsia="STKaiti" w:hAnsi="STKaiti"/>
          <w:lang w:eastAsia="zh-CN"/>
        </w:rPr>
        <w:t xml:space="preserve">i) </w:t>
      </w:r>
      <w:r w:rsidRPr="00D114C6">
        <w:rPr>
          <w:rFonts w:ascii="STKaiti" w:eastAsia="STKaiti" w:hAnsi="STKaiti" w:hint="eastAsia"/>
          <w:lang w:eastAsia="zh-CN"/>
        </w:rPr>
        <w:t>具有一（或多）组轨道特性和倾角值且所有频率指配将同步操作的卫星系统；及</w:t>
      </w:r>
    </w:p>
    <w:p w14:paraId="49C2C5B5" w14:textId="77777777" w:rsidR="00757932" w:rsidRPr="005E1C6B" w:rsidRDefault="00757932" w:rsidP="00757932">
      <w:pPr>
        <w:pStyle w:val="FootnoteText"/>
        <w:ind w:firstLine="29"/>
        <w:rPr>
          <w:lang w:eastAsia="zh-CN"/>
        </w:rPr>
      </w:pPr>
      <w:r w:rsidRPr="00D114C6">
        <w:rPr>
          <w:rFonts w:ascii="STKaiti" w:eastAsia="STKaiti" w:hAnsi="STKaiti"/>
          <w:lang w:eastAsia="zh-CN"/>
        </w:rPr>
        <w:t xml:space="preserve">ii) </w:t>
      </w:r>
      <w:r w:rsidRPr="00D114C6">
        <w:rPr>
          <w:rFonts w:ascii="STKaiti" w:eastAsia="STKaiti" w:hAnsi="STKaiti" w:hint="eastAsia"/>
          <w:lang w:eastAsia="zh-CN"/>
        </w:rPr>
        <w:t>具有多组轨道特性和倾角值，但明确说明轨道特性不同子集将相互排斥（即卫星系统的频率指配将在卫星系统通知并最迟在登记阶段确定的轨道参数子集之一的基础上操作）的卫星系统。</w:t>
      </w:r>
      <w:r w:rsidRPr="00D114C6">
        <w:rPr>
          <w:rFonts w:ascii="STKaiti" w:eastAsia="STKaiti" w:hAnsi="STKaiti"/>
          <w:lang w:eastAsia="zh-CN"/>
        </w:rPr>
        <w:t>”</w:t>
      </w:r>
    </w:p>
  </w:footnote>
  <w:footnote w:id="2">
    <w:p w14:paraId="5027880B" w14:textId="77777777" w:rsidR="00757932" w:rsidRDefault="00757932" w:rsidP="00757932">
      <w:pPr>
        <w:pStyle w:val="FootnoteText"/>
        <w:ind w:hanging="113"/>
        <w:rPr>
          <w:ins w:id="274" w:author="Kong, Hongli" w:date="2025-07-24T14:51:00Z"/>
          <w:lang w:eastAsia="zh-CN"/>
        </w:rPr>
      </w:pPr>
      <w:ins w:id="275" w:author="Kong, Hongli" w:date="2025-07-24T14:50:00Z">
        <w:r>
          <w:rPr>
            <w:rStyle w:val="FootnoteReference"/>
            <w:lang w:eastAsia="zh-CN"/>
          </w:rPr>
          <w:t>+</w:t>
        </w:r>
        <w:r>
          <w:rPr>
            <w:lang w:eastAsia="zh-CN"/>
          </w:rPr>
          <w:t xml:space="preserve"> </w:t>
        </w:r>
      </w:ins>
      <w:ins w:id="276" w:author="Kong, Hongli" w:date="2025-07-24T14:51:00Z">
        <w:r w:rsidRPr="00C619BB">
          <w:rPr>
            <w:rFonts w:asciiTheme="minorHAnsi" w:hAnsiTheme="minorHAnsi" w:cstheme="minorHAnsi"/>
            <w:b/>
            <w:bCs/>
            <w:lang w:eastAsia="zh-CN"/>
          </w:rPr>
          <w:t>注：</w:t>
        </w:r>
        <w:r w:rsidRPr="00C619BB">
          <w:rPr>
            <w:rFonts w:asciiTheme="minorHAnsi" w:eastAsiaTheme="majorEastAsia" w:hAnsiTheme="minorHAnsi" w:cstheme="minorHAnsi"/>
            <w:lang w:eastAsia="zh-CN"/>
          </w:rPr>
          <w:t>WRC-23</w:t>
        </w:r>
        <w:r w:rsidRPr="00C619BB">
          <w:rPr>
            <w:rFonts w:asciiTheme="minorHAnsi" w:eastAsiaTheme="majorEastAsia" w:hAnsiTheme="minorHAnsi" w:cstheme="minorHAnsi"/>
            <w:lang w:eastAsia="zh-CN"/>
          </w:rPr>
          <w:t>就实施与议题</w:t>
        </w:r>
        <w:r w:rsidRPr="00C619BB">
          <w:rPr>
            <w:rFonts w:asciiTheme="minorHAnsi" w:eastAsiaTheme="majorEastAsia" w:hAnsiTheme="minorHAnsi" w:cstheme="minorHAnsi"/>
            <w:lang w:eastAsia="zh-CN"/>
          </w:rPr>
          <w:t>7F</w:t>
        </w:r>
        <w:r w:rsidRPr="00C619BB">
          <w:rPr>
            <w:rFonts w:asciiTheme="minorHAnsi" w:eastAsiaTheme="majorEastAsia" w:hAnsiTheme="minorHAnsi" w:cstheme="minorHAnsi"/>
            <w:lang w:eastAsia="zh-CN"/>
          </w:rPr>
          <w:t>相关的附录</w:t>
        </w:r>
        <w:r w:rsidRPr="00C619BB">
          <w:rPr>
            <w:rFonts w:asciiTheme="minorHAnsi" w:eastAsiaTheme="majorEastAsia" w:hAnsiTheme="minorHAnsi" w:cstheme="minorHAnsi"/>
            <w:b/>
            <w:bCs/>
            <w:lang w:eastAsia="zh-CN"/>
          </w:rPr>
          <w:t>30A</w:t>
        </w:r>
        <w:r w:rsidRPr="00C619BB">
          <w:rPr>
            <w:rFonts w:asciiTheme="minorHAnsi" w:eastAsiaTheme="majorEastAsia" w:hAnsiTheme="minorHAnsi" w:cstheme="minorHAnsi"/>
            <w:lang w:eastAsia="zh-CN"/>
          </w:rPr>
          <w:t>和附录</w:t>
        </w:r>
        <w:r w:rsidRPr="00C619BB">
          <w:rPr>
            <w:rFonts w:asciiTheme="minorHAnsi" w:eastAsiaTheme="majorEastAsia" w:hAnsiTheme="minorHAnsi" w:cstheme="minorHAnsi"/>
            <w:b/>
            <w:bCs/>
            <w:lang w:eastAsia="zh-CN"/>
          </w:rPr>
          <w:t>30B</w:t>
        </w:r>
        <w:r w:rsidRPr="00C619BB">
          <w:rPr>
            <w:rFonts w:asciiTheme="minorHAnsi" w:eastAsiaTheme="majorEastAsia" w:hAnsiTheme="minorHAnsi" w:cstheme="minorHAnsi"/>
            <w:lang w:eastAsia="zh-CN"/>
          </w:rPr>
          <w:t>的修改做出了以下决定，见第</w:t>
        </w:r>
        <w:r w:rsidRPr="00C619BB">
          <w:rPr>
            <w:rFonts w:asciiTheme="minorHAnsi" w:eastAsiaTheme="majorEastAsia" w:hAnsiTheme="minorHAnsi" w:cstheme="minorHAnsi"/>
            <w:lang w:eastAsia="zh-CN"/>
          </w:rPr>
          <w:t>13</w:t>
        </w:r>
        <w:r w:rsidRPr="00C619BB">
          <w:rPr>
            <w:rFonts w:asciiTheme="minorHAnsi" w:eastAsiaTheme="majorEastAsia" w:hAnsiTheme="minorHAnsi" w:cstheme="minorHAnsi"/>
            <w:lang w:eastAsia="zh-CN"/>
          </w:rPr>
          <w:t>次全体会议会议记录（</w:t>
        </w:r>
        <w:r w:rsidRPr="00C619BB">
          <w:rPr>
            <w:rFonts w:asciiTheme="minorHAnsi" w:eastAsiaTheme="majorEastAsia" w:hAnsiTheme="minorHAnsi" w:cstheme="minorHAnsi"/>
            <w:lang w:eastAsia="zh-CN"/>
          </w:rPr>
          <w:t>CMR23/528</w:t>
        </w:r>
        <w:r w:rsidRPr="00C619BB">
          <w:rPr>
            <w:rFonts w:asciiTheme="minorHAnsi" w:eastAsiaTheme="majorEastAsia" w:hAnsiTheme="minorHAnsi" w:cstheme="minorHAnsi"/>
            <w:lang w:eastAsia="zh-CN"/>
          </w:rPr>
          <w:t>号文件）第</w:t>
        </w:r>
        <w:r w:rsidRPr="00C619BB">
          <w:rPr>
            <w:rFonts w:asciiTheme="minorHAnsi" w:eastAsiaTheme="majorEastAsia" w:hAnsiTheme="minorHAnsi" w:cstheme="minorHAnsi"/>
            <w:lang w:eastAsia="zh-CN"/>
          </w:rPr>
          <w:t>15.1</w:t>
        </w:r>
        <w:r w:rsidRPr="00C619BB">
          <w:rPr>
            <w:rFonts w:asciiTheme="minorHAnsi" w:eastAsiaTheme="majorEastAsia" w:hAnsiTheme="minorHAnsi" w:cstheme="minorHAnsi"/>
            <w:lang w:eastAsia="zh-CN"/>
          </w:rPr>
          <w:t>项。</w:t>
        </w:r>
      </w:ins>
    </w:p>
    <w:p w14:paraId="179AFF4A" w14:textId="77777777" w:rsidR="00757932" w:rsidRPr="005D0D44" w:rsidRDefault="00757932" w:rsidP="00757932">
      <w:pPr>
        <w:pStyle w:val="FootnoteText"/>
        <w:ind w:hanging="113"/>
        <w:rPr>
          <w:ins w:id="277" w:author="Kong, Hongli" w:date="2025-07-24T14:51:00Z"/>
          <w:i/>
          <w:iCs/>
          <w:lang w:eastAsia="zh-CN"/>
        </w:rPr>
      </w:pPr>
      <w:ins w:id="278" w:author="Kong, Hongli" w:date="2025-07-24T14:51:00Z">
        <w:r w:rsidRPr="005D0D44">
          <w:rPr>
            <w:rFonts w:ascii="STKaiti" w:eastAsia="STKaiti" w:hAnsi="STKaiti" w:hint="eastAsia"/>
            <w:lang w:eastAsia="zh-CN"/>
          </w:rPr>
          <w:t>“</w:t>
        </w:r>
        <w:r w:rsidRPr="005D0D44">
          <w:rPr>
            <w:rFonts w:ascii="STKaiti" w:eastAsia="STKaiti" w:hAnsi="STKaiti"/>
            <w:lang w:eastAsia="zh-CN"/>
          </w:rPr>
          <w:t>WRC-23</w:t>
        </w:r>
        <w:r w:rsidRPr="005D0D44">
          <w:rPr>
            <w:rFonts w:ascii="STKaiti" w:eastAsia="STKaiti" w:hAnsi="STKaiti" w:hint="eastAsia"/>
            <w:lang w:eastAsia="zh-CN"/>
          </w:rPr>
          <w:t>责成无线电通信局，在收到各国或区域性系统通知主管部门请求协助与受影响主管部门进行频率协调时：</w:t>
        </w:r>
      </w:ins>
    </w:p>
    <w:p w14:paraId="304085F0" w14:textId="77777777" w:rsidR="00757932" w:rsidRPr="005D0D44" w:rsidRDefault="00757932" w:rsidP="00757932">
      <w:pPr>
        <w:pStyle w:val="FootnoteText"/>
        <w:tabs>
          <w:tab w:val="clear" w:pos="255"/>
          <w:tab w:val="left" w:pos="709"/>
        </w:tabs>
        <w:ind w:left="567" w:firstLine="0"/>
        <w:rPr>
          <w:ins w:id="279" w:author="Kong, Hongli" w:date="2025-07-24T14:51:00Z"/>
          <w:i/>
          <w:iCs/>
          <w:lang w:eastAsia="zh-CN"/>
        </w:rPr>
      </w:pPr>
      <w:ins w:id="280" w:author="Kong, Hongli" w:date="2025-07-24T14:51:00Z">
        <w:r w:rsidRPr="005D0D44">
          <w:rPr>
            <w:i/>
            <w:iCs/>
            <w:lang w:eastAsia="zh-CN"/>
          </w:rPr>
          <w:t>–</w:t>
        </w:r>
        <w:r w:rsidRPr="005D0D44">
          <w:rPr>
            <w:i/>
            <w:iCs/>
            <w:lang w:eastAsia="zh-CN"/>
          </w:rPr>
          <w:tab/>
        </w:r>
        <w:r w:rsidRPr="005D0D44">
          <w:rPr>
            <w:rFonts w:ascii="STKaiti" w:eastAsia="STKaiti" w:hAnsi="STKaiti" w:hint="eastAsia"/>
            <w:lang w:eastAsia="zh-CN"/>
          </w:rPr>
          <w:t>协助准备必要的资料，包括但不限于</w:t>
        </w:r>
        <w:r w:rsidRPr="005D0D44">
          <w:rPr>
            <w:rFonts w:ascii="STKaiti" w:eastAsia="STKaiti" w:hAnsi="STKaiti"/>
            <w:lang w:eastAsia="zh-CN"/>
          </w:rPr>
          <w:t>C/I</w:t>
        </w:r>
        <w:r w:rsidRPr="005D0D44">
          <w:rPr>
            <w:rFonts w:ascii="STKaiti" w:eastAsia="STKaiti" w:hAnsi="STKaiti" w:hint="eastAsia"/>
            <w:lang w:eastAsia="zh-CN"/>
          </w:rPr>
          <w:t>计算、干扰分析和链路预算计算；</w:t>
        </w:r>
      </w:ins>
    </w:p>
    <w:p w14:paraId="365F09AD" w14:textId="77777777" w:rsidR="00757932" w:rsidRPr="00BD43CE" w:rsidRDefault="00757932" w:rsidP="00757932">
      <w:pPr>
        <w:pStyle w:val="FootnoteText"/>
        <w:ind w:firstLine="312"/>
        <w:rPr>
          <w:lang w:eastAsia="zh-CN"/>
        </w:rPr>
      </w:pPr>
      <w:ins w:id="281" w:author="Kong, Hongli" w:date="2025-07-24T14:51:00Z">
        <w:r w:rsidRPr="005D0D44">
          <w:rPr>
            <w:i/>
            <w:iCs/>
            <w:lang w:eastAsia="zh-CN"/>
          </w:rPr>
          <w:t>–</w:t>
        </w:r>
        <w:r w:rsidRPr="005D0D44">
          <w:rPr>
            <w:i/>
            <w:iCs/>
            <w:lang w:eastAsia="zh-CN"/>
          </w:rPr>
          <w:tab/>
        </w:r>
        <w:r w:rsidRPr="00F03E76">
          <w:rPr>
            <w:rFonts w:ascii="STKaiti" w:eastAsia="STKaiti" w:hAnsi="STKaiti" w:hint="eastAsia"/>
            <w:lang w:eastAsia="zh-CN"/>
          </w:rPr>
          <w:t>参加此类协调会议，以便提供支持并促进技术讨论/谈判</w:t>
        </w:r>
        <w:r>
          <w:rPr>
            <w:rFonts w:ascii="STKaiti" w:eastAsia="STKaiti" w:hAnsi="STKaiti" w:hint="eastAsia"/>
            <w:lang w:eastAsia="zh-CN"/>
          </w:rPr>
          <w:t>。</w:t>
        </w:r>
        <w:r w:rsidRPr="005D0D44">
          <w:rPr>
            <w:rFonts w:ascii="STKaiti" w:eastAsia="STKaiti" w:hAnsi="STKaiti" w:hint="eastAsia"/>
            <w:lang w:eastAsia="zh-CN"/>
          </w:rPr>
          <w:t>”</w:t>
        </w:r>
      </w:ins>
    </w:p>
  </w:footnote>
  <w:footnote w:id="3">
    <w:p w14:paraId="7703023E" w14:textId="77777777" w:rsidR="00757932" w:rsidRPr="00A83858" w:rsidRDefault="00757932" w:rsidP="00757932">
      <w:pPr>
        <w:pStyle w:val="FootnoteText"/>
        <w:tabs>
          <w:tab w:val="clear" w:pos="255"/>
          <w:tab w:val="left" w:pos="426"/>
        </w:tabs>
        <w:ind w:left="0" w:firstLine="0"/>
        <w:rPr>
          <w:ins w:id="283" w:author="Kong, Hongli" w:date="2025-07-24T11:10:00Z"/>
          <w:rFonts w:asciiTheme="minorHAnsi" w:hAnsiTheme="minorHAnsi" w:cstheme="minorHAnsi"/>
          <w:lang w:eastAsia="zh-CN"/>
        </w:rPr>
      </w:pPr>
      <w:ins w:id="284" w:author="Kong, Hongli" w:date="2025-07-24T11:10:00Z">
        <w:r w:rsidRPr="00A83858">
          <w:rPr>
            <w:rStyle w:val="FootnoteReference"/>
            <w:rFonts w:asciiTheme="minorHAnsi" w:hAnsiTheme="minorHAnsi" w:cstheme="minorHAnsi"/>
            <w:lang w:eastAsia="zh-CN"/>
          </w:rPr>
          <w:t>±</w:t>
        </w:r>
        <w:r w:rsidRPr="00A83858">
          <w:rPr>
            <w:rFonts w:asciiTheme="minorHAnsi" w:hAnsiTheme="minorHAnsi" w:cstheme="minorHAnsi"/>
            <w:lang w:eastAsia="zh-CN"/>
          </w:rPr>
          <w:t xml:space="preserve"> </w:t>
        </w:r>
        <w:r w:rsidRPr="00A83858">
          <w:rPr>
            <w:rFonts w:asciiTheme="minorHAnsi" w:hAnsiTheme="minorHAnsi" w:cstheme="minorHAnsi"/>
            <w:b/>
            <w:bCs/>
            <w:lang w:eastAsia="zh-CN"/>
          </w:rPr>
          <w:t>注</w:t>
        </w:r>
        <w:r w:rsidRPr="00A83858">
          <w:rPr>
            <w:rFonts w:asciiTheme="minorHAnsi" w:hAnsiTheme="minorHAnsi" w:cstheme="minorHAnsi"/>
            <w:lang w:eastAsia="zh-CN"/>
          </w:rPr>
          <w:t>：</w:t>
        </w:r>
        <w:r w:rsidRPr="00A83858">
          <w:rPr>
            <w:rFonts w:asciiTheme="minorHAnsi" w:hAnsiTheme="minorHAnsi" w:cstheme="minorHAnsi"/>
            <w:lang w:eastAsia="zh-CN"/>
          </w:rPr>
          <w:t>WRC-23</w:t>
        </w:r>
        <w:r w:rsidRPr="00A83858">
          <w:rPr>
            <w:rFonts w:asciiTheme="minorHAnsi" w:hAnsiTheme="minorHAnsi" w:cstheme="minorHAnsi"/>
            <w:lang w:eastAsia="zh-CN"/>
          </w:rPr>
          <w:t>就实施与议题</w:t>
        </w:r>
        <w:r w:rsidRPr="00A83858">
          <w:rPr>
            <w:rFonts w:asciiTheme="minorHAnsi" w:hAnsiTheme="minorHAnsi" w:cstheme="minorHAnsi"/>
            <w:lang w:eastAsia="zh-CN"/>
          </w:rPr>
          <w:t>7F</w:t>
        </w:r>
        <w:r w:rsidRPr="00A83858">
          <w:rPr>
            <w:rFonts w:asciiTheme="minorHAnsi" w:hAnsiTheme="minorHAnsi" w:cstheme="minorHAnsi"/>
            <w:lang w:eastAsia="zh-CN"/>
          </w:rPr>
          <w:t>相关的附录</w:t>
        </w:r>
        <w:r w:rsidRPr="00A83858">
          <w:rPr>
            <w:rFonts w:asciiTheme="minorHAnsi" w:hAnsiTheme="minorHAnsi" w:cstheme="minorHAnsi"/>
            <w:lang w:eastAsia="zh-CN"/>
          </w:rPr>
          <w:t>30A</w:t>
        </w:r>
        <w:r w:rsidRPr="00A83858">
          <w:rPr>
            <w:rFonts w:asciiTheme="minorHAnsi" w:hAnsiTheme="minorHAnsi" w:cstheme="minorHAnsi"/>
            <w:lang w:eastAsia="zh-CN"/>
          </w:rPr>
          <w:t>和附录</w:t>
        </w:r>
        <w:r w:rsidRPr="00A83858">
          <w:rPr>
            <w:rFonts w:asciiTheme="minorHAnsi" w:hAnsiTheme="minorHAnsi" w:cstheme="minorHAnsi"/>
            <w:lang w:eastAsia="zh-CN"/>
          </w:rPr>
          <w:t>30B</w:t>
        </w:r>
        <w:r w:rsidRPr="00A83858">
          <w:rPr>
            <w:rFonts w:asciiTheme="minorHAnsi" w:hAnsiTheme="minorHAnsi" w:cstheme="minorHAnsi"/>
            <w:lang w:eastAsia="zh-CN"/>
          </w:rPr>
          <w:t>的修改做出了以下决定，见第</w:t>
        </w:r>
        <w:r w:rsidRPr="00A83858">
          <w:rPr>
            <w:rFonts w:asciiTheme="minorHAnsi" w:hAnsiTheme="minorHAnsi" w:cstheme="minorHAnsi"/>
            <w:lang w:eastAsia="zh-CN"/>
          </w:rPr>
          <w:t>13</w:t>
        </w:r>
        <w:r w:rsidRPr="00A83858">
          <w:rPr>
            <w:rFonts w:asciiTheme="minorHAnsi" w:hAnsiTheme="minorHAnsi" w:cstheme="minorHAnsi"/>
            <w:lang w:eastAsia="zh-CN"/>
          </w:rPr>
          <w:t>次全体会议会议记录（</w:t>
        </w:r>
        <w:r w:rsidRPr="00A83858">
          <w:rPr>
            <w:rFonts w:asciiTheme="minorHAnsi" w:hAnsiTheme="minorHAnsi" w:cstheme="minorHAnsi"/>
            <w:lang w:eastAsia="zh-CN"/>
          </w:rPr>
          <w:t>CMR23/528</w:t>
        </w:r>
        <w:r w:rsidRPr="00A83858">
          <w:rPr>
            <w:rFonts w:asciiTheme="minorHAnsi" w:hAnsiTheme="minorHAnsi" w:cstheme="minorHAnsi"/>
            <w:lang w:eastAsia="zh-CN"/>
          </w:rPr>
          <w:t>号文件）第</w:t>
        </w:r>
        <w:r w:rsidRPr="00A83858">
          <w:rPr>
            <w:rFonts w:asciiTheme="minorHAnsi" w:hAnsiTheme="minorHAnsi" w:cstheme="minorHAnsi"/>
            <w:lang w:eastAsia="zh-CN"/>
          </w:rPr>
          <w:t>15.1</w:t>
        </w:r>
        <w:r w:rsidRPr="00A83858">
          <w:rPr>
            <w:rFonts w:asciiTheme="minorHAnsi" w:hAnsiTheme="minorHAnsi" w:cstheme="minorHAnsi"/>
            <w:lang w:eastAsia="zh-CN"/>
          </w:rPr>
          <w:t>项。</w:t>
        </w:r>
      </w:ins>
    </w:p>
    <w:p w14:paraId="497A00E7" w14:textId="77777777" w:rsidR="00757932" w:rsidRPr="00857431" w:rsidRDefault="00757932" w:rsidP="00757932">
      <w:pPr>
        <w:pStyle w:val="FootnoteText"/>
        <w:ind w:hanging="113"/>
        <w:rPr>
          <w:ins w:id="285" w:author="Kong, Hongli" w:date="2025-07-24T11:10:00Z"/>
          <w:i/>
          <w:iCs/>
          <w:lang w:eastAsia="zh-CN"/>
        </w:rPr>
      </w:pPr>
      <w:ins w:id="286" w:author="Kong, Hongli" w:date="2025-07-24T11:10:00Z">
        <w:r w:rsidRPr="00857431">
          <w:rPr>
            <w:rFonts w:ascii="STKaiti" w:eastAsia="STKaiti" w:hAnsi="STKaiti" w:hint="eastAsia"/>
            <w:lang w:eastAsia="zh-CN"/>
          </w:rPr>
          <w:t>“WRC-23责成无线电通信局，在收到各国或区域性系统通知主管部门请求协助与受影响主管部门进行频率协调时：</w:t>
        </w:r>
      </w:ins>
    </w:p>
    <w:p w14:paraId="68818BD6" w14:textId="77777777" w:rsidR="00757932" w:rsidRPr="00C619BB" w:rsidRDefault="00757932" w:rsidP="00757932">
      <w:pPr>
        <w:pStyle w:val="FootnoteText"/>
        <w:tabs>
          <w:tab w:val="clear" w:pos="255"/>
          <w:tab w:val="left" w:pos="709"/>
        </w:tabs>
        <w:ind w:left="567" w:firstLine="0"/>
        <w:rPr>
          <w:i/>
          <w:iCs/>
          <w:lang w:eastAsia="zh-CN"/>
        </w:rPr>
      </w:pPr>
      <w:ins w:id="287" w:author="Kong, Hongli" w:date="2025-07-24T11:10:00Z">
        <w:r w:rsidRPr="00857431">
          <w:rPr>
            <w:i/>
            <w:iCs/>
            <w:lang w:eastAsia="zh-CN"/>
          </w:rPr>
          <w:t>–</w:t>
        </w:r>
        <w:r w:rsidRPr="00857431">
          <w:rPr>
            <w:i/>
            <w:iCs/>
            <w:lang w:eastAsia="zh-CN"/>
          </w:rPr>
          <w:tab/>
        </w:r>
        <w:r w:rsidRPr="00857431">
          <w:rPr>
            <w:rFonts w:ascii="STKaiti" w:eastAsia="STKaiti" w:hAnsi="STKaiti" w:hint="eastAsia"/>
            <w:lang w:eastAsia="zh-CN"/>
          </w:rPr>
          <w:t>协助准备必要的资料，包括但不限于C/I计算、干扰分析和链路预算计算；</w:t>
        </w:r>
      </w:ins>
    </w:p>
    <w:p w14:paraId="4CDE7C7D" w14:textId="77777777" w:rsidR="00757932" w:rsidRDefault="00757932" w:rsidP="00757932">
      <w:pPr>
        <w:pStyle w:val="FootnoteText"/>
        <w:ind w:firstLine="312"/>
        <w:rPr>
          <w:lang w:eastAsia="zh-CN"/>
        </w:rPr>
      </w:pPr>
      <w:ins w:id="288" w:author="Kong, Hongli" w:date="2025-07-24T11:10:00Z">
        <w:r w:rsidRPr="00857431">
          <w:rPr>
            <w:i/>
            <w:iCs/>
            <w:lang w:eastAsia="zh-CN"/>
          </w:rPr>
          <w:tab/>
        </w:r>
        <w:r w:rsidRPr="00F03E76">
          <w:rPr>
            <w:rFonts w:ascii="STKaiti" w:eastAsia="STKaiti" w:hAnsi="STKaiti" w:hint="eastAsia"/>
            <w:lang w:eastAsia="zh-CN"/>
          </w:rPr>
          <w:t>参加此类协调会议，以便提供支持并促进技术讨论/谈判</w:t>
        </w:r>
        <w:r>
          <w:rPr>
            <w:rFonts w:ascii="STKaiti" w:eastAsia="STKaiti" w:hAnsi="STKaiti" w:hint="eastAsia"/>
            <w:lang w:eastAsia="zh-CN"/>
          </w:rPr>
          <w:t>。</w:t>
        </w:r>
        <w:r w:rsidRPr="00857431">
          <w:rPr>
            <w:rFonts w:ascii="STKaiti" w:eastAsia="STKaiti" w:hAnsi="STKaiti" w:hint="eastAsia"/>
            <w:lang w:eastAsia="zh-CN"/>
          </w:rPr>
          <w:t>”</w:t>
        </w:r>
      </w:ins>
    </w:p>
  </w:footnote>
  <w:footnote w:id="4">
    <w:p w14:paraId="0E5AA8E5" w14:textId="77777777" w:rsidR="00757932" w:rsidRPr="003858BA" w:rsidRDefault="00757932">
      <w:pPr>
        <w:pStyle w:val="FootnoteText"/>
        <w:tabs>
          <w:tab w:val="clear" w:pos="255"/>
          <w:tab w:val="left" w:pos="426"/>
        </w:tabs>
        <w:ind w:left="0" w:firstLine="0"/>
        <w:rPr>
          <w:ins w:id="291" w:author="Klyucharev, Alexander " w:date="2025-07-20T14:52:00Z"/>
          <w:lang w:eastAsia="zh-CN"/>
        </w:rPr>
        <w:pPrChange w:id="292" w:author="Klyucharev, Alexander " w:date="2025-07-20T14:53:00Z">
          <w:pPr>
            <w:pStyle w:val="FootnoteText"/>
          </w:pPr>
        </w:pPrChange>
      </w:pPr>
      <w:ins w:id="293" w:author="Klyucharev, Alexander " w:date="2025-07-20T14:50:00Z">
        <w:r>
          <w:rPr>
            <w:rStyle w:val="FootnoteReference"/>
            <w:lang w:eastAsia="zh-CN"/>
          </w:rPr>
          <w:t>3</w:t>
        </w:r>
        <w:r>
          <w:rPr>
            <w:lang w:eastAsia="zh-CN"/>
          </w:rPr>
          <w:t xml:space="preserve"> </w:t>
        </w:r>
      </w:ins>
      <w:ins w:id="294" w:author="Jin, Yue" w:date="2025-07-23T11:59:00Z">
        <w:r w:rsidRPr="00EC1147">
          <w:rPr>
            <w:rFonts w:asciiTheme="minorHAnsi" w:hAnsiTheme="minorHAnsi" w:cstheme="minorHAnsi" w:hint="eastAsia"/>
            <w:b/>
            <w:bCs/>
            <w:lang w:eastAsia="zh-CN"/>
            <w:rPrChange w:id="295" w:author="Kong, Hongli" w:date="2025-07-24T14:52:00Z">
              <w:rPr>
                <w:rFonts w:hint="eastAsia"/>
                <w:b/>
                <w:bCs/>
                <w:lang w:eastAsia="zh-CN"/>
              </w:rPr>
            </w:rPrChange>
          </w:rPr>
          <w:t>注</w:t>
        </w:r>
      </w:ins>
      <w:ins w:id="296" w:author="Kong, Hongli" w:date="2025-07-24T15:06:00Z">
        <w:r>
          <w:rPr>
            <w:rFonts w:asciiTheme="minorHAnsi" w:hAnsiTheme="minorHAnsi" w:cstheme="minorHAnsi" w:hint="eastAsia"/>
            <w:b/>
            <w:bCs/>
            <w:lang w:eastAsia="zh-CN"/>
          </w:rPr>
          <w:t>：</w:t>
        </w:r>
      </w:ins>
      <w:ins w:id="297" w:author="Jin, Yue" w:date="2025-07-23T12:00:00Z">
        <w:r w:rsidRPr="00EC1147">
          <w:rPr>
            <w:rFonts w:asciiTheme="minorHAnsi" w:hAnsiTheme="minorHAnsi" w:cstheme="minorHAnsi"/>
            <w:lang w:eastAsia="zh-CN"/>
            <w:rPrChange w:id="298" w:author="Kong, Hongli" w:date="2025-07-24T14:52:00Z">
              <w:rPr>
                <w:lang w:eastAsia="zh-CN"/>
              </w:rPr>
            </w:rPrChange>
          </w:rPr>
          <w:t>WRC-23</w:t>
        </w:r>
        <w:r w:rsidRPr="00EC1147">
          <w:rPr>
            <w:rFonts w:asciiTheme="minorHAnsi" w:hAnsiTheme="minorHAnsi" w:cstheme="minorHAnsi" w:hint="eastAsia"/>
            <w:lang w:eastAsia="zh-CN"/>
            <w:rPrChange w:id="299" w:author="Kong, Hongli" w:date="2025-07-24T14:52:00Z">
              <w:rPr>
                <w:rFonts w:hint="eastAsia"/>
                <w:lang w:eastAsia="zh-CN"/>
              </w:rPr>
            </w:rPrChange>
          </w:rPr>
          <w:t>就与附录</w:t>
        </w:r>
        <w:r w:rsidRPr="00EC1147">
          <w:rPr>
            <w:rFonts w:asciiTheme="minorHAnsi" w:hAnsiTheme="minorHAnsi" w:cstheme="minorHAnsi"/>
            <w:b/>
            <w:bCs/>
            <w:lang w:eastAsia="zh-CN"/>
            <w:rPrChange w:id="300" w:author="Kong, Hongli" w:date="2025-07-24T14:52:00Z">
              <w:rPr>
                <w:b/>
                <w:bCs/>
                <w:lang w:eastAsia="zh-CN"/>
              </w:rPr>
            </w:rPrChange>
          </w:rPr>
          <w:t>30B</w:t>
        </w:r>
      </w:ins>
      <w:ins w:id="301" w:author="Jin, Yue" w:date="2025-07-23T12:01:00Z">
        <w:r w:rsidRPr="00EC1147">
          <w:rPr>
            <w:rFonts w:asciiTheme="minorHAnsi" w:hAnsiTheme="minorHAnsi" w:cstheme="minorHAnsi" w:hint="eastAsia"/>
            <w:lang w:eastAsia="zh-CN"/>
            <w:rPrChange w:id="302" w:author="Kong, Hongli" w:date="2025-07-24T14:52:00Z">
              <w:rPr>
                <w:rFonts w:hint="eastAsia"/>
                <w:lang w:eastAsia="zh-CN"/>
              </w:rPr>
            </w:rPrChange>
          </w:rPr>
          <w:t>第</w:t>
        </w:r>
        <w:r w:rsidRPr="00EC1147">
          <w:rPr>
            <w:rFonts w:asciiTheme="minorHAnsi" w:hAnsiTheme="minorHAnsi" w:cstheme="minorHAnsi"/>
            <w:lang w:eastAsia="zh-CN"/>
            <w:rPrChange w:id="303" w:author="Kong, Hongli" w:date="2025-07-24T14:52:00Z">
              <w:rPr>
                <w:lang w:eastAsia="zh-CN"/>
              </w:rPr>
            </w:rPrChange>
          </w:rPr>
          <w:t>7</w:t>
        </w:r>
        <w:r w:rsidRPr="00EC1147">
          <w:rPr>
            <w:rFonts w:asciiTheme="minorHAnsi" w:hAnsiTheme="minorHAnsi" w:cstheme="minorHAnsi" w:hint="eastAsia"/>
            <w:lang w:eastAsia="zh-CN"/>
            <w:rPrChange w:id="304" w:author="Kong, Hongli" w:date="2025-07-24T14:52:00Z">
              <w:rPr>
                <w:rFonts w:hint="eastAsia"/>
                <w:lang w:eastAsia="zh-CN"/>
              </w:rPr>
            </w:rPrChange>
          </w:rPr>
          <w:t>条程序有关的问题</w:t>
        </w:r>
      </w:ins>
      <w:ins w:id="305" w:author="Jin, Yue" w:date="2025-07-23T12:00:00Z">
        <w:r w:rsidRPr="00EC1147">
          <w:rPr>
            <w:rFonts w:asciiTheme="minorHAnsi" w:hAnsiTheme="minorHAnsi" w:cstheme="minorHAnsi" w:hint="eastAsia"/>
            <w:lang w:eastAsia="zh-CN"/>
            <w:rPrChange w:id="306" w:author="Kong, Hongli" w:date="2025-07-24T14:52:00Z">
              <w:rPr>
                <w:rFonts w:hint="eastAsia"/>
                <w:lang w:eastAsia="zh-CN"/>
              </w:rPr>
            </w:rPrChange>
          </w:rPr>
          <w:t>做出了以下决定，见第</w:t>
        </w:r>
        <w:r w:rsidRPr="00EC1147">
          <w:rPr>
            <w:rFonts w:asciiTheme="minorHAnsi" w:hAnsiTheme="minorHAnsi" w:cstheme="minorHAnsi"/>
            <w:lang w:eastAsia="zh-CN"/>
            <w:rPrChange w:id="307" w:author="Kong, Hongli" w:date="2025-07-24T14:52:00Z">
              <w:rPr>
                <w:lang w:eastAsia="zh-CN"/>
              </w:rPr>
            </w:rPrChange>
          </w:rPr>
          <w:t>13</w:t>
        </w:r>
        <w:r w:rsidRPr="00EC1147">
          <w:rPr>
            <w:rFonts w:asciiTheme="minorHAnsi" w:hAnsiTheme="minorHAnsi" w:cstheme="minorHAnsi" w:hint="eastAsia"/>
            <w:lang w:eastAsia="zh-CN"/>
            <w:rPrChange w:id="308" w:author="Kong, Hongli" w:date="2025-07-24T14:52:00Z">
              <w:rPr>
                <w:rFonts w:hint="eastAsia"/>
                <w:lang w:eastAsia="zh-CN"/>
              </w:rPr>
            </w:rPrChange>
          </w:rPr>
          <w:t>次全体会议会议记录（</w:t>
        </w:r>
        <w:r w:rsidRPr="00EC1147">
          <w:rPr>
            <w:rFonts w:asciiTheme="minorHAnsi" w:hAnsiTheme="minorHAnsi" w:cstheme="minorHAnsi"/>
            <w:lang w:eastAsia="zh-CN"/>
            <w:rPrChange w:id="309" w:author="Kong, Hongli" w:date="2025-07-24T14:52:00Z">
              <w:rPr>
                <w:lang w:eastAsia="zh-CN"/>
              </w:rPr>
            </w:rPrChange>
          </w:rPr>
          <w:t>CMR23/528</w:t>
        </w:r>
        <w:r w:rsidRPr="00EC1147">
          <w:rPr>
            <w:rFonts w:asciiTheme="minorHAnsi" w:hAnsiTheme="minorHAnsi" w:cstheme="minorHAnsi" w:hint="eastAsia"/>
            <w:lang w:eastAsia="zh-CN"/>
            <w:rPrChange w:id="310" w:author="Kong, Hongli" w:date="2025-07-24T14:52:00Z">
              <w:rPr>
                <w:rFonts w:hint="eastAsia"/>
                <w:lang w:eastAsia="zh-CN"/>
              </w:rPr>
            </w:rPrChange>
          </w:rPr>
          <w:t>号文件）第</w:t>
        </w:r>
        <w:r w:rsidRPr="00EC1147">
          <w:rPr>
            <w:rFonts w:asciiTheme="minorHAnsi" w:hAnsiTheme="minorHAnsi" w:cstheme="minorHAnsi"/>
            <w:lang w:eastAsia="zh-CN"/>
            <w:rPrChange w:id="311" w:author="Kong, Hongli" w:date="2025-07-24T14:52:00Z">
              <w:rPr>
                <w:lang w:eastAsia="zh-CN"/>
              </w:rPr>
            </w:rPrChange>
          </w:rPr>
          <w:t>1</w:t>
        </w:r>
      </w:ins>
      <w:ins w:id="312" w:author="Jin, Yue" w:date="2025-07-23T12:02:00Z">
        <w:r w:rsidRPr="00EC1147">
          <w:rPr>
            <w:rFonts w:asciiTheme="minorHAnsi" w:hAnsiTheme="minorHAnsi" w:cstheme="minorHAnsi"/>
            <w:lang w:eastAsia="zh-CN"/>
            <w:rPrChange w:id="313" w:author="Kong, Hongli" w:date="2025-07-24T14:52:00Z">
              <w:rPr>
                <w:lang w:eastAsia="zh-CN"/>
              </w:rPr>
            </w:rPrChange>
          </w:rPr>
          <w:t>3</w:t>
        </w:r>
      </w:ins>
      <w:ins w:id="314" w:author="Jin, Yue" w:date="2025-07-23T12:00:00Z">
        <w:r w:rsidRPr="00EC1147">
          <w:rPr>
            <w:rFonts w:asciiTheme="minorHAnsi" w:hAnsiTheme="minorHAnsi" w:cstheme="minorHAnsi"/>
            <w:lang w:eastAsia="zh-CN"/>
            <w:rPrChange w:id="315" w:author="Kong, Hongli" w:date="2025-07-24T14:52:00Z">
              <w:rPr>
                <w:lang w:eastAsia="zh-CN"/>
              </w:rPr>
            </w:rPrChange>
          </w:rPr>
          <w:t>.1</w:t>
        </w:r>
      </w:ins>
      <w:ins w:id="316" w:author="Jin, Yue" w:date="2025-07-23T12:02:00Z">
        <w:r w:rsidRPr="00EC1147">
          <w:rPr>
            <w:rFonts w:asciiTheme="minorHAnsi" w:hAnsiTheme="minorHAnsi" w:cstheme="minorHAnsi"/>
            <w:lang w:eastAsia="zh-CN"/>
            <w:rPrChange w:id="317" w:author="Kong, Hongli" w:date="2025-07-24T14:52:00Z">
              <w:rPr>
                <w:lang w:eastAsia="zh-CN"/>
              </w:rPr>
            </w:rPrChange>
          </w:rPr>
          <w:t>0</w:t>
        </w:r>
      </w:ins>
      <w:ins w:id="318" w:author="Jin, Yue" w:date="2025-07-23T12:00:00Z">
        <w:r w:rsidRPr="00EC1147">
          <w:rPr>
            <w:rFonts w:asciiTheme="minorHAnsi" w:hAnsiTheme="minorHAnsi" w:cstheme="minorHAnsi" w:hint="eastAsia"/>
            <w:lang w:eastAsia="zh-CN"/>
            <w:rPrChange w:id="319" w:author="Kong, Hongli" w:date="2025-07-24T14:52:00Z">
              <w:rPr>
                <w:rFonts w:hint="eastAsia"/>
                <w:lang w:eastAsia="zh-CN"/>
              </w:rPr>
            </w:rPrChange>
          </w:rPr>
          <w:t>项</w:t>
        </w:r>
      </w:ins>
      <w:ins w:id="320" w:author="Jin, Yue" w:date="2025-07-23T12:02:00Z">
        <w:r w:rsidRPr="00EC1147">
          <w:rPr>
            <w:rFonts w:asciiTheme="minorHAnsi" w:hAnsiTheme="minorHAnsi" w:cstheme="minorHAnsi" w:hint="eastAsia"/>
            <w:lang w:eastAsia="zh-CN"/>
            <w:rPrChange w:id="321" w:author="Kong, Hongli" w:date="2025-07-24T14:52:00Z">
              <w:rPr>
                <w:rFonts w:hint="eastAsia"/>
                <w:lang w:eastAsia="zh-CN"/>
              </w:rPr>
            </w:rPrChange>
          </w:rPr>
          <w:t>。</w:t>
        </w:r>
      </w:ins>
    </w:p>
    <w:p w14:paraId="470E18BB" w14:textId="77777777" w:rsidR="00757932" w:rsidRPr="00EC1147" w:rsidRDefault="00757932">
      <w:pPr>
        <w:pStyle w:val="FootnoteText"/>
        <w:tabs>
          <w:tab w:val="clear" w:pos="255"/>
          <w:tab w:val="left" w:pos="142"/>
          <w:tab w:val="left" w:pos="426"/>
        </w:tabs>
        <w:ind w:left="142" w:firstLine="0"/>
        <w:rPr>
          <w:rFonts w:asciiTheme="minorHAnsi" w:eastAsia="STKaiti" w:hAnsiTheme="minorHAnsi" w:cstheme="minorHAnsi"/>
          <w:lang w:eastAsia="zh-CN"/>
          <w:rPrChange w:id="322" w:author="Kong, Hongli" w:date="2025-07-24T14:52:00Z">
            <w:rPr/>
          </w:rPrChange>
        </w:rPr>
        <w:pPrChange w:id="323" w:author="Klyucharev, Alexander " w:date="2025-07-20T14:53:00Z">
          <w:pPr>
            <w:pStyle w:val="FootnoteText"/>
          </w:pPr>
        </w:pPrChange>
      </w:pPr>
      <w:ins w:id="324" w:author="Kong, Hongli" w:date="2025-07-24T14:52:00Z">
        <w:r w:rsidRPr="00EC1147">
          <w:rPr>
            <w:rFonts w:ascii="SimSun" w:hAnsi="SimSun" w:cstheme="minorHAnsi"/>
            <w:lang w:eastAsia="zh-CN"/>
          </w:rPr>
          <w:t>“</w:t>
        </w:r>
      </w:ins>
      <w:ins w:id="325" w:author="Jin, Yue" w:date="2025-07-23T12:03:00Z">
        <w:r w:rsidRPr="00EC1147">
          <w:rPr>
            <w:rFonts w:asciiTheme="minorHAnsi" w:eastAsia="STKaiti" w:hAnsiTheme="minorHAnsi" w:cstheme="minorHAnsi"/>
            <w:lang w:eastAsia="zh-CN"/>
            <w:rPrChange w:id="326" w:author="Kong, Hongli" w:date="2025-07-24T14:52:00Z">
              <w:rPr>
                <w:rFonts w:eastAsia="STKaiti"/>
                <w:lang w:eastAsia="zh-CN"/>
              </w:rPr>
            </w:rPrChange>
          </w:rPr>
          <w:t>WRC-23</w:t>
        </w:r>
        <w:r w:rsidRPr="00EC1147">
          <w:rPr>
            <w:rFonts w:asciiTheme="minorHAnsi" w:eastAsia="STKaiti" w:hAnsiTheme="minorHAnsi" w:cstheme="minorHAnsi" w:hint="eastAsia"/>
            <w:lang w:eastAsia="zh-CN"/>
            <w:rPrChange w:id="327" w:author="Kong, Hongli" w:date="2025-07-24T14:52:00Z">
              <w:rPr>
                <w:rFonts w:eastAsia="STKaiti" w:hint="eastAsia"/>
                <w:lang w:eastAsia="zh-CN"/>
              </w:rPr>
            </w:rPrChange>
          </w:rPr>
          <w:t>敦促提交的附录</w:t>
        </w:r>
        <w:r w:rsidRPr="00EC1147">
          <w:rPr>
            <w:rFonts w:asciiTheme="minorHAnsi" w:eastAsia="STKaiti" w:hAnsiTheme="minorHAnsi" w:cstheme="minorHAnsi"/>
            <w:b/>
            <w:bCs/>
            <w:lang w:eastAsia="zh-CN"/>
            <w:rPrChange w:id="328" w:author="Kong, Hongli" w:date="2025-07-24T14:52:00Z">
              <w:rPr>
                <w:rFonts w:eastAsia="STKaiti"/>
                <w:b/>
                <w:bCs/>
                <w:lang w:eastAsia="zh-CN"/>
              </w:rPr>
            </w:rPrChange>
          </w:rPr>
          <w:t>30B</w:t>
        </w:r>
        <w:r w:rsidRPr="00EC1147">
          <w:rPr>
            <w:rFonts w:asciiTheme="minorHAnsi" w:eastAsia="STKaiti" w:hAnsiTheme="minorHAnsi" w:cstheme="minorHAnsi" w:hint="eastAsia"/>
            <w:lang w:eastAsia="zh-CN"/>
            <w:rPrChange w:id="329" w:author="Kong, Hongli" w:date="2025-07-24T14:52:00Z">
              <w:rPr>
                <w:rFonts w:eastAsia="STKaiti" w:hint="eastAsia"/>
                <w:lang w:eastAsia="zh-CN"/>
              </w:rPr>
            </w:rPrChange>
          </w:rPr>
          <w:t>的</w:t>
        </w:r>
        <w:r w:rsidRPr="00EC1147">
          <w:rPr>
            <w:rFonts w:asciiTheme="minorHAnsi" w:eastAsia="STKaiti" w:hAnsiTheme="minorHAnsi" w:cstheme="minorHAnsi"/>
            <w:lang w:eastAsia="zh-CN"/>
            <w:rPrChange w:id="330" w:author="Kong, Hongli" w:date="2025-07-24T14:52:00Z">
              <w:rPr>
                <w:rFonts w:eastAsia="STKaiti"/>
                <w:lang w:eastAsia="zh-CN"/>
              </w:rPr>
            </w:rPrChange>
          </w:rPr>
          <w:t>A</w:t>
        </w:r>
        <w:r w:rsidRPr="00EC1147">
          <w:rPr>
            <w:rFonts w:asciiTheme="minorHAnsi" w:eastAsia="STKaiti" w:hAnsiTheme="minorHAnsi" w:cstheme="minorHAnsi" w:hint="eastAsia"/>
            <w:lang w:eastAsia="zh-CN"/>
            <w:rPrChange w:id="331" w:author="Kong, Hongli" w:date="2025-07-24T14:52:00Z">
              <w:rPr>
                <w:rFonts w:eastAsia="STKaiti" w:hint="eastAsia"/>
                <w:lang w:eastAsia="zh-CN"/>
              </w:rPr>
            </w:rPrChange>
          </w:rPr>
          <w:t>部分申报资料已于</w:t>
        </w:r>
        <w:r w:rsidRPr="00EC1147">
          <w:rPr>
            <w:rFonts w:asciiTheme="minorHAnsi" w:eastAsia="STKaiti" w:hAnsiTheme="minorHAnsi" w:cstheme="minorHAnsi"/>
            <w:lang w:eastAsia="zh-CN"/>
            <w:rPrChange w:id="332" w:author="Kong, Hongli" w:date="2025-07-24T14:52:00Z">
              <w:rPr>
                <w:rFonts w:eastAsia="STKaiti"/>
                <w:lang w:eastAsia="zh-CN"/>
              </w:rPr>
            </w:rPrChange>
          </w:rPr>
          <w:t>2020</w:t>
        </w:r>
        <w:r w:rsidRPr="00EC1147">
          <w:rPr>
            <w:rFonts w:asciiTheme="minorHAnsi" w:eastAsia="STKaiti" w:hAnsiTheme="minorHAnsi" w:cstheme="minorHAnsi" w:hint="eastAsia"/>
            <w:lang w:eastAsia="zh-CN"/>
            <w:rPrChange w:id="333" w:author="Kong, Hongli" w:date="2025-07-24T14:52:00Z">
              <w:rPr>
                <w:rFonts w:eastAsia="STKaiti" w:hint="eastAsia"/>
                <w:lang w:eastAsia="zh-CN"/>
              </w:rPr>
            </w:rPrChange>
          </w:rPr>
          <w:t>年</w:t>
        </w:r>
        <w:r w:rsidRPr="00EC1147">
          <w:rPr>
            <w:rFonts w:asciiTheme="minorHAnsi" w:eastAsia="STKaiti" w:hAnsiTheme="minorHAnsi" w:cstheme="minorHAnsi"/>
            <w:lang w:eastAsia="zh-CN"/>
            <w:rPrChange w:id="334" w:author="Kong, Hongli" w:date="2025-07-24T14:52:00Z">
              <w:rPr>
                <w:rFonts w:eastAsia="STKaiti"/>
                <w:lang w:eastAsia="zh-CN"/>
              </w:rPr>
            </w:rPrChange>
          </w:rPr>
          <w:t>3</w:t>
        </w:r>
        <w:r w:rsidRPr="00EC1147">
          <w:rPr>
            <w:rFonts w:asciiTheme="minorHAnsi" w:eastAsia="STKaiti" w:hAnsiTheme="minorHAnsi" w:cstheme="minorHAnsi" w:hint="eastAsia"/>
            <w:lang w:eastAsia="zh-CN"/>
            <w:rPrChange w:id="335" w:author="Kong, Hongli" w:date="2025-07-24T14:52:00Z">
              <w:rPr>
                <w:rFonts w:eastAsia="STKaiti" w:hint="eastAsia"/>
                <w:lang w:eastAsia="zh-CN"/>
              </w:rPr>
            </w:rPrChange>
          </w:rPr>
          <w:t>月</w:t>
        </w:r>
        <w:r w:rsidRPr="00EC1147">
          <w:rPr>
            <w:rFonts w:asciiTheme="minorHAnsi" w:eastAsia="STKaiti" w:hAnsiTheme="minorHAnsi" w:cstheme="minorHAnsi"/>
            <w:lang w:eastAsia="zh-CN"/>
            <w:rPrChange w:id="336" w:author="Kong, Hongli" w:date="2025-07-24T14:52:00Z">
              <w:rPr>
                <w:rFonts w:eastAsia="STKaiti"/>
                <w:lang w:eastAsia="zh-CN"/>
              </w:rPr>
            </w:rPrChange>
          </w:rPr>
          <w:t>12</w:t>
        </w:r>
        <w:r w:rsidRPr="00EC1147">
          <w:rPr>
            <w:rFonts w:asciiTheme="minorHAnsi" w:eastAsia="STKaiti" w:hAnsiTheme="minorHAnsi" w:cstheme="minorHAnsi" w:hint="eastAsia"/>
            <w:lang w:eastAsia="zh-CN"/>
            <w:rPrChange w:id="337" w:author="Kong, Hongli" w:date="2025-07-24T14:52:00Z">
              <w:rPr>
                <w:rFonts w:eastAsia="STKaiti" w:hint="eastAsia"/>
                <w:lang w:eastAsia="zh-CN"/>
              </w:rPr>
            </w:rPrChange>
          </w:rPr>
          <w:t>日之前寄达的主管部门，尽一切努力满足其他主管部门提交的第</w:t>
        </w:r>
        <w:r w:rsidRPr="00EC1147">
          <w:rPr>
            <w:rFonts w:asciiTheme="minorHAnsi" w:eastAsia="STKaiti" w:hAnsiTheme="minorHAnsi" w:cstheme="minorHAnsi"/>
            <w:lang w:eastAsia="zh-CN"/>
            <w:rPrChange w:id="338" w:author="Kong, Hongli" w:date="2025-07-24T14:52:00Z">
              <w:rPr>
                <w:rFonts w:eastAsia="STKaiti"/>
                <w:lang w:eastAsia="zh-CN"/>
              </w:rPr>
            </w:rPrChange>
          </w:rPr>
          <w:t>7</w:t>
        </w:r>
        <w:r w:rsidRPr="00EC1147">
          <w:rPr>
            <w:rFonts w:asciiTheme="minorHAnsi" w:eastAsia="STKaiti" w:hAnsiTheme="minorHAnsi" w:cstheme="minorHAnsi" w:hint="eastAsia"/>
            <w:lang w:eastAsia="zh-CN"/>
            <w:rPrChange w:id="339" w:author="Kong, Hongli" w:date="2025-07-24T14:52:00Z">
              <w:rPr>
                <w:rFonts w:eastAsia="STKaiti" w:hint="eastAsia"/>
                <w:lang w:eastAsia="zh-CN"/>
              </w:rPr>
            </w:rPrChange>
          </w:rPr>
          <w:t>条申报资料，并在准备</w:t>
        </w:r>
        <w:r w:rsidRPr="00EC1147">
          <w:rPr>
            <w:rFonts w:asciiTheme="minorHAnsi" w:eastAsia="STKaiti" w:hAnsiTheme="minorHAnsi" w:cstheme="minorHAnsi"/>
            <w:lang w:eastAsia="zh-CN"/>
            <w:rPrChange w:id="340" w:author="Kong, Hongli" w:date="2025-07-24T14:52:00Z">
              <w:rPr>
                <w:rFonts w:eastAsia="STKaiti"/>
                <w:lang w:eastAsia="zh-CN"/>
              </w:rPr>
            </w:rPrChange>
          </w:rPr>
          <w:t>B</w:t>
        </w:r>
        <w:r w:rsidRPr="00EC1147">
          <w:rPr>
            <w:rFonts w:asciiTheme="minorHAnsi" w:eastAsia="STKaiti" w:hAnsiTheme="minorHAnsi" w:cstheme="minorHAnsi" w:hint="eastAsia"/>
            <w:lang w:eastAsia="zh-CN"/>
            <w:rPrChange w:id="341" w:author="Kong, Hongli" w:date="2025-07-24T14:52:00Z">
              <w:rPr>
                <w:rFonts w:eastAsia="STKaiti" w:hint="eastAsia"/>
                <w:lang w:eastAsia="zh-CN"/>
              </w:rPr>
            </w:rPrChange>
          </w:rPr>
          <w:t>部分申报资料时考虑到无线电通信局的分析结果以及避免</w:t>
        </w:r>
        <w:r w:rsidRPr="00EC1147">
          <w:rPr>
            <w:rFonts w:asciiTheme="minorHAnsi" w:eastAsia="STKaiti" w:hAnsiTheme="minorHAnsi" w:cstheme="minorHAnsi"/>
            <w:lang w:eastAsia="zh-CN"/>
            <w:rPrChange w:id="342" w:author="Kong, Hongli" w:date="2025-07-24T14:52:00Z">
              <w:rPr>
                <w:rFonts w:eastAsia="STKaiti"/>
                <w:lang w:eastAsia="zh-CN"/>
              </w:rPr>
            </w:rPrChange>
          </w:rPr>
          <w:t>C/I</w:t>
        </w:r>
        <w:r w:rsidRPr="00EC1147">
          <w:rPr>
            <w:rFonts w:asciiTheme="minorHAnsi" w:eastAsia="STKaiti" w:hAnsiTheme="minorHAnsi" w:cstheme="minorHAnsi" w:hint="eastAsia"/>
            <w:lang w:eastAsia="zh-CN"/>
            <w:rPrChange w:id="343" w:author="Kong, Hongli" w:date="2025-07-24T14:52:00Z">
              <w:rPr>
                <w:rFonts w:eastAsia="STKaiti" w:hint="eastAsia"/>
                <w:lang w:eastAsia="zh-CN"/>
              </w:rPr>
            </w:rPrChange>
          </w:rPr>
          <w:t>电平进一步劣化的措施。</w:t>
        </w:r>
      </w:ins>
      <w:ins w:id="344" w:author="Kong, Hongli" w:date="2025-07-24T14:52:00Z">
        <w:r w:rsidRPr="00EC1147">
          <w:rPr>
            <w:rFonts w:ascii="SimSun" w:hAnsi="SimSun" w:cstheme="minorHAnsi"/>
            <w:lang w:eastAsia="zh-CN"/>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EB50" w14:textId="77777777" w:rsidR="009F60EE" w:rsidRDefault="009F6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71824"/>
      <w:docPartObj>
        <w:docPartGallery w:val="Page Numbers (Top of Page)"/>
        <w:docPartUnique/>
      </w:docPartObj>
    </w:sdtPr>
    <w:sdtEndPr>
      <w:rPr>
        <w:noProof/>
      </w:rPr>
    </w:sdtEndPr>
    <w:sdtContent>
      <w:p w14:paraId="722F6CFF" w14:textId="12775CEE" w:rsidR="00D313E1" w:rsidRDefault="00D313E1">
        <w:pPr>
          <w:pStyle w:val="Header"/>
        </w:pPr>
        <w:r>
          <w:fldChar w:fldCharType="begin"/>
        </w:r>
        <w:r>
          <w:instrText xml:space="preserve"> PAGE   \* MERGEFORMAT </w:instrText>
        </w:r>
        <w:r>
          <w:fldChar w:fldCharType="separate"/>
        </w:r>
        <w:r>
          <w:rPr>
            <w:noProof/>
          </w:rPr>
          <w:t>2</w:t>
        </w:r>
        <w:r>
          <w:rPr>
            <w:noProof/>
          </w:rPr>
          <w:fldChar w:fldCharType="end"/>
        </w:r>
      </w:p>
    </w:sdtContent>
  </w:sdt>
  <w:p w14:paraId="3E0DB132" w14:textId="61DB137D" w:rsidR="00D727CC" w:rsidRPr="002E5BC7" w:rsidRDefault="00D313E1" w:rsidP="008378CF">
    <w:pPr>
      <w:pStyle w:val="Header"/>
    </w:pPr>
    <w:r>
      <w:t>RRB2</w:t>
    </w:r>
    <w:r w:rsidR="002F2C28">
      <w:t>5-3</w:t>
    </w:r>
    <w:r w:rsidR="00BD3EF8">
      <w:t>/</w:t>
    </w:r>
    <w:r w:rsidR="002F2C28">
      <w:t>33</w:t>
    </w:r>
    <w:r>
      <w:t>-</w:t>
    </w:r>
    <w:r w:rsidR="00416999">
      <w:rPr>
        <w:rFonts w:hint="eastAsia"/>
        <w:lang w:eastAsia="zh-CN"/>
      </w:rPr>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F7B9" w14:textId="77777777" w:rsidR="009F60EE" w:rsidRDefault="009F60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916027"/>
      <w:docPartObj>
        <w:docPartGallery w:val="Page Numbers (Top of Page)"/>
        <w:docPartUnique/>
      </w:docPartObj>
    </w:sdtPr>
    <w:sdtEndPr>
      <w:rPr>
        <w:noProof/>
      </w:rPr>
    </w:sdtEndPr>
    <w:sdtContent>
      <w:p w14:paraId="2465C739" w14:textId="77777777" w:rsidR="007E2378" w:rsidRDefault="007E2378">
        <w:pPr>
          <w:pStyle w:val="Header"/>
        </w:pPr>
        <w:r>
          <w:fldChar w:fldCharType="begin"/>
        </w:r>
        <w:r>
          <w:instrText xml:space="preserve"> PAGE   \* MERGEFORMAT </w:instrText>
        </w:r>
        <w:r>
          <w:fldChar w:fldCharType="separate"/>
        </w:r>
        <w:r>
          <w:rPr>
            <w:noProof/>
          </w:rPr>
          <w:t>2</w:t>
        </w:r>
        <w:r>
          <w:rPr>
            <w:noProof/>
          </w:rPr>
          <w:fldChar w:fldCharType="end"/>
        </w:r>
      </w:p>
    </w:sdtContent>
  </w:sdt>
  <w:p w14:paraId="6F98A341" w14:textId="54A0467C" w:rsidR="007E2378" w:rsidRDefault="007E2378" w:rsidP="007E2378">
    <w:pPr>
      <w:pStyle w:val="Header"/>
    </w:pPr>
    <w:r>
      <w:t>RRB25-</w:t>
    </w:r>
    <w:r w:rsidR="00FF57D2">
      <w:t>3/33</w:t>
    </w:r>
    <w:r>
      <w:t>-</w:t>
    </w:r>
    <w:r w:rsidR="00416999">
      <w:rPr>
        <w:rFonts w:hint="eastAsia"/>
        <w:lang w:eastAsia="zh-CN"/>
      </w:rPr>
      <w:t>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98FA" w14:textId="77777777" w:rsidR="00757932" w:rsidRPr="00286889" w:rsidRDefault="00757932" w:rsidP="000F00B0">
    <w:pPr>
      <w:pStyle w:val="Header"/>
      <w:rPr>
        <w:szCs w:val="18"/>
      </w:rPr>
    </w:pPr>
    <w:r w:rsidRPr="00AC1F2B">
      <w:rPr>
        <w:sz w:val="20"/>
        <w:szCs w:val="18"/>
      </w:rPr>
      <w:tab/>
    </w:r>
    <w:r w:rsidRPr="00AC1F2B">
      <w:rPr>
        <w:sz w:val="20"/>
        <w:szCs w:val="18"/>
      </w:rPr>
      <w:tab/>
    </w:r>
    <w:r w:rsidRPr="00286889">
      <w:rPr>
        <w:szCs w:val="18"/>
      </w:rPr>
      <w:t xml:space="preserve">- </w:t>
    </w:r>
    <w:r w:rsidRPr="00286889">
      <w:rPr>
        <w:rStyle w:val="PageNumber"/>
        <w:szCs w:val="18"/>
      </w:rPr>
      <w:fldChar w:fldCharType="begin"/>
    </w:r>
    <w:r w:rsidRPr="00286889">
      <w:rPr>
        <w:rStyle w:val="PageNumber"/>
        <w:szCs w:val="18"/>
      </w:rPr>
      <w:instrText xml:space="preserve"> PAGE </w:instrText>
    </w:r>
    <w:r w:rsidRPr="00286889">
      <w:rPr>
        <w:rStyle w:val="PageNumber"/>
        <w:szCs w:val="18"/>
      </w:rPr>
      <w:fldChar w:fldCharType="separate"/>
    </w:r>
    <w:r>
      <w:rPr>
        <w:rStyle w:val="PageNumber"/>
        <w:noProof/>
        <w:szCs w:val="18"/>
      </w:rPr>
      <w:t>2</w:t>
    </w:r>
    <w:r w:rsidRPr="00286889">
      <w:rPr>
        <w:rStyle w:val="PageNumber"/>
        <w:szCs w:val="18"/>
      </w:rPr>
      <w:fldChar w:fldCharType="end"/>
    </w:r>
    <w:r w:rsidRPr="00286889">
      <w:rPr>
        <w:rStyle w:val="PageNumber"/>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93529"/>
      <w:docPartObj>
        <w:docPartGallery w:val="Page Numbers (Top of Page)"/>
        <w:docPartUnique/>
      </w:docPartObj>
    </w:sdtPr>
    <w:sdtEndPr>
      <w:rPr>
        <w:noProof/>
      </w:rPr>
    </w:sdtEndPr>
    <w:sdtContent>
      <w:p w14:paraId="3DCDBA76" w14:textId="64BDF377" w:rsidR="009F60EE" w:rsidRDefault="009F60EE" w:rsidP="009F60EE">
        <w:pPr>
          <w:pStyle w:val="Header"/>
        </w:pPr>
        <w:r>
          <w:fldChar w:fldCharType="begin"/>
        </w:r>
        <w:r>
          <w:instrText xml:space="preserve"> PAGE   \* MERGEFORMAT </w:instrText>
        </w:r>
        <w:r>
          <w:fldChar w:fldCharType="separate"/>
        </w:r>
        <w:r>
          <w:t>27</w:t>
        </w:r>
        <w:r>
          <w:rPr>
            <w:noProof/>
          </w:rPr>
          <w:fldChar w:fldCharType="end"/>
        </w:r>
      </w:p>
    </w:sdtContent>
  </w:sdt>
  <w:p w14:paraId="3B488397" w14:textId="23CC4082" w:rsidR="00757932" w:rsidRPr="009F60EE" w:rsidRDefault="009F60EE" w:rsidP="004330AC">
    <w:pPr>
      <w:pStyle w:val="Header"/>
      <w:rPr>
        <w:noProof/>
        <w:sz w:val="20"/>
        <w:szCs w:val="18"/>
      </w:rPr>
    </w:pPr>
    <w:r>
      <w:t>RRB25-3/33-</w:t>
    </w:r>
    <w:r>
      <w:rPr>
        <w:rFonts w:hint="eastAsia"/>
        <w:lang w:eastAsia="zh-CN"/>
      </w:rPr>
      <w:t>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80899"/>
      <w:docPartObj>
        <w:docPartGallery w:val="Page Numbers (Top of Page)"/>
        <w:docPartUnique/>
      </w:docPartObj>
    </w:sdtPr>
    <w:sdtEndPr>
      <w:rPr>
        <w:noProof/>
      </w:rPr>
    </w:sdtEndPr>
    <w:sdtContent>
      <w:p w14:paraId="1B3B6A27" w14:textId="77777777" w:rsidR="009F60EE" w:rsidRDefault="009F60EE" w:rsidP="009F60EE">
        <w:pPr>
          <w:pStyle w:val="Header"/>
        </w:pPr>
        <w:r>
          <w:fldChar w:fldCharType="begin"/>
        </w:r>
        <w:r>
          <w:instrText xml:space="preserve"> PAGE   \* MERGEFORMAT </w:instrText>
        </w:r>
        <w:r>
          <w:fldChar w:fldCharType="separate"/>
        </w:r>
        <w:r>
          <w:t>22</w:t>
        </w:r>
        <w:r>
          <w:rPr>
            <w:noProof/>
          </w:rPr>
          <w:fldChar w:fldCharType="end"/>
        </w:r>
      </w:p>
    </w:sdtContent>
  </w:sdt>
  <w:p w14:paraId="65DFEB4D" w14:textId="51640ADF" w:rsidR="00757932" w:rsidRPr="004330AC" w:rsidRDefault="009F60EE" w:rsidP="009F60EE">
    <w:pPr>
      <w:pStyle w:val="Header"/>
      <w:rPr>
        <w:noProof/>
        <w:sz w:val="20"/>
        <w:szCs w:val="18"/>
      </w:rPr>
    </w:pPr>
    <w:r>
      <w:t>RRB25-3/33-</w:t>
    </w:r>
    <w:r>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E6F"/>
    <w:multiLevelType w:val="hybridMultilevel"/>
    <w:tmpl w:val="73A85748"/>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1" w15:restartNumberingAfterBreak="0">
    <w:nsid w:val="08486075"/>
    <w:multiLevelType w:val="hybridMultilevel"/>
    <w:tmpl w:val="6F1AC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307E7"/>
    <w:multiLevelType w:val="hybridMultilevel"/>
    <w:tmpl w:val="B63C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D2A90"/>
    <w:multiLevelType w:val="hybridMultilevel"/>
    <w:tmpl w:val="1F94F77E"/>
    <w:lvl w:ilvl="0" w:tplc="778C9F14">
      <w:start w:val="1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F23967"/>
    <w:multiLevelType w:val="hybridMultilevel"/>
    <w:tmpl w:val="D76859CC"/>
    <w:lvl w:ilvl="0" w:tplc="555AC85A">
      <w:start w:val="1"/>
      <w:numFmt w:val="bullet"/>
      <w:lvlText w:val=""/>
      <w:lvlJc w:val="left"/>
      <w:pPr>
        <w:tabs>
          <w:tab w:val="num" w:pos="720"/>
        </w:tabs>
        <w:ind w:left="720" w:hanging="360"/>
      </w:pPr>
      <w:rPr>
        <w:rFonts w:ascii="Wingdings" w:hAnsi="Wingdings" w:hint="default"/>
      </w:rPr>
    </w:lvl>
    <w:lvl w:ilvl="1" w:tplc="A20078DC" w:tentative="1">
      <w:start w:val="1"/>
      <w:numFmt w:val="bullet"/>
      <w:lvlText w:val=""/>
      <w:lvlJc w:val="left"/>
      <w:pPr>
        <w:tabs>
          <w:tab w:val="num" w:pos="1440"/>
        </w:tabs>
        <w:ind w:left="1440" w:hanging="360"/>
      </w:pPr>
      <w:rPr>
        <w:rFonts w:ascii="Wingdings" w:hAnsi="Wingdings" w:hint="default"/>
      </w:rPr>
    </w:lvl>
    <w:lvl w:ilvl="2" w:tplc="023E4EB8" w:tentative="1">
      <w:start w:val="1"/>
      <w:numFmt w:val="bullet"/>
      <w:lvlText w:val=""/>
      <w:lvlJc w:val="left"/>
      <w:pPr>
        <w:tabs>
          <w:tab w:val="num" w:pos="2160"/>
        </w:tabs>
        <w:ind w:left="2160" w:hanging="360"/>
      </w:pPr>
      <w:rPr>
        <w:rFonts w:ascii="Wingdings" w:hAnsi="Wingdings" w:hint="default"/>
      </w:rPr>
    </w:lvl>
    <w:lvl w:ilvl="3" w:tplc="7A2680F6" w:tentative="1">
      <w:start w:val="1"/>
      <w:numFmt w:val="bullet"/>
      <w:lvlText w:val=""/>
      <w:lvlJc w:val="left"/>
      <w:pPr>
        <w:tabs>
          <w:tab w:val="num" w:pos="2880"/>
        </w:tabs>
        <w:ind w:left="2880" w:hanging="360"/>
      </w:pPr>
      <w:rPr>
        <w:rFonts w:ascii="Wingdings" w:hAnsi="Wingdings" w:hint="default"/>
      </w:rPr>
    </w:lvl>
    <w:lvl w:ilvl="4" w:tplc="BCE41B78" w:tentative="1">
      <w:start w:val="1"/>
      <w:numFmt w:val="bullet"/>
      <w:lvlText w:val=""/>
      <w:lvlJc w:val="left"/>
      <w:pPr>
        <w:tabs>
          <w:tab w:val="num" w:pos="3600"/>
        </w:tabs>
        <w:ind w:left="3600" w:hanging="360"/>
      </w:pPr>
      <w:rPr>
        <w:rFonts w:ascii="Wingdings" w:hAnsi="Wingdings" w:hint="default"/>
      </w:rPr>
    </w:lvl>
    <w:lvl w:ilvl="5" w:tplc="4F40CC24" w:tentative="1">
      <w:start w:val="1"/>
      <w:numFmt w:val="bullet"/>
      <w:lvlText w:val=""/>
      <w:lvlJc w:val="left"/>
      <w:pPr>
        <w:tabs>
          <w:tab w:val="num" w:pos="4320"/>
        </w:tabs>
        <w:ind w:left="4320" w:hanging="360"/>
      </w:pPr>
      <w:rPr>
        <w:rFonts w:ascii="Wingdings" w:hAnsi="Wingdings" w:hint="default"/>
      </w:rPr>
    </w:lvl>
    <w:lvl w:ilvl="6" w:tplc="FC3880E8" w:tentative="1">
      <w:start w:val="1"/>
      <w:numFmt w:val="bullet"/>
      <w:lvlText w:val=""/>
      <w:lvlJc w:val="left"/>
      <w:pPr>
        <w:tabs>
          <w:tab w:val="num" w:pos="5040"/>
        </w:tabs>
        <w:ind w:left="5040" w:hanging="360"/>
      </w:pPr>
      <w:rPr>
        <w:rFonts w:ascii="Wingdings" w:hAnsi="Wingdings" w:hint="default"/>
      </w:rPr>
    </w:lvl>
    <w:lvl w:ilvl="7" w:tplc="A70CFEAA" w:tentative="1">
      <w:start w:val="1"/>
      <w:numFmt w:val="bullet"/>
      <w:lvlText w:val=""/>
      <w:lvlJc w:val="left"/>
      <w:pPr>
        <w:tabs>
          <w:tab w:val="num" w:pos="5760"/>
        </w:tabs>
        <w:ind w:left="5760" w:hanging="360"/>
      </w:pPr>
      <w:rPr>
        <w:rFonts w:ascii="Wingdings" w:hAnsi="Wingdings" w:hint="default"/>
      </w:rPr>
    </w:lvl>
    <w:lvl w:ilvl="8" w:tplc="6A885C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95093"/>
    <w:multiLevelType w:val="hybridMultilevel"/>
    <w:tmpl w:val="9ADEA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BA25BB"/>
    <w:multiLevelType w:val="hybridMultilevel"/>
    <w:tmpl w:val="46F21E1C"/>
    <w:lvl w:ilvl="0" w:tplc="778C9F14">
      <w:start w:val="12"/>
      <w:numFmt w:val="bullet"/>
      <w:lvlText w:val="•"/>
      <w:lvlJc w:val="left"/>
      <w:pPr>
        <w:ind w:left="379" w:hanging="360"/>
      </w:pPr>
      <w:rPr>
        <w:rFonts w:ascii="Calibri" w:eastAsiaTheme="minorHAnsi" w:hAnsi="Calibri" w:cs="Calibri" w:hint="default"/>
      </w:rPr>
    </w:lvl>
    <w:lvl w:ilvl="1" w:tplc="10090003" w:tentative="1">
      <w:start w:val="1"/>
      <w:numFmt w:val="bullet"/>
      <w:lvlText w:val="o"/>
      <w:lvlJc w:val="left"/>
      <w:pPr>
        <w:ind w:left="1099" w:hanging="360"/>
      </w:pPr>
      <w:rPr>
        <w:rFonts w:ascii="Courier New" w:hAnsi="Courier New" w:cs="Courier New" w:hint="default"/>
      </w:rPr>
    </w:lvl>
    <w:lvl w:ilvl="2" w:tplc="10090005" w:tentative="1">
      <w:start w:val="1"/>
      <w:numFmt w:val="bullet"/>
      <w:lvlText w:val=""/>
      <w:lvlJc w:val="left"/>
      <w:pPr>
        <w:ind w:left="1819" w:hanging="360"/>
      </w:pPr>
      <w:rPr>
        <w:rFonts w:ascii="Wingdings" w:hAnsi="Wingdings" w:hint="default"/>
      </w:rPr>
    </w:lvl>
    <w:lvl w:ilvl="3" w:tplc="10090001" w:tentative="1">
      <w:start w:val="1"/>
      <w:numFmt w:val="bullet"/>
      <w:lvlText w:val=""/>
      <w:lvlJc w:val="left"/>
      <w:pPr>
        <w:ind w:left="2539" w:hanging="360"/>
      </w:pPr>
      <w:rPr>
        <w:rFonts w:ascii="Symbol" w:hAnsi="Symbol" w:hint="default"/>
      </w:rPr>
    </w:lvl>
    <w:lvl w:ilvl="4" w:tplc="10090003" w:tentative="1">
      <w:start w:val="1"/>
      <w:numFmt w:val="bullet"/>
      <w:lvlText w:val="o"/>
      <w:lvlJc w:val="left"/>
      <w:pPr>
        <w:ind w:left="3259" w:hanging="360"/>
      </w:pPr>
      <w:rPr>
        <w:rFonts w:ascii="Courier New" w:hAnsi="Courier New" w:cs="Courier New" w:hint="default"/>
      </w:rPr>
    </w:lvl>
    <w:lvl w:ilvl="5" w:tplc="10090005" w:tentative="1">
      <w:start w:val="1"/>
      <w:numFmt w:val="bullet"/>
      <w:lvlText w:val=""/>
      <w:lvlJc w:val="left"/>
      <w:pPr>
        <w:ind w:left="3979" w:hanging="360"/>
      </w:pPr>
      <w:rPr>
        <w:rFonts w:ascii="Wingdings" w:hAnsi="Wingdings" w:hint="default"/>
      </w:rPr>
    </w:lvl>
    <w:lvl w:ilvl="6" w:tplc="10090001" w:tentative="1">
      <w:start w:val="1"/>
      <w:numFmt w:val="bullet"/>
      <w:lvlText w:val=""/>
      <w:lvlJc w:val="left"/>
      <w:pPr>
        <w:ind w:left="4699" w:hanging="360"/>
      </w:pPr>
      <w:rPr>
        <w:rFonts w:ascii="Symbol" w:hAnsi="Symbol" w:hint="default"/>
      </w:rPr>
    </w:lvl>
    <w:lvl w:ilvl="7" w:tplc="10090003" w:tentative="1">
      <w:start w:val="1"/>
      <w:numFmt w:val="bullet"/>
      <w:lvlText w:val="o"/>
      <w:lvlJc w:val="left"/>
      <w:pPr>
        <w:ind w:left="5419" w:hanging="360"/>
      </w:pPr>
      <w:rPr>
        <w:rFonts w:ascii="Courier New" w:hAnsi="Courier New" w:cs="Courier New" w:hint="default"/>
      </w:rPr>
    </w:lvl>
    <w:lvl w:ilvl="8" w:tplc="10090005" w:tentative="1">
      <w:start w:val="1"/>
      <w:numFmt w:val="bullet"/>
      <w:lvlText w:val=""/>
      <w:lvlJc w:val="left"/>
      <w:pPr>
        <w:ind w:left="6139" w:hanging="360"/>
      </w:pPr>
      <w:rPr>
        <w:rFonts w:ascii="Wingdings" w:hAnsi="Wingdings" w:hint="default"/>
      </w:rPr>
    </w:lvl>
  </w:abstractNum>
  <w:abstractNum w:abstractNumId="7" w15:restartNumberingAfterBreak="0">
    <w:nsid w:val="30E44A55"/>
    <w:multiLevelType w:val="hybridMultilevel"/>
    <w:tmpl w:val="00C85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0A0614"/>
    <w:multiLevelType w:val="hybridMultilevel"/>
    <w:tmpl w:val="CCD6D9E6"/>
    <w:lvl w:ilvl="0" w:tplc="4A6C8EC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0141C"/>
    <w:multiLevelType w:val="hybridMultilevel"/>
    <w:tmpl w:val="5FF8383C"/>
    <w:lvl w:ilvl="0" w:tplc="08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4E581D"/>
    <w:multiLevelType w:val="hybridMultilevel"/>
    <w:tmpl w:val="176CF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8D55AD"/>
    <w:multiLevelType w:val="hybridMultilevel"/>
    <w:tmpl w:val="8A6E1322"/>
    <w:lvl w:ilvl="0" w:tplc="04160001">
      <w:start w:val="1"/>
      <w:numFmt w:val="bullet"/>
      <w:lvlText w:val=""/>
      <w:lvlJc w:val="left"/>
      <w:pPr>
        <w:ind w:left="720" w:hanging="360"/>
      </w:pPr>
      <w:rPr>
        <w:rFonts w:ascii="Symbol" w:hAnsi="Symbol" w:hint="default"/>
      </w:rPr>
    </w:lvl>
    <w:lvl w:ilvl="1" w:tplc="4A6C8EC0">
      <w:numFmt w:val="bullet"/>
      <w:lvlText w:val="•"/>
      <w:lvlJc w:val="left"/>
      <w:pPr>
        <w:ind w:left="1875" w:hanging="795"/>
      </w:pPr>
      <w:rPr>
        <w:rFonts w:ascii="Calibri" w:eastAsia="SimSun" w:hAnsi="Calibri" w:cs="Calibri"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CDF74A5"/>
    <w:multiLevelType w:val="hybridMultilevel"/>
    <w:tmpl w:val="2C147EC2"/>
    <w:lvl w:ilvl="0" w:tplc="04090001">
      <w:start w:val="1"/>
      <w:numFmt w:val="bullet"/>
      <w:lvlText w:val=""/>
      <w:lvlJc w:val="left"/>
      <w:pPr>
        <w:ind w:left="1485" w:hanging="360"/>
      </w:pPr>
      <w:rPr>
        <w:rFonts w:ascii="Symbol" w:hAnsi="Symbol"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13" w15:restartNumberingAfterBreak="0">
    <w:nsid w:val="3D797B81"/>
    <w:multiLevelType w:val="hybridMultilevel"/>
    <w:tmpl w:val="8F18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35987"/>
    <w:multiLevelType w:val="hybridMultilevel"/>
    <w:tmpl w:val="8E6EB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FB40B4"/>
    <w:multiLevelType w:val="multilevel"/>
    <w:tmpl w:val="EEBAD3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38D084A"/>
    <w:multiLevelType w:val="hybridMultilevel"/>
    <w:tmpl w:val="53B84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C037CF"/>
    <w:multiLevelType w:val="hybridMultilevel"/>
    <w:tmpl w:val="F880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03F62"/>
    <w:multiLevelType w:val="hybridMultilevel"/>
    <w:tmpl w:val="98FE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D47E5"/>
    <w:multiLevelType w:val="hybridMultilevel"/>
    <w:tmpl w:val="7D8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50D6B"/>
    <w:multiLevelType w:val="hybridMultilevel"/>
    <w:tmpl w:val="DDFE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A40F4B"/>
    <w:multiLevelType w:val="hybridMultilevel"/>
    <w:tmpl w:val="AAF60ADC"/>
    <w:lvl w:ilvl="0" w:tplc="F170E736">
      <w:numFmt w:val="bullet"/>
      <w:lvlText w:val=""/>
      <w:lvlJc w:val="left"/>
      <w:pPr>
        <w:ind w:left="1067" w:hanging="360"/>
      </w:pPr>
      <w:rPr>
        <w:rFonts w:ascii="Symbol" w:eastAsiaTheme="minorEastAsia" w:hAnsi="Symbol" w:cs="Calibri" w:hint="default"/>
      </w:rPr>
    </w:lvl>
    <w:lvl w:ilvl="1" w:tplc="08090003" w:tentative="1">
      <w:start w:val="1"/>
      <w:numFmt w:val="bullet"/>
      <w:lvlText w:val="o"/>
      <w:lvlJc w:val="left"/>
      <w:pPr>
        <w:ind w:left="1787" w:hanging="360"/>
      </w:pPr>
      <w:rPr>
        <w:rFonts w:ascii="Courier New" w:hAnsi="Courier New" w:cs="Courier New" w:hint="default"/>
      </w:rPr>
    </w:lvl>
    <w:lvl w:ilvl="2" w:tplc="08090005" w:tentative="1">
      <w:start w:val="1"/>
      <w:numFmt w:val="bullet"/>
      <w:lvlText w:val=""/>
      <w:lvlJc w:val="left"/>
      <w:pPr>
        <w:ind w:left="2507" w:hanging="360"/>
      </w:pPr>
      <w:rPr>
        <w:rFonts w:ascii="Wingdings" w:hAnsi="Wingdings" w:hint="default"/>
      </w:rPr>
    </w:lvl>
    <w:lvl w:ilvl="3" w:tplc="08090001" w:tentative="1">
      <w:start w:val="1"/>
      <w:numFmt w:val="bullet"/>
      <w:lvlText w:val=""/>
      <w:lvlJc w:val="left"/>
      <w:pPr>
        <w:ind w:left="3227" w:hanging="360"/>
      </w:pPr>
      <w:rPr>
        <w:rFonts w:ascii="Symbol" w:hAnsi="Symbol" w:hint="default"/>
      </w:rPr>
    </w:lvl>
    <w:lvl w:ilvl="4" w:tplc="08090003" w:tentative="1">
      <w:start w:val="1"/>
      <w:numFmt w:val="bullet"/>
      <w:lvlText w:val="o"/>
      <w:lvlJc w:val="left"/>
      <w:pPr>
        <w:ind w:left="3947" w:hanging="360"/>
      </w:pPr>
      <w:rPr>
        <w:rFonts w:ascii="Courier New" w:hAnsi="Courier New" w:cs="Courier New" w:hint="default"/>
      </w:rPr>
    </w:lvl>
    <w:lvl w:ilvl="5" w:tplc="08090005" w:tentative="1">
      <w:start w:val="1"/>
      <w:numFmt w:val="bullet"/>
      <w:lvlText w:val=""/>
      <w:lvlJc w:val="left"/>
      <w:pPr>
        <w:ind w:left="4667" w:hanging="360"/>
      </w:pPr>
      <w:rPr>
        <w:rFonts w:ascii="Wingdings" w:hAnsi="Wingdings" w:hint="default"/>
      </w:rPr>
    </w:lvl>
    <w:lvl w:ilvl="6" w:tplc="08090001" w:tentative="1">
      <w:start w:val="1"/>
      <w:numFmt w:val="bullet"/>
      <w:lvlText w:val=""/>
      <w:lvlJc w:val="left"/>
      <w:pPr>
        <w:ind w:left="5387" w:hanging="360"/>
      </w:pPr>
      <w:rPr>
        <w:rFonts w:ascii="Symbol" w:hAnsi="Symbol" w:hint="default"/>
      </w:rPr>
    </w:lvl>
    <w:lvl w:ilvl="7" w:tplc="08090003" w:tentative="1">
      <w:start w:val="1"/>
      <w:numFmt w:val="bullet"/>
      <w:lvlText w:val="o"/>
      <w:lvlJc w:val="left"/>
      <w:pPr>
        <w:ind w:left="6107" w:hanging="360"/>
      </w:pPr>
      <w:rPr>
        <w:rFonts w:ascii="Courier New" w:hAnsi="Courier New" w:cs="Courier New" w:hint="default"/>
      </w:rPr>
    </w:lvl>
    <w:lvl w:ilvl="8" w:tplc="08090005" w:tentative="1">
      <w:start w:val="1"/>
      <w:numFmt w:val="bullet"/>
      <w:lvlText w:val=""/>
      <w:lvlJc w:val="left"/>
      <w:pPr>
        <w:ind w:left="6827" w:hanging="360"/>
      </w:pPr>
      <w:rPr>
        <w:rFonts w:ascii="Wingdings" w:hAnsi="Wingdings" w:hint="default"/>
      </w:rPr>
    </w:lvl>
  </w:abstractNum>
  <w:abstractNum w:abstractNumId="22" w15:restartNumberingAfterBreak="0">
    <w:nsid w:val="69DB3B0E"/>
    <w:multiLevelType w:val="hybridMultilevel"/>
    <w:tmpl w:val="FC2CD9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83D37"/>
    <w:multiLevelType w:val="hybridMultilevel"/>
    <w:tmpl w:val="71E26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482767"/>
    <w:multiLevelType w:val="hybridMultilevel"/>
    <w:tmpl w:val="70B071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320C83"/>
    <w:multiLevelType w:val="hybridMultilevel"/>
    <w:tmpl w:val="031EF1B6"/>
    <w:lvl w:ilvl="0" w:tplc="95F678E2">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2851476">
    <w:abstractNumId w:val="0"/>
  </w:num>
  <w:num w:numId="2" w16cid:durableId="1113670323">
    <w:abstractNumId w:val="7"/>
  </w:num>
  <w:num w:numId="3" w16cid:durableId="739451621">
    <w:abstractNumId w:val="12"/>
  </w:num>
  <w:num w:numId="4" w16cid:durableId="1019696953">
    <w:abstractNumId w:val="11"/>
  </w:num>
  <w:num w:numId="5" w16cid:durableId="1655840597">
    <w:abstractNumId w:val="24"/>
  </w:num>
  <w:num w:numId="6" w16cid:durableId="410349818">
    <w:abstractNumId w:val="22"/>
  </w:num>
  <w:num w:numId="7" w16cid:durableId="118693003">
    <w:abstractNumId w:val="9"/>
  </w:num>
  <w:num w:numId="8" w16cid:durableId="793140051">
    <w:abstractNumId w:val="23"/>
  </w:num>
  <w:num w:numId="9" w16cid:durableId="1937975583">
    <w:abstractNumId w:val="10"/>
  </w:num>
  <w:num w:numId="10" w16cid:durableId="939528058">
    <w:abstractNumId w:val="20"/>
  </w:num>
  <w:num w:numId="11" w16cid:durableId="924537528">
    <w:abstractNumId w:val="8"/>
  </w:num>
  <w:num w:numId="12" w16cid:durableId="514611779">
    <w:abstractNumId w:val="21"/>
  </w:num>
  <w:num w:numId="13" w16cid:durableId="695085385">
    <w:abstractNumId w:val="5"/>
  </w:num>
  <w:num w:numId="14" w16cid:durableId="908149722">
    <w:abstractNumId w:val="13"/>
  </w:num>
  <w:num w:numId="15" w16cid:durableId="837305443">
    <w:abstractNumId w:val="16"/>
  </w:num>
  <w:num w:numId="16" w16cid:durableId="1264529329">
    <w:abstractNumId w:val="25"/>
  </w:num>
  <w:num w:numId="17" w16cid:durableId="1203328498">
    <w:abstractNumId w:val="15"/>
  </w:num>
  <w:num w:numId="18" w16cid:durableId="1022589461">
    <w:abstractNumId w:val="18"/>
  </w:num>
  <w:num w:numId="19" w16cid:durableId="879513004">
    <w:abstractNumId w:val="2"/>
  </w:num>
  <w:num w:numId="20" w16cid:durableId="558587913">
    <w:abstractNumId w:val="4"/>
  </w:num>
  <w:num w:numId="21" w16cid:durableId="1825850909">
    <w:abstractNumId w:val="3"/>
  </w:num>
  <w:num w:numId="22" w16cid:durableId="2126341110">
    <w:abstractNumId w:val="6"/>
  </w:num>
  <w:num w:numId="23" w16cid:durableId="1011178514">
    <w:abstractNumId w:val="19"/>
  </w:num>
  <w:num w:numId="24" w16cid:durableId="850484738">
    <w:abstractNumId w:val="14"/>
  </w:num>
  <w:num w:numId="25" w16cid:durableId="2091265340">
    <w:abstractNumId w:val="1"/>
  </w:num>
  <w:num w:numId="26" w16cid:durableId="1214728919">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 Hongli">
    <w15:presenceInfo w15:providerId="AD" w15:userId="S::hongli.kong@itu.int::732279b3-9c2b-4d57-a53d-b4a36c26fe53"/>
  </w15:person>
  <w15:person w15:author="Klyucharev, Alexander ">
    <w15:presenceInfo w15:providerId="None" w15:userId="Klyucharev, Alexander "/>
  </w15:person>
  <w15:person w15:author="Ling-C(X)1">
    <w15:presenceInfo w15:providerId="None" w15:userId="Ling-C(X)1"/>
  </w15:person>
  <w15:person w15:author="BR/TSD/FMD">
    <w15:presenceInfo w15:providerId="None" w15:userId="BR/TSD/FMD"/>
  </w15:person>
  <w15:person w15:author="Jin, Yue">
    <w15:presenceInfo w15:providerId="AD" w15:userId="S::yue.jin@itu.int::6b470e8a-6c37-4185-b013-d022eda07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activeWritingStyle w:appName="MSWord" w:lang="en-GB" w:vendorID="64" w:dllVersion="5" w:nlCheck="1" w:checkStyle="1"/>
  <w:activeWritingStyle w:appName="MSWord" w:lang="en-GB" w:vendorID="64" w:dllVersion="6" w:nlCheck="1" w:checkStyle="0"/>
  <w:activeWritingStyle w:appName="MSWord" w:lang="es-ES_tradnl" w:vendorID="64" w:dllVersion="6" w:nlCheck="1" w:checkStyle="1"/>
  <w:activeWritingStyle w:appName="MSWord" w:lang="fr-FR" w:vendorID="64" w:dllVersion="6" w:nlCheck="1" w:checkStyle="0"/>
  <w:activeWritingStyle w:appName="MSWord" w:lang="en-US" w:vendorID="64" w:dllVersion="6" w:nlCheck="1" w:checkStyle="0"/>
  <w:activeWritingStyle w:appName="MSWord" w:lang="de-DE" w:vendorID="64" w:dllVersion="6" w:nlCheck="1" w:checkStyle="1"/>
  <w:activeWritingStyle w:appName="MSWord" w:lang="en-CA" w:vendorID="64" w:dllVersion="6" w:nlCheck="1" w:checkStyle="1"/>
  <w:activeWritingStyle w:appName="MSWord" w:lang="de-CH"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de-DE" w:vendorID="64" w:dllVersion="0" w:nlCheck="1" w:checkStyle="0"/>
  <w:activeWritingStyle w:appName="MSWord" w:lang="it-IT" w:vendorID="64" w:dllVersion="0" w:nlCheck="1" w:checkStyle="0"/>
  <w:activeWritingStyle w:appName="MSWord" w:lang="zh-CN" w:vendorID="64" w:dllVersion="0" w:nlCheck="1" w:checkStyle="1"/>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D8"/>
    <w:rsid w:val="000001EF"/>
    <w:rsid w:val="00000A53"/>
    <w:rsid w:val="00000C78"/>
    <w:rsid w:val="00000E11"/>
    <w:rsid w:val="00001637"/>
    <w:rsid w:val="00001917"/>
    <w:rsid w:val="000019A9"/>
    <w:rsid w:val="00001A2A"/>
    <w:rsid w:val="00001B14"/>
    <w:rsid w:val="00001CED"/>
    <w:rsid w:val="00001F36"/>
    <w:rsid w:val="0000213C"/>
    <w:rsid w:val="000022FB"/>
    <w:rsid w:val="00002509"/>
    <w:rsid w:val="000027FA"/>
    <w:rsid w:val="00002935"/>
    <w:rsid w:val="00002F5A"/>
    <w:rsid w:val="000032B4"/>
    <w:rsid w:val="0000393C"/>
    <w:rsid w:val="000040B7"/>
    <w:rsid w:val="0000425C"/>
    <w:rsid w:val="00004854"/>
    <w:rsid w:val="00004A7C"/>
    <w:rsid w:val="00004FF8"/>
    <w:rsid w:val="0000586F"/>
    <w:rsid w:val="00005EC1"/>
    <w:rsid w:val="000060BC"/>
    <w:rsid w:val="000066D3"/>
    <w:rsid w:val="00007041"/>
    <w:rsid w:val="00007288"/>
    <w:rsid w:val="000074E4"/>
    <w:rsid w:val="00007650"/>
    <w:rsid w:val="000076F3"/>
    <w:rsid w:val="00007A74"/>
    <w:rsid w:val="00007F83"/>
    <w:rsid w:val="00007FEA"/>
    <w:rsid w:val="000102D1"/>
    <w:rsid w:val="000106A3"/>
    <w:rsid w:val="00010970"/>
    <w:rsid w:val="00010AE0"/>
    <w:rsid w:val="00010D70"/>
    <w:rsid w:val="000116FC"/>
    <w:rsid w:val="000119E9"/>
    <w:rsid w:val="00011A2B"/>
    <w:rsid w:val="00011B51"/>
    <w:rsid w:val="00011CF2"/>
    <w:rsid w:val="00011F73"/>
    <w:rsid w:val="00011F7B"/>
    <w:rsid w:val="0001263F"/>
    <w:rsid w:val="00012B02"/>
    <w:rsid w:val="00012BDB"/>
    <w:rsid w:val="00012E07"/>
    <w:rsid w:val="0001305F"/>
    <w:rsid w:val="00013105"/>
    <w:rsid w:val="000134C8"/>
    <w:rsid w:val="00013700"/>
    <w:rsid w:val="000139DD"/>
    <w:rsid w:val="00014113"/>
    <w:rsid w:val="0001488B"/>
    <w:rsid w:val="00014EC5"/>
    <w:rsid w:val="0001504F"/>
    <w:rsid w:val="000150AA"/>
    <w:rsid w:val="000155F0"/>
    <w:rsid w:val="00015D50"/>
    <w:rsid w:val="000163B0"/>
    <w:rsid w:val="000164F2"/>
    <w:rsid w:val="00016575"/>
    <w:rsid w:val="000169B5"/>
    <w:rsid w:val="00016D9C"/>
    <w:rsid w:val="00017335"/>
    <w:rsid w:val="000175A4"/>
    <w:rsid w:val="0001769B"/>
    <w:rsid w:val="000177E6"/>
    <w:rsid w:val="00017B6C"/>
    <w:rsid w:val="00017BAF"/>
    <w:rsid w:val="00017D0D"/>
    <w:rsid w:val="00017D92"/>
    <w:rsid w:val="00017F09"/>
    <w:rsid w:val="00020306"/>
    <w:rsid w:val="0002048C"/>
    <w:rsid w:val="000205BC"/>
    <w:rsid w:val="000207C5"/>
    <w:rsid w:val="00020882"/>
    <w:rsid w:val="00020BBD"/>
    <w:rsid w:val="00020C6A"/>
    <w:rsid w:val="0002122B"/>
    <w:rsid w:val="0002150E"/>
    <w:rsid w:val="00021E02"/>
    <w:rsid w:val="00021F11"/>
    <w:rsid w:val="000227DF"/>
    <w:rsid w:val="00022B94"/>
    <w:rsid w:val="00022C58"/>
    <w:rsid w:val="00023036"/>
    <w:rsid w:val="00023067"/>
    <w:rsid w:val="00023135"/>
    <w:rsid w:val="000231E3"/>
    <w:rsid w:val="0002321E"/>
    <w:rsid w:val="0002329B"/>
    <w:rsid w:val="00023317"/>
    <w:rsid w:val="00023423"/>
    <w:rsid w:val="00023562"/>
    <w:rsid w:val="0002356D"/>
    <w:rsid w:val="00023C58"/>
    <w:rsid w:val="00023C79"/>
    <w:rsid w:val="00023DD4"/>
    <w:rsid w:val="00023E29"/>
    <w:rsid w:val="000240C9"/>
    <w:rsid w:val="000243CD"/>
    <w:rsid w:val="00024F8E"/>
    <w:rsid w:val="00025238"/>
    <w:rsid w:val="000252ED"/>
    <w:rsid w:val="00025726"/>
    <w:rsid w:val="0002576F"/>
    <w:rsid w:val="00025926"/>
    <w:rsid w:val="0002612C"/>
    <w:rsid w:val="0002612E"/>
    <w:rsid w:val="000261B6"/>
    <w:rsid w:val="00026303"/>
    <w:rsid w:val="00026456"/>
    <w:rsid w:val="000265A7"/>
    <w:rsid w:val="0002680F"/>
    <w:rsid w:val="00026E5B"/>
    <w:rsid w:val="00027006"/>
    <w:rsid w:val="0002707C"/>
    <w:rsid w:val="0002784D"/>
    <w:rsid w:val="00027851"/>
    <w:rsid w:val="0002799F"/>
    <w:rsid w:val="000279D2"/>
    <w:rsid w:val="0003011B"/>
    <w:rsid w:val="00030289"/>
    <w:rsid w:val="000302BA"/>
    <w:rsid w:val="00030974"/>
    <w:rsid w:val="00030B41"/>
    <w:rsid w:val="00030DB8"/>
    <w:rsid w:val="00030FF9"/>
    <w:rsid w:val="000313B3"/>
    <w:rsid w:val="000318D2"/>
    <w:rsid w:val="00031B23"/>
    <w:rsid w:val="00031E50"/>
    <w:rsid w:val="00031EC6"/>
    <w:rsid w:val="0003221F"/>
    <w:rsid w:val="00032879"/>
    <w:rsid w:val="00032A67"/>
    <w:rsid w:val="00032F33"/>
    <w:rsid w:val="00032FBA"/>
    <w:rsid w:val="0003333E"/>
    <w:rsid w:val="00033D9F"/>
    <w:rsid w:val="000341C4"/>
    <w:rsid w:val="0003449E"/>
    <w:rsid w:val="000345CD"/>
    <w:rsid w:val="000348A0"/>
    <w:rsid w:val="000352F5"/>
    <w:rsid w:val="00035544"/>
    <w:rsid w:val="000355AE"/>
    <w:rsid w:val="00035783"/>
    <w:rsid w:val="000359AE"/>
    <w:rsid w:val="00035B27"/>
    <w:rsid w:val="00035D7B"/>
    <w:rsid w:val="00035DE4"/>
    <w:rsid w:val="000363B2"/>
    <w:rsid w:val="000363ED"/>
    <w:rsid w:val="00036623"/>
    <w:rsid w:val="00036645"/>
    <w:rsid w:val="0003665B"/>
    <w:rsid w:val="00036962"/>
    <w:rsid w:val="00036B38"/>
    <w:rsid w:val="00036BF5"/>
    <w:rsid w:val="00036DFD"/>
    <w:rsid w:val="00036F8C"/>
    <w:rsid w:val="00037079"/>
    <w:rsid w:val="000373E4"/>
    <w:rsid w:val="00037486"/>
    <w:rsid w:val="000375B5"/>
    <w:rsid w:val="000378E7"/>
    <w:rsid w:val="00040075"/>
    <w:rsid w:val="000406B3"/>
    <w:rsid w:val="000406D7"/>
    <w:rsid w:val="00040704"/>
    <w:rsid w:val="000407A1"/>
    <w:rsid w:val="000408F7"/>
    <w:rsid w:val="00040944"/>
    <w:rsid w:val="000409C6"/>
    <w:rsid w:val="00040D6B"/>
    <w:rsid w:val="00040ED0"/>
    <w:rsid w:val="000415DC"/>
    <w:rsid w:val="000416F9"/>
    <w:rsid w:val="00041E9C"/>
    <w:rsid w:val="00042031"/>
    <w:rsid w:val="0004218A"/>
    <w:rsid w:val="000425A3"/>
    <w:rsid w:val="00042711"/>
    <w:rsid w:val="00042B12"/>
    <w:rsid w:val="00042F44"/>
    <w:rsid w:val="0004302A"/>
    <w:rsid w:val="00043BB4"/>
    <w:rsid w:val="00043D10"/>
    <w:rsid w:val="00043D40"/>
    <w:rsid w:val="00043E9B"/>
    <w:rsid w:val="00043F32"/>
    <w:rsid w:val="00044319"/>
    <w:rsid w:val="000445B3"/>
    <w:rsid w:val="0004484A"/>
    <w:rsid w:val="00044978"/>
    <w:rsid w:val="00045095"/>
    <w:rsid w:val="000450A3"/>
    <w:rsid w:val="000452ED"/>
    <w:rsid w:val="00045485"/>
    <w:rsid w:val="000454EE"/>
    <w:rsid w:val="00045C77"/>
    <w:rsid w:val="0004629F"/>
    <w:rsid w:val="00046749"/>
    <w:rsid w:val="00046CBE"/>
    <w:rsid w:val="00046EC1"/>
    <w:rsid w:val="00046FDC"/>
    <w:rsid w:val="00047153"/>
    <w:rsid w:val="0004715D"/>
    <w:rsid w:val="00047664"/>
    <w:rsid w:val="00047AAF"/>
    <w:rsid w:val="00047C69"/>
    <w:rsid w:val="00047F45"/>
    <w:rsid w:val="0005007D"/>
    <w:rsid w:val="0005035F"/>
    <w:rsid w:val="00050524"/>
    <w:rsid w:val="00050A28"/>
    <w:rsid w:val="00050C84"/>
    <w:rsid w:val="00050CB8"/>
    <w:rsid w:val="00050CF1"/>
    <w:rsid w:val="00050D94"/>
    <w:rsid w:val="00051220"/>
    <w:rsid w:val="00051E74"/>
    <w:rsid w:val="00051F16"/>
    <w:rsid w:val="00051F8A"/>
    <w:rsid w:val="000520C6"/>
    <w:rsid w:val="00052562"/>
    <w:rsid w:val="0005274B"/>
    <w:rsid w:val="00052825"/>
    <w:rsid w:val="00052933"/>
    <w:rsid w:val="00052981"/>
    <w:rsid w:val="00052DBA"/>
    <w:rsid w:val="00053337"/>
    <w:rsid w:val="00053528"/>
    <w:rsid w:val="0005354F"/>
    <w:rsid w:val="00053683"/>
    <w:rsid w:val="000537C8"/>
    <w:rsid w:val="00053A57"/>
    <w:rsid w:val="00053C1E"/>
    <w:rsid w:val="00053D93"/>
    <w:rsid w:val="00054185"/>
    <w:rsid w:val="00054551"/>
    <w:rsid w:val="0005462A"/>
    <w:rsid w:val="0005481E"/>
    <w:rsid w:val="00054C88"/>
    <w:rsid w:val="00054CB4"/>
    <w:rsid w:val="00054E03"/>
    <w:rsid w:val="00055909"/>
    <w:rsid w:val="000564F7"/>
    <w:rsid w:val="000568AB"/>
    <w:rsid w:val="0005724C"/>
    <w:rsid w:val="000577B5"/>
    <w:rsid w:val="000578C7"/>
    <w:rsid w:val="00057A81"/>
    <w:rsid w:val="00057B06"/>
    <w:rsid w:val="00060201"/>
    <w:rsid w:val="00060252"/>
    <w:rsid w:val="00060613"/>
    <w:rsid w:val="00060BF1"/>
    <w:rsid w:val="0006108D"/>
    <w:rsid w:val="00061200"/>
    <w:rsid w:val="000612A4"/>
    <w:rsid w:val="00061618"/>
    <w:rsid w:val="00061C0E"/>
    <w:rsid w:val="000627C7"/>
    <w:rsid w:val="00062B0E"/>
    <w:rsid w:val="00062B97"/>
    <w:rsid w:val="000633A3"/>
    <w:rsid w:val="000638AE"/>
    <w:rsid w:val="00063AA4"/>
    <w:rsid w:val="00063B27"/>
    <w:rsid w:val="00063E9D"/>
    <w:rsid w:val="00064476"/>
    <w:rsid w:val="00064513"/>
    <w:rsid w:val="00064546"/>
    <w:rsid w:val="00064AE4"/>
    <w:rsid w:val="00065076"/>
    <w:rsid w:val="00065081"/>
    <w:rsid w:val="000652C5"/>
    <w:rsid w:val="0006566C"/>
    <w:rsid w:val="0006582A"/>
    <w:rsid w:val="000658F1"/>
    <w:rsid w:val="00065ACD"/>
    <w:rsid w:val="00065B2E"/>
    <w:rsid w:val="00065CBF"/>
    <w:rsid w:val="00065F14"/>
    <w:rsid w:val="00065FFE"/>
    <w:rsid w:val="00066136"/>
    <w:rsid w:val="000664AC"/>
    <w:rsid w:val="000665AC"/>
    <w:rsid w:val="00066781"/>
    <w:rsid w:val="000668B3"/>
    <w:rsid w:val="00066A93"/>
    <w:rsid w:val="00066B3C"/>
    <w:rsid w:val="00066C4E"/>
    <w:rsid w:val="00067291"/>
    <w:rsid w:val="00067865"/>
    <w:rsid w:val="00067961"/>
    <w:rsid w:val="00067D0C"/>
    <w:rsid w:val="00067D16"/>
    <w:rsid w:val="00067DEF"/>
    <w:rsid w:val="00070735"/>
    <w:rsid w:val="00070D89"/>
    <w:rsid w:val="00070DBA"/>
    <w:rsid w:val="00071081"/>
    <w:rsid w:val="0007144B"/>
    <w:rsid w:val="000714C2"/>
    <w:rsid w:val="00071560"/>
    <w:rsid w:val="000715C5"/>
    <w:rsid w:val="0007190B"/>
    <w:rsid w:val="00071947"/>
    <w:rsid w:val="0007197B"/>
    <w:rsid w:val="00071B3C"/>
    <w:rsid w:val="00071D99"/>
    <w:rsid w:val="00072112"/>
    <w:rsid w:val="000721C1"/>
    <w:rsid w:val="00072349"/>
    <w:rsid w:val="0007298C"/>
    <w:rsid w:val="00072C0C"/>
    <w:rsid w:val="000731C5"/>
    <w:rsid w:val="000732FA"/>
    <w:rsid w:val="0007333A"/>
    <w:rsid w:val="00073661"/>
    <w:rsid w:val="000736A4"/>
    <w:rsid w:val="000736E5"/>
    <w:rsid w:val="00073ECC"/>
    <w:rsid w:val="00073FA9"/>
    <w:rsid w:val="0007402E"/>
    <w:rsid w:val="000741BF"/>
    <w:rsid w:val="00074324"/>
    <w:rsid w:val="00074E3C"/>
    <w:rsid w:val="0007500B"/>
    <w:rsid w:val="000755F4"/>
    <w:rsid w:val="00075665"/>
    <w:rsid w:val="00075A11"/>
    <w:rsid w:val="00075B35"/>
    <w:rsid w:val="00075E86"/>
    <w:rsid w:val="0007730B"/>
    <w:rsid w:val="000775BD"/>
    <w:rsid w:val="0007764B"/>
    <w:rsid w:val="000777F3"/>
    <w:rsid w:val="00077F03"/>
    <w:rsid w:val="0008032C"/>
    <w:rsid w:val="0008046F"/>
    <w:rsid w:val="000804F3"/>
    <w:rsid w:val="00080675"/>
    <w:rsid w:val="00080693"/>
    <w:rsid w:val="000807FE"/>
    <w:rsid w:val="000808CF"/>
    <w:rsid w:val="00080B62"/>
    <w:rsid w:val="00080C88"/>
    <w:rsid w:val="000811D1"/>
    <w:rsid w:val="0008132D"/>
    <w:rsid w:val="00081336"/>
    <w:rsid w:val="00081424"/>
    <w:rsid w:val="0008185A"/>
    <w:rsid w:val="0008197E"/>
    <w:rsid w:val="00081CBB"/>
    <w:rsid w:val="000821B6"/>
    <w:rsid w:val="00082309"/>
    <w:rsid w:val="000827D8"/>
    <w:rsid w:val="0008295F"/>
    <w:rsid w:val="00082DD4"/>
    <w:rsid w:val="000831DE"/>
    <w:rsid w:val="0008378D"/>
    <w:rsid w:val="00083BB7"/>
    <w:rsid w:val="00083E7E"/>
    <w:rsid w:val="00084392"/>
    <w:rsid w:val="000845DA"/>
    <w:rsid w:val="000847F2"/>
    <w:rsid w:val="000849CB"/>
    <w:rsid w:val="00084A96"/>
    <w:rsid w:val="00084CDE"/>
    <w:rsid w:val="00084E00"/>
    <w:rsid w:val="00084F28"/>
    <w:rsid w:val="00085400"/>
    <w:rsid w:val="00085754"/>
    <w:rsid w:val="00085BDB"/>
    <w:rsid w:val="00085C4D"/>
    <w:rsid w:val="00085E75"/>
    <w:rsid w:val="00085EA6"/>
    <w:rsid w:val="00085FE5"/>
    <w:rsid w:val="00086B49"/>
    <w:rsid w:val="00087065"/>
    <w:rsid w:val="0008714B"/>
    <w:rsid w:val="00087DD3"/>
    <w:rsid w:val="00087DF4"/>
    <w:rsid w:val="00087E34"/>
    <w:rsid w:val="000903C1"/>
    <w:rsid w:val="000904EE"/>
    <w:rsid w:val="00090537"/>
    <w:rsid w:val="00090DDE"/>
    <w:rsid w:val="00090E8A"/>
    <w:rsid w:val="00091199"/>
    <w:rsid w:val="00091533"/>
    <w:rsid w:val="00091878"/>
    <w:rsid w:val="00091C1A"/>
    <w:rsid w:val="00092029"/>
    <w:rsid w:val="000920AA"/>
    <w:rsid w:val="00092187"/>
    <w:rsid w:val="000927CF"/>
    <w:rsid w:val="000929ED"/>
    <w:rsid w:val="00092B9C"/>
    <w:rsid w:val="00093135"/>
    <w:rsid w:val="0009325E"/>
    <w:rsid w:val="00093290"/>
    <w:rsid w:val="00093299"/>
    <w:rsid w:val="000933F7"/>
    <w:rsid w:val="00094414"/>
    <w:rsid w:val="000944C6"/>
    <w:rsid w:val="00094F07"/>
    <w:rsid w:val="0009512C"/>
    <w:rsid w:val="00095555"/>
    <w:rsid w:val="00095918"/>
    <w:rsid w:val="00095C60"/>
    <w:rsid w:val="0009640F"/>
    <w:rsid w:val="0009709C"/>
    <w:rsid w:val="00097224"/>
    <w:rsid w:val="00097337"/>
    <w:rsid w:val="0009769E"/>
    <w:rsid w:val="000979C8"/>
    <w:rsid w:val="00097B4B"/>
    <w:rsid w:val="000A01E6"/>
    <w:rsid w:val="000A0206"/>
    <w:rsid w:val="000A0511"/>
    <w:rsid w:val="000A06C9"/>
    <w:rsid w:val="000A082E"/>
    <w:rsid w:val="000A1336"/>
    <w:rsid w:val="000A1766"/>
    <w:rsid w:val="000A1878"/>
    <w:rsid w:val="000A2087"/>
    <w:rsid w:val="000A28E0"/>
    <w:rsid w:val="000A2C0C"/>
    <w:rsid w:val="000A3389"/>
    <w:rsid w:val="000A4222"/>
    <w:rsid w:val="000A43FD"/>
    <w:rsid w:val="000A49BE"/>
    <w:rsid w:val="000A4CE2"/>
    <w:rsid w:val="000A4F38"/>
    <w:rsid w:val="000A5520"/>
    <w:rsid w:val="000A564E"/>
    <w:rsid w:val="000A5A0F"/>
    <w:rsid w:val="000A5E43"/>
    <w:rsid w:val="000A6042"/>
    <w:rsid w:val="000A60FF"/>
    <w:rsid w:val="000A64EE"/>
    <w:rsid w:val="000A6A4D"/>
    <w:rsid w:val="000A6DB0"/>
    <w:rsid w:val="000A7420"/>
    <w:rsid w:val="000A76FB"/>
    <w:rsid w:val="000A7BC8"/>
    <w:rsid w:val="000A7E89"/>
    <w:rsid w:val="000A7FEE"/>
    <w:rsid w:val="000B020E"/>
    <w:rsid w:val="000B0331"/>
    <w:rsid w:val="000B037C"/>
    <w:rsid w:val="000B047F"/>
    <w:rsid w:val="000B0C95"/>
    <w:rsid w:val="000B0EB4"/>
    <w:rsid w:val="000B1906"/>
    <w:rsid w:val="000B1E40"/>
    <w:rsid w:val="000B1FA0"/>
    <w:rsid w:val="000B20CE"/>
    <w:rsid w:val="000B2355"/>
    <w:rsid w:val="000B26D7"/>
    <w:rsid w:val="000B28D1"/>
    <w:rsid w:val="000B2AEF"/>
    <w:rsid w:val="000B314C"/>
    <w:rsid w:val="000B3236"/>
    <w:rsid w:val="000B3297"/>
    <w:rsid w:val="000B3998"/>
    <w:rsid w:val="000B3FC6"/>
    <w:rsid w:val="000B414A"/>
    <w:rsid w:val="000B440C"/>
    <w:rsid w:val="000B46B3"/>
    <w:rsid w:val="000B4786"/>
    <w:rsid w:val="000B47C0"/>
    <w:rsid w:val="000B48C3"/>
    <w:rsid w:val="000B4A6B"/>
    <w:rsid w:val="000B4C4E"/>
    <w:rsid w:val="000B4DB0"/>
    <w:rsid w:val="000B4F4F"/>
    <w:rsid w:val="000B52F4"/>
    <w:rsid w:val="000B5510"/>
    <w:rsid w:val="000B5539"/>
    <w:rsid w:val="000B5A28"/>
    <w:rsid w:val="000B5FBD"/>
    <w:rsid w:val="000B5FFB"/>
    <w:rsid w:val="000B66AF"/>
    <w:rsid w:val="000B685B"/>
    <w:rsid w:val="000B6A28"/>
    <w:rsid w:val="000B6F25"/>
    <w:rsid w:val="000B7118"/>
    <w:rsid w:val="000B7190"/>
    <w:rsid w:val="000B7906"/>
    <w:rsid w:val="000B796F"/>
    <w:rsid w:val="000B7E6E"/>
    <w:rsid w:val="000C00E6"/>
    <w:rsid w:val="000C021A"/>
    <w:rsid w:val="000C0818"/>
    <w:rsid w:val="000C0C71"/>
    <w:rsid w:val="000C1491"/>
    <w:rsid w:val="000C18A5"/>
    <w:rsid w:val="000C1AAC"/>
    <w:rsid w:val="000C1BE8"/>
    <w:rsid w:val="000C210E"/>
    <w:rsid w:val="000C2CA8"/>
    <w:rsid w:val="000C2F22"/>
    <w:rsid w:val="000C30CC"/>
    <w:rsid w:val="000C3579"/>
    <w:rsid w:val="000C358A"/>
    <w:rsid w:val="000C37BA"/>
    <w:rsid w:val="000C3EDA"/>
    <w:rsid w:val="000C3F35"/>
    <w:rsid w:val="000C4040"/>
    <w:rsid w:val="000C4411"/>
    <w:rsid w:val="000C47C5"/>
    <w:rsid w:val="000C4AD3"/>
    <w:rsid w:val="000C4CBA"/>
    <w:rsid w:val="000C534D"/>
    <w:rsid w:val="000C53E7"/>
    <w:rsid w:val="000C5B18"/>
    <w:rsid w:val="000C5E1F"/>
    <w:rsid w:val="000C5EA3"/>
    <w:rsid w:val="000C6A1B"/>
    <w:rsid w:val="000C6B69"/>
    <w:rsid w:val="000C6CF3"/>
    <w:rsid w:val="000C6ED4"/>
    <w:rsid w:val="000C729A"/>
    <w:rsid w:val="000C753F"/>
    <w:rsid w:val="000C7862"/>
    <w:rsid w:val="000C79FF"/>
    <w:rsid w:val="000D0240"/>
    <w:rsid w:val="000D0423"/>
    <w:rsid w:val="000D05AB"/>
    <w:rsid w:val="000D0956"/>
    <w:rsid w:val="000D0DF9"/>
    <w:rsid w:val="000D0F79"/>
    <w:rsid w:val="000D1A7D"/>
    <w:rsid w:val="000D3379"/>
    <w:rsid w:val="000D3398"/>
    <w:rsid w:val="000D365A"/>
    <w:rsid w:val="000D374D"/>
    <w:rsid w:val="000D4174"/>
    <w:rsid w:val="000D4787"/>
    <w:rsid w:val="000D47E4"/>
    <w:rsid w:val="000D4AB8"/>
    <w:rsid w:val="000D55BF"/>
    <w:rsid w:val="000D55F9"/>
    <w:rsid w:val="000D5892"/>
    <w:rsid w:val="000D5A8B"/>
    <w:rsid w:val="000D5ACF"/>
    <w:rsid w:val="000D5F86"/>
    <w:rsid w:val="000D6101"/>
    <w:rsid w:val="000D6316"/>
    <w:rsid w:val="000D64BA"/>
    <w:rsid w:val="000D6999"/>
    <w:rsid w:val="000D6BCE"/>
    <w:rsid w:val="000D6CF6"/>
    <w:rsid w:val="000D6D9F"/>
    <w:rsid w:val="000D6DEF"/>
    <w:rsid w:val="000D7093"/>
    <w:rsid w:val="000D7283"/>
    <w:rsid w:val="000D72CF"/>
    <w:rsid w:val="000D7725"/>
    <w:rsid w:val="000D773C"/>
    <w:rsid w:val="000D79C2"/>
    <w:rsid w:val="000D7B68"/>
    <w:rsid w:val="000D7C0B"/>
    <w:rsid w:val="000D7C9E"/>
    <w:rsid w:val="000E064A"/>
    <w:rsid w:val="000E074A"/>
    <w:rsid w:val="000E0865"/>
    <w:rsid w:val="000E0A87"/>
    <w:rsid w:val="000E0C18"/>
    <w:rsid w:val="000E0D48"/>
    <w:rsid w:val="000E0DBB"/>
    <w:rsid w:val="000E10A3"/>
    <w:rsid w:val="000E1186"/>
    <w:rsid w:val="000E127E"/>
    <w:rsid w:val="000E18F0"/>
    <w:rsid w:val="000E196D"/>
    <w:rsid w:val="000E1C93"/>
    <w:rsid w:val="000E232D"/>
    <w:rsid w:val="000E25DA"/>
    <w:rsid w:val="000E2A3D"/>
    <w:rsid w:val="000E2B86"/>
    <w:rsid w:val="000E310A"/>
    <w:rsid w:val="000E337C"/>
    <w:rsid w:val="000E3735"/>
    <w:rsid w:val="000E3DFB"/>
    <w:rsid w:val="000E405D"/>
    <w:rsid w:val="000E40AA"/>
    <w:rsid w:val="000E40C8"/>
    <w:rsid w:val="000E4528"/>
    <w:rsid w:val="000E4E10"/>
    <w:rsid w:val="000E500D"/>
    <w:rsid w:val="000E569B"/>
    <w:rsid w:val="000E5A0B"/>
    <w:rsid w:val="000E5A17"/>
    <w:rsid w:val="000E5B4E"/>
    <w:rsid w:val="000E5CCE"/>
    <w:rsid w:val="000E5E2D"/>
    <w:rsid w:val="000E6392"/>
    <w:rsid w:val="000E6BD9"/>
    <w:rsid w:val="000E7144"/>
    <w:rsid w:val="000E730F"/>
    <w:rsid w:val="000E7551"/>
    <w:rsid w:val="000E786E"/>
    <w:rsid w:val="000E7911"/>
    <w:rsid w:val="000F0A5D"/>
    <w:rsid w:val="000F0D7C"/>
    <w:rsid w:val="000F1086"/>
    <w:rsid w:val="000F123C"/>
    <w:rsid w:val="000F1419"/>
    <w:rsid w:val="000F1443"/>
    <w:rsid w:val="000F14F0"/>
    <w:rsid w:val="000F1562"/>
    <w:rsid w:val="000F1766"/>
    <w:rsid w:val="000F19EF"/>
    <w:rsid w:val="000F1A14"/>
    <w:rsid w:val="000F1DE2"/>
    <w:rsid w:val="000F1FEE"/>
    <w:rsid w:val="000F21A7"/>
    <w:rsid w:val="000F21F4"/>
    <w:rsid w:val="000F272B"/>
    <w:rsid w:val="000F28CE"/>
    <w:rsid w:val="000F292C"/>
    <w:rsid w:val="000F2C87"/>
    <w:rsid w:val="000F2E74"/>
    <w:rsid w:val="000F31BF"/>
    <w:rsid w:val="000F3323"/>
    <w:rsid w:val="000F3433"/>
    <w:rsid w:val="000F3473"/>
    <w:rsid w:val="000F35E1"/>
    <w:rsid w:val="000F3921"/>
    <w:rsid w:val="000F3C98"/>
    <w:rsid w:val="000F3FB5"/>
    <w:rsid w:val="000F4491"/>
    <w:rsid w:val="000F47D3"/>
    <w:rsid w:val="000F4802"/>
    <w:rsid w:val="000F4980"/>
    <w:rsid w:val="000F4BEE"/>
    <w:rsid w:val="000F4FAA"/>
    <w:rsid w:val="000F522F"/>
    <w:rsid w:val="000F58A6"/>
    <w:rsid w:val="000F5C1F"/>
    <w:rsid w:val="000F5C62"/>
    <w:rsid w:val="000F5F95"/>
    <w:rsid w:val="000F6425"/>
    <w:rsid w:val="000F678C"/>
    <w:rsid w:val="000F6A58"/>
    <w:rsid w:val="000F6A73"/>
    <w:rsid w:val="000F6BCF"/>
    <w:rsid w:val="000F6C96"/>
    <w:rsid w:val="000F6DF3"/>
    <w:rsid w:val="000F7629"/>
    <w:rsid w:val="000F764C"/>
    <w:rsid w:val="000F7869"/>
    <w:rsid w:val="000F7E54"/>
    <w:rsid w:val="00100117"/>
    <w:rsid w:val="0010019E"/>
    <w:rsid w:val="001001FC"/>
    <w:rsid w:val="001005E0"/>
    <w:rsid w:val="00100DEE"/>
    <w:rsid w:val="00100E01"/>
    <w:rsid w:val="001010BD"/>
    <w:rsid w:val="00101593"/>
    <w:rsid w:val="0010176C"/>
    <w:rsid w:val="001017E5"/>
    <w:rsid w:val="0010200C"/>
    <w:rsid w:val="001029BD"/>
    <w:rsid w:val="00102DDF"/>
    <w:rsid w:val="00103304"/>
    <w:rsid w:val="00103347"/>
    <w:rsid w:val="001033A9"/>
    <w:rsid w:val="001034B9"/>
    <w:rsid w:val="00103725"/>
    <w:rsid w:val="001037A1"/>
    <w:rsid w:val="00103D34"/>
    <w:rsid w:val="00104352"/>
    <w:rsid w:val="001045E4"/>
    <w:rsid w:val="00104C5D"/>
    <w:rsid w:val="00105068"/>
    <w:rsid w:val="00105251"/>
    <w:rsid w:val="0010540E"/>
    <w:rsid w:val="00105E7F"/>
    <w:rsid w:val="0010633E"/>
    <w:rsid w:val="0010637B"/>
    <w:rsid w:val="001063EA"/>
    <w:rsid w:val="0010642A"/>
    <w:rsid w:val="00106524"/>
    <w:rsid w:val="0010693B"/>
    <w:rsid w:val="0010750C"/>
    <w:rsid w:val="001076DF"/>
    <w:rsid w:val="0010771C"/>
    <w:rsid w:val="00107AD8"/>
    <w:rsid w:val="00107C84"/>
    <w:rsid w:val="00107D6D"/>
    <w:rsid w:val="00107D72"/>
    <w:rsid w:val="00110754"/>
    <w:rsid w:val="00110FB0"/>
    <w:rsid w:val="001110C7"/>
    <w:rsid w:val="00111255"/>
    <w:rsid w:val="0011175F"/>
    <w:rsid w:val="00111A08"/>
    <w:rsid w:val="00111C25"/>
    <w:rsid w:val="00111D9F"/>
    <w:rsid w:val="00111E59"/>
    <w:rsid w:val="00111F52"/>
    <w:rsid w:val="001120B8"/>
    <w:rsid w:val="001121D1"/>
    <w:rsid w:val="00112285"/>
    <w:rsid w:val="0011272F"/>
    <w:rsid w:val="00112872"/>
    <w:rsid w:val="00112AEC"/>
    <w:rsid w:val="00112B6B"/>
    <w:rsid w:val="00112FE7"/>
    <w:rsid w:val="001133C5"/>
    <w:rsid w:val="00113601"/>
    <w:rsid w:val="0011376A"/>
    <w:rsid w:val="0011378A"/>
    <w:rsid w:val="00113A72"/>
    <w:rsid w:val="00113B59"/>
    <w:rsid w:val="00113BB1"/>
    <w:rsid w:val="00113CC3"/>
    <w:rsid w:val="00113E77"/>
    <w:rsid w:val="00113FD1"/>
    <w:rsid w:val="0011400A"/>
    <w:rsid w:val="001142E8"/>
    <w:rsid w:val="00114515"/>
    <w:rsid w:val="00114617"/>
    <w:rsid w:val="00114832"/>
    <w:rsid w:val="00114A32"/>
    <w:rsid w:val="00114AA2"/>
    <w:rsid w:val="00114CFB"/>
    <w:rsid w:val="00114E48"/>
    <w:rsid w:val="001152B9"/>
    <w:rsid w:val="00115407"/>
    <w:rsid w:val="00115E47"/>
    <w:rsid w:val="00116C02"/>
    <w:rsid w:val="00117019"/>
    <w:rsid w:val="001170B5"/>
    <w:rsid w:val="00117186"/>
    <w:rsid w:val="001172B5"/>
    <w:rsid w:val="0011777E"/>
    <w:rsid w:val="00117812"/>
    <w:rsid w:val="00117856"/>
    <w:rsid w:val="00117910"/>
    <w:rsid w:val="00120363"/>
    <w:rsid w:val="00120B31"/>
    <w:rsid w:val="00120C35"/>
    <w:rsid w:val="00120D57"/>
    <w:rsid w:val="00121203"/>
    <w:rsid w:val="001216FD"/>
    <w:rsid w:val="00121761"/>
    <w:rsid w:val="00121770"/>
    <w:rsid w:val="00121922"/>
    <w:rsid w:val="0012193C"/>
    <w:rsid w:val="001227BE"/>
    <w:rsid w:val="0012283E"/>
    <w:rsid w:val="001229C7"/>
    <w:rsid w:val="00122CB6"/>
    <w:rsid w:val="00122F6B"/>
    <w:rsid w:val="00123029"/>
    <w:rsid w:val="001232B0"/>
    <w:rsid w:val="00123710"/>
    <w:rsid w:val="001239A9"/>
    <w:rsid w:val="00123E26"/>
    <w:rsid w:val="00123EFE"/>
    <w:rsid w:val="00123F66"/>
    <w:rsid w:val="00124006"/>
    <w:rsid w:val="001243A0"/>
    <w:rsid w:val="001243A7"/>
    <w:rsid w:val="001246B8"/>
    <w:rsid w:val="00124995"/>
    <w:rsid w:val="00124A24"/>
    <w:rsid w:val="00124B9D"/>
    <w:rsid w:val="00124D9D"/>
    <w:rsid w:val="00124DD8"/>
    <w:rsid w:val="00124E4E"/>
    <w:rsid w:val="00124F40"/>
    <w:rsid w:val="00125065"/>
    <w:rsid w:val="0012506B"/>
    <w:rsid w:val="00125135"/>
    <w:rsid w:val="00125269"/>
    <w:rsid w:val="001253FF"/>
    <w:rsid w:val="001255A7"/>
    <w:rsid w:val="00125899"/>
    <w:rsid w:val="00125DF4"/>
    <w:rsid w:val="0012638C"/>
    <w:rsid w:val="00126CAE"/>
    <w:rsid w:val="00126D36"/>
    <w:rsid w:val="00126E6A"/>
    <w:rsid w:val="0012710B"/>
    <w:rsid w:val="00127ABD"/>
    <w:rsid w:val="00127BD3"/>
    <w:rsid w:val="00127F6C"/>
    <w:rsid w:val="0013015F"/>
    <w:rsid w:val="001303F9"/>
    <w:rsid w:val="00130A36"/>
    <w:rsid w:val="00130A8D"/>
    <w:rsid w:val="00130C0F"/>
    <w:rsid w:val="0013149B"/>
    <w:rsid w:val="001325B9"/>
    <w:rsid w:val="00132832"/>
    <w:rsid w:val="00132930"/>
    <w:rsid w:val="00132A27"/>
    <w:rsid w:val="00132AE4"/>
    <w:rsid w:val="00132C5B"/>
    <w:rsid w:val="00132D08"/>
    <w:rsid w:val="00132E57"/>
    <w:rsid w:val="00133073"/>
    <w:rsid w:val="00133629"/>
    <w:rsid w:val="00133A3D"/>
    <w:rsid w:val="00133B6E"/>
    <w:rsid w:val="00133DB6"/>
    <w:rsid w:val="0013437E"/>
    <w:rsid w:val="001343F8"/>
    <w:rsid w:val="0013452F"/>
    <w:rsid w:val="001348AE"/>
    <w:rsid w:val="00134B57"/>
    <w:rsid w:val="00134D30"/>
    <w:rsid w:val="00134E2C"/>
    <w:rsid w:val="001350B1"/>
    <w:rsid w:val="00135687"/>
    <w:rsid w:val="001359A3"/>
    <w:rsid w:val="00136858"/>
    <w:rsid w:val="00136AF8"/>
    <w:rsid w:val="00136C33"/>
    <w:rsid w:val="00137182"/>
    <w:rsid w:val="00137ABA"/>
    <w:rsid w:val="00137DD9"/>
    <w:rsid w:val="00137FEA"/>
    <w:rsid w:val="001403F8"/>
    <w:rsid w:val="001404FC"/>
    <w:rsid w:val="0014098A"/>
    <w:rsid w:val="0014148A"/>
    <w:rsid w:val="00141987"/>
    <w:rsid w:val="00141BDC"/>
    <w:rsid w:val="00141BF6"/>
    <w:rsid w:val="00142330"/>
    <w:rsid w:val="00143035"/>
    <w:rsid w:val="00143212"/>
    <w:rsid w:val="00143683"/>
    <w:rsid w:val="00143EF9"/>
    <w:rsid w:val="00144099"/>
    <w:rsid w:val="00144532"/>
    <w:rsid w:val="00144855"/>
    <w:rsid w:val="00144957"/>
    <w:rsid w:val="00144D0D"/>
    <w:rsid w:val="00144E11"/>
    <w:rsid w:val="0014501E"/>
    <w:rsid w:val="0014519B"/>
    <w:rsid w:val="0014544D"/>
    <w:rsid w:val="0014572F"/>
    <w:rsid w:val="001458D4"/>
    <w:rsid w:val="00146069"/>
    <w:rsid w:val="00146109"/>
    <w:rsid w:val="001461E3"/>
    <w:rsid w:val="001463F3"/>
    <w:rsid w:val="00146588"/>
    <w:rsid w:val="001467AD"/>
    <w:rsid w:val="00146C88"/>
    <w:rsid w:val="00146ED5"/>
    <w:rsid w:val="00147562"/>
    <w:rsid w:val="00147810"/>
    <w:rsid w:val="0014786A"/>
    <w:rsid w:val="00147AFF"/>
    <w:rsid w:val="00147C54"/>
    <w:rsid w:val="00147D48"/>
    <w:rsid w:val="00147DA7"/>
    <w:rsid w:val="00150152"/>
    <w:rsid w:val="00150BCE"/>
    <w:rsid w:val="00150C0F"/>
    <w:rsid w:val="00150C13"/>
    <w:rsid w:val="00150CCA"/>
    <w:rsid w:val="00150DA3"/>
    <w:rsid w:val="00150E79"/>
    <w:rsid w:val="00150F0D"/>
    <w:rsid w:val="00150F30"/>
    <w:rsid w:val="001512C2"/>
    <w:rsid w:val="00151351"/>
    <w:rsid w:val="001514BD"/>
    <w:rsid w:val="00151620"/>
    <w:rsid w:val="0015162D"/>
    <w:rsid w:val="0015171B"/>
    <w:rsid w:val="001518C1"/>
    <w:rsid w:val="001519B7"/>
    <w:rsid w:val="00151AEB"/>
    <w:rsid w:val="00151AFC"/>
    <w:rsid w:val="00151EA2"/>
    <w:rsid w:val="00151EE9"/>
    <w:rsid w:val="00152080"/>
    <w:rsid w:val="001522BA"/>
    <w:rsid w:val="0015265B"/>
    <w:rsid w:val="0015267C"/>
    <w:rsid w:val="001528A5"/>
    <w:rsid w:val="00152B4B"/>
    <w:rsid w:val="00152CAF"/>
    <w:rsid w:val="00153315"/>
    <w:rsid w:val="0015341D"/>
    <w:rsid w:val="001534C7"/>
    <w:rsid w:val="001538E3"/>
    <w:rsid w:val="0015408C"/>
    <w:rsid w:val="001540A3"/>
    <w:rsid w:val="0015470F"/>
    <w:rsid w:val="001547A7"/>
    <w:rsid w:val="00154871"/>
    <w:rsid w:val="00154949"/>
    <w:rsid w:val="00154BF6"/>
    <w:rsid w:val="00154CE9"/>
    <w:rsid w:val="00155655"/>
    <w:rsid w:val="0015576E"/>
    <w:rsid w:val="0015579B"/>
    <w:rsid w:val="001557ED"/>
    <w:rsid w:val="001567B7"/>
    <w:rsid w:val="00156B73"/>
    <w:rsid w:val="00156C5D"/>
    <w:rsid w:val="00156D8E"/>
    <w:rsid w:val="00156EBE"/>
    <w:rsid w:val="0015715C"/>
    <w:rsid w:val="001571EA"/>
    <w:rsid w:val="00157286"/>
    <w:rsid w:val="00157566"/>
    <w:rsid w:val="00157603"/>
    <w:rsid w:val="00157730"/>
    <w:rsid w:val="00157991"/>
    <w:rsid w:val="00157A43"/>
    <w:rsid w:val="00157F77"/>
    <w:rsid w:val="00160153"/>
    <w:rsid w:val="001601F8"/>
    <w:rsid w:val="00160405"/>
    <w:rsid w:val="0016064A"/>
    <w:rsid w:val="00160899"/>
    <w:rsid w:val="00160AD5"/>
    <w:rsid w:val="00160C30"/>
    <w:rsid w:val="00160C93"/>
    <w:rsid w:val="00160DCA"/>
    <w:rsid w:val="00161196"/>
    <w:rsid w:val="00161213"/>
    <w:rsid w:val="00161708"/>
    <w:rsid w:val="00161A2D"/>
    <w:rsid w:val="00161F1E"/>
    <w:rsid w:val="00162152"/>
    <w:rsid w:val="00162392"/>
    <w:rsid w:val="00162B48"/>
    <w:rsid w:val="00162BAB"/>
    <w:rsid w:val="00162D3B"/>
    <w:rsid w:val="00162EA1"/>
    <w:rsid w:val="00162EF6"/>
    <w:rsid w:val="0016307D"/>
    <w:rsid w:val="001634CB"/>
    <w:rsid w:val="001635D0"/>
    <w:rsid w:val="0016371D"/>
    <w:rsid w:val="00163F5A"/>
    <w:rsid w:val="001643D4"/>
    <w:rsid w:val="00164571"/>
    <w:rsid w:val="00164744"/>
    <w:rsid w:val="001647C7"/>
    <w:rsid w:val="00164933"/>
    <w:rsid w:val="00164DB8"/>
    <w:rsid w:val="00165274"/>
    <w:rsid w:val="00165432"/>
    <w:rsid w:val="00165813"/>
    <w:rsid w:val="00165861"/>
    <w:rsid w:val="00165B2D"/>
    <w:rsid w:val="00166464"/>
    <w:rsid w:val="00166666"/>
    <w:rsid w:val="001669C5"/>
    <w:rsid w:val="001672C1"/>
    <w:rsid w:val="0016763B"/>
    <w:rsid w:val="001678F4"/>
    <w:rsid w:val="0017093E"/>
    <w:rsid w:val="0017098B"/>
    <w:rsid w:val="00170D16"/>
    <w:rsid w:val="001713BF"/>
    <w:rsid w:val="00171694"/>
    <w:rsid w:val="00171AC0"/>
    <w:rsid w:val="00171D8E"/>
    <w:rsid w:val="00171D99"/>
    <w:rsid w:val="00172018"/>
    <w:rsid w:val="001725DA"/>
    <w:rsid w:val="00172EB0"/>
    <w:rsid w:val="001733C3"/>
    <w:rsid w:val="00173516"/>
    <w:rsid w:val="0017393B"/>
    <w:rsid w:val="00173F8F"/>
    <w:rsid w:val="00174217"/>
    <w:rsid w:val="0017436B"/>
    <w:rsid w:val="00174754"/>
    <w:rsid w:val="00174774"/>
    <w:rsid w:val="00174850"/>
    <w:rsid w:val="00174F29"/>
    <w:rsid w:val="001750B1"/>
    <w:rsid w:val="001754EB"/>
    <w:rsid w:val="00175A96"/>
    <w:rsid w:val="00175BC5"/>
    <w:rsid w:val="00175E15"/>
    <w:rsid w:val="00175F4B"/>
    <w:rsid w:val="001764B2"/>
    <w:rsid w:val="00176593"/>
    <w:rsid w:val="001766D3"/>
    <w:rsid w:val="00176B29"/>
    <w:rsid w:val="00177320"/>
    <w:rsid w:val="00177456"/>
    <w:rsid w:val="00177AB5"/>
    <w:rsid w:val="001801C0"/>
    <w:rsid w:val="001806B2"/>
    <w:rsid w:val="00180759"/>
    <w:rsid w:val="001808EA"/>
    <w:rsid w:val="001808F9"/>
    <w:rsid w:val="00180915"/>
    <w:rsid w:val="00180F01"/>
    <w:rsid w:val="00181680"/>
    <w:rsid w:val="001816A5"/>
    <w:rsid w:val="001817ED"/>
    <w:rsid w:val="00182665"/>
    <w:rsid w:val="001827E4"/>
    <w:rsid w:val="00182DC8"/>
    <w:rsid w:val="00183358"/>
    <w:rsid w:val="001837DE"/>
    <w:rsid w:val="00183EC7"/>
    <w:rsid w:val="00184068"/>
    <w:rsid w:val="0018431A"/>
    <w:rsid w:val="001843F3"/>
    <w:rsid w:val="00184456"/>
    <w:rsid w:val="001848AC"/>
    <w:rsid w:val="00184B29"/>
    <w:rsid w:val="00184C7F"/>
    <w:rsid w:val="001857F9"/>
    <w:rsid w:val="00185807"/>
    <w:rsid w:val="00186021"/>
    <w:rsid w:val="00186355"/>
    <w:rsid w:val="001864FC"/>
    <w:rsid w:val="00186690"/>
    <w:rsid w:val="0018738F"/>
    <w:rsid w:val="0018747F"/>
    <w:rsid w:val="001879D7"/>
    <w:rsid w:val="00187B8E"/>
    <w:rsid w:val="00187EAC"/>
    <w:rsid w:val="00190002"/>
    <w:rsid w:val="0019040A"/>
    <w:rsid w:val="0019063F"/>
    <w:rsid w:val="00190CCF"/>
    <w:rsid w:val="00190CFF"/>
    <w:rsid w:val="001914E7"/>
    <w:rsid w:val="001914EE"/>
    <w:rsid w:val="001916FE"/>
    <w:rsid w:val="001927B2"/>
    <w:rsid w:val="00192820"/>
    <w:rsid w:val="001928DB"/>
    <w:rsid w:val="00192B39"/>
    <w:rsid w:val="0019310F"/>
    <w:rsid w:val="00193317"/>
    <w:rsid w:val="001933AF"/>
    <w:rsid w:val="001940A3"/>
    <w:rsid w:val="00194C4C"/>
    <w:rsid w:val="00194FB5"/>
    <w:rsid w:val="00195885"/>
    <w:rsid w:val="00195C23"/>
    <w:rsid w:val="00195DBC"/>
    <w:rsid w:val="00195E39"/>
    <w:rsid w:val="00195F1C"/>
    <w:rsid w:val="00196576"/>
    <w:rsid w:val="00196956"/>
    <w:rsid w:val="00196BF8"/>
    <w:rsid w:val="001974EF"/>
    <w:rsid w:val="00197D4A"/>
    <w:rsid w:val="00197DE9"/>
    <w:rsid w:val="00197FD5"/>
    <w:rsid w:val="001A0292"/>
    <w:rsid w:val="001A04F1"/>
    <w:rsid w:val="001A06BD"/>
    <w:rsid w:val="001A0C90"/>
    <w:rsid w:val="001A0EEA"/>
    <w:rsid w:val="001A1125"/>
    <w:rsid w:val="001A13AF"/>
    <w:rsid w:val="001A14EC"/>
    <w:rsid w:val="001A1B8B"/>
    <w:rsid w:val="001A1BC2"/>
    <w:rsid w:val="001A1EC6"/>
    <w:rsid w:val="001A1FDF"/>
    <w:rsid w:val="001A2188"/>
    <w:rsid w:val="001A2242"/>
    <w:rsid w:val="001A2292"/>
    <w:rsid w:val="001A237F"/>
    <w:rsid w:val="001A258B"/>
    <w:rsid w:val="001A2674"/>
    <w:rsid w:val="001A272F"/>
    <w:rsid w:val="001A2A36"/>
    <w:rsid w:val="001A44D5"/>
    <w:rsid w:val="001A470A"/>
    <w:rsid w:val="001A4A37"/>
    <w:rsid w:val="001A4A7C"/>
    <w:rsid w:val="001A4C9E"/>
    <w:rsid w:val="001A596F"/>
    <w:rsid w:val="001A5990"/>
    <w:rsid w:val="001A5E0B"/>
    <w:rsid w:val="001A5E18"/>
    <w:rsid w:val="001A5EC7"/>
    <w:rsid w:val="001A5F61"/>
    <w:rsid w:val="001A6378"/>
    <w:rsid w:val="001A7289"/>
    <w:rsid w:val="001A735E"/>
    <w:rsid w:val="001A73AC"/>
    <w:rsid w:val="001B01CF"/>
    <w:rsid w:val="001B03A3"/>
    <w:rsid w:val="001B05E3"/>
    <w:rsid w:val="001B0661"/>
    <w:rsid w:val="001B0928"/>
    <w:rsid w:val="001B0948"/>
    <w:rsid w:val="001B0E3B"/>
    <w:rsid w:val="001B1146"/>
    <w:rsid w:val="001B120A"/>
    <w:rsid w:val="001B1BCE"/>
    <w:rsid w:val="001B1E3B"/>
    <w:rsid w:val="001B1FB1"/>
    <w:rsid w:val="001B2238"/>
    <w:rsid w:val="001B2330"/>
    <w:rsid w:val="001B237B"/>
    <w:rsid w:val="001B2657"/>
    <w:rsid w:val="001B29B1"/>
    <w:rsid w:val="001B2C4C"/>
    <w:rsid w:val="001B2D93"/>
    <w:rsid w:val="001B33EC"/>
    <w:rsid w:val="001B361C"/>
    <w:rsid w:val="001B40E8"/>
    <w:rsid w:val="001B43E7"/>
    <w:rsid w:val="001B443B"/>
    <w:rsid w:val="001B446D"/>
    <w:rsid w:val="001B452F"/>
    <w:rsid w:val="001B4B93"/>
    <w:rsid w:val="001B4C65"/>
    <w:rsid w:val="001B5030"/>
    <w:rsid w:val="001B5125"/>
    <w:rsid w:val="001B5B61"/>
    <w:rsid w:val="001B5E16"/>
    <w:rsid w:val="001B6692"/>
    <w:rsid w:val="001B68F4"/>
    <w:rsid w:val="001B6D18"/>
    <w:rsid w:val="001B775B"/>
    <w:rsid w:val="001B7995"/>
    <w:rsid w:val="001B7A2C"/>
    <w:rsid w:val="001B7B27"/>
    <w:rsid w:val="001B7E42"/>
    <w:rsid w:val="001B7E83"/>
    <w:rsid w:val="001B7EC1"/>
    <w:rsid w:val="001C0317"/>
    <w:rsid w:val="001C031E"/>
    <w:rsid w:val="001C062B"/>
    <w:rsid w:val="001C0F81"/>
    <w:rsid w:val="001C1080"/>
    <w:rsid w:val="001C118A"/>
    <w:rsid w:val="001C1337"/>
    <w:rsid w:val="001C19A9"/>
    <w:rsid w:val="001C219D"/>
    <w:rsid w:val="001C2290"/>
    <w:rsid w:val="001C2744"/>
    <w:rsid w:val="001C28F9"/>
    <w:rsid w:val="001C2F64"/>
    <w:rsid w:val="001C3BE8"/>
    <w:rsid w:val="001C3D2E"/>
    <w:rsid w:val="001C3F35"/>
    <w:rsid w:val="001C4AF2"/>
    <w:rsid w:val="001C4C8F"/>
    <w:rsid w:val="001C4EAB"/>
    <w:rsid w:val="001C565C"/>
    <w:rsid w:val="001C5965"/>
    <w:rsid w:val="001C5E63"/>
    <w:rsid w:val="001C6039"/>
    <w:rsid w:val="001C652E"/>
    <w:rsid w:val="001C65F8"/>
    <w:rsid w:val="001C6941"/>
    <w:rsid w:val="001C6FED"/>
    <w:rsid w:val="001C7096"/>
    <w:rsid w:val="001C754A"/>
    <w:rsid w:val="001C783C"/>
    <w:rsid w:val="001D0240"/>
    <w:rsid w:val="001D0AEC"/>
    <w:rsid w:val="001D0C37"/>
    <w:rsid w:val="001D151F"/>
    <w:rsid w:val="001D15D5"/>
    <w:rsid w:val="001D1C8C"/>
    <w:rsid w:val="001D1E1E"/>
    <w:rsid w:val="001D24C0"/>
    <w:rsid w:val="001D25DC"/>
    <w:rsid w:val="001D27BF"/>
    <w:rsid w:val="001D2817"/>
    <w:rsid w:val="001D2B85"/>
    <w:rsid w:val="001D2CD3"/>
    <w:rsid w:val="001D2CD9"/>
    <w:rsid w:val="001D2F17"/>
    <w:rsid w:val="001D2F2F"/>
    <w:rsid w:val="001D30BB"/>
    <w:rsid w:val="001D31FD"/>
    <w:rsid w:val="001D3B75"/>
    <w:rsid w:val="001D3D6A"/>
    <w:rsid w:val="001D3E80"/>
    <w:rsid w:val="001D3E89"/>
    <w:rsid w:val="001D3FB8"/>
    <w:rsid w:val="001D423F"/>
    <w:rsid w:val="001D4460"/>
    <w:rsid w:val="001D456A"/>
    <w:rsid w:val="001D47BC"/>
    <w:rsid w:val="001D4813"/>
    <w:rsid w:val="001D49DC"/>
    <w:rsid w:val="001D4E2C"/>
    <w:rsid w:val="001D5E31"/>
    <w:rsid w:val="001D619A"/>
    <w:rsid w:val="001D6200"/>
    <w:rsid w:val="001D65FC"/>
    <w:rsid w:val="001D692A"/>
    <w:rsid w:val="001D6D08"/>
    <w:rsid w:val="001D7101"/>
    <w:rsid w:val="001D736D"/>
    <w:rsid w:val="001D7A4F"/>
    <w:rsid w:val="001D7A53"/>
    <w:rsid w:val="001D7C4C"/>
    <w:rsid w:val="001D7F31"/>
    <w:rsid w:val="001E0236"/>
    <w:rsid w:val="001E03A8"/>
    <w:rsid w:val="001E07AD"/>
    <w:rsid w:val="001E10F4"/>
    <w:rsid w:val="001E11B1"/>
    <w:rsid w:val="001E1274"/>
    <w:rsid w:val="001E13AE"/>
    <w:rsid w:val="001E1415"/>
    <w:rsid w:val="001E18D3"/>
    <w:rsid w:val="001E1A40"/>
    <w:rsid w:val="001E1B1D"/>
    <w:rsid w:val="001E1BA4"/>
    <w:rsid w:val="001E2237"/>
    <w:rsid w:val="001E2515"/>
    <w:rsid w:val="001E2747"/>
    <w:rsid w:val="001E277C"/>
    <w:rsid w:val="001E2C2C"/>
    <w:rsid w:val="001E2C5E"/>
    <w:rsid w:val="001E2CE8"/>
    <w:rsid w:val="001E2CFC"/>
    <w:rsid w:val="001E2EDC"/>
    <w:rsid w:val="001E31C6"/>
    <w:rsid w:val="001E3991"/>
    <w:rsid w:val="001E415D"/>
    <w:rsid w:val="001E4200"/>
    <w:rsid w:val="001E42CB"/>
    <w:rsid w:val="001E45E6"/>
    <w:rsid w:val="001E4BB1"/>
    <w:rsid w:val="001E4C16"/>
    <w:rsid w:val="001E4F19"/>
    <w:rsid w:val="001E513A"/>
    <w:rsid w:val="001E543B"/>
    <w:rsid w:val="001E554A"/>
    <w:rsid w:val="001E55A3"/>
    <w:rsid w:val="001E5679"/>
    <w:rsid w:val="001E58DD"/>
    <w:rsid w:val="001E5DD3"/>
    <w:rsid w:val="001E5F7C"/>
    <w:rsid w:val="001E624D"/>
    <w:rsid w:val="001E6442"/>
    <w:rsid w:val="001E667C"/>
    <w:rsid w:val="001E6829"/>
    <w:rsid w:val="001E68B1"/>
    <w:rsid w:val="001E694A"/>
    <w:rsid w:val="001E69FE"/>
    <w:rsid w:val="001E6A27"/>
    <w:rsid w:val="001E6B3C"/>
    <w:rsid w:val="001E6BE3"/>
    <w:rsid w:val="001E6C1C"/>
    <w:rsid w:val="001E6CD3"/>
    <w:rsid w:val="001E7653"/>
    <w:rsid w:val="001E7A08"/>
    <w:rsid w:val="001F0193"/>
    <w:rsid w:val="001F04C3"/>
    <w:rsid w:val="001F08BD"/>
    <w:rsid w:val="001F0B08"/>
    <w:rsid w:val="001F1330"/>
    <w:rsid w:val="001F16E7"/>
    <w:rsid w:val="001F18E6"/>
    <w:rsid w:val="001F2665"/>
    <w:rsid w:val="001F2ADB"/>
    <w:rsid w:val="001F2E5F"/>
    <w:rsid w:val="001F3147"/>
    <w:rsid w:val="001F320B"/>
    <w:rsid w:val="001F3483"/>
    <w:rsid w:val="001F351D"/>
    <w:rsid w:val="001F38BF"/>
    <w:rsid w:val="001F38C4"/>
    <w:rsid w:val="001F39CE"/>
    <w:rsid w:val="001F3D48"/>
    <w:rsid w:val="001F3E44"/>
    <w:rsid w:val="001F416B"/>
    <w:rsid w:val="001F4190"/>
    <w:rsid w:val="001F466D"/>
    <w:rsid w:val="001F467B"/>
    <w:rsid w:val="001F4C7A"/>
    <w:rsid w:val="001F4CCA"/>
    <w:rsid w:val="001F5409"/>
    <w:rsid w:val="001F5AE3"/>
    <w:rsid w:val="001F5CEC"/>
    <w:rsid w:val="001F65CF"/>
    <w:rsid w:val="001F6737"/>
    <w:rsid w:val="001F6746"/>
    <w:rsid w:val="001F6793"/>
    <w:rsid w:val="001F6817"/>
    <w:rsid w:val="001F7940"/>
    <w:rsid w:val="001F7B81"/>
    <w:rsid w:val="001F7BE6"/>
    <w:rsid w:val="001F7D47"/>
    <w:rsid w:val="002002A0"/>
    <w:rsid w:val="0020064C"/>
    <w:rsid w:val="002009CC"/>
    <w:rsid w:val="00201057"/>
    <w:rsid w:val="0020126A"/>
    <w:rsid w:val="00201324"/>
    <w:rsid w:val="002014EA"/>
    <w:rsid w:val="0020166A"/>
    <w:rsid w:val="002017C3"/>
    <w:rsid w:val="00201992"/>
    <w:rsid w:val="00201FBA"/>
    <w:rsid w:val="002020AB"/>
    <w:rsid w:val="0020254E"/>
    <w:rsid w:val="00202AD6"/>
    <w:rsid w:val="002031A7"/>
    <w:rsid w:val="0020350E"/>
    <w:rsid w:val="00203607"/>
    <w:rsid w:val="00203677"/>
    <w:rsid w:val="002044E4"/>
    <w:rsid w:val="00204721"/>
    <w:rsid w:val="0020472C"/>
    <w:rsid w:val="002048A8"/>
    <w:rsid w:val="002049EF"/>
    <w:rsid w:val="00204E15"/>
    <w:rsid w:val="00204FED"/>
    <w:rsid w:val="0020531A"/>
    <w:rsid w:val="00205363"/>
    <w:rsid w:val="002053A5"/>
    <w:rsid w:val="00205459"/>
    <w:rsid w:val="00205AD6"/>
    <w:rsid w:val="00205B65"/>
    <w:rsid w:val="00205CFB"/>
    <w:rsid w:val="00205EF6"/>
    <w:rsid w:val="002061C5"/>
    <w:rsid w:val="00206249"/>
    <w:rsid w:val="0020635E"/>
    <w:rsid w:val="002067EE"/>
    <w:rsid w:val="0020680D"/>
    <w:rsid w:val="00206859"/>
    <w:rsid w:val="00206B00"/>
    <w:rsid w:val="00206B50"/>
    <w:rsid w:val="00207142"/>
    <w:rsid w:val="002075B4"/>
    <w:rsid w:val="002075D7"/>
    <w:rsid w:val="002076F8"/>
    <w:rsid w:val="00207CF5"/>
    <w:rsid w:val="00207F2C"/>
    <w:rsid w:val="00210734"/>
    <w:rsid w:val="002109CA"/>
    <w:rsid w:val="00210AB9"/>
    <w:rsid w:val="00211386"/>
    <w:rsid w:val="0021160D"/>
    <w:rsid w:val="00211AC5"/>
    <w:rsid w:val="00211AD1"/>
    <w:rsid w:val="00211F24"/>
    <w:rsid w:val="0021226F"/>
    <w:rsid w:val="002129E2"/>
    <w:rsid w:val="00212F3E"/>
    <w:rsid w:val="00213B53"/>
    <w:rsid w:val="00214157"/>
    <w:rsid w:val="00215073"/>
    <w:rsid w:val="00215328"/>
    <w:rsid w:val="00215536"/>
    <w:rsid w:val="002159F3"/>
    <w:rsid w:val="00215C5F"/>
    <w:rsid w:val="00215CE6"/>
    <w:rsid w:val="00215D41"/>
    <w:rsid w:val="00215E09"/>
    <w:rsid w:val="00215EF9"/>
    <w:rsid w:val="00215FDF"/>
    <w:rsid w:val="002167D5"/>
    <w:rsid w:val="00216963"/>
    <w:rsid w:val="00216DC6"/>
    <w:rsid w:val="00216FF4"/>
    <w:rsid w:val="0021717E"/>
    <w:rsid w:val="00217449"/>
    <w:rsid w:val="0021749D"/>
    <w:rsid w:val="0021788E"/>
    <w:rsid w:val="0021792E"/>
    <w:rsid w:val="00217963"/>
    <w:rsid w:val="00217997"/>
    <w:rsid w:val="00217BD3"/>
    <w:rsid w:val="00217CF0"/>
    <w:rsid w:val="002200C6"/>
    <w:rsid w:val="00220208"/>
    <w:rsid w:val="00220352"/>
    <w:rsid w:val="0022043F"/>
    <w:rsid w:val="002205C5"/>
    <w:rsid w:val="00220840"/>
    <w:rsid w:val="00220925"/>
    <w:rsid w:val="002209CF"/>
    <w:rsid w:val="00220EA2"/>
    <w:rsid w:val="00221066"/>
    <w:rsid w:val="002211C2"/>
    <w:rsid w:val="002215CB"/>
    <w:rsid w:val="002216AF"/>
    <w:rsid w:val="002216CA"/>
    <w:rsid w:val="00221707"/>
    <w:rsid w:val="002217D1"/>
    <w:rsid w:val="00221816"/>
    <w:rsid w:val="002221B3"/>
    <w:rsid w:val="002226D4"/>
    <w:rsid w:val="00222BC1"/>
    <w:rsid w:val="00222ECE"/>
    <w:rsid w:val="00222FC2"/>
    <w:rsid w:val="002233B4"/>
    <w:rsid w:val="002235D3"/>
    <w:rsid w:val="0022360C"/>
    <w:rsid w:val="00223722"/>
    <w:rsid w:val="00223990"/>
    <w:rsid w:val="00223A9A"/>
    <w:rsid w:val="0022412B"/>
    <w:rsid w:val="00224381"/>
    <w:rsid w:val="00224696"/>
    <w:rsid w:val="002247C4"/>
    <w:rsid w:val="002247E9"/>
    <w:rsid w:val="00224DB0"/>
    <w:rsid w:val="0022528A"/>
    <w:rsid w:val="00225418"/>
    <w:rsid w:val="0022579E"/>
    <w:rsid w:val="002257AE"/>
    <w:rsid w:val="00225A88"/>
    <w:rsid w:val="00225E30"/>
    <w:rsid w:val="00225EA7"/>
    <w:rsid w:val="00225FF3"/>
    <w:rsid w:val="0022617D"/>
    <w:rsid w:val="0022618D"/>
    <w:rsid w:val="00226B51"/>
    <w:rsid w:val="00226FE6"/>
    <w:rsid w:val="00227091"/>
    <w:rsid w:val="00227788"/>
    <w:rsid w:val="00227AEF"/>
    <w:rsid w:val="00227E07"/>
    <w:rsid w:val="00227E54"/>
    <w:rsid w:val="002303DA"/>
    <w:rsid w:val="0023095C"/>
    <w:rsid w:val="0023104E"/>
    <w:rsid w:val="00231060"/>
    <w:rsid w:val="00231582"/>
    <w:rsid w:val="0023167D"/>
    <w:rsid w:val="00231816"/>
    <w:rsid w:val="00231823"/>
    <w:rsid w:val="00231842"/>
    <w:rsid w:val="002319D7"/>
    <w:rsid w:val="00231BFA"/>
    <w:rsid w:val="00231C2A"/>
    <w:rsid w:val="00231EF4"/>
    <w:rsid w:val="0023217B"/>
    <w:rsid w:val="002322B2"/>
    <w:rsid w:val="00232AC7"/>
    <w:rsid w:val="00232AE9"/>
    <w:rsid w:val="00232CD2"/>
    <w:rsid w:val="00232EF2"/>
    <w:rsid w:val="0023319C"/>
    <w:rsid w:val="002335BD"/>
    <w:rsid w:val="00233775"/>
    <w:rsid w:val="002339E6"/>
    <w:rsid w:val="00233BDD"/>
    <w:rsid w:val="002343F7"/>
    <w:rsid w:val="00234B90"/>
    <w:rsid w:val="00234CE5"/>
    <w:rsid w:val="00234FBC"/>
    <w:rsid w:val="00235018"/>
    <w:rsid w:val="00235523"/>
    <w:rsid w:val="00235646"/>
    <w:rsid w:val="002357DA"/>
    <w:rsid w:val="00235CD1"/>
    <w:rsid w:val="00235F05"/>
    <w:rsid w:val="00236783"/>
    <w:rsid w:val="00236B9E"/>
    <w:rsid w:val="00237394"/>
    <w:rsid w:val="00237629"/>
    <w:rsid w:val="00237CFC"/>
    <w:rsid w:val="00237DF6"/>
    <w:rsid w:val="00240056"/>
    <w:rsid w:val="0024046A"/>
    <w:rsid w:val="00240871"/>
    <w:rsid w:val="00240935"/>
    <w:rsid w:val="00240ACB"/>
    <w:rsid w:val="00240B36"/>
    <w:rsid w:val="00240B6B"/>
    <w:rsid w:val="00240D6A"/>
    <w:rsid w:val="00240F3E"/>
    <w:rsid w:val="00241038"/>
    <w:rsid w:val="002413AD"/>
    <w:rsid w:val="00241591"/>
    <w:rsid w:val="002415F0"/>
    <w:rsid w:val="002416CA"/>
    <w:rsid w:val="0024189F"/>
    <w:rsid w:val="002418E1"/>
    <w:rsid w:val="00241C95"/>
    <w:rsid w:val="00241F70"/>
    <w:rsid w:val="00242157"/>
    <w:rsid w:val="002422FA"/>
    <w:rsid w:val="002424F3"/>
    <w:rsid w:val="00242A54"/>
    <w:rsid w:val="00242EA9"/>
    <w:rsid w:val="002430AD"/>
    <w:rsid w:val="0024312C"/>
    <w:rsid w:val="002438AC"/>
    <w:rsid w:val="002441A7"/>
    <w:rsid w:val="002446A5"/>
    <w:rsid w:val="002448F4"/>
    <w:rsid w:val="00244ACA"/>
    <w:rsid w:val="00244E07"/>
    <w:rsid w:val="00244FE8"/>
    <w:rsid w:val="0024518A"/>
    <w:rsid w:val="0024530D"/>
    <w:rsid w:val="0024547A"/>
    <w:rsid w:val="00245586"/>
    <w:rsid w:val="002455CB"/>
    <w:rsid w:val="00245628"/>
    <w:rsid w:val="00245634"/>
    <w:rsid w:val="00245650"/>
    <w:rsid w:val="00245868"/>
    <w:rsid w:val="00245BD9"/>
    <w:rsid w:val="00245F1D"/>
    <w:rsid w:val="0024657E"/>
    <w:rsid w:val="0024709E"/>
    <w:rsid w:val="00247578"/>
    <w:rsid w:val="00247812"/>
    <w:rsid w:val="00247A38"/>
    <w:rsid w:val="002507D3"/>
    <w:rsid w:val="00250838"/>
    <w:rsid w:val="00250B7F"/>
    <w:rsid w:val="00251098"/>
    <w:rsid w:val="002511E7"/>
    <w:rsid w:val="00251530"/>
    <w:rsid w:val="0025196C"/>
    <w:rsid w:val="00251A8B"/>
    <w:rsid w:val="00251D94"/>
    <w:rsid w:val="00252232"/>
    <w:rsid w:val="00252265"/>
    <w:rsid w:val="00252613"/>
    <w:rsid w:val="00252669"/>
    <w:rsid w:val="002526AA"/>
    <w:rsid w:val="002529B7"/>
    <w:rsid w:val="00252C26"/>
    <w:rsid w:val="00252EAF"/>
    <w:rsid w:val="00253115"/>
    <w:rsid w:val="00253436"/>
    <w:rsid w:val="00253638"/>
    <w:rsid w:val="002539CE"/>
    <w:rsid w:val="00253BC1"/>
    <w:rsid w:val="00253C74"/>
    <w:rsid w:val="00253D32"/>
    <w:rsid w:val="0025418B"/>
    <w:rsid w:val="00254357"/>
    <w:rsid w:val="00254619"/>
    <w:rsid w:val="002546A5"/>
    <w:rsid w:val="00254B69"/>
    <w:rsid w:val="00254C6A"/>
    <w:rsid w:val="00255003"/>
    <w:rsid w:val="002553AD"/>
    <w:rsid w:val="002555BD"/>
    <w:rsid w:val="00255BA4"/>
    <w:rsid w:val="00255CFD"/>
    <w:rsid w:val="00256571"/>
    <w:rsid w:val="002567A1"/>
    <w:rsid w:val="00256829"/>
    <w:rsid w:val="002569A8"/>
    <w:rsid w:val="00256C2F"/>
    <w:rsid w:val="00256CCF"/>
    <w:rsid w:val="002570DB"/>
    <w:rsid w:val="002573D0"/>
    <w:rsid w:val="0025782D"/>
    <w:rsid w:val="0026005C"/>
    <w:rsid w:val="002600E8"/>
    <w:rsid w:val="002605B5"/>
    <w:rsid w:val="00260680"/>
    <w:rsid w:val="00260A5B"/>
    <w:rsid w:val="00260CF3"/>
    <w:rsid w:val="002613CC"/>
    <w:rsid w:val="0026160B"/>
    <w:rsid w:val="00261644"/>
    <w:rsid w:val="002617A2"/>
    <w:rsid w:val="00261896"/>
    <w:rsid w:val="00261CD9"/>
    <w:rsid w:val="00261E19"/>
    <w:rsid w:val="00262187"/>
    <w:rsid w:val="00262288"/>
    <w:rsid w:val="002629B2"/>
    <w:rsid w:val="00262E0A"/>
    <w:rsid w:val="00262EC1"/>
    <w:rsid w:val="00262F17"/>
    <w:rsid w:val="002630CE"/>
    <w:rsid w:val="002634A2"/>
    <w:rsid w:val="00263BD6"/>
    <w:rsid w:val="00263C49"/>
    <w:rsid w:val="00263D71"/>
    <w:rsid w:val="0026424E"/>
    <w:rsid w:val="00264377"/>
    <w:rsid w:val="00264418"/>
    <w:rsid w:val="0026484A"/>
    <w:rsid w:val="002648B0"/>
    <w:rsid w:val="00264FE4"/>
    <w:rsid w:val="00265A5A"/>
    <w:rsid w:val="00265BD4"/>
    <w:rsid w:val="00265BF9"/>
    <w:rsid w:val="00265F8E"/>
    <w:rsid w:val="0026661B"/>
    <w:rsid w:val="00266669"/>
    <w:rsid w:val="002666EF"/>
    <w:rsid w:val="0026689E"/>
    <w:rsid w:val="00267099"/>
    <w:rsid w:val="0027013F"/>
    <w:rsid w:val="00270AA3"/>
    <w:rsid w:val="00270AFA"/>
    <w:rsid w:val="00270F6B"/>
    <w:rsid w:val="002710F1"/>
    <w:rsid w:val="0027130B"/>
    <w:rsid w:val="002719FB"/>
    <w:rsid w:val="00271B9D"/>
    <w:rsid w:val="00271CAE"/>
    <w:rsid w:val="00271E17"/>
    <w:rsid w:val="0027213C"/>
    <w:rsid w:val="002723D4"/>
    <w:rsid w:val="00272500"/>
    <w:rsid w:val="00272CEB"/>
    <w:rsid w:val="00272D1A"/>
    <w:rsid w:val="00272D95"/>
    <w:rsid w:val="00272DA5"/>
    <w:rsid w:val="00272F77"/>
    <w:rsid w:val="00272F91"/>
    <w:rsid w:val="0027379A"/>
    <w:rsid w:val="00273B47"/>
    <w:rsid w:val="00273C87"/>
    <w:rsid w:val="00273E43"/>
    <w:rsid w:val="00274A2C"/>
    <w:rsid w:val="00274B09"/>
    <w:rsid w:val="00274CE8"/>
    <w:rsid w:val="0027510E"/>
    <w:rsid w:val="0027533B"/>
    <w:rsid w:val="00275486"/>
    <w:rsid w:val="002756CF"/>
    <w:rsid w:val="00275DDA"/>
    <w:rsid w:val="00276033"/>
    <w:rsid w:val="0027639B"/>
    <w:rsid w:val="0027646B"/>
    <w:rsid w:val="00276D45"/>
    <w:rsid w:val="002777B1"/>
    <w:rsid w:val="002778F5"/>
    <w:rsid w:val="00277DC4"/>
    <w:rsid w:val="00280D07"/>
    <w:rsid w:val="00280F8C"/>
    <w:rsid w:val="002816C0"/>
    <w:rsid w:val="00281733"/>
    <w:rsid w:val="00281B50"/>
    <w:rsid w:val="00282665"/>
    <w:rsid w:val="002826F3"/>
    <w:rsid w:val="00282A04"/>
    <w:rsid w:val="00282C15"/>
    <w:rsid w:val="002830AA"/>
    <w:rsid w:val="0028377F"/>
    <w:rsid w:val="00283CB5"/>
    <w:rsid w:val="00283F01"/>
    <w:rsid w:val="00284423"/>
    <w:rsid w:val="0028453B"/>
    <w:rsid w:val="002848D2"/>
    <w:rsid w:val="0028494A"/>
    <w:rsid w:val="00284C7B"/>
    <w:rsid w:val="00285439"/>
    <w:rsid w:val="00285556"/>
    <w:rsid w:val="002858A4"/>
    <w:rsid w:val="0028632D"/>
    <w:rsid w:val="00286887"/>
    <w:rsid w:val="00286999"/>
    <w:rsid w:val="00287001"/>
    <w:rsid w:val="00287292"/>
    <w:rsid w:val="00287952"/>
    <w:rsid w:val="002879AE"/>
    <w:rsid w:val="00290368"/>
    <w:rsid w:val="00290407"/>
    <w:rsid w:val="00290539"/>
    <w:rsid w:val="002905B0"/>
    <w:rsid w:val="0029079C"/>
    <w:rsid w:val="002907FE"/>
    <w:rsid w:val="00290A06"/>
    <w:rsid w:val="00290B31"/>
    <w:rsid w:val="00290C2D"/>
    <w:rsid w:val="0029139E"/>
    <w:rsid w:val="002918EB"/>
    <w:rsid w:val="00291935"/>
    <w:rsid w:val="002924C6"/>
    <w:rsid w:val="00292681"/>
    <w:rsid w:val="00292780"/>
    <w:rsid w:val="002927B6"/>
    <w:rsid w:val="00292BEE"/>
    <w:rsid w:val="00292C4A"/>
    <w:rsid w:val="00292E16"/>
    <w:rsid w:val="00292F1E"/>
    <w:rsid w:val="0029343F"/>
    <w:rsid w:val="002934FF"/>
    <w:rsid w:val="0029371A"/>
    <w:rsid w:val="002938E5"/>
    <w:rsid w:val="0029460B"/>
    <w:rsid w:val="00294768"/>
    <w:rsid w:val="002949BD"/>
    <w:rsid w:val="00294C81"/>
    <w:rsid w:val="00294CBB"/>
    <w:rsid w:val="00294FC4"/>
    <w:rsid w:val="002950AF"/>
    <w:rsid w:val="00295409"/>
    <w:rsid w:val="00295640"/>
    <w:rsid w:val="00295815"/>
    <w:rsid w:val="00295916"/>
    <w:rsid w:val="002959DE"/>
    <w:rsid w:val="00295CAD"/>
    <w:rsid w:val="00295D29"/>
    <w:rsid w:val="00295DFD"/>
    <w:rsid w:val="00296661"/>
    <w:rsid w:val="0029734A"/>
    <w:rsid w:val="00297428"/>
    <w:rsid w:val="002979EC"/>
    <w:rsid w:val="00297C52"/>
    <w:rsid w:val="002A00FC"/>
    <w:rsid w:val="002A01B9"/>
    <w:rsid w:val="002A03E7"/>
    <w:rsid w:val="002A0457"/>
    <w:rsid w:val="002A0542"/>
    <w:rsid w:val="002A0A13"/>
    <w:rsid w:val="002A0A2A"/>
    <w:rsid w:val="002A0D87"/>
    <w:rsid w:val="002A10A1"/>
    <w:rsid w:val="002A125A"/>
    <w:rsid w:val="002A144A"/>
    <w:rsid w:val="002A1660"/>
    <w:rsid w:val="002A1920"/>
    <w:rsid w:val="002A1FA2"/>
    <w:rsid w:val="002A23E9"/>
    <w:rsid w:val="002A270D"/>
    <w:rsid w:val="002A2B0E"/>
    <w:rsid w:val="002A2E24"/>
    <w:rsid w:val="002A325E"/>
    <w:rsid w:val="002A342F"/>
    <w:rsid w:val="002A347D"/>
    <w:rsid w:val="002A3538"/>
    <w:rsid w:val="002A3849"/>
    <w:rsid w:val="002A398F"/>
    <w:rsid w:val="002A3AFE"/>
    <w:rsid w:val="002A403B"/>
    <w:rsid w:val="002A41B2"/>
    <w:rsid w:val="002A4423"/>
    <w:rsid w:val="002A4E62"/>
    <w:rsid w:val="002A4F59"/>
    <w:rsid w:val="002A535C"/>
    <w:rsid w:val="002A541E"/>
    <w:rsid w:val="002A5451"/>
    <w:rsid w:val="002A557D"/>
    <w:rsid w:val="002A56F7"/>
    <w:rsid w:val="002A5753"/>
    <w:rsid w:val="002A5814"/>
    <w:rsid w:val="002A5838"/>
    <w:rsid w:val="002A58B9"/>
    <w:rsid w:val="002A5E83"/>
    <w:rsid w:val="002A6228"/>
    <w:rsid w:val="002A6526"/>
    <w:rsid w:val="002A6607"/>
    <w:rsid w:val="002A66E3"/>
    <w:rsid w:val="002A67D7"/>
    <w:rsid w:val="002A73B8"/>
    <w:rsid w:val="002A73DE"/>
    <w:rsid w:val="002A7453"/>
    <w:rsid w:val="002A7454"/>
    <w:rsid w:val="002A7467"/>
    <w:rsid w:val="002A755A"/>
    <w:rsid w:val="002A75BF"/>
    <w:rsid w:val="002A790B"/>
    <w:rsid w:val="002A7EA7"/>
    <w:rsid w:val="002B0065"/>
    <w:rsid w:val="002B07CC"/>
    <w:rsid w:val="002B0BA1"/>
    <w:rsid w:val="002B0D38"/>
    <w:rsid w:val="002B0D85"/>
    <w:rsid w:val="002B0FB2"/>
    <w:rsid w:val="002B16FF"/>
    <w:rsid w:val="002B215F"/>
    <w:rsid w:val="002B21AD"/>
    <w:rsid w:val="002B26F6"/>
    <w:rsid w:val="002B281A"/>
    <w:rsid w:val="002B2851"/>
    <w:rsid w:val="002B28C4"/>
    <w:rsid w:val="002B28F8"/>
    <w:rsid w:val="002B2C3D"/>
    <w:rsid w:val="002B2EA0"/>
    <w:rsid w:val="002B3001"/>
    <w:rsid w:val="002B35D8"/>
    <w:rsid w:val="002B3649"/>
    <w:rsid w:val="002B36A5"/>
    <w:rsid w:val="002B381F"/>
    <w:rsid w:val="002B3C8D"/>
    <w:rsid w:val="002B3F52"/>
    <w:rsid w:val="002B44E3"/>
    <w:rsid w:val="002B4902"/>
    <w:rsid w:val="002B4924"/>
    <w:rsid w:val="002B4E13"/>
    <w:rsid w:val="002B4FB1"/>
    <w:rsid w:val="002B5036"/>
    <w:rsid w:val="002B5A9E"/>
    <w:rsid w:val="002B5BE6"/>
    <w:rsid w:val="002B635D"/>
    <w:rsid w:val="002B6456"/>
    <w:rsid w:val="002B6769"/>
    <w:rsid w:val="002B6AD7"/>
    <w:rsid w:val="002B6EE2"/>
    <w:rsid w:val="002B6F0E"/>
    <w:rsid w:val="002B6FCA"/>
    <w:rsid w:val="002B7009"/>
    <w:rsid w:val="002B70FC"/>
    <w:rsid w:val="002B7678"/>
    <w:rsid w:val="002B77E3"/>
    <w:rsid w:val="002B77ED"/>
    <w:rsid w:val="002B7B8A"/>
    <w:rsid w:val="002B7F15"/>
    <w:rsid w:val="002C00B3"/>
    <w:rsid w:val="002C02BB"/>
    <w:rsid w:val="002C03AE"/>
    <w:rsid w:val="002C04A1"/>
    <w:rsid w:val="002C0813"/>
    <w:rsid w:val="002C09A6"/>
    <w:rsid w:val="002C106A"/>
    <w:rsid w:val="002C175D"/>
    <w:rsid w:val="002C1FD7"/>
    <w:rsid w:val="002C2187"/>
    <w:rsid w:val="002C2417"/>
    <w:rsid w:val="002C289A"/>
    <w:rsid w:val="002C2CB5"/>
    <w:rsid w:val="002C2D04"/>
    <w:rsid w:val="002C2F3A"/>
    <w:rsid w:val="002C300A"/>
    <w:rsid w:val="002C37D8"/>
    <w:rsid w:val="002C3B69"/>
    <w:rsid w:val="002C42BA"/>
    <w:rsid w:val="002C42CA"/>
    <w:rsid w:val="002C441A"/>
    <w:rsid w:val="002C5576"/>
    <w:rsid w:val="002C5BA8"/>
    <w:rsid w:val="002C5D7F"/>
    <w:rsid w:val="002C62B3"/>
    <w:rsid w:val="002C6989"/>
    <w:rsid w:val="002C72E3"/>
    <w:rsid w:val="002C743E"/>
    <w:rsid w:val="002C78FE"/>
    <w:rsid w:val="002C7AA0"/>
    <w:rsid w:val="002D07C4"/>
    <w:rsid w:val="002D0A1B"/>
    <w:rsid w:val="002D0CD9"/>
    <w:rsid w:val="002D0EEE"/>
    <w:rsid w:val="002D132E"/>
    <w:rsid w:val="002D13FF"/>
    <w:rsid w:val="002D1461"/>
    <w:rsid w:val="002D1475"/>
    <w:rsid w:val="002D1DFF"/>
    <w:rsid w:val="002D2289"/>
    <w:rsid w:val="002D28BF"/>
    <w:rsid w:val="002D2C8A"/>
    <w:rsid w:val="002D2ED6"/>
    <w:rsid w:val="002D2F20"/>
    <w:rsid w:val="002D3128"/>
    <w:rsid w:val="002D3261"/>
    <w:rsid w:val="002D38E3"/>
    <w:rsid w:val="002D3A89"/>
    <w:rsid w:val="002D4173"/>
    <w:rsid w:val="002D4192"/>
    <w:rsid w:val="002D4919"/>
    <w:rsid w:val="002D49CD"/>
    <w:rsid w:val="002D4B11"/>
    <w:rsid w:val="002D4E6A"/>
    <w:rsid w:val="002D533A"/>
    <w:rsid w:val="002D55E2"/>
    <w:rsid w:val="002D55E4"/>
    <w:rsid w:val="002D57BA"/>
    <w:rsid w:val="002D5889"/>
    <w:rsid w:val="002D5A9F"/>
    <w:rsid w:val="002D5BB1"/>
    <w:rsid w:val="002D5DF1"/>
    <w:rsid w:val="002D5E64"/>
    <w:rsid w:val="002D65C6"/>
    <w:rsid w:val="002D6620"/>
    <w:rsid w:val="002D6707"/>
    <w:rsid w:val="002D67EF"/>
    <w:rsid w:val="002D688D"/>
    <w:rsid w:val="002D6A03"/>
    <w:rsid w:val="002D6E56"/>
    <w:rsid w:val="002D712D"/>
    <w:rsid w:val="002D72BA"/>
    <w:rsid w:val="002D759B"/>
    <w:rsid w:val="002D78A6"/>
    <w:rsid w:val="002D7E7A"/>
    <w:rsid w:val="002D7F63"/>
    <w:rsid w:val="002E057C"/>
    <w:rsid w:val="002E0A43"/>
    <w:rsid w:val="002E0A82"/>
    <w:rsid w:val="002E0A9A"/>
    <w:rsid w:val="002E0ABB"/>
    <w:rsid w:val="002E0B5E"/>
    <w:rsid w:val="002E100B"/>
    <w:rsid w:val="002E1840"/>
    <w:rsid w:val="002E184B"/>
    <w:rsid w:val="002E1B58"/>
    <w:rsid w:val="002E2477"/>
    <w:rsid w:val="002E2811"/>
    <w:rsid w:val="002E2B90"/>
    <w:rsid w:val="002E2E18"/>
    <w:rsid w:val="002E319D"/>
    <w:rsid w:val="002E3A47"/>
    <w:rsid w:val="002E3BF5"/>
    <w:rsid w:val="002E3CF0"/>
    <w:rsid w:val="002E49FD"/>
    <w:rsid w:val="002E4F2B"/>
    <w:rsid w:val="002E4F36"/>
    <w:rsid w:val="002E5055"/>
    <w:rsid w:val="002E516F"/>
    <w:rsid w:val="002E5519"/>
    <w:rsid w:val="002E5686"/>
    <w:rsid w:val="002E5A44"/>
    <w:rsid w:val="002E5AA4"/>
    <w:rsid w:val="002E5F3A"/>
    <w:rsid w:val="002E6128"/>
    <w:rsid w:val="002E612B"/>
    <w:rsid w:val="002E61B5"/>
    <w:rsid w:val="002E6513"/>
    <w:rsid w:val="002E6AC2"/>
    <w:rsid w:val="002E70CA"/>
    <w:rsid w:val="002E7910"/>
    <w:rsid w:val="002E7E6B"/>
    <w:rsid w:val="002F0018"/>
    <w:rsid w:val="002F002E"/>
    <w:rsid w:val="002F0130"/>
    <w:rsid w:val="002F01A8"/>
    <w:rsid w:val="002F035B"/>
    <w:rsid w:val="002F0376"/>
    <w:rsid w:val="002F06AF"/>
    <w:rsid w:val="002F083E"/>
    <w:rsid w:val="002F10C1"/>
    <w:rsid w:val="002F16C9"/>
    <w:rsid w:val="002F19F8"/>
    <w:rsid w:val="002F1AC1"/>
    <w:rsid w:val="002F1E9D"/>
    <w:rsid w:val="002F20F9"/>
    <w:rsid w:val="002F2215"/>
    <w:rsid w:val="002F222B"/>
    <w:rsid w:val="002F23B5"/>
    <w:rsid w:val="002F2549"/>
    <w:rsid w:val="002F26D0"/>
    <w:rsid w:val="002F26D2"/>
    <w:rsid w:val="002F2B33"/>
    <w:rsid w:val="002F2C28"/>
    <w:rsid w:val="002F2EF6"/>
    <w:rsid w:val="002F3512"/>
    <w:rsid w:val="002F39F0"/>
    <w:rsid w:val="002F45C4"/>
    <w:rsid w:val="002F4940"/>
    <w:rsid w:val="002F4C7D"/>
    <w:rsid w:val="002F5687"/>
    <w:rsid w:val="002F57B2"/>
    <w:rsid w:val="002F5A7F"/>
    <w:rsid w:val="002F61BE"/>
    <w:rsid w:val="002F6B26"/>
    <w:rsid w:val="002F74DF"/>
    <w:rsid w:val="002F7C00"/>
    <w:rsid w:val="003000A4"/>
    <w:rsid w:val="00300264"/>
    <w:rsid w:val="00300682"/>
    <w:rsid w:val="003006DF"/>
    <w:rsid w:val="00300708"/>
    <w:rsid w:val="00300709"/>
    <w:rsid w:val="003007B7"/>
    <w:rsid w:val="00300DC6"/>
    <w:rsid w:val="00300E78"/>
    <w:rsid w:val="00300EB4"/>
    <w:rsid w:val="00301274"/>
    <w:rsid w:val="00301641"/>
    <w:rsid w:val="00301B14"/>
    <w:rsid w:val="00301C53"/>
    <w:rsid w:val="0030220D"/>
    <w:rsid w:val="0030236A"/>
    <w:rsid w:val="00302817"/>
    <w:rsid w:val="003030FC"/>
    <w:rsid w:val="00303576"/>
    <w:rsid w:val="003037F9"/>
    <w:rsid w:val="00303BD3"/>
    <w:rsid w:val="003041AF"/>
    <w:rsid w:val="003044A8"/>
    <w:rsid w:val="003047B5"/>
    <w:rsid w:val="00304E22"/>
    <w:rsid w:val="003055C2"/>
    <w:rsid w:val="003056BE"/>
    <w:rsid w:val="00305B4A"/>
    <w:rsid w:val="00305C32"/>
    <w:rsid w:val="00305DAF"/>
    <w:rsid w:val="00305EF5"/>
    <w:rsid w:val="003060A2"/>
    <w:rsid w:val="00306360"/>
    <w:rsid w:val="00306990"/>
    <w:rsid w:val="00306A10"/>
    <w:rsid w:val="00306C6D"/>
    <w:rsid w:val="00307526"/>
    <w:rsid w:val="00307638"/>
    <w:rsid w:val="0030780C"/>
    <w:rsid w:val="00307864"/>
    <w:rsid w:val="00307C5B"/>
    <w:rsid w:val="00307C68"/>
    <w:rsid w:val="00307CFC"/>
    <w:rsid w:val="00307F5B"/>
    <w:rsid w:val="00307F77"/>
    <w:rsid w:val="0031026B"/>
    <w:rsid w:val="00310718"/>
    <w:rsid w:val="003109CD"/>
    <w:rsid w:val="00310FAF"/>
    <w:rsid w:val="00311056"/>
    <w:rsid w:val="003111FD"/>
    <w:rsid w:val="00311242"/>
    <w:rsid w:val="003113D3"/>
    <w:rsid w:val="00311419"/>
    <w:rsid w:val="00311708"/>
    <w:rsid w:val="0031170A"/>
    <w:rsid w:val="003117FB"/>
    <w:rsid w:val="00311B40"/>
    <w:rsid w:val="00311BD3"/>
    <w:rsid w:val="003121D4"/>
    <w:rsid w:val="003121F3"/>
    <w:rsid w:val="00312552"/>
    <w:rsid w:val="00313026"/>
    <w:rsid w:val="00313059"/>
    <w:rsid w:val="0031349B"/>
    <w:rsid w:val="003136B0"/>
    <w:rsid w:val="003138AE"/>
    <w:rsid w:val="00313D7A"/>
    <w:rsid w:val="00313DA7"/>
    <w:rsid w:val="00313FC6"/>
    <w:rsid w:val="00314B1A"/>
    <w:rsid w:val="00314E14"/>
    <w:rsid w:val="00315395"/>
    <w:rsid w:val="00315A10"/>
    <w:rsid w:val="00315A33"/>
    <w:rsid w:val="003162FA"/>
    <w:rsid w:val="00316907"/>
    <w:rsid w:val="00316968"/>
    <w:rsid w:val="00316CE6"/>
    <w:rsid w:val="003173B0"/>
    <w:rsid w:val="003173E0"/>
    <w:rsid w:val="0031750A"/>
    <w:rsid w:val="00317601"/>
    <w:rsid w:val="00317775"/>
    <w:rsid w:val="00317804"/>
    <w:rsid w:val="00317976"/>
    <w:rsid w:val="003200CE"/>
    <w:rsid w:val="0032015A"/>
    <w:rsid w:val="00320D1E"/>
    <w:rsid w:val="0032100B"/>
    <w:rsid w:val="00321659"/>
    <w:rsid w:val="00321851"/>
    <w:rsid w:val="00321EF6"/>
    <w:rsid w:val="003221D2"/>
    <w:rsid w:val="003224FF"/>
    <w:rsid w:val="003229EB"/>
    <w:rsid w:val="00322A34"/>
    <w:rsid w:val="00322E72"/>
    <w:rsid w:val="00323061"/>
    <w:rsid w:val="003230FD"/>
    <w:rsid w:val="003232B5"/>
    <w:rsid w:val="00323326"/>
    <w:rsid w:val="003235BE"/>
    <w:rsid w:val="00323775"/>
    <w:rsid w:val="003237BB"/>
    <w:rsid w:val="00323A4A"/>
    <w:rsid w:val="00323B20"/>
    <w:rsid w:val="00323EAB"/>
    <w:rsid w:val="0032456A"/>
    <w:rsid w:val="0032458D"/>
    <w:rsid w:val="00324C19"/>
    <w:rsid w:val="00324F34"/>
    <w:rsid w:val="00324F81"/>
    <w:rsid w:val="00325147"/>
    <w:rsid w:val="00325158"/>
    <w:rsid w:val="003251F1"/>
    <w:rsid w:val="0032590F"/>
    <w:rsid w:val="003266B6"/>
    <w:rsid w:val="0032690A"/>
    <w:rsid w:val="003269AD"/>
    <w:rsid w:val="00326C2D"/>
    <w:rsid w:val="00326EF0"/>
    <w:rsid w:val="00327153"/>
    <w:rsid w:val="003271C0"/>
    <w:rsid w:val="00327782"/>
    <w:rsid w:val="00327922"/>
    <w:rsid w:val="00327B25"/>
    <w:rsid w:val="00330537"/>
    <w:rsid w:val="00330573"/>
    <w:rsid w:val="00330862"/>
    <w:rsid w:val="003308FA"/>
    <w:rsid w:val="00330922"/>
    <w:rsid w:val="00330AB1"/>
    <w:rsid w:val="00330DB8"/>
    <w:rsid w:val="0033113C"/>
    <w:rsid w:val="00331206"/>
    <w:rsid w:val="003312AD"/>
    <w:rsid w:val="003314A8"/>
    <w:rsid w:val="00331634"/>
    <w:rsid w:val="00331734"/>
    <w:rsid w:val="00331B19"/>
    <w:rsid w:val="003320A6"/>
    <w:rsid w:val="003320D9"/>
    <w:rsid w:val="0033259C"/>
    <w:rsid w:val="003325A5"/>
    <w:rsid w:val="003326E8"/>
    <w:rsid w:val="00332765"/>
    <w:rsid w:val="003330BD"/>
    <w:rsid w:val="00333269"/>
    <w:rsid w:val="00333A82"/>
    <w:rsid w:val="00333BAB"/>
    <w:rsid w:val="00333BE1"/>
    <w:rsid w:val="00333C7C"/>
    <w:rsid w:val="00333EE7"/>
    <w:rsid w:val="00333F87"/>
    <w:rsid w:val="003341FD"/>
    <w:rsid w:val="003342D1"/>
    <w:rsid w:val="00334D02"/>
    <w:rsid w:val="00334EE5"/>
    <w:rsid w:val="0033531F"/>
    <w:rsid w:val="00335622"/>
    <w:rsid w:val="00335CCF"/>
    <w:rsid w:val="00336037"/>
    <w:rsid w:val="003360A1"/>
    <w:rsid w:val="0033635D"/>
    <w:rsid w:val="00336709"/>
    <w:rsid w:val="00336874"/>
    <w:rsid w:val="003368E6"/>
    <w:rsid w:val="00336D41"/>
    <w:rsid w:val="00337079"/>
    <w:rsid w:val="003371AE"/>
    <w:rsid w:val="00337B47"/>
    <w:rsid w:val="00340230"/>
    <w:rsid w:val="00340619"/>
    <w:rsid w:val="003409B5"/>
    <w:rsid w:val="00340B5B"/>
    <w:rsid w:val="00340BBD"/>
    <w:rsid w:val="00340C1B"/>
    <w:rsid w:val="00340F99"/>
    <w:rsid w:val="0034128B"/>
    <w:rsid w:val="003415C0"/>
    <w:rsid w:val="0034194D"/>
    <w:rsid w:val="003423AD"/>
    <w:rsid w:val="00342493"/>
    <w:rsid w:val="003424EA"/>
    <w:rsid w:val="0034293B"/>
    <w:rsid w:val="00342C83"/>
    <w:rsid w:val="00342EF5"/>
    <w:rsid w:val="003437B1"/>
    <w:rsid w:val="003438E6"/>
    <w:rsid w:val="00343920"/>
    <w:rsid w:val="00343CC7"/>
    <w:rsid w:val="003440A4"/>
    <w:rsid w:val="00344218"/>
    <w:rsid w:val="003449A0"/>
    <w:rsid w:val="003449D7"/>
    <w:rsid w:val="00344A24"/>
    <w:rsid w:val="00344ABE"/>
    <w:rsid w:val="00344F14"/>
    <w:rsid w:val="003458FD"/>
    <w:rsid w:val="00345DDF"/>
    <w:rsid w:val="00346481"/>
    <w:rsid w:val="00346678"/>
    <w:rsid w:val="003466F8"/>
    <w:rsid w:val="003468E1"/>
    <w:rsid w:val="00346EB1"/>
    <w:rsid w:val="00346F9F"/>
    <w:rsid w:val="00346FC0"/>
    <w:rsid w:val="00347148"/>
    <w:rsid w:val="00347382"/>
    <w:rsid w:val="0034769A"/>
    <w:rsid w:val="003476D0"/>
    <w:rsid w:val="00347873"/>
    <w:rsid w:val="003501CB"/>
    <w:rsid w:val="003503CA"/>
    <w:rsid w:val="00350468"/>
    <w:rsid w:val="003505EC"/>
    <w:rsid w:val="00350B19"/>
    <w:rsid w:val="00350B54"/>
    <w:rsid w:val="00350D7D"/>
    <w:rsid w:val="00350EBC"/>
    <w:rsid w:val="00350F7A"/>
    <w:rsid w:val="00351219"/>
    <w:rsid w:val="0035136A"/>
    <w:rsid w:val="00351528"/>
    <w:rsid w:val="00351B03"/>
    <w:rsid w:val="00351CF7"/>
    <w:rsid w:val="00351DFD"/>
    <w:rsid w:val="00351FDC"/>
    <w:rsid w:val="003520A0"/>
    <w:rsid w:val="00352702"/>
    <w:rsid w:val="00352758"/>
    <w:rsid w:val="00352946"/>
    <w:rsid w:val="0035296E"/>
    <w:rsid w:val="00352ACB"/>
    <w:rsid w:val="00352D19"/>
    <w:rsid w:val="00353176"/>
    <w:rsid w:val="0035325D"/>
    <w:rsid w:val="003532AD"/>
    <w:rsid w:val="003534D2"/>
    <w:rsid w:val="00353629"/>
    <w:rsid w:val="003537E5"/>
    <w:rsid w:val="0035411B"/>
    <w:rsid w:val="0035493F"/>
    <w:rsid w:val="00355302"/>
    <w:rsid w:val="0035533B"/>
    <w:rsid w:val="00355F0F"/>
    <w:rsid w:val="00356DAF"/>
    <w:rsid w:val="003570A7"/>
    <w:rsid w:val="0035755F"/>
    <w:rsid w:val="003576A6"/>
    <w:rsid w:val="00357946"/>
    <w:rsid w:val="00357960"/>
    <w:rsid w:val="00357A36"/>
    <w:rsid w:val="00357A5A"/>
    <w:rsid w:val="00357BFC"/>
    <w:rsid w:val="00360220"/>
    <w:rsid w:val="00360447"/>
    <w:rsid w:val="00360862"/>
    <w:rsid w:val="00360893"/>
    <w:rsid w:val="003609BC"/>
    <w:rsid w:val="00360BA3"/>
    <w:rsid w:val="003614AA"/>
    <w:rsid w:val="003619AB"/>
    <w:rsid w:val="003619D7"/>
    <w:rsid w:val="00361AFE"/>
    <w:rsid w:val="003620B6"/>
    <w:rsid w:val="003621A5"/>
    <w:rsid w:val="003624A7"/>
    <w:rsid w:val="003628C8"/>
    <w:rsid w:val="00362AA5"/>
    <w:rsid w:val="00362CA0"/>
    <w:rsid w:val="00362FDE"/>
    <w:rsid w:val="00363204"/>
    <w:rsid w:val="00363B02"/>
    <w:rsid w:val="00363D59"/>
    <w:rsid w:val="00364113"/>
    <w:rsid w:val="00364146"/>
    <w:rsid w:val="00364410"/>
    <w:rsid w:val="00364463"/>
    <w:rsid w:val="0036476B"/>
    <w:rsid w:val="00364864"/>
    <w:rsid w:val="00364DCE"/>
    <w:rsid w:val="00364F7E"/>
    <w:rsid w:val="0036518E"/>
    <w:rsid w:val="00365432"/>
    <w:rsid w:val="00365441"/>
    <w:rsid w:val="003654BA"/>
    <w:rsid w:val="00365AD3"/>
    <w:rsid w:val="003662DE"/>
    <w:rsid w:val="003662E6"/>
    <w:rsid w:val="003663C7"/>
    <w:rsid w:val="00366EF1"/>
    <w:rsid w:val="00366FD2"/>
    <w:rsid w:val="0036714E"/>
    <w:rsid w:val="003672EC"/>
    <w:rsid w:val="003673FB"/>
    <w:rsid w:val="00367424"/>
    <w:rsid w:val="0036747A"/>
    <w:rsid w:val="00367580"/>
    <w:rsid w:val="003677EA"/>
    <w:rsid w:val="003679F3"/>
    <w:rsid w:val="00367A03"/>
    <w:rsid w:val="00367FD6"/>
    <w:rsid w:val="0037042A"/>
    <w:rsid w:val="00370511"/>
    <w:rsid w:val="003708C0"/>
    <w:rsid w:val="003709EF"/>
    <w:rsid w:val="003710A6"/>
    <w:rsid w:val="003715A5"/>
    <w:rsid w:val="00371751"/>
    <w:rsid w:val="00371B90"/>
    <w:rsid w:val="00371D5D"/>
    <w:rsid w:val="00372295"/>
    <w:rsid w:val="00372314"/>
    <w:rsid w:val="00372B53"/>
    <w:rsid w:val="00372BF0"/>
    <w:rsid w:val="00373024"/>
    <w:rsid w:val="00373B70"/>
    <w:rsid w:val="00373D50"/>
    <w:rsid w:val="003745F0"/>
    <w:rsid w:val="003749DD"/>
    <w:rsid w:val="00374AF7"/>
    <w:rsid w:val="00374C73"/>
    <w:rsid w:val="00374D2E"/>
    <w:rsid w:val="00374FB6"/>
    <w:rsid w:val="00375008"/>
    <w:rsid w:val="0037547A"/>
    <w:rsid w:val="0037558A"/>
    <w:rsid w:val="00375B2C"/>
    <w:rsid w:val="00375CC0"/>
    <w:rsid w:val="00375E11"/>
    <w:rsid w:val="00375EF0"/>
    <w:rsid w:val="00376AFC"/>
    <w:rsid w:val="00376EDA"/>
    <w:rsid w:val="0037744F"/>
    <w:rsid w:val="0037783B"/>
    <w:rsid w:val="003778BF"/>
    <w:rsid w:val="00377B21"/>
    <w:rsid w:val="00377E2D"/>
    <w:rsid w:val="00380761"/>
    <w:rsid w:val="0038101B"/>
    <w:rsid w:val="0038117E"/>
    <w:rsid w:val="0038145F"/>
    <w:rsid w:val="00382090"/>
    <w:rsid w:val="00382990"/>
    <w:rsid w:val="00382D73"/>
    <w:rsid w:val="00382D7B"/>
    <w:rsid w:val="00382E80"/>
    <w:rsid w:val="00382FF7"/>
    <w:rsid w:val="003830A1"/>
    <w:rsid w:val="00383189"/>
    <w:rsid w:val="0038340E"/>
    <w:rsid w:val="00383564"/>
    <w:rsid w:val="00384075"/>
    <w:rsid w:val="003845A8"/>
    <w:rsid w:val="003847AA"/>
    <w:rsid w:val="00384B6B"/>
    <w:rsid w:val="00384CCD"/>
    <w:rsid w:val="003854CB"/>
    <w:rsid w:val="00385803"/>
    <w:rsid w:val="0038597D"/>
    <w:rsid w:val="00385FC3"/>
    <w:rsid w:val="00386535"/>
    <w:rsid w:val="00386705"/>
    <w:rsid w:val="0038785A"/>
    <w:rsid w:val="003878EE"/>
    <w:rsid w:val="0038790E"/>
    <w:rsid w:val="00387BCB"/>
    <w:rsid w:val="00387D02"/>
    <w:rsid w:val="003902B9"/>
    <w:rsid w:val="00390781"/>
    <w:rsid w:val="00390899"/>
    <w:rsid w:val="00390CC4"/>
    <w:rsid w:val="00390D3C"/>
    <w:rsid w:val="00390D58"/>
    <w:rsid w:val="00390E7E"/>
    <w:rsid w:val="00390F44"/>
    <w:rsid w:val="00391432"/>
    <w:rsid w:val="00391BDD"/>
    <w:rsid w:val="00391D46"/>
    <w:rsid w:val="00391F40"/>
    <w:rsid w:val="00391FF8"/>
    <w:rsid w:val="003925AA"/>
    <w:rsid w:val="003926E8"/>
    <w:rsid w:val="0039292F"/>
    <w:rsid w:val="00392B6E"/>
    <w:rsid w:val="00392C0D"/>
    <w:rsid w:val="00392D46"/>
    <w:rsid w:val="0039311B"/>
    <w:rsid w:val="0039313C"/>
    <w:rsid w:val="00393737"/>
    <w:rsid w:val="00393C1C"/>
    <w:rsid w:val="00393F7E"/>
    <w:rsid w:val="003943A9"/>
    <w:rsid w:val="0039480A"/>
    <w:rsid w:val="00394ADA"/>
    <w:rsid w:val="00394B31"/>
    <w:rsid w:val="00394ECA"/>
    <w:rsid w:val="00394EDA"/>
    <w:rsid w:val="0039531D"/>
    <w:rsid w:val="0039549B"/>
    <w:rsid w:val="0039564A"/>
    <w:rsid w:val="00396980"/>
    <w:rsid w:val="00396AAC"/>
    <w:rsid w:val="00397262"/>
    <w:rsid w:val="00397427"/>
    <w:rsid w:val="003977B7"/>
    <w:rsid w:val="00397915"/>
    <w:rsid w:val="00397EB0"/>
    <w:rsid w:val="00397F55"/>
    <w:rsid w:val="003A006A"/>
    <w:rsid w:val="003A00D4"/>
    <w:rsid w:val="003A0155"/>
    <w:rsid w:val="003A0244"/>
    <w:rsid w:val="003A049A"/>
    <w:rsid w:val="003A070E"/>
    <w:rsid w:val="003A0741"/>
    <w:rsid w:val="003A08E6"/>
    <w:rsid w:val="003A0D58"/>
    <w:rsid w:val="003A0D88"/>
    <w:rsid w:val="003A0F66"/>
    <w:rsid w:val="003A1356"/>
    <w:rsid w:val="003A15A7"/>
    <w:rsid w:val="003A1BE6"/>
    <w:rsid w:val="003A2570"/>
    <w:rsid w:val="003A2954"/>
    <w:rsid w:val="003A3089"/>
    <w:rsid w:val="003A32E3"/>
    <w:rsid w:val="003A3626"/>
    <w:rsid w:val="003A3D02"/>
    <w:rsid w:val="003A41FE"/>
    <w:rsid w:val="003A4401"/>
    <w:rsid w:val="003A4E60"/>
    <w:rsid w:val="003A5107"/>
    <w:rsid w:val="003A527E"/>
    <w:rsid w:val="003A56A6"/>
    <w:rsid w:val="003A5CEB"/>
    <w:rsid w:val="003A613D"/>
    <w:rsid w:val="003A64E8"/>
    <w:rsid w:val="003A67A6"/>
    <w:rsid w:val="003A68EB"/>
    <w:rsid w:val="003A716D"/>
    <w:rsid w:val="003A728E"/>
    <w:rsid w:val="003A72E2"/>
    <w:rsid w:val="003A73FB"/>
    <w:rsid w:val="003A767B"/>
    <w:rsid w:val="003A7B33"/>
    <w:rsid w:val="003A7B98"/>
    <w:rsid w:val="003A7CAE"/>
    <w:rsid w:val="003B000F"/>
    <w:rsid w:val="003B067E"/>
    <w:rsid w:val="003B0831"/>
    <w:rsid w:val="003B08D7"/>
    <w:rsid w:val="003B0F6A"/>
    <w:rsid w:val="003B1069"/>
    <w:rsid w:val="003B1630"/>
    <w:rsid w:val="003B1656"/>
    <w:rsid w:val="003B18DB"/>
    <w:rsid w:val="003B1914"/>
    <w:rsid w:val="003B1FAE"/>
    <w:rsid w:val="003B1FB5"/>
    <w:rsid w:val="003B1FF3"/>
    <w:rsid w:val="003B205D"/>
    <w:rsid w:val="003B2179"/>
    <w:rsid w:val="003B23BB"/>
    <w:rsid w:val="003B23DC"/>
    <w:rsid w:val="003B2602"/>
    <w:rsid w:val="003B2646"/>
    <w:rsid w:val="003B29BC"/>
    <w:rsid w:val="003B3369"/>
    <w:rsid w:val="003B35AA"/>
    <w:rsid w:val="003B39D6"/>
    <w:rsid w:val="003B3AF0"/>
    <w:rsid w:val="003B3B88"/>
    <w:rsid w:val="003B3D3A"/>
    <w:rsid w:val="003B3F6F"/>
    <w:rsid w:val="003B42D5"/>
    <w:rsid w:val="003B4993"/>
    <w:rsid w:val="003B4A53"/>
    <w:rsid w:val="003B4ED9"/>
    <w:rsid w:val="003B4F21"/>
    <w:rsid w:val="003B5138"/>
    <w:rsid w:val="003B5707"/>
    <w:rsid w:val="003B57CF"/>
    <w:rsid w:val="003B5955"/>
    <w:rsid w:val="003B5974"/>
    <w:rsid w:val="003B5C2C"/>
    <w:rsid w:val="003B628D"/>
    <w:rsid w:val="003B6723"/>
    <w:rsid w:val="003B6730"/>
    <w:rsid w:val="003B6932"/>
    <w:rsid w:val="003B6C8B"/>
    <w:rsid w:val="003B6F61"/>
    <w:rsid w:val="003B7963"/>
    <w:rsid w:val="003B7A14"/>
    <w:rsid w:val="003B7A53"/>
    <w:rsid w:val="003B7B43"/>
    <w:rsid w:val="003B7FCF"/>
    <w:rsid w:val="003C00B9"/>
    <w:rsid w:val="003C0188"/>
    <w:rsid w:val="003C0295"/>
    <w:rsid w:val="003C02D8"/>
    <w:rsid w:val="003C035D"/>
    <w:rsid w:val="003C0609"/>
    <w:rsid w:val="003C0A0B"/>
    <w:rsid w:val="003C0D00"/>
    <w:rsid w:val="003C0D81"/>
    <w:rsid w:val="003C0D90"/>
    <w:rsid w:val="003C0E78"/>
    <w:rsid w:val="003C0F02"/>
    <w:rsid w:val="003C186F"/>
    <w:rsid w:val="003C1A1C"/>
    <w:rsid w:val="003C1ECE"/>
    <w:rsid w:val="003C2087"/>
    <w:rsid w:val="003C2254"/>
    <w:rsid w:val="003C22A9"/>
    <w:rsid w:val="003C22D6"/>
    <w:rsid w:val="003C22F0"/>
    <w:rsid w:val="003C23E1"/>
    <w:rsid w:val="003C2589"/>
    <w:rsid w:val="003C2649"/>
    <w:rsid w:val="003C2885"/>
    <w:rsid w:val="003C2E31"/>
    <w:rsid w:val="003C2EB3"/>
    <w:rsid w:val="003C2EBB"/>
    <w:rsid w:val="003C386A"/>
    <w:rsid w:val="003C387B"/>
    <w:rsid w:val="003C38B9"/>
    <w:rsid w:val="003C39C5"/>
    <w:rsid w:val="003C3D5B"/>
    <w:rsid w:val="003C3FC4"/>
    <w:rsid w:val="003C4247"/>
    <w:rsid w:val="003C45AC"/>
    <w:rsid w:val="003C4BD9"/>
    <w:rsid w:val="003C4D66"/>
    <w:rsid w:val="003C4E41"/>
    <w:rsid w:val="003C57DE"/>
    <w:rsid w:val="003C5CB1"/>
    <w:rsid w:val="003C6014"/>
    <w:rsid w:val="003C6132"/>
    <w:rsid w:val="003C61D6"/>
    <w:rsid w:val="003C6485"/>
    <w:rsid w:val="003C6587"/>
    <w:rsid w:val="003C6623"/>
    <w:rsid w:val="003C6839"/>
    <w:rsid w:val="003C6CBC"/>
    <w:rsid w:val="003C6F26"/>
    <w:rsid w:val="003C6FD7"/>
    <w:rsid w:val="003C743B"/>
    <w:rsid w:val="003C7919"/>
    <w:rsid w:val="003C7AAA"/>
    <w:rsid w:val="003D02D9"/>
    <w:rsid w:val="003D0893"/>
    <w:rsid w:val="003D0FB0"/>
    <w:rsid w:val="003D1052"/>
    <w:rsid w:val="003D11F6"/>
    <w:rsid w:val="003D139D"/>
    <w:rsid w:val="003D13BA"/>
    <w:rsid w:val="003D1430"/>
    <w:rsid w:val="003D1D75"/>
    <w:rsid w:val="003D1F79"/>
    <w:rsid w:val="003D22D4"/>
    <w:rsid w:val="003D238B"/>
    <w:rsid w:val="003D252D"/>
    <w:rsid w:val="003D2856"/>
    <w:rsid w:val="003D28E7"/>
    <w:rsid w:val="003D2A7A"/>
    <w:rsid w:val="003D2C92"/>
    <w:rsid w:val="003D3012"/>
    <w:rsid w:val="003D311F"/>
    <w:rsid w:val="003D35C6"/>
    <w:rsid w:val="003D3699"/>
    <w:rsid w:val="003D37A1"/>
    <w:rsid w:val="003D3871"/>
    <w:rsid w:val="003D3A9C"/>
    <w:rsid w:val="003D3E05"/>
    <w:rsid w:val="003D4184"/>
    <w:rsid w:val="003D4A72"/>
    <w:rsid w:val="003D4B6C"/>
    <w:rsid w:val="003D4DB8"/>
    <w:rsid w:val="003D4DC6"/>
    <w:rsid w:val="003D512E"/>
    <w:rsid w:val="003D5406"/>
    <w:rsid w:val="003D54A1"/>
    <w:rsid w:val="003D5B78"/>
    <w:rsid w:val="003D6267"/>
    <w:rsid w:val="003D64DC"/>
    <w:rsid w:val="003D6547"/>
    <w:rsid w:val="003D6CD3"/>
    <w:rsid w:val="003D6FD2"/>
    <w:rsid w:val="003D7516"/>
    <w:rsid w:val="003D767E"/>
    <w:rsid w:val="003D7D47"/>
    <w:rsid w:val="003D7E85"/>
    <w:rsid w:val="003E01E3"/>
    <w:rsid w:val="003E0339"/>
    <w:rsid w:val="003E035C"/>
    <w:rsid w:val="003E090A"/>
    <w:rsid w:val="003E09CE"/>
    <w:rsid w:val="003E0B08"/>
    <w:rsid w:val="003E19E7"/>
    <w:rsid w:val="003E1CDD"/>
    <w:rsid w:val="003E1D5B"/>
    <w:rsid w:val="003E208C"/>
    <w:rsid w:val="003E219A"/>
    <w:rsid w:val="003E2DA8"/>
    <w:rsid w:val="003E2E56"/>
    <w:rsid w:val="003E2EF2"/>
    <w:rsid w:val="003E31D6"/>
    <w:rsid w:val="003E3B22"/>
    <w:rsid w:val="003E3F77"/>
    <w:rsid w:val="003E41C2"/>
    <w:rsid w:val="003E4245"/>
    <w:rsid w:val="003E480D"/>
    <w:rsid w:val="003E4BCF"/>
    <w:rsid w:val="003E4D88"/>
    <w:rsid w:val="003E4E97"/>
    <w:rsid w:val="003E5548"/>
    <w:rsid w:val="003E5842"/>
    <w:rsid w:val="003E5BE9"/>
    <w:rsid w:val="003E5CAD"/>
    <w:rsid w:val="003E63C3"/>
    <w:rsid w:val="003E64A4"/>
    <w:rsid w:val="003E6571"/>
    <w:rsid w:val="003E69D3"/>
    <w:rsid w:val="003E6FAD"/>
    <w:rsid w:val="003E743D"/>
    <w:rsid w:val="003E762B"/>
    <w:rsid w:val="003E7C49"/>
    <w:rsid w:val="003E7CEB"/>
    <w:rsid w:val="003F0116"/>
    <w:rsid w:val="003F0260"/>
    <w:rsid w:val="003F03DC"/>
    <w:rsid w:val="003F0600"/>
    <w:rsid w:val="003F0972"/>
    <w:rsid w:val="003F0A0E"/>
    <w:rsid w:val="003F0A9C"/>
    <w:rsid w:val="003F133D"/>
    <w:rsid w:val="003F15C3"/>
    <w:rsid w:val="003F15ED"/>
    <w:rsid w:val="003F19BE"/>
    <w:rsid w:val="003F20B3"/>
    <w:rsid w:val="003F2268"/>
    <w:rsid w:val="003F22CA"/>
    <w:rsid w:val="003F24E7"/>
    <w:rsid w:val="003F2617"/>
    <w:rsid w:val="003F2736"/>
    <w:rsid w:val="003F2D3F"/>
    <w:rsid w:val="003F2DE3"/>
    <w:rsid w:val="003F3344"/>
    <w:rsid w:val="003F340B"/>
    <w:rsid w:val="003F39FE"/>
    <w:rsid w:val="003F3CC2"/>
    <w:rsid w:val="003F3CD7"/>
    <w:rsid w:val="003F3CDC"/>
    <w:rsid w:val="003F3D3A"/>
    <w:rsid w:val="003F3D93"/>
    <w:rsid w:val="003F4459"/>
    <w:rsid w:val="003F45ED"/>
    <w:rsid w:val="003F463C"/>
    <w:rsid w:val="003F4658"/>
    <w:rsid w:val="003F4AA4"/>
    <w:rsid w:val="003F4BE8"/>
    <w:rsid w:val="003F4C52"/>
    <w:rsid w:val="003F552B"/>
    <w:rsid w:val="003F55EC"/>
    <w:rsid w:val="003F5B55"/>
    <w:rsid w:val="003F5DCB"/>
    <w:rsid w:val="003F6141"/>
    <w:rsid w:val="003F65FB"/>
    <w:rsid w:val="003F665B"/>
    <w:rsid w:val="003F66B4"/>
    <w:rsid w:val="003F710C"/>
    <w:rsid w:val="003F7183"/>
    <w:rsid w:val="003F7373"/>
    <w:rsid w:val="003F7554"/>
    <w:rsid w:val="003F75D3"/>
    <w:rsid w:val="003F76D8"/>
    <w:rsid w:val="003F7A72"/>
    <w:rsid w:val="003F7E0B"/>
    <w:rsid w:val="004001E9"/>
    <w:rsid w:val="00400426"/>
    <w:rsid w:val="00400A36"/>
    <w:rsid w:val="00400C75"/>
    <w:rsid w:val="004012FD"/>
    <w:rsid w:val="00401B12"/>
    <w:rsid w:val="00401C48"/>
    <w:rsid w:val="00401EC7"/>
    <w:rsid w:val="004020D6"/>
    <w:rsid w:val="0040243A"/>
    <w:rsid w:val="0040262A"/>
    <w:rsid w:val="0040277F"/>
    <w:rsid w:val="004032A7"/>
    <w:rsid w:val="004035B9"/>
    <w:rsid w:val="00403660"/>
    <w:rsid w:val="004036E3"/>
    <w:rsid w:val="0040452C"/>
    <w:rsid w:val="00404627"/>
    <w:rsid w:val="0040478E"/>
    <w:rsid w:val="00404C79"/>
    <w:rsid w:val="00405225"/>
    <w:rsid w:val="0040532C"/>
    <w:rsid w:val="0040540B"/>
    <w:rsid w:val="0040553F"/>
    <w:rsid w:val="0040564D"/>
    <w:rsid w:val="004062BB"/>
    <w:rsid w:val="0040664F"/>
    <w:rsid w:val="00406653"/>
    <w:rsid w:val="004073F2"/>
    <w:rsid w:val="0040766B"/>
    <w:rsid w:val="00407816"/>
    <w:rsid w:val="004079F9"/>
    <w:rsid w:val="00407D10"/>
    <w:rsid w:val="004102BD"/>
    <w:rsid w:val="004107A7"/>
    <w:rsid w:val="00410A3D"/>
    <w:rsid w:val="00410C37"/>
    <w:rsid w:val="00410D63"/>
    <w:rsid w:val="00410EB9"/>
    <w:rsid w:val="004112DF"/>
    <w:rsid w:val="0041142C"/>
    <w:rsid w:val="00411825"/>
    <w:rsid w:val="00411CCF"/>
    <w:rsid w:val="0041215A"/>
    <w:rsid w:val="00412369"/>
    <w:rsid w:val="004125FE"/>
    <w:rsid w:val="0041268C"/>
    <w:rsid w:val="00412744"/>
    <w:rsid w:val="0041285F"/>
    <w:rsid w:val="0041288C"/>
    <w:rsid w:val="0041301A"/>
    <w:rsid w:val="004130BA"/>
    <w:rsid w:val="0041337A"/>
    <w:rsid w:val="00413933"/>
    <w:rsid w:val="00413C67"/>
    <w:rsid w:val="00413DD4"/>
    <w:rsid w:val="00413E0A"/>
    <w:rsid w:val="00414195"/>
    <w:rsid w:val="004144D8"/>
    <w:rsid w:val="00414555"/>
    <w:rsid w:val="004145D9"/>
    <w:rsid w:val="0041460F"/>
    <w:rsid w:val="00414F99"/>
    <w:rsid w:val="00415203"/>
    <w:rsid w:val="00415236"/>
    <w:rsid w:val="00415338"/>
    <w:rsid w:val="00415492"/>
    <w:rsid w:val="004158BC"/>
    <w:rsid w:val="00416912"/>
    <w:rsid w:val="00416999"/>
    <w:rsid w:val="00416DC2"/>
    <w:rsid w:val="00417032"/>
    <w:rsid w:val="004175A6"/>
    <w:rsid w:val="0041761A"/>
    <w:rsid w:val="00417A72"/>
    <w:rsid w:val="00417ABF"/>
    <w:rsid w:val="00417C81"/>
    <w:rsid w:val="004200EC"/>
    <w:rsid w:val="004207F7"/>
    <w:rsid w:val="00420A43"/>
    <w:rsid w:val="00420AAE"/>
    <w:rsid w:val="00420D82"/>
    <w:rsid w:val="00420FB3"/>
    <w:rsid w:val="004214B6"/>
    <w:rsid w:val="004215B8"/>
    <w:rsid w:val="004216A1"/>
    <w:rsid w:val="00421AEF"/>
    <w:rsid w:val="00422A25"/>
    <w:rsid w:val="00423521"/>
    <w:rsid w:val="00423573"/>
    <w:rsid w:val="00423625"/>
    <w:rsid w:val="0042381E"/>
    <w:rsid w:val="0042395B"/>
    <w:rsid w:val="004239BB"/>
    <w:rsid w:val="00423AD0"/>
    <w:rsid w:val="0042424D"/>
    <w:rsid w:val="00424499"/>
    <w:rsid w:val="00424653"/>
    <w:rsid w:val="004248DD"/>
    <w:rsid w:val="00424928"/>
    <w:rsid w:val="004249EA"/>
    <w:rsid w:val="004252FC"/>
    <w:rsid w:val="00425C22"/>
    <w:rsid w:val="00425C26"/>
    <w:rsid w:val="00425F5F"/>
    <w:rsid w:val="0042608C"/>
    <w:rsid w:val="004261ED"/>
    <w:rsid w:val="004265CD"/>
    <w:rsid w:val="004265E2"/>
    <w:rsid w:val="00426882"/>
    <w:rsid w:val="00426DED"/>
    <w:rsid w:val="00427406"/>
    <w:rsid w:val="0043052E"/>
    <w:rsid w:val="004308BE"/>
    <w:rsid w:val="004308DD"/>
    <w:rsid w:val="00430BEB"/>
    <w:rsid w:val="00430C78"/>
    <w:rsid w:val="00430F85"/>
    <w:rsid w:val="004311CC"/>
    <w:rsid w:val="0043154B"/>
    <w:rsid w:val="00431C71"/>
    <w:rsid w:val="00431C79"/>
    <w:rsid w:val="00431CF2"/>
    <w:rsid w:val="00431F2E"/>
    <w:rsid w:val="0043213A"/>
    <w:rsid w:val="004321C5"/>
    <w:rsid w:val="0043272C"/>
    <w:rsid w:val="00432827"/>
    <w:rsid w:val="004329D0"/>
    <w:rsid w:val="00432C10"/>
    <w:rsid w:val="00432C40"/>
    <w:rsid w:val="00432C99"/>
    <w:rsid w:val="00433191"/>
    <w:rsid w:val="00433219"/>
    <w:rsid w:val="0043357C"/>
    <w:rsid w:val="00433965"/>
    <w:rsid w:val="00433BA8"/>
    <w:rsid w:val="00433D98"/>
    <w:rsid w:val="00434131"/>
    <w:rsid w:val="004342C3"/>
    <w:rsid w:val="00434683"/>
    <w:rsid w:val="00434B4B"/>
    <w:rsid w:val="00434CF5"/>
    <w:rsid w:val="00434DC1"/>
    <w:rsid w:val="00434F22"/>
    <w:rsid w:val="00434FAC"/>
    <w:rsid w:val="0043522E"/>
    <w:rsid w:val="00435308"/>
    <w:rsid w:val="00435D7E"/>
    <w:rsid w:val="00436278"/>
    <w:rsid w:val="004374DF"/>
    <w:rsid w:val="004377A9"/>
    <w:rsid w:val="00437C41"/>
    <w:rsid w:val="00437F36"/>
    <w:rsid w:val="0044025C"/>
    <w:rsid w:val="004403B6"/>
    <w:rsid w:val="004406E9"/>
    <w:rsid w:val="0044084D"/>
    <w:rsid w:val="00440C84"/>
    <w:rsid w:val="004410D5"/>
    <w:rsid w:val="0044112D"/>
    <w:rsid w:val="0044151D"/>
    <w:rsid w:val="00442196"/>
    <w:rsid w:val="004422F9"/>
    <w:rsid w:val="004423FA"/>
    <w:rsid w:val="0044249A"/>
    <w:rsid w:val="0044266D"/>
    <w:rsid w:val="00442C20"/>
    <w:rsid w:val="00442DB2"/>
    <w:rsid w:val="0044308F"/>
    <w:rsid w:val="004435A1"/>
    <w:rsid w:val="004447F3"/>
    <w:rsid w:val="00444F08"/>
    <w:rsid w:val="00445131"/>
    <w:rsid w:val="004454E4"/>
    <w:rsid w:val="00445A15"/>
    <w:rsid w:val="00445B30"/>
    <w:rsid w:val="00445C0E"/>
    <w:rsid w:val="00445EC0"/>
    <w:rsid w:val="00445EF4"/>
    <w:rsid w:val="004461F9"/>
    <w:rsid w:val="00446651"/>
    <w:rsid w:val="00446CE6"/>
    <w:rsid w:val="00446F93"/>
    <w:rsid w:val="0044717C"/>
    <w:rsid w:val="00447B3D"/>
    <w:rsid w:val="00447C16"/>
    <w:rsid w:val="00447C2A"/>
    <w:rsid w:val="004500A7"/>
    <w:rsid w:val="00450240"/>
    <w:rsid w:val="0045043A"/>
    <w:rsid w:val="00450579"/>
    <w:rsid w:val="00450967"/>
    <w:rsid w:val="00450A5F"/>
    <w:rsid w:val="00450EDD"/>
    <w:rsid w:val="00451066"/>
    <w:rsid w:val="0045113A"/>
    <w:rsid w:val="004511B8"/>
    <w:rsid w:val="00451486"/>
    <w:rsid w:val="004514A4"/>
    <w:rsid w:val="0045166C"/>
    <w:rsid w:val="00451ABD"/>
    <w:rsid w:val="00452205"/>
    <w:rsid w:val="00452231"/>
    <w:rsid w:val="004522EA"/>
    <w:rsid w:val="00452483"/>
    <w:rsid w:val="00452665"/>
    <w:rsid w:val="00452693"/>
    <w:rsid w:val="004526B8"/>
    <w:rsid w:val="00452B68"/>
    <w:rsid w:val="00452DF3"/>
    <w:rsid w:val="00452E6C"/>
    <w:rsid w:val="004530D6"/>
    <w:rsid w:val="0045338A"/>
    <w:rsid w:val="004533F1"/>
    <w:rsid w:val="00453446"/>
    <w:rsid w:val="004534B4"/>
    <w:rsid w:val="004534CD"/>
    <w:rsid w:val="00453831"/>
    <w:rsid w:val="00454137"/>
    <w:rsid w:val="00454177"/>
    <w:rsid w:val="0045449F"/>
    <w:rsid w:val="0045478B"/>
    <w:rsid w:val="00454D2A"/>
    <w:rsid w:val="00455AB6"/>
    <w:rsid w:val="00455BA4"/>
    <w:rsid w:val="004567D8"/>
    <w:rsid w:val="004569CF"/>
    <w:rsid w:val="00456BFB"/>
    <w:rsid w:val="004571D5"/>
    <w:rsid w:val="004574B2"/>
    <w:rsid w:val="004574E9"/>
    <w:rsid w:val="00457515"/>
    <w:rsid w:val="00457799"/>
    <w:rsid w:val="00457FD3"/>
    <w:rsid w:val="0046044F"/>
    <w:rsid w:val="00460531"/>
    <w:rsid w:val="00460BE1"/>
    <w:rsid w:val="004612A9"/>
    <w:rsid w:val="004617A5"/>
    <w:rsid w:val="00461B8D"/>
    <w:rsid w:val="00461DD0"/>
    <w:rsid w:val="00462039"/>
    <w:rsid w:val="00462586"/>
    <w:rsid w:val="00462CED"/>
    <w:rsid w:val="00462F2D"/>
    <w:rsid w:val="004639AA"/>
    <w:rsid w:val="00463A77"/>
    <w:rsid w:val="00463D3B"/>
    <w:rsid w:val="004644AB"/>
    <w:rsid w:val="00464B9C"/>
    <w:rsid w:val="004654F7"/>
    <w:rsid w:val="0046589A"/>
    <w:rsid w:val="00465B51"/>
    <w:rsid w:val="004660F4"/>
    <w:rsid w:val="00466581"/>
    <w:rsid w:val="00466B63"/>
    <w:rsid w:val="00466F5A"/>
    <w:rsid w:val="00466FBE"/>
    <w:rsid w:val="004672E8"/>
    <w:rsid w:val="00467403"/>
    <w:rsid w:val="004675D7"/>
    <w:rsid w:val="00467947"/>
    <w:rsid w:val="00467F39"/>
    <w:rsid w:val="004704D6"/>
    <w:rsid w:val="0047067E"/>
    <w:rsid w:val="004708FB"/>
    <w:rsid w:val="0047156D"/>
    <w:rsid w:val="0047186B"/>
    <w:rsid w:val="00471965"/>
    <w:rsid w:val="004727C5"/>
    <w:rsid w:val="00472827"/>
    <w:rsid w:val="00472A60"/>
    <w:rsid w:val="00472AEC"/>
    <w:rsid w:val="00473024"/>
    <w:rsid w:val="00473142"/>
    <w:rsid w:val="00473278"/>
    <w:rsid w:val="00473803"/>
    <w:rsid w:val="00473EC6"/>
    <w:rsid w:val="00474039"/>
    <w:rsid w:val="00474089"/>
    <w:rsid w:val="00474221"/>
    <w:rsid w:val="00474279"/>
    <w:rsid w:val="004746A2"/>
    <w:rsid w:val="00474B4D"/>
    <w:rsid w:val="004751AE"/>
    <w:rsid w:val="00475320"/>
    <w:rsid w:val="0047535B"/>
    <w:rsid w:val="00475873"/>
    <w:rsid w:val="00475ACE"/>
    <w:rsid w:val="00475CBC"/>
    <w:rsid w:val="0047618D"/>
    <w:rsid w:val="00476678"/>
    <w:rsid w:val="0047670E"/>
    <w:rsid w:val="00476865"/>
    <w:rsid w:val="0047699C"/>
    <w:rsid w:val="00476C7C"/>
    <w:rsid w:val="004773F3"/>
    <w:rsid w:val="00477448"/>
    <w:rsid w:val="004776A7"/>
    <w:rsid w:val="00477825"/>
    <w:rsid w:val="00477BA1"/>
    <w:rsid w:val="00477C21"/>
    <w:rsid w:val="00480123"/>
    <w:rsid w:val="004807F7"/>
    <w:rsid w:val="00480FEA"/>
    <w:rsid w:val="00481118"/>
    <w:rsid w:val="004818F6"/>
    <w:rsid w:val="004819EE"/>
    <w:rsid w:val="00481B24"/>
    <w:rsid w:val="00481C03"/>
    <w:rsid w:val="00481C19"/>
    <w:rsid w:val="0048211F"/>
    <w:rsid w:val="004821A9"/>
    <w:rsid w:val="004821CD"/>
    <w:rsid w:val="00482540"/>
    <w:rsid w:val="004829CA"/>
    <w:rsid w:val="00482B45"/>
    <w:rsid w:val="00482D9C"/>
    <w:rsid w:val="004832CE"/>
    <w:rsid w:val="004834D1"/>
    <w:rsid w:val="00483A0F"/>
    <w:rsid w:val="00483CF9"/>
    <w:rsid w:val="00483E26"/>
    <w:rsid w:val="00483EF0"/>
    <w:rsid w:val="004841C2"/>
    <w:rsid w:val="0048465C"/>
    <w:rsid w:val="004847B1"/>
    <w:rsid w:val="004847FD"/>
    <w:rsid w:val="00484C49"/>
    <w:rsid w:val="00484DE9"/>
    <w:rsid w:val="004857F5"/>
    <w:rsid w:val="00485D1D"/>
    <w:rsid w:val="004866A7"/>
    <w:rsid w:val="0048670D"/>
    <w:rsid w:val="0048744C"/>
    <w:rsid w:val="00487563"/>
    <w:rsid w:val="004875FA"/>
    <w:rsid w:val="00487725"/>
    <w:rsid w:val="004878F2"/>
    <w:rsid w:val="00487920"/>
    <w:rsid w:val="00487AA1"/>
    <w:rsid w:val="00487BB0"/>
    <w:rsid w:val="00487F03"/>
    <w:rsid w:val="00490403"/>
    <w:rsid w:val="00490841"/>
    <w:rsid w:val="00490AE0"/>
    <w:rsid w:val="00490B67"/>
    <w:rsid w:val="004910F6"/>
    <w:rsid w:val="00491B88"/>
    <w:rsid w:val="0049209E"/>
    <w:rsid w:val="00492284"/>
    <w:rsid w:val="00492478"/>
    <w:rsid w:val="00492C1B"/>
    <w:rsid w:val="00493022"/>
    <w:rsid w:val="0049322B"/>
    <w:rsid w:val="00493352"/>
    <w:rsid w:val="00493822"/>
    <w:rsid w:val="00493CD6"/>
    <w:rsid w:val="00493DDB"/>
    <w:rsid w:val="004940D8"/>
    <w:rsid w:val="0049432F"/>
    <w:rsid w:val="00494B14"/>
    <w:rsid w:val="00494B2A"/>
    <w:rsid w:val="00494CF5"/>
    <w:rsid w:val="004951ED"/>
    <w:rsid w:val="004956B8"/>
    <w:rsid w:val="00495B3A"/>
    <w:rsid w:val="00495B98"/>
    <w:rsid w:val="00496147"/>
    <w:rsid w:val="004961A2"/>
    <w:rsid w:val="004961B6"/>
    <w:rsid w:val="004962B1"/>
    <w:rsid w:val="00496920"/>
    <w:rsid w:val="00496B35"/>
    <w:rsid w:val="00496B49"/>
    <w:rsid w:val="00496CCB"/>
    <w:rsid w:val="00497791"/>
    <w:rsid w:val="004977D3"/>
    <w:rsid w:val="00497AE3"/>
    <w:rsid w:val="00497C29"/>
    <w:rsid w:val="004A0282"/>
    <w:rsid w:val="004A02C3"/>
    <w:rsid w:val="004A053F"/>
    <w:rsid w:val="004A075B"/>
    <w:rsid w:val="004A15F0"/>
    <w:rsid w:val="004A22FA"/>
    <w:rsid w:val="004A24FE"/>
    <w:rsid w:val="004A2AD9"/>
    <w:rsid w:val="004A2F0A"/>
    <w:rsid w:val="004A3671"/>
    <w:rsid w:val="004A3823"/>
    <w:rsid w:val="004A3A0C"/>
    <w:rsid w:val="004A417E"/>
    <w:rsid w:val="004A4355"/>
    <w:rsid w:val="004A4475"/>
    <w:rsid w:val="004A47B1"/>
    <w:rsid w:val="004A4B95"/>
    <w:rsid w:val="004A4EBF"/>
    <w:rsid w:val="004A50ED"/>
    <w:rsid w:val="004A50F6"/>
    <w:rsid w:val="004A512E"/>
    <w:rsid w:val="004A5158"/>
    <w:rsid w:val="004A5317"/>
    <w:rsid w:val="004A5488"/>
    <w:rsid w:val="004A60F2"/>
    <w:rsid w:val="004A61A6"/>
    <w:rsid w:val="004A6269"/>
    <w:rsid w:val="004A6936"/>
    <w:rsid w:val="004A73AB"/>
    <w:rsid w:val="004A745A"/>
    <w:rsid w:val="004A7B97"/>
    <w:rsid w:val="004A7F63"/>
    <w:rsid w:val="004B014A"/>
    <w:rsid w:val="004B02D1"/>
    <w:rsid w:val="004B0330"/>
    <w:rsid w:val="004B038C"/>
    <w:rsid w:val="004B0474"/>
    <w:rsid w:val="004B0772"/>
    <w:rsid w:val="004B12C9"/>
    <w:rsid w:val="004B144B"/>
    <w:rsid w:val="004B149B"/>
    <w:rsid w:val="004B1837"/>
    <w:rsid w:val="004B1F3B"/>
    <w:rsid w:val="004B2092"/>
    <w:rsid w:val="004B27B9"/>
    <w:rsid w:val="004B29DF"/>
    <w:rsid w:val="004B30BB"/>
    <w:rsid w:val="004B33DD"/>
    <w:rsid w:val="004B35A1"/>
    <w:rsid w:val="004B37B1"/>
    <w:rsid w:val="004B37F1"/>
    <w:rsid w:val="004B38D5"/>
    <w:rsid w:val="004B39C0"/>
    <w:rsid w:val="004B3C35"/>
    <w:rsid w:val="004B3D24"/>
    <w:rsid w:val="004B433F"/>
    <w:rsid w:val="004B4A6F"/>
    <w:rsid w:val="004B50C0"/>
    <w:rsid w:val="004B52E9"/>
    <w:rsid w:val="004B55C2"/>
    <w:rsid w:val="004B5638"/>
    <w:rsid w:val="004B5684"/>
    <w:rsid w:val="004B56BE"/>
    <w:rsid w:val="004B5A10"/>
    <w:rsid w:val="004B5A7F"/>
    <w:rsid w:val="004B5ABE"/>
    <w:rsid w:val="004B5F27"/>
    <w:rsid w:val="004B6748"/>
    <w:rsid w:val="004B6809"/>
    <w:rsid w:val="004B6979"/>
    <w:rsid w:val="004B6A1E"/>
    <w:rsid w:val="004B733F"/>
    <w:rsid w:val="004B7604"/>
    <w:rsid w:val="004B7900"/>
    <w:rsid w:val="004B79C1"/>
    <w:rsid w:val="004C0007"/>
    <w:rsid w:val="004C0A29"/>
    <w:rsid w:val="004C129D"/>
    <w:rsid w:val="004C1392"/>
    <w:rsid w:val="004C141D"/>
    <w:rsid w:val="004C15D3"/>
    <w:rsid w:val="004C1B21"/>
    <w:rsid w:val="004C2315"/>
    <w:rsid w:val="004C23DE"/>
    <w:rsid w:val="004C256D"/>
    <w:rsid w:val="004C26FC"/>
    <w:rsid w:val="004C2993"/>
    <w:rsid w:val="004C29BD"/>
    <w:rsid w:val="004C2D90"/>
    <w:rsid w:val="004C35C9"/>
    <w:rsid w:val="004C3B5E"/>
    <w:rsid w:val="004C3C0C"/>
    <w:rsid w:val="004C402A"/>
    <w:rsid w:val="004C4401"/>
    <w:rsid w:val="004C483F"/>
    <w:rsid w:val="004C4CEC"/>
    <w:rsid w:val="004C50BC"/>
    <w:rsid w:val="004C53D1"/>
    <w:rsid w:val="004C5582"/>
    <w:rsid w:val="004C5A74"/>
    <w:rsid w:val="004C5ABD"/>
    <w:rsid w:val="004C5C27"/>
    <w:rsid w:val="004C5FCF"/>
    <w:rsid w:val="004C6A6D"/>
    <w:rsid w:val="004C6F6D"/>
    <w:rsid w:val="004C7568"/>
    <w:rsid w:val="004D0042"/>
    <w:rsid w:val="004D044F"/>
    <w:rsid w:val="004D053C"/>
    <w:rsid w:val="004D05A7"/>
    <w:rsid w:val="004D0931"/>
    <w:rsid w:val="004D094A"/>
    <w:rsid w:val="004D0A5B"/>
    <w:rsid w:val="004D0B14"/>
    <w:rsid w:val="004D0EC2"/>
    <w:rsid w:val="004D0FA8"/>
    <w:rsid w:val="004D114A"/>
    <w:rsid w:val="004D12D3"/>
    <w:rsid w:val="004D136B"/>
    <w:rsid w:val="004D1398"/>
    <w:rsid w:val="004D1D28"/>
    <w:rsid w:val="004D1F93"/>
    <w:rsid w:val="004D1FA4"/>
    <w:rsid w:val="004D2E7D"/>
    <w:rsid w:val="004D39C2"/>
    <w:rsid w:val="004D4126"/>
    <w:rsid w:val="004D49C9"/>
    <w:rsid w:val="004D5234"/>
    <w:rsid w:val="004D526E"/>
    <w:rsid w:val="004D5607"/>
    <w:rsid w:val="004D5681"/>
    <w:rsid w:val="004D58DE"/>
    <w:rsid w:val="004D5B27"/>
    <w:rsid w:val="004D5EAE"/>
    <w:rsid w:val="004D657F"/>
    <w:rsid w:val="004D6582"/>
    <w:rsid w:val="004D6813"/>
    <w:rsid w:val="004D6B8E"/>
    <w:rsid w:val="004D6BE5"/>
    <w:rsid w:val="004D6E08"/>
    <w:rsid w:val="004D71BA"/>
    <w:rsid w:val="004D7506"/>
    <w:rsid w:val="004D7AB7"/>
    <w:rsid w:val="004D7C6B"/>
    <w:rsid w:val="004E024A"/>
    <w:rsid w:val="004E0979"/>
    <w:rsid w:val="004E0A89"/>
    <w:rsid w:val="004E0AC7"/>
    <w:rsid w:val="004E0D17"/>
    <w:rsid w:val="004E12BA"/>
    <w:rsid w:val="004E176D"/>
    <w:rsid w:val="004E1A8F"/>
    <w:rsid w:val="004E1AB1"/>
    <w:rsid w:val="004E2083"/>
    <w:rsid w:val="004E21CD"/>
    <w:rsid w:val="004E24FF"/>
    <w:rsid w:val="004E2532"/>
    <w:rsid w:val="004E29CD"/>
    <w:rsid w:val="004E2BFC"/>
    <w:rsid w:val="004E2EC2"/>
    <w:rsid w:val="004E3175"/>
    <w:rsid w:val="004E3176"/>
    <w:rsid w:val="004E36A2"/>
    <w:rsid w:val="004E3AC4"/>
    <w:rsid w:val="004E3E0A"/>
    <w:rsid w:val="004E4028"/>
    <w:rsid w:val="004E41E9"/>
    <w:rsid w:val="004E47A5"/>
    <w:rsid w:val="004E4BD7"/>
    <w:rsid w:val="004E4D20"/>
    <w:rsid w:val="004E510B"/>
    <w:rsid w:val="004E5478"/>
    <w:rsid w:val="004E547A"/>
    <w:rsid w:val="004E5691"/>
    <w:rsid w:val="004E58F5"/>
    <w:rsid w:val="004E626D"/>
    <w:rsid w:val="004E634A"/>
    <w:rsid w:val="004E65AF"/>
    <w:rsid w:val="004E6BD6"/>
    <w:rsid w:val="004E6CCF"/>
    <w:rsid w:val="004E6DF4"/>
    <w:rsid w:val="004E6FB4"/>
    <w:rsid w:val="004E76FD"/>
    <w:rsid w:val="004E7C23"/>
    <w:rsid w:val="004E7CD3"/>
    <w:rsid w:val="004E7E88"/>
    <w:rsid w:val="004E7EF9"/>
    <w:rsid w:val="004F0C9E"/>
    <w:rsid w:val="004F1068"/>
    <w:rsid w:val="004F109C"/>
    <w:rsid w:val="004F1815"/>
    <w:rsid w:val="004F196D"/>
    <w:rsid w:val="004F19B0"/>
    <w:rsid w:val="004F1A1C"/>
    <w:rsid w:val="004F1D4C"/>
    <w:rsid w:val="004F1F64"/>
    <w:rsid w:val="004F1FB8"/>
    <w:rsid w:val="004F21A6"/>
    <w:rsid w:val="004F225F"/>
    <w:rsid w:val="004F25B6"/>
    <w:rsid w:val="004F2A57"/>
    <w:rsid w:val="004F2EE6"/>
    <w:rsid w:val="004F3021"/>
    <w:rsid w:val="004F31F4"/>
    <w:rsid w:val="004F3D5E"/>
    <w:rsid w:val="004F4138"/>
    <w:rsid w:val="004F4C0E"/>
    <w:rsid w:val="004F4DA2"/>
    <w:rsid w:val="004F4DBD"/>
    <w:rsid w:val="004F50E5"/>
    <w:rsid w:val="004F5145"/>
    <w:rsid w:val="004F56C2"/>
    <w:rsid w:val="004F59EC"/>
    <w:rsid w:val="004F5AF8"/>
    <w:rsid w:val="004F5D87"/>
    <w:rsid w:val="004F5F8F"/>
    <w:rsid w:val="004F642B"/>
    <w:rsid w:val="004F64F0"/>
    <w:rsid w:val="004F6592"/>
    <w:rsid w:val="004F6889"/>
    <w:rsid w:val="004F68A7"/>
    <w:rsid w:val="004F6A09"/>
    <w:rsid w:val="004F6DC8"/>
    <w:rsid w:val="004F6F16"/>
    <w:rsid w:val="004F72C0"/>
    <w:rsid w:val="004F7565"/>
    <w:rsid w:val="004F77A2"/>
    <w:rsid w:val="004F7D3F"/>
    <w:rsid w:val="004F7E79"/>
    <w:rsid w:val="005003E5"/>
    <w:rsid w:val="00500635"/>
    <w:rsid w:val="00500C85"/>
    <w:rsid w:val="0050118D"/>
    <w:rsid w:val="005012D0"/>
    <w:rsid w:val="00501AAB"/>
    <w:rsid w:val="00501B4F"/>
    <w:rsid w:val="0050230D"/>
    <w:rsid w:val="00502512"/>
    <w:rsid w:val="00502757"/>
    <w:rsid w:val="00502D9C"/>
    <w:rsid w:val="00503374"/>
    <w:rsid w:val="00503455"/>
    <w:rsid w:val="005034C9"/>
    <w:rsid w:val="00503A05"/>
    <w:rsid w:val="00503CE8"/>
    <w:rsid w:val="00503F48"/>
    <w:rsid w:val="00503FD2"/>
    <w:rsid w:val="00503FFA"/>
    <w:rsid w:val="00504191"/>
    <w:rsid w:val="00504447"/>
    <w:rsid w:val="00504669"/>
    <w:rsid w:val="0050471A"/>
    <w:rsid w:val="00504B95"/>
    <w:rsid w:val="00505829"/>
    <w:rsid w:val="0050595F"/>
    <w:rsid w:val="00505D8B"/>
    <w:rsid w:val="00505F26"/>
    <w:rsid w:val="00506788"/>
    <w:rsid w:val="00506D58"/>
    <w:rsid w:val="00506DD5"/>
    <w:rsid w:val="0050722B"/>
    <w:rsid w:val="00507250"/>
    <w:rsid w:val="005074C0"/>
    <w:rsid w:val="00507B64"/>
    <w:rsid w:val="00507C4C"/>
    <w:rsid w:val="00510392"/>
    <w:rsid w:val="005109ED"/>
    <w:rsid w:val="00510F8E"/>
    <w:rsid w:val="00510FFE"/>
    <w:rsid w:val="0051117F"/>
    <w:rsid w:val="005111AD"/>
    <w:rsid w:val="00511FDC"/>
    <w:rsid w:val="005123EE"/>
    <w:rsid w:val="00512DED"/>
    <w:rsid w:val="005131DB"/>
    <w:rsid w:val="0051364C"/>
    <w:rsid w:val="005136D8"/>
    <w:rsid w:val="0051380C"/>
    <w:rsid w:val="0051383C"/>
    <w:rsid w:val="00513A33"/>
    <w:rsid w:val="00514DE0"/>
    <w:rsid w:val="00514FFD"/>
    <w:rsid w:val="0051503D"/>
    <w:rsid w:val="00515115"/>
    <w:rsid w:val="00515431"/>
    <w:rsid w:val="00515467"/>
    <w:rsid w:val="005155C3"/>
    <w:rsid w:val="005157AB"/>
    <w:rsid w:val="00515810"/>
    <w:rsid w:val="00515E4B"/>
    <w:rsid w:val="00516263"/>
    <w:rsid w:val="005167D8"/>
    <w:rsid w:val="00516BBE"/>
    <w:rsid w:val="00516C54"/>
    <w:rsid w:val="00516E3B"/>
    <w:rsid w:val="00516FA6"/>
    <w:rsid w:val="00516FCB"/>
    <w:rsid w:val="00517260"/>
    <w:rsid w:val="005177B6"/>
    <w:rsid w:val="005178CF"/>
    <w:rsid w:val="005179F5"/>
    <w:rsid w:val="00517E06"/>
    <w:rsid w:val="00517E41"/>
    <w:rsid w:val="00517FBE"/>
    <w:rsid w:val="005200B7"/>
    <w:rsid w:val="005201F5"/>
    <w:rsid w:val="0052059D"/>
    <w:rsid w:val="005212C7"/>
    <w:rsid w:val="005214CE"/>
    <w:rsid w:val="005217BF"/>
    <w:rsid w:val="00521D3D"/>
    <w:rsid w:val="005221E9"/>
    <w:rsid w:val="005221F6"/>
    <w:rsid w:val="005225D7"/>
    <w:rsid w:val="0052288B"/>
    <w:rsid w:val="00522E79"/>
    <w:rsid w:val="00523873"/>
    <w:rsid w:val="00523968"/>
    <w:rsid w:val="00523BC4"/>
    <w:rsid w:val="00524330"/>
    <w:rsid w:val="005246D3"/>
    <w:rsid w:val="00524725"/>
    <w:rsid w:val="00524AFA"/>
    <w:rsid w:val="00524E36"/>
    <w:rsid w:val="00524F33"/>
    <w:rsid w:val="00524F96"/>
    <w:rsid w:val="0052514D"/>
    <w:rsid w:val="005251E7"/>
    <w:rsid w:val="0052578F"/>
    <w:rsid w:val="00525985"/>
    <w:rsid w:val="005259D8"/>
    <w:rsid w:val="00526394"/>
    <w:rsid w:val="0052690F"/>
    <w:rsid w:val="00526B00"/>
    <w:rsid w:val="00526C41"/>
    <w:rsid w:val="00526DA6"/>
    <w:rsid w:val="0052740F"/>
    <w:rsid w:val="005275C5"/>
    <w:rsid w:val="00527A30"/>
    <w:rsid w:val="00527A84"/>
    <w:rsid w:val="00527C2D"/>
    <w:rsid w:val="00527E6E"/>
    <w:rsid w:val="00527EB3"/>
    <w:rsid w:val="0053018C"/>
    <w:rsid w:val="005305AA"/>
    <w:rsid w:val="005306F2"/>
    <w:rsid w:val="00530934"/>
    <w:rsid w:val="005309FB"/>
    <w:rsid w:val="00530A34"/>
    <w:rsid w:val="00530F65"/>
    <w:rsid w:val="00531057"/>
    <w:rsid w:val="005314E0"/>
    <w:rsid w:val="005315F8"/>
    <w:rsid w:val="005319B0"/>
    <w:rsid w:val="00531A4D"/>
    <w:rsid w:val="00531F4A"/>
    <w:rsid w:val="005322CD"/>
    <w:rsid w:val="00532A15"/>
    <w:rsid w:val="00532BAA"/>
    <w:rsid w:val="00533230"/>
    <w:rsid w:val="0053365D"/>
    <w:rsid w:val="005336F2"/>
    <w:rsid w:val="0053374C"/>
    <w:rsid w:val="00533ACD"/>
    <w:rsid w:val="00533F59"/>
    <w:rsid w:val="0053485B"/>
    <w:rsid w:val="00534899"/>
    <w:rsid w:val="00534DA0"/>
    <w:rsid w:val="00534DC3"/>
    <w:rsid w:val="005352F6"/>
    <w:rsid w:val="00535B27"/>
    <w:rsid w:val="00535C15"/>
    <w:rsid w:val="00535CD3"/>
    <w:rsid w:val="00536237"/>
    <w:rsid w:val="005363A9"/>
    <w:rsid w:val="0053649F"/>
    <w:rsid w:val="005366C7"/>
    <w:rsid w:val="005367D2"/>
    <w:rsid w:val="00536E38"/>
    <w:rsid w:val="00540115"/>
    <w:rsid w:val="00540168"/>
    <w:rsid w:val="0054048D"/>
    <w:rsid w:val="00540642"/>
    <w:rsid w:val="0054077B"/>
    <w:rsid w:val="005408F9"/>
    <w:rsid w:val="00541139"/>
    <w:rsid w:val="00541217"/>
    <w:rsid w:val="0054183A"/>
    <w:rsid w:val="0054189C"/>
    <w:rsid w:val="00541953"/>
    <w:rsid w:val="00541F7B"/>
    <w:rsid w:val="00542509"/>
    <w:rsid w:val="00542534"/>
    <w:rsid w:val="00542A99"/>
    <w:rsid w:val="00542D68"/>
    <w:rsid w:val="00542DE0"/>
    <w:rsid w:val="00543267"/>
    <w:rsid w:val="0054326A"/>
    <w:rsid w:val="00543612"/>
    <w:rsid w:val="00543865"/>
    <w:rsid w:val="00543973"/>
    <w:rsid w:val="005442D9"/>
    <w:rsid w:val="00544531"/>
    <w:rsid w:val="0054465E"/>
    <w:rsid w:val="00544795"/>
    <w:rsid w:val="00544BCF"/>
    <w:rsid w:val="00544C58"/>
    <w:rsid w:val="00544CAC"/>
    <w:rsid w:val="00544D39"/>
    <w:rsid w:val="00544DBD"/>
    <w:rsid w:val="00544EEF"/>
    <w:rsid w:val="00545161"/>
    <w:rsid w:val="00545358"/>
    <w:rsid w:val="0054559A"/>
    <w:rsid w:val="00545D49"/>
    <w:rsid w:val="00545D8A"/>
    <w:rsid w:val="0054621E"/>
    <w:rsid w:val="00546950"/>
    <w:rsid w:val="00546F9B"/>
    <w:rsid w:val="005470CC"/>
    <w:rsid w:val="00547359"/>
    <w:rsid w:val="0054736A"/>
    <w:rsid w:val="0054738A"/>
    <w:rsid w:val="005473A1"/>
    <w:rsid w:val="00547489"/>
    <w:rsid w:val="00547623"/>
    <w:rsid w:val="0054772F"/>
    <w:rsid w:val="00547913"/>
    <w:rsid w:val="00547B2F"/>
    <w:rsid w:val="00547B99"/>
    <w:rsid w:val="00547BD5"/>
    <w:rsid w:val="00547E4B"/>
    <w:rsid w:val="00550589"/>
    <w:rsid w:val="00550B8C"/>
    <w:rsid w:val="00550BE5"/>
    <w:rsid w:val="0055110C"/>
    <w:rsid w:val="005511E6"/>
    <w:rsid w:val="00551255"/>
    <w:rsid w:val="00551431"/>
    <w:rsid w:val="00551973"/>
    <w:rsid w:val="005523DF"/>
    <w:rsid w:val="005523E8"/>
    <w:rsid w:val="0055255D"/>
    <w:rsid w:val="00552575"/>
    <w:rsid w:val="005526F1"/>
    <w:rsid w:val="005529B5"/>
    <w:rsid w:val="005529BD"/>
    <w:rsid w:val="005529E0"/>
    <w:rsid w:val="00553022"/>
    <w:rsid w:val="00553880"/>
    <w:rsid w:val="0055458E"/>
    <w:rsid w:val="0055479C"/>
    <w:rsid w:val="00554896"/>
    <w:rsid w:val="005549D4"/>
    <w:rsid w:val="00554B8F"/>
    <w:rsid w:val="00554CE0"/>
    <w:rsid w:val="005554A1"/>
    <w:rsid w:val="00555D65"/>
    <w:rsid w:val="00555E12"/>
    <w:rsid w:val="005561E9"/>
    <w:rsid w:val="0055639A"/>
    <w:rsid w:val="00556806"/>
    <w:rsid w:val="00556891"/>
    <w:rsid w:val="00556A23"/>
    <w:rsid w:val="00556A95"/>
    <w:rsid w:val="00556DE8"/>
    <w:rsid w:val="00556FAE"/>
    <w:rsid w:val="00557C53"/>
    <w:rsid w:val="00560974"/>
    <w:rsid w:val="00560F88"/>
    <w:rsid w:val="0056137C"/>
    <w:rsid w:val="005628A9"/>
    <w:rsid w:val="00562EE0"/>
    <w:rsid w:val="00562F87"/>
    <w:rsid w:val="0056330A"/>
    <w:rsid w:val="0056346F"/>
    <w:rsid w:val="005635DC"/>
    <w:rsid w:val="005639FA"/>
    <w:rsid w:val="00563BBF"/>
    <w:rsid w:val="00563BFB"/>
    <w:rsid w:val="00564204"/>
    <w:rsid w:val="00564461"/>
    <w:rsid w:val="005645A4"/>
    <w:rsid w:val="005647CC"/>
    <w:rsid w:val="00564A30"/>
    <w:rsid w:val="00564F3F"/>
    <w:rsid w:val="0056576B"/>
    <w:rsid w:val="00565BDC"/>
    <w:rsid w:val="00565EDA"/>
    <w:rsid w:val="00565FC0"/>
    <w:rsid w:val="00566079"/>
    <w:rsid w:val="005664C4"/>
    <w:rsid w:val="00566815"/>
    <w:rsid w:val="00566817"/>
    <w:rsid w:val="005668DF"/>
    <w:rsid w:val="00566E27"/>
    <w:rsid w:val="00567075"/>
    <w:rsid w:val="005674C3"/>
    <w:rsid w:val="00567CC5"/>
    <w:rsid w:val="00570537"/>
    <w:rsid w:val="00570784"/>
    <w:rsid w:val="005707BC"/>
    <w:rsid w:val="00570965"/>
    <w:rsid w:val="00570DA4"/>
    <w:rsid w:val="0057106A"/>
    <w:rsid w:val="0057121D"/>
    <w:rsid w:val="00571445"/>
    <w:rsid w:val="00571789"/>
    <w:rsid w:val="00571B4D"/>
    <w:rsid w:val="00571FD3"/>
    <w:rsid w:val="00571FE2"/>
    <w:rsid w:val="005720AD"/>
    <w:rsid w:val="005721B1"/>
    <w:rsid w:val="00572B76"/>
    <w:rsid w:val="005735B7"/>
    <w:rsid w:val="0057374C"/>
    <w:rsid w:val="00573C3E"/>
    <w:rsid w:val="00573FBB"/>
    <w:rsid w:val="005744BD"/>
    <w:rsid w:val="0057484C"/>
    <w:rsid w:val="0057493B"/>
    <w:rsid w:val="00574B80"/>
    <w:rsid w:val="00575601"/>
    <w:rsid w:val="00575642"/>
    <w:rsid w:val="0057574F"/>
    <w:rsid w:val="00576319"/>
    <w:rsid w:val="00576368"/>
    <w:rsid w:val="00576391"/>
    <w:rsid w:val="00576579"/>
    <w:rsid w:val="005767B3"/>
    <w:rsid w:val="00576E33"/>
    <w:rsid w:val="00576E8A"/>
    <w:rsid w:val="0057713F"/>
    <w:rsid w:val="0057783D"/>
    <w:rsid w:val="00577933"/>
    <w:rsid w:val="00577EE2"/>
    <w:rsid w:val="005805CA"/>
    <w:rsid w:val="0058077A"/>
    <w:rsid w:val="00581300"/>
    <w:rsid w:val="0058185A"/>
    <w:rsid w:val="00581A57"/>
    <w:rsid w:val="00582AB9"/>
    <w:rsid w:val="00582D6D"/>
    <w:rsid w:val="00582F0B"/>
    <w:rsid w:val="0058321F"/>
    <w:rsid w:val="00583313"/>
    <w:rsid w:val="005835F1"/>
    <w:rsid w:val="005836F3"/>
    <w:rsid w:val="00583CFD"/>
    <w:rsid w:val="0058412F"/>
    <w:rsid w:val="005842C1"/>
    <w:rsid w:val="00584819"/>
    <w:rsid w:val="00584B51"/>
    <w:rsid w:val="00584B54"/>
    <w:rsid w:val="00584CD8"/>
    <w:rsid w:val="005851FE"/>
    <w:rsid w:val="005854A7"/>
    <w:rsid w:val="00585B27"/>
    <w:rsid w:val="00585CCB"/>
    <w:rsid w:val="00585E56"/>
    <w:rsid w:val="00585E7A"/>
    <w:rsid w:val="005860C9"/>
    <w:rsid w:val="005862E6"/>
    <w:rsid w:val="00586963"/>
    <w:rsid w:val="00586A3D"/>
    <w:rsid w:val="00586B57"/>
    <w:rsid w:val="005874C6"/>
    <w:rsid w:val="00587B30"/>
    <w:rsid w:val="00587C3A"/>
    <w:rsid w:val="00587E73"/>
    <w:rsid w:val="00587EB9"/>
    <w:rsid w:val="00587F83"/>
    <w:rsid w:val="00587FB0"/>
    <w:rsid w:val="0059016F"/>
    <w:rsid w:val="00590278"/>
    <w:rsid w:val="00590A5D"/>
    <w:rsid w:val="00590D28"/>
    <w:rsid w:val="005910DF"/>
    <w:rsid w:val="0059153C"/>
    <w:rsid w:val="00591631"/>
    <w:rsid w:val="00592291"/>
    <w:rsid w:val="00592E63"/>
    <w:rsid w:val="00593202"/>
    <w:rsid w:val="0059337C"/>
    <w:rsid w:val="005936E1"/>
    <w:rsid w:val="00593A0A"/>
    <w:rsid w:val="005940FF"/>
    <w:rsid w:val="0059427F"/>
    <w:rsid w:val="005942E4"/>
    <w:rsid w:val="005947A0"/>
    <w:rsid w:val="005948BB"/>
    <w:rsid w:val="00594BFC"/>
    <w:rsid w:val="00594C5A"/>
    <w:rsid w:val="00594E57"/>
    <w:rsid w:val="00595747"/>
    <w:rsid w:val="00596052"/>
    <w:rsid w:val="00596E9B"/>
    <w:rsid w:val="00596EFB"/>
    <w:rsid w:val="005973ED"/>
    <w:rsid w:val="00597889"/>
    <w:rsid w:val="005A0033"/>
    <w:rsid w:val="005A0E13"/>
    <w:rsid w:val="005A11E6"/>
    <w:rsid w:val="005A13E5"/>
    <w:rsid w:val="005A177E"/>
    <w:rsid w:val="005A1795"/>
    <w:rsid w:val="005A1DF7"/>
    <w:rsid w:val="005A1F35"/>
    <w:rsid w:val="005A2050"/>
    <w:rsid w:val="005A2158"/>
    <w:rsid w:val="005A27A0"/>
    <w:rsid w:val="005A2930"/>
    <w:rsid w:val="005A2E61"/>
    <w:rsid w:val="005A2ED8"/>
    <w:rsid w:val="005A2EEB"/>
    <w:rsid w:val="005A2FDF"/>
    <w:rsid w:val="005A30B6"/>
    <w:rsid w:val="005A3360"/>
    <w:rsid w:val="005A348F"/>
    <w:rsid w:val="005A3550"/>
    <w:rsid w:val="005A3E76"/>
    <w:rsid w:val="005A460C"/>
    <w:rsid w:val="005A4A35"/>
    <w:rsid w:val="005A51DF"/>
    <w:rsid w:val="005A53BC"/>
    <w:rsid w:val="005A5402"/>
    <w:rsid w:val="005A574F"/>
    <w:rsid w:val="005A58A8"/>
    <w:rsid w:val="005A6272"/>
    <w:rsid w:val="005A62CC"/>
    <w:rsid w:val="005A65D6"/>
    <w:rsid w:val="005A6CC1"/>
    <w:rsid w:val="005A76F5"/>
    <w:rsid w:val="005B000D"/>
    <w:rsid w:val="005B0583"/>
    <w:rsid w:val="005B06C0"/>
    <w:rsid w:val="005B0A41"/>
    <w:rsid w:val="005B0D5D"/>
    <w:rsid w:val="005B1525"/>
    <w:rsid w:val="005B17C3"/>
    <w:rsid w:val="005B19FD"/>
    <w:rsid w:val="005B1B51"/>
    <w:rsid w:val="005B1D09"/>
    <w:rsid w:val="005B22B4"/>
    <w:rsid w:val="005B2B6C"/>
    <w:rsid w:val="005B31B0"/>
    <w:rsid w:val="005B3672"/>
    <w:rsid w:val="005B3CCB"/>
    <w:rsid w:val="005B3F88"/>
    <w:rsid w:val="005B4040"/>
    <w:rsid w:val="005B40B8"/>
    <w:rsid w:val="005B434C"/>
    <w:rsid w:val="005B4D32"/>
    <w:rsid w:val="005B5814"/>
    <w:rsid w:val="005B5A12"/>
    <w:rsid w:val="005B5BB5"/>
    <w:rsid w:val="005B5C64"/>
    <w:rsid w:val="005B5C6E"/>
    <w:rsid w:val="005B6075"/>
    <w:rsid w:val="005B65F4"/>
    <w:rsid w:val="005B65FD"/>
    <w:rsid w:val="005B68EB"/>
    <w:rsid w:val="005B69F2"/>
    <w:rsid w:val="005B6A2E"/>
    <w:rsid w:val="005B6AFF"/>
    <w:rsid w:val="005B6BED"/>
    <w:rsid w:val="005B6F1D"/>
    <w:rsid w:val="005B7045"/>
    <w:rsid w:val="005B739F"/>
    <w:rsid w:val="005C00B8"/>
    <w:rsid w:val="005C01ED"/>
    <w:rsid w:val="005C045B"/>
    <w:rsid w:val="005C1232"/>
    <w:rsid w:val="005C1243"/>
    <w:rsid w:val="005C1C5F"/>
    <w:rsid w:val="005C20F1"/>
    <w:rsid w:val="005C22E1"/>
    <w:rsid w:val="005C2AD9"/>
    <w:rsid w:val="005C2BA7"/>
    <w:rsid w:val="005C2D4F"/>
    <w:rsid w:val="005C2E72"/>
    <w:rsid w:val="005C2FCE"/>
    <w:rsid w:val="005C351C"/>
    <w:rsid w:val="005C3950"/>
    <w:rsid w:val="005C3A6B"/>
    <w:rsid w:val="005C3CD2"/>
    <w:rsid w:val="005C4399"/>
    <w:rsid w:val="005C4B7F"/>
    <w:rsid w:val="005C4CFB"/>
    <w:rsid w:val="005C4EBC"/>
    <w:rsid w:val="005C510D"/>
    <w:rsid w:val="005C540B"/>
    <w:rsid w:val="005C5500"/>
    <w:rsid w:val="005C56CC"/>
    <w:rsid w:val="005C57E1"/>
    <w:rsid w:val="005C595E"/>
    <w:rsid w:val="005C5968"/>
    <w:rsid w:val="005C5A28"/>
    <w:rsid w:val="005C5C6D"/>
    <w:rsid w:val="005C5DAE"/>
    <w:rsid w:val="005C636E"/>
    <w:rsid w:val="005C66A1"/>
    <w:rsid w:val="005C6AE8"/>
    <w:rsid w:val="005C6EF6"/>
    <w:rsid w:val="005C7393"/>
    <w:rsid w:val="005C7687"/>
    <w:rsid w:val="005C77C3"/>
    <w:rsid w:val="005C7B24"/>
    <w:rsid w:val="005C7BA5"/>
    <w:rsid w:val="005C7CB6"/>
    <w:rsid w:val="005D007A"/>
    <w:rsid w:val="005D0331"/>
    <w:rsid w:val="005D03FD"/>
    <w:rsid w:val="005D0639"/>
    <w:rsid w:val="005D07E1"/>
    <w:rsid w:val="005D0828"/>
    <w:rsid w:val="005D0990"/>
    <w:rsid w:val="005D10A4"/>
    <w:rsid w:val="005D1289"/>
    <w:rsid w:val="005D168F"/>
    <w:rsid w:val="005D1C8F"/>
    <w:rsid w:val="005D1E51"/>
    <w:rsid w:val="005D2338"/>
    <w:rsid w:val="005D2848"/>
    <w:rsid w:val="005D2BA9"/>
    <w:rsid w:val="005D2C10"/>
    <w:rsid w:val="005D2C9D"/>
    <w:rsid w:val="005D2D52"/>
    <w:rsid w:val="005D2D7F"/>
    <w:rsid w:val="005D2E1F"/>
    <w:rsid w:val="005D3151"/>
    <w:rsid w:val="005D3DF1"/>
    <w:rsid w:val="005D42ED"/>
    <w:rsid w:val="005D4630"/>
    <w:rsid w:val="005D47E4"/>
    <w:rsid w:val="005D4F57"/>
    <w:rsid w:val="005D506D"/>
    <w:rsid w:val="005D52EC"/>
    <w:rsid w:val="005D5310"/>
    <w:rsid w:val="005D53DD"/>
    <w:rsid w:val="005D5A59"/>
    <w:rsid w:val="005D5F3E"/>
    <w:rsid w:val="005D5FD1"/>
    <w:rsid w:val="005D6532"/>
    <w:rsid w:val="005D6822"/>
    <w:rsid w:val="005D6E73"/>
    <w:rsid w:val="005D70AB"/>
    <w:rsid w:val="005D72F7"/>
    <w:rsid w:val="005D7407"/>
    <w:rsid w:val="005D763B"/>
    <w:rsid w:val="005D77BD"/>
    <w:rsid w:val="005D7AD4"/>
    <w:rsid w:val="005E0352"/>
    <w:rsid w:val="005E0B35"/>
    <w:rsid w:val="005E0D8D"/>
    <w:rsid w:val="005E16A0"/>
    <w:rsid w:val="005E16B2"/>
    <w:rsid w:val="005E1928"/>
    <w:rsid w:val="005E1949"/>
    <w:rsid w:val="005E1C2C"/>
    <w:rsid w:val="005E1E22"/>
    <w:rsid w:val="005E1EE9"/>
    <w:rsid w:val="005E1F15"/>
    <w:rsid w:val="005E219C"/>
    <w:rsid w:val="005E23E6"/>
    <w:rsid w:val="005E2574"/>
    <w:rsid w:val="005E26DA"/>
    <w:rsid w:val="005E2A23"/>
    <w:rsid w:val="005E2AE4"/>
    <w:rsid w:val="005E2EDC"/>
    <w:rsid w:val="005E3364"/>
    <w:rsid w:val="005E4013"/>
    <w:rsid w:val="005E47A3"/>
    <w:rsid w:val="005E484C"/>
    <w:rsid w:val="005E4C88"/>
    <w:rsid w:val="005E5B79"/>
    <w:rsid w:val="005E5BB1"/>
    <w:rsid w:val="005E5C57"/>
    <w:rsid w:val="005E5E11"/>
    <w:rsid w:val="005E5F8B"/>
    <w:rsid w:val="005E60E7"/>
    <w:rsid w:val="005E636C"/>
    <w:rsid w:val="005E6910"/>
    <w:rsid w:val="005E696C"/>
    <w:rsid w:val="005E6A6E"/>
    <w:rsid w:val="005E6B10"/>
    <w:rsid w:val="005E6BB8"/>
    <w:rsid w:val="005E6C54"/>
    <w:rsid w:val="005E6C6A"/>
    <w:rsid w:val="005E6DA5"/>
    <w:rsid w:val="005E70D7"/>
    <w:rsid w:val="005E75D6"/>
    <w:rsid w:val="005E7F74"/>
    <w:rsid w:val="005F035F"/>
    <w:rsid w:val="005F0377"/>
    <w:rsid w:val="005F0D98"/>
    <w:rsid w:val="005F0E6B"/>
    <w:rsid w:val="005F103F"/>
    <w:rsid w:val="005F1933"/>
    <w:rsid w:val="005F1CD8"/>
    <w:rsid w:val="005F1E88"/>
    <w:rsid w:val="005F1ED2"/>
    <w:rsid w:val="005F218E"/>
    <w:rsid w:val="005F235C"/>
    <w:rsid w:val="005F2446"/>
    <w:rsid w:val="005F25D6"/>
    <w:rsid w:val="005F266A"/>
    <w:rsid w:val="005F2671"/>
    <w:rsid w:val="005F26A8"/>
    <w:rsid w:val="005F2827"/>
    <w:rsid w:val="005F2863"/>
    <w:rsid w:val="005F2B0A"/>
    <w:rsid w:val="005F2F8E"/>
    <w:rsid w:val="005F31C3"/>
    <w:rsid w:val="005F3820"/>
    <w:rsid w:val="005F3A2A"/>
    <w:rsid w:val="005F3E49"/>
    <w:rsid w:val="005F4046"/>
    <w:rsid w:val="005F44D6"/>
    <w:rsid w:val="005F4F6D"/>
    <w:rsid w:val="005F55E1"/>
    <w:rsid w:val="005F64E4"/>
    <w:rsid w:val="005F6535"/>
    <w:rsid w:val="005F65FA"/>
    <w:rsid w:val="005F66ED"/>
    <w:rsid w:val="005F675D"/>
    <w:rsid w:val="005F6777"/>
    <w:rsid w:val="005F6C3A"/>
    <w:rsid w:val="005F6D20"/>
    <w:rsid w:val="005F71CB"/>
    <w:rsid w:val="005F73AB"/>
    <w:rsid w:val="005F74FB"/>
    <w:rsid w:val="005F76A6"/>
    <w:rsid w:val="005F78DA"/>
    <w:rsid w:val="005F78FB"/>
    <w:rsid w:val="005F7DC9"/>
    <w:rsid w:val="0060059D"/>
    <w:rsid w:val="00601301"/>
    <w:rsid w:val="0060132F"/>
    <w:rsid w:val="006016BC"/>
    <w:rsid w:val="0060178F"/>
    <w:rsid w:val="006019B2"/>
    <w:rsid w:val="00601AAC"/>
    <w:rsid w:val="00601FD3"/>
    <w:rsid w:val="00602487"/>
    <w:rsid w:val="0060253A"/>
    <w:rsid w:val="006029F6"/>
    <w:rsid w:val="006029F9"/>
    <w:rsid w:val="006031E7"/>
    <w:rsid w:val="00603580"/>
    <w:rsid w:val="00603688"/>
    <w:rsid w:val="0060385D"/>
    <w:rsid w:val="006039A3"/>
    <w:rsid w:val="00603D78"/>
    <w:rsid w:val="0060428E"/>
    <w:rsid w:val="006049E9"/>
    <w:rsid w:val="00604B7D"/>
    <w:rsid w:val="00604D47"/>
    <w:rsid w:val="006052ED"/>
    <w:rsid w:val="006057CB"/>
    <w:rsid w:val="00605830"/>
    <w:rsid w:val="00605949"/>
    <w:rsid w:val="006059D0"/>
    <w:rsid w:val="00605A0A"/>
    <w:rsid w:val="00605A6F"/>
    <w:rsid w:val="00605C79"/>
    <w:rsid w:val="00605CC8"/>
    <w:rsid w:val="00605E97"/>
    <w:rsid w:val="0060646C"/>
    <w:rsid w:val="00606698"/>
    <w:rsid w:val="00606B8F"/>
    <w:rsid w:val="006070C7"/>
    <w:rsid w:val="006072DF"/>
    <w:rsid w:val="00607507"/>
    <w:rsid w:val="006075B3"/>
    <w:rsid w:val="006075EF"/>
    <w:rsid w:val="006101DB"/>
    <w:rsid w:val="00610654"/>
    <w:rsid w:val="006109FB"/>
    <w:rsid w:val="00610E36"/>
    <w:rsid w:val="00611368"/>
    <w:rsid w:val="00611434"/>
    <w:rsid w:val="00611A55"/>
    <w:rsid w:val="00611BE2"/>
    <w:rsid w:val="00611EC4"/>
    <w:rsid w:val="006127E7"/>
    <w:rsid w:val="00612B5A"/>
    <w:rsid w:val="00612FA1"/>
    <w:rsid w:val="00613085"/>
    <w:rsid w:val="00613308"/>
    <w:rsid w:val="006134DA"/>
    <w:rsid w:val="00613A39"/>
    <w:rsid w:val="00613F51"/>
    <w:rsid w:val="00614355"/>
    <w:rsid w:val="0061466C"/>
    <w:rsid w:val="00614A7E"/>
    <w:rsid w:val="00614B3E"/>
    <w:rsid w:val="00614E22"/>
    <w:rsid w:val="00615098"/>
    <w:rsid w:val="0061543A"/>
    <w:rsid w:val="00615676"/>
    <w:rsid w:val="006157BB"/>
    <w:rsid w:val="00615C1A"/>
    <w:rsid w:val="00615D93"/>
    <w:rsid w:val="00615DD3"/>
    <w:rsid w:val="0061623D"/>
    <w:rsid w:val="0061628F"/>
    <w:rsid w:val="0061642F"/>
    <w:rsid w:val="0061686D"/>
    <w:rsid w:val="00616B5D"/>
    <w:rsid w:val="00616EFC"/>
    <w:rsid w:val="006175EE"/>
    <w:rsid w:val="00617D17"/>
    <w:rsid w:val="00617EC8"/>
    <w:rsid w:val="00617F51"/>
    <w:rsid w:val="0062042F"/>
    <w:rsid w:val="006207A6"/>
    <w:rsid w:val="00620C8F"/>
    <w:rsid w:val="00620E7E"/>
    <w:rsid w:val="0062119B"/>
    <w:rsid w:val="00621453"/>
    <w:rsid w:val="006216C6"/>
    <w:rsid w:val="00621882"/>
    <w:rsid w:val="00621BE0"/>
    <w:rsid w:val="006221E4"/>
    <w:rsid w:val="006221F0"/>
    <w:rsid w:val="006223F2"/>
    <w:rsid w:val="00622874"/>
    <w:rsid w:val="00622DCE"/>
    <w:rsid w:val="00622F25"/>
    <w:rsid w:val="00622FCC"/>
    <w:rsid w:val="00623B4E"/>
    <w:rsid w:val="00623CDF"/>
    <w:rsid w:val="00623F64"/>
    <w:rsid w:val="00624125"/>
    <w:rsid w:val="00624135"/>
    <w:rsid w:val="00624192"/>
    <w:rsid w:val="0062486B"/>
    <w:rsid w:val="006248C9"/>
    <w:rsid w:val="00624AB0"/>
    <w:rsid w:val="00624C99"/>
    <w:rsid w:val="00624EAC"/>
    <w:rsid w:val="00625182"/>
    <w:rsid w:val="00625335"/>
    <w:rsid w:val="00625391"/>
    <w:rsid w:val="00625432"/>
    <w:rsid w:val="006255C7"/>
    <w:rsid w:val="00625762"/>
    <w:rsid w:val="00625968"/>
    <w:rsid w:val="00625A96"/>
    <w:rsid w:val="00625B71"/>
    <w:rsid w:val="00626030"/>
    <w:rsid w:val="00626BC2"/>
    <w:rsid w:val="00627951"/>
    <w:rsid w:val="00627C8D"/>
    <w:rsid w:val="00627EF9"/>
    <w:rsid w:val="006300AB"/>
    <w:rsid w:val="006301F9"/>
    <w:rsid w:val="006306ED"/>
    <w:rsid w:val="00630758"/>
    <w:rsid w:val="006313E8"/>
    <w:rsid w:val="0063170C"/>
    <w:rsid w:val="006318EB"/>
    <w:rsid w:val="00631E82"/>
    <w:rsid w:val="00631F98"/>
    <w:rsid w:val="00632000"/>
    <w:rsid w:val="00632293"/>
    <w:rsid w:val="0063230B"/>
    <w:rsid w:val="00632B69"/>
    <w:rsid w:val="00632B9A"/>
    <w:rsid w:val="00632C11"/>
    <w:rsid w:val="00632D91"/>
    <w:rsid w:val="00632E67"/>
    <w:rsid w:val="00633094"/>
    <w:rsid w:val="006330D5"/>
    <w:rsid w:val="00633243"/>
    <w:rsid w:val="0063393E"/>
    <w:rsid w:val="006340D5"/>
    <w:rsid w:val="0063415A"/>
    <w:rsid w:val="006346C2"/>
    <w:rsid w:val="006346F7"/>
    <w:rsid w:val="006348BB"/>
    <w:rsid w:val="006350A7"/>
    <w:rsid w:val="006350CA"/>
    <w:rsid w:val="0063511B"/>
    <w:rsid w:val="006352A5"/>
    <w:rsid w:val="006352DE"/>
    <w:rsid w:val="00635751"/>
    <w:rsid w:val="0063583A"/>
    <w:rsid w:val="00635ADE"/>
    <w:rsid w:val="00635B59"/>
    <w:rsid w:val="00635E14"/>
    <w:rsid w:val="00635E6B"/>
    <w:rsid w:val="00635F66"/>
    <w:rsid w:val="006360A7"/>
    <w:rsid w:val="00636FD4"/>
    <w:rsid w:val="0063750F"/>
    <w:rsid w:val="006377EE"/>
    <w:rsid w:val="006378FD"/>
    <w:rsid w:val="00637B47"/>
    <w:rsid w:val="00637BC6"/>
    <w:rsid w:val="006401EE"/>
    <w:rsid w:val="00640397"/>
    <w:rsid w:val="0064093A"/>
    <w:rsid w:val="00640DAC"/>
    <w:rsid w:val="00640F36"/>
    <w:rsid w:val="00640F80"/>
    <w:rsid w:val="00641131"/>
    <w:rsid w:val="00641136"/>
    <w:rsid w:val="00641243"/>
    <w:rsid w:val="00641349"/>
    <w:rsid w:val="00641396"/>
    <w:rsid w:val="00642008"/>
    <w:rsid w:val="00642151"/>
    <w:rsid w:val="0064230C"/>
    <w:rsid w:val="00642495"/>
    <w:rsid w:val="006424AF"/>
    <w:rsid w:val="00642F2D"/>
    <w:rsid w:val="006435C8"/>
    <w:rsid w:val="00643687"/>
    <w:rsid w:val="00643894"/>
    <w:rsid w:val="00643D5C"/>
    <w:rsid w:val="00644839"/>
    <w:rsid w:val="00644895"/>
    <w:rsid w:val="00644E3D"/>
    <w:rsid w:val="0064512E"/>
    <w:rsid w:val="0064519D"/>
    <w:rsid w:val="006452A9"/>
    <w:rsid w:val="00645A97"/>
    <w:rsid w:val="00645E4A"/>
    <w:rsid w:val="00646663"/>
    <w:rsid w:val="006468E6"/>
    <w:rsid w:val="006469E4"/>
    <w:rsid w:val="00646A61"/>
    <w:rsid w:val="00646AF5"/>
    <w:rsid w:val="00647323"/>
    <w:rsid w:val="006474EA"/>
    <w:rsid w:val="00647507"/>
    <w:rsid w:val="006475F0"/>
    <w:rsid w:val="00647654"/>
    <w:rsid w:val="00647769"/>
    <w:rsid w:val="006479CA"/>
    <w:rsid w:val="00647B90"/>
    <w:rsid w:val="006500E9"/>
    <w:rsid w:val="006504B8"/>
    <w:rsid w:val="0065070A"/>
    <w:rsid w:val="00650B9F"/>
    <w:rsid w:val="00650D86"/>
    <w:rsid w:val="006513DA"/>
    <w:rsid w:val="006514E7"/>
    <w:rsid w:val="00651640"/>
    <w:rsid w:val="006516C7"/>
    <w:rsid w:val="00651A9D"/>
    <w:rsid w:val="006520A7"/>
    <w:rsid w:val="00652161"/>
    <w:rsid w:val="00652181"/>
    <w:rsid w:val="00652403"/>
    <w:rsid w:val="00652477"/>
    <w:rsid w:val="00652648"/>
    <w:rsid w:val="00652A13"/>
    <w:rsid w:val="00652A1C"/>
    <w:rsid w:val="00652AB8"/>
    <w:rsid w:val="00652B2E"/>
    <w:rsid w:val="006537E2"/>
    <w:rsid w:val="00653ECA"/>
    <w:rsid w:val="00654432"/>
    <w:rsid w:val="0065530D"/>
    <w:rsid w:val="00655646"/>
    <w:rsid w:val="0065570F"/>
    <w:rsid w:val="00655F19"/>
    <w:rsid w:val="00656179"/>
    <w:rsid w:val="00656200"/>
    <w:rsid w:val="00656398"/>
    <w:rsid w:val="00656482"/>
    <w:rsid w:val="00656691"/>
    <w:rsid w:val="0065686E"/>
    <w:rsid w:val="00656BF9"/>
    <w:rsid w:val="00656FCC"/>
    <w:rsid w:val="0065792E"/>
    <w:rsid w:val="00657A8D"/>
    <w:rsid w:val="0066010C"/>
    <w:rsid w:val="006601B1"/>
    <w:rsid w:val="006601F0"/>
    <w:rsid w:val="00660268"/>
    <w:rsid w:val="00660605"/>
    <w:rsid w:val="00660E04"/>
    <w:rsid w:val="00660E4C"/>
    <w:rsid w:val="006611FB"/>
    <w:rsid w:val="0066150F"/>
    <w:rsid w:val="00661682"/>
    <w:rsid w:val="00661733"/>
    <w:rsid w:val="00661954"/>
    <w:rsid w:val="00661F87"/>
    <w:rsid w:val="006622FC"/>
    <w:rsid w:val="00662502"/>
    <w:rsid w:val="0066254E"/>
    <w:rsid w:val="006625A7"/>
    <w:rsid w:val="0066262A"/>
    <w:rsid w:val="006628A3"/>
    <w:rsid w:val="006628E3"/>
    <w:rsid w:val="00662986"/>
    <w:rsid w:val="00663347"/>
    <w:rsid w:val="00663374"/>
    <w:rsid w:val="006633AC"/>
    <w:rsid w:val="006633C0"/>
    <w:rsid w:val="00663515"/>
    <w:rsid w:val="00663CB1"/>
    <w:rsid w:val="00663E02"/>
    <w:rsid w:val="006643A8"/>
    <w:rsid w:val="006644CA"/>
    <w:rsid w:val="00664621"/>
    <w:rsid w:val="00664817"/>
    <w:rsid w:val="00664BD3"/>
    <w:rsid w:val="0066542A"/>
    <w:rsid w:val="006655B9"/>
    <w:rsid w:val="006657F2"/>
    <w:rsid w:val="00665945"/>
    <w:rsid w:val="00665BE6"/>
    <w:rsid w:val="0066618D"/>
    <w:rsid w:val="00666360"/>
    <w:rsid w:val="0066655B"/>
    <w:rsid w:val="006666A8"/>
    <w:rsid w:val="0066699F"/>
    <w:rsid w:val="00667E02"/>
    <w:rsid w:val="00670257"/>
    <w:rsid w:val="00670268"/>
    <w:rsid w:val="00670A02"/>
    <w:rsid w:val="00670C06"/>
    <w:rsid w:val="00670C71"/>
    <w:rsid w:val="00670CDE"/>
    <w:rsid w:val="0067125A"/>
    <w:rsid w:val="006719D4"/>
    <w:rsid w:val="00671A3E"/>
    <w:rsid w:val="00671AC5"/>
    <w:rsid w:val="0067235E"/>
    <w:rsid w:val="0067239B"/>
    <w:rsid w:val="0067286B"/>
    <w:rsid w:val="00672A41"/>
    <w:rsid w:val="00672C87"/>
    <w:rsid w:val="00672D3F"/>
    <w:rsid w:val="0067317E"/>
    <w:rsid w:val="0067320A"/>
    <w:rsid w:val="0067384D"/>
    <w:rsid w:val="0067394D"/>
    <w:rsid w:val="0067394E"/>
    <w:rsid w:val="00673F01"/>
    <w:rsid w:val="006743D2"/>
    <w:rsid w:val="0067469D"/>
    <w:rsid w:val="00674917"/>
    <w:rsid w:val="00674BE2"/>
    <w:rsid w:val="00675960"/>
    <w:rsid w:val="00675C1D"/>
    <w:rsid w:val="00675D3A"/>
    <w:rsid w:val="00675D90"/>
    <w:rsid w:val="00676289"/>
    <w:rsid w:val="0067709A"/>
    <w:rsid w:val="00677220"/>
    <w:rsid w:val="00677229"/>
    <w:rsid w:val="00677A16"/>
    <w:rsid w:val="00677A88"/>
    <w:rsid w:val="00677B26"/>
    <w:rsid w:val="00677C61"/>
    <w:rsid w:val="00677C7F"/>
    <w:rsid w:val="006804DE"/>
    <w:rsid w:val="006808D2"/>
    <w:rsid w:val="00680C92"/>
    <w:rsid w:val="00681232"/>
    <w:rsid w:val="00681525"/>
    <w:rsid w:val="00681732"/>
    <w:rsid w:val="00681C58"/>
    <w:rsid w:val="00681D4D"/>
    <w:rsid w:val="00681DCA"/>
    <w:rsid w:val="00682017"/>
    <w:rsid w:val="00682112"/>
    <w:rsid w:val="00682719"/>
    <w:rsid w:val="00682DCB"/>
    <w:rsid w:val="00682F28"/>
    <w:rsid w:val="00682FB9"/>
    <w:rsid w:val="00683211"/>
    <w:rsid w:val="00683C70"/>
    <w:rsid w:val="0068405B"/>
    <w:rsid w:val="0068414A"/>
    <w:rsid w:val="0068456A"/>
    <w:rsid w:val="006846C7"/>
    <w:rsid w:val="00684967"/>
    <w:rsid w:val="00684A4E"/>
    <w:rsid w:val="00684AB6"/>
    <w:rsid w:val="00684E3F"/>
    <w:rsid w:val="00685031"/>
    <w:rsid w:val="00685111"/>
    <w:rsid w:val="00685207"/>
    <w:rsid w:val="00685D05"/>
    <w:rsid w:val="00685D3C"/>
    <w:rsid w:val="00685F47"/>
    <w:rsid w:val="0068622C"/>
    <w:rsid w:val="0068673E"/>
    <w:rsid w:val="00686F96"/>
    <w:rsid w:val="00686FB1"/>
    <w:rsid w:val="0068724B"/>
    <w:rsid w:val="006877B9"/>
    <w:rsid w:val="00687BFD"/>
    <w:rsid w:val="00687DFB"/>
    <w:rsid w:val="00687F1A"/>
    <w:rsid w:val="0069018A"/>
    <w:rsid w:val="00690224"/>
    <w:rsid w:val="006909A3"/>
    <w:rsid w:val="006909F8"/>
    <w:rsid w:val="00690AD7"/>
    <w:rsid w:val="006911A1"/>
    <w:rsid w:val="006912D3"/>
    <w:rsid w:val="006913A7"/>
    <w:rsid w:val="00691463"/>
    <w:rsid w:val="0069165F"/>
    <w:rsid w:val="00691797"/>
    <w:rsid w:val="00691824"/>
    <w:rsid w:val="0069193F"/>
    <w:rsid w:val="00691F5D"/>
    <w:rsid w:val="0069241B"/>
    <w:rsid w:val="00692A4C"/>
    <w:rsid w:val="00692AAB"/>
    <w:rsid w:val="00692B6A"/>
    <w:rsid w:val="00692E61"/>
    <w:rsid w:val="00692F0E"/>
    <w:rsid w:val="0069302E"/>
    <w:rsid w:val="00693169"/>
    <w:rsid w:val="00693208"/>
    <w:rsid w:val="006932C6"/>
    <w:rsid w:val="0069419C"/>
    <w:rsid w:val="0069419E"/>
    <w:rsid w:val="00694256"/>
    <w:rsid w:val="00694266"/>
    <w:rsid w:val="0069457C"/>
    <w:rsid w:val="006948DA"/>
    <w:rsid w:val="006948F5"/>
    <w:rsid w:val="00694967"/>
    <w:rsid w:val="006949F3"/>
    <w:rsid w:val="00694B98"/>
    <w:rsid w:val="00694BCC"/>
    <w:rsid w:val="00694DC5"/>
    <w:rsid w:val="00694E8C"/>
    <w:rsid w:val="00694EEF"/>
    <w:rsid w:val="0069576D"/>
    <w:rsid w:val="0069581D"/>
    <w:rsid w:val="00695858"/>
    <w:rsid w:val="0069594E"/>
    <w:rsid w:val="006960E1"/>
    <w:rsid w:val="006963A1"/>
    <w:rsid w:val="00696DB8"/>
    <w:rsid w:val="00696F14"/>
    <w:rsid w:val="0069749F"/>
    <w:rsid w:val="006975A5"/>
    <w:rsid w:val="006979D6"/>
    <w:rsid w:val="006A001E"/>
    <w:rsid w:val="006A0152"/>
    <w:rsid w:val="006A0A29"/>
    <w:rsid w:val="006A0A33"/>
    <w:rsid w:val="006A0D42"/>
    <w:rsid w:val="006A0EA5"/>
    <w:rsid w:val="006A1418"/>
    <w:rsid w:val="006A165B"/>
    <w:rsid w:val="006A172D"/>
    <w:rsid w:val="006A1FD7"/>
    <w:rsid w:val="006A28C9"/>
    <w:rsid w:val="006A29D5"/>
    <w:rsid w:val="006A2DE3"/>
    <w:rsid w:val="006A2E3F"/>
    <w:rsid w:val="006A3959"/>
    <w:rsid w:val="006A3B05"/>
    <w:rsid w:val="006A3B9B"/>
    <w:rsid w:val="006A3C23"/>
    <w:rsid w:val="006A4208"/>
    <w:rsid w:val="006A4799"/>
    <w:rsid w:val="006A4BA6"/>
    <w:rsid w:val="006A4C48"/>
    <w:rsid w:val="006A4D22"/>
    <w:rsid w:val="006A4F3E"/>
    <w:rsid w:val="006A4FDD"/>
    <w:rsid w:val="006A5289"/>
    <w:rsid w:val="006A5411"/>
    <w:rsid w:val="006A56AE"/>
    <w:rsid w:val="006A56BE"/>
    <w:rsid w:val="006A5BA4"/>
    <w:rsid w:val="006A6237"/>
    <w:rsid w:val="006A6D28"/>
    <w:rsid w:val="006A6E0B"/>
    <w:rsid w:val="006A754B"/>
    <w:rsid w:val="006A76C1"/>
    <w:rsid w:val="006A7932"/>
    <w:rsid w:val="006A7B6E"/>
    <w:rsid w:val="006A7EA2"/>
    <w:rsid w:val="006B0056"/>
    <w:rsid w:val="006B0FE1"/>
    <w:rsid w:val="006B1120"/>
    <w:rsid w:val="006B118E"/>
    <w:rsid w:val="006B1368"/>
    <w:rsid w:val="006B199C"/>
    <w:rsid w:val="006B21B1"/>
    <w:rsid w:val="006B2667"/>
    <w:rsid w:val="006B2683"/>
    <w:rsid w:val="006B2776"/>
    <w:rsid w:val="006B2B31"/>
    <w:rsid w:val="006B3214"/>
    <w:rsid w:val="006B35CC"/>
    <w:rsid w:val="006B3891"/>
    <w:rsid w:val="006B3C15"/>
    <w:rsid w:val="006B3DCB"/>
    <w:rsid w:val="006B4144"/>
    <w:rsid w:val="006B4173"/>
    <w:rsid w:val="006B4418"/>
    <w:rsid w:val="006B45DB"/>
    <w:rsid w:val="006B4621"/>
    <w:rsid w:val="006B486C"/>
    <w:rsid w:val="006B4A44"/>
    <w:rsid w:val="006B4C92"/>
    <w:rsid w:val="006B4CAD"/>
    <w:rsid w:val="006B51B8"/>
    <w:rsid w:val="006B5515"/>
    <w:rsid w:val="006B591C"/>
    <w:rsid w:val="006B64CA"/>
    <w:rsid w:val="006B655E"/>
    <w:rsid w:val="006B6923"/>
    <w:rsid w:val="006B6CD1"/>
    <w:rsid w:val="006B7137"/>
    <w:rsid w:val="006B72E7"/>
    <w:rsid w:val="006B750A"/>
    <w:rsid w:val="006B77A6"/>
    <w:rsid w:val="006C0341"/>
    <w:rsid w:val="006C0923"/>
    <w:rsid w:val="006C1340"/>
    <w:rsid w:val="006C1446"/>
    <w:rsid w:val="006C1C0A"/>
    <w:rsid w:val="006C1C56"/>
    <w:rsid w:val="006C1E87"/>
    <w:rsid w:val="006C1FC6"/>
    <w:rsid w:val="006C21A6"/>
    <w:rsid w:val="006C288B"/>
    <w:rsid w:val="006C2B18"/>
    <w:rsid w:val="006C2D40"/>
    <w:rsid w:val="006C2F3D"/>
    <w:rsid w:val="006C2F48"/>
    <w:rsid w:val="006C2FA3"/>
    <w:rsid w:val="006C316C"/>
    <w:rsid w:val="006C32A1"/>
    <w:rsid w:val="006C361D"/>
    <w:rsid w:val="006C368F"/>
    <w:rsid w:val="006C370A"/>
    <w:rsid w:val="006C3C0B"/>
    <w:rsid w:val="006C3CEB"/>
    <w:rsid w:val="006C3CFA"/>
    <w:rsid w:val="006C4373"/>
    <w:rsid w:val="006C5091"/>
    <w:rsid w:val="006C5468"/>
    <w:rsid w:val="006C55F1"/>
    <w:rsid w:val="006C5A02"/>
    <w:rsid w:val="006C5C3D"/>
    <w:rsid w:val="006C5D17"/>
    <w:rsid w:val="006C6426"/>
    <w:rsid w:val="006C6510"/>
    <w:rsid w:val="006C6876"/>
    <w:rsid w:val="006C6B0E"/>
    <w:rsid w:val="006C6EBB"/>
    <w:rsid w:val="006C6F2B"/>
    <w:rsid w:val="006C6FA3"/>
    <w:rsid w:val="006C70DA"/>
    <w:rsid w:val="006C72AC"/>
    <w:rsid w:val="006C72C3"/>
    <w:rsid w:val="006C7463"/>
    <w:rsid w:val="006C7592"/>
    <w:rsid w:val="006C7F26"/>
    <w:rsid w:val="006D00A4"/>
    <w:rsid w:val="006D00DD"/>
    <w:rsid w:val="006D028E"/>
    <w:rsid w:val="006D0438"/>
    <w:rsid w:val="006D08A2"/>
    <w:rsid w:val="006D09B8"/>
    <w:rsid w:val="006D0A1A"/>
    <w:rsid w:val="006D1531"/>
    <w:rsid w:val="006D172A"/>
    <w:rsid w:val="006D1BB6"/>
    <w:rsid w:val="006D1CE7"/>
    <w:rsid w:val="006D2059"/>
    <w:rsid w:val="006D215C"/>
    <w:rsid w:val="006D2C1C"/>
    <w:rsid w:val="006D2EB9"/>
    <w:rsid w:val="006D2EF6"/>
    <w:rsid w:val="006D2FA1"/>
    <w:rsid w:val="006D30BA"/>
    <w:rsid w:val="006D3786"/>
    <w:rsid w:val="006D38B6"/>
    <w:rsid w:val="006D3A14"/>
    <w:rsid w:val="006D3EA8"/>
    <w:rsid w:val="006D44E6"/>
    <w:rsid w:val="006D4B4B"/>
    <w:rsid w:val="006D4E48"/>
    <w:rsid w:val="006D4F6C"/>
    <w:rsid w:val="006D5F4C"/>
    <w:rsid w:val="006D5F73"/>
    <w:rsid w:val="006D6129"/>
    <w:rsid w:val="006D638B"/>
    <w:rsid w:val="006D648A"/>
    <w:rsid w:val="006D64D3"/>
    <w:rsid w:val="006D65A5"/>
    <w:rsid w:val="006D670F"/>
    <w:rsid w:val="006D747A"/>
    <w:rsid w:val="006D7542"/>
    <w:rsid w:val="006D775E"/>
    <w:rsid w:val="006D7C25"/>
    <w:rsid w:val="006E083C"/>
    <w:rsid w:val="006E0A38"/>
    <w:rsid w:val="006E1451"/>
    <w:rsid w:val="006E1708"/>
    <w:rsid w:val="006E1BB2"/>
    <w:rsid w:val="006E24F7"/>
    <w:rsid w:val="006E277D"/>
    <w:rsid w:val="006E28A4"/>
    <w:rsid w:val="006E2A2D"/>
    <w:rsid w:val="006E2B96"/>
    <w:rsid w:val="006E3068"/>
    <w:rsid w:val="006E3116"/>
    <w:rsid w:val="006E3213"/>
    <w:rsid w:val="006E3E36"/>
    <w:rsid w:val="006E40F8"/>
    <w:rsid w:val="006E428D"/>
    <w:rsid w:val="006E4445"/>
    <w:rsid w:val="006E44C6"/>
    <w:rsid w:val="006E46E5"/>
    <w:rsid w:val="006E46F0"/>
    <w:rsid w:val="006E4B05"/>
    <w:rsid w:val="006E4D53"/>
    <w:rsid w:val="006E501F"/>
    <w:rsid w:val="006E5067"/>
    <w:rsid w:val="006E5111"/>
    <w:rsid w:val="006E5461"/>
    <w:rsid w:val="006E5D78"/>
    <w:rsid w:val="006E6127"/>
    <w:rsid w:val="006E64AF"/>
    <w:rsid w:val="006E67F4"/>
    <w:rsid w:val="006E6A3C"/>
    <w:rsid w:val="006E71B7"/>
    <w:rsid w:val="006E758F"/>
    <w:rsid w:val="006E771A"/>
    <w:rsid w:val="006E779C"/>
    <w:rsid w:val="006E7B55"/>
    <w:rsid w:val="006E7DE6"/>
    <w:rsid w:val="006F01BC"/>
    <w:rsid w:val="006F0261"/>
    <w:rsid w:val="006F06D0"/>
    <w:rsid w:val="006F1334"/>
    <w:rsid w:val="006F1470"/>
    <w:rsid w:val="006F1AAF"/>
    <w:rsid w:val="006F1E6A"/>
    <w:rsid w:val="006F22A4"/>
    <w:rsid w:val="006F2442"/>
    <w:rsid w:val="006F252C"/>
    <w:rsid w:val="006F2B6C"/>
    <w:rsid w:val="006F2BC7"/>
    <w:rsid w:val="006F2F1A"/>
    <w:rsid w:val="006F3557"/>
    <w:rsid w:val="006F35E4"/>
    <w:rsid w:val="006F385D"/>
    <w:rsid w:val="006F3C32"/>
    <w:rsid w:val="006F3CE5"/>
    <w:rsid w:val="006F407A"/>
    <w:rsid w:val="006F4502"/>
    <w:rsid w:val="006F4721"/>
    <w:rsid w:val="006F4A79"/>
    <w:rsid w:val="006F4AF4"/>
    <w:rsid w:val="006F4AF8"/>
    <w:rsid w:val="006F4EEB"/>
    <w:rsid w:val="006F4F6C"/>
    <w:rsid w:val="006F540C"/>
    <w:rsid w:val="006F5492"/>
    <w:rsid w:val="006F5516"/>
    <w:rsid w:val="006F5693"/>
    <w:rsid w:val="006F569B"/>
    <w:rsid w:val="006F56D3"/>
    <w:rsid w:val="006F5743"/>
    <w:rsid w:val="006F5960"/>
    <w:rsid w:val="006F59C5"/>
    <w:rsid w:val="006F5B9F"/>
    <w:rsid w:val="006F6289"/>
    <w:rsid w:val="006F64FF"/>
    <w:rsid w:val="006F66DF"/>
    <w:rsid w:val="006F68B9"/>
    <w:rsid w:val="006F6912"/>
    <w:rsid w:val="006F6A06"/>
    <w:rsid w:val="006F6A7C"/>
    <w:rsid w:val="006F7019"/>
    <w:rsid w:val="006F7075"/>
    <w:rsid w:val="006F71DF"/>
    <w:rsid w:val="006F75CC"/>
    <w:rsid w:val="006F765B"/>
    <w:rsid w:val="006F79FB"/>
    <w:rsid w:val="006F7A15"/>
    <w:rsid w:val="006F7BFC"/>
    <w:rsid w:val="006F7CAE"/>
    <w:rsid w:val="0070005A"/>
    <w:rsid w:val="007006BA"/>
    <w:rsid w:val="00700707"/>
    <w:rsid w:val="007007BD"/>
    <w:rsid w:val="007009CE"/>
    <w:rsid w:val="00700A7E"/>
    <w:rsid w:val="00700B67"/>
    <w:rsid w:val="00700F7E"/>
    <w:rsid w:val="00701097"/>
    <w:rsid w:val="007013AC"/>
    <w:rsid w:val="007015D5"/>
    <w:rsid w:val="00701921"/>
    <w:rsid w:val="007019B1"/>
    <w:rsid w:val="00701C53"/>
    <w:rsid w:val="00701CED"/>
    <w:rsid w:val="00702C08"/>
    <w:rsid w:val="00702C0F"/>
    <w:rsid w:val="00702DD0"/>
    <w:rsid w:val="00702F84"/>
    <w:rsid w:val="0070320C"/>
    <w:rsid w:val="0070321E"/>
    <w:rsid w:val="00703639"/>
    <w:rsid w:val="00703983"/>
    <w:rsid w:val="00703C59"/>
    <w:rsid w:val="00703FB8"/>
    <w:rsid w:val="0070441D"/>
    <w:rsid w:val="0070490B"/>
    <w:rsid w:val="007050BA"/>
    <w:rsid w:val="00705116"/>
    <w:rsid w:val="00705137"/>
    <w:rsid w:val="00705163"/>
    <w:rsid w:val="007051E7"/>
    <w:rsid w:val="007054FD"/>
    <w:rsid w:val="00705665"/>
    <w:rsid w:val="00705706"/>
    <w:rsid w:val="00705796"/>
    <w:rsid w:val="007058DC"/>
    <w:rsid w:val="0070599D"/>
    <w:rsid w:val="00705AAE"/>
    <w:rsid w:val="00705E9F"/>
    <w:rsid w:val="0070616D"/>
    <w:rsid w:val="00706240"/>
    <w:rsid w:val="00706264"/>
    <w:rsid w:val="007063D4"/>
    <w:rsid w:val="00706490"/>
    <w:rsid w:val="00706F4F"/>
    <w:rsid w:val="0070731A"/>
    <w:rsid w:val="00707630"/>
    <w:rsid w:val="00707939"/>
    <w:rsid w:val="00707FE5"/>
    <w:rsid w:val="0071041A"/>
    <w:rsid w:val="0071041E"/>
    <w:rsid w:val="00710923"/>
    <w:rsid w:val="00710C75"/>
    <w:rsid w:val="00710CDA"/>
    <w:rsid w:val="00711002"/>
    <w:rsid w:val="007110BE"/>
    <w:rsid w:val="0071110B"/>
    <w:rsid w:val="00711485"/>
    <w:rsid w:val="007115A1"/>
    <w:rsid w:val="00712447"/>
    <w:rsid w:val="007126D7"/>
    <w:rsid w:val="007129FC"/>
    <w:rsid w:val="00712F29"/>
    <w:rsid w:val="007132DD"/>
    <w:rsid w:val="007135A9"/>
    <w:rsid w:val="00713AB1"/>
    <w:rsid w:val="0071413D"/>
    <w:rsid w:val="00714239"/>
    <w:rsid w:val="00714279"/>
    <w:rsid w:val="00714381"/>
    <w:rsid w:val="0071454C"/>
    <w:rsid w:val="00714634"/>
    <w:rsid w:val="00714856"/>
    <w:rsid w:val="00714887"/>
    <w:rsid w:val="007149DC"/>
    <w:rsid w:val="00714A9C"/>
    <w:rsid w:val="00714EE8"/>
    <w:rsid w:val="0071521D"/>
    <w:rsid w:val="007152C3"/>
    <w:rsid w:val="007158DE"/>
    <w:rsid w:val="00715991"/>
    <w:rsid w:val="00715C2E"/>
    <w:rsid w:val="00716096"/>
    <w:rsid w:val="00716542"/>
    <w:rsid w:val="00716934"/>
    <w:rsid w:val="00716C89"/>
    <w:rsid w:val="00717118"/>
    <w:rsid w:val="00717175"/>
    <w:rsid w:val="00717261"/>
    <w:rsid w:val="00717370"/>
    <w:rsid w:val="0071737E"/>
    <w:rsid w:val="007175DF"/>
    <w:rsid w:val="00717648"/>
    <w:rsid w:val="00717788"/>
    <w:rsid w:val="00717796"/>
    <w:rsid w:val="00717C4A"/>
    <w:rsid w:val="00720235"/>
    <w:rsid w:val="0072035B"/>
    <w:rsid w:val="00720D75"/>
    <w:rsid w:val="00720F07"/>
    <w:rsid w:val="00720F2A"/>
    <w:rsid w:val="0072135D"/>
    <w:rsid w:val="00721794"/>
    <w:rsid w:val="0072247E"/>
    <w:rsid w:val="00722E29"/>
    <w:rsid w:val="00722F19"/>
    <w:rsid w:val="007231BD"/>
    <w:rsid w:val="00723302"/>
    <w:rsid w:val="00723F6A"/>
    <w:rsid w:val="00724560"/>
    <w:rsid w:val="0072548A"/>
    <w:rsid w:val="00725777"/>
    <w:rsid w:val="007257FD"/>
    <w:rsid w:val="0072598A"/>
    <w:rsid w:val="00725A98"/>
    <w:rsid w:val="00725F0C"/>
    <w:rsid w:val="0072617A"/>
    <w:rsid w:val="007261CF"/>
    <w:rsid w:val="0072631A"/>
    <w:rsid w:val="00726811"/>
    <w:rsid w:val="007268B2"/>
    <w:rsid w:val="00726BF9"/>
    <w:rsid w:val="00726CC0"/>
    <w:rsid w:val="00726D66"/>
    <w:rsid w:val="00726DAE"/>
    <w:rsid w:val="00727641"/>
    <w:rsid w:val="00727BEE"/>
    <w:rsid w:val="00727E7E"/>
    <w:rsid w:val="00730C3F"/>
    <w:rsid w:val="00730D0E"/>
    <w:rsid w:val="00730EBE"/>
    <w:rsid w:val="00731137"/>
    <w:rsid w:val="007313C0"/>
    <w:rsid w:val="007313ED"/>
    <w:rsid w:val="007319B9"/>
    <w:rsid w:val="00731A11"/>
    <w:rsid w:val="007321DB"/>
    <w:rsid w:val="0073230C"/>
    <w:rsid w:val="007323B1"/>
    <w:rsid w:val="007324EA"/>
    <w:rsid w:val="007325CA"/>
    <w:rsid w:val="00732756"/>
    <w:rsid w:val="00732C01"/>
    <w:rsid w:val="00732DA3"/>
    <w:rsid w:val="00732EC0"/>
    <w:rsid w:val="00732FEF"/>
    <w:rsid w:val="00733338"/>
    <w:rsid w:val="007334E4"/>
    <w:rsid w:val="00733B33"/>
    <w:rsid w:val="00733ECF"/>
    <w:rsid w:val="0073417C"/>
    <w:rsid w:val="007341CE"/>
    <w:rsid w:val="00734223"/>
    <w:rsid w:val="007343EF"/>
    <w:rsid w:val="007346E0"/>
    <w:rsid w:val="00734A48"/>
    <w:rsid w:val="00734AE0"/>
    <w:rsid w:val="00734C39"/>
    <w:rsid w:val="00734D9C"/>
    <w:rsid w:val="0073520F"/>
    <w:rsid w:val="007352BF"/>
    <w:rsid w:val="007354FC"/>
    <w:rsid w:val="00736414"/>
    <w:rsid w:val="007365C1"/>
    <w:rsid w:val="00736793"/>
    <w:rsid w:val="00737A35"/>
    <w:rsid w:val="00737B55"/>
    <w:rsid w:val="00737D38"/>
    <w:rsid w:val="00740103"/>
    <w:rsid w:val="007402AC"/>
    <w:rsid w:val="007402B9"/>
    <w:rsid w:val="0074097A"/>
    <w:rsid w:val="00740F61"/>
    <w:rsid w:val="00740FA1"/>
    <w:rsid w:val="0074196E"/>
    <w:rsid w:val="00741A75"/>
    <w:rsid w:val="00741C7D"/>
    <w:rsid w:val="00741E75"/>
    <w:rsid w:val="00742555"/>
    <w:rsid w:val="00742666"/>
    <w:rsid w:val="0074279E"/>
    <w:rsid w:val="00742BD2"/>
    <w:rsid w:val="00742CBC"/>
    <w:rsid w:val="00743746"/>
    <w:rsid w:val="007438B3"/>
    <w:rsid w:val="007438B4"/>
    <w:rsid w:val="00743EEB"/>
    <w:rsid w:val="00744144"/>
    <w:rsid w:val="007444B8"/>
    <w:rsid w:val="00744AA1"/>
    <w:rsid w:val="00744B26"/>
    <w:rsid w:val="00744B5B"/>
    <w:rsid w:val="00744FA4"/>
    <w:rsid w:val="00745171"/>
    <w:rsid w:val="0074524F"/>
    <w:rsid w:val="0074525E"/>
    <w:rsid w:val="007452D5"/>
    <w:rsid w:val="00745323"/>
    <w:rsid w:val="0074586F"/>
    <w:rsid w:val="00745B2B"/>
    <w:rsid w:val="00745C39"/>
    <w:rsid w:val="00745FC6"/>
    <w:rsid w:val="00746435"/>
    <w:rsid w:val="00746CFA"/>
    <w:rsid w:val="007474C3"/>
    <w:rsid w:val="0074771C"/>
    <w:rsid w:val="00747979"/>
    <w:rsid w:val="00747983"/>
    <w:rsid w:val="00747FF9"/>
    <w:rsid w:val="00750477"/>
    <w:rsid w:val="007508C7"/>
    <w:rsid w:val="00750A10"/>
    <w:rsid w:val="00750A19"/>
    <w:rsid w:val="00750B74"/>
    <w:rsid w:val="00750EAD"/>
    <w:rsid w:val="00750FF7"/>
    <w:rsid w:val="007512B5"/>
    <w:rsid w:val="007512F9"/>
    <w:rsid w:val="007514F9"/>
    <w:rsid w:val="0075199C"/>
    <w:rsid w:val="007519E2"/>
    <w:rsid w:val="00751DE5"/>
    <w:rsid w:val="00751F11"/>
    <w:rsid w:val="00751F7E"/>
    <w:rsid w:val="00752440"/>
    <w:rsid w:val="00752690"/>
    <w:rsid w:val="00752986"/>
    <w:rsid w:val="00752B4A"/>
    <w:rsid w:val="00752E5D"/>
    <w:rsid w:val="00752EE1"/>
    <w:rsid w:val="00752F7B"/>
    <w:rsid w:val="0075310F"/>
    <w:rsid w:val="00753978"/>
    <w:rsid w:val="00753A7C"/>
    <w:rsid w:val="00753C4B"/>
    <w:rsid w:val="007544AD"/>
    <w:rsid w:val="00754ED3"/>
    <w:rsid w:val="007551BF"/>
    <w:rsid w:val="0075595C"/>
    <w:rsid w:val="00755C08"/>
    <w:rsid w:val="00755D0F"/>
    <w:rsid w:val="007560EF"/>
    <w:rsid w:val="0075643E"/>
    <w:rsid w:val="00756D20"/>
    <w:rsid w:val="00756ECA"/>
    <w:rsid w:val="00757302"/>
    <w:rsid w:val="0075748A"/>
    <w:rsid w:val="0075755D"/>
    <w:rsid w:val="00757932"/>
    <w:rsid w:val="00757977"/>
    <w:rsid w:val="00757E66"/>
    <w:rsid w:val="00760005"/>
    <w:rsid w:val="00760233"/>
    <w:rsid w:val="007615BB"/>
    <w:rsid w:val="00761D2B"/>
    <w:rsid w:val="00761E7E"/>
    <w:rsid w:val="007620A6"/>
    <w:rsid w:val="00762702"/>
    <w:rsid w:val="00762A0B"/>
    <w:rsid w:val="00762B95"/>
    <w:rsid w:val="00762D2D"/>
    <w:rsid w:val="00763631"/>
    <w:rsid w:val="0076374E"/>
    <w:rsid w:val="007638DF"/>
    <w:rsid w:val="00763BFF"/>
    <w:rsid w:val="00763DC2"/>
    <w:rsid w:val="00763EC4"/>
    <w:rsid w:val="00764089"/>
    <w:rsid w:val="007643F0"/>
    <w:rsid w:val="00764498"/>
    <w:rsid w:val="00764B46"/>
    <w:rsid w:val="00765318"/>
    <w:rsid w:val="00765353"/>
    <w:rsid w:val="0076542E"/>
    <w:rsid w:val="00765496"/>
    <w:rsid w:val="0076560D"/>
    <w:rsid w:val="00765BF7"/>
    <w:rsid w:val="00765C18"/>
    <w:rsid w:val="00765DF6"/>
    <w:rsid w:val="00766007"/>
    <w:rsid w:val="007660BA"/>
    <w:rsid w:val="00766463"/>
    <w:rsid w:val="00766470"/>
    <w:rsid w:val="0076679C"/>
    <w:rsid w:val="00766A2C"/>
    <w:rsid w:val="00766EE9"/>
    <w:rsid w:val="00767672"/>
    <w:rsid w:val="00767839"/>
    <w:rsid w:val="00767CD8"/>
    <w:rsid w:val="00767FE8"/>
    <w:rsid w:val="007704F5"/>
    <w:rsid w:val="007708CA"/>
    <w:rsid w:val="00770AB8"/>
    <w:rsid w:val="00770B69"/>
    <w:rsid w:val="007716D9"/>
    <w:rsid w:val="0077171A"/>
    <w:rsid w:val="00771A24"/>
    <w:rsid w:val="00771D90"/>
    <w:rsid w:val="00771E0B"/>
    <w:rsid w:val="007721D0"/>
    <w:rsid w:val="0077232F"/>
    <w:rsid w:val="0077240B"/>
    <w:rsid w:val="007724EC"/>
    <w:rsid w:val="0077277F"/>
    <w:rsid w:val="007728FE"/>
    <w:rsid w:val="007729D6"/>
    <w:rsid w:val="00772A90"/>
    <w:rsid w:val="00773317"/>
    <w:rsid w:val="007734CF"/>
    <w:rsid w:val="00773538"/>
    <w:rsid w:val="007737BC"/>
    <w:rsid w:val="007739F5"/>
    <w:rsid w:val="00773BC2"/>
    <w:rsid w:val="00773C46"/>
    <w:rsid w:val="00773D6E"/>
    <w:rsid w:val="00773EB4"/>
    <w:rsid w:val="00773F92"/>
    <w:rsid w:val="0077407C"/>
    <w:rsid w:val="0077450F"/>
    <w:rsid w:val="00774B58"/>
    <w:rsid w:val="007757BD"/>
    <w:rsid w:val="00775A19"/>
    <w:rsid w:val="00775E16"/>
    <w:rsid w:val="007764C4"/>
    <w:rsid w:val="0077665B"/>
    <w:rsid w:val="00776C13"/>
    <w:rsid w:val="00776D18"/>
    <w:rsid w:val="00776FAF"/>
    <w:rsid w:val="0077747A"/>
    <w:rsid w:val="007775DC"/>
    <w:rsid w:val="0077762B"/>
    <w:rsid w:val="00777B52"/>
    <w:rsid w:val="00777FC1"/>
    <w:rsid w:val="007806BB"/>
    <w:rsid w:val="00780F76"/>
    <w:rsid w:val="00780FEF"/>
    <w:rsid w:val="00781586"/>
    <w:rsid w:val="00781CA5"/>
    <w:rsid w:val="007820F8"/>
    <w:rsid w:val="007829CE"/>
    <w:rsid w:val="00782CB5"/>
    <w:rsid w:val="00782ED0"/>
    <w:rsid w:val="007832C4"/>
    <w:rsid w:val="00783ACF"/>
    <w:rsid w:val="00783D40"/>
    <w:rsid w:val="00783E25"/>
    <w:rsid w:val="00783E82"/>
    <w:rsid w:val="007840A1"/>
    <w:rsid w:val="007841AB"/>
    <w:rsid w:val="00784D31"/>
    <w:rsid w:val="00785217"/>
    <w:rsid w:val="00785234"/>
    <w:rsid w:val="007853CF"/>
    <w:rsid w:val="007854B0"/>
    <w:rsid w:val="00785586"/>
    <w:rsid w:val="00785E8B"/>
    <w:rsid w:val="00785EC8"/>
    <w:rsid w:val="00786852"/>
    <w:rsid w:val="00786E60"/>
    <w:rsid w:val="0078729B"/>
    <w:rsid w:val="007879A4"/>
    <w:rsid w:val="00787A1F"/>
    <w:rsid w:val="00787FD7"/>
    <w:rsid w:val="00790145"/>
    <w:rsid w:val="007901A8"/>
    <w:rsid w:val="007905E1"/>
    <w:rsid w:val="007908DE"/>
    <w:rsid w:val="007909DD"/>
    <w:rsid w:val="00790FDF"/>
    <w:rsid w:val="00791102"/>
    <w:rsid w:val="0079198D"/>
    <w:rsid w:val="00791CF3"/>
    <w:rsid w:val="007921D0"/>
    <w:rsid w:val="0079295C"/>
    <w:rsid w:val="00792B10"/>
    <w:rsid w:val="007930B5"/>
    <w:rsid w:val="007930DF"/>
    <w:rsid w:val="007934A4"/>
    <w:rsid w:val="007939C7"/>
    <w:rsid w:val="00793A87"/>
    <w:rsid w:val="00793BCE"/>
    <w:rsid w:val="00793D94"/>
    <w:rsid w:val="00793E7A"/>
    <w:rsid w:val="00793F94"/>
    <w:rsid w:val="0079432C"/>
    <w:rsid w:val="007943CD"/>
    <w:rsid w:val="00794937"/>
    <w:rsid w:val="00794EAE"/>
    <w:rsid w:val="00795279"/>
    <w:rsid w:val="007952E6"/>
    <w:rsid w:val="00795723"/>
    <w:rsid w:val="00795914"/>
    <w:rsid w:val="00795CB9"/>
    <w:rsid w:val="00795DD8"/>
    <w:rsid w:val="00795EAC"/>
    <w:rsid w:val="00796549"/>
    <w:rsid w:val="00796B58"/>
    <w:rsid w:val="0079710A"/>
    <w:rsid w:val="007972BB"/>
    <w:rsid w:val="00797AEE"/>
    <w:rsid w:val="00797F7D"/>
    <w:rsid w:val="007A0504"/>
    <w:rsid w:val="007A0829"/>
    <w:rsid w:val="007A0DEA"/>
    <w:rsid w:val="007A0E9A"/>
    <w:rsid w:val="007A1347"/>
    <w:rsid w:val="007A1963"/>
    <w:rsid w:val="007A1A10"/>
    <w:rsid w:val="007A29EA"/>
    <w:rsid w:val="007A2D39"/>
    <w:rsid w:val="007A3362"/>
    <w:rsid w:val="007A33E3"/>
    <w:rsid w:val="007A3862"/>
    <w:rsid w:val="007A398D"/>
    <w:rsid w:val="007A3BB2"/>
    <w:rsid w:val="007A3C40"/>
    <w:rsid w:val="007A415E"/>
    <w:rsid w:val="007A450B"/>
    <w:rsid w:val="007A4759"/>
    <w:rsid w:val="007A4893"/>
    <w:rsid w:val="007A4B54"/>
    <w:rsid w:val="007A50D5"/>
    <w:rsid w:val="007A513C"/>
    <w:rsid w:val="007A529E"/>
    <w:rsid w:val="007A60A7"/>
    <w:rsid w:val="007A651A"/>
    <w:rsid w:val="007A660F"/>
    <w:rsid w:val="007A6709"/>
    <w:rsid w:val="007A6757"/>
    <w:rsid w:val="007A683A"/>
    <w:rsid w:val="007A7823"/>
    <w:rsid w:val="007A7AA8"/>
    <w:rsid w:val="007A7BDA"/>
    <w:rsid w:val="007A7C5B"/>
    <w:rsid w:val="007A7CCA"/>
    <w:rsid w:val="007B00F7"/>
    <w:rsid w:val="007B05A1"/>
    <w:rsid w:val="007B07F6"/>
    <w:rsid w:val="007B0AA3"/>
    <w:rsid w:val="007B0AE0"/>
    <w:rsid w:val="007B0BF4"/>
    <w:rsid w:val="007B1015"/>
    <w:rsid w:val="007B113B"/>
    <w:rsid w:val="007B165C"/>
    <w:rsid w:val="007B1DBB"/>
    <w:rsid w:val="007B1FC4"/>
    <w:rsid w:val="007B26A2"/>
    <w:rsid w:val="007B28F6"/>
    <w:rsid w:val="007B2924"/>
    <w:rsid w:val="007B2E02"/>
    <w:rsid w:val="007B3368"/>
    <w:rsid w:val="007B37EE"/>
    <w:rsid w:val="007B39A0"/>
    <w:rsid w:val="007B3B80"/>
    <w:rsid w:val="007B3D9D"/>
    <w:rsid w:val="007B4440"/>
    <w:rsid w:val="007B4739"/>
    <w:rsid w:val="007B4FFD"/>
    <w:rsid w:val="007B521E"/>
    <w:rsid w:val="007B53BD"/>
    <w:rsid w:val="007B55CC"/>
    <w:rsid w:val="007B586A"/>
    <w:rsid w:val="007B5EA0"/>
    <w:rsid w:val="007B5F87"/>
    <w:rsid w:val="007B60D9"/>
    <w:rsid w:val="007B61AA"/>
    <w:rsid w:val="007B62A8"/>
    <w:rsid w:val="007B62BA"/>
    <w:rsid w:val="007B65A6"/>
    <w:rsid w:val="007B6929"/>
    <w:rsid w:val="007B692F"/>
    <w:rsid w:val="007B6AFA"/>
    <w:rsid w:val="007B6BA8"/>
    <w:rsid w:val="007B6D14"/>
    <w:rsid w:val="007B769F"/>
    <w:rsid w:val="007C0556"/>
    <w:rsid w:val="007C0AE7"/>
    <w:rsid w:val="007C0B96"/>
    <w:rsid w:val="007C0E8D"/>
    <w:rsid w:val="007C0F81"/>
    <w:rsid w:val="007C10D2"/>
    <w:rsid w:val="007C16CB"/>
    <w:rsid w:val="007C19D1"/>
    <w:rsid w:val="007C2216"/>
    <w:rsid w:val="007C2407"/>
    <w:rsid w:val="007C26BF"/>
    <w:rsid w:val="007C29B9"/>
    <w:rsid w:val="007C2BD1"/>
    <w:rsid w:val="007C2CF9"/>
    <w:rsid w:val="007C3430"/>
    <w:rsid w:val="007C34E1"/>
    <w:rsid w:val="007C380B"/>
    <w:rsid w:val="007C3D62"/>
    <w:rsid w:val="007C3F55"/>
    <w:rsid w:val="007C4172"/>
    <w:rsid w:val="007C4945"/>
    <w:rsid w:val="007C4BD1"/>
    <w:rsid w:val="007C5192"/>
    <w:rsid w:val="007C5332"/>
    <w:rsid w:val="007C5816"/>
    <w:rsid w:val="007C5A96"/>
    <w:rsid w:val="007C5DD7"/>
    <w:rsid w:val="007C68A0"/>
    <w:rsid w:val="007C6975"/>
    <w:rsid w:val="007C6A62"/>
    <w:rsid w:val="007C6E60"/>
    <w:rsid w:val="007C70D2"/>
    <w:rsid w:val="007C7360"/>
    <w:rsid w:val="007C7530"/>
    <w:rsid w:val="007C75C8"/>
    <w:rsid w:val="007C7FF2"/>
    <w:rsid w:val="007D03A1"/>
    <w:rsid w:val="007D0452"/>
    <w:rsid w:val="007D06A6"/>
    <w:rsid w:val="007D0AEB"/>
    <w:rsid w:val="007D0CF0"/>
    <w:rsid w:val="007D0D65"/>
    <w:rsid w:val="007D10D2"/>
    <w:rsid w:val="007D13EF"/>
    <w:rsid w:val="007D2200"/>
    <w:rsid w:val="007D259F"/>
    <w:rsid w:val="007D25DA"/>
    <w:rsid w:val="007D261C"/>
    <w:rsid w:val="007D2ABE"/>
    <w:rsid w:val="007D2D87"/>
    <w:rsid w:val="007D2EFD"/>
    <w:rsid w:val="007D3168"/>
    <w:rsid w:val="007D3645"/>
    <w:rsid w:val="007D3BDB"/>
    <w:rsid w:val="007D3D62"/>
    <w:rsid w:val="007D3FF1"/>
    <w:rsid w:val="007D4092"/>
    <w:rsid w:val="007D42ED"/>
    <w:rsid w:val="007D4E58"/>
    <w:rsid w:val="007D4ED8"/>
    <w:rsid w:val="007D4F9B"/>
    <w:rsid w:val="007D503D"/>
    <w:rsid w:val="007D561D"/>
    <w:rsid w:val="007D63DF"/>
    <w:rsid w:val="007D64B4"/>
    <w:rsid w:val="007D6924"/>
    <w:rsid w:val="007D693B"/>
    <w:rsid w:val="007D6BCE"/>
    <w:rsid w:val="007D6DF0"/>
    <w:rsid w:val="007D6F07"/>
    <w:rsid w:val="007D742C"/>
    <w:rsid w:val="007D74E3"/>
    <w:rsid w:val="007D7781"/>
    <w:rsid w:val="007D7886"/>
    <w:rsid w:val="007D7936"/>
    <w:rsid w:val="007D79C1"/>
    <w:rsid w:val="007D7F9D"/>
    <w:rsid w:val="007E0210"/>
    <w:rsid w:val="007E024C"/>
    <w:rsid w:val="007E03B3"/>
    <w:rsid w:val="007E0590"/>
    <w:rsid w:val="007E0A79"/>
    <w:rsid w:val="007E0AAB"/>
    <w:rsid w:val="007E0BF2"/>
    <w:rsid w:val="007E0DCD"/>
    <w:rsid w:val="007E108B"/>
    <w:rsid w:val="007E1601"/>
    <w:rsid w:val="007E1751"/>
    <w:rsid w:val="007E1E10"/>
    <w:rsid w:val="007E220A"/>
    <w:rsid w:val="007E2378"/>
    <w:rsid w:val="007E23F0"/>
    <w:rsid w:val="007E2E53"/>
    <w:rsid w:val="007E2E86"/>
    <w:rsid w:val="007E2EEF"/>
    <w:rsid w:val="007E3208"/>
    <w:rsid w:val="007E321A"/>
    <w:rsid w:val="007E37D0"/>
    <w:rsid w:val="007E3AEF"/>
    <w:rsid w:val="007E3F87"/>
    <w:rsid w:val="007E4333"/>
    <w:rsid w:val="007E4462"/>
    <w:rsid w:val="007E46CE"/>
    <w:rsid w:val="007E4762"/>
    <w:rsid w:val="007E4822"/>
    <w:rsid w:val="007E4964"/>
    <w:rsid w:val="007E4F88"/>
    <w:rsid w:val="007E4FD0"/>
    <w:rsid w:val="007E5436"/>
    <w:rsid w:val="007E5454"/>
    <w:rsid w:val="007E54AB"/>
    <w:rsid w:val="007E54F1"/>
    <w:rsid w:val="007E58C6"/>
    <w:rsid w:val="007E59B3"/>
    <w:rsid w:val="007E5C5E"/>
    <w:rsid w:val="007E5E21"/>
    <w:rsid w:val="007E607C"/>
    <w:rsid w:val="007E6235"/>
    <w:rsid w:val="007E632F"/>
    <w:rsid w:val="007E6435"/>
    <w:rsid w:val="007E669E"/>
    <w:rsid w:val="007E6C01"/>
    <w:rsid w:val="007E6D51"/>
    <w:rsid w:val="007E6E6B"/>
    <w:rsid w:val="007E6F8D"/>
    <w:rsid w:val="007E700E"/>
    <w:rsid w:val="007E708F"/>
    <w:rsid w:val="007E7370"/>
    <w:rsid w:val="007E764F"/>
    <w:rsid w:val="007E7731"/>
    <w:rsid w:val="007E78B3"/>
    <w:rsid w:val="007E79D5"/>
    <w:rsid w:val="007E7E73"/>
    <w:rsid w:val="007F0849"/>
    <w:rsid w:val="007F0A39"/>
    <w:rsid w:val="007F0E12"/>
    <w:rsid w:val="007F0E18"/>
    <w:rsid w:val="007F0EBC"/>
    <w:rsid w:val="007F0F30"/>
    <w:rsid w:val="007F1236"/>
    <w:rsid w:val="007F13B5"/>
    <w:rsid w:val="007F13D2"/>
    <w:rsid w:val="007F1540"/>
    <w:rsid w:val="007F193A"/>
    <w:rsid w:val="007F2B84"/>
    <w:rsid w:val="007F2FDF"/>
    <w:rsid w:val="007F3523"/>
    <w:rsid w:val="007F357B"/>
    <w:rsid w:val="007F3B94"/>
    <w:rsid w:val="007F3CF2"/>
    <w:rsid w:val="007F3FC9"/>
    <w:rsid w:val="007F41C9"/>
    <w:rsid w:val="007F4A77"/>
    <w:rsid w:val="007F57B7"/>
    <w:rsid w:val="007F5DDD"/>
    <w:rsid w:val="007F5E73"/>
    <w:rsid w:val="007F6130"/>
    <w:rsid w:val="007F6401"/>
    <w:rsid w:val="007F6450"/>
    <w:rsid w:val="007F66A8"/>
    <w:rsid w:val="007F681C"/>
    <w:rsid w:val="007F682F"/>
    <w:rsid w:val="007F688C"/>
    <w:rsid w:val="007F6C44"/>
    <w:rsid w:val="007F6D04"/>
    <w:rsid w:val="007F6E71"/>
    <w:rsid w:val="007F6EC6"/>
    <w:rsid w:val="007F70BC"/>
    <w:rsid w:val="007F77CA"/>
    <w:rsid w:val="007F7A7C"/>
    <w:rsid w:val="007F7B1D"/>
    <w:rsid w:val="007F7CF4"/>
    <w:rsid w:val="007F7DA4"/>
    <w:rsid w:val="00800044"/>
    <w:rsid w:val="008001B1"/>
    <w:rsid w:val="008002D6"/>
    <w:rsid w:val="0080070A"/>
    <w:rsid w:val="00800A22"/>
    <w:rsid w:val="00800A97"/>
    <w:rsid w:val="00800C32"/>
    <w:rsid w:val="00800E09"/>
    <w:rsid w:val="00800F48"/>
    <w:rsid w:val="00801325"/>
    <w:rsid w:val="008013C0"/>
    <w:rsid w:val="00801585"/>
    <w:rsid w:val="00801834"/>
    <w:rsid w:val="008018C5"/>
    <w:rsid w:val="00801924"/>
    <w:rsid w:val="00801B04"/>
    <w:rsid w:val="00801EC9"/>
    <w:rsid w:val="0080207C"/>
    <w:rsid w:val="008022A2"/>
    <w:rsid w:val="0080279D"/>
    <w:rsid w:val="0080299C"/>
    <w:rsid w:val="00802C7D"/>
    <w:rsid w:val="008038F5"/>
    <w:rsid w:val="008039D0"/>
    <w:rsid w:val="008039DE"/>
    <w:rsid w:val="00803F0C"/>
    <w:rsid w:val="00804450"/>
    <w:rsid w:val="00804DA3"/>
    <w:rsid w:val="008052E2"/>
    <w:rsid w:val="00805400"/>
    <w:rsid w:val="00805B66"/>
    <w:rsid w:val="00805EE2"/>
    <w:rsid w:val="0080634F"/>
    <w:rsid w:val="008066AB"/>
    <w:rsid w:val="008066B9"/>
    <w:rsid w:val="00806AE2"/>
    <w:rsid w:val="00806B4D"/>
    <w:rsid w:val="00806EBD"/>
    <w:rsid w:val="008074D2"/>
    <w:rsid w:val="00807B67"/>
    <w:rsid w:val="00807D46"/>
    <w:rsid w:val="00807FDD"/>
    <w:rsid w:val="00810CFF"/>
    <w:rsid w:val="00810E3D"/>
    <w:rsid w:val="00811245"/>
    <w:rsid w:val="00811246"/>
    <w:rsid w:val="00811291"/>
    <w:rsid w:val="00811310"/>
    <w:rsid w:val="008114C5"/>
    <w:rsid w:val="00811515"/>
    <w:rsid w:val="008119C3"/>
    <w:rsid w:val="00811FA8"/>
    <w:rsid w:val="00812728"/>
    <w:rsid w:val="008129FD"/>
    <w:rsid w:val="00812CDF"/>
    <w:rsid w:val="0081304C"/>
    <w:rsid w:val="008131C2"/>
    <w:rsid w:val="008131EF"/>
    <w:rsid w:val="00813FC1"/>
    <w:rsid w:val="0081428A"/>
    <w:rsid w:val="008144AF"/>
    <w:rsid w:val="008147FC"/>
    <w:rsid w:val="00814E67"/>
    <w:rsid w:val="00815064"/>
    <w:rsid w:val="008154B5"/>
    <w:rsid w:val="008159F1"/>
    <w:rsid w:val="00815A4D"/>
    <w:rsid w:val="00815D90"/>
    <w:rsid w:val="00815F77"/>
    <w:rsid w:val="00816154"/>
    <w:rsid w:val="008161A4"/>
    <w:rsid w:val="0081655E"/>
    <w:rsid w:val="00816786"/>
    <w:rsid w:val="00816B08"/>
    <w:rsid w:val="0081713B"/>
    <w:rsid w:val="00817586"/>
    <w:rsid w:val="00817685"/>
    <w:rsid w:val="008179E2"/>
    <w:rsid w:val="00817C6A"/>
    <w:rsid w:val="00817E40"/>
    <w:rsid w:val="008207C3"/>
    <w:rsid w:val="00820862"/>
    <w:rsid w:val="008208E3"/>
    <w:rsid w:val="00820A1D"/>
    <w:rsid w:val="00820C25"/>
    <w:rsid w:val="00821227"/>
    <w:rsid w:val="00821252"/>
    <w:rsid w:val="00821341"/>
    <w:rsid w:val="00821661"/>
    <w:rsid w:val="00821AFA"/>
    <w:rsid w:val="00821DBC"/>
    <w:rsid w:val="008221AA"/>
    <w:rsid w:val="00822640"/>
    <w:rsid w:val="0082296A"/>
    <w:rsid w:val="00822989"/>
    <w:rsid w:val="00822A80"/>
    <w:rsid w:val="00822D0F"/>
    <w:rsid w:val="00822F2D"/>
    <w:rsid w:val="00823005"/>
    <w:rsid w:val="008232C5"/>
    <w:rsid w:val="00823321"/>
    <w:rsid w:val="008236B4"/>
    <w:rsid w:val="00823D61"/>
    <w:rsid w:val="00823F3E"/>
    <w:rsid w:val="00824005"/>
    <w:rsid w:val="0082419D"/>
    <w:rsid w:val="008245B9"/>
    <w:rsid w:val="00824CB9"/>
    <w:rsid w:val="008254FB"/>
    <w:rsid w:val="00825792"/>
    <w:rsid w:val="0082593C"/>
    <w:rsid w:val="0082601E"/>
    <w:rsid w:val="0082612D"/>
    <w:rsid w:val="00826170"/>
    <w:rsid w:val="00826525"/>
    <w:rsid w:val="00826792"/>
    <w:rsid w:val="00826AE1"/>
    <w:rsid w:val="0082718C"/>
    <w:rsid w:val="008275E1"/>
    <w:rsid w:val="0082760D"/>
    <w:rsid w:val="0082775B"/>
    <w:rsid w:val="00827A1F"/>
    <w:rsid w:val="008306CF"/>
    <w:rsid w:val="00830762"/>
    <w:rsid w:val="00830D02"/>
    <w:rsid w:val="00830E6E"/>
    <w:rsid w:val="00831037"/>
    <w:rsid w:val="0083165E"/>
    <w:rsid w:val="008316A7"/>
    <w:rsid w:val="00831AC1"/>
    <w:rsid w:val="00831E24"/>
    <w:rsid w:val="0083227F"/>
    <w:rsid w:val="008325C2"/>
    <w:rsid w:val="00832674"/>
    <w:rsid w:val="00832915"/>
    <w:rsid w:val="00832FBE"/>
    <w:rsid w:val="00833192"/>
    <w:rsid w:val="008334E5"/>
    <w:rsid w:val="008335CA"/>
    <w:rsid w:val="008335DA"/>
    <w:rsid w:val="008339DD"/>
    <w:rsid w:val="00833D2D"/>
    <w:rsid w:val="00833D68"/>
    <w:rsid w:val="00833DA5"/>
    <w:rsid w:val="00834101"/>
    <w:rsid w:val="00834874"/>
    <w:rsid w:val="00834C45"/>
    <w:rsid w:val="00834ED1"/>
    <w:rsid w:val="00834F06"/>
    <w:rsid w:val="008350E4"/>
    <w:rsid w:val="008350FE"/>
    <w:rsid w:val="00835FDB"/>
    <w:rsid w:val="0083659D"/>
    <w:rsid w:val="0083676A"/>
    <w:rsid w:val="0083688D"/>
    <w:rsid w:val="00836916"/>
    <w:rsid w:val="00836F22"/>
    <w:rsid w:val="008378CF"/>
    <w:rsid w:val="00837B24"/>
    <w:rsid w:val="00837BC2"/>
    <w:rsid w:val="00837D97"/>
    <w:rsid w:val="008402CB"/>
    <w:rsid w:val="00840431"/>
    <w:rsid w:val="00840CAF"/>
    <w:rsid w:val="00840EED"/>
    <w:rsid w:val="00841168"/>
    <w:rsid w:val="00841248"/>
    <w:rsid w:val="008412D3"/>
    <w:rsid w:val="00841460"/>
    <w:rsid w:val="008419A0"/>
    <w:rsid w:val="00842603"/>
    <w:rsid w:val="00842793"/>
    <w:rsid w:val="008429DB"/>
    <w:rsid w:val="00842E5C"/>
    <w:rsid w:val="008432FC"/>
    <w:rsid w:val="00843577"/>
    <w:rsid w:val="008436B8"/>
    <w:rsid w:val="008436C4"/>
    <w:rsid w:val="0084379C"/>
    <w:rsid w:val="00843921"/>
    <w:rsid w:val="00843A9E"/>
    <w:rsid w:val="00843FC1"/>
    <w:rsid w:val="00844071"/>
    <w:rsid w:val="00844B8F"/>
    <w:rsid w:val="00844BDB"/>
    <w:rsid w:val="00844F4D"/>
    <w:rsid w:val="00845188"/>
    <w:rsid w:val="0084562C"/>
    <w:rsid w:val="008456EC"/>
    <w:rsid w:val="008457BA"/>
    <w:rsid w:val="00846398"/>
    <w:rsid w:val="008465F8"/>
    <w:rsid w:val="008468AB"/>
    <w:rsid w:val="0084697B"/>
    <w:rsid w:val="00846A98"/>
    <w:rsid w:val="00846D54"/>
    <w:rsid w:val="0084772F"/>
    <w:rsid w:val="008478C4"/>
    <w:rsid w:val="00847ACA"/>
    <w:rsid w:val="00847FDC"/>
    <w:rsid w:val="008500E5"/>
    <w:rsid w:val="008501A7"/>
    <w:rsid w:val="008501B7"/>
    <w:rsid w:val="00850214"/>
    <w:rsid w:val="008503F2"/>
    <w:rsid w:val="0085074D"/>
    <w:rsid w:val="008508DE"/>
    <w:rsid w:val="00850927"/>
    <w:rsid w:val="00850B42"/>
    <w:rsid w:val="00850DA8"/>
    <w:rsid w:val="00850EE1"/>
    <w:rsid w:val="00850F7C"/>
    <w:rsid w:val="00851858"/>
    <w:rsid w:val="00851E4D"/>
    <w:rsid w:val="0085218C"/>
    <w:rsid w:val="00852344"/>
    <w:rsid w:val="00852956"/>
    <w:rsid w:val="00852E41"/>
    <w:rsid w:val="00852E4B"/>
    <w:rsid w:val="00852E93"/>
    <w:rsid w:val="008531F7"/>
    <w:rsid w:val="0085388C"/>
    <w:rsid w:val="00854253"/>
    <w:rsid w:val="008549A2"/>
    <w:rsid w:val="008549AE"/>
    <w:rsid w:val="00854BD8"/>
    <w:rsid w:val="00854D48"/>
    <w:rsid w:val="00854F08"/>
    <w:rsid w:val="0085512D"/>
    <w:rsid w:val="00855252"/>
    <w:rsid w:val="00855447"/>
    <w:rsid w:val="0085576A"/>
    <w:rsid w:val="0085578D"/>
    <w:rsid w:val="00855D9A"/>
    <w:rsid w:val="00855E8F"/>
    <w:rsid w:val="008560DE"/>
    <w:rsid w:val="00856409"/>
    <w:rsid w:val="008566B7"/>
    <w:rsid w:val="0085693A"/>
    <w:rsid w:val="00856996"/>
    <w:rsid w:val="00857195"/>
    <w:rsid w:val="0085755B"/>
    <w:rsid w:val="00857FCA"/>
    <w:rsid w:val="0086041C"/>
    <w:rsid w:val="00860503"/>
    <w:rsid w:val="0086092D"/>
    <w:rsid w:val="00861095"/>
    <w:rsid w:val="0086127C"/>
    <w:rsid w:val="008613CB"/>
    <w:rsid w:val="0086180C"/>
    <w:rsid w:val="0086192F"/>
    <w:rsid w:val="00861C64"/>
    <w:rsid w:val="00861FE0"/>
    <w:rsid w:val="00862210"/>
    <w:rsid w:val="00862266"/>
    <w:rsid w:val="008622DC"/>
    <w:rsid w:val="00862685"/>
    <w:rsid w:val="00862B30"/>
    <w:rsid w:val="00862BE9"/>
    <w:rsid w:val="00862D0F"/>
    <w:rsid w:val="00863577"/>
    <w:rsid w:val="00863891"/>
    <w:rsid w:val="00863CA6"/>
    <w:rsid w:val="008641B9"/>
    <w:rsid w:val="008643A1"/>
    <w:rsid w:val="00865114"/>
    <w:rsid w:val="008659D3"/>
    <w:rsid w:val="00865AC0"/>
    <w:rsid w:val="00865B68"/>
    <w:rsid w:val="00865D9F"/>
    <w:rsid w:val="00866995"/>
    <w:rsid w:val="00866E13"/>
    <w:rsid w:val="00867033"/>
    <w:rsid w:val="0086712C"/>
    <w:rsid w:val="00867398"/>
    <w:rsid w:val="00867B7F"/>
    <w:rsid w:val="00867CDD"/>
    <w:rsid w:val="00867F01"/>
    <w:rsid w:val="00867FD3"/>
    <w:rsid w:val="00870306"/>
    <w:rsid w:val="0087059B"/>
    <w:rsid w:val="0087069D"/>
    <w:rsid w:val="00870E8E"/>
    <w:rsid w:val="00870F9B"/>
    <w:rsid w:val="00871116"/>
    <w:rsid w:val="0087118C"/>
    <w:rsid w:val="008712E8"/>
    <w:rsid w:val="00871551"/>
    <w:rsid w:val="00871587"/>
    <w:rsid w:val="008718AC"/>
    <w:rsid w:val="0087197F"/>
    <w:rsid w:val="008722E5"/>
    <w:rsid w:val="00872609"/>
    <w:rsid w:val="00872894"/>
    <w:rsid w:val="00872934"/>
    <w:rsid w:val="00872B4D"/>
    <w:rsid w:val="00872F3B"/>
    <w:rsid w:val="008730FA"/>
    <w:rsid w:val="0087411C"/>
    <w:rsid w:val="008745CE"/>
    <w:rsid w:val="00874AA3"/>
    <w:rsid w:val="00874C74"/>
    <w:rsid w:val="00874DAB"/>
    <w:rsid w:val="00874E57"/>
    <w:rsid w:val="008751EB"/>
    <w:rsid w:val="00875649"/>
    <w:rsid w:val="00875A26"/>
    <w:rsid w:val="00875CE5"/>
    <w:rsid w:val="00875F16"/>
    <w:rsid w:val="0087605D"/>
    <w:rsid w:val="008763E1"/>
    <w:rsid w:val="008768B7"/>
    <w:rsid w:val="00876D2F"/>
    <w:rsid w:val="00876DAA"/>
    <w:rsid w:val="00876F4D"/>
    <w:rsid w:val="008771D3"/>
    <w:rsid w:val="008772DE"/>
    <w:rsid w:val="00877906"/>
    <w:rsid w:val="00877E49"/>
    <w:rsid w:val="00877EB9"/>
    <w:rsid w:val="00880131"/>
    <w:rsid w:val="008807C7"/>
    <w:rsid w:val="00880904"/>
    <w:rsid w:val="00880C80"/>
    <w:rsid w:val="00880E2D"/>
    <w:rsid w:val="008810C0"/>
    <w:rsid w:val="0088111A"/>
    <w:rsid w:val="0088142C"/>
    <w:rsid w:val="00881805"/>
    <w:rsid w:val="008822A2"/>
    <w:rsid w:val="00882459"/>
    <w:rsid w:val="00882670"/>
    <w:rsid w:val="00882802"/>
    <w:rsid w:val="0088282B"/>
    <w:rsid w:val="00882908"/>
    <w:rsid w:val="0088327A"/>
    <w:rsid w:val="008839A0"/>
    <w:rsid w:val="00883E66"/>
    <w:rsid w:val="008845C4"/>
    <w:rsid w:val="0088468F"/>
    <w:rsid w:val="008848E1"/>
    <w:rsid w:val="00884B1A"/>
    <w:rsid w:val="00884B1E"/>
    <w:rsid w:val="00884DD6"/>
    <w:rsid w:val="00885088"/>
    <w:rsid w:val="0088509A"/>
    <w:rsid w:val="00885205"/>
    <w:rsid w:val="0088529F"/>
    <w:rsid w:val="008854B7"/>
    <w:rsid w:val="00885967"/>
    <w:rsid w:val="00885AFB"/>
    <w:rsid w:val="008861D4"/>
    <w:rsid w:val="0088665A"/>
    <w:rsid w:val="0088745C"/>
    <w:rsid w:val="00887CAC"/>
    <w:rsid w:val="00890448"/>
    <w:rsid w:val="008912DF"/>
    <w:rsid w:val="00891B41"/>
    <w:rsid w:val="00891E77"/>
    <w:rsid w:val="00891FC1"/>
    <w:rsid w:val="008923D9"/>
    <w:rsid w:val="0089243B"/>
    <w:rsid w:val="008926BC"/>
    <w:rsid w:val="0089276B"/>
    <w:rsid w:val="0089288A"/>
    <w:rsid w:val="00892C88"/>
    <w:rsid w:val="00892D19"/>
    <w:rsid w:val="00893012"/>
    <w:rsid w:val="0089319B"/>
    <w:rsid w:val="008932E3"/>
    <w:rsid w:val="0089420C"/>
    <w:rsid w:val="0089432A"/>
    <w:rsid w:val="008948EE"/>
    <w:rsid w:val="00894AC2"/>
    <w:rsid w:val="00894BCA"/>
    <w:rsid w:val="00895435"/>
    <w:rsid w:val="008955CE"/>
    <w:rsid w:val="0089580A"/>
    <w:rsid w:val="00895B3F"/>
    <w:rsid w:val="00895C1F"/>
    <w:rsid w:val="00895C68"/>
    <w:rsid w:val="008960E0"/>
    <w:rsid w:val="00896348"/>
    <w:rsid w:val="00896921"/>
    <w:rsid w:val="0089692E"/>
    <w:rsid w:val="00896B76"/>
    <w:rsid w:val="00896B9E"/>
    <w:rsid w:val="00896C4E"/>
    <w:rsid w:val="00896F1E"/>
    <w:rsid w:val="008971FF"/>
    <w:rsid w:val="00897666"/>
    <w:rsid w:val="0089781B"/>
    <w:rsid w:val="00897896"/>
    <w:rsid w:val="00897A14"/>
    <w:rsid w:val="008A0004"/>
    <w:rsid w:val="008A0282"/>
    <w:rsid w:val="008A04CA"/>
    <w:rsid w:val="008A0A8B"/>
    <w:rsid w:val="008A0B95"/>
    <w:rsid w:val="008A0DFA"/>
    <w:rsid w:val="008A109A"/>
    <w:rsid w:val="008A12B6"/>
    <w:rsid w:val="008A1EBA"/>
    <w:rsid w:val="008A1EBD"/>
    <w:rsid w:val="008A1FEE"/>
    <w:rsid w:val="008A226A"/>
    <w:rsid w:val="008A23F4"/>
    <w:rsid w:val="008A2801"/>
    <w:rsid w:val="008A2AEC"/>
    <w:rsid w:val="008A2B70"/>
    <w:rsid w:val="008A2DA6"/>
    <w:rsid w:val="008A319A"/>
    <w:rsid w:val="008A3472"/>
    <w:rsid w:val="008A386A"/>
    <w:rsid w:val="008A3917"/>
    <w:rsid w:val="008A3A93"/>
    <w:rsid w:val="008A3BFC"/>
    <w:rsid w:val="008A3C44"/>
    <w:rsid w:val="008A3CDD"/>
    <w:rsid w:val="008A3D75"/>
    <w:rsid w:val="008A3E31"/>
    <w:rsid w:val="008A3E72"/>
    <w:rsid w:val="008A47B9"/>
    <w:rsid w:val="008A486C"/>
    <w:rsid w:val="008A49C9"/>
    <w:rsid w:val="008A4A30"/>
    <w:rsid w:val="008A4CC3"/>
    <w:rsid w:val="008A541D"/>
    <w:rsid w:val="008A579D"/>
    <w:rsid w:val="008A5F04"/>
    <w:rsid w:val="008A607C"/>
    <w:rsid w:val="008A66DE"/>
    <w:rsid w:val="008A69D8"/>
    <w:rsid w:val="008A6B03"/>
    <w:rsid w:val="008A76C4"/>
    <w:rsid w:val="008B00EE"/>
    <w:rsid w:val="008B0247"/>
    <w:rsid w:val="008B04FD"/>
    <w:rsid w:val="008B05AA"/>
    <w:rsid w:val="008B08E2"/>
    <w:rsid w:val="008B1117"/>
    <w:rsid w:val="008B1718"/>
    <w:rsid w:val="008B1C55"/>
    <w:rsid w:val="008B24AC"/>
    <w:rsid w:val="008B2621"/>
    <w:rsid w:val="008B2B2E"/>
    <w:rsid w:val="008B2E37"/>
    <w:rsid w:val="008B38EA"/>
    <w:rsid w:val="008B3A12"/>
    <w:rsid w:val="008B3C75"/>
    <w:rsid w:val="008B3D1B"/>
    <w:rsid w:val="008B3FDB"/>
    <w:rsid w:val="008B4416"/>
    <w:rsid w:val="008B447C"/>
    <w:rsid w:val="008B46F3"/>
    <w:rsid w:val="008B48DA"/>
    <w:rsid w:val="008B4CBC"/>
    <w:rsid w:val="008B4DD1"/>
    <w:rsid w:val="008B4FBF"/>
    <w:rsid w:val="008B518E"/>
    <w:rsid w:val="008B536A"/>
    <w:rsid w:val="008B5778"/>
    <w:rsid w:val="008B5F46"/>
    <w:rsid w:val="008B652D"/>
    <w:rsid w:val="008B652F"/>
    <w:rsid w:val="008B67FA"/>
    <w:rsid w:val="008B6CDE"/>
    <w:rsid w:val="008B70F4"/>
    <w:rsid w:val="008B71B6"/>
    <w:rsid w:val="008B7252"/>
    <w:rsid w:val="008B75C7"/>
    <w:rsid w:val="008B788A"/>
    <w:rsid w:val="008C014A"/>
    <w:rsid w:val="008C0167"/>
    <w:rsid w:val="008C0175"/>
    <w:rsid w:val="008C01B8"/>
    <w:rsid w:val="008C037D"/>
    <w:rsid w:val="008C08EE"/>
    <w:rsid w:val="008C0DC9"/>
    <w:rsid w:val="008C1139"/>
    <w:rsid w:val="008C1197"/>
    <w:rsid w:val="008C1674"/>
    <w:rsid w:val="008C1DF9"/>
    <w:rsid w:val="008C213D"/>
    <w:rsid w:val="008C2370"/>
    <w:rsid w:val="008C2612"/>
    <w:rsid w:val="008C2995"/>
    <w:rsid w:val="008C29BD"/>
    <w:rsid w:val="008C2A1B"/>
    <w:rsid w:val="008C3026"/>
    <w:rsid w:val="008C3945"/>
    <w:rsid w:val="008C3FFF"/>
    <w:rsid w:val="008C42B0"/>
    <w:rsid w:val="008C4419"/>
    <w:rsid w:val="008C4883"/>
    <w:rsid w:val="008C48C8"/>
    <w:rsid w:val="008C4F4B"/>
    <w:rsid w:val="008C538B"/>
    <w:rsid w:val="008C5610"/>
    <w:rsid w:val="008C5A6A"/>
    <w:rsid w:val="008C5FF5"/>
    <w:rsid w:val="008C6177"/>
    <w:rsid w:val="008C632E"/>
    <w:rsid w:val="008C674E"/>
    <w:rsid w:val="008C722B"/>
    <w:rsid w:val="008C7251"/>
    <w:rsid w:val="008C7F18"/>
    <w:rsid w:val="008D013A"/>
    <w:rsid w:val="008D0500"/>
    <w:rsid w:val="008D064E"/>
    <w:rsid w:val="008D0670"/>
    <w:rsid w:val="008D09D0"/>
    <w:rsid w:val="008D0BA7"/>
    <w:rsid w:val="008D1262"/>
    <w:rsid w:val="008D135B"/>
    <w:rsid w:val="008D20E5"/>
    <w:rsid w:val="008D239F"/>
    <w:rsid w:val="008D2458"/>
    <w:rsid w:val="008D26CE"/>
    <w:rsid w:val="008D3175"/>
    <w:rsid w:val="008D3872"/>
    <w:rsid w:val="008D432F"/>
    <w:rsid w:val="008D43B8"/>
    <w:rsid w:val="008D4455"/>
    <w:rsid w:val="008D4BF2"/>
    <w:rsid w:val="008D4C88"/>
    <w:rsid w:val="008D4FA5"/>
    <w:rsid w:val="008D5B2C"/>
    <w:rsid w:val="008D5D4F"/>
    <w:rsid w:val="008D5E65"/>
    <w:rsid w:val="008D60FC"/>
    <w:rsid w:val="008D64E3"/>
    <w:rsid w:val="008D6778"/>
    <w:rsid w:val="008D6781"/>
    <w:rsid w:val="008D6B03"/>
    <w:rsid w:val="008D7096"/>
    <w:rsid w:val="008D7136"/>
    <w:rsid w:val="008D7289"/>
    <w:rsid w:val="008D72A1"/>
    <w:rsid w:val="008D75E0"/>
    <w:rsid w:val="008D769A"/>
    <w:rsid w:val="008D7713"/>
    <w:rsid w:val="008D78F2"/>
    <w:rsid w:val="008D7E76"/>
    <w:rsid w:val="008E00EE"/>
    <w:rsid w:val="008E0139"/>
    <w:rsid w:val="008E0462"/>
    <w:rsid w:val="008E07B4"/>
    <w:rsid w:val="008E084A"/>
    <w:rsid w:val="008E0E76"/>
    <w:rsid w:val="008E1086"/>
    <w:rsid w:val="008E13D0"/>
    <w:rsid w:val="008E1562"/>
    <w:rsid w:val="008E1583"/>
    <w:rsid w:val="008E1A91"/>
    <w:rsid w:val="008E1AEB"/>
    <w:rsid w:val="008E1D96"/>
    <w:rsid w:val="008E1F74"/>
    <w:rsid w:val="008E20CF"/>
    <w:rsid w:val="008E25C4"/>
    <w:rsid w:val="008E25FC"/>
    <w:rsid w:val="008E2D72"/>
    <w:rsid w:val="008E2D8F"/>
    <w:rsid w:val="008E2DD2"/>
    <w:rsid w:val="008E373F"/>
    <w:rsid w:val="008E37B4"/>
    <w:rsid w:val="008E37C7"/>
    <w:rsid w:val="008E3CDB"/>
    <w:rsid w:val="008E4690"/>
    <w:rsid w:val="008E4808"/>
    <w:rsid w:val="008E53D0"/>
    <w:rsid w:val="008E57D9"/>
    <w:rsid w:val="008E595B"/>
    <w:rsid w:val="008E6309"/>
    <w:rsid w:val="008E6676"/>
    <w:rsid w:val="008E6712"/>
    <w:rsid w:val="008E677B"/>
    <w:rsid w:val="008E6875"/>
    <w:rsid w:val="008E6C51"/>
    <w:rsid w:val="008E6E83"/>
    <w:rsid w:val="008E73F7"/>
    <w:rsid w:val="008F03F5"/>
    <w:rsid w:val="008F06D3"/>
    <w:rsid w:val="008F0B99"/>
    <w:rsid w:val="008F14B2"/>
    <w:rsid w:val="008F1585"/>
    <w:rsid w:val="008F1D18"/>
    <w:rsid w:val="008F290F"/>
    <w:rsid w:val="008F2C95"/>
    <w:rsid w:val="008F2D44"/>
    <w:rsid w:val="008F315E"/>
    <w:rsid w:val="008F31CF"/>
    <w:rsid w:val="008F3273"/>
    <w:rsid w:val="008F3893"/>
    <w:rsid w:val="008F4037"/>
    <w:rsid w:val="008F423E"/>
    <w:rsid w:val="008F4664"/>
    <w:rsid w:val="008F4992"/>
    <w:rsid w:val="008F521B"/>
    <w:rsid w:val="008F55DE"/>
    <w:rsid w:val="008F56F4"/>
    <w:rsid w:val="008F5740"/>
    <w:rsid w:val="008F5774"/>
    <w:rsid w:val="008F5985"/>
    <w:rsid w:val="008F5CA1"/>
    <w:rsid w:val="008F623D"/>
    <w:rsid w:val="008F63B0"/>
    <w:rsid w:val="008F6472"/>
    <w:rsid w:val="008F6CDC"/>
    <w:rsid w:val="008F745B"/>
    <w:rsid w:val="008F748E"/>
    <w:rsid w:val="008F766F"/>
    <w:rsid w:val="008F797C"/>
    <w:rsid w:val="008F7B91"/>
    <w:rsid w:val="008F7CCE"/>
    <w:rsid w:val="008F7E76"/>
    <w:rsid w:val="008F7FB2"/>
    <w:rsid w:val="009005AA"/>
    <w:rsid w:val="009006CE"/>
    <w:rsid w:val="0090087A"/>
    <w:rsid w:val="009009B5"/>
    <w:rsid w:val="00900C3F"/>
    <w:rsid w:val="00900D77"/>
    <w:rsid w:val="009011E5"/>
    <w:rsid w:val="00901CAC"/>
    <w:rsid w:val="00901DC4"/>
    <w:rsid w:val="00901EF6"/>
    <w:rsid w:val="009021F7"/>
    <w:rsid w:val="00902461"/>
    <w:rsid w:val="0090259B"/>
    <w:rsid w:val="00902625"/>
    <w:rsid w:val="009026A0"/>
    <w:rsid w:val="009027A3"/>
    <w:rsid w:val="00902924"/>
    <w:rsid w:val="00902F69"/>
    <w:rsid w:val="0090362D"/>
    <w:rsid w:val="00903982"/>
    <w:rsid w:val="00904231"/>
    <w:rsid w:val="00904281"/>
    <w:rsid w:val="00904411"/>
    <w:rsid w:val="0090454C"/>
    <w:rsid w:val="00904BCE"/>
    <w:rsid w:val="00904CCE"/>
    <w:rsid w:val="009053AA"/>
    <w:rsid w:val="009055F7"/>
    <w:rsid w:val="00905844"/>
    <w:rsid w:val="009058AE"/>
    <w:rsid w:val="00905969"/>
    <w:rsid w:val="00905CE8"/>
    <w:rsid w:val="00906388"/>
    <w:rsid w:val="009064A2"/>
    <w:rsid w:val="009074F3"/>
    <w:rsid w:val="009078A5"/>
    <w:rsid w:val="00907E58"/>
    <w:rsid w:val="00907EDD"/>
    <w:rsid w:val="00910334"/>
    <w:rsid w:val="009103E8"/>
    <w:rsid w:val="0091078C"/>
    <w:rsid w:val="009107D1"/>
    <w:rsid w:val="00910AAA"/>
    <w:rsid w:val="009110E3"/>
    <w:rsid w:val="0091112C"/>
    <w:rsid w:val="009119E5"/>
    <w:rsid w:val="00912072"/>
    <w:rsid w:val="0091215B"/>
    <w:rsid w:val="00912256"/>
    <w:rsid w:val="00912376"/>
    <w:rsid w:val="00912415"/>
    <w:rsid w:val="0091281D"/>
    <w:rsid w:val="00912D85"/>
    <w:rsid w:val="009130F0"/>
    <w:rsid w:val="0091316D"/>
    <w:rsid w:val="00913174"/>
    <w:rsid w:val="0091373B"/>
    <w:rsid w:val="00913791"/>
    <w:rsid w:val="00913904"/>
    <w:rsid w:val="00913D60"/>
    <w:rsid w:val="00913E57"/>
    <w:rsid w:val="0091407C"/>
    <w:rsid w:val="009141CD"/>
    <w:rsid w:val="00914260"/>
    <w:rsid w:val="009143A4"/>
    <w:rsid w:val="009143F8"/>
    <w:rsid w:val="00914477"/>
    <w:rsid w:val="00914597"/>
    <w:rsid w:val="009145EE"/>
    <w:rsid w:val="00914957"/>
    <w:rsid w:val="00914D35"/>
    <w:rsid w:val="00914FD2"/>
    <w:rsid w:val="009150ED"/>
    <w:rsid w:val="009151D1"/>
    <w:rsid w:val="009157FD"/>
    <w:rsid w:val="00915BE2"/>
    <w:rsid w:val="00915E37"/>
    <w:rsid w:val="00916749"/>
    <w:rsid w:val="00916834"/>
    <w:rsid w:val="009169EC"/>
    <w:rsid w:val="00916B41"/>
    <w:rsid w:val="009170B5"/>
    <w:rsid w:val="0091741F"/>
    <w:rsid w:val="00917616"/>
    <w:rsid w:val="00917707"/>
    <w:rsid w:val="0091789D"/>
    <w:rsid w:val="00917919"/>
    <w:rsid w:val="00917BC4"/>
    <w:rsid w:val="00917EB3"/>
    <w:rsid w:val="00920066"/>
    <w:rsid w:val="0092076B"/>
    <w:rsid w:val="00920D5F"/>
    <w:rsid w:val="00920E66"/>
    <w:rsid w:val="0092104C"/>
    <w:rsid w:val="00921995"/>
    <w:rsid w:val="00921B0C"/>
    <w:rsid w:val="00921FBE"/>
    <w:rsid w:val="009220E0"/>
    <w:rsid w:val="00922161"/>
    <w:rsid w:val="009221A5"/>
    <w:rsid w:val="00922891"/>
    <w:rsid w:val="0092290E"/>
    <w:rsid w:val="00922DC8"/>
    <w:rsid w:val="009234EF"/>
    <w:rsid w:val="0092369A"/>
    <w:rsid w:val="00923E14"/>
    <w:rsid w:val="00924113"/>
    <w:rsid w:val="00924350"/>
    <w:rsid w:val="00924743"/>
    <w:rsid w:val="00924D90"/>
    <w:rsid w:val="009256C3"/>
    <w:rsid w:val="00925793"/>
    <w:rsid w:val="009257EE"/>
    <w:rsid w:val="00925812"/>
    <w:rsid w:val="00925E16"/>
    <w:rsid w:val="00926177"/>
    <w:rsid w:val="009261C3"/>
    <w:rsid w:val="00926BC4"/>
    <w:rsid w:val="00926D2B"/>
    <w:rsid w:val="00926E8C"/>
    <w:rsid w:val="0092702E"/>
    <w:rsid w:val="0092722D"/>
    <w:rsid w:val="0092742B"/>
    <w:rsid w:val="0092795A"/>
    <w:rsid w:val="00927E6A"/>
    <w:rsid w:val="00930AE4"/>
    <w:rsid w:val="00930F22"/>
    <w:rsid w:val="00930F80"/>
    <w:rsid w:val="00931100"/>
    <w:rsid w:val="00931157"/>
    <w:rsid w:val="0093136A"/>
    <w:rsid w:val="009318F8"/>
    <w:rsid w:val="009331FE"/>
    <w:rsid w:val="00933969"/>
    <w:rsid w:val="00933B42"/>
    <w:rsid w:val="00933CFB"/>
    <w:rsid w:val="00933EF3"/>
    <w:rsid w:val="009343C7"/>
    <w:rsid w:val="0093519D"/>
    <w:rsid w:val="00935433"/>
    <w:rsid w:val="00935C97"/>
    <w:rsid w:val="00935CBD"/>
    <w:rsid w:val="00935D07"/>
    <w:rsid w:val="00935E5C"/>
    <w:rsid w:val="00935E6C"/>
    <w:rsid w:val="00935F11"/>
    <w:rsid w:val="00935F30"/>
    <w:rsid w:val="00936246"/>
    <w:rsid w:val="0093627E"/>
    <w:rsid w:val="00936345"/>
    <w:rsid w:val="00936392"/>
    <w:rsid w:val="009364C7"/>
    <w:rsid w:val="009367D7"/>
    <w:rsid w:val="0093698A"/>
    <w:rsid w:val="00936AF2"/>
    <w:rsid w:val="00936B09"/>
    <w:rsid w:val="00936DB8"/>
    <w:rsid w:val="00936EE1"/>
    <w:rsid w:val="009370A9"/>
    <w:rsid w:val="00937282"/>
    <w:rsid w:val="009373A8"/>
    <w:rsid w:val="00937879"/>
    <w:rsid w:val="00937AD8"/>
    <w:rsid w:val="00937E14"/>
    <w:rsid w:val="00937E98"/>
    <w:rsid w:val="00937F46"/>
    <w:rsid w:val="00940028"/>
    <w:rsid w:val="009401F0"/>
    <w:rsid w:val="009409BB"/>
    <w:rsid w:val="00940C92"/>
    <w:rsid w:val="00940DA4"/>
    <w:rsid w:val="009412FD"/>
    <w:rsid w:val="0094173D"/>
    <w:rsid w:val="00941BAD"/>
    <w:rsid w:val="00941C34"/>
    <w:rsid w:val="00941E1A"/>
    <w:rsid w:val="009420D5"/>
    <w:rsid w:val="0094224A"/>
    <w:rsid w:val="009427C2"/>
    <w:rsid w:val="009429B6"/>
    <w:rsid w:val="00942BDD"/>
    <w:rsid w:val="00943831"/>
    <w:rsid w:val="00944A2C"/>
    <w:rsid w:val="00944DB7"/>
    <w:rsid w:val="0094510D"/>
    <w:rsid w:val="00945259"/>
    <w:rsid w:val="009455DD"/>
    <w:rsid w:val="00945AD1"/>
    <w:rsid w:val="00946098"/>
    <w:rsid w:val="0094620A"/>
    <w:rsid w:val="00946256"/>
    <w:rsid w:val="009462F2"/>
    <w:rsid w:val="009467E8"/>
    <w:rsid w:val="00946FCD"/>
    <w:rsid w:val="0094753F"/>
    <w:rsid w:val="0094772F"/>
    <w:rsid w:val="00947DDB"/>
    <w:rsid w:val="00950832"/>
    <w:rsid w:val="00950991"/>
    <w:rsid w:val="0095131A"/>
    <w:rsid w:val="00951594"/>
    <w:rsid w:val="00951AC5"/>
    <w:rsid w:val="0095270C"/>
    <w:rsid w:val="009527E8"/>
    <w:rsid w:val="009537C7"/>
    <w:rsid w:val="0095390D"/>
    <w:rsid w:val="00953B09"/>
    <w:rsid w:val="00953C03"/>
    <w:rsid w:val="00953E5B"/>
    <w:rsid w:val="009542A9"/>
    <w:rsid w:val="009545A9"/>
    <w:rsid w:val="00954D34"/>
    <w:rsid w:val="00954E11"/>
    <w:rsid w:val="00954E8E"/>
    <w:rsid w:val="009550EF"/>
    <w:rsid w:val="00955283"/>
    <w:rsid w:val="00955C2A"/>
    <w:rsid w:val="00955DC4"/>
    <w:rsid w:val="009562C1"/>
    <w:rsid w:val="00956D62"/>
    <w:rsid w:val="00957073"/>
    <w:rsid w:val="00957161"/>
    <w:rsid w:val="00957489"/>
    <w:rsid w:val="009574F5"/>
    <w:rsid w:val="009600D0"/>
    <w:rsid w:val="00960586"/>
    <w:rsid w:val="00960765"/>
    <w:rsid w:val="00960B75"/>
    <w:rsid w:val="00960C5D"/>
    <w:rsid w:val="009612C7"/>
    <w:rsid w:val="00961BEE"/>
    <w:rsid w:val="009622C1"/>
    <w:rsid w:val="009622EF"/>
    <w:rsid w:val="0096241D"/>
    <w:rsid w:val="00963139"/>
    <w:rsid w:val="0096314E"/>
    <w:rsid w:val="00963235"/>
    <w:rsid w:val="009634F6"/>
    <w:rsid w:val="00963533"/>
    <w:rsid w:val="00963976"/>
    <w:rsid w:val="00963B43"/>
    <w:rsid w:val="00963DDF"/>
    <w:rsid w:val="009641D7"/>
    <w:rsid w:val="00964443"/>
    <w:rsid w:val="00964506"/>
    <w:rsid w:val="00964984"/>
    <w:rsid w:val="00964BD7"/>
    <w:rsid w:val="00965486"/>
    <w:rsid w:val="00965646"/>
    <w:rsid w:val="00965AAF"/>
    <w:rsid w:val="00965B6A"/>
    <w:rsid w:val="00966441"/>
    <w:rsid w:val="0096654F"/>
    <w:rsid w:val="00966564"/>
    <w:rsid w:val="009665DB"/>
    <w:rsid w:val="009666B7"/>
    <w:rsid w:val="009666CF"/>
    <w:rsid w:val="00966743"/>
    <w:rsid w:val="00966A7B"/>
    <w:rsid w:val="0096714B"/>
    <w:rsid w:val="0096749B"/>
    <w:rsid w:val="009676AA"/>
    <w:rsid w:val="00967975"/>
    <w:rsid w:val="00967FB3"/>
    <w:rsid w:val="00967FCC"/>
    <w:rsid w:val="0097019E"/>
    <w:rsid w:val="00970B8E"/>
    <w:rsid w:val="00970EFE"/>
    <w:rsid w:val="00970F20"/>
    <w:rsid w:val="009710FF"/>
    <w:rsid w:val="00971123"/>
    <w:rsid w:val="00971432"/>
    <w:rsid w:val="009715DF"/>
    <w:rsid w:val="00971D19"/>
    <w:rsid w:val="00971EEA"/>
    <w:rsid w:val="00972571"/>
    <w:rsid w:val="009729A6"/>
    <w:rsid w:val="00972A50"/>
    <w:rsid w:val="00972B41"/>
    <w:rsid w:val="00972F84"/>
    <w:rsid w:val="009732D7"/>
    <w:rsid w:val="009736ED"/>
    <w:rsid w:val="00973C79"/>
    <w:rsid w:val="00973E5A"/>
    <w:rsid w:val="00973F60"/>
    <w:rsid w:val="009745DB"/>
    <w:rsid w:val="009746B9"/>
    <w:rsid w:val="0097497E"/>
    <w:rsid w:val="009749AB"/>
    <w:rsid w:val="00974A9F"/>
    <w:rsid w:val="00974B4F"/>
    <w:rsid w:val="009753DD"/>
    <w:rsid w:val="00975419"/>
    <w:rsid w:val="009755EB"/>
    <w:rsid w:val="0097563B"/>
    <w:rsid w:val="00975D6A"/>
    <w:rsid w:val="00975DC8"/>
    <w:rsid w:val="00976034"/>
    <w:rsid w:val="00976173"/>
    <w:rsid w:val="009762F7"/>
    <w:rsid w:val="0097645F"/>
    <w:rsid w:val="0097662B"/>
    <w:rsid w:val="009766C8"/>
    <w:rsid w:val="00976995"/>
    <w:rsid w:val="00976E79"/>
    <w:rsid w:val="00977551"/>
    <w:rsid w:val="00977568"/>
    <w:rsid w:val="009776E0"/>
    <w:rsid w:val="0098017D"/>
    <w:rsid w:val="009807B9"/>
    <w:rsid w:val="00980C4E"/>
    <w:rsid w:val="00980F84"/>
    <w:rsid w:val="0098129D"/>
    <w:rsid w:val="009817E1"/>
    <w:rsid w:val="00981BE2"/>
    <w:rsid w:val="00981D0C"/>
    <w:rsid w:val="00981EA6"/>
    <w:rsid w:val="00981FFB"/>
    <w:rsid w:val="009822A5"/>
    <w:rsid w:val="009822EA"/>
    <w:rsid w:val="0098298D"/>
    <w:rsid w:val="00982B17"/>
    <w:rsid w:val="009832A7"/>
    <w:rsid w:val="0098397A"/>
    <w:rsid w:val="00983BA5"/>
    <w:rsid w:val="0098450B"/>
    <w:rsid w:val="009846A2"/>
    <w:rsid w:val="0098495E"/>
    <w:rsid w:val="009849B9"/>
    <w:rsid w:val="00984B53"/>
    <w:rsid w:val="00984E57"/>
    <w:rsid w:val="00984E95"/>
    <w:rsid w:val="009850AA"/>
    <w:rsid w:val="00985170"/>
    <w:rsid w:val="009855DA"/>
    <w:rsid w:val="0098589A"/>
    <w:rsid w:val="00985923"/>
    <w:rsid w:val="00985961"/>
    <w:rsid w:val="00985A26"/>
    <w:rsid w:val="00985DB8"/>
    <w:rsid w:val="00986089"/>
    <w:rsid w:val="0098648A"/>
    <w:rsid w:val="00986523"/>
    <w:rsid w:val="00986536"/>
    <w:rsid w:val="00986742"/>
    <w:rsid w:val="0098679D"/>
    <w:rsid w:val="00986F30"/>
    <w:rsid w:val="009871BA"/>
    <w:rsid w:val="00987287"/>
    <w:rsid w:val="009874E9"/>
    <w:rsid w:val="009876D3"/>
    <w:rsid w:val="009877BF"/>
    <w:rsid w:val="00987960"/>
    <w:rsid w:val="0098796B"/>
    <w:rsid w:val="009879DB"/>
    <w:rsid w:val="00987BB3"/>
    <w:rsid w:val="00987C39"/>
    <w:rsid w:val="00987E0F"/>
    <w:rsid w:val="00990276"/>
    <w:rsid w:val="009906F6"/>
    <w:rsid w:val="00990A4F"/>
    <w:rsid w:val="00990ADA"/>
    <w:rsid w:val="00990E2C"/>
    <w:rsid w:val="00990FE1"/>
    <w:rsid w:val="00991400"/>
    <w:rsid w:val="009915ED"/>
    <w:rsid w:val="00991CDB"/>
    <w:rsid w:val="00991DA7"/>
    <w:rsid w:val="00991F5D"/>
    <w:rsid w:val="0099219A"/>
    <w:rsid w:val="0099270B"/>
    <w:rsid w:val="009928DD"/>
    <w:rsid w:val="00992A43"/>
    <w:rsid w:val="00992BAC"/>
    <w:rsid w:val="0099304A"/>
    <w:rsid w:val="00993255"/>
    <w:rsid w:val="009934D3"/>
    <w:rsid w:val="00993A52"/>
    <w:rsid w:val="00993D49"/>
    <w:rsid w:val="009940B0"/>
    <w:rsid w:val="009940B4"/>
    <w:rsid w:val="009941F3"/>
    <w:rsid w:val="0099534D"/>
    <w:rsid w:val="00995505"/>
    <w:rsid w:val="0099575C"/>
    <w:rsid w:val="00995885"/>
    <w:rsid w:val="0099599E"/>
    <w:rsid w:val="00995E10"/>
    <w:rsid w:val="00996055"/>
    <w:rsid w:val="009962B6"/>
    <w:rsid w:val="00996870"/>
    <w:rsid w:val="00996BB5"/>
    <w:rsid w:val="00996BDB"/>
    <w:rsid w:val="00996EC9"/>
    <w:rsid w:val="00996F56"/>
    <w:rsid w:val="00996FBF"/>
    <w:rsid w:val="00997093"/>
    <w:rsid w:val="00997390"/>
    <w:rsid w:val="009973F9"/>
    <w:rsid w:val="00997435"/>
    <w:rsid w:val="00997577"/>
    <w:rsid w:val="009978AF"/>
    <w:rsid w:val="00997B5B"/>
    <w:rsid w:val="00997BE5"/>
    <w:rsid w:val="00997FCA"/>
    <w:rsid w:val="009A01E4"/>
    <w:rsid w:val="009A0400"/>
    <w:rsid w:val="009A0722"/>
    <w:rsid w:val="009A09E4"/>
    <w:rsid w:val="009A0A8C"/>
    <w:rsid w:val="009A0B13"/>
    <w:rsid w:val="009A0BE0"/>
    <w:rsid w:val="009A0DD0"/>
    <w:rsid w:val="009A13F9"/>
    <w:rsid w:val="009A1466"/>
    <w:rsid w:val="009A1C9C"/>
    <w:rsid w:val="009A2384"/>
    <w:rsid w:val="009A26DB"/>
    <w:rsid w:val="009A26FA"/>
    <w:rsid w:val="009A2A72"/>
    <w:rsid w:val="009A2CD9"/>
    <w:rsid w:val="009A2FF9"/>
    <w:rsid w:val="009A31EF"/>
    <w:rsid w:val="009A346B"/>
    <w:rsid w:val="009A3742"/>
    <w:rsid w:val="009A37B1"/>
    <w:rsid w:val="009A42DD"/>
    <w:rsid w:val="009A438E"/>
    <w:rsid w:val="009A4CC7"/>
    <w:rsid w:val="009A5123"/>
    <w:rsid w:val="009A5370"/>
    <w:rsid w:val="009A5637"/>
    <w:rsid w:val="009A56C9"/>
    <w:rsid w:val="009A5847"/>
    <w:rsid w:val="009A5DC2"/>
    <w:rsid w:val="009A6372"/>
    <w:rsid w:val="009A65B6"/>
    <w:rsid w:val="009A6C56"/>
    <w:rsid w:val="009A6D0F"/>
    <w:rsid w:val="009A71C2"/>
    <w:rsid w:val="009A7A8B"/>
    <w:rsid w:val="009A7CFC"/>
    <w:rsid w:val="009B0215"/>
    <w:rsid w:val="009B06DB"/>
    <w:rsid w:val="009B0774"/>
    <w:rsid w:val="009B0AB8"/>
    <w:rsid w:val="009B0E80"/>
    <w:rsid w:val="009B0EBC"/>
    <w:rsid w:val="009B1445"/>
    <w:rsid w:val="009B17EA"/>
    <w:rsid w:val="009B198F"/>
    <w:rsid w:val="009B19B1"/>
    <w:rsid w:val="009B1CCB"/>
    <w:rsid w:val="009B20B7"/>
    <w:rsid w:val="009B2229"/>
    <w:rsid w:val="009B2A3D"/>
    <w:rsid w:val="009B2AE6"/>
    <w:rsid w:val="009B3088"/>
    <w:rsid w:val="009B3092"/>
    <w:rsid w:val="009B3278"/>
    <w:rsid w:val="009B32FF"/>
    <w:rsid w:val="009B3381"/>
    <w:rsid w:val="009B3532"/>
    <w:rsid w:val="009B3772"/>
    <w:rsid w:val="009B4756"/>
    <w:rsid w:val="009B48FE"/>
    <w:rsid w:val="009B4C4C"/>
    <w:rsid w:val="009B54F9"/>
    <w:rsid w:val="009B587D"/>
    <w:rsid w:val="009B5EB4"/>
    <w:rsid w:val="009B6297"/>
    <w:rsid w:val="009B6A08"/>
    <w:rsid w:val="009B6E85"/>
    <w:rsid w:val="009B6FD2"/>
    <w:rsid w:val="009B7023"/>
    <w:rsid w:val="009B7467"/>
    <w:rsid w:val="009B7554"/>
    <w:rsid w:val="009B7AB1"/>
    <w:rsid w:val="009B7DBF"/>
    <w:rsid w:val="009C0847"/>
    <w:rsid w:val="009C09E4"/>
    <w:rsid w:val="009C0B71"/>
    <w:rsid w:val="009C0BA4"/>
    <w:rsid w:val="009C0F43"/>
    <w:rsid w:val="009C0FCD"/>
    <w:rsid w:val="009C1185"/>
    <w:rsid w:val="009C16E2"/>
    <w:rsid w:val="009C20D6"/>
    <w:rsid w:val="009C2424"/>
    <w:rsid w:val="009C2700"/>
    <w:rsid w:val="009C323B"/>
    <w:rsid w:val="009C387A"/>
    <w:rsid w:val="009C3896"/>
    <w:rsid w:val="009C3CDD"/>
    <w:rsid w:val="009C3E4A"/>
    <w:rsid w:val="009C4302"/>
    <w:rsid w:val="009C4A5B"/>
    <w:rsid w:val="009C4CAF"/>
    <w:rsid w:val="009C4D26"/>
    <w:rsid w:val="009C55AD"/>
    <w:rsid w:val="009C585A"/>
    <w:rsid w:val="009C585B"/>
    <w:rsid w:val="009C5CBF"/>
    <w:rsid w:val="009C5F58"/>
    <w:rsid w:val="009C6124"/>
    <w:rsid w:val="009C67F2"/>
    <w:rsid w:val="009C6B63"/>
    <w:rsid w:val="009C6CF4"/>
    <w:rsid w:val="009C6FA8"/>
    <w:rsid w:val="009C722D"/>
    <w:rsid w:val="009C7A3C"/>
    <w:rsid w:val="009D0150"/>
    <w:rsid w:val="009D0997"/>
    <w:rsid w:val="009D09D9"/>
    <w:rsid w:val="009D0A96"/>
    <w:rsid w:val="009D0A9E"/>
    <w:rsid w:val="009D0B6B"/>
    <w:rsid w:val="009D133D"/>
    <w:rsid w:val="009D18F6"/>
    <w:rsid w:val="009D1E20"/>
    <w:rsid w:val="009D214B"/>
    <w:rsid w:val="009D22DF"/>
    <w:rsid w:val="009D27C0"/>
    <w:rsid w:val="009D2862"/>
    <w:rsid w:val="009D2E5C"/>
    <w:rsid w:val="009D3220"/>
    <w:rsid w:val="009D35A3"/>
    <w:rsid w:val="009D3707"/>
    <w:rsid w:val="009D37A0"/>
    <w:rsid w:val="009D398F"/>
    <w:rsid w:val="009D3DAC"/>
    <w:rsid w:val="009D42B9"/>
    <w:rsid w:val="009D4435"/>
    <w:rsid w:val="009D4798"/>
    <w:rsid w:val="009D4F75"/>
    <w:rsid w:val="009D59F2"/>
    <w:rsid w:val="009D5CE1"/>
    <w:rsid w:val="009D617E"/>
    <w:rsid w:val="009D67B4"/>
    <w:rsid w:val="009D6807"/>
    <w:rsid w:val="009D6828"/>
    <w:rsid w:val="009D6ADC"/>
    <w:rsid w:val="009D6BFF"/>
    <w:rsid w:val="009D6DF7"/>
    <w:rsid w:val="009D7201"/>
    <w:rsid w:val="009D7256"/>
    <w:rsid w:val="009D743E"/>
    <w:rsid w:val="009D7722"/>
    <w:rsid w:val="009D7780"/>
    <w:rsid w:val="009D7CEA"/>
    <w:rsid w:val="009E0473"/>
    <w:rsid w:val="009E04D8"/>
    <w:rsid w:val="009E05F2"/>
    <w:rsid w:val="009E07F3"/>
    <w:rsid w:val="009E0F00"/>
    <w:rsid w:val="009E102E"/>
    <w:rsid w:val="009E12A1"/>
    <w:rsid w:val="009E150C"/>
    <w:rsid w:val="009E1F9E"/>
    <w:rsid w:val="009E1FA6"/>
    <w:rsid w:val="009E2865"/>
    <w:rsid w:val="009E29B8"/>
    <w:rsid w:val="009E2CD8"/>
    <w:rsid w:val="009E32D6"/>
    <w:rsid w:val="009E3483"/>
    <w:rsid w:val="009E34DF"/>
    <w:rsid w:val="009E3628"/>
    <w:rsid w:val="009E376E"/>
    <w:rsid w:val="009E3A2F"/>
    <w:rsid w:val="009E3B35"/>
    <w:rsid w:val="009E40D6"/>
    <w:rsid w:val="009E44A7"/>
    <w:rsid w:val="009E45CA"/>
    <w:rsid w:val="009E4B44"/>
    <w:rsid w:val="009E4CE9"/>
    <w:rsid w:val="009E4EAD"/>
    <w:rsid w:val="009E50B2"/>
    <w:rsid w:val="009E5981"/>
    <w:rsid w:val="009E5DD0"/>
    <w:rsid w:val="009E5F5C"/>
    <w:rsid w:val="009E5FAA"/>
    <w:rsid w:val="009E6035"/>
    <w:rsid w:val="009E60D9"/>
    <w:rsid w:val="009E62E7"/>
    <w:rsid w:val="009E6306"/>
    <w:rsid w:val="009E6342"/>
    <w:rsid w:val="009E6753"/>
    <w:rsid w:val="009E68E4"/>
    <w:rsid w:val="009E6A7B"/>
    <w:rsid w:val="009E6BE1"/>
    <w:rsid w:val="009E72BB"/>
    <w:rsid w:val="009E7391"/>
    <w:rsid w:val="009E7730"/>
    <w:rsid w:val="009E78E8"/>
    <w:rsid w:val="009E7A96"/>
    <w:rsid w:val="009E7E80"/>
    <w:rsid w:val="009E7EA0"/>
    <w:rsid w:val="009E7ED8"/>
    <w:rsid w:val="009F04EB"/>
    <w:rsid w:val="009F0628"/>
    <w:rsid w:val="009F091E"/>
    <w:rsid w:val="009F0B85"/>
    <w:rsid w:val="009F0DF4"/>
    <w:rsid w:val="009F0F6C"/>
    <w:rsid w:val="009F122E"/>
    <w:rsid w:val="009F1243"/>
    <w:rsid w:val="009F13BA"/>
    <w:rsid w:val="009F160F"/>
    <w:rsid w:val="009F1960"/>
    <w:rsid w:val="009F1CF4"/>
    <w:rsid w:val="009F20A6"/>
    <w:rsid w:val="009F227A"/>
    <w:rsid w:val="009F22FB"/>
    <w:rsid w:val="009F26FD"/>
    <w:rsid w:val="009F28D4"/>
    <w:rsid w:val="009F2BA5"/>
    <w:rsid w:val="009F2CD6"/>
    <w:rsid w:val="009F2D75"/>
    <w:rsid w:val="009F3054"/>
    <w:rsid w:val="009F315C"/>
    <w:rsid w:val="009F34C7"/>
    <w:rsid w:val="009F3565"/>
    <w:rsid w:val="009F3BD4"/>
    <w:rsid w:val="009F3EB7"/>
    <w:rsid w:val="009F40ED"/>
    <w:rsid w:val="009F456E"/>
    <w:rsid w:val="009F4981"/>
    <w:rsid w:val="009F4CD5"/>
    <w:rsid w:val="009F5354"/>
    <w:rsid w:val="009F5C52"/>
    <w:rsid w:val="009F5CC2"/>
    <w:rsid w:val="009F60D8"/>
    <w:rsid w:val="009F60EE"/>
    <w:rsid w:val="009F6253"/>
    <w:rsid w:val="009F63E4"/>
    <w:rsid w:val="009F6489"/>
    <w:rsid w:val="009F64C0"/>
    <w:rsid w:val="009F66BD"/>
    <w:rsid w:val="009F6D8A"/>
    <w:rsid w:val="009F6F21"/>
    <w:rsid w:val="009F72D2"/>
    <w:rsid w:val="009F7759"/>
    <w:rsid w:val="009F7854"/>
    <w:rsid w:val="009F7A1B"/>
    <w:rsid w:val="009F7E8B"/>
    <w:rsid w:val="009F7EBF"/>
    <w:rsid w:val="009F7F82"/>
    <w:rsid w:val="00A000EB"/>
    <w:rsid w:val="00A00222"/>
    <w:rsid w:val="00A002AF"/>
    <w:rsid w:val="00A004B9"/>
    <w:rsid w:val="00A00741"/>
    <w:rsid w:val="00A0078F"/>
    <w:rsid w:val="00A007CD"/>
    <w:rsid w:val="00A00ADD"/>
    <w:rsid w:val="00A00D35"/>
    <w:rsid w:val="00A010B4"/>
    <w:rsid w:val="00A0185B"/>
    <w:rsid w:val="00A0188B"/>
    <w:rsid w:val="00A0190E"/>
    <w:rsid w:val="00A01D1E"/>
    <w:rsid w:val="00A0220D"/>
    <w:rsid w:val="00A0292D"/>
    <w:rsid w:val="00A02B5D"/>
    <w:rsid w:val="00A02DA7"/>
    <w:rsid w:val="00A030EA"/>
    <w:rsid w:val="00A0360C"/>
    <w:rsid w:val="00A03879"/>
    <w:rsid w:val="00A03A18"/>
    <w:rsid w:val="00A03BCF"/>
    <w:rsid w:val="00A03C55"/>
    <w:rsid w:val="00A04073"/>
    <w:rsid w:val="00A040C7"/>
    <w:rsid w:val="00A04680"/>
    <w:rsid w:val="00A04E46"/>
    <w:rsid w:val="00A054D7"/>
    <w:rsid w:val="00A05710"/>
    <w:rsid w:val="00A05898"/>
    <w:rsid w:val="00A05AAF"/>
    <w:rsid w:val="00A05FF3"/>
    <w:rsid w:val="00A062F9"/>
    <w:rsid w:val="00A06378"/>
    <w:rsid w:val="00A069C4"/>
    <w:rsid w:val="00A07030"/>
    <w:rsid w:val="00A0733D"/>
    <w:rsid w:val="00A07903"/>
    <w:rsid w:val="00A10698"/>
    <w:rsid w:val="00A10952"/>
    <w:rsid w:val="00A1112D"/>
    <w:rsid w:val="00A1118D"/>
    <w:rsid w:val="00A11419"/>
    <w:rsid w:val="00A11604"/>
    <w:rsid w:val="00A117BF"/>
    <w:rsid w:val="00A11D1C"/>
    <w:rsid w:val="00A12766"/>
    <w:rsid w:val="00A12781"/>
    <w:rsid w:val="00A12911"/>
    <w:rsid w:val="00A12934"/>
    <w:rsid w:val="00A12A4F"/>
    <w:rsid w:val="00A12B8B"/>
    <w:rsid w:val="00A12C96"/>
    <w:rsid w:val="00A131DB"/>
    <w:rsid w:val="00A13290"/>
    <w:rsid w:val="00A1336A"/>
    <w:rsid w:val="00A1344D"/>
    <w:rsid w:val="00A13870"/>
    <w:rsid w:val="00A13980"/>
    <w:rsid w:val="00A13F34"/>
    <w:rsid w:val="00A13F46"/>
    <w:rsid w:val="00A1400F"/>
    <w:rsid w:val="00A14570"/>
    <w:rsid w:val="00A1458B"/>
    <w:rsid w:val="00A147B9"/>
    <w:rsid w:val="00A147EC"/>
    <w:rsid w:val="00A14904"/>
    <w:rsid w:val="00A149E0"/>
    <w:rsid w:val="00A14A39"/>
    <w:rsid w:val="00A14AD0"/>
    <w:rsid w:val="00A14B5D"/>
    <w:rsid w:val="00A14CA5"/>
    <w:rsid w:val="00A1527C"/>
    <w:rsid w:val="00A153F9"/>
    <w:rsid w:val="00A15574"/>
    <w:rsid w:val="00A15892"/>
    <w:rsid w:val="00A15F70"/>
    <w:rsid w:val="00A1620E"/>
    <w:rsid w:val="00A16617"/>
    <w:rsid w:val="00A17055"/>
    <w:rsid w:val="00A17121"/>
    <w:rsid w:val="00A173CE"/>
    <w:rsid w:val="00A178F4"/>
    <w:rsid w:val="00A17B02"/>
    <w:rsid w:val="00A2038B"/>
    <w:rsid w:val="00A2042E"/>
    <w:rsid w:val="00A20785"/>
    <w:rsid w:val="00A20DC7"/>
    <w:rsid w:val="00A212A6"/>
    <w:rsid w:val="00A21398"/>
    <w:rsid w:val="00A21574"/>
    <w:rsid w:val="00A219E4"/>
    <w:rsid w:val="00A21C65"/>
    <w:rsid w:val="00A21F83"/>
    <w:rsid w:val="00A222F3"/>
    <w:rsid w:val="00A22551"/>
    <w:rsid w:val="00A229D1"/>
    <w:rsid w:val="00A22AA7"/>
    <w:rsid w:val="00A22B93"/>
    <w:rsid w:val="00A233BC"/>
    <w:rsid w:val="00A236B7"/>
    <w:rsid w:val="00A2372D"/>
    <w:rsid w:val="00A23A84"/>
    <w:rsid w:val="00A24019"/>
    <w:rsid w:val="00A243F5"/>
    <w:rsid w:val="00A2446C"/>
    <w:rsid w:val="00A24A91"/>
    <w:rsid w:val="00A24BC0"/>
    <w:rsid w:val="00A253A6"/>
    <w:rsid w:val="00A25409"/>
    <w:rsid w:val="00A25514"/>
    <w:rsid w:val="00A255AF"/>
    <w:rsid w:val="00A256ED"/>
    <w:rsid w:val="00A257B0"/>
    <w:rsid w:val="00A25A79"/>
    <w:rsid w:val="00A25D5F"/>
    <w:rsid w:val="00A25ED6"/>
    <w:rsid w:val="00A26058"/>
    <w:rsid w:val="00A2673D"/>
    <w:rsid w:val="00A267C9"/>
    <w:rsid w:val="00A267CA"/>
    <w:rsid w:val="00A26A69"/>
    <w:rsid w:val="00A26D12"/>
    <w:rsid w:val="00A26D4D"/>
    <w:rsid w:val="00A26EB6"/>
    <w:rsid w:val="00A27067"/>
    <w:rsid w:val="00A2723D"/>
    <w:rsid w:val="00A272AC"/>
    <w:rsid w:val="00A272F2"/>
    <w:rsid w:val="00A2751C"/>
    <w:rsid w:val="00A27ADD"/>
    <w:rsid w:val="00A27B05"/>
    <w:rsid w:val="00A27B7D"/>
    <w:rsid w:val="00A27ED0"/>
    <w:rsid w:val="00A3028D"/>
    <w:rsid w:val="00A3047A"/>
    <w:rsid w:val="00A306C7"/>
    <w:rsid w:val="00A30C6B"/>
    <w:rsid w:val="00A30CC3"/>
    <w:rsid w:val="00A30CF7"/>
    <w:rsid w:val="00A312F1"/>
    <w:rsid w:val="00A31AE4"/>
    <w:rsid w:val="00A31FF1"/>
    <w:rsid w:val="00A3203F"/>
    <w:rsid w:val="00A321BD"/>
    <w:rsid w:val="00A3254F"/>
    <w:rsid w:val="00A328DD"/>
    <w:rsid w:val="00A32A63"/>
    <w:rsid w:val="00A32FA6"/>
    <w:rsid w:val="00A33A06"/>
    <w:rsid w:val="00A33F9F"/>
    <w:rsid w:val="00A3418C"/>
    <w:rsid w:val="00A34A2F"/>
    <w:rsid w:val="00A35106"/>
    <w:rsid w:val="00A352B4"/>
    <w:rsid w:val="00A35934"/>
    <w:rsid w:val="00A35F94"/>
    <w:rsid w:val="00A35F97"/>
    <w:rsid w:val="00A3627B"/>
    <w:rsid w:val="00A367A7"/>
    <w:rsid w:val="00A36D61"/>
    <w:rsid w:val="00A36F08"/>
    <w:rsid w:val="00A37593"/>
    <w:rsid w:val="00A375B9"/>
    <w:rsid w:val="00A37656"/>
    <w:rsid w:val="00A378CD"/>
    <w:rsid w:val="00A37A07"/>
    <w:rsid w:val="00A37E4B"/>
    <w:rsid w:val="00A37E9E"/>
    <w:rsid w:val="00A37EDA"/>
    <w:rsid w:val="00A37FA3"/>
    <w:rsid w:val="00A40147"/>
    <w:rsid w:val="00A40660"/>
    <w:rsid w:val="00A40AC0"/>
    <w:rsid w:val="00A416E6"/>
    <w:rsid w:val="00A4231A"/>
    <w:rsid w:val="00A424EC"/>
    <w:rsid w:val="00A4266C"/>
    <w:rsid w:val="00A428C6"/>
    <w:rsid w:val="00A42A02"/>
    <w:rsid w:val="00A42D5D"/>
    <w:rsid w:val="00A42F17"/>
    <w:rsid w:val="00A43766"/>
    <w:rsid w:val="00A437E3"/>
    <w:rsid w:val="00A43B0F"/>
    <w:rsid w:val="00A43BF8"/>
    <w:rsid w:val="00A44019"/>
    <w:rsid w:val="00A44258"/>
    <w:rsid w:val="00A446DC"/>
    <w:rsid w:val="00A44872"/>
    <w:rsid w:val="00A4497D"/>
    <w:rsid w:val="00A4529F"/>
    <w:rsid w:val="00A45495"/>
    <w:rsid w:val="00A4553F"/>
    <w:rsid w:val="00A45674"/>
    <w:rsid w:val="00A458AD"/>
    <w:rsid w:val="00A45935"/>
    <w:rsid w:val="00A45B09"/>
    <w:rsid w:val="00A45D45"/>
    <w:rsid w:val="00A46205"/>
    <w:rsid w:val="00A46510"/>
    <w:rsid w:val="00A465A0"/>
    <w:rsid w:val="00A46600"/>
    <w:rsid w:val="00A46886"/>
    <w:rsid w:val="00A46BE5"/>
    <w:rsid w:val="00A46F88"/>
    <w:rsid w:val="00A47398"/>
    <w:rsid w:val="00A473EF"/>
    <w:rsid w:val="00A479F7"/>
    <w:rsid w:val="00A47D44"/>
    <w:rsid w:val="00A47F5E"/>
    <w:rsid w:val="00A501F8"/>
    <w:rsid w:val="00A503C6"/>
    <w:rsid w:val="00A50681"/>
    <w:rsid w:val="00A5085F"/>
    <w:rsid w:val="00A50ADB"/>
    <w:rsid w:val="00A50C30"/>
    <w:rsid w:val="00A50F32"/>
    <w:rsid w:val="00A51073"/>
    <w:rsid w:val="00A51672"/>
    <w:rsid w:val="00A51A09"/>
    <w:rsid w:val="00A51A38"/>
    <w:rsid w:val="00A52149"/>
    <w:rsid w:val="00A52293"/>
    <w:rsid w:val="00A522BC"/>
    <w:rsid w:val="00A52546"/>
    <w:rsid w:val="00A525AC"/>
    <w:rsid w:val="00A52D44"/>
    <w:rsid w:val="00A53070"/>
    <w:rsid w:val="00A530E3"/>
    <w:rsid w:val="00A5330D"/>
    <w:rsid w:val="00A533AB"/>
    <w:rsid w:val="00A53716"/>
    <w:rsid w:val="00A53B90"/>
    <w:rsid w:val="00A53BD5"/>
    <w:rsid w:val="00A53D0D"/>
    <w:rsid w:val="00A53D1E"/>
    <w:rsid w:val="00A542E3"/>
    <w:rsid w:val="00A5440C"/>
    <w:rsid w:val="00A54635"/>
    <w:rsid w:val="00A5470C"/>
    <w:rsid w:val="00A552A6"/>
    <w:rsid w:val="00A5531E"/>
    <w:rsid w:val="00A55C44"/>
    <w:rsid w:val="00A55FE0"/>
    <w:rsid w:val="00A56484"/>
    <w:rsid w:val="00A567C4"/>
    <w:rsid w:val="00A56A88"/>
    <w:rsid w:val="00A57094"/>
    <w:rsid w:val="00A57713"/>
    <w:rsid w:val="00A57CD7"/>
    <w:rsid w:val="00A6063C"/>
    <w:rsid w:val="00A60A65"/>
    <w:rsid w:val="00A60B2B"/>
    <w:rsid w:val="00A60CC4"/>
    <w:rsid w:val="00A61816"/>
    <w:rsid w:val="00A61A31"/>
    <w:rsid w:val="00A61E79"/>
    <w:rsid w:val="00A6254E"/>
    <w:rsid w:val="00A62A16"/>
    <w:rsid w:val="00A62B9A"/>
    <w:rsid w:val="00A62FF1"/>
    <w:rsid w:val="00A63251"/>
    <w:rsid w:val="00A63409"/>
    <w:rsid w:val="00A63EAF"/>
    <w:rsid w:val="00A64428"/>
    <w:rsid w:val="00A64454"/>
    <w:rsid w:val="00A64959"/>
    <w:rsid w:val="00A64978"/>
    <w:rsid w:val="00A64A2C"/>
    <w:rsid w:val="00A65214"/>
    <w:rsid w:val="00A6537B"/>
    <w:rsid w:val="00A653E8"/>
    <w:rsid w:val="00A65548"/>
    <w:rsid w:val="00A659BB"/>
    <w:rsid w:val="00A65D4E"/>
    <w:rsid w:val="00A65F31"/>
    <w:rsid w:val="00A66094"/>
    <w:rsid w:val="00A663D6"/>
    <w:rsid w:val="00A6645E"/>
    <w:rsid w:val="00A66552"/>
    <w:rsid w:val="00A67130"/>
    <w:rsid w:val="00A6719F"/>
    <w:rsid w:val="00A6742C"/>
    <w:rsid w:val="00A675D3"/>
    <w:rsid w:val="00A676B4"/>
    <w:rsid w:val="00A67AD2"/>
    <w:rsid w:val="00A67AF1"/>
    <w:rsid w:val="00A67B2B"/>
    <w:rsid w:val="00A67C70"/>
    <w:rsid w:val="00A67DD0"/>
    <w:rsid w:val="00A67E01"/>
    <w:rsid w:val="00A67FB2"/>
    <w:rsid w:val="00A70441"/>
    <w:rsid w:val="00A7045C"/>
    <w:rsid w:val="00A7049E"/>
    <w:rsid w:val="00A704B0"/>
    <w:rsid w:val="00A70FC2"/>
    <w:rsid w:val="00A7106D"/>
    <w:rsid w:val="00A71453"/>
    <w:rsid w:val="00A71623"/>
    <w:rsid w:val="00A7165C"/>
    <w:rsid w:val="00A71676"/>
    <w:rsid w:val="00A71908"/>
    <w:rsid w:val="00A71913"/>
    <w:rsid w:val="00A71D7B"/>
    <w:rsid w:val="00A72017"/>
    <w:rsid w:val="00A720A5"/>
    <w:rsid w:val="00A722D7"/>
    <w:rsid w:val="00A72C91"/>
    <w:rsid w:val="00A72D06"/>
    <w:rsid w:val="00A7312B"/>
    <w:rsid w:val="00A73687"/>
    <w:rsid w:val="00A7380F"/>
    <w:rsid w:val="00A739B8"/>
    <w:rsid w:val="00A73C56"/>
    <w:rsid w:val="00A73E1B"/>
    <w:rsid w:val="00A73E3A"/>
    <w:rsid w:val="00A74646"/>
    <w:rsid w:val="00A7482F"/>
    <w:rsid w:val="00A74EAC"/>
    <w:rsid w:val="00A74F14"/>
    <w:rsid w:val="00A755E5"/>
    <w:rsid w:val="00A75838"/>
    <w:rsid w:val="00A75A2F"/>
    <w:rsid w:val="00A75D12"/>
    <w:rsid w:val="00A75E4C"/>
    <w:rsid w:val="00A75F24"/>
    <w:rsid w:val="00A75FA9"/>
    <w:rsid w:val="00A7672A"/>
    <w:rsid w:val="00A76A67"/>
    <w:rsid w:val="00A76B90"/>
    <w:rsid w:val="00A76B94"/>
    <w:rsid w:val="00A76BCD"/>
    <w:rsid w:val="00A76F64"/>
    <w:rsid w:val="00A7738E"/>
    <w:rsid w:val="00A77688"/>
    <w:rsid w:val="00A7775D"/>
    <w:rsid w:val="00A77B2A"/>
    <w:rsid w:val="00A77B7A"/>
    <w:rsid w:val="00A77C2E"/>
    <w:rsid w:val="00A77FEE"/>
    <w:rsid w:val="00A8019D"/>
    <w:rsid w:val="00A801CF"/>
    <w:rsid w:val="00A80489"/>
    <w:rsid w:val="00A80605"/>
    <w:rsid w:val="00A80616"/>
    <w:rsid w:val="00A8079B"/>
    <w:rsid w:val="00A8083D"/>
    <w:rsid w:val="00A8091B"/>
    <w:rsid w:val="00A80B74"/>
    <w:rsid w:val="00A80BC2"/>
    <w:rsid w:val="00A80C34"/>
    <w:rsid w:val="00A80CFD"/>
    <w:rsid w:val="00A80E2A"/>
    <w:rsid w:val="00A80E80"/>
    <w:rsid w:val="00A81180"/>
    <w:rsid w:val="00A815CA"/>
    <w:rsid w:val="00A818DB"/>
    <w:rsid w:val="00A81CE5"/>
    <w:rsid w:val="00A81FD4"/>
    <w:rsid w:val="00A8242E"/>
    <w:rsid w:val="00A82639"/>
    <w:rsid w:val="00A82806"/>
    <w:rsid w:val="00A83278"/>
    <w:rsid w:val="00A8353F"/>
    <w:rsid w:val="00A83797"/>
    <w:rsid w:val="00A83858"/>
    <w:rsid w:val="00A838BC"/>
    <w:rsid w:val="00A83E87"/>
    <w:rsid w:val="00A83F64"/>
    <w:rsid w:val="00A84023"/>
    <w:rsid w:val="00A8427C"/>
    <w:rsid w:val="00A84370"/>
    <w:rsid w:val="00A84543"/>
    <w:rsid w:val="00A845E5"/>
    <w:rsid w:val="00A8480C"/>
    <w:rsid w:val="00A849CD"/>
    <w:rsid w:val="00A85D5A"/>
    <w:rsid w:val="00A86672"/>
    <w:rsid w:val="00A8672F"/>
    <w:rsid w:val="00A867D5"/>
    <w:rsid w:val="00A86C4B"/>
    <w:rsid w:val="00A87175"/>
    <w:rsid w:val="00A8753B"/>
    <w:rsid w:val="00A87541"/>
    <w:rsid w:val="00A8770E"/>
    <w:rsid w:val="00A87A34"/>
    <w:rsid w:val="00A87ACF"/>
    <w:rsid w:val="00A87AF5"/>
    <w:rsid w:val="00A87BBD"/>
    <w:rsid w:val="00A87F71"/>
    <w:rsid w:val="00A9013D"/>
    <w:rsid w:val="00A906B4"/>
    <w:rsid w:val="00A90AB2"/>
    <w:rsid w:val="00A90B8A"/>
    <w:rsid w:val="00A91299"/>
    <w:rsid w:val="00A915A2"/>
    <w:rsid w:val="00A919BE"/>
    <w:rsid w:val="00A91ECA"/>
    <w:rsid w:val="00A92077"/>
    <w:rsid w:val="00A921DB"/>
    <w:rsid w:val="00A923C4"/>
    <w:rsid w:val="00A92502"/>
    <w:rsid w:val="00A925D8"/>
    <w:rsid w:val="00A928C0"/>
    <w:rsid w:val="00A928ED"/>
    <w:rsid w:val="00A92ACF"/>
    <w:rsid w:val="00A92E91"/>
    <w:rsid w:val="00A93379"/>
    <w:rsid w:val="00A93C2C"/>
    <w:rsid w:val="00A93F52"/>
    <w:rsid w:val="00A93F77"/>
    <w:rsid w:val="00A94CAA"/>
    <w:rsid w:val="00A94D31"/>
    <w:rsid w:val="00A950FA"/>
    <w:rsid w:val="00A955C3"/>
    <w:rsid w:val="00A95898"/>
    <w:rsid w:val="00A96DFE"/>
    <w:rsid w:val="00A96F4E"/>
    <w:rsid w:val="00A97715"/>
    <w:rsid w:val="00A97B2B"/>
    <w:rsid w:val="00A97C35"/>
    <w:rsid w:val="00A97CAD"/>
    <w:rsid w:val="00AA0361"/>
    <w:rsid w:val="00AA03AF"/>
    <w:rsid w:val="00AA0D5A"/>
    <w:rsid w:val="00AA1268"/>
    <w:rsid w:val="00AA13B4"/>
    <w:rsid w:val="00AA14C8"/>
    <w:rsid w:val="00AA14F8"/>
    <w:rsid w:val="00AA16C0"/>
    <w:rsid w:val="00AA1E15"/>
    <w:rsid w:val="00AA24CD"/>
    <w:rsid w:val="00AA2592"/>
    <w:rsid w:val="00AA2A08"/>
    <w:rsid w:val="00AA2A2F"/>
    <w:rsid w:val="00AA2AAE"/>
    <w:rsid w:val="00AA2B63"/>
    <w:rsid w:val="00AA2D05"/>
    <w:rsid w:val="00AA2F50"/>
    <w:rsid w:val="00AA32BA"/>
    <w:rsid w:val="00AA3612"/>
    <w:rsid w:val="00AA3F62"/>
    <w:rsid w:val="00AA47C9"/>
    <w:rsid w:val="00AA4857"/>
    <w:rsid w:val="00AA4EC1"/>
    <w:rsid w:val="00AA58F5"/>
    <w:rsid w:val="00AA5FBA"/>
    <w:rsid w:val="00AA6034"/>
    <w:rsid w:val="00AA65C1"/>
    <w:rsid w:val="00AA6932"/>
    <w:rsid w:val="00AA6C28"/>
    <w:rsid w:val="00AA7069"/>
    <w:rsid w:val="00AA79A1"/>
    <w:rsid w:val="00AA79E2"/>
    <w:rsid w:val="00AA79FA"/>
    <w:rsid w:val="00AA7AAB"/>
    <w:rsid w:val="00AB01BE"/>
    <w:rsid w:val="00AB08B3"/>
    <w:rsid w:val="00AB0CC2"/>
    <w:rsid w:val="00AB0D8C"/>
    <w:rsid w:val="00AB0E08"/>
    <w:rsid w:val="00AB10D2"/>
    <w:rsid w:val="00AB13AF"/>
    <w:rsid w:val="00AB15B9"/>
    <w:rsid w:val="00AB16F6"/>
    <w:rsid w:val="00AB17FE"/>
    <w:rsid w:val="00AB1838"/>
    <w:rsid w:val="00AB1960"/>
    <w:rsid w:val="00AB1AC0"/>
    <w:rsid w:val="00AB1E61"/>
    <w:rsid w:val="00AB248F"/>
    <w:rsid w:val="00AB28F0"/>
    <w:rsid w:val="00AB296B"/>
    <w:rsid w:val="00AB2B74"/>
    <w:rsid w:val="00AB2BC3"/>
    <w:rsid w:val="00AB2BF5"/>
    <w:rsid w:val="00AB2C57"/>
    <w:rsid w:val="00AB365E"/>
    <w:rsid w:val="00AB3D71"/>
    <w:rsid w:val="00AB3F7F"/>
    <w:rsid w:val="00AB45FF"/>
    <w:rsid w:val="00AB498B"/>
    <w:rsid w:val="00AB5254"/>
    <w:rsid w:val="00AB553D"/>
    <w:rsid w:val="00AB6125"/>
    <w:rsid w:val="00AB63C2"/>
    <w:rsid w:val="00AB6406"/>
    <w:rsid w:val="00AB669C"/>
    <w:rsid w:val="00AB67FF"/>
    <w:rsid w:val="00AB6903"/>
    <w:rsid w:val="00AB6A6B"/>
    <w:rsid w:val="00AB6BB8"/>
    <w:rsid w:val="00AB6ED1"/>
    <w:rsid w:val="00AB71E9"/>
    <w:rsid w:val="00AB741E"/>
    <w:rsid w:val="00AB769F"/>
    <w:rsid w:val="00AB7B15"/>
    <w:rsid w:val="00AB7ECC"/>
    <w:rsid w:val="00AC058B"/>
    <w:rsid w:val="00AC0BFB"/>
    <w:rsid w:val="00AC0FB8"/>
    <w:rsid w:val="00AC11D5"/>
    <w:rsid w:val="00AC12CD"/>
    <w:rsid w:val="00AC132E"/>
    <w:rsid w:val="00AC1851"/>
    <w:rsid w:val="00AC19CF"/>
    <w:rsid w:val="00AC1EA6"/>
    <w:rsid w:val="00AC2173"/>
    <w:rsid w:val="00AC2550"/>
    <w:rsid w:val="00AC27D8"/>
    <w:rsid w:val="00AC284B"/>
    <w:rsid w:val="00AC2C80"/>
    <w:rsid w:val="00AC3266"/>
    <w:rsid w:val="00AC3423"/>
    <w:rsid w:val="00AC38E2"/>
    <w:rsid w:val="00AC39B7"/>
    <w:rsid w:val="00AC40B4"/>
    <w:rsid w:val="00AC410B"/>
    <w:rsid w:val="00AC41C7"/>
    <w:rsid w:val="00AC450C"/>
    <w:rsid w:val="00AC4544"/>
    <w:rsid w:val="00AC4901"/>
    <w:rsid w:val="00AC492A"/>
    <w:rsid w:val="00AC49CF"/>
    <w:rsid w:val="00AC4BA0"/>
    <w:rsid w:val="00AC568F"/>
    <w:rsid w:val="00AC5891"/>
    <w:rsid w:val="00AC5E2E"/>
    <w:rsid w:val="00AC6084"/>
    <w:rsid w:val="00AC614C"/>
    <w:rsid w:val="00AC62DD"/>
    <w:rsid w:val="00AC6324"/>
    <w:rsid w:val="00AC6360"/>
    <w:rsid w:val="00AC65F7"/>
    <w:rsid w:val="00AC683D"/>
    <w:rsid w:val="00AC6C51"/>
    <w:rsid w:val="00AC6F9E"/>
    <w:rsid w:val="00AC73A9"/>
    <w:rsid w:val="00AC74E3"/>
    <w:rsid w:val="00AC74E5"/>
    <w:rsid w:val="00AC788C"/>
    <w:rsid w:val="00AC7B11"/>
    <w:rsid w:val="00AC7C05"/>
    <w:rsid w:val="00AC7EE8"/>
    <w:rsid w:val="00AD03D6"/>
    <w:rsid w:val="00AD05E6"/>
    <w:rsid w:val="00AD07C6"/>
    <w:rsid w:val="00AD0D5E"/>
    <w:rsid w:val="00AD155B"/>
    <w:rsid w:val="00AD15F9"/>
    <w:rsid w:val="00AD1725"/>
    <w:rsid w:val="00AD1C91"/>
    <w:rsid w:val="00AD1DC3"/>
    <w:rsid w:val="00AD1EC7"/>
    <w:rsid w:val="00AD2023"/>
    <w:rsid w:val="00AD25A6"/>
    <w:rsid w:val="00AD268A"/>
    <w:rsid w:val="00AD2767"/>
    <w:rsid w:val="00AD3016"/>
    <w:rsid w:val="00AD3B97"/>
    <w:rsid w:val="00AD3F29"/>
    <w:rsid w:val="00AD422F"/>
    <w:rsid w:val="00AD42F3"/>
    <w:rsid w:val="00AD44CD"/>
    <w:rsid w:val="00AD4553"/>
    <w:rsid w:val="00AD47D0"/>
    <w:rsid w:val="00AD4B60"/>
    <w:rsid w:val="00AD4DE7"/>
    <w:rsid w:val="00AD5991"/>
    <w:rsid w:val="00AD5B2A"/>
    <w:rsid w:val="00AD5D4B"/>
    <w:rsid w:val="00AD5D97"/>
    <w:rsid w:val="00AD660C"/>
    <w:rsid w:val="00AD66C9"/>
    <w:rsid w:val="00AD6831"/>
    <w:rsid w:val="00AD6AB7"/>
    <w:rsid w:val="00AD6D41"/>
    <w:rsid w:val="00AD7164"/>
    <w:rsid w:val="00AD71BE"/>
    <w:rsid w:val="00AD7501"/>
    <w:rsid w:val="00AD7846"/>
    <w:rsid w:val="00AE04F6"/>
    <w:rsid w:val="00AE05C4"/>
    <w:rsid w:val="00AE062C"/>
    <w:rsid w:val="00AE09B5"/>
    <w:rsid w:val="00AE0F2D"/>
    <w:rsid w:val="00AE0F6A"/>
    <w:rsid w:val="00AE1200"/>
    <w:rsid w:val="00AE1A0A"/>
    <w:rsid w:val="00AE1BFF"/>
    <w:rsid w:val="00AE2449"/>
    <w:rsid w:val="00AE2695"/>
    <w:rsid w:val="00AE2749"/>
    <w:rsid w:val="00AE28CC"/>
    <w:rsid w:val="00AE2AD8"/>
    <w:rsid w:val="00AE3E36"/>
    <w:rsid w:val="00AE457A"/>
    <w:rsid w:val="00AE48D9"/>
    <w:rsid w:val="00AE4B07"/>
    <w:rsid w:val="00AE4D30"/>
    <w:rsid w:val="00AE532A"/>
    <w:rsid w:val="00AE53DD"/>
    <w:rsid w:val="00AE5675"/>
    <w:rsid w:val="00AE5E26"/>
    <w:rsid w:val="00AE6057"/>
    <w:rsid w:val="00AE6161"/>
    <w:rsid w:val="00AE6DBF"/>
    <w:rsid w:val="00AE6DEC"/>
    <w:rsid w:val="00AE738C"/>
    <w:rsid w:val="00AE76F1"/>
    <w:rsid w:val="00AE7B78"/>
    <w:rsid w:val="00AE7E32"/>
    <w:rsid w:val="00AE7E92"/>
    <w:rsid w:val="00AF082F"/>
    <w:rsid w:val="00AF0F29"/>
    <w:rsid w:val="00AF10D2"/>
    <w:rsid w:val="00AF13E3"/>
    <w:rsid w:val="00AF21B1"/>
    <w:rsid w:val="00AF23CE"/>
    <w:rsid w:val="00AF269F"/>
    <w:rsid w:val="00AF26D7"/>
    <w:rsid w:val="00AF27B3"/>
    <w:rsid w:val="00AF3340"/>
    <w:rsid w:val="00AF38D8"/>
    <w:rsid w:val="00AF42B7"/>
    <w:rsid w:val="00AF42D9"/>
    <w:rsid w:val="00AF445E"/>
    <w:rsid w:val="00AF4F6E"/>
    <w:rsid w:val="00AF508F"/>
    <w:rsid w:val="00AF568D"/>
    <w:rsid w:val="00AF5C17"/>
    <w:rsid w:val="00AF65C5"/>
    <w:rsid w:val="00AF731A"/>
    <w:rsid w:val="00AF7391"/>
    <w:rsid w:val="00AF7469"/>
    <w:rsid w:val="00AF771C"/>
    <w:rsid w:val="00AF7983"/>
    <w:rsid w:val="00AF7B57"/>
    <w:rsid w:val="00AF7E36"/>
    <w:rsid w:val="00AF7F18"/>
    <w:rsid w:val="00B000FA"/>
    <w:rsid w:val="00B00395"/>
    <w:rsid w:val="00B007DB"/>
    <w:rsid w:val="00B00A46"/>
    <w:rsid w:val="00B00A6F"/>
    <w:rsid w:val="00B00DBD"/>
    <w:rsid w:val="00B00F19"/>
    <w:rsid w:val="00B01297"/>
    <w:rsid w:val="00B01554"/>
    <w:rsid w:val="00B017E2"/>
    <w:rsid w:val="00B01863"/>
    <w:rsid w:val="00B01AE4"/>
    <w:rsid w:val="00B01C70"/>
    <w:rsid w:val="00B01CA8"/>
    <w:rsid w:val="00B01F59"/>
    <w:rsid w:val="00B026B9"/>
    <w:rsid w:val="00B02B0A"/>
    <w:rsid w:val="00B030A0"/>
    <w:rsid w:val="00B03302"/>
    <w:rsid w:val="00B03B13"/>
    <w:rsid w:val="00B03C7C"/>
    <w:rsid w:val="00B03CF0"/>
    <w:rsid w:val="00B03D2A"/>
    <w:rsid w:val="00B045C8"/>
    <w:rsid w:val="00B04648"/>
    <w:rsid w:val="00B04A65"/>
    <w:rsid w:val="00B04EF4"/>
    <w:rsid w:val="00B055B6"/>
    <w:rsid w:val="00B056F5"/>
    <w:rsid w:val="00B05A9B"/>
    <w:rsid w:val="00B05CC3"/>
    <w:rsid w:val="00B05D12"/>
    <w:rsid w:val="00B05DEE"/>
    <w:rsid w:val="00B05EA7"/>
    <w:rsid w:val="00B05F86"/>
    <w:rsid w:val="00B061EC"/>
    <w:rsid w:val="00B06644"/>
    <w:rsid w:val="00B0678B"/>
    <w:rsid w:val="00B06C12"/>
    <w:rsid w:val="00B06D15"/>
    <w:rsid w:val="00B06E70"/>
    <w:rsid w:val="00B06F73"/>
    <w:rsid w:val="00B07269"/>
    <w:rsid w:val="00B072E9"/>
    <w:rsid w:val="00B07C98"/>
    <w:rsid w:val="00B07DB8"/>
    <w:rsid w:val="00B10548"/>
    <w:rsid w:val="00B105F0"/>
    <w:rsid w:val="00B10820"/>
    <w:rsid w:val="00B114DF"/>
    <w:rsid w:val="00B114E0"/>
    <w:rsid w:val="00B116C1"/>
    <w:rsid w:val="00B1227F"/>
    <w:rsid w:val="00B128CC"/>
    <w:rsid w:val="00B129BF"/>
    <w:rsid w:val="00B12CC0"/>
    <w:rsid w:val="00B13040"/>
    <w:rsid w:val="00B1323F"/>
    <w:rsid w:val="00B137F1"/>
    <w:rsid w:val="00B1381A"/>
    <w:rsid w:val="00B13F9E"/>
    <w:rsid w:val="00B14396"/>
    <w:rsid w:val="00B1467E"/>
    <w:rsid w:val="00B146F4"/>
    <w:rsid w:val="00B1483F"/>
    <w:rsid w:val="00B15533"/>
    <w:rsid w:val="00B159DD"/>
    <w:rsid w:val="00B15ACB"/>
    <w:rsid w:val="00B15F62"/>
    <w:rsid w:val="00B15F66"/>
    <w:rsid w:val="00B16246"/>
    <w:rsid w:val="00B168BB"/>
    <w:rsid w:val="00B16A65"/>
    <w:rsid w:val="00B16B13"/>
    <w:rsid w:val="00B16D10"/>
    <w:rsid w:val="00B16E32"/>
    <w:rsid w:val="00B16EED"/>
    <w:rsid w:val="00B16F04"/>
    <w:rsid w:val="00B17C2B"/>
    <w:rsid w:val="00B17F15"/>
    <w:rsid w:val="00B2020E"/>
    <w:rsid w:val="00B20E22"/>
    <w:rsid w:val="00B20FD8"/>
    <w:rsid w:val="00B2144A"/>
    <w:rsid w:val="00B21D5D"/>
    <w:rsid w:val="00B21F05"/>
    <w:rsid w:val="00B22667"/>
    <w:rsid w:val="00B226EF"/>
    <w:rsid w:val="00B22962"/>
    <w:rsid w:val="00B2303E"/>
    <w:rsid w:val="00B2315B"/>
    <w:rsid w:val="00B23170"/>
    <w:rsid w:val="00B23196"/>
    <w:rsid w:val="00B2340F"/>
    <w:rsid w:val="00B23775"/>
    <w:rsid w:val="00B240C6"/>
    <w:rsid w:val="00B24265"/>
    <w:rsid w:val="00B2469F"/>
    <w:rsid w:val="00B247C9"/>
    <w:rsid w:val="00B24B02"/>
    <w:rsid w:val="00B24B04"/>
    <w:rsid w:val="00B24BA0"/>
    <w:rsid w:val="00B2502E"/>
    <w:rsid w:val="00B25097"/>
    <w:rsid w:val="00B26223"/>
    <w:rsid w:val="00B26563"/>
    <w:rsid w:val="00B2699F"/>
    <w:rsid w:val="00B26BA6"/>
    <w:rsid w:val="00B270F5"/>
    <w:rsid w:val="00B27219"/>
    <w:rsid w:val="00B273DA"/>
    <w:rsid w:val="00B274FB"/>
    <w:rsid w:val="00B275E9"/>
    <w:rsid w:val="00B2766A"/>
    <w:rsid w:val="00B27A89"/>
    <w:rsid w:val="00B27B16"/>
    <w:rsid w:val="00B27D77"/>
    <w:rsid w:val="00B301F9"/>
    <w:rsid w:val="00B302D5"/>
    <w:rsid w:val="00B3033D"/>
    <w:rsid w:val="00B308BF"/>
    <w:rsid w:val="00B30AC1"/>
    <w:rsid w:val="00B31026"/>
    <w:rsid w:val="00B310A0"/>
    <w:rsid w:val="00B31178"/>
    <w:rsid w:val="00B3122D"/>
    <w:rsid w:val="00B3128D"/>
    <w:rsid w:val="00B312BC"/>
    <w:rsid w:val="00B315FD"/>
    <w:rsid w:val="00B3219A"/>
    <w:rsid w:val="00B32613"/>
    <w:rsid w:val="00B32740"/>
    <w:rsid w:val="00B32798"/>
    <w:rsid w:val="00B32BA0"/>
    <w:rsid w:val="00B32C6A"/>
    <w:rsid w:val="00B32E9E"/>
    <w:rsid w:val="00B33278"/>
    <w:rsid w:val="00B33433"/>
    <w:rsid w:val="00B33607"/>
    <w:rsid w:val="00B336D5"/>
    <w:rsid w:val="00B3380A"/>
    <w:rsid w:val="00B338AD"/>
    <w:rsid w:val="00B33FF6"/>
    <w:rsid w:val="00B34167"/>
    <w:rsid w:val="00B3439E"/>
    <w:rsid w:val="00B34406"/>
    <w:rsid w:val="00B34929"/>
    <w:rsid w:val="00B34946"/>
    <w:rsid w:val="00B34B0B"/>
    <w:rsid w:val="00B34B91"/>
    <w:rsid w:val="00B34BD3"/>
    <w:rsid w:val="00B355DE"/>
    <w:rsid w:val="00B35663"/>
    <w:rsid w:val="00B356A4"/>
    <w:rsid w:val="00B3586D"/>
    <w:rsid w:val="00B35E59"/>
    <w:rsid w:val="00B363A8"/>
    <w:rsid w:val="00B364A4"/>
    <w:rsid w:val="00B36879"/>
    <w:rsid w:val="00B36F5E"/>
    <w:rsid w:val="00B37316"/>
    <w:rsid w:val="00B376EA"/>
    <w:rsid w:val="00B3792A"/>
    <w:rsid w:val="00B37B34"/>
    <w:rsid w:val="00B37D16"/>
    <w:rsid w:val="00B37E86"/>
    <w:rsid w:val="00B37E91"/>
    <w:rsid w:val="00B400C8"/>
    <w:rsid w:val="00B40C30"/>
    <w:rsid w:val="00B41104"/>
    <w:rsid w:val="00B41818"/>
    <w:rsid w:val="00B41940"/>
    <w:rsid w:val="00B41E15"/>
    <w:rsid w:val="00B41E66"/>
    <w:rsid w:val="00B4204A"/>
    <w:rsid w:val="00B42194"/>
    <w:rsid w:val="00B42D8F"/>
    <w:rsid w:val="00B43336"/>
    <w:rsid w:val="00B4340F"/>
    <w:rsid w:val="00B4344C"/>
    <w:rsid w:val="00B437FC"/>
    <w:rsid w:val="00B43885"/>
    <w:rsid w:val="00B43A5B"/>
    <w:rsid w:val="00B443DF"/>
    <w:rsid w:val="00B44594"/>
    <w:rsid w:val="00B449E7"/>
    <w:rsid w:val="00B44B3B"/>
    <w:rsid w:val="00B44FFA"/>
    <w:rsid w:val="00B45369"/>
    <w:rsid w:val="00B46161"/>
    <w:rsid w:val="00B464B1"/>
    <w:rsid w:val="00B465AB"/>
    <w:rsid w:val="00B469E9"/>
    <w:rsid w:val="00B46E22"/>
    <w:rsid w:val="00B47A41"/>
    <w:rsid w:val="00B47C47"/>
    <w:rsid w:val="00B47D1C"/>
    <w:rsid w:val="00B47FB7"/>
    <w:rsid w:val="00B5066F"/>
    <w:rsid w:val="00B5076B"/>
    <w:rsid w:val="00B507F2"/>
    <w:rsid w:val="00B508B8"/>
    <w:rsid w:val="00B51067"/>
    <w:rsid w:val="00B51258"/>
    <w:rsid w:val="00B51395"/>
    <w:rsid w:val="00B52023"/>
    <w:rsid w:val="00B52209"/>
    <w:rsid w:val="00B52526"/>
    <w:rsid w:val="00B52604"/>
    <w:rsid w:val="00B52A8F"/>
    <w:rsid w:val="00B52E9C"/>
    <w:rsid w:val="00B530D8"/>
    <w:rsid w:val="00B531C2"/>
    <w:rsid w:val="00B5330C"/>
    <w:rsid w:val="00B533C3"/>
    <w:rsid w:val="00B533DA"/>
    <w:rsid w:val="00B53BF3"/>
    <w:rsid w:val="00B53EB8"/>
    <w:rsid w:val="00B54060"/>
    <w:rsid w:val="00B543D5"/>
    <w:rsid w:val="00B54672"/>
    <w:rsid w:val="00B546C9"/>
    <w:rsid w:val="00B549AF"/>
    <w:rsid w:val="00B54E58"/>
    <w:rsid w:val="00B55283"/>
    <w:rsid w:val="00B5539C"/>
    <w:rsid w:val="00B554B0"/>
    <w:rsid w:val="00B558AA"/>
    <w:rsid w:val="00B559E3"/>
    <w:rsid w:val="00B55DCD"/>
    <w:rsid w:val="00B56141"/>
    <w:rsid w:val="00B563BD"/>
    <w:rsid w:val="00B567F6"/>
    <w:rsid w:val="00B569DD"/>
    <w:rsid w:val="00B56C81"/>
    <w:rsid w:val="00B57025"/>
    <w:rsid w:val="00B572DF"/>
    <w:rsid w:val="00B5797D"/>
    <w:rsid w:val="00B60295"/>
    <w:rsid w:val="00B606A1"/>
    <w:rsid w:val="00B60907"/>
    <w:rsid w:val="00B610EA"/>
    <w:rsid w:val="00B611B8"/>
    <w:rsid w:val="00B61431"/>
    <w:rsid w:val="00B619CD"/>
    <w:rsid w:val="00B61C18"/>
    <w:rsid w:val="00B61E3A"/>
    <w:rsid w:val="00B61ECD"/>
    <w:rsid w:val="00B61F4C"/>
    <w:rsid w:val="00B62332"/>
    <w:rsid w:val="00B62742"/>
    <w:rsid w:val="00B62D91"/>
    <w:rsid w:val="00B62DDB"/>
    <w:rsid w:val="00B62FA8"/>
    <w:rsid w:val="00B63828"/>
    <w:rsid w:val="00B639FA"/>
    <w:rsid w:val="00B63DD2"/>
    <w:rsid w:val="00B642DB"/>
    <w:rsid w:val="00B64649"/>
    <w:rsid w:val="00B646B8"/>
    <w:rsid w:val="00B648BB"/>
    <w:rsid w:val="00B64D79"/>
    <w:rsid w:val="00B64E12"/>
    <w:rsid w:val="00B6588F"/>
    <w:rsid w:val="00B65B26"/>
    <w:rsid w:val="00B65D04"/>
    <w:rsid w:val="00B6617A"/>
    <w:rsid w:val="00B663C4"/>
    <w:rsid w:val="00B6657A"/>
    <w:rsid w:val="00B66AC7"/>
    <w:rsid w:val="00B66BC9"/>
    <w:rsid w:val="00B67234"/>
    <w:rsid w:val="00B6749F"/>
    <w:rsid w:val="00B674B7"/>
    <w:rsid w:val="00B679BD"/>
    <w:rsid w:val="00B7005A"/>
    <w:rsid w:val="00B70495"/>
    <w:rsid w:val="00B70590"/>
    <w:rsid w:val="00B705AD"/>
    <w:rsid w:val="00B705BF"/>
    <w:rsid w:val="00B70602"/>
    <w:rsid w:val="00B707F5"/>
    <w:rsid w:val="00B708D6"/>
    <w:rsid w:val="00B70964"/>
    <w:rsid w:val="00B70BCA"/>
    <w:rsid w:val="00B70E4C"/>
    <w:rsid w:val="00B71068"/>
    <w:rsid w:val="00B71128"/>
    <w:rsid w:val="00B713A2"/>
    <w:rsid w:val="00B7141B"/>
    <w:rsid w:val="00B71683"/>
    <w:rsid w:val="00B71B26"/>
    <w:rsid w:val="00B71D2D"/>
    <w:rsid w:val="00B72336"/>
    <w:rsid w:val="00B72A68"/>
    <w:rsid w:val="00B72B8F"/>
    <w:rsid w:val="00B72EE3"/>
    <w:rsid w:val="00B730CD"/>
    <w:rsid w:val="00B73AB8"/>
    <w:rsid w:val="00B73C2E"/>
    <w:rsid w:val="00B73D2B"/>
    <w:rsid w:val="00B73DDB"/>
    <w:rsid w:val="00B73F56"/>
    <w:rsid w:val="00B7406A"/>
    <w:rsid w:val="00B742C5"/>
    <w:rsid w:val="00B742DA"/>
    <w:rsid w:val="00B7432C"/>
    <w:rsid w:val="00B7445E"/>
    <w:rsid w:val="00B7477F"/>
    <w:rsid w:val="00B74A79"/>
    <w:rsid w:val="00B74B9A"/>
    <w:rsid w:val="00B74EA7"/>
    <w:rsid w:val="00B75082"/>
    <w:rsid w:val="00B75350"/>
    <w:rsid w:val="00B753BA"/>
    <w:rsid w:val="00B75C4D"/>
    <w:rsid w:val="00B75DF5"/>
    <w:rsid w:val="00B763FE"/>
    <w:rsid w:val="00B76433"/>
    <w:rsid w:val="00B765C0"/>
    <w:rsid w:val="00B767A1"/>
    <w:rsid w:val="00B76CE4"/>
    <w:rsid w:val="00B76E06"/>
    <w:rsid w:val="00B774A2"/>
    <w:rsid w:val="00B7784D"/>
    <w:rsid w:val="00B77EE4"/>
    <w:rsid w:val="00B800F5"/>
    <w:rsid w:val="00B80360"/>
    <w:rsid w:val="00B80A0E"/>
    <w:rsid w:val="00B80F8F"/>
    <w:rsid w:val="00B81D20"/>
    <w:rsid w:val="00B81FC2"/>
    <w:rsid w:val="00B8277C"/>
    <w:rsid w:val="00B82A9F"/>
    <w:rsid w:val="00B82AAF"/>
    <w:rsid w:val="00B82F35"/>
    <w:rsid w:val="00B832E9"/>
    <w:rsid w:val="00B8336F"/>
    <w:rsid w:val="00B83B34"/>
    <w:rsid w:val="00B83C0F"/>
    <w:rsid w:val="00B84192"/>
    <w:rsid w:val="00B8432A"/>
    <w:rsid w:val="00B84671"/>
    <w:rsid w:val="00B84912"/>
    <w:rsid w:val="00B84BD7"/>
    <w:rsid w:val="00B84D97"/>
    <w:rsid w:val="00B851E9"/>
    <w:rsid w:val="00B853DA"/>
    <w:rsid w:val="00B856E5"/>
    <w:rsid w:val="00B857CB"/>
    <w:rsid w:val="00B85D89"/>
    <w:rsid w:val="00B867FB"/>
    <w:rsid w:val="00B86B55"/>
    <w:rsid w:val="00B86B98"/>
    <w:rsid w:val="00B86B9F"/>
    <w:rsid w:val="00B86C2A"/>
    <w:rsid w:val="00B86D03"/>
    <w:rsid w:val="00B87695"/>
    <w:rsid w:val="00B87774"/>
    <w:rsid w:val="00B877D7"/>
    <w:rsid w:val="00B87919"/>
    <w:rsid w:val="00B87A5A"/>
    <w:rsid w:val="00B90151"/>
    <w:rsid w:val="00B90194"/>
    <w:rsid w:val="00B9087F"/>
    <w:rsid w:val="00B9097C"/>
    <w:rsid w:val="00B909C6"/>
    <w:rsid w:val="00B90F69"/>
    <w:rsid w:val="00B918E6"/>
    <w:rsid w:val="00B91988"/>
    <w:rsid w:val="00B91A3E"/>
    <w:rsid w:val="00B91A86"/>
    <w:rsid w:val="00B91B97"/>
    <w:rsid w:val="00B91BE8"/>
    <w:rsid w:val="00B91C56"/>
    <w:rsid w:val="00B91CF2"/>
    <w:rsid w:val="00B9255E"/>
    <w:rsid w:val="00B9278A"/>
    <w:rsid w:val="00B9287C"/>
    <w:rsid w:val="00B92947"/>
    <w:rsid w:val="00B92AD4"/>
    <w:rsid w:val="00B92D8B"/>
    <w:rsid w:val="00B9301C"/>
    <w:rsid w:val="00B933DE"/>
    <w:rsid w:val="00B93ADF"/>
    <w:rsid w:val="00B93BA0"/>
    <w:rsid w:val="00B93ED5"/>
    <w:rsid w:val="00B93F77"/>
    <w:rsid w:val="00B94569"/>
    <w:rsid w:val="00B9466C"/>
    <w:rsid w:val="00B94C49"/>
    <w:rsid w:val="00B9559C"/>
    <w:rsid w:val="00B956D2"/>
    <w:rsid w:val="00B95709"/>
    <w:rsid w:val="00B9577F"/>
    <w:rsid w:val="00B95B2E"/>
    <w:rsid w:val="00B95F31"/>
    <w:rsid w:val="00B961CF"/>
    <w:rsid w:val="00B96552"/>
    <w:rsid w:val="00B9658B"/>
    <w:rsid w:val="00B968C4"/>
    <w:rsid w:val="00B96B16"/>
    <w:rsid w:val="00B96BA2"/>
    <w:rsid w:val="00B96CAD"/>
    <w:rsid w:val="00B96CFE"/>
    <w:rsid w:val="00B97334"/>
    <w:rsid w:val="00BA0110"/>
    <w:rsid w:val="00BA0A0E"/>
    <w:rsid w:val="00BA0BE7"/>
    <w:rsid w:val="00BA0DC7"/>
    <w:rsid w:val="00BA11CB"/>
    <w:rsid w:val="00BA13F1"/>
    <w:rsid w:val="00BA143C"/>
    <w:rsid w:val="00BA1499"/>
    <w:rsid w:val="00BA1536"/>
    <w:rsid w:val="00BA1591"/>
    <w:rsid w:val="00BA16C7"/>
    <w:rsid w:val="00BA17DB"/>
    <w:rsid w:val="00BA1A41"/>
    <w:rsid w:val="00BA1D06"/>
    <w:rsid w:val="00BA1D36"/>
    <w:rsid w:val="00BA20FD"/>
    <w:rsid w:val="00BA28D2"/>
    <w:rsid w:val="00BA28E0"/>
    <w:rsid w:val="00BA2E18"/>
    <w:rsid w:val="00BA3091"/>
    <w:rsid w:val="00BA3158"/>
    <w:rsid w:val="00BA34F2"/>
    <w:rsid w:val="00BA3767"/>
    <w:rsid w:val="00BA4E1C"/>
    <w:rsid w:val="00BA4E86"/>
    <w:rsid w:val="00BA4FA1"/>
    <w:rsid w:val="00BA4FD6"/>
    <w:rsid w:val="00BA56FE"/>
    <w:rsid w:val="00BA57CA"/>
    <w:rsid w:val="00BA5B36"/>
    <w:rsid w:val="00BA5C5B"/>
    <w:rsid w:val="00BA5E27"/>
    <w:rsid w:val="00BA607F"/>
    <w:rsid w:val="00BA6406"/>
    <w:rsid w:val="00BA6B5C"/>
    <w:rsid w:val="00BA7196"/>
    <w:rsid w:val="00BA72F2"/>
    <w:rsid w:val="00BA7631"/>
    <w:rsid w:val="00BB01EE"/>
    <w:rsid w:val="00BB029D"/>
    <w:rsid w:val="00BB02C1"/>
    <w:rsid w:val="00BB03B1"/>
    <w:rsid w:val="00BB04EB"/>
    <w:rsid w:val="00BB058A"/>
    <w:rsid w:val="00BB0639"/>
    <w:rsid w:val="00BB080D"/>
    <w:rsid w:val="00BB08BA"/>
    <w:rsid w:val="00BB0ED3"/>
    <w:rsid w:val="00BB12B1"/>
    <w:rsid w:val="00BB1659"/>
    <w:rsid w:val="00BB2003"/>
    <w:rsid w:val="00BB2437"/>
    <w:rsid w:val="00BB27BE"/>
    <w:rsid w:val="00BB27D6"/>
    <w:rsid w:val="00BB2B4B"/>
    <w:rsid w:val="00BB2E98"/>
    <w:rsid w:val="00BB2FBE"/>
    <w:rsid w:val="00BB3035"/>
    <w:rsid w:val="00BB3136"/>
    <w:rsid w:val="00BB33C4"/>
    <w:rsid w:val="00BB3589"/>
    <w:rsid w:val="00BB3594"/>
    <w:rsid w:val="00BB4191"/>
    <w:rsid w:val="00BB48D0"/>
    <w:rsid w:val="00BB48FF"/>
    <w:rsid w:val="00BB4D62"/>
    <w:rsid w:val="00BB501E"/>
    <w:rsid w:val="00BB523C"/>
    <w:rsid w:val="00BB57B7"/>
    <w:rsid w:val="00BB5E37"/>
    <w:rsid w:val="00BB6528"/>
    <w:rsid w:val="00BB6B7D"/>
    <w:rsid w:val="00BB71B7"/>
    <w:rsid w:val="00BB78EF"/>
    <w:rsid w:val="00BB7CD3"/>
    <w:rsid w:val="00BB7E03"/>
    <w:rsid w:val="00BB7FBF"/>
    <w:rsid w:val="00BC0067"/>
    <w:rsid w:val="00BC0110"/>
    <w:rsid w:val="00BC0649"/>
    <w:rsid w:val="00BC0B47"/>
    <w:rsid w:val="00BC0D84"/>
    <w:rsid w:val="00BC0EC3"/>
    <w:rsid w:val="00BC0F89"/>
    <w:rsid w:val="00BC105F"/>
    <w:rsid w:val="00BC11C6"/>
    <w:rsid w:val="00BC16E6"/>
    <w:rsid w:val="00BC20BC"/>
    <w:rsid w:val="00BC2EDF"/>
    <w:rsid w:val="00BC2F42"/>
    <w:rsid w:val="00BC2F92"/>
    <w:rsid w:val="00BC3160"/>
    <w:rsid w:val="00BC3621"/>
    <w:rsid w:val="00BC3814"/>
    <w:rsid w:val="00BC4014"/>
    <w:rsid w:val="00BC44D3"/>
    <w:rsid w:val="00BC46E3"/>
    <w:rsid w:val="00BC486A"/>
    <w:rsid w:val="00BC48A2"/>
    <w:rsid w:val="00BC49DF"/>
    <w:rsid w:val="00BC4A28"/>
    <w:rsid w:val="00BC4F86"/>
    <w:rsid w:val="00BC50AA"/>
    <w:rsid w:val="00BC522A"/>
    <w:rsid w:val="00BC5364"/>
    <w:rsid w:val="00BC560F"/>
    <w:rsid w:val="00BC5955"/>
    <w:rsid w:val="00BC5B9D"/>
    <w:rsid w:val="00BC61A6"/>
    <w:rsid w:val="00BC6206"/>
    <w:rsid w:val="00BC643C"/>
    <w:rsid w:val="00BC6538"/>
    <w:rsid w:val="00BC65A4"/>
    <w:rsid w:val="00BC6620"/>
    <w:rsid w:val="00BC66EA"/>
    <w:rsid w:val="00BC6848"/>
    <w:rsid w:val="00BC6BD8"/>
    <w:rsid w:val="00BC704A"/>
    <w:rsid w:val="00BC7094"/>
    <w:rsid w:val="00BC76A9"/>
    <w:rsid w:val="00BC784E"/>
    <w:rsid w:val="00BC7D65"/>
    <w:rsid w:val="00BD094F"/>
    <w:rsid w:val="00BD0A36"/>
    <w:rsid w:val="00BD0B27"/>
    <w:rsid w:val="00BD0DC9"/>
    <w:rsid w:val="00BD1140"/>
    <w:rsid w:val="00BD1355"/>
    <w:rsid w:val="00BD15AB"/>
    <w:rsid w:val="00BD18C0"/>
    <w:rsid w:val="00BD1BA7"/>
    <w:rsid w:val="00BD1C4D"/>
    <w:rsid w:val="00BD1F20"/>
    <w:rsid w:val="00BD2015"/>
    <w:rsid w:val="00BD2338"/>
    <w:rsid w:val="00BD278D"/>
    <w:rsid w:val="00BD2864"/>
    <w:rsid w:val="00BD28F5"/>
    <w:rsid w:val="00BD2959"/>
    <w:rsid w:val="00BD2C21"/>
    <w:rsid w:val="00BD306C"/>
    <w:rsid w:val="00BD3086"/>
    <w:rsid w:val="00BD34EC"/>
    <w:rsid w:val="00BD34F6"/>
    <w:rsid w:val="00BD38BB"/>
    <w:rsid w:val="00BD38FA"/>
    <w:rsid w:val="00BD39D3"/>
    <w:rsid w:val="00BD3EF8"/>
    <w:rsid w:val="00BD3FC0"/>
    <w:rsid w:val="00BD4273"/>
    <w:rsid w:val="00BD4C14"/>
    <w:rsid w:val="00BD4D6F"/>
    <w:rsid w:val="00BD5080"/>
    <w:rsid w:val="00BD54F8"/>
    <w:rsid w:val="00BD5EF7"/>
    <w:rsid w:val="00BD5F54"/>
    <w:rsid w:val="00BD6209"/>
    <w:rsid w:val="00BD6271"/>
    <w:rsid w:val="00BD67D1"/>
    <w:rsid w:val="00BD693E"/>
    <w:rsid w:val="00BD6E15"/>
    <w:rsid w:val="00BD76AB"/>
    <w:rsid w:val="00BD7C45"/>
    <w:rsid w:val="00BD7D13"/>
    <w:rsid w:val="00BE0190"/>
    <w:rsid w:val="00BE02DC"/>
    <w:rsid w:val="00BE10C1"/>
    <w:rsid w:val="00BE11DF"/>
    <w:rsid w:val="00BE13D8"/>
    <w:rsid w:val="00BE164A"/>
    <w:rsid w:val="00BE1ECB"/>
    <w:rsid w:val="00BE2128"/>
    <w:rsid w:val="00BE23E1"/>
    <w:rsid w:val="00BE2C18"/>
    <w:rsid w:val="00BE335A"/>
    <w:rsid w:val="00BE339A"/>
    <w:rsid w:val="00BE356E"/>
    <w:rsid w:val="00BE359D"/>
    <w:rsid w:val="00BE38B0"/>
    <w:rsid w:val="00BE401A"/>
    <w:rsid w:val="00BE4243"/>
    <w:rsid w:val="00BE440E"/>
    <w:rsid w:val="00BE4470"/>
    <w:rsid w:val="00BE4E09"/>
    <w:rsid w:val="00BE577C"/>
    <w:rsid w:val="00BE57C4"/>
    <w:rsid w:val="00BE5931"/>
    <w:rsid w:val="00BE5D34"/>
    <w:rsid w:val="00BE5D4E"/>
    <w:rsid w:val="00BE5D50"/>
    <w:rsid w:val="00BE6998"/>
    <w:rsid w:val="00BE6F79"/>
    <w:rsid w:val="00BE712C"/>
    <w:rsid w:val="00BE7146"/>
    <w:rsid w:val="00BE7609"/>
    <w:rsid w:val="00BE7722"/>
    <w:rsid w:val="00BE773A"/>
    <w:rsid w:val="00BF026C"/>
    <w:rsid w:val="00BF07A7"/>
    <w:rsid w:val="00BF0B38"/>
    <w:rsid w:val="00BF0C90"/>
    <w:rsid w:val="00BF0DF0"/>
    <w:rsid w:val="00BF10E0"/>
    <w:rsid w:val="00BF1399"/>
    <w:rsid w:val="00BF20C3"/>
    <w:rsid w:val="00BF213C"/>
    <w:rsid w:val="00BF23C5"/>
    <w:rsid w:val="00BF2599"/>
    <w:rsid w:val="00BF2863"/>
    <w:rsid w:val="00BF2B4F"/>
    <w:rsid w:val="00BF2C35"/>
    <w:rsid w:val="00BF31D1"/>
    <w:rsid w:val="00BF329B"/>
    <w:rsid w:val="00BF33A9"/>
    <w:rsid w:val="00BF36A4"/>
    <w:rsid w:val="00BF36E2"/>
    <w:rsid w:val="00BF3CE8"/>
    <w:rsid w:val="00BF3E1C"/>
    <w:rsid w:val="00BF423F"/>
    <w:rsid w:val="00BF43B0"/>
    <w:rsid w:val="00BF4A09"/>
    <w:rsid w:val="00BF4AE2"/>
    <w:rsid w:val="00BF522C"/>
    <w:rsid w:val="00BF5338"/>
    <w:rsid w:val="00BF5894"/>
    <w:rsid w:val="00BF590C"/>
    <w:rsid w:val="00BF5ACA"/>
    <w:rsid w:val="00BF5C7D"/>
    <w:rsid w:val="00BF5E0B"/>
    <w:rsid w:val="00BF5F99"/>
    <w:rsid w:val="00BF60CE"/>
    <w:rsid w:val="00BF62F7"/>
    <w:rsid w:val="00BF6543"/>
    <w:rsid w:val="00BF67B3"/>
    <w:rsid w:val="00BF69FE"/>
    <w:rsid w:val="00BF6F4E"/>
    <w:rsid w:val="00BF756F"/>
    <w:rsid w:val="00BF7C70"/>
    <w:rsid w:val="00BF7D0E"/>
    <w:rsid w:val="00BF7DED"/>
    <w:rsid w:val="00C00013"/>
    <w:rsid w:val="00C00401"/>
    <w:rsid w:val="00C00554"/>
    <w:rsid w:val="00C00633"/>
    <w:rsid w:val="00C006D2"/>
    <w:rsid w:val="00C0077B"/>
    <w:rsid w:val="00C00850"/>
    <w:rsid w:val="00C00A02"/>
    <w:rsid w:val="00C00B0F"/>
    <w:rsid w:val="00C00B9A"/>
    <w:rsid w:val="00C01383"/>
    <w:rsid w:val="00C0153E"/>
    <w:rsid w:val="00C017A4"/>
    <w:rsid w:val="00C01869"/>
    <w:rsid w:val="00C01C4B"/>
    <w:rsid w:val="00C01E9A"/>
    <w:rsid w:val="00C025D2"/>
    <w:rsid w:val="00C0261A"/>
    <w:rsid w:val="00C02784"/>
    <w:rsid w:val="00C028BE"/>
    <w:rsid w:val="00C02AA3"/>
    <w:rsid w:val="00C02E66"/>
    <w:rsid w:val="00C0303E"/>
    <w:rsid w:val="00C0330F"/>
    <w:rsid w:val="00C03DF4"/>
    <w:rsid w:val="00C03E62"/>
    <w:rsid w:val="00C0496B"/>
    <w:rsid w:val="00C04CA3"/>
    <w:rsid w:val="00C050F1"/>
    <w:rsid w:val="00C050F5"/>
    <w:rsid w:val="00C05AF6"/>
    <w:rsid w:val="00C06635"/>
    <w:rsid w:val="00C066B3"/>
    <w:rsid w:val="00C06AB3"/>
    <w:rsid w:val="00C06C1A"/>
    <w:rsid w:val="00C06C41"/>
    <w:rsid w:val="00C06C85"/>
    <w:rsid w:val="00C06FAD"/>
    <w:rsid w:val="00C07091"/>
    <w:rsid w:val="00C07248"/>
    <w:rsid w:val="00C072AE"/>
    <w:rsid w:val="00C07448"/>
    <w:rsid w:val="00C074EF"/>
    <w:rsid w:val="00C07955"/>
    <w:rsid w:val="00C07E62"/>
    <w:rsid w:val="00C07F70"/>
    <w:rsid w:val="00C1033A"/>
    <w:rsid w:val="00C10458"/>
    <w:rsid w:val="00C10BDD"/>
    <w:rsid w:val="00C10C80"/>
    <w:rsid w:val="00C1187E"/>
    <w:rsid w:val="00C11ADC"/>
    <w:rsid w:val="00C12271"/>
    <w:rsid w:val="00C12448"/>
    <w:rsid w:val="00C126FE"/>
    <w:rsid w:val="00C12A15"/>
    <w:rsid w:val="00C12CBA"/>
    <w:rsid w:val="00C12F70"/>
    <w:rsid w:val="00C13D27"/>
    <w:rsid w:val="00C1413D"/>
    <w:rsid w:val="00C14239"/>
    <w:rsid w:val="00C14286"/>
    <w:rsid w:val="00C145AA"/>
    <w:rsid w:val="00C14A09"/>
    <w:rsid w:val="00C14B4D"/>
    <w:rsid w:val="00C14DB5"/>
    <w:rsid w:val="00C14E12"/>
    <w:rsid w:val="00C14FDD"/>
    <w:rsid w:val="00C1577F"/>
    <w:rsid w:val="00C158E4"/>
    <w:rsid w:val="00C15C90"/>
    <w:rsid w:val="00C15DF0"/>
    <w:rsid w:val="00C16055"/>
    <w:rsid w:val="00C162C5"/>
    <w:rsid w:val="00C16350"/>
    <w:rsid w:val="00C164AE"/>
    <w:rsid w:val="00C1681F"/>
    <w:rsid w:val="00C16D64"/>
    <w:rsid w:val="00C177C0"/>
    <w:rsid w:val="00C17F4B"/>
    <w:rsid w:val="00C20D5C"/>
    <w:rsid w:val="00C20E75"/>
    <w:rsid w:val="00C20EF3"/>
    <w:rsid w:val="00C21224"/>
    <w:rsid w:val="00C215D9"/>
    <w:rsid w:val="00C2184C"/>
    <w:rsid w:val="00C21965"/>
    <w:rsid w:val="00C21FDD"/>
    <w:rsid w:val="00C22203"/>
    <w:rsid w:val="00C22B7B"/>
    <w:rsid w:val="00C22BF2"/>
    <w:rsid w:val="00C22E43"/>
    <w:rsid w:val="00C2350C"/>
    <w:rsid w:val="00C23D60"/>
    <w:rsid w:val="00C23E19"/>
    <w:rsid w:val="00C241C2"/>
    <w:rsid w:val="00C24261"/>
    <w:rsid w:val="00C24697"/>
    <w:rsid w:val="00C249EC"/>
    <w:rsid w:val="00C2533A"/>
    <w:rsid w:val="00C255AC"/>
    <w:rsid w:val="00C25A95"/>
    <w:rsid w:val="00C25AE7"/>
    <w:rsid w:val="00C25DE8"/>
    <w:rsid w:val="00C25F62"/>
    <w:rsid w:val="00C260F0"/>
    <w:rsid w:val="00C262D3"/>
    <w:rsid w:val="00C264A4"/>
    <w:rsid w:val="00C26602"/>
    <w:rsid w:val="00C26A2E"/>
    <w:rsid w:val="00C26B8E"/>
    <w:rsid w:val="00C26C7C"/>
    <w:rsid w:val="00C2709A"/>
    <w:rsid w:val="00C27166"/>
    <w:rsid w:val="00C275ED"/>
    <w:rsid w:val="00C27695"/>
    <w:rsid w:val="00C2773C"/>
    <w:rsid w:val="00C27C77"/>
    <w:rsid w:val="00C27D11"/>
    <w:rsid w:val="00C27E04"/>
    <w:rsid w:val="00C27E08"/>
    <w:rsid w:val="00C27EE9"/>
    <w:rsid w:val="00C30150"/>
    <w:rsid w:val="00C30157"/>
    <w:rsid w:val="00C308DB"/>
    <w:rsid w:val="00C3095B"/>
    <w:rsid w:val="00C30CE1"/>
    <w:rsid w:val="00C30DAB"/>
    <w:rsid w:val="00C30ED8"/>
    <w:rsid w:val="00C31126"/>
    <w:rsid w:val="00C31150"/>
    <w:rsid w:val="00C315A0"/>
    <w:rsid w:val="00C3162A"/>
    <w:rsid w:val="00C3196E"/>
    <w:rsid w:val="00C31D2B"/>
    <w:rsid w:val="00C32071"/>
    <w:rsid w:val="00C32079"/>
    <w:rsid w:val="00C32157"/>
    <w:rsid w:val="00C3239A"/>
    <w:rsid w:val="00C326B1"/>
    <w:rsid w:val="00C32B26"/>
    <w:rsid w:val="00C32E4F"/>
    <w:rsid w:val="00C32F64"/>
    <w:rsid w:val="00C32F67"/>
    <w:rsid w:val="00C33065"/>
    <w:rsid w:val="00C331A6"/>
    <w:rsid w:val="00C339E0"/>
    <w:rsid w:val="00C33D13"/>
    <w:rsid w:val="00C342B5"/>
    <w:rsid w:val="00C34308"/>
    <w:rsid w:val="00C3451E"/>
    <w:rsid w:val="00C34895"/>
    <w:rsid w:val="00C34B43"/>
    <w:rsid w:val="00C34E76"/>
    <w:rsid w:val="00C353F5"/>
    <w:rsid w:val="00C3588D"/>
    <w:rsid w:val="00C35963"/>
    <w:rsid w:val="00C361FE"/>
    <w:rsid w:val="00C36243"/>
    <w:rsid w:val="00C36987"/>
    <w:rsid w:val="00C37312"/>
    <w:rsid w:val="00C37736"/>
    <w:rsid w:val="00C3779C"/>
    <w:rsid w:val="00C378D3"/>
    <w:rsid w:val="00C37B8B"/>
    <w:rsid w:val="00C40008"/>
    <w:rsid w:val="00C404B6"/>
    <w:rsid w:val="00C40ADD"/>
    <w:rsid w:val="00C40EA2"/>
    <w:rsid w:val="00C415C9"/>
    <w:rsid w:val="00C419D5"/>
    <w:rsid w:val="00C41B87"/>
    <w:rsid w:val="00C41BFC"/>
    <w:rsid w:val="00C41E68"/>
    <w:rsid w:val="00C420C8"/>
    <w:rsid w:val="00C4223F"/>
    <w:rsid w:val="00C422FF"/>
    <w:rsid w:val="00C425B2"/>
    <w:rsid w:val="00C425EC"/>
    <w:rsid w:val="00C42E07"/>
    <w:rsid w:val="00C43262"/>
    <w:rsid w:val="00C43430"/>
    <w:rsid w:val="00C4355C"/>
    <w:rsid w:val="00C43AB9"/>
    <w:rsid w:val="00C4477F"/>
    <w:rsid w:val="00C4482C"/>
    <w:rsid w:val="00C44F37"/>
    <w:rsid w:val="00C4556D"/>
    <w:rsid w:val="00C4564E"/>
    <w:rsid w:val="00C457D7"/>
    <w:rsid w:val="00C45893"/>
    <w:rsid w:val="00C46241"/>
    <w:rsid w:val="00C466A0"/>
    <w:rsid w:val="00C46B18"/>
    <w:rsid w:val="00C46CBB"/>
    <w:rsid w:val="00C472B3"/>
    <w:rsid w:val="00C4758F"/>
    <w:rsid w:val="00C476DA"/>
    <w:rsid w:val="00C47D92"/>
    <w:rsid w:val="00C50527"/>
    <w:rsid w:val="00C5096B"/>
    <w:rsid w:val="00C50A14"/>
    <w:rsid w:val="00C50EEA"/>
    <w:rsid w:val="00C5120D"/>
    <w:rsid w:val="00C51765"/>
    <w:rsid w:val="00C51801"/>
    <w:rsid w:val="00C51A50"/>
    <w:rsid w:val="00C51D2E"/>
    <w:rsid w:val="00C51E07"/>
    <w:rsid w:val="00C51FD3"/>
    <w:rsid w:val="00C5227C"/>
    <w:rsid w:val="00C522D9"/>
    <w:rsid w:val="00C52806"/>
    <w:rsid w:val="00C52891"/>
    <w:rsid w:val="00C52D68"/>
    <w:rsid w:val="00C52E95"/>
    <w:rsid w:val="00C52EAA"/>
    <w:rsid w:val="00C5308A"/>
    <w:rsid w:val="00C53296"/>
    <w:rsid w:val="00C53A0E"/>
    <w:rsid w:val="00C53DE9"/>
    <w:rsid w:val="00C54682"/>
    <w:rsid w:val="00C5487A"/>
    <w:rsid w:val="00C548B9"/>
    <w:rsid w:val="00C54AFA"/>
    <w:rsid w:val="00C55550"/>
    <w:rsid w:val="00C55A5A"/>
    <w:rsid w:val="00C563FC"/>
    <w:rsid w:val="00C56400"/>
    <w:rsid w:val="00C56808"/>
    <w:rsid w:val="00C56E63"/>
    <w:rsid w:val="00C56F49"/>
    <w:rsid w:val="00C573AB"/>
    <w:rsid w:val="00C57886"/>
    <w:rsid w:val="00C57B36"/>
    <w:rsid w:val="00C60080"/>
    <w:rsid w:val="00C60857"/>
    <w:rsid w:val="00C60C53"/>
    <w:rsid w:val="00C60E2F"/>
    <w:rsid w:val="00C60EE5"/>
    <w:rsid w:val="00C60F5F"/>
    <w:rsid w:val="00C6157F"/>
    <w:rsid w:val="00C62016"/>
    <w:rsid w:val="00C626E7"/>
    <w:rsid w:val="00C62766"/>
    <w:rsid w:val="00C6331A"/>
    <w:rsid w:val="00C633BF"/>
    <w:rsid w:val="00C635C7"/>
    <w:rsid w:val="00C638B8"/>
    <w:rsid w:val="00C63B91"/>
    <w:rsid w:val="00C63BC1"/>
    <w:rsid w:val="00C640CB"/>
    <w:rsid w:val="00C64213"/>
    <w:rsid w:val="00C64840"/>
    <w:rsid w:val="00C6500E"/>
    <w:rsid w:val="00C65080"/>
    <w:rsid w:val="00C6528B"/>
    <w:rsid w:val="00C65831"/>
    <w:rsid w:val="00C6592B"/>
    <w:rsid w:val="00C65B07"/>
    <w:rsid w:val="00C66087"/>
    <w:rsid w:val="00C6617A"/>
    <w:rsid w:val="00C6632C"/>
    <w:rsid w:val="00C66590"/>
    <w:rsid w:val="00C6675F"/>
    <w:rsid w:val="00C66A14"/>
    <w:rsid w:val="00C66F49"/>
    <w:rsid w:val="00C672A7"/>
    <w:rsid w:val="00C67C0E"/>
    <w:rsid w:val="00C67E05"/>
    <w:rsid w:val="00C67E2E"/>
    <w:rsid w:val="00C70061"/>
    <w:rsid w:val="00C7024C"/>
    <w:rsid w:val="00C703AD"/>
    <w:rsid w:val="00C706C2"/>
    <w:rsid w:val="00C70706"/>
    <w:rsid w:val="00C70859"/>
    <w:rsid w:val="00C709A1"/>
    <w:rsid w:val="00C70A7F"/>
    <w:rsid w:val="00C70DD5"/>
    <w:rsid w:val="00C70EEA"/>
    <w:rsid w:val="00C710B1"/>
    <w:rsid w:val="00C7126F"/>
    <w:rsid w:val="00C7132F"/>
    <w:rsid w:val="00C716C6"/>
    <w:rsid w:val="00C71760"/>
    <w:rsid w:val="00C71C29"/>
    <w:rsid w:val="00C71F9E"/>
    <w:rsid w:val="00C722FF"/>
    <w:rsid w:val="00C726C3"/>
    <w:rsid w:val="00C72A00"/>
    <w:rsid w:val="00C72C3B"/>
    <w:rsid w:val="00C72D31"/>
    <w:rsid w:val="00C72F24"/>
    <w:rsid w:val="00C73001"/>
    <w:rsid w:val="00C733FC"/>
    <w:rsid w:val="00C738F1"/>
    <w:rsid w:val="00C73A61"/>
    <w:rsid w:val="00C73EBB"/>
    <w:rsid w:val="00C74395"/>
    <w:rsid w:val="00C7457A"/>
    <w:rsid w:val="00C745F5"/>
    <w:rsid w:val="00C74F02"/>
    <w:rsid w:val="00C75DA8"/>
    <w:rsid w:val="00C75DEC"/>
    <w:rsid w:val="00C76234"/>
    <w:rsid w:val="00C76262"/>
    <w:rsid w:val="00C76D37"/>
    <w:rsid w:val="00C76DDC"/>
    <w:rsid w:val="00C7714E"/>
    <w:rsid w:val="00C779C3"/>
    <w:rsid w:val="00C77B01"/>
    <w:rsid w:val="00C8000E"/>
    <w:rsid w:val="00C8018C"/>
    <w:rsid w:val="00C80315"/>
    <w:rsid w:val="00C8033C"/>
    <w:rsid w:val="00C8062C"/>
    <w:rsid w:val="00C806DD"/>
    <w:rsid w:val="00C807B7"/>
    <w:rsid w:val="00C80B66"/>
    <w:rsid w:val="00C80CBD"/>
    <w:rsid w:val="00C80CE3"/>
    <w:rsid w:val="00C81384"/>
    <w:rsid w:val="00C81819"/>
    <w:rsid w:val="00C81992"/>
    <w:rsid w:val="00C81B89"/>
    <w:rsid w:val="00C81C41"/>
    <w:rsid w:val="00C8205C"/>
    <w:rsid w:val="00C82221"/>
    <w:rsid w:val="00C82395"/>
    <w:rsid w:val="00C829CB"/>
    <w:rsid w:val="00C82CDC"/>
    <w:rsid w:val="00C830F1"/>
    <w:rsid w:val="00C8326D"/>
    <w:rsid w:val="00C83AFC"/>
    <w:rsid w:val="00C8457C"/>
    <w:rsid w:val="00C845A6"/>
    <w:rsid w:val="00C848C1"/>
    <w:rsid w:val="00C84B9C"/>
    <w:rsid w:val="00C84C8B"/>
    <w:rsid w:val="00C85670"/>
    <w:rsid w:val="00C863DA"/>
    <w:rsid w:val="00C86680"/>
    <w:rsid w:val="00C868EA"/>
    <w:rsid w:val="00C870CE"/>
    <w:rsid w:val="00C873BD"/>
    <w:rsid w:val="00C87511"/>
    <w:rsid w:val="00C875AF"/>
    <w:rsid w:val="00C875B5"/>
    <w:rsid w:val="00C87AAE"/>
    <w:rsid w:val="00C87E6A"/>
    <w:rsid w:val="00C87F17"/>
    <w:rsid w:val="00C90565"/>
    <w:rsid w:val="00C909E6"/>
    <w:rsid w:val="00C90E6F"/>
    <w:rsid w:val="00C90F4A"/>
    <w:rsid w:val="00C912B9"/>
    <w:rsid w:val="00C913BC"/>
    <w:rsid w:val="00C91BF1"/>
    <w:rsid w:val="00C9277F"/>
    <w:rsid w:val="00C927AF"/>
    <w:rsid w:val="00C9299C"/>
    <w:rsid w:val="00C92F42"/>
    <w:rsid w:val="00C938A7"/>
    <w:rsid w:val="00C938E5"/>
    <w:rsid w:val="00C93B3B"/>
    <w:rsid w:val="00C942C5"/>
    <w:rsid w:val="00C948EA"/>
    <w:rsid w:val="00C95117"/>
    <w:rsid w:val="00C9528E"/>
    <w:rsid w:val="00C953AF"/>
    <w:rsid w:val="00C9540C"/>
    <w:rsid w:val="00C95507"/>
    <w:rsid w:val="00C95C07"/>
    <w:rsid w:val="00C95E40"/>
    <w:rsid w:val="00C95F43"/>
    <w:rsid w:val="00C96102"/>
    <w:rsid w:val="00C96105"/>
    <w:rsid w:val="00C9665E"/>
    <w:rsid w:val="00C96703"/>
    <w:rsid w:val="00C96958"/>
    <w:rsid w:val="00C96A7A"/>
    <w:rsid w:val="00C96EC6"/>
    <w:rsid w:val="00C97040"/>
    <w:rsid w:val="00C974E1"/>
    <w:rsid w:val="00C974FB"/>
    <w:rsid w:val="00C97659"/>
    <w:rsid w:val="00C97711"/>
    <w:rsid w:val="00C97A7A"/>
    <w:rsid w:val="00C97AD7"/>
    <w:rsid w:val="00C97CB9"/>
    <w:rsid w:val="00CA0005"/>
    <w:rsid w:val="00CA034A"/>
    <w:rsid w:val="00CA07A3"/>
    <w:rsid w:val="00CA0A11"/>
    <w:rsid w:val="00CA126D"/>
    <w:rsid w:val="00CA14F4"/>
    <w:rsid w:val="00CA198E"/>
    <w:rsid w:val="00CA22AD"/>
    <w:rsid w:val="00CA26F9"/>
    <w:rsid w:val="00CA283C"/>
    <w:rsid w:val="00CA2A08"/>
    <w:rsid w:val="00CA2BD6"/>
    <w:rsid w:val="00CA2E96"/>
    <w:rsid w:val="00CA3311"/>
    <w:rsid w:val="00CA346B"/>
    <w:rsid w:val="00CA388F"/>
    <w:rsid w:val="00CA3C46"/>
    <w:rsid w:val="00CA3C5F"/>
    <w:rsid w:val="00CA4030"/>
    <w:rsid w:val="00CA408C"/>
    <w:rsid w:val="00CA452C"/>
    <w:rsid w:val="00CA49A4"/>
    <w:rsid w:val="00CA4EFE"/>
    <w:rsid w:val="00CA5164"/>
    <w:rsid w:val="00CA5260"/>
    <w:rsid w:val="00CA5392"/>
    <w:rsid w:val="00CA5700"/>
    <w:rsid w:val="00CA5759"/>
    <w:rsid w:val="00CA5B03"/>
    <w:rsid w:val="00CA5BEA"/>
    <w:rsid w:val="00CA6877"/>
    <w:rsid w:val="00CA6ACB"/>
    <w:rsid w:val="00CA6FAA"/>
    <w:rsid w:val="00CA70EF"/>
    <w:rsid w:val="00CA7132"/>
    <w:rsid w:val="00CA7195"/>
    <w:rsid w:val="00CA7A36"/>
    <w:rsid w:val="00CA7B33"/>
    <w:rsid w:val="00CB0042"/>
    <w:rsid w:val="00CB004E"/>
    <w:rsid w:val="00CB0180"/>
    <w:rsid w:val="00CB0516"/>
    <w:rsid w:val="00CB060E"/>
    <w:rsid w:val="00CB0C73"/>
    <w:rsid w:val="00CB10D0"/>
    <w:rsid w:val="00CB10FD"/>
    <w:rsid w:val="00CB112E"/>
    <w:rsid w:val="00CB12E6"/>
    <w:rsid w:val="00CB14DE"/>
    <w:rsid w:val="00CB14FD"/>
    <w:rsid w:val="00CB17C3"/>
    <w:rsid w:val="00CB1960"/>
    <w:rsid w:val="00CB1F2D"/>
    <w:rsid w:val="00CB2030"/>
    <w:rsid w:val="00CB2141"/>
    <w:rsid w:val="00CB2160"/>
    <w:rsid w:val="00CB2649"/>
    <w:rsid w:val="00CB2B45"/>
    <w:rsid w:val="00CB35A9"/>
    <w:rsid w:val="00CB39ED"/>
    <w:rsid w:val="00CB415F"/>
    <w:rsid w:val="00CB4AC1"/>
    <w:rsid w:val="00CB4B10"/>
    <w:rsid w:val="00CB4B20"/>
    <w:rsid w:val="00CB4B51"/>
    <w:rsid w:val="00CB4B9C"/>
    <w:rsid w:val="00CB4C2D"/>
    <w:rsid w:val="00CB4FBD"/>
    <w:rsid w:val="00CB5058"/>
    <w:rsid w:val="00CB5469"/>
    <w:rsid w:val="00CB54AA"/>
    <w:rsid w:val="00CB54D5"/>
    <w:rsid w:val="00CB564C"/>
    <w:rsid w:val="00CB578C"/>
    <w:rsid w:val="00CB5E66"/>
    <w:rsid w:val="00CB609F"/>
    <w:rsid w:val="00CB6146"/>
    <w:rsid w:val="00CB63F0"/>
    <w:rsid w:val="00CB653E"/>
    <w:rsid w:val="00CB6A57"/>
    <w:rsid w:val="00CB6B6B"/>
    <w:rsid w:val="00CB6CBB"/>
    <w:rsid w:val="00CB6DFE"/>
    <w:rsid w:val="00CB7457"/>
    <w:rsid w:val="00CB74D1"/>
    <w:rsid w:val="00CB7766"/>
    <w:rsid w:val="00CB77E5"/>
    <w:rsid w:val="00CB79F7"/>
    <w:rsid w:val="00CB7B15"/>
    <w:rsid w:val="00CB7B92"/>
    <w:rsid w:val="00CC009E"/>
    <w:rsid w:val="00CC0106"/>
    <w:rsid w:val="00CC032D"/>
    <w:rsid w:val="00CC07D1"/>
    <w:rsid w:val="00CC097F"/>
    <w:rsid w:val="00CC09BF"/>
    <w:rsid w:val="00CC0CAB"/>
    <w:rsid w:val="00CC0D50"/>
    <w:rsid w:val="00CC0E90"/>
    <w:rsid w:val="00CC1090"/>
    <w:rsid w:val="00CC12F0"/>
    <w:rsid w:val="00CC1408"/>
    <w:rsid w:val="00CC15A6"/>
    <w:rsid w:val="00CC1DE4"/>
    <w:rsid w:val="00CC2120"/>
    <w:rsid w:val="00CC25DB"/>
    <w:rsid w:val="00CC2BFF"/>
    <w:rsid w:val="00CC3474"/>
    <w:rsid w:val="00CC3A31"/>
    <w:rsid w:val="00CC43B3"/>
    <w:rsid w:val="00CC4A6F"/>
    <w:rsid w:val="00CC4BD8"/>
    <w:rsid w:val="00CC4EA0"/>
    <w:rsid w:val="00CC51C4"/>
    <w:rsid w:val="00CC537C"/>
    <w:rsid w:val="00CC62DF"/>
    <w:rsid w:val="00CC6319"/>
    <w:rsid w:val="00CC63A2"/>
    <w:rsid w:val="00CC64ED"/>
    <w:rsid w:val="00CC6760"/>
    <w:rsid w:val="00CC6965"/>
    <w:rsid w:val="00CC6967"/>
    <w:rsid w:val="00CC6AC8"/>
    <w:rsid w:val="00CC6B64"/>
    <w:rsid w:val="00CC7BF1"/>
    <w:rsid w:val="00CC7FB6"/>
    <w:rsid w:val="00CD0298"/>
    <w:rsid w:val="00CD037B"/>
    <w:rsid w:val="00CD055C"/>
    <w:rsid w:val="00CD09A1"/>
    <w:rsid w:val="00CD0ADB"/>
    <w:rsid w:val="00CD0B93"/>
    <w:rsid w:val="00CD195D"/>
    <w:rsid w:val="00CD1BD2"/>
    <w:rsid w:val="00CD1D06"/>
    <w:rsid w:val="00CD255B"/>
    <w:rsid w:val="00CD2CF0"/>
    <w:rsid w:val="00CD2D30"/>
    <w:rsid w:val="00CD2F7C"/>
    <w:rsid w:val="00CD31FE"/>
    <w:rsid w:val="00CD3246"/>
    <w:rsid w:val="00CD3F92"/>
    <w:rsid w:val="00CD4005"/>
    <w:rsid w:val="00CD484C"/>
    <w:rsid w:val="00CD4C28"/>
    <w:rsid w:val="00CD4D1A"/>
    <w:rsid w:val="00CD5115"/>
    <w:rsid w:val="00CD543F"/>
    <w:rsid w:val="00CD57EE"/>
    <w:rsid w:val="00CD58D3"/>
    <w:rsid w:val="00CD5B73"/>
    <w:rsid w:val="00CD5E05"/>
    <w:rsid w:val="00CD6DD4"/>
    <w:rsid w:val="00CD6F76"/>
    <w:rsid w:val="00CD704E"/>
    <w:rsid w:val="00CD752D"/>
    <w:rsid w:val="00CD75D4"/>
    <w:rsid w:val="00CD78BF"/>
    <w:rsid w:val="00CE0482"/>
    <w:rsid w:val="00CE056E"/>
    <w:rsid w:val="00CE0CEB"/>
    <w:rsid w:val="00CE0F91"/>
    <w:rsid w:val="00CE1044"/>
    <w:rsid w:val="00CE10FA"/>
    <w:rsid w:val="00CE12C8"/>
    <w:rsid w:val="00CE1CDF"/>
    <w:rsid w:val="00CE1CEF"/>
    <w:rsid w:val="00CE2332"/>
    <w:rsid w:val="00CE2536"/>
    <w:rsid w:val="00CE253E"/>
    <w:rsid w:val="00CE291F"/>
    <w:rsid w:val="00CE2C6C"/>
    <w:rsid w:val="00CE2D0E"/>
    <w:rsid w:val="00CE2EFC"/>
    <w:rsid w:val="00CE36F1"/>
    <w:rsid w:val="00CE387C"/>
    <w:rsid w:val="00CE38F2"/>
    <w:rsid w:val="00CE3980"/>
    <w:rsid w:val="00CE3CEE"/>
    <w:rsid w:val="00CE408B"/>
    <w:rsid w:val="00CE4419"/>
    <w:rsid w:val="00CE442C"/>
    <w:rsid w:val="00CE4444"/>
    <w:rsid w:val="00CE48B5"/>
    <w:rsid w:val="00CE4BF9"/>
    <w:rsid w:val="00CE4E84"/>
    <w:rsid w:val="00CE546F"/>
    <w:rsid w:val="00CE5B05"/>
    <w:rsid w:val="00CE6269"/>
    <w:rsid w:val="00CE64C5"/>
    <w:rsid w:val="00CE65E0"/>
    <w:rsid w:val="00CE6B4C"/>
    <w:rsid w:val="00CE6FAF"/>
    <w:rsid w:val="00CE7616"/>
    <w:rsid w:val="00CE7A02"/>
    <w:rsid w:val="00CE7A20"/>
    <w:rsid w:val="00CE7AC8"/>
    <w:rsid w:val="00CE7CBA"/>
    <w:rsid w:val="00CF012F"/>
    <w:rsid w:val="00CF0170"/>
    <w:rsid w:val="00CF01CB"/>
    <w:rsid w:val="00CF0236"/>
    <w:rsid w:val="00CF052A"/>
    <w:rsid w:val="00CF0709"/>
    <w:rsid w:val="00CF095B"/>
    <w:rsid w:val="00CF1A33"/>
    <w:rsid w:val="00CF1B07"/>
    <w:rsid w:val="00CF1CA0"/>
    <w:rsid w:val="00CF1D09"/>
    <w:rsid w:val="00CF2167"/>
    <w:rsid w:val="00CF23B8"/>
    <w:rsid w:val="00CF23F6"/>
    <w:rsid w:val="00CF314D"/>
    <w:rsid w:val="00CF334F"/>
    <w:rsid w:val="00CF36B6"/>
    <w:rsid w:val="00CF37CD"/>
    <w:rsid w:val="00CF3F09"/>
    <w:rsid w:val="00CF41B7"/>
    <w:rsid w:val="00CF452B"/>
    <w:rsid w:val="00CF46EA"/>
    <w:rsid w:val="00CF47B8"/>
    <w:rsid w:val="00CF4F78"/>
    <w:rsid w:val="00CF50F3"/>
    <w:rsid w:val="00CF527C"/>
    <w:rsid w:val="00CF5314"/>
    <w:rsid w:val="00CF5513"/>
    <w:rsid w:val="00CF5647"/>
    <w:rsid w:val="00CF5908"/>
    <w:rsid w:val="00CF594C"/>
    <w:rsid w:val="00CF5D3F"/>
    <w:rsid w:val="00CF63C2"/>
    <w:rsid w:val="00CF65E3"/>
    <w:rsid w:val="00CF6A66"/>
    <w:rsid w:val="00CF6C2B"/>
    <w:rsid w:val="00CF6CED"/>
    <w:rsid w:val="00CF6DCD"/>
    <w:rsid w:val="00CF748E"/>
    <w:rsid w:val="00CF7D7B"/>
    <w:rsid w:val="00D00321"/>
    <w:rsid w:val="00D00AD4"/>
    <w:rsid w:val="00D01512"/>
    <w:rsid w:val="00D015FC"/>
    <w:rsid w:val="00D01D75"/>
    <w:rsid w:val="00D01FF8"/>
    <w:rsid w:val="00D02A41"/>
    <w:rsid w:val="00D0363D"/>
    <w:rsid w:val="00D03CF2"/>
    <w:rsid w:val="00D04164"/>
    <w:rsid w:val="00D04437"/>
    <w:rsid w:val="00D0456D"/>
    <w:rsid w:val="00D04B37"/>
    <w:rsid w:val="00D04F12"/>
    <w:rsid w:val="00D04F27"/>
    <w:rsid w:val="00D04F7E"/>
    <w:rsid w:val="00D0529C"/>
    <w:rsid w:val="00D05366"/>
    <w:rsid w:val="00D05705"/>
    <w:rsid w:val="00D05D79"/>
    <w:rsid w:val="00D061B8"/>
    <w:rsid w:val="00D0627A"/>
    <w:rsid w:val="00D065F9"/>
    <w:rsid w:val="00D066C9"/>
    <w:rsid w:val="00D06AB8"/>
    <w:rsid w:val="00D06D40"/>
    <w:rsid w:val="00D07073"/>
    <w:rsid w:val="00D072F4"/>
    <w:rsid w:val="00D0746E"/>
    <w:rsid w:val="00D075CE"/>
    <w:rsid w:val="00D076A8"/>
    <w:rsid w:val="00D07839"/>
    <w:rsid w:val="00D078A3"/>
    <w:rsid w:val="00D078E2"/>
    <w:rsid w:val="00D10247"/>
    <w:rsid w:val="00D107BA"/>
    <w:rsid w:val="00D108E5"/>
    <w:rsid w:val="00D10FC5"/>
    <w:rsid w:val="00D112A5"/>
    <w:rsid w:val="00D11495"/>
    <w:rsid w:val="00D116E9"/>
    <w:rsid w:val="00D11A7E"/>
    <w:rsid w:val="00D11B66"/>
    <w:rsid w:val="00D12029"/>
    <w:rsid w:val="00D124E0"/>
    <w:rsid w:val="00D126A6"/>
    <w:rsid w:val="00D12B5E"/>
    <w:rsid w:val="00D12D0C"/>
    <w:rsid w:val="00D12E3E"/>
    <w:rsid w:val="00D12EF1"/>
    <w:rsid w:val="00D13428"/>
    <w:rsid w:val="00D13646"/>
    <w:rsid w:val="00D13B18"/>
    <w:rsid w:val="00D1487E"/>
    <w:rsid w:val="00D14A1E"/>
    <w:rsid w:val="00D14C48"/>
    <w:rsid w:val="00D15404"/>
    <w:rsid w:val="00D1561F"/>
    <w:rsid w:val="00D1564E"/>
    <w:rsid w:val="00D15B51"/>
    <w:rsid w:val="00D15CB1"/>
    <w:rsid w:val="00D15D4A"/>
    <w:rsid w:val="00D15E98"/>
    <w:rsid w:val="00D162F7"/>
    <w:rsid w:val="00D1630A"/>
    <w:rsid w:val="00D1631E"/>
    <w:rsid w:val="00D17383"/>
    <w:rsid w:val="00D17755"/>
    <w:rsid w:val="00D17769"/>
    <w:rsid w:val="00D17A12"/>
    <w:rsid w:val="00D17DE1"/>
    <w:rsid w:val="00D20151"/>
    <w:rsid w:val="00D20195"/>
    <w:rsid w:val="00D201F9"/>
    <w:rsid w:val="00D203B0"/>
    <w:rsid w:val="00D209AC"/>
    <w:rsid w:val="00D20AE6"/>
    <w:rsid w:val="00D20E9E"/>
    <w:rsid w:val="00D21110"/>
    <w:rsid w:val="00D21257"/>
    <w:rsid w:val="00D21686"/>
    <w:rsid w:val="00D216A0"/>
    <w:rsid w:val="00D21785"/>
    <w:rsid w:val="00D2184C"/>
    <w:rsid w:val="00D21C1C"/>
    <w:rsid w:val="00D220DB"/>
    <w:rsid w:val="00D226A6"/>
    <w:rsid w:val="00D22A36"/>
    <w:rsid w:val="00D22B4C"/>
    <w:rsid w:val="00D22DA1"/>
    <w:rsid w:val="00D22EF6"/>
    <w:rsid w:val="00D23F38"/>
    <w:rsid w:val="00D2411A"/>
    <w:rsid w:val="00D24123"/>
    <w:rsid w:val="00D24EE3"/>
    <w:rsid w:val="00D24F81"/>
    <w:rsid w:val="00D25275"/>
    <w:rsid w:val="00D252F4"/>
    <w:rsid w:val="00D25328"/>
    <w:rsid w:val="00D25484"/>
    <w:rsid w:val="00D257BA"/>
    <w:rsid w:val="00D25A2A"/>
    <w:rsid w:val="00D25D87"/>
    <w:rsid w:val="00D26394"/>
    <w:rsid w:val="00D26568"/>
    <w:rsid w:val="00D2698E"/>
    <w:rsid w:val="00D26D8B"/>
    <w:rsid w:val="00D2728E"/>
    <w:rsid w:val="00D2748A"/>
    <w:rsid w:val="00D277A5"/>
    <w:rsid w:val="00D27C51"/>
    <w:rsid w:val="00D27D30"/>
    <w:rsid w:val="00D3054E"/>
    <w:rsid w:val="00D306A7"/>
    <w:rsid w:val="00D30733"/>
    <w:rsid w:val="00D30ACD"/>
    <w:rsid w:val="00D30B1E"/>
    <w:rsid w:val="00D31341"/>
    <w:rsid w:val="00D313E1"/>
    <w:rsid w:val="00D31660"/>
    <w:rsid w:val="00D316BE"/>
    <w:rsid w:val="00D31C2A"/>
    <w:rsid w:val="00D31E8A"/>
    <w:rsid w:val="00D321C8"/>
    <w:rsid w:val="00D32326"/>
    <w:rsid w:val="00D32495"/>
    <w:rsid w:val="00D32C41"/>
    <w:rsid w:val="00D32DAE"/>
    <w:rsid w:val="00D32EFB"/>
    <w:rsid w:val="00D33089"/>
    <w:rsid w:val="00D331C2"/>
    <w:rsid w:val="00D3332D"/>
    <w:rsid w:val="00D33331"/>
    <w:rsid w:val="00D333B7"/>
    <w:rsid w:val="00D3374B"/>
    <w:rsid w:val="00D339E8"/>
    <w:rsid w:val="00D33DE9"/>
    <w:rsid w:val="00D3450F"/>
    <w:rsid w:val="00D3457D"/>
    <w:rsid w:val="00D3468D"/>
    <w:rsid w:val="00D34759"/>
    <w:rsid w:val="00D347EF"/>
    <w:rsid w:val="00D34BD6"/>
    <w:rsid w:val="00D35466"/>
    <w:rsid w:val="00D357F2"/>
    <w:rsid w:val="00D35830"/>
    <w:rsid w:val="00D35E36"/>
    <w:rsid w:val="00D35E3F"/>
    <w:rsid w:val="00D3610C"/>
    <w:rsid w:val="00D364A3"/>
    <w:rsid w:val="00D364CC"/>
    <w:rsid w:val="00D36AB3"/>
    <w:rsid w:val="00D36DD6"/>
    <w:rsid w:val="00D36F72"/>
    <w:rsid w:val="00D36FF4"/>
    <w:rsid w:val="00D371A6"/>
    <w:rsid w:val="00D3748B"/>
    <w:rsid w:val="00D37650"/>
    <w:rsid w:val="00D37760"/>
    <w:rsid w:val="00D3788E"/>
    <w:rsid w:val="00D37907"/>
    <w:rsid w:val="00D37CD8"/>
    <w:rsid w:val="00D37FA1"/>
    <w:rsid w:val="00D40D30"/>
    <w:rsid w:val="00D40E8B"/>
    <w:rsid w:val="00D41534"/>
    <w:rsid w:val="00D41962"/>
    <w:rsid w:val="00D41D13"/>
    <w:rsid w:val="00D41D6F"/>
    <w:rsid w:val="00D424F6"/>
    <w:rsid w:val="00D425A7"/>
    <w:rsid w:val="00D427AA"/>
    <w:rsid w:val="00D4295E"/>
    <w:rsid w:val="00D42F64"/>
    <w:rsid w:val="00D42FA8"/>
    <w:rsid w:val="00D4350F"/>
    <w:rsid w:val="00D436B1"/>
    <w:rsid w:val="00D43BB8"/>
    <w:rsid w:val="00D43DEC"/>
    <w:rsid w:val="00D44653"/>
    <w:rsid w:val="00D44EEE"/>
    <w:rsid w:val="00D451A2"/>
    <w:rsid w:val="00D4536C"/>
    <w:rsid w:val="00D455EE"/>
    <w:rsid w:val="00D45D90"/>
    <w:rsid w:val="00D4627D"/>
    <w:rsid w:val="00D46366"/>
    <w:rsid w:val="00D464FB"/>
    <w:rsid w:val="00D4652E"/>
    <w:rsid w:val="00D467A7"/>
    <w:rsid w:val="00D46F0D"/>
    <w:rsid w:val="00D473CE"/>
    <w:rsid w:val="00D4745E"/>
    <w:rsid w:val="00D476FB"/>
    <w:rsid w:val="00D477C4"/>
    <w:rsid w:val="00D47A7E"/>
    <w:rsid w:val="00D501E5"/>
    <w:rsid w:val="00D50427"/>
    <w:rsid w:val="00D504EE"/>
    <w:rsid w:val="00D510E7"/>
    <w:rsid w:val="00D510F0"/>
    <w:rsid w:val="00D51175"/>
    <w:rsid w:val="00D5160D"/>
    <w:rsid w:val="00D51951"/>
    <w:rsid w:val="00D519CF"/>
    <w:rsid w:val="00D51AE3"/>
    <w:rsid w:val="00D51D71"/>
    <w:rsid w:val="00D51F1B"/>
    <w:rsid w:val="00D520AB"/>
    <w:rsid w:val="00D52432"/>
    <w:rsid w:val="00D52704"/>
    <w:rsid w:val="00D52AAC"/>
    <w:rsid w:val="00D52E53"/>
    <w:rsid w:val="00D53121"/>
    <w:rsid w:val="00D531DE"/>
    <w:rsid w:val="00D53AC2"/>
    <w:rsid w:val="00D53BA4"/>
    <w:rsid w:val="00D54299"/>
    <w:rsid w:val="00D54363"/>
    <w:rsid w:val="00D544FD"/>
    <w:rsid w:val="00D54A41"/>
    <w:rsid w:val="00D550C6"/>
    <w:rsid w:val="00D551ED"/>
    <w:rsid w:val="00D552D8"/>
    <w:rsid w:val="00D555A5"/>
    <w:rsid w:val="00D5579C"/>
    <w:rsid w:val="00D55C1F"/>
    <w:rsid w:val="00D5605C"/>
    <w:rsid w:val="00D56224"/>
    <w:rsid w:val="00D5636C"/>
    <w:rsid w:val="00D563B2"/>
    <w:rsid w:val="00D563CC"/>
    <w:rsid w:val="00D5665D"/>
    <w:rsid w:val="00D56870"/>
    <w:rsid w:val="00D568E0"/>
    <w:rsid w:val="00D56A51"/>
    <w:rsid w:val="00D56F4B"/>
    <w:rsid w:val="00D571C2"/>
    <w:rsid w:val="00D57343"/>
    <w:rsid w:val="00D576EA"/>
    <w:rsid w:val="00D57AFA"/>
    <w:rsid w:val="00D57BC8"/>
    <w:rsid w:val="00D57CE9"/>
    <w:rsid w:val="00D57F71"/>
    <w:rsid w:val="00D6007B"/>
    <w:rsid w:val="00D60222"/>
    <w:rsid w:val="00D60239"/>
    <w:rsid w:val="00D60403"/>
    <w:rsid w:val="00D6083D"/>
    <w:rsid w:val="00D60B08"/>
    <w:rsid w:val="00D60C5A"/>
    <w:rsid w:val="00D60F3B"/>
    <w:rsid w:val="00D60F6D"/>
    <w:rsid w:val="00D6124E"/>
    <w:rsid w:val="00D6125D"/>
    <w:rsid w:val="00D614BB"/>
    <w:rsid w:val="00D616DD"/>
    <w:rsid w:val="00D61700"/>
    <w:rsid w:val="00D6175C"/>
    <w:rsid w:val="00D6176C"/>
    <w:rsid w:val="00D618E8"/>
    <w:rsid w:val="00D61E18"/>
    <w:rsid w:val="00D62131"/>
    <w:rsid w:val="00D6220B"/>
    <w:rsid w:val="00D62852"/>
    <w:rsid w:val="00D63646"/>
    <w:rsid w:val="00D636E6"/>
    <w:rsid w:val="00D63D6F"/>
    <w:rsid w:val="00D63D99"/>
    <w:rsid w:val="00D63EE8"/>
    <w:rsid w:val="00D6422C"/>
    <w:rsid w:val="00D643E9"/>
    <w:rsid w:val="00D64716"/>
    <w:rsid w:val="00D64BFC"/>
    <w:rsid w:val="00D64DE4"/>
    <w:rsid w:val="00D65047"/>
    <w:rsid w:val="00D65256"/>
    <w:rsid w:val="00D65364"/>
    <w:rsid w:val="00D6538A"/>
    <w:rsid w:val="00D65529"/>
    <w:rsid w:val="00D65CFB"/>
    <w:rsid w:val="00D66108"/>
    <w:rsid w:val="00D664B0"/>
    <w:rsid w:val="00D66561"/>
    <w:rsid w:val="00D66856"/>
    <w:rsid w:val="00D668BA"/>
    <w:rsid w:val="00D66AA4"/>
    <w:rsid w:val="00D66CED"/>
    <w:rsid w:val="00D674BA"/>
    <w:rsid w:val="00D67B28"/>
    <w:rsid w:val="00D7002F"/>
    <w:rsid w:val="00D702CD"/>
    <w:rsid w:val="00D7037F"/>
    <w:rsid w:val="00D703FE"/>
    <w:rsid w:val="00D70708"/>
    <w:rsid w:val="00D70CA5"/>
    <w:rsid w:val="00D70FFC"/>
    <w:rsid w:val="00D71361"/>
    <w:rsid w:val="00D71376"/>
    <w:rsid w:val="00D71463"/>
    <w:rsid w:val="00D71993"/>
    <w:rsid w:val="00D719F8"/>
    <w:rsid w:val="00D71A7D"/>
    <w:rsid w:val="00D71C72"/>
    <w:rsid w:val="00D71DDF"/>
    <w:rsid w:val="00D71E6D"/>
    <w:rsid w:val="00D720CE"/>
    <w:rsid w:val="00D72177"/>
    <w:rsid w:val="00D727CC"/>
    <w:rsid w:val="00D728E1"/>
    <w:rsid w:val="00D72A1C"/>
    <w:rsid w:val="00D72BF0"/>
    <w:rsid w:val="00D72CDA"/>
    <w:rsid w:val="00D7325C"/>
    <w:rsid w:val="00D738A9"/>
    <w:rsid w:val="00D73D03"/>
    <w:rsid w:val="00D741BF"/>
    <w:rsid w:val="00D746E8"/>
    <w:rsid w:val="00D7475B"/>
    <w:rsid w:val="00D7476E"/>
    <w:rsid w:val="00D74D4F"/>
    <w:rsid w:val="00D74DB2"/>
    <w:rsid w:val="00D74F0A"/>
    <w:rsid w:val="00D75F5E"/>
    <w:rsid w:val="00D761E5"/>
    <w:rsid w:val="00D76489"/>
    <w:rsid w:val="00D765A0"/>
    <w:rsid w:val="00D76918"/>
    <w:rsid w:val="00D7699F"/>
    <w:rsid w:val="00D76C6C"/>
    <w:rsid w:val="00D76CAC"/>
    <w:rsid w:val="00D771F0"/>
    <w:rsid w:val="00D77234"/>
    <w:rsid w:val="00D7754D"/>
    <w:rsid w:val="00D7756F"/>
    <w:rsid w:val="00D8025C"/>
    <w:rsid w:val="00D80A49"/>
    <w:rsid w:val="00D8117D"/>
    <w:rsid w:val="00D813DE"/>
    <w:rsid w:val="00D81CE9"/>
    <w:rsid w:val="00D81F21"/>
    <w:rsid w:val="00D82568"/>
    <w:rsid w:val="00D82662"/>
    <w:rsid w:val="00D82B5B"/>
    <w:rsid w:val="00D83408"/>
    <w:rsid w:val="00D8361F"/>
    <w:rsid w:val="00D8362F"/>
    <w:rsid w:val="00D83749"/>
    <w:rsid w:val="00D83765"/>
    <w:rsid w:val="00D84980"/>
    <w:rsid w:val="00D84A4A"/>
    <w:rsid w:val="00D84DE8"/>
    <w:rsid w:val="00D84F0A"/>
    <w:rsid w:val="00D84F39"/>
    <w:rsid w:val="00D84FC7"/>
    <w:rsid w:val="00D84FF3"/>
    <w:rsid w:val="00D85007"/>
    <w:rsid w:val="00D851FF"/>
    <w:rsid w:val="00D85935"/>
    <w:rsid w:val="00D85AD7"/>
    <w:rsid w:val="00D85ED8"/>
    <w:rsid w:val="00D85EFE"/>
    <w:rsid w:val="00D865A8"/>
    <w:rsid w:val="00D8681E"/>
    <w:rsid w:val="00D86CE9"/>
    <w:rsid w:val="00D87011"/>
    <w:rsid w:val="00D871E3"/>
    <w:rsid w:val="00D87398"/>
    <w:rsid w:val="00D8761E"/>
    <w:rsid w:val="00D87C44"/>
    <w:rsid w:val="00D87FD4"/>
    <w:rsid w:val="00D90042"/>
    <w:rsid w:val="00D90A7B"/>
    <w:rsid w:val="00D90AAD"/>
    <w:rsid w:val="00D90BC7"/>
    <w:rsid w:val="00D90C46"/>
    <w:rsid w:val="00D90F42"/>
    <w:rsid w:val="00D911F3"/>
    <w:rsid w:val="00D912C4"/>
    <w:rsid w:val="00D9171B"/>
    <w:rsid w:val="00D91BF0"/>
    <w:rsid w:val="00D91D63"/>
    <w:rsid w:val="00D91D9B"/>
    <w:rsid w:val="00D92066"/>
    <w:rsid w:val="00D920B1"/>
    <w:rsid w:val="00D9222E"/>
    <w:rsid w:val="00D92729"/>
    <w:rsid w:val="00D930DF"/>
    <w:rsid w:val="00D931B2"/>
    <w:rsid w:val="00D93432"/>
    <w:rsid w:val="00D9346B"/>
    <w:rsid w:val="00D93571"/>
    <w:rsid w:val="00D939FA"/>
    <w:rsid w:val="00D93CC7"/>
    <w:rsid w:val="00D93EB1"/>
    <w:rsid w:val="00D94250"/>
    <w:rsid w:val="00D94368"/>
    <w:rsid w:val="00D94468"/>
    <w:rsid w:val="00D9477F"/>
    <w:rsid w:val="00D94872"/>
    <w:rsid w:val="00D95043"/>
    <w:rsid w:val="00D95D01"/>
    <w:rsid w:val="00D96271"/>
    <w:rsid w:val="00D964A5"/>
    <w:rsid w:val="00D969F9"/>
    <w:rsid w:val="00D96B2F"/>
    <w:rsid w:val="00D96CD5"/>
    <w:rsid w:val="00D97004"/>
    <w:rsid w:val="00D97224"/>
    <w:rsid w:val="00D97471"/>
    <w:rsid w:val="00DA01CE"/>
    <w:rsid w:val="00DA0930"/>
    <w:rsid w:val="00DA0C7E"/>
    <w:rsid w:val="00DA158A"/>
    <w:rsid w:val="00DA15BA"/>
    <w:rsid w:val="00DA16AC"/>
    <w:rsid w:val="00DA16AF"/>
    <w:rsid w:val="00DA1BB7"/>
    <w:rsid w:val="00DA1FB1"/>
    <w:rsid w:val="00DA258B"/>
    <w:rsid w:val="00DA288D"/>
    <w:rsid w:val="00DA2C5E"/>
    <w:rsid w:val="00DA2D71"/>
    <w:rsid w:val="00DA2F31"/>
    <w:rsid w:val="00DA387E"/>
    <w:rsid w:val="00DA3992"/>
    <w:rsid w:val="00DA3F3B"/>
    <w:rsid w:val="00DA466C"/>
    <w:rsid w:val="00DA46F4"/>
    <w:rsid w:val="00DA472A"/>
    <w:rsid w:val="00DA4CD1"/>
    <w:rsid w:val="00DA50F4"/>
    <w:rsid w:val="00DA55AE"/>
    <w:rsid w:val="00DA5A62"/>
    <w:rsid w:val="00DA5A94"/>
    <w:rsid w:val="00DA608C"/>
    <w:rsid w:val="00DA60A5"/>
    <w:rsid w:val="00DA6109"/>
    <w:rsid w:val="00DA6CA2"/>
    <w:rsid w:val="00DA7189"/>
    <w:rsid w:val="00DA76CB"/>
    <w:rsid w:val="00DA76E5"/>
    <w:rsid w:val="00DA7B96"/>
    <w:rsid w:val="00DA7D7F"/>
    <w:rsid w:val="00DB0178"/>
    <w:rsid w:val="00DB0455"/>
    <w:rsid w:val="00DB0A1E"/>
    <w:rsid w:val="00DB0D8A"/>
    <w:rsid w:val="00DB134A"/>
    <w:rsid w:val="00DB15B3"/>
    <w:rsid w:val="00DB1BF1"/>
    <w:rsid w:val="00DB1CE7"/>
    <w:rsid w:val="00DB1D3C"/>
    <w:rsid w:val="00DB1FA7"/>
    <w:rsid w:val="00DB23FB"/>
    <w:rsid w:val="00DB26FC"/>
    <w:rsid w:val="00DB2AFE"/>
    <w:rsid w:val="00DB2B87"/>
    <w:rsid w:val="00DB2E46"/>
    <w:rsid w:val="00DB31EC"/>
    <w:rsid w:val="00DB36D6"/>
    <w:rsid w:val="00DB37AF"/>
    <w:rsid w:val="00DB39FF"/>
    <w:rsid w:val="00DB4272"/>
    <w:rsid w:val="00DB4E1E"/>
    <w:rsid w:val="00DB50B7"/>
    <w:rsid w:val="00DB50BC"/>
    <w:rsid w:val="00DB50F7"/>
    <w:rsid w:val="00DB51F7"/>
    <w:rsid w:val="00DB5650"/>
    <w:rsid w:val="00DB568C"/>
    <w:rsid w:val="00DB57F6"/>
    <w:rsid w:val="00DB5E98"/>
    <w:rsid w:val="00DB6591"/>
    <w:rsid w:val="00DB6E5B"/>
    <w:rsid w:val="00DB7405"/>
    <w:rsid w:val="00DB76BF"/>
    <w:rsid w:val="00DB7948"/>
    <w:rsid w:val="00DB7B9F"/>
    <w:rsid w:val="00DC079B"/>
    <w:rsid w:val="00DC0A47"/>
    <w:rsid w:val="00DC0E55"/>
    <w:rsid w:val="00DC0ED6"/>
    <w:rsid w:val="00DC1F34"/>
    <w:rsid w:val="00DC20A5"/>
    <w:rsid w:val="00DC2198"/>
    <w:rsid w:val="00DC345B"/>
    <w:rsid w:val="00DC351F"/>
    <w:rsid w:val="00DC3780"/>
    <w:rsid w:val="00DC3B0E"/>
    <w:rsid w:val="00DC3D13"/>
    <w:rsid w:val="00DC3E8C"/>
    <w:rsid w:val="00DC4400"/>
    <w:rsid w:val="00DC4729"/>
    <w:rsid w:val="00DC47A7"/>
    <w:rsid w:val="00DC4CD1"/>
    <w:rsid w:val="00DC4D58"/>
    <w:rsid w:val="00DC4E66"/>
    <w:rsid w:val="00DC4F4B"/>
    <w:rsid w:val="00DC4FE4"/>
    <w:rsid w:val="00DC4FEF"/>
    <w:rsid w:val="00DC54C1"/>
    <w:rsid w:val="00DC566B"/>
    <w:rsid w:val="00DC5ACE"/>
    <w:rsid w:val="00DC5BD9"/>
    <w:rsid w:val="00DC60F7"/>
    <w:rsid w:val="00DC65EB"/>
    <w:rsid w:val="00DC6B6C"/>
    <w:rsid w:val="00DC6CA3"/>
    <w:rsid w:val="00DC6FB8"/>
    <w:rsid w:val="00DC6FDB"/>
    <w:rsid w:val="00DC7324"/>
    <w:rsid w:val="00DC74FE"/>
    <w:rsid w:val="00DC75A1"/>
    <w:rsid w:val="00DC764E"/>
    <w:rsid w:val="00DC7BB8"/>
    <w:rsid w:val="00DC7F00"/>
    <w:rsid w:val="00DC7F87"/>
    <w:rsid w:val="00DD00E4"/>
    <w:rsid w:val="00DD01BA"/>
    <w:rsid w:val="00DD0837"/>
    <w:rsid w:val="00DD097D"/>
    <w:rsid w:val="00DD0D24"/>
    <w:rsid w:val="00DD1250"/>
    <w:rsid w:val="00DD1493"/>
    <w:rsid w:val="00DD16DC"/>
    <w:rsid w:val="00DD1BDC"/>
    <w:rsid w:val="00DD1DE4"/>
    <w:rsid w:val="00DD2218"/>
    <w:rsid w:val="00DD2269"/>
    <w:rsid w:val="00DD27E9"/>
    <w:rsid w:val="00DD2FB1"/>
    <w:rsid w:val="00DD30F5"/>
    <w:rsid w:val="00DD3182"/>
    <w:rsid w:val="00DD335F"/>
    <w:rsid w:val="00DD3CA8"/>
    <w:rsid w:val="00DD4744"/>
    <w:rsid w:val="00DD4AF5"/>
    <w:rsid w:val="00DD4EEC"/>
    <w:rsid w:val="00DD4FD7"/>
    <w:rsid w:val="00DD534D"/>
    <w:rsid w:val="00DD603C"/>
    <w:rsid w:val="00DD6161"/>
    <w:rsid w:val="00DD6327"/>
    <w:rsid w:val="00DD6411"/>
    <w:rsid w:val="00DD6592"/>
    <w:rsid w:val="00DD65A2"/>
    <w:rsid w:val="00DD6783"/>
    <w:rsid w:val="00DD68E0"/>
    <w:rsid w:val="00DD69B6"/>
    <w:rsid w:val="00DD6A42"/>
    <w:rsid w:val="00DD6E7B"/>
    <w:rsid w:val="00DD6FB8"/>
    <w:rsid w:val="00DD71F4"/>
    <w:rsid w:val="00DD7290"/>
    <w:rsid w:val="00DD733A"/>
    <w:rsid w:val="00DD73EC"/>
    <w:rsid w:val="00DD7629"/>
    <w:rsid w:val="00DD7739"/>
    <w:rsid w:val="00DD7A45"/>
    <w:rsid w:val="00DD7C43"/>
    <w:rsid w:val="00DE03A7"/>
    <w:rsid w:val="00DE046E"/>
    <w:rsid w:val="00DE05A6"/>
    <w:rsid w:val="00DE0A6C"/>
    <w:rsid w:val="00DE0BA8"/>
    <w:rsid w:val="00DE0D73"/>
    <w:rsid w:val="00DE10C0"/>
    <w:rsid w:val="00DE1131"/>
    <w:rsid w:val="00DE1294"/>
    <w:rsid w:val="00DE1B9B"/>
    <w:rsid w:val="00DE1D17"/>
    <w:rsid w:val="00DE1D8D"/>
    <w:rsid w:val="00DE1F87"/>
    <w:rsid w:val="00DE21A6"/>
    <w:rsid w:val="00DE23E0"/>
    <w:rsid w:val="00DE2895"/>
    <w:rsid w:val="00DE2979"/>
    <w:rsid w:val="00DE29B0"/>
    <w:rsid w:val="00DE2A22"/>
    <w:rsid w:val="00DE2A38"/>
    <w:rsid w:val="00DE2BE6"/>
    <w:rsid w:val="00DE2C7F"/>
    <w:rsid w:val="00DE2CD8"/>
    <w:rsid w:val="00DE2CD9"/>
    <w:rsid w:val="00DE2FFB"/>
    <w:rsid w:val="00DE34B4"/>
    <w:rsid w:val="00DE3603"/>
    <w:rsid w:val="00DE38F1"/>
    <w:rsid w:val="00DE3AED"/>
    <w:rsid w:val="00DE3B09"/>
    <w:rsid w:val="00DE3EB6"/>
    <w:rsid w:val="00DE3FEF"/>
    <w:rsid w:val="00DE40EE"/>
    <w:rsid w:val="00DE4638"/>
    <w:rsid w:val="00DE48FA"/>
    <w:rsid w:val="00DE51F9"/>
    <w:rsid w:val="00DE560D"/>
    <w:rsid w:val="00DE5770"/>
    <w:rsid w:val="00DE5A63"/>
    <w:rsid w:val="00DE5A81"/>
    <w:rsid w:val="00DE5E19"/>
    <w:rsid w:val="00DE61D3"/>
    <w:rsid w:val="00DE62CE"/>
    <w:rsid w:val="00DE6629"/>
    <w:rsid w:val="00DE6653"/>
    <w:rsid w:val="00DE6D11"/>
    <w:rsid w:val="00DE7AAE"/>
    <w:rsid w:val="00DE7BE9"/>
    <w:rsid w:val="00DE7C47"/>
    <w:rsid w:val="00DE7CE6"/>
    <w:rsid w:val="00DE7EFE"/>
    <w:rsid w:val="00DE7F7A"/>
    <w:rsid w:val="00DF0003"/>
    <w:rsid w:val="00DF0035"/>
    <w:rsid w:val="00DF020C"/>
    <w:rsid w:val="00DF051C"/>
    <w:rsid w:val="00DF089E"/>
    <w:rsid w:val="00DF0983"/>
    <w:rsid w:val="00DF09E3"/>
    <w:rsid w:val="00DF0ACD"/>
    <w:rsid w:val="00DF0E78"/>
    <w:rsid w:val="00DF0FC7"/>
    <w:rsid w:val="00DF114A"/>
    <w:rsid w:val="00DF1757"/>
    <w:rsid w:val="00DF1ADF"/>
    <w:rsid w:val="00DF1D41"/>
    <w:rsid w:val="00DF2281"/>
    <w:rsid w:val="00DF28EE"/>
    <w:rsid w:val="00DF2BF8"/>
    <w:rsid w:val="00DF2D68"/>
    <w:rsid w:val="00DF2E1B"/>
    <w:rsid w:val="00DF2E6F"/>
    <w:rsid w:val="00DF3247"/>
    <w:rsid w:val="00DF38FC"/>
    <w:rsid w:val="00DF3935"/>
    <w:rsid w:val="00DF3BFF"/>
    <w:rsid w:val="00DF3C34"/>
    <w:rsid w:val="00DF3F16"/>
    <w:rsid w:val="00DF4053"/>
    <w:rsid w:val="00DF4208"/>
    <w:rsid w:val="00DF4482"/>
    <w:rsid w:val="00DF44A7"/>
    <w:rsid w:val="00DF45CA"/>
    <w:rsid w:val="00DF4709"/>
    <w:rsid w:val="00DF49BB"/>
    <w:rsid w:val="00DF4CB2"/>
    <w:rsid w:val="00DF4D4D"/>
    <w:rsid w:val="00DF4F5F"/>
    <w:rsid w:val="00DF5076"/>
    <w:rsid w:val="00DF5225"/>
    <w:rsid w:val="00DF53B8"/>
    <w:rsid w:val="00DF53EA"/>
    <w:rsid w:val="00DF5453"/>
    <w:rsid w:val="00DF56C8"/>
    <w:rsid w:val="00DF582D"/>
    <w:rsid w:val="00DF61A5"/>
    <w:rsid w:val="00DF63BC"/>
    <w:rsid w:val="00DF65FA"/>
    <w:rsid w:val="00DF6A04"/>
    <w:rsid w:val="00DF6C24"/>
    <w:rsid w:val="00DF6D7F"/>
    <w:rsid w:val="00DF713E"/>
    <w:rsid w:val="00DF7700"/>
    <w:rsid w:val="00E001EB"/>
    <w:rsid w:val="00E00287"/>
    <w:rsid w:val="00E00943"/>
    <w:rsid w:val="00E00C89"/>
    <w:rsid w:val="00E00F69"/>
    <w:rsid w:val="00E00F92"/>
    <w:rsid w:val="00E00F9C"/>
    <w:rsid w:val="00E0106B"/>
    <w:rsid w:val="00E0137D"/>
    <w:rsid w:val="00E018D8"/>
    <w:rsid w:val="00E01C90"/>
    <w:rsid w:val="00E0222F"/>
    <w:rsid w:val="00E02E33"/>
    <w:rsid w:val="00E0315D"/>
    <w:rsid w:val="00E032A6"/>
    <w:rsid w:val="00E03618"/>
    <w:rsid w:val="00E03726"/>
    <w:rsid w:val="00E039E0"/>
    <w:rsid w:val="00E03AFA"/>
    <w:rsid w:val="00E03D39"/>
    <w:rsid w:val="00E03DF9"/>
    <w:rsid w:val="00E03EC9"/>
    <w:rsid w:val="00E03F5E"/>
    <w:rsid w:val="00E03F9E"/>
    <w:rsid w:val="00E04A1B"/>
    <w:rsid w:val="00E04AFF"/>
    <w:rsid w:val="00E04E74"/>
    <w:rsid w:val="00E0554B"/>
    <w:rsid w:val="00E0568A"/>
    <w:rsid w:val="00E06172"/>
    <w:rsid w:val="00E06911"/>
    <w:rsid w:val="00E069B2"/>
    <w:rsid w:val="00E06CCF"/>
    <w:rsid w:val="00E0704A"/>
    <w:rsid w:val="00E0709B"/>
    <w:rsid w:val="00E070C9"/>
    <w:rsid w:val="00E1003D"/>
    <w:rsid w:val="00E1013A"/>
    <w:rsid w:val="00E1078E"/>
    <w:rsid w:val="00E10853"/>
    <w:rsid w:val="00E108A8"/>
    <w:rsid w:val="00E10EE8"/>
    <w:rsid w:val="00E10F0E"/>
    <w:rsid w:val="00E1102A"/>
    <w:rsid w:val="00E11384"/>
    <w:rsid w:val="00E11685"/>
    <w:rsid w:val="00E1168F"/>
    <w:rsid w:val="00E11C7D"/>
    <w:rsid w:val="00E11F28"/>
    <w:rsid w:val="00E125C7"/>
    <w:rsid w:val="00E1279A"/>
    <w:rsid w:val="00E12AD8"/>
    <w:rsid w:val="00E12DB0"/>
    <w:rsid w:val="00E133D3"/>
    <w:rsid w:val="00E13901"/>
    <w:rsid w:val="00E139FA"/>
    <w:rsid w:val="00E1433C"/>
    <w:rsid w:val="00E145A3"/>
    <w:rsid w:val="00E14926"/>
    <w:rsid w:val="00E14EB5"/>
    <w:rsid w:val="00E15301"/>
    <w:rsid w:val="00E155A2"/>
    <w:rsid w:val="00E155F4"/>
    <w:rsid w:val="00E16069"/>
    <w:rsid w:val="00E16079"/>
    <w:rsid w:val="00E16A01"/>
    <w:rsid w:val="00E16A81"/>
    <w:rsid w:val="00E16D90"/>
    <w:rsid w:val="00E17131"/>
    <w:rsid w:val="00E1762F"/>
    <w:rsid w:val="00E17867"/>
    <w:rsid w:val="00E178E5"/>
    <w:rsid w:val="00E178ED"/>
    <w:rsid w:val="00E202A0"/>
    <w:rsid w:val="00E20431"/>
    <w:rsid w:val="00E206DE"/>
    <w:rsid w:val="00E20785"/>
    <w:rsid w:val="00E20A98"/>
    <w:rsid w:val="00E2152B"/>
    <w:rsid w:val="00E21543"/>
    <w:rsid w:val="00E215FD"/>
    <w:rsid w:val="00E216E3"/>
    <w:rsid w:val="00E2179D"/>
    <w:rsid w:val="00E21918"/>
    <w:rsid w:val="00E219B4"/>
    <w:rsid w:val="00E21FC7"/>
    <w:rsid w:val="00E227F0"/>
    <w:rsid w:val="00E2282E"/>
    <w:rsid w:val="00E229BE"/>
    <w:rsid w:val="00E229C3"/>
    <w:rsid w:val="00E229EE"/>
    <w:rsid w:val="00E22CC2"/>
    <w:rsid w:val="00E233CA"/>
    <w:rsid w:val="00E23616"/>
    <w:rsid w:val="00E23D57"/>
    <w:rsid w:val="00E24087"/>
    <w:rsid w:val="00E242C5"/>
    <w:rsid w:val="00E246E4"/>
    <w:rsid w:val="00E2496E"/>
    <w:rsid w:val="00E24ABB"/>
    <w:rsid w:val="00E24AE4"/>
    <w:rsid w:val="00E24B9F"/>
    <w:rsid w:val="00E24D4A"/>
    <w:rsid w:val="00E24EFE"/>
    <w:rsid w:val="00E255C4"/>
    <w:rsid w:val="00E25A36"/>
    <w:rsid w:val="00E25E0A"/>
    <w:rsid w:val="00E2637D"/>
    <w:rsid w:val="00E268EF"/>
    <w:rsid w:val="00E26B7E"/>
    <w:rsid w:val="00E26CB8"/>
    <w:rsid w:val="00E26DC3"/>
    <w:rsid w:val="00E26F5E"/>
    <w:rsid w:val="00E271B2"/>
    <w:rsid w:val="00E274C0"/>
    <w:rsid w:val="00E308B0"/>
    <w:rsid w:val="00E30A76"/>
    <w:rsid w:val="00E31493"/>
    <w:rsid w:val="00E31691"/>
    <w:rsid w:val="00E31772"/>
    <w:rsid w:val="00E317E5"/>
    <w:rsid w:val="00E318F8"/>
    <w:rsid w:val="00E31E0E"/>
    <w:rsid w:val="00E32090"/>
    <w:rsid w:val="00E322EC"/>
    <w:rsid w:val="00E327E3"/>
    <w:rsid w:val="00E3289B"/>
    <w:rsid w:val="00E32A32"/>
    <w:rsid w:val="00E32D2C"/>
    <w:rsid w:val="00E3327A"/>
    <w:rsid w:val="00E332C4"/>
    <w:rsid w:val="00E33487"/>
    <w:rsid w:val="00E3363C"/>
    <w:rsid w:val="00E3368D"/>
    <w:rsid w:val="00E33786"/>
    <w:rsid w:val="00E33A2A"/>
    <w:rsid w:val="00E33A44"/>
    <w:rsid w:val="00E33A77"/>
    <w:rsid w:val="00E342DB"/>
    <w:rsid w:val="00E34397"/>
    <w:rsid w:val="00E34C0A"/>
    <w:rsid w:val="00E34DB0"/>
    <w:rsid w:val="00E34FF7"/>
    <w:rsid w:val="00E35029"/>
    <w:rsid w:val="00E352D8"/>
    <w:rsid w:val="00E35731"/>
    <w:rsid w:val="00E35A36"/>
    <w:rsid w:val="00E35BCD"/>
    <w:rsid w:val="00E35C4C"/>
    <w:rsid w:val="00E36625"/>
    <w:rsid w:val="00E368C6"/>
    <w:rsid w:val="00E36D6B"/>
    <w:rsid w:val="00E37280"/>
    <w:rsid w:val="00E37888"/>
    <w:rsid w:val="00E37D5E"/>
    <w:rsid w:val="00E37DB4"/>
    <w:rsid w:val="00E37FB1"/>
    <w:rsid w:val="00E40042"/>
    <w:rsid w:val="00E40345"/>
    <w:rsid w:val="00E4047F"/>
    <w:rsid w:val="00E406AD"/>
    <w:rsid w:val="00E40926"/>
    <w:rsid w:val="00E40B83"/>
    <w:rsid w:val="00E40F8F"/>
    <w:rsid w:val="00E410BD"/>
    <w:rsid w:val="00E4126B"/>
    <w:rsid w:val="00E41389"/>
    <w:rsid w:val="00E41E4B"/>
    <w:rsid w:val="00E424E1"/>
    <w:rsid w:val="00E4251A"/>
    <w:rsid w:val="00E42714"/>
    <w:rsid w:val="00E42743"/>
    <w:rsid w:val="00E42895"/>
    <w:rsid w:val="00E42911"/>
    <w:rsid w:val="00E429BB"/>
    <w:rsid w:val="00E42A5C"/>
    <w:rsid w:val="00E432BA"/>
    <w:rsid w:val="00E435BD"/>
    <w:rsid w:val="00E438E5"/>
    <w:rsid w:val="00E43A8C"/>
    <w:rsid w:val="00E449D3"/>
    <w:rsid w:val="00E44A46"/>
    <w:rsid w:val="00E45040"/>
    <w:rsid w:val="00E45099"/>
    <w:rsid w:val="00E458DC"/>
    <w:rsid w:val="00E45D65"/>
    <w:rsid w:val="00E461A5"/>
    <w:rsid w:val="00E46A86"/>
    <w:rsid w:val="00E46BEB"/>
    <w:rsid w:val="00E46CAF"/>
    <w:rsid w:val="00E46E1C"/>
    <w:rsid w:val="00E501D2"/>
    <w:rsid w:val="00E5047A"/>
    <w:rsid w:val="00E50C85"/>
    <w:rsid w:val="00E51306"/>
    <w:rsid w:val="00E513CD"/>
    <w:rsid w:val="00E51475"/>
    <w:rsid w:val="00E51792"/>
    <w:rsid w:val="00E51BEE"/>
    <w:rsid w:val="00E51D7D"/>
    <w:rsid w:val="00E51E30"/>
    <w:rsid w:val="00E51EC5"/>
    <w:rsid w:val="00E52023"/>
    <w:rsid w:val="00E525BB"/>
    <w:rsid w:val="00E52F65"/>
    <w:rsid w:val="00E5338F"/>
    <w:rsid w:val="00E5362B"/>
    <w:rsid w:val="00E53666"/>
    <w:rsid w:val="00E53850"/>
    <w:rsid w:val="00E538DE"/>
    <w:rsid w:val="00E54156"/>
    <w:rsid w:val="00E54161"/>
    <w:rsid w:val="00E54200"/>
    <w:rsid w:val="00E542D5"/>
    <w:rsid w:val="00E54648"/>
    <w:rsid w:val="00E54E29"/>
    <w:rsid w:val="00E54E6C"/>
    <w:rsid w:val="00E560D6"/>
    <w:rsid w:val="00E56491"/>
    <w:rsid w:val="00E56969"/>
    <w:rsid w:val="00E5703B"/>
    <w:rsid w:val="00E57152"/>
    <w:rsid w:val="00E5735A"/>
    <w:rsid w:val="00E57463"/>
    <w:rsid w:val="00E574E1"/>
    <w:rsid w:val="00E576AD"/>
    <w:rsid w:val="00E57E52"/>
    <w:rsid w:val="00E57F47"/>
    <w:rsid w:val="00E6006B"/>
    <w:rsid w:val="00E60491"/>
    <w:rsid w:val="00E60688"/>
    <w:rsid w:val="00E60695"/>
    <w:rsid w:val="00E609D8"/>
    <w:rsid w:val="00E60A28"/>
    <w:rsid w:val="00E60ADB"/>
    <w:rsid w:val="00E61857"/>
    <w:rsid w:val="00E6186E"/>
    <w:rsid w:val="00E61C2C"/>
    <w:rsid w:val="00E61CB1"/>
    <w:rsid w:val="00E621AA"/>
    <w:rsid w:val="00E623AF"/>
    <w:rsid w:val="00E6284E"/>
    <w:rsid w:val="00E634A5"/>
    <w:rsid w:val="00E63815"/>
    <w:rsid w:val="00E63962"/>
    <w:rsid w:val="00E63ABA"/>
    <w:rsid w:val="00E63DD8"/>
    <w:rsid w:val="00E64AE2"/>
    <w:rsid w:val="00E64DE6"/>
    <w:rsid w:val="00E652A9"/>
    <w:rsid w:val="00E65BF2"/>
    <w:rsid w:val="00E66C4E"/>
    <w:rsid w:val="00E66E72"/>
    <w:rsid w:val="00E671AB"/>
    <w:rsid w:val="00E6732A"/>
    <w:rsid w:val="00E676D8"/>
    <w:rsid w:val="00E678F3"/>
    <w:rsid w:val="00E67A7C"/>
    <w:rsid w:val="00E67D63"/>
    <w:rsid w:val="00E67E04"/>
    <w:rsid w:val="00E700AA"/>
    <w:rsid w:val="00E700BF"/>
    <w:rsid w:val="00E70293"/>
    <w:rsid w:val="00E70664"/>
    <w:rsid w:val="00E70865"/>
    <w:rsid w:val="00E708C0"/>
    <w:rsid w:val="00E70A2A"/>
    <w:rsid w:val="00E70D84"/>
    <w:rsid w:val="00E70DFC"/>
    <w:rsid w:val="00E70E61"/>
    <w:rsid w:val="00E70F91"/>
    <w:rsid w:val="00E71449"/>
    <w:rsid w:val="00E71546"/>
    <w:rsid w:val="00E71734"/>
    <w:rsid w:val="00E71B2C"/>
    <w:rsid w:val="00E71B50"/>
    <w:rsid w:val="00E72120"/>
    <w:rsid w:val="00E72139"/>
    <w:rsid w:val="00E72316"/>
    <w:rsid w:val="00E72487"/>
    <w:rsid w:val="00E72619"/>
    <w:rsid w:val="00E7270D"/>
    <w:rsid w:val="00E727F2"/>
    <w:rsid w:val="00E72AC9"/>
    <w:rsid w:val="00E72DAB"/>
    <w:rsid w:val="00E73122"/>
    <w:rsid w:val="00E7396B"/>
    <w:rsid w:val="00E73C27"/>
    <w:rsid w:val="00E73D60"/>
    <w:rsid w:val="00E73F6C"/>
    <w:rsid w:val="00E741C4"/>
    <w:rsid w:val="00E745A5"/>
    <w:rsid w:val="00E74613"/>
    <w:rsid w:val="00E7465F"/>
    <w:rsid w:val="00E7466E"/>
    <w:rsid w:val="00E74773"/>
    <w:rsid w:val="00E74909"/>
    <w:rsid w:val="00E749E6"/>
    <w:rsid w:val="00E74E0C"/>
    <w:rsid w:val="00E7519D"/>
    <w:rsid w:val="00E7524D"/>
    <w:rsid w:val="00E7590A"/>
    <w:rsid w:val="00E759D0"/>
    <w:rsid w:val="00E75B82"/>
    <w:rsid w:val="00E75CAA"/>
    <w:rsid w:val="00E7605C"/>
    <w:rsid w:val="00E760CB"/>
    <w:rsid w:val="00E7646E"/>
    <w:rsid w:val="00E768FC"/>
    <w:rsid w:val="00E77030"/>
    <w:rsid w:val="00E770AE"/>
    <w:rsid w:val="00E77357"/>
    <w:rsid w:val="00E7757D"/>
    <w:rsid w:val="00E77A8D"/>
    <w:rsid w:val="00E77B01"/>
    <w:rsid w:val="00E80416"/>
    <w:rsid w:val="00E80A50"/>
    <w:rsid w:val="00E80D4D"/>
    <w:rsid w:val="00E81240"/>
    <w:rsid w:val="00E812EC"/>
    <w:rsid w:val="00E8163C"/>
    <w:rsid w:val="00E8165A"/>
    <w:rsid w:val="00E817A6"/>
    <w:rsid w:val="00E81936"/>
    <w:rsid w:val="00E8193E"/>
    <w:rsid w:val="00E81BD4"/>
    <w:rsid w:val="00E8215C"/>
    <w:rsid w:val="00E82213"/>
    <w:rsid w:val="00E82230"/>
    <w:rsid w:val="00E822C0"/>
    <w:rsid w:val="00E829AF"/>
    <w:rsid w:val="00E82C4A"/>
    <w:rsid w:val="00E82CFB"/>
    <w:rsid w:val="00E82DB9"/>
    <w:rsid w:val="00E83086"/>
    <w:rsid w:val="00E832E3"/>
    <w:rsid w:val="00E83428"/>
    <w:rsid w:val="00E83635"/>
    <w:rsid w:val="00E84137"/>
    <w:rsid w:val="00E8420B"/>
    <w:rsid w:val="00E844B2"/>
    <w:rsid w:val="00E844F2"/>
    <w:rsid w:val="00E84880"/>
    <w:rsid w:val="00E84B8C"/>
    <w:rsid w:val="00E84C7F"/>
    <w:rsid w:val="00E853BB"/>
    <w:rsid w:val="00E85462"/>
    <w:rsid w:val="00E85C46"/>
    <w:rsid w:val="00E85C57"/>
    <w:rsid w:val="00E8603E"/>
    <w:rsid w:val="00E865B9"/>
    <w:rsid w:val="00E8662F"/>
    <w:rsid w:val="00E8668A"/>
    <w:rsid w:val="00E866AF"/>
    <w:rsid w:val="00E86EE6"/>
    <w:rsid w:val="00E87633"/>
    <w:rsid w:val="00E8767B"/>
    <w:rsid w:val="00E87D6C"/>
    <w:rsid w:val="00E87E9B"/>
    <w:rsid w:val="00E90350"/>
    <w:rsid w:val="00E90DBD"/>
    <w:rsid w:val="00E910C0"/>
    <w:rsid w:val="00E916F7"/>
    <w:rsid w:val="00E918F5"/>
    <w:rsid w:val="00E9201C"/>
    <w:rsid w:val="00E9214B"/>
    <w:rsid w:val="00E924C5"/>
    <w:rsid w:val="00E92573"/>
    <w:rsid w:val="00E92788"/>
    <w:rsid w:val="00E92A44"/>
    <w:rsid w:val="00E92A90"/>
    <w:rsid w:val="00E92BCC"/>
    <w:rsid w:val="00E92E3B"/>
    <w:rsid w:val="00E92E69"/>
    <w:rsid w:val="00E937EC"/>
    <w:rsid w:val="00E939D7"/>
    <w:rsid w:val="00E93B8A"/>
    <w:rsid w:val="00E93CEB"/>
    <w:rsid w:val="00E93D87"/>
    <w:rsid w:val="00E9477E"/>
    <w:rsid w:val="00E94793"/>
    <w:rsid w:val="00E94849"/>
    <w:rsid w:val="00E94B52"/>
    <w:rsid w:val="00E950BC"/>
    <w:rsid w:val="00E964E3"/>
    <w:rsid w:val="00E96610"/>
    <w:rsid w:val="00E96AD0"/>
    <w:rsid w:val="00E96DE6"/>
    <w:rsid w:val="00E96F43"/>
    <w:rsid w:val="00E97161"/>
    <w:rsid w:val="00E97377"/>
    <w:rsid w:val="00E97A58"/>
    <w:rsid w:val="00E97B3B"/>
    <w:rsid w:val="00EA0226"/>
    <w:rsid w:val="00EA04AB"/>
    <w:rsid w:val="00EA097F"/>
    <w:rsid w:val="00EA1563"/>
    <w:rsid w:val="00EA1793"/>
    <w:rsid w:val="00EA17AE"/>
    <w:rsid w:val="00EA1B64"/>
    <w:rsid w:val="00EA1EE6"/>
    <w:rsid w:val="00EA1F1B"/>
    <w:rsid w:val="00EA236E"/>
    <w:rsid w:val="00EA2DD8"/>
    <w:rsid w:val="00EA2DF8"/>
    <w:rsid w:val="00EA3263"/>
    <w:rsid w:val="00EA40FF"/>
    <w:rsid w:val="00EA428F"/>
    <w:rsid w:val="00EA4533"/>
    <w:rsid w:val="00EA463F"/>
    <w:rsid w:val="00EA47DA"/>
    <w:rsid w:val="00EA4D18"/>
    <w:rsid w:val="00EA4D45"/>
    <w:rsid w:val="00EA57F8"/>
    <w:rsid w:val="00EA5AE3"/>
    <w:rsid w:val="00EA5B49"/>
    <w:rsid w:val="00EA5C92"/>
    <w:rsid w:val="00EA5F1C"/>
    <w:rsid w:val="00EA657E"/>
    <w:rsid w:val="00EA65B3"/>
    <w:rsid w:val="00EA6E6E"/>
    <w:rsid w:val="00EA6F24"/>
    <w:rsid w:val="00EA7816"/>
    <w:rsid w:val="00EA79B9"/>
    <w:rsid w:val="00EA7A20"/>
    <w:rsid w:val="00EA7BA2"/>
    <w:rsid w:val="00EA7E23"/>
    <w:rsid w:val="00EB031A"/>
    <w:rsid w:val="00EB04BC"/>
    <w:rsid w:val="00EB09AE"/>
    <w:rsid w:val="00EB0A2E"/>
    <w:rsid w:val="00EB120E"/>
    <w:rsid w:val="00EB13EA"/>
    <w:rsid w:val="00EB1408"/>
    <w:rsid w:val="00EB18B0"/>
    <w:rsid w:val="00EB1C79"/>
    <w:rsid w:val="00EB215C"/>
    <w:rsid w:val="00EB23ED"/>
    <w:rsid w:val="00EB2598"/>
    <w:rsid w:val="00EB2670"/>
    <w:rsid w:val="00EB2DAC"/>
    <w:rsid w:val="00EB2F92"/>
    <w:rsid w:val="00EB342B"/>
    <w:rsid w:val="00EB343E"/>
    <w:rsid w:val="00EB374D"/>
    <w:rsid w:val="00EB3772"/>
    <w:rsid w:val="00EB3C26"/>
    <w:rsid w:val="00EB4305"/>
    <w:rsid w:val="00EB4836"/>
    <w:rsid w:val="00EB49D1"/>
    <w:rsid w:val="00EB4AC1"/>
    <w:rsid w:val="00EB5275"/>
    <w:rsid w:val="00EB5969"/>
    <w:rsid w:val="00EB5D3B"/>
    <w:rsid w:val="00EB61E8"/>
    <w:rsid w:val="00EB6246"/>
    <w:rsid w:val="00EB63BA"/>
    <w:rsid w:val="00EB63E6"/>
    <w:rsid w:val="00EB6972"/>
    <w:rsid w:val="00EB6FA1"/>
    <w:rsid w:val="00EB7116"/>
    <w:rsid w:val="00EB7A02"/>
    <w:rsid w:val="00EB7DB0"/>
    <w:rsid w:val="00EB7F68"/>
    <w:rsid w:val="00EC01A6"/>
    <w:rsid w:val="00EC01D1"/>
    <w:rsid w:val="00EC03FA"/>
    <w:rsid w:val="00EC05F1"/>
    <w:rsid w:val="00EC06A0"/>
    <w:rsid w:val="00EC06DC"/>
    <w:rsid w:val="00EC0CE7"/>
    <w:rsid w:val="00EC0E24"/>
    <w:rsid w:val="00EC12D6"/>
    <w:rsid w:val="00EC149A"/>
    <w:rsid w:val="00EC1706"/>
    <w:rsid w:val="00EC1927"/>
    <w:rsid w:val="00EC1931"/>
    <w:rsid w:val="00EC1A70"/>
    <w:rsid w:val="00EC1BE4"/>
    <w:rsid w:val="00EC1BFE"/>
    <w:rsid w:val="00EC2CBF"/>
    <w:rsid w:val="00EC2E59"/>
    <w:rsid w:val="00EC2FDF"/>
    <w:rsid w:val="00EC3261"/>
    <w:rsid w:val="00EC35C8"/>
    <w:rsid w:val="00EC3BA4"/>
    <w:rsid w:val="00EC422C"/>
    <w:rsid w:val="00EC4250"/>
    <w:rsid w:val="00EC42B6"/>
    <w:rsid w:val="00EC433E"/>
    <w:rsid w:val="00EC49D7"/>
    <w:rsid w:val="00EC4DAE"/>
    <w:rsid w:val="00EC5993"/>
    <w:rsid w:val="00EC5BC9"/>
    <w:rsid w:val="00EC6807"/>
    <w:rsid w:val="00EC6F98"/>
    <w:rsid w:val="00EC71A4"/>
    <w:rsid w:val="00EC721B"/>
    <w:rsid w:val="00EC7D1A"/>
    <w:rsid w:val="00EC7E44"/>
    <w:rsid w:val="00ED0577"/>
    <w:rsid w:val="00ED081E"/>
    <w:rsid w:val="00ED0C63"/>
    <w:rsid w:val="00ED0DB1"/>
    <w:rsid w:val="00ED0DC7"/>
    <w:rsid w:val="00ED0EBF"/>
    <w:rsid w:val="00ED11F2"/>
    <w:rsid w:val="00ED1425"/>
    <w:rsid w:val="00ED156A"/>
    <w:rsid w:val="00ED18ED"/>
    <w:rsid w:val="00ED1995"/>
    <w:rsid w:val="00ED1FFA"/>
    <w:rsid w:val="00ED208B"/>
    <w:rsid w:val="00ED21DA"/>
    <w:rsid w:val="00ED24EC"/>
    <w:rsid w:val="00ED2BBD"/>
    <w:rsid w:val="00ED3002"/>
    <w:rsid w:val="00ED3388"/>
    <w:rsid w:val="00ED34D0"/>
    <w:rsid w:val="00ED3513"/>
    <w:rsid w:val="00ED362F"/>
    <w:rsid w:val="00ED3A08"/>
    <w:rsid w:val="00ED3B0B"/>
    <w:rsid w:val="00ED3B10"/>
    <w:rsid w:val="00ED3C22"/>
    <w:rsid w:val="00ED3F64"/>
    <w:rsid w:val="00ED4292"/>
    <w:rsid w:val="00ED4495"/>
    <w:rsid w:val="00ED489A"/>
    <w:rsid w:val="00ED53BF"/>
    <w:rsid w:val="00ED55C1"/>
    <w:rsid w:val="00ED5628"/>
    <w:rsid w:val="00ED57C5"/>
    <w:rsid w:val="00ED589D"/>
    <w:rsid w:val="00ED617B"/>
    <w:rsid w:val="00ED676C"/>
    <w:rsid w:val="00ED67A5"/>
    <w:rsid w:val="00ED69E9"/>
    <w:rsid w:val="00ED741B"/>
    <w:rsid w:val="00ED7679"/>
    <w:rsid w:val="00ED77D6"/>
    <w:rsid w:val="00ED7C45"/>
    <w:rsid w:val="00ED7D91"/>
    <w:rsid w:val="00ED7DD7"/>
    <w:rsid w:val="00ED7E70"/>
    <w:rsid w:val="00EE007E"/>
    <w:rsid w:val="00EE00A9"/>
    <w:rsid w:val="00EE0716"/>
    <w:rsid w:val="00EE0914"/>
    <w:rsid w:val="00EE09D4"/>
    <w:rsid w:val="00EE0A5C"/>
    <w:rsid w:val="00EE1061"/>
    <w:rsid w:val="00EE1452"/>
    <w:rsid w:val="00EE1458"/>
    <w:rsid w:val="00EE183B"/>
    <w:rsid w:val="00EE18F4"/>
    <w:rsid w:val="00EE1B6C"/>
    <w:rsid w:val="00EE1C18"/>
    <w:rsid w:val="00EE1C56"/>
    <w:rsid w:val="00EE1E2D"/>
    <w:rsid w:val="00EE20C8"/>
    <w:rsid w:val="00EE2569"/>
    <w:rsid w:val="00EE2761"/>
    <w:rsid w:val="00EE287B"/>
    <w:rsid w:val="00EE34CE"/>
    <w:rsid w:val="00EE36A3"/>
    <w:rsid w:val="00EE36E3"/>
    <w:rsid w:val="00EE3C34"/>
    <w:rsid w:val="00EE3E57"/>
    <w:rsid w:val="00EE4365"/>
    <w:rsid w:val="00EE46A0"/>
    <w:rsid w:val="00EE489F"/>
    <w:rsid w:val="00EE4A17"/>
    <w:rsid w:val="00EE4AB3"/>
    <w:rsid w:val="00EE4FF7"/>
    <w:rsid w:val="00EE53F1"/>
    <w:rsid w:val="00EE574B"/>
    <w:rsid w:val="00EE5C46"/>
    <w:rsid w:val="00EE5CBE"/>
    <w:rsid w:val="00EE6138"/>
    <w:rsid w:val="00EE665F"/>
    <w:rsid w:val="00EE6927"/>
    <w:rsid w:val="00EE6928"/>
    <w:rsid w:val="00EE692B"/>
    <w:rsid w:val="00EE6E54"/>
    <w:rsid w:val="00EE6FB1"/>
    <w:rsid w:val="00EE6FB4"/>
    <w:rsid w:val="00EE737A"/>
    <w:rsid w:val="00EE77BF"/>
    <w:rsid w:val="00EE7837"/>
    <w:rsid w:val="00EE7AED"/>
    <w:rsid w:val="00EE7B2A"/>
    <w:rsid w:val="00EE7F7A"/>
    <w:rsid w:val="00EF037A"/>
    <w:rsid w:val="00EF06B0"/>
    <w:rsid w:val="00EF0718"/>
    <w:rsid w:val="00EF096F"/>
    <w:rsid w:val="00EF0CE1"/>
    <w:rsid w:val="00EF0EBF"/>
    <w:rsid w:val="00EF10E6"/>
    <w:rsid w:val="00EF1180"/>
    <w:rsid w:val="00EF155C"/>
    <w:rsid w:val="00EF1750"/>
    <w:rsid w:val="00EF214F"/>
    <w:rsid w:val="00EF2384"/>
    <w:rsid w:val="00EF24A3"/>
    <w:rsid w:val="00EF2BF6"/>
    <w:rsid w:val="00EF2F59"/>
    <w:rsid w:val="00EF2F82"/>
    <w:rsid w:val="00EF31FC"/>
    <w:rsid w:val="00EF3536"/>
    <w:rsid w:val="00EF3801"/>
    <w:rsid w:val="00EF410A"/>
    <w:rsid w:val="00EF466E"/>
    <w:rsid w:val="00EF4C21"/>
    <w:rsid w:val="00EF4FAB"/>
    <w:rsid w:val="00EF543D"/>
    <w:rsid w:val="00EF58B4"/>
    <w:rsid w:val="00EF5917"/>
    <w:rsid w:val="00EF5CB4"/>
    <w:rsid w:val="00EF628B"/>
    <w:rsid w:val="00EF645B"/>
    <w:rsid w:val="00EF6AB9"/>
    <w:rsid w:val="00EF6CDD"/>
    <w:rsid w:val="00EF6E2A"/>
    <w:rsid w:val="00EF7F13"/>
    <w:rsid w:val="00F001A8"/>
    <w:rsid w:val="00F00263"/>
    <w:rsid w:val="00F00D06"/>
    <w:rsid w:val="00F00DB5"/>
    <w:rsid w:val="00F0169A"/>
    <w:rsid w:val="00F0178D"/>
    <w:rsid w:val="00F01963"/>
    <w:rsid w:val="00F01A20"/>
    <w:rsid w:val="00F01CD9"/>
    <w:rsid w:val="00F01FB0"/>
    <w:rsid w:val="00F02256"/>
    <w:rsid w:val="00F024FD"/>
    <w:rsid w:val="00F02654"/>
    <w:rsid w:val="00F02AD0"/>
    <w:rsid w:val="00F02BFC"/>
    <w:rsid w:val="00F02E8B"/>
    <w:rsid w:val="00F02F0D"/>
    <w:rsid w:val="00F038EA"/>
    <w:rsid w:val="00F0399F"/>
    <w:rsid w:val="00F04708"/>
    <w:rsid w:val="00F04CF3"/>
    <w:rsid w:val="00F04DDB"/>
    <w:rsid w:val="00F04DFC"/>
    <w:rsid w:val="00F05AB8"/>
    <w:rsid w:val="00F05FEE"/>
    <w:rsid w:val="00F06117"/>
    <w:rsid w:val="00F06212"/>
    <w:rsid w:val="00F06375"/>
    <w:rsid w:val="00F0681C"/>
    <w:rsid w:val="00F068EF"/>
    <w:rsid w:val="00F06E59"/>
    <w:rsid w:val="00F0700C"/>
    <w:rsid w:val="00F076FB"/>
    <w:rsid w:val="00F07BDD"/>
    <w:rsid w:val="00F07CBA"/>
    <w:rsid w:val="00F101DE"/>
    <w:rsid w:val="00F103C3"/>
    <w:rsid w:val="00F10896"/>
    <w:rsid w:val="00F10ED8"/>
    <w:rsid w:val="00F11837"/>
    <w:rsid w:val="00F11A95"/>
    <w:rsid w:val="00F11ABB"/>
    <w:rsid w:val="00F11AFF"/>
    <w:rsid w:val="00F11BEC"/>
    <w:rsid w:val="00F11D14"/>
    <w:rsid w:val="00F11D80"/>
    <w:rsid w:val="00F12A93"/>
    <w:rsid w:val="00F12D38"/>
    <w:rsid w:val="00F12E47"/>
    <w:rsid w:val="00F12F84"/>
    <w:rsid w:val="00F1327A"/>
    <w:rsid w:val="00F1352C"/>
    <w:rsid w:val="00F13716"/>
    <w:rsid w:val="00F14527"/>
    <w:rsid w:val="00F14744"/>
    <w:rsid w:val="00F1496C"/>
    <w:rsid w:val="00F14A33"/>
    <w:rsid w:val="00F14B72"/>
    <w:rsid w:val="00F1510A"/>
    <w:rsid w:val="00F15304"/>
    <w:rsid w:val="00F154B2"/>
    <w:rsid w:val="00F15BED"/>
    <w:rsid w:val="00F15E64"/>
    <w:rsid w:val="00F15F09"/>
    <w:rsid w:val="00F16D2C"/>
    <w:rsid w:val="00F174D9"/>
    <w:rsid w:val="00F1789E"/>
    <w:rsid w:val="00F17C19"/>
    <w:rsid w:val="00F17CB5"/>
    <w:rsid w:val="00F17CB7"/>
    <w:rsid w:val="00F17EAD"/>
    <w:rsid w:val="00F17F17"/>
    <w:rsid w:val="00F20023"/>
    <w:rsid w:val="00F20077"/>
    <w:rsid w:val="00F204B9"/>
    <w:rsid w:val="00F2095D"/>
    <w:rsid w:val="00F209D8"/>
    <w:rsid w:val="00F20E19"/>
    <w:rsid w:val="00F212A6"/>
    <w:rsid w:val="00F213C9"/>
    <w:rsid w:val="00F215DA"/>
    <w:rsid w:val="00F21AB5"/>
    <w:rsid w:val="00F22370"/>
    <w:rsid w:val="00F223F0"/>
    <w:rsid w:val="00F2273A"/>
    <w:rsid w:val="00F22740"/>
    <w:rsid w:val="00F227B3"/>
    <w:rsid w:val="00F228FE"/>
    <w:rsid w:val="00F230EF"/>
    <w:rsid w:val="00F231F9"/>
    <w:rsid w:val="00F233F6"/>
    <w:rsid w:val="00F23523"/>
    <w:rsid w:val="00F236E7"/>
    <w:rsid w:val="00F2371F"/>
    <w:rsid w:val="00F23E02"/>
    <w:rsid w:val="00F23FCC"/>
    <w:rsid w:val="00F244FF"/>
    <w:rsid w:val="00F24729"/>
    <w:rsid w:val="00F247C4"/>
    <w:rsid w:val="00F24811"/>
    <w:rsid w:val="00F24B50"/>
    <w:rsid w:val="00F24D98"/>
    <w:rsid w:val="00F252E7"/>
    <w:rsid w:val="00F25313"/>
    <w:rsid w:val="00F25803"/>
    <w:rsid w:val="00F25D74"/>
    <w:rsid w:val="00F2627A"/>
    <w:rsid w:val="00F2645D"/>
    <w:rsid w:val="00F26712"/>
    <w:rsid w:val="00F26B4D"/>
    <w:rsid w:val="00F26EE2"/>
    <w:rsid w:val="00F27406"/>
    <w:rsid w:val="00F274A3"/>
    <w:rsid w:val="00F2759E"/>
    <w:rsid w:val="00F27A19"/>
    <w:rsid w:val="00F27B8F"/>
    <w:rsid w:val="00F27EFB"/>
    <w:rsid w:val="00F27FF0"/>
    <w:rsid w:val="00F30778"/>
    <w:rsid w:val="00F30B54"/>
    <w:rsid w:val="00F30D2D"/>
    <w:rsid w:val="00F30F90"/>
    <w:rsid w:val="00F310C7"/>
    <w:rsid w:val="00F313AA"/>
    <w:rsid w:val="00F31519"/>
    <w:rsid w:val="00F3164D"/>
    <w:rsid w:val="00F316C0"/>
    <w:rsid w:val="00F317E7"/>
    <w:rsid w:val="00F31ED8"/>
    <w:rsid w:val="00F326E7"/>
    <w:rsid w:val="00F327B1"/>
    <w:rsid w:val="00F32C73"/>
    <w:rsid w:val="00F32F20"/>
    <w:rsid w:val="00F32FDD"/>
    <w:rsid w:val="00F33350"/>
    <w:rsid w:val="00F33A32"/>
    <w:rsid w:val="00F33A50"/>
    <w:rsid w:val="00F33A67"/>
    <w:rsid w:val="00F341C7"/>
    <w:rsid w:val="00F345F6"/>
    <w:rsid w:val="00F346AE"/>
    <w:rsid w:val="00F34B0F"/>
    <w:rsid w:val="00F34F7F"/>
    <w:rsid w:val="00F356C3"/>
    <w:rsid w:val="00F356C8"/>
    <w:rsid w:val="00F3579C"/>
    <w:rsid w:val="00F35A6C"/>
    <w:rsid w:val="00F3655F"/>
    <w:rsid w:val="00F36BC7"/>
    <w:rsid w:val="00F3727C"/>
    <w:rsid w:val="00F37ABF"/>
    <w:rsid w:val="00F37DA9"/>
    <w:rsid w:val="00F37EA9"/>
    <w:rsid w:val="00F40026"/>
    <w:rsid w:val="00F4009F"/>
    <w:rsid w:val="00F40444"/>
    <w:rsid w:val="00F40620"/>
    <w:rsid w:val="00F40828"/>
    <w:rsid w:val="00F40CFE"/>
    <w:rsid w:val="00F41235"/>
    <w:rsid w:val="00F41F17"/>
    <w:rsid w:val="00F42000"/>
    <w:rsid w:val="00F4249C"/>
    <w:rsid w:val="00F429EC"/>
    <w:rsid w:val="00F42B10"/>
    <w:rsid w:val="00F42EDC"/>
    <w:rsid w:val="00F43243"/>
    <w:rsid w:val="00F43545"/>
    <w:rsid w:val="00F43580"/>
    <w:rsid w:val="00F435F4"/>
    <w:rsid w:val="00F4383A"/>
    <w:rsid w:val="00F43AF8"/>
    <w:rsid w:val="00F43D83"/>
    <w:rsid w:val="00F43DC9"/>
    <w:rsid w:val="00F43F10"/>
    <w:rsid w:val="00F44188"/>
    <w:rsid w:val="00F441B1"/>
    <w:rsid w:val="00F44645"/>
    <w:rsid w:val="00F44761"/>
    <w:rsid w:val="00F44823"/>
    <w:rsid w:val="00F44AF6"/>
    <w:rsid w:val="00F44CE9"/>
    <w:rsid w:val="00F45D6F"/>
    <w:rsid w:val="00F45EEC"/>
    <w:rsid w:val="00F46172"/>
    <w:rsid w:val="00F463A4"/>
    <w:rsid w:val="00F463C0"/>
    <w:rsid w:val="00F46427"/>
    <w:rsid w:val="00F46A27"/>
    <w:rsid w:val="00F46B37"/>
    <w:rsid w:val="00F46F59"/>
    <w:rsid w:val="00F4736B"/>
    <w:rsid w:val="00F4763F"/>
    <w:rsid w:val="00F4781F"/>
    <w:rsid w:val="00F50165"/>
    <w:rsid w:val="00F5028C"/>
    <w:rsid w:val="00F503D1"/>
    <w:rsid w:val="00F506EB"/>
    <w:rsid w:val="00F51111"/>
    <w:rsid w:val="00F51771"/>
    <w:rsid w:val="00F517AC"/>
    <w:rsid w:val="00F51A18"/>
    <w:rsid w:val="00F51AAE"/>
    <w:rsid w:val="00F51C30"/>
    <w:rsid w:val="00F51EDA"/>
    <w:rsid w:val="00F51FDA"/>
    <w:rsid w:val="00F5201B"/>
    <w:rsid w:val="00F521E5"/>
    <w:rsid w:val="00F5283C"/>
    <w:rsid w:val="00F529E9"/>
    <w:rsid w:val="00F52FA7"/>
    <w:rsid w:val="00F532C0"/>
    <w:rsid w:val="00F537F6"/>
    <w:rsid w:val="00F53D8E"/>
    <w:rsid w:val="00F53DAF"/>
    <w:rsid w:val="00F53E29"/>
    <w:rsid w:val="00F54531"/>
    <w:rsid w:val="00F54817"/>
    <w:rsid w:val="00F54821"/>
    <w:rsid w:val="00F55091"/>
    <w:rsid w:val="00F550AF"/>
    <w:rsid w:val="00F5589C"/>
    <w:rsid w:val="00F55985"/>
    <w:rsid w:val="00F55AE0"/>
    <w:rsid w:val="00F55B6B"/>
    <w:rsid w:val="00F55C0E"/>
    <w:rsid w:val="00F55E00"/>
    <w:rsid w:val="00F55F7F"/>
    <w:rsid w:val="00F561CF"/>
    <w:rsid w:val="00F56393"/>
    <w:rsid w:val="00F563D8"/>
    <w:rsid w:val="00F565B9"/>
    <w:rsid w:val="00F567B1"/>
    <w:rsid w:val="00F568C2"/>
    <w:rsid w:val="00F572DC"/>
    <w:rsid w:val="00F5785B"/>
    <w:rsid w:val="00F57A5B"/>
    <w:rsid w:val="00F60219"/>
    <w:rsid w:val="00F603EF"/>
    <w:rsid w:val="00F60750"/>
    <w:rsid w:val="00F60AB6"/>
    <w:rsid w:val="00F60E6A"/>
    <w:rsid w:val="00F60F4C"/>
    <w:rsid w:val="00F61003"/>
    <w:rsid w:val="00F610A7"/>
    <w:rsid w:val="00F61130"/>
    <w:rsid w:val="00F611AC"/>
    <w:rsid w:val="00F6122F"/>
    <w:rsid w:val="00F6130B"/>
    <w:rsid w:val="00F619F6"/>
    <w:rsid w:val="00F61A4F"/>
    <w:rsid w:val="00F61C7C"/>
    <w:rsid w:val="00F6232B"/>
    <w:rsid w:val="00F624BD"/>
    <w:rsid w:val="00F630C8"/>
    <w:rsid w:val="00F63A0D"/>
    <w:rsid w:val="00F63BB8"/>
    <w:rsid w:val="00F63FF2"/>
    <w:rsid w:val="00F641A8"/>
    <w:rsid w:val="00F64476"/>
    <w:rsid w:val="00F64777"/>
    <w:rsid w:val="00F64A2B"/>
    <w:rsid w:val="00F64E4F"/>
    <w:rsid w:val="00F64EBC"/>
    <w:rsid w:val="00F6508A"/>
    <w:rsid w:val="00F65BE4"/>
    <w:rsid w:val="00F65C59"/>
    <w:rsid w:val="00F65D86"/>
    <w:rsid w:val="00F6610C"/>
    <w:rsid w:val="00F663AF"/>
    <w:rsid w:val="00F6692E"/>
    <w:rsid w:val="00F66DD9"/>
    <w:rsid w:val="00F66F7B"/>
    <w:rsid w:val="00F67612"/>
    <w:rsid w:val="00F67651"/>
    <w:rsid w:val="00F67896"/>
    <w:rsid w:val="00F6795A"/>
    <w:rsid w:val="00F67FB0"/>
    <w:rsid w:val="00F706D6"/>
    <w:rsid w:val="00F70AE5"/>
    <w:rsid w:val="00F710D7"/>
    <w:rsid w:val="00F71512"/>
    <w:rsid w:val="00F716C5"/>
    <w:rsid w:val="00F71822"/>
    <w:rsid w:val="00F71C16"/>
    <w:rsid w:val="00F71D4F"/>
    <w:rsid w:val="00F72E3D"/>
    <w:rsid w:val="00F73034"/>
    <w:rsid w:val="00F73140"/>
    <w:rsid w:val="00F7344F"/>
    <w:rsid w:val="00F73AFB"/>
    <w:rsid w:val="00F73FD8"/>
    <w:rsid w:val="00F743C4"/>
    <w:rsid w:val="00F744D9"/>
    <w:rsid w:val="00F74589"/>
    <w:rsid w:val="00F74AE9"/>
    <w:rsid w:val="00F74DE5"/>
    <w:rsid w:val="00F74EDF"/>
    <w:rsid w:val="00F7591A"/>
    <w:rsid w:val="00F75D87"/>
    <w:rsid w:val="00F76EB4"/>
    <w:rsid w:val="00F76F42"/>
    <w:rsid w:val="00F770F2"/>
    <w:rsid w:val="00F771A5"/>
    <w:rsid w:val="00F771C3"/>
    <w:rsid w:val="00F77353"/>
    <w:rsid w:val="00F7770B"/>
    <w:rsid w:val="00F800BC"/>
    <w:rsid w:val="00F809ED"/>
    <w:rsid w:val="00F80B40"/>
    <w:rsid w:val="00F80E96"/>
    <w:rsid w:val="00F80EA4"/>
    <w:rsid w:val="00F80F0E"/>
    <w:rsid w:val="00F8129A"/>
    <w:rsid w:val="00F81457"/>
    <w:rsid w:val="00F817AB"/>
    <w:rsid w:val="00F81A67"/>
    <w:rsid w:val="00F81ABE"/>
    <w:rsid w:val="00F81DA9"/>
    <w:rsid w:val="00F81E47"/>
    <w:rsid w:val="00F82083"/>
    <w:rsid w:val="00F8274A"/>
    <w:rsid w:val="00F82A18"/>
    <w:rsid w:val="00F82B40"/>
    <w:rsid w:val="00F82C09"/>
    <w:rsid w:val="00F82E2B"/>
    <w:rsid w:val="00F83631"/>
    <w:rsid w:val="00F83B6D"/>
    <w:rsid w:val="00F845DE"/>
    <w:rsid w:val="00F848AD"/>
    <w:rsid w:val="00F84B54"/>
    <w:rsid w:val="00F84F79"/>
    <w:rsid w:val="00F8501D"/>
    <w:rsid w:val="00F85496"/>
    <w:rsid w:val="00F856B2"/>
    <w:rsid w:val="00F85ACC"/>
    <w:rsid w:val="00F85E7B"/>
    <w:rsid w:val="00F85E83"/>
    <w:rsid w:val="00F860A3"/>
    <w:rsid w:val="00F86AC7"/>
    <w:rsid w:val="00F86E6A"/>
    <w:rsid w:val="00F87373"/>
    <w:rsid w:val="00F87B26"/>
    <w:rsid w:val="00F87FE2"/>
    <w:rsid w:val="00F900A8"/>
    <w:rsid w:val="00F9014D"/>
    <w:rsid w:val="00F90652"/>
    <w:rsid w:val="00F908AB"/>
    <w:rsid w:val="00F913A6"/>
    <w:rsid w:val="00F913C8"/>
    <w:rsid w:val="00F91414"/>
    <w:rsid w:val="00F91725"/>
    <w:rsid w:val="00F91741"/>
    <w:rsid w:val="00F91883"/>
    <w:rsid w:val="00F91BA2"/>
    <w:rsid w:val="00F91D25"/>
    <w:rsid w:val="00F92138"/>
    <w:rsid w:val="00F9226D"/>
    <w:rsid w:val="00F9265E"/>
    <w:rsid w:val="00F92B14"/>
    <w:rsid w:val="00F92D51"/>
    <w:rsid w:val="00F92E69"/>
    <w:rsid w:val="00F92EB9"/>
    <w:rsid w:val="00F92F1B"/>
    <w:rsid w:val="00F932D4"/>
    <w:rsid w:val="00F934F0"/>
    <w:rsid w:val="00F93BF4"/>
    <w:rsid w:val="00F94267"/>
    <w:rsid w:val="00F94464"/>
    <w:rsid w:val="00F944E0"/>
    <w:rsid w:val="00F95000"/>
    <w:rsid w:val="00F951CA"/>
    <w:rsid w:val="00F95266"/>
    <w:rsid w:val="00F954BC"/>
    <w:rsid w:val="00F95507"/>
    <w:rsid w:val="00F958FD"/>
    <w:rsid w:val="00F95A8A"/>
    <w:rsid w:val="00F95EEA"/>
    <w:rsid w:val="00F960C1"/>
    <w:rsid w:val="00F96B15"/>
    <w:rsid w:val="00F96D1C"/>
    <w:rsid w:val="00F97202"/>
    <w:rsid w:val="00F977F0"/>
    <w:rsid w:val="00F978E8"/>
    <w:rsid w:val="00FA04F5"/>
    <w:rsid w:val="00FA0694"/>
    <w:rsid w:val="00FA0B14"/>
    <w:rsid w:val="00FA0F24"/>
    <w:rsid w:val="00FA16CF"/>
    <w:rsid w:val="00FA1769"/>
    <w:rsid w:val="00FA19E3"/>
    <w:rsid w:val="00FA1A81"/>
    <w:rsid w:val="00FA1BDF"/>
    <w:rsid w:val="00FA1F59"/>
    <w:rsid w:val="00FA20E5"/>
    <w:rsid w:val="00FA2356"/>
    <w:rsid w:val="00FA26F4"/>
    <w:rsid w:val="00FA2C0B"/>
    <w:rsid w:val="00FA2D3B"/>
    <w:rsid w:val="00FA2D7A"/>
    <w:rsid w:val="00FA2EA9"/>
    <w:rsid w:val="00FA2F77"/>
    <w:rsid w:val="00FA2FF1"/>
    <w:rsid w:val="00FA332D"/>
    <w:rsid w:val="00FA354E"/>
    <w:rsid w:val="00FA3564"/>
    <w:rsid w:val="00FA3A02"/>
    <w:rsid w:val="00FA3BB6"/>
    <w:rsid w:val="00FA41C6"/>
    <w:rsid w:val="00FA45CE"/>
    <w:rsid w:val="00FA4734"/>
    <w:rsid w:val="00FA5119"/>
    <w:rsid w:val="00FA514E"/>
    <w:rsid w:val="00FA51E4"/>
    <w:rsid w:val="00FA56CA"/>
    <w:rsid w:val="00FA5A3B"/>
    <w:rsid w:val="00FA5B61"/>
    <w:rsid w:val="00FA5D21"/>
    <w:rsid w:val="00FA5DE6"/>
    <w:rsid w:val="00FA5E0A"/>
    <w:rsid w:val="00FA636E"/>
    <w:rsid w:val="00FA63BE"/>
    <w:rsid w:val="00FA68BA"/>
    <w:rsid w:val="00FA70D1"/>
    <w:rsid w:val="00FA7301"/>
    <w:rsid w:val="00FA794C"/>
    <w:rsid w:val="00FA7A69"/>
    <w:rsid w:val="00FA7D4A"/>
    <w:rsid w:val="00FB010D"/>
    <w:rsid w:val="00FB017B"/>
    <w:rsid w:val="00FB043D"/>
    <w:rsid w:val="00FB0504"/>
    <w:rsid w:val="00FB0517"/>
    <w:rsid w:val="00FB0995"/>
    <w:rsid w:val="00FB0C32"/>
    <w:rsid w:val="00FB0CC1"/>
    <w:rsid w:val="00FB0F6A"/>
    <w:rsid w:val="00FB1303"/>
    <w:rsid w:val="00FB1324"/>
    <w:rsid w:val="00FB175A"/>
    <w:rsid w:val="00FB1CEC"/>
    <w:rsid w:val="00FB2171"/>
    <w:rsid w:val="00FB25AC"/>
    <w:rsid w:val="00FB2654"/>
    <w:rsid w:val="00FB2781"/>
    <w:rsid w:val="00FB2872"/>
    <w:rsid w:val="00FB30F8"/>
    <w:rsid w:val="00FB34B3"/>
    <w:rsid w:val="00FB372A"/>
    <w:rsid w:val="00FB3A69"/>
    <w:rsid w:val="00FB447F"/>
    <w:rsid w:val="00FB48B7"/>
    <w:rsid w:val="00FB49A0"/>
    <w:rsid w:val="00FB509C"/>
    <w:rsid w:val="00FB50B0"/>
    <w:rsid w:val="00FB52DD"/>
    <w:rsid w:val="00FB530E"/>
    <w:rsid w:val="00FB5DCD"/>
    <w:rsid w:val="00FB65E4"/>
    <w:rsid w:val="00FB6642"/>
    <w:rsid w:val="00FB6A9D"/>
    <w:rsid w:val="00FB6C68"/>
    <w:rsid w:val="00FB6D61"/>
    <w:rsid w:val="00FB6FCC"/>
    <w:rsid w:val="00FB751B"/>
    <w:rsid w:val="00FB781C"/>
    <w:rsid w:val="00FB7BC2"/>
    <w:rsid w:val="00FB7D25"/>
    <w:rsid w:val="00FB7FC0"/>
    <w:rsid w:val="00FC0070"/>
    <w:rsid w:val="00FC050F"/>
    <w:rsid w:val="00FC0D63"/>
    <w:rsid w:val="00FC0EED"/>
    <w:rsid w:val="00FC10BF"/>
    <w:rsid w:val="00FC21AB"/>
    <w:rsid w:val="00FC2288"/>
    <w:rsid w:val="00FC2659"/>
    <w:rsid w:val="00FC2942"/>
    <w:rsid w:val="00FC2B69"/>
    <w:rsid w:val="00FC2BC3"/>
    <w:rsid w:val="00FC2FFF"/>
    <w:rsid w:val="00FC3027"/>
    <w:rsid w:val="00FC305A"/>
    <w:rsid w:val="00FC32BB"/>
    <w:rsid w:val="00FC32E8"/>
    <w:rsid w:val="00FC35C3"/>
    <w:rsid w:val="00FC3B53"/>
    <w:rsid w:val="00FC3B79"/>
    <w:rsid w:val="00FC3BD0"/>
    <w:rsid w:val="00FC424C"/>
    <w:rsid w:val="00FC4BFD"/>
    <w:rsid w:val="00FC5198"/>
    <w:rsid w:val="00FC546B"/>
    <w:rsid w:val="00FC5860"/>
    <w:rsid w:val="00FC5B09"/>
    <w:rsid w:val="00FC5B21"/>
    <w:rsid w:val="00FC5F9F"/>
    <w:rsid w:val="00FC675D"/>
    <w:rsid w:val="00FC6831"/>
    <w:rsid w:val="00FC6E49"/>
    <w:rsid w:val="00FC6FDA"/>
    <w:rsid w:val="00FD061B"/>
    <w:rsid w:val="00FD0B60"/>
    <w:rsid w:val="00FD0BCD"/>
    <w:rsid w:val="00FD0CB1"/>
    <w:rsid w:val="00FD0DEC"/>
    <w:rsid w:val="00FD0F05"/>
    <w:rsid w:val="00FD0F96"/>
    <w:rsid w:val="00FD126E"/>
    <w:rsid w:val="00FD1F61"/>
    <w:rsid w:val="00FD23A3"/>
    <w:rsid w:val="00FD23DB"/>
    <w:rsid w:val="00FD2C43"/>
    <w:rsid w:val="00FD2E20"/>
    <w:rsid w:val="00FD3259"/>
    <w:rsid w:val="00FD32BD"/>
    <w:rsid w:val="00FD32CD"/>
    <w:rsid w:val="00FD3308"/>
    <w:rsid w:val="00FD37D3"/>
    <w:rsid w:val="00FD3AB2"/>
    <w:rsid w:val="00FD3E9B"/>
    <w:rsid w:val="00FD40E1"/>
    <w:rsid w:val="00FD4508"/>
    <w:rsid w:val="00FD455A"/>
    <w:rsid w:val="00FD4CEA"/>
    <w:rsid w:val="00FD4EA6"/>
    <w:rsid w:val="00FD4EAB"/>
    <w:rsid w:val="00FD4FE3"/>
    <w:rsid w:val="00FD5253"/>
    <w:rsid w:val="00FD57DF"/>
    <w:rsid w:val="00FD5E6F"/>
    <w:rsid w:val="00FD5FA1"/>
    <w:rsid w:val="00FD6225"/>
    <w:rsid w:val="00FD6543"/>
    <w:rsid w:val="00FD65D9"/>
    <w:rsid w:val="00FD680C"/>
    <w:rsid w:val="00FD6A7B"/>
    <w:rsid w:val="00FD6B84"/>
    <w:rsid w:val="00FD703F"/>
    <w:rsid w:val="00FD7583"/>
    <w:rsid w:val="00FD786C"/>
    <w:rsid w:val="00FD7B93"/>
    <w:rsid w:val="00FE003C"/>
    <w:rsid w:val="00FE0381"/>
    <w:rsid w:val="00FE045C"/>
    <w:rsid w:val="00FE09BF"/>
    <w:rsid w:val="00FE1021"/>
    <w:rsid w:val="00FE1C47"/>
    <w:rsid w:val="00FE1DB0"/>
    <w:rsid w:val="00FE1E61"/>
    <w:rsid w:val="00FE2036"/>
    <w:rsid w:val="00FE218C"/>
    <w:rsid w:val="00FE22E0"/>
    <w:rsid w:val="00FE23A3"/>
    <w:rsid w:val="00FE287F"/>
    <w:rsid w:val="00FE2B8B"/>
    <w:rsid w:val="00FE2C40"/>
    <w:rsid w:val="00FE2FAE"/>
    <w:rsid w:val="00FE3749"/>
    <w:rsid w:val="00FE43E3"/>
    <w:rsid w:val="00FE47BB"/>
    <w:rsid w:val="00FE4823"/>
    <w:rsid w:val="00FE4A09"/>
    <w:rsid w:val="00FE4D13"/>
    <w:rsid w:val="00FE5458"/>
    <w:rsid w:val="00FE54A0"/>
    <w:rsid w:val="00FE56AB"/>
    <w:rsid w:val="00FE56D6"/>
    <w:rsid w:val="00FE592D"/>
    <w:rsid w:val="00FE5B16"/>
    <w:rsid w:val="00FE5B49"/>
    <w:rsid w:val="00FE634C"/>
    <w:rsid w:val="00FE639D"/>
    <w:rsid w:val="00FE6424"/>
    <w:rsid w:val="00FE6BF5"/>
    <w:rsid w:val="00FE7009"/>
    <w:rsid w:val="00FE737D"/>
    <w:rsid w:val="00FE7526"/>
    <w:rsid w:val="00FE7D5D"/>
    <w:rsid w:val="00FE7F5B"/>
    <w:rsid w:val="00FF15C8"/>
    <w:rsid w:val="00FF1C3D"/>
    <w:rsid w:val="00FF1CFB"/>
    <w:rsid w:val="00FF1D89"/>
    <w:rsid w:val="00FF2870"/>
    <w:rsid w:val="00FF2E91"/>
    <w:rsid w:val="00FF2FFC"/>
    <w:rsid w:val="00FF3225"/>
    <w:rsid w:val="00FF3410"/>
    <w:rsid w:val="00FF3623"/>
    <w:rsid w:val="00FF410A"/>
    <w:rsid w:val="00FF4288"/>
    <w:rsid w:val="00FF428E"/>
    <w:rsid w:val="00FF45B4"/>
    <w:rsid w:val="00FF4699"/>
    <w:rsid w:val="00FF4ADA"/>
    <w:rsid w:val="00FF4DAA"/>
    <w:rsid w:val="00FF4FE6"/>
    <w:rsid w:val="00FF5265"/>
    <w:rsid w:val="00FF5363"/>
    <w:rsid w:val="00FF5556"/>
    <w:rsid w:val="00FF57D2"/>
    <w:rsid w:val="00FF59B9"/>
    <w:rsid w:val="00FF59C0"/>
    <w:rsid w:val="00FF5E8F"/>
    <w:rsid w:val="00FF60EE"/>
    <w:rsid w:val="00FF638E"/>
    <w:rsid w:val="00FF6685"/>
    <w:rsid w:val="00FF716C"/>
    <w:rsid w:val="00FF77E4"/>
    <w:rsid w:val="00FF7F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1F487"/>
  <w15:docId w15:val="{A2193470-0CCB-4AD9-8DA2-F3C496AF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5B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14832"/>
    <w:pPr>
      <w:keepNext/>
      <w:keepLines/>
      <w:spacing w:before="360"/>
      <w:ind w:left="794" w:hanging="794"/>
      <w:outlineLvl w:val="0"/>
    </w:pPr>
    <w:rPr>
      <w:b/>
    </w:rPr>
  </w:style>
  <w:style w:type="paragraph" w:styleId="Heading2">
    <w:name w:val="heading 2"/>
    <w:basedOn w:val="Heading1"/>
    <w:next w:val="Normal"/>
    <w:link w:val="Heading2Char"/>
    <w:qFormat/>
    <w:rsid w:val="00114832"/>
    <w:pPr>
      <w:spacing w:before="240"/>
      <w:outlineLvl w:val="1"/>
    </w:pPr>
  </w:style>
  <w:style w:type="paragraph" w:styleId="Heading3">
    <w:name w:val="heading 3"/>
    <w:basedOn w:val="Heading1"/>
    <w:next w:val="Normal"/>
    <w:link w:val="Heading3Char"/>
    <w:qFormat/>
    <w:rsid w:val="00114832"/>
    <w:pPr>
      <w:spacing w:before="160"/>
      <w:outlineLvl w:val="2"/>
    </w:pPr>
  </w:style>
  <w:style w:type="paragraph" w:styleId="Heading4">
    <w:name w:val="heading 4"/>
    <w:basedOn w:val="Heading3"/>
    <w:next w:val="Normal"/>
    <w:link w:val="Heading4Char"/>
    <w:qFormat/>
    <w:rsid w:val="00114832"/>
    <w:pPr>
      <w:tabs>
        <w:tab w:val="clear" w:pos="794"/>
        <w:tab w:val="left" w:pos="1021"/>
      </w:tabs>
      <w:ind w:left="1021" w:hanging="1021"/>
      <w:outlineLvl w:val="3"/>
    </w:pPr>
  </w:style>
  <w:style w:type="paragraph" w:styleId="Heading5">
    <w:name w:val="heading 5"/>
    <w:basedOn w:val="Heading4"/>
    <w:next w:val="Normal"/>
    <w:link w:val="Heading5Char"/>
    <w:qFormat/>
    <w:rsid w:val="00114832"/>
    <w:pPr>
      <w:outlineLvl w:val="4"/>
    </w:pPr>
  </w:style>
  <w:style w:type="paragraph" w:styleId="Heading6">
    <w:name w:val="heading 6"/>
    <w:basedOn w:val="Heading4"/>
    <w:next w:val="Normal"/>
    <w:link w:val="Heading6Char"/>
    <w:qFormat/>
    <w:rsid w:val="00114832"/>
    <w:pPr>
      <w:tabs>
        <w:tab w:val="clear" w:pos="1021"/>
        <w:tab w:val="clear" w:pos="1191"/>
      </w:tabs>
      <w:ind w:left="1588" w:hanging="1588"/>
      <w:outlineLvl w:val="5"/>
    </w:pPr>
  </w:style>
  <w:style w:type="paragraph" w:styleId="Heading7">
    <w:name w:val="heading 7"/>
    <w:basedOn w:val="Heading6"/>
    <w:next w:val="Normal"/>
    <w:link w:val="Heading7Char"/>
    <w:qFormat/>
    <w:rsid w:val="00114832"/>
    <w:pPr>
      <w:outlineLvl w:val="6"/>
    </w:pPr>
  </w:style>
  <w:style w:type="paragraph" w:styleId="Heading8">
    <w:name w:val="heading 8"/>
    <w:basedOn w:val="Heading6"/>
    <w:next w:val="Normal"/>
    <w:link w:val="Heading8Char"/>
    <w:qFormat/>
    <w:rsid w:val="00114832"/>
    <w:pPr>
      <w:outlineLvl w:val="7"/>
    </w:pPr>
  </w:style>
  <w:style w:type="paragraph" w:styleId="Heading9">
    <w:name w:val="heading 9"/>
    <w:basedOn w:val="Heading6"/>
    <w:next w:val="Normal"/>
    <w:link w:val="Heading9Char"/>
    <w:qFormat/>
    <w:rsid w:val="001148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14832"/>
    <w:pPr>
      <w:keepLines/>
      <w:spacing w:before="240" w:after="120"/>
      <w:jc w:val="center"/>
    </w:pPr>
    <w:rPr>
      <w:b/>
    </w:rPr>
  </w:style>
  <w:style w:type="paragraph" w:customStyle="1" w:styleId="Normalaftertitle">
    <w:name w:val="Normal_after_title"/>
    <w:basedOn w:val="Normal"/>
    <w:next w:val="Normal"/>
    <w:rsid w:val="00114832"/>
    <w:pPr>
      <w:spacing w:before="360"/>
    </w:pPr>
  </w:style>
  <w:style w:type="paragraph" w:customStyle="1" w:styleId="TabletitleBR">
    <w:name w:val="Table_title_BR"/>
    <w:basedOn w:val="Normal"/>
    <w:next w:val="Tablehead"/>
    <w:rsid w:val="00114832"/>
    <w:pPr>
      <w:keepNext/>
      <w:keepLines/>
      <w:spacing w:before="0" w:after="120"/>
      <w:jc w:val="center"/>
    </w:pPr>
    <w:rPr>
      <w:b/>
    </w:rPr>
  </w:style>
  <w:style w:type="paragraph" w:customStyle="1" w:styleId="Tablehead">
    <w:name w:val="Table_head"/>
    <w:basedOn w:val="Normal"/>
    <w:next w:val="Tabletext"/>
    <w:link w:val="TableheadChar"/>
    <w:rsid w:val="0011483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1483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14832"/>
    <w:pPr>
      <w:keepNext/>
      <w:keepLines/>
      <w:spacing w:before="480"/>
      <w:jc w:val="center"/>
    </w:pPr>
    <w:rPr>
      <w:b/>
      <w:sz w:val="28"/>
    </w:rPr>
  </w:style>
  <w:style w:type="character" w:customStyle="1" w:styleId="Appdef">
    <w:name w:val="App_def"/>
    <w:basedOn w:val="DefaultParagraphFont"/>
    <w:rsid w:val="00114832"/>
    <w:rPr>
      <w:rFonts w:ascii="Times New Roman" w:hAnsi="Times New Roman"/>
      <w:b/>
    </w:rPr>
  </w:style>
  <w:style w:type="character" w:customStyle="1" w:styleId="Appref">
    <w:name w:val="App_ref"/>
    <w:basedOn w:val="DefaultParagraphFont"/>
    <w:rsid w:val="00114832"/>
  </w:style>
  <w:style w:type="paragraph" w:customStyle="1" w:styleId="AppendixNotitle">
    <w:name w:val="Appendix_No &amp; title"/>
    <w:basedOn w:val="AnnexNotitle"/>
    <w:next w:val="Normalaftertitle"/>
    <w:rsid w:val="00114832"/>
  </w:style>
  <w:style w:type="paragraph" w:customStyle="1" w:styleId="Figure">
    <w:name w:val="Figure"/>
    <w:basedOn w:val="Normal"/>
    <w:next w:val="FigureNotitle"/>
    <w:rsid w:val="00114832"/>
    <w:pPr>
      <w:keepNext/>
      <w:keepLines/>
      <w:spacing w:before="240" w:after="120"/>
      <w:jc w:val="center"/>
    </w:pPr>
  </w:style>
  <w:style w:type="paragraph" w:customStyle="1" w:styleId="FooterQP">
    <w:name w:val="Footer_QP"/>
    <w:basedOn w:val="Normal"/>
    <w:rsid w:val="00114832"/>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114832"/>
    <w:rPr>
      <w:rFonts w:ascii="Times New Roman" w:hAnsi="Times New Roman"/>
      <w:b/>
    </w:rPr>
  </w:style>
  <w:style w:type="paragraph" w:customStyle="1" w:styleId="Artheading">
    <w:name w:val="Art_heading"/>
    <w:basedOn w:val="Normal"/>
    <w:next w:val="Normalaftertitle"/>
    <w:rsid w:val="00114832"/>
    <w:pPr>
      <w:spacing w:before="480"/>
      <w:jc w:val="center"/>
    </w:pPr>
    <w:rPr>
      <w:b/>
      <w:sz w:val="28"/>
    </w:rPr>
  </w:style>
  <w:style w:type="paragraph" w:customStyle="1" w:styleId="ArtNo">
    <w:name w:val="Art_No"/>
    <w:basedOn w:val="Normal"/>
    <w:next w:val="Arttitle"/>
    <w:rsid w:val="00114832"/>
    <w:pPr>
      <w:keepNext/>
      <w:keepLines/>
      <w:spacing w:before="480"/>
      <w:jc w:val="center"/>
    </w:pPr>
    <w:rPr>
      <w:caps/>
      <w:sz w:val="28"/>
    </w:rPr>
  </w:style>
  <w:style w:type="paragraph" w:customStyle="1" w:styleId="Arttitle">
    <w:name w:val="Art_title"/>
    <w:basedOn w:val="Normal"/>
    <w:next w:val="Normalaftertitle"/>
    <w:rsid w:val="00114832"/>
    <w:pPr>
      <w:keepNext/>
      <w:keepLines/>
      <w:spacing w:before="240"/>
      <w:jc w:val="center"/>
    </w:pPr>
    <w:rPr>
      <w:b/>
      <w:sz w:val="28"/>
    </w:rPr>
  </w:style>
  <w:style w:type="character" w:customStyle="1" w:styleId="Artref">
    <w:name w:val="Art_ref"/>
    <w:basedOn w:val="DefaultParagraphFont"/>
    <w:rsid w:val="00114832"/>
  </w:style>
  <w:style w:type="paragraph" w:customStyle="1" w:styleId="ASN1">
    <w:name w:val="ASN.1"/>
    <w:basedOn w:val="Normal"/>
    <w:rsid w:val="0011483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14832"/>
    <w:pPr>
      <w:keepNext/>
      <w:keepLines/>
      <w:spacing w:before="160"/>
      <w:ind w:left="794"/>
    </w:pPr>
    <w:rPr>
      <w:i/>
    </w:rPr>
  </w:style>
  <w:style w:type="paragraph" w:customStyle="1" w:styleId="ChapNo">
    <w:name w:val="Chap_No"/>
    <w:basedOn w:val="Normal"/>
    <w:next w:val="Chaptitle"/>
    <w:rsid w:val="00114832"/>
    <w:pPr>
      <w:keepNext/>
      <w:keepLines/>
      <w:spacing w:before="480"/>
      <w:jc w:val="center"/>
    </w:pPr>
    <w:rPr>
      <w:b/>
      <w:caps/>
      <w:sz w:val="28"/>
    </w:rPr>
  </w:style>
  <w:style w:type="paragraph" w:customStyle="1" w:styleId="Chaptitle">
    <w:name w:val="Chap_title"/>
    <w:basedOn w:val="Normal"/>
    <w:next w:val="Normalaftertitle"/>
    <w:rsid w:val="00114832"/>
    <w:pPr>
      <w:keepNext/>
      <w:keepLines/>
      <w:spacing w:before="240"/>
      <w:jc w:val="center"/>
    </w:pPr>
    <w:rPr>
      <w:b/>
      <w:sz w:val="28"/>
    </w:rPr>
  </w:style>
  <w:style w:type="paragraph" w:customStyle="1" w:styleId="Formal">
    <w:name w:val="Formal"/>
    <w:basedOn w:val="ASN1"/>
    <w:rsid w:val="00114832"/>
    <w:rPr>
      <w:b w:val="0"/>
    </w:rPr>
  </w:style>
  <w:style w:type="character" w:styleId="PageNumber">
    <w:name w:val="page number"/>
    <w:basedOn w:val="DefaultParagraphFont"/>
    <w:rsid w:val="00114832"/>
  </w:style>
  <w:style w:type="paragraph" w:customStyle="1" w:styleId="RecNoBR">
    <w:name w:val="Rec_No_BR"/>
    <w:basedOn w:val="Normal"/>
    <w:next w:val="Rectitle"/>
    <w:rsid w:val="00114832"/>
    <w:pPr>
      <w:keepNext/>
      <w:keepLines/>
      <w:spacing w:before="480"/>
      <w:jc w:val="center"/>
    </w:pPr>
    <w:rPr>
      <w:caps/>
      <w:sz w:val="28"/>
    </w:rPr>
  </w:style>
  <w:style w:type="paragraph" w:customStyle="1" w:styleId="Rectitle">
    <w:name w:val="Rec_title"/>
    <w:basedOn w:val="Normal"/>
    <w:next w:val="Normalaftertitle"/>
    <w:rsid w:val="00114832"/>
    <w:pPr>
      <w:keepNext/>
      <w:keepLines/>
      <w:spacing w:before="360"/>
      <w:jc w:val="center"/>
    </w:pPr>
    <w:rPr>
      <w:b/>
      <w:sz w:val="28"/>
    </w:rPr>
  </w:style>
  <w:style w:type="character" w:styleId="EndnoteReference">
    <w:name w:val="endnote reference"/>
    <w:basedOn w:val="DefaultParagraphFont"/>
    <w:rsid w:val="00114832"/>
    <w:rPr>
      <w:vertAlign w:val="superscript"/>
    </w:rPr>
  </w:style>
  <w:style w:type="paragraph" w:customStyle="1" w:styleId="enumlev1">
    <w:name w:val="enumlev1"/>
    <w:basedOn w:val="Normal"/>
    <w:link w:val="enumlev1Char"/>
    <w:qFormat/>
    <w:rsid w:val="00114832"/>
    <w:pPr>
      <w:spacing w:before="80"/>
      <w:ind w:left="794" w:hanging="794"/>
    </w:pPr>
  </w:style>
  <w:style w:type="paragraph" w:customStyle="1" w:styleId="enumlev2">
    <w:name w:val="enumlev2"/>
    <w:basedOn w:val="enumlev1"/>
    <w:qFormat/>
    <w:rsid w:val="00114832"/>
    <w:pPr>
      <w:ind w:left="1191" w:hanging="397"/>
    </w:pPr>
  </w:style>
  <w:style w:type="paragraph" w:customStyle="1" w:styleId="enumlev3">
    <w:name w:val="enumlev3"/>
    <w:basedOn w:val="enumlev2"/>
    <w:rsid w:val="00114832"/>
    <w:pPr>
      <w:ind w:left="1588"/>
    </w:pPr>
  </w:style>
  <w:style w:type="paragraph" w:customStyle="1" w:styleId="Equation">
    <w:name w:val="Equation"/>
    <w:basedOn w:val="Normal"/>
    <w:rsid w:val="00114832"/>
    <w:pPr>
      <w:tabs>
        <w:tab w:val="clear" w:pos="1191"/>
        <w:tab w:val="clear" w:pos="1588"/>
        <w:tab w:val="clear" w:pos="1985"/>
        <w:tab w:val="center" w:pos="4820"/>
        <w:tab w:val="right" w:pos="9639"/>
      </w:tabs>
    </w:pPr>
  </w:style>
  <w:style w:type="paragraph" w:customStyle="1" w:styleId="Equationlegend">
    <w:name w:val="Equation_legend"/>
    <w:basedOn w:val="Normal"/>
    <w:rsid w:val="00114832"/>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14832"/>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rsid w:val="00114832"/>
  </w:style>
  <w:style w:type="paragraph" w:customStyle="1" w:styleId="Questiontitle">
    <w:name w:val="Question_title"/>
    <w:basedOn w:val="Rectitle"/>
    <w:next w:val="Questionref"/>
    <w:rsid w:val="00114832"/>
  </w:style>
  <w:style w:type="paragraph" w:customStyle="1" w:styleId="Questionref">
    <w:name w:val="Question_ref"/>
    <w:basedOn w:val="Recref"/>
    <w:next w:val="Questiondate"/>
    <w:rsid w:val="00114832"/>
  </w:style>
  <w:style w:type="paragraph" w:customStyle="1" w:styleId="Recref">
    <w:name w:val="Rec_ref"/>
    <w:basedOn w:val="Normal"/>
    <w:next w:val="Recdate"/>
    <w:rsid w:val="00114832"/>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1483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14832"/>
  </w:style>
  <w:style w:type="paragraph" w:customStyle="1" w:styleId="RepNoBR">
    <w:name w:val="Rep_No_BR"/>
    <w:basedOn w:val="RecNoBR"/>
    <w:next w:val="Reptitle"/>
    <w:rsid w:val="00114832"/>
  </w:style>
  <w:style w:type="paragraph" w:customStyle="1" w:styleId="Reptitle">
    <w:name w:val="Rep_title"/>
    <w:basedOn w:val="Rectitle"/>
    <w:next w:val="Repref"/>
    <w:rsid w:val="00114832"/>
  </w:style>
  <w:style w:type="paragraph" w:customStyle="1" w:styleId="Repref">
    <w:name w:val="Rep_ref"/>
    <w:basedOn w:val="Recref"/>
    <w:next w:val="Repdate"/>
    <w:rsid w:val="00114832"/>
  </w:style>
  <w:style w:type="paragraph" w:customStyle="1" w:styleId="Repdate">
    <w:name w:val="Rep_date"/>
    <w:basedOn w:val="Recdate"/>
    <w:next w:val="Normalaftertitle"/>
    <w:rsid w:val="00114832"/>
  </w:style>
  <w:style w:type="paragraph" w:customStyle="1" w:styleId="ResNoBR">
    <w:name w:val="Res_No_BR"/>
    <w:basedOn w:val="RecNoBR"/>
    <w:next w:val="Restitle"/>
    <w:rsid w:val="00114832"/>
  </w:style>
  <w:style w:type="paragraph" w:customStyle="1" w:styleId="Restitle">
    <w:name w:val="Res_title"/>
    <w:basedOn w:val="Rectitle"/>
    <w:next w:val="Resref"/>
    <w:rsid w:val="00114832"/>
  </w:style>
  <w:style w:type="paragraph" w:customStyle="1" w:styleId="Resref">
    <w:name w:val="Res_ref"/>
    <w:basedOn w:val="Recref"/>
    <w:next w:val="Resdate"/>
    <w:rsid w:val="00114832"/>
  </w:style>
  <w:style w:type="paragraph" w:customStyle="1" w:styleId="Resdate">
    <w:name w:val="Res_date"/>
    <w:basedOn w:val="Recdate"/>
    <w:next w:val="Normalaftertitle"/>
    <w:rsid w:val="00114832"/>
  </w:style>
  <w:style w:type="paragraph" w:customStyle="1" w:styleId="Figurewithouttitle">
    <w:name w:val="Figure_without_title"/>
    <w:basedOn w:val="Normal"/>
    <w:next w:val="Normalaftertitle"/>
    <w:rsid w:val="00114832"/>
    <w:pPr>
      <w:keepLines/>
      <w:spacing w:before="240" w:after="120"/>
      <w:jc w:val="center"/>
    </w:pPr>
  </w:style>
  <w:style w:type="paragraph" w:styleId="Footer">
    <w:name w:val="footer"/>
    <w:aliases w:val="pie de página"/>
    <w:basedOn w:val="Normal"/>
    <w:link w:val="FooterChar"/>
    <w:qFormat/>
    <w:rsid w:val="00114832"/>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1483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114832"/>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Footnote Text Char1"/>
    <w:basedOn w:val="Note"/>
    <w:link w:val="FootnoteTextChar"/>
    <w:uiPriority w:val="99"/>
    <w:qFormat/>
    <w:rsid w:val="00114832"/>
    <w:pPr>
      <w:keepLines/>
      <w:tabs>
        <w:tab w:val="left" w:pos="255"/>
      </w:tabs>
      <w:ind w:left="255" w:hanging="255"/>
    </w:pPr>
  </w:style>
  <w:style w:type="paragraph" w:customStyle="1" w:styleId="Note">
    <w:name w:val="Note"/>
    <w:basedOn w:val="Normal"/>
    <w:link w:val="NoteChar"/>
    <w:rsid w:val="00114832"/>
    <w:pPr>
      <w:spacing w:before="80"/>
    </w:pPr>
  </w:style>
  <w:style w:type="paragraph" w:styleId="Header">
    <w:name w:val="header"/>
    <w:aliases w:val="encabezado,Page No,header odd,header odd1,header odd2,header,he"/>
    <w:basedOn w:val="Normal"/>
    <w:link w:val="HeaderChar"/>
    <w:uiPriority w:val="99"/>
    <w:qFormat/>
    <w:rsid w:val="00114832"/>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14832"/>
    <w:pPr>
      <w:keepNext/>
      <w:spacing w:before="160"/>
    </w:pPr>
    <w:rPr>
      <w:b/>
    </w:rPr>
  </w:style>
  <w:style w:type="paragraph" w:customStyle="1" w:styleId="Headingi">
    <w:name w:val="Heading_i"/>
    <w:basedOn w:val="Normal"/>
    <w:next w:val="Normal"/>
    <w:rsid w:val="00114832"/>
    <w:pPr>
      <w:keepNext/>
      <w:spacing w:before="160"/>
    </w:pPr>
    <w:rPr>
      <w:i/>
    </w:rPr>
  </w:style>
  <w:style w:type="paragraph" w:styleId="Index1">
    <w:name w:val="index 1"/>
    <w:basedOn w:val="Normal"/>
    <w:next w:val="Normal"/>
    <w:rsid w:val="00114832"/>
  </w:style>
  <w:style w:type="paragraph" w:styleId="Index2">
    <w:name w:val="index 2"/>
    <w:basedOn w:val="Normal"/>
    <w:next w:val="Normal"/>
    <w:rsid w:val="00114832"/>
    <w:pPr>
      <w:ind w:left="283"/>
    </w:pPr>
  </w:style>
  <w:style w:type="paragraph" w:styleId="Index3">
    <w:name w:val="index 3"/>
    <w:basedOn w:val="Normal"/>
    <w:next w:val="Normal"/>
    <w:rsid w:val="00114832"/>
    <w:pPr>
      <w:ind w:left="566"/>
    </w:pPr>
  </w:style>
  <w:style w:type="paragraph" w:customStyle="1" w:styleId="Section1">
    <w:name w:val="Section_1"/>
    <w:basedOn w:val="Normal"/>
    <w:next w:val="Normal"/>
    <w:rsid w:val="0011483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14832"/>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14832"/>
    <w:pPr>
      <w:keepNext/>
      <w:keepLines/>
      <w:spacing w:before="360" w:after="120"/>
      <w:jc w:val="center"/>
    </w:pPr>
    <w:rPr>
      <w:b/>
    </w:rPr>
  </w:style>
  <w:style w:type="paragraph" w:customStyle="1" w:styleId="TableNoBR">
    <w:name w:val="Table_No_BR"/>
    <w:basedOn w:val="Normal"/>
    <w:next w:val="TabletitleBR"/>
    <w:rsid w:val="00114832"/>
    <w:pPr>
      <w:keepNext/>
      <w:spacing w:before="560" w:after="120"/>
      <w:jc w:val="center"/>
    </w:pPr>
    <w:rPr>
      <w:caps/>
    </w:rPr>
  </w:style>
  <w:style w:type="paragraph" w:customStyle="1" w:styleId="PartNo">
    <w:name w:val="Part_No"/>
    <w:basedOn w:val="Normal"/>
    <w:next w:val="Partref"/>
    <w:rsid w:val="00114832"/>
    <w:pPr>
      <w:keepNext/>
      <w:keepLines/>
      <w:spacing w:before="480" w:after="80"/>
      <w:jc w:val="center"/>
    </w:pPr>
    <w:rPr>
      <w:caps/>
      <w:sz w:val="28"/>
    </w:rPr>
  </w:style>
  <w:style w:type="paragraph" w:customStyle="1" w:styleId="Partref">
    <w:name w:val="Part_ref"/>
    <w:basedOn w:val="Normal"/>
    <w:next w:val="Parttitle"/>
    <w:rsid w:val="00114832"/>
    <w:pPr>
      <w:keepNext/>
      <w:keepLines/>
      <w:spacing w:before="280"/>
      <w:jc w:val="center"/>
    </w:pPr>
  </w:style>
  <w:style w:type="paragraph" w:customStyle="1" w:styleId="Parttitle">
    <w:name w:val="Part_title"/>
    <w:basedOn w:val="Normal"/>
    <w:next w:val="Normalaftertitle"/>
    <w:rsid w:val="00114832"/>
    <w:pPr>
      <w:keepNext/>
      <w:keepLines/>
      <w:spacing w:before="240" w:after="280"/>
      <w:jc w:val="center"/>
    </w:pPr>
    <w:rPr>
      <w:b/>
      <w:sz w:val="28"/>
    </w:rPr>
  </w:style>
  <w:style w:type="paragraph" w:customStyle="1" w:styleId="RecNo">
    <w:name w:val="Rec_No"/>
    <w:basedOn w:val="Normal"/>
    <w:next w:val="Rectitle"/>
    <w:rsid w:val="00114832"/>
    <w:pPr>
      <w:keepNext/>
      <w:keepLines/>
      <w:spacing w:before="0"/>
    </w:pPr>
    <w:rPr>
      <w:b/>
      <w:sz w:val="28"/>
    </w:rPr>
  </w:style>
  <w:style w:type="paragraph" w:customStyle="1" w:styleId="QuestionNo">
    <w:name w:val="Question_No"/>
    <w:basedOn w:val="RecNo"/>
    <w:next w:val="Questiontitle"/>
    <w:rsid w:val="00114832"/>
  </w:style>
  <w:style w:type="character" w:customStyle="1" w:styleId="Recdef">
    <w:name w:val="Rec_def"/>
    <w:basedOn w:val="DefaultParagraphFont"/>
    <w:rsid w:val="00114832"/>
    <w:rPr>
      <w:b/>
    </w:rPr>
  </w:style>
  <w:style w:type="paragraph" w:customStyle="1" w:styleId="Reftext">
    <w:name w:val="Ref_text"/>
    <w:basedOn w:val="Normal"/>
    <w:rsid w:val="00114832"/>
    <w:pPr>
      <w:ind w:left="794" w:hanging="794"/>
    </w:pPr>
  </w:style>
  <w:style w:type="paragraph" w:customStyle="1" w:styleId="Reftitle">
    <w:name w:val="Ref_title"/>
    <w:basedOn w:val="Normal"/>
    <w:next w:val="Reftext"/>
    <w:rsid w:val="00114832"/>
    <w:pPr>
      <w:spacing w:before="480"/>
      <w:jc w:val="center"/>
    </w:pPr>
    <w:rPr>
      <w:b/>
    </w:rPr>
  </w:style>
  <w:style w:type="paragraph" w:customStyle="1" w:styleId="RepNo">
    <w:name w:val="Rep_No"/>
    <w:basedOn w:val="RecNo"/>
    <w:next w:val="Reptitle"/>
    <w:rsid w:val="00114832"/>
  </w:style>
  <w:style w:type="character" w:customStyle="1" w:styleId="Resdef">
    <w:name w:val="Res_def"/>
    <w:basedOn w:val="DefaultParagraphFont"/>
    <w:rsid w:val="00114832"/>
    <w:rPr>
      <w:rFonts w:ascii="Times New Roman" w:hAnsi="Times New Roman"/>
      <w:b/>
    </w:rPr>
  </w:style>
  <w:style w:type="paragraph" w:customStyle="1" w:styleId="ResNo">
    <w:name w:val="Res_No"/>
    <w:basedOn w:val="RecNo"/>
    <w:next w:val="Restitle"/>
    <w:rsid w:val="00114832"/>
  </w:style>
  <w:style w:type="paragraph" w:customStyle="1" w:styleId="SectionNo">
    <w:name w:val="Section_No"/>
    <w:basedOn w:val="Normal"/>
    <w:next w:val="Sectiontitle"/>
    <w:rsid w:val="00114832"/>
    <w:pPr>
      <w:keepNext/>
      <w:keepLines/>
      <w:spacing w:before="480" w:after="80"/>
      <w:jc w:val="center"/>
    </w:pPr>
    <w:rPr>
      <w:caps/>
      <w:sz w:val="28"/>
    </w:rPr>
  </w:style>
  <w:style w:type="paragraph" w:customStyle="1" w:styleId="Sectiontitle">
    <w:name w:val="Section_title"/>
    <w:basedOn w:val="Normal"/>
    <w:next w:val="Normalaftertitle"/>
    <w:rsid w:val="00114832"/>
    <w:pPr>
      <w:keepNext/>
      <w:keepLines/>
      <w:spacing w:before="480" w:after="280"/>
      <w:jc w:val="center"/>
    </w:pPr>
    <w:rPr>
      <w:b/>
      <w:sz w:val="28"/>
    </w:rPr>
  </w:style>
  <w:style w:type="paragraph" w:customStyle="1" w:styleId="Source">
    <w:name w:val="Source"/>
    <w:basedOn w:val="Normal"/>
    <w:next w:val="Normalaftertitle"/>
    <w:rsid w:val="00114832"/>
    <w:pPr>
      <w:spacing w:before="840" w:after="200"/>
      <w:jc w:val="center"/>
    </w:pPr>
    <w:rPr>
      <w:b/>
      <w:sz w:val="28"/>
    </w:rPr>
  </w:style>
  <w:style w:type="paragraph" w:customStyle="1" w:styleId="SpecialFooter">
    <w:name w:val="Special Footer"/>
    <w:basedOn w:val="Footer"/>
    <w:rsid w:val="00114832"/>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14832"/>
    <w:rPr>
      <w:b/>
      <w:color w:val="auto"/>
    </w:rPr>
  </w:style>
  <w:style w:type="paragraph" w:customStyle="1" w:styleId="Tablelegend">
    <w:name w:val="Table_legend"/>
    <w:basedOn w:val="Normal"/>
    <w:rsid w:val="0011483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14832"/>
    <w:pPr>
      <w:keepNext/>
      <w:spacing w:before="0" w:after="120"/>
      <w:jc w:val="center"/>
    </w:pPr>
  </w:style>
  <w:style w:type="paragraph" w:customStyle="1" w:styleId="Title1">
    <w:name w:val="Title 1"/>
    <w:basedOn w:val="Source"/>
    <w:next w:val="Title2"/>
    <w:rsid w:val="0011483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14832"/>
  </w:style>
  <w:style w:type="paragraph" w:customStyle="1" w:styleId="Title3">
    <w:name w:val="Title 3"/>
    <w:basedOn w:val="Title2"/>
    <w:next w:val="Title4"/>
    <w:rsid w:val="00114832"/>
    <w:rPr>
      <w:caps w:val="0"/>
    </w:rPr>
  </w:style>
  <w:style w:type="paragraph" w:customStyle="1" w:styleId="Title4">
    <w:name w:val="Title 4"/>
    <w:basedOn w:val="Title3"/>
    <w:next w:val="Heading1"/>
    <w:rsid w:val="00114832"/>
    <w:rPr>
      <w:b/>
    </w:rPr>
  </w:style>
  <w:style w:type="paragraph" w:customStyle="1" w:styleId="toc0">
    <w:name w:val="toc 0"/>
    <w:basedOn w:val="Normal"/>
    <w:next w:val="TOC1"/>
    <w:rsid w:val="00114832"/>
    <w:pPr>
      <w:tabs>
        <w:tab w:val="clear" w:pos="794"/>
        <w:tab w:val="clear" w:pos="1191"/>
        <w:tab w:val="clear" w:pos="1588"/>
        <w:tab w:val="clear" w:pos="1985"/>
        <w:tab w:val="right" w:pos="9639"/>
      </w:tabs>
    </w:pPr>
    <w:rPr>
      <w:b/>
    </w:rPr>
  </w:style>
  <w:style w:type="paragraph" w:styleId="TOC1">
    <w:name w:val="toc 1"/>
    <w:basedOn w:val="Normal"/>
    <w:rsid w:val="0011483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14832"/>
    <w:pPr>
      <w:spacing w:before="80"/>
      <w:ind w:left="1531" w:hanging="851"/>
    </w:pPr>
  </w:style>
  <w:style w:type="paragraph" w:styleId="TOC3">
    <w:name w:val="toc 3"/>
    <w:basedOn w:val="TOC2"/>
    <w:rsid w:val="00114832"/>
  </w:style>
  <w:style w:type="paragraph" w:styleId="TOC4">
    <w:name w:val="toc 4"/>
    <w:basedOn w:val="TOC3"/>
    <w:rsid w:val="00114832"/>
  </w:style>
  <w:style w:type="paragraph" w:styleId="TOC5">
    <w:name w:val="toc 5"/>
    <w:basedOn w:val="TOC4"/>
    <w:rsid w:val="00114832"/>
  </w:style>
  <w:style w:type="paragraph" w:styleId="TOC6">
    <w:name w:val="toc 6"/>
    <w:basedOn w:val="TOC4"/>
    <w:rsid w:val="00114832"/>
  </w:style>
  <w:style w:type="paragraph" w:styleId="TOC7">
    <w:name w:val="toc 7"/>
    <w:basedOn w:val="TOC4"/>
    <w:rsid w:val="00114832"/>
  </w:style>
  <w:style w:type="paragraph" w:styleId="TOC8">
    <w:name w:val="toc 8"/>
    <w:basedOn w:val="TOC4"/>
    <w:rsid w:val="00114832"/>
  </w:style>
  <w:style w:type="paragraph" w:customStyle="1" w:styleId="FiguretitleBR">
    <w:name w:val="Figure_title_BR"/>
    <w:basedOn w:val="TabletitleBR"/>
    <w:next w:val="Figurewithouttitle"/>
    <w:rsid w:val="00114832"/>
    <w:pPr>
      <w:keepNext w:val="0"/>
      <w:spacing w:after="480"/>
    </w:pPr>
  </w:style>
  <w:style w:type="paragraph" w:customStyle="1" w:styleId="FigureNoBR">
    <w:name w:val="Figure_No_BR"/>
    <w:basedOn w:val="Normal"/>
    <w:next w:val="FiguretitleBR"/>
    <w:rsid w:val="00114832"/>
    <w:pPr>
      <w:keepNext/>
      <w:keepLines/>
      <w:spacing w:before="480" w:after="120"/>
      <w:jc w:val="center"/>
    </w:pPr>
    <w:rPr>
      <w:caps/>
    </w:rPr>
  </w:style>
  <w:style w:type="character" w:styleId="Hyperlink">
    <w:name w:val="Hyperlink"/>
    <w:basedOn w:val="DefaultParagraphFont"/>
    <w:unhideWhenUsed/>
    <w:rsid w:val="00E609D8"/>
    <w:rPr>
      <w:color w:val="0000FF" w:themeColor="hyperlink"/>
      <w:u w:val="single"/>
    </w:rPr>
  </w:style>
  <w:style w:type="character" w:customStyle="1" w:styleId="Heading1Char">
    <w:name w:val="Heading 1 Char"/>
    <w:link w:val="Heading1"/>
    <w:rsid w:val="00F817AB"/>
    <w:rPr>
      <w:rFonts w:ascii="Times New Roman" w:hAnsi="Times New Roman"/>
      <w:b/>
      <w:sz w:val="24"/>
      <w:lang w:val="en-GB" w:eastAsia="en-US"/>
    </w:rPr>
  </w:style>
  <w:style w:type="character" w:customStyle="1" w:styleId="Heading2Char">
    <w:name w:val="Heading 2 Char"/>
    <w:link w:val="Heading2"/>
    <w:rsid w:val="00F817AB"/>
    <w:rPr>
      <w:rFonts w:ascii="Times New Roman" w:hAnsi="Times New Roman"/>
      <w:b/>
      <w:sz w:val="24"/>
      <w:lang w:val="en-GB" w:eastAsia="en-US"/>
    </w:rPr>
  </w:style>
  <w:style w:type="character" w:customStyle="1" w:styleId="Heading3Char">
    <w:name w:val="Heading 3 Char"/>
    <w:link w:val="Heading3"/>
    <w:rsid w:val="00F817AB"/>
    <w:rPr>
      <w:rFonts w:ascii="Times New Roman" w:hAnsi="Times New Roman"/>
      <w:b/>
      <w:sz w:val="24"/>
      <w:lang w:val="en-GB" w:eastAsia="en-US"/>
    </w:rPr>
  </w:style>
  <w:style w:type="character" w:customStyle="1" w:styleId="Heading4Char">
    <w:name w:val="Heading 4 Char"/>
    <w:link w:val="Heading4"/>
    <w:rsid w:val="00F817AB"/>
    <w:rPr>
      <w:rFonts w:ascii="Times New Roman" w:hAnsi="Times New Roman"/>
      <w:b/>
      <w:sz w:val="24"/>
      <w:lang w:val="en-GB" w:eastAsia="en-US"/>
    </w:rPr>
  </w:style>
  <w:style w:type="character" w:customStyle="1" w:styleId="Heading5Char">
    <w:name w:val="Heading 5 Char"/>
    <w:basedOn w:val="DefaultParagraphFont"/>
    <w:link w:val="Heading5"/>
    <w:uiPriority w:val="99"/>
    <w:locked/>
    <w:rsid w:val="00F817AB"/>
    <w:rPr>
      <w:rFonts w:ascii="Times New Roman" w:hAnsi="Times New Roman"/>
      <w:b/>
      <w:sz w:val="24"/>
      <w:lang w:val="en-GB" w:eastAsia="en-US"/>
    </w:rPr>
  </w:style>
  <w:style w:type="character" w:customStyle="1" w:styleId="Heading6Char">
    <w:name w:val="Heading 6 Char"/>
    <w:link w:val="Heading6"/>
    <w:rsid w:val="00F817AB"/>
    <w:rPr>
      <w:rFonts w:ascii="Times New Roman" w:hAnsi="Times New Roman"/>
      <w:b/>
      <w:sz w:val="24"/>
      <w:lang w:val="en-GB" w:eastAsia="en-US"/>
    </w:rPr>
  </w:style>
  <w:style w:type="character" w:customStyle="1" w:styleId="Heading7Char">
    <w:name w:val="Heading 7 Char"/>
    <w:link w:val="Heading7"/>
    <w:rsid w:val="00F817AB"/>
    <w:rPr>
      <w:rFonts w:ascii="Times New Roman" w:hAnsi="Times New Roman"/>
      <w:b/>
      <w:sz w:val="24"/>
      <w:lang w:val="en-GB" w:eastAsia="en-US"/>
    </w:rPr>
  </w:style>
  <w:style w:type="character" w:customStyle="1" w:styleId="Heading8Char">
    <w:name w:val="Heading 8 Char"/>
    <w:link w:val="Heading8"/>
    <w:rsid w:val="00F817AB"/>
    <w:rPr>
      <w:rFonts w:ascii="Times New Roman" w:hAnsi="Times New Roman"/>
      <w:b/>
      <w:sz w:val="24"/>
      <w:lang w:val="en-GB" w:eastAsia="en-US"/>
    </w:rPr>
  </w:style>
  <w:style w:type="character" w:customStyle="1" w:styleId="Heading9Char">
    <w:name w:val="Heading 9 Char"/>
    <w:link w:val="Heading9"/>
    <w:rsid w:val="00F817AB"/>
    <w:rPr>
      <w:rFonts w:ascii="Times New Roman" w:hAnsi="Times New Roman"/>
      <w:b/>
      <w:sz w:val="24"/>
      <w:lang w:val="en-GB" w:eastAsia="en-US"/>
    </w:rPr>
  </w:style>
  <w:style w:type="character" w:customStyle="1" w:styleId="TabletextChar">
    <w:name w:val="Table_text Char"/>
    <w:basedOn w:val="DefaultParagraphFont"/>
    <w:link w:val="Tabletext"/>
    <w:locked/>
    <w:rsid w:val="00F817AB"/>
    <w:rPr>
      <w:rFonts w:ascii="Times New Roman" w:hAnsi="Times New Roman"/>
      <w:sz w:val="22"/>
      <w:lang w:val="en-GB" w:eastAsia="en-US"/>
    </w:rPr>
  </w:style>
  <w:style w:type="character" w:customStyle="1" w:styleId="enumlev1Char">
    <w:name w:val="enumlev1 Char"/>
    <w:basedOn w:val="DefaultParagraphFont"/>
    <w:link w:val="enumlev1"/>
    <w:qFormat/>
    <w:rsid w:val="00F817AB"/>
    <w:rPr>
      <w:rFonts w:ascii="Times New Roman" w:hAnsi="Times New Roman"/>
      <w:sz w:val="24"/>
      <w:lang w:val="en-GB" w:eastAsia="en-US"/>
    </w:rPr>
  </w:style>
  <w:style w:type="character" w:customStyle="1" w:styleId="FooterChar">
    <w:name w:val="Footer Char"/>
    <w:aliases w:val="pie de página Char"/>
    <w:basedOn w:val="DefaultParagraphFont"/>
    <w:link w:val="Footer"/>
    <w:qFormat/>
    <w:locked/>
    <w:rsid w:val="00F817AB"/>
    <w:rPr>
      <w:rFonts w:ascii="Times New Roman" w:hAnsi="Times New Roman"/>
      <w:caps/>
      <w:noProof/>
      <w:sz w:val="16"/>
      <w:lang w:val="en-GB" w:eastAsia="en-US"/>
    </w:rPr>
  </w:style>
  <w:style w:type="character" w:customStyle="1" w:styleId="NoteChar">
    <w:name w:val="Note Char"/>
    <w:link w:val="Note"/>
    <w:rsid w:val="00F817AB"/>
    <w:rPr>
      <w:rFonts w:ascii="Times New Roman" w:hAnsi="Times New Roman"/>
      <w:sz w:val="24"/>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Footnote Text Char1 Char"/>
    <w:basedOn w:val="DefaultParagraphFont"/>
    <w:link w:val="FootnoteText"/>
    <w:uiPriority w:val="99"/>
    <w:qFormat/>
    <w:rsid w:val="00F817AB"/>
    <w:rPr>
      <w:rFonts w:ascii="Times New Roman" w:hAnsi="Times New Roman"/>
      <w:sz w:val="24"/>
      <w:lang w:val="en-GB" w:eastAsia="en-US"/>
    </w:rPr>
  </w:style>
  <w:style w:type="character" w:customStyle="1" w:styleId="HeaderChar">
    <w:name w:val="Header Char"/>
    <w:aliases w:val="encabezado Char,Page No Char,header odd Char,header odd1 Char,header odd2 Char,header Char,he Char"/>
    <w:basedOn w:val="DefaultParagraphFont"/>
    <w:link w:val="Header"/>
    <w:uiPriority w:val="99"/>
    <w:qFormat/>
    <w:locked/>
    <w:rsid w:val="00F817AB"/>
    <w:rPr>
      <w:rFonts w:ascii="Times New Roman" w:hAnsi="Times New Roman"/>
      <w:sz w:val="18"/>
      <w:lang w:val="en-GB" w:eastAsia="en-US"/>
    </w:rPr>
  </w:style>
  <w:style w:type="paragraph" w:customStyle="1" w:styleId="tabletext0">
    <w:name w:val="tabletext0"/>
    <w:basedOn w:val="Normal"/>
    <w:uiPriority w:val="99"/>
    <w:rsid w:val="00F817AB"/>
    <w:pPr>
      <w:tabs>
        <w:tab w:val="clear" w:pos="794"/>
        <w:tab w:val="clear" w:pos="1191"/>
        <w:tab w:val="clear" w:pos="1588"/>
        <w:tab w:val="clear" w:pos="1985"/>
      </w:tabs>
      <w:adjustRightInd/>
      <w:spacing w:before="40" w:after="40"/>
      <w:textAlignment w:val="auto"/>
    </w:pPr>
    <w:rPr>
      <w:sz w:val="22"/>
      <w:szCs w:val="22"/>
      <w:lang w:eastAsia="zh-CN"/>
    </w:rPr>
  </w:style>
  <w:style w:type="paragraph" w:styleId="BalloonText">
    <w:name w:val="Balloon Text"/>
    <w:basedOn w:val="Normal"/>
    <w:link w:val="BalloonTextChar"/>
    <w:rsid w:val="00F817AB"/>
    <w:pPr>
      <w:spacing w:before="0"/>
    </w:pPr>
    <w:rPr>
      <w:rFonts w:ascii="Tahoma" w:eastAsiaTheme="minorEastAsia" w:hAnsi="Tahoma" w:cs="Tahoma"/>
      <w:sz w:val="16"/>
      <w:szCs w:val="16"/>
    </w:rPr>
  </w:style>
  <w:style w:type="character" w:customStyle="1" w:styleId="BalloonTextChar">
    <w:name w:val="Balloon Text Char"/>
    <w:basedOn w:val="DefaultParagraphFont"/>
    <w:link w:val="BalloonText"/>
    <w:rsid w:val="00F817AB"/>
    <w:rPr>
      <w:rFonts w:ascii="Tahoma" w:eastAsiaTheme="minorEastAsia" w:hAnsi="Tahoma" w:cs="Tahoma"/>
      <w:sz w:val="16"/>
      <w:szCs w:val="16"/>
      <w:lang w:val="en-GB" w:eastAsia="en-US"/>
    </w:rPr>
  </w:style>
  <w:style w:type="paragraph" w:styleId="ListParagraph">
    <w:name w:val="List Paragraph"/>
    <w:basedOn w:val="Normal"/>
    <w:link w:val="ListParagraphChar"/>
    <w:uiPriority w:val="34"/>
    <w:qFormat/>
    <w:rsid w:val="00F817AB"/>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apple-style-span">
    <w:name w:val="apple-style-span"/>
    <w:basedOn w:val="DefaultParagraphFont"/>
    <w:rsid w:val="00F817AB"/>
  </w:style>
  <w:style w:type="paragraph" w:customStyle="1" w:styleId="tabletext1">
    <w:name w:val="tabletext"/>
    <w:basedOn w:val="Normal"/>
    <w:rsid w:val="00F817AB"/>
    <w:pPr>
      <w:tabs>
        <w:tab w:val="clear" w:pos="794"/>
        <w:tab w:val="clear" w:pos="1191"/>
        <w:tab w:val="clear" w:pos="1588"/>
        <w:tab w:val="clear" w:pos="1985"/>
      </w:tabs>
      <w:overflowPunct/>
      <w:autoSpaceDE/>
      <w:autoSpaceDN/>
      <w:adjustRightInd/>
      <w:spacing w:before="0"/>
      <w:textAlignment w:val="auto"/>
    </w:pPr>
    <w:rPr>
      <w:rFonts w:eastAsiaTheme="minorEastAsia"/>
      <w:szCs w:val="24"/>
      <w:lang w:val="en-US" w:eastAsia="zh-CN"/>
    </w:rPr>
  </w:style>
  <w:style w:type="table" w:styleId="TableGrid">
    <w:name w:val="Table Grid"/>
    <w:basedOn w:val="TableNormal"/>
    <w:rsid w:val="00F817AB"/>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style>
  <w:style w:type="character" w:customStyle="1" w:styleId="href">
    <w:name w:val="href"/>
    <w:basedOn w:val="DefaultParagraphFont"/>
    <w:rsid w:val="00F817AB"/>
  </w:style>
  <w:style w:type="paragraph" w:customStyle="1" w:styleId="Tabletitle">
    <w:name w:val="Table_title"/>
    <w:basedOn w:val="Normal"/>
    <w:next w:val="Tablehead"/>
    <w:rsid w:val="00F817AB"/>
    <w:pPr>
      <w:keepNext/>
      <w:spacing w:before="0" w:after="120"/>
      <w:jc w:val="center"/>
    </w:pPr>
    <w:rPr>
      <w:rFonts w:eastAsiaTheme="minorEastAsia"/>
      <w:b/>
      <w:lang w:val="fr-FR"/>
    </w:rPr>
  </w:style>
  <w:style w:type="paragraph" w:customStyle="1" w:styleId="ecxmsonormal">
    <w:name w:val="ecxmsonormal"/>
    <w:basedOn w:val="Normal"/>
    <w:rsid w:val="00F817A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customStyle="1" w:styleId="Proposal">
    <w:name w:val="Proposal"/>
    <w:basedOn w:val="Normal"/>
    <w:next w:val="Normal"/>
    <w:link w:val="ProposalChar"/>
    <w:rsid w:val="00F817AB"/>
    <w:pPr>
      <w:keepNext/>
      <w:tabs>
        <w:tab w:val="clear" w:pos="794"/>
        <w:tab w:val="clear" w:pos="1191"/>
        <w:tab w:val="clear" w:pos="1588"/>
        <w:tab w:val="clear" w:pos="1985"/>
        <w:tab w:val="left" w:pos="1134"/>
        <w:tab w:val="left" w:pos="1871"/>
        <w:tab w:val="left" w:pos="2268"/>
      </w:tabs>
      <w:spacing w:before="240"/>
    </w:pPr>
    <w:rPr>
      <w:rFonts w:eastAsiaTheme="minorEastAsia" w:hAnsi="Times New Roman Bold"/>
    </w:rPr>
  </w:style>
  <w:style w:type="character" w:customStyle="1" w:styleId="href2">
    <w:name w:val="href2"/>
    <w:basedOn w:val="href"/>
    <w:rsid w:val="00F817AB"/>
    <w:rPr>
      <w:rFonts w:cs="Times New Roman"/>
    </w:rPr>
  </w:style>
  <w:style w:type="paragraph" w:customStyle="1" w:styleId="AnnexNo">
    <w:name w:val="Annex_No"/>
    <w:basedOn w:val="Normal"/>
    <w:next w:val="Normal"/>
    <w:rsid w:val="00F817AB"/>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rPr>
  </w:style>
  <w:style w:type="paragraph" w:customStyle="1" w:styleId="Reasons">
    <w:name w:val="Reasons"/>
    <w:basedOn w:val="Normal"/>
    <w:qFormat/>
    <w:rsid w:val="00F817AB"/>
    <w:pPr>
      <w:tabs>
        <w:tab w:val="clear" w:pos="794"/>
        <w:tab w:val="clear" w:pos="1191"/>
        <w:tab w:val="left" w:pos="1134"/>
      </w:tabs>
    </w:pPr>
    <w:rPr>
      <w:rFonts w:eastAsiaTheme="minorEastAsia"/>
    </w:rPr>
  </w:style>
  <w:style w:type="paragraph" w:customStyle="1" w:styleId="Headingi0">
    <w:name w:val="Heading i"/>
    <w:basedOn w:val="Headingb0"/>
    <w:rsid w:val="00F817AB"/>
    <w:rPr>
      <w:b w:val="0"/>
      <w:i/>
    </w:rPr>
  </w:style>
  <w:style w:type="paragraph" w:customStyle="1" w:styleId="Headingb0">
    <w:name w:val="Heading b"/>
    <w:basedOn w:val="Heading3"/>
    <w:rsid w:val="00F817AB"/>
    <w:pPr>
      <w:tabs>
        <w:tab w:val="clear" w:pos="794"/>
        <w:tab w:val="clear" w:pos="1191"/>
        <w:tab w:val="clear" w:pos="1588"/>
        <w:tab w:val="clear" w:pos="1985"/>
        <w:tab w:val="left" w:pos="1134"/>
        <w:tab w:val="left" w:pos="1871"/>
      </w:tabs>
      <w:spacing w:before="400"/>
      <w:ind w:left="0" w:firstLine="0"/>
      <w:jc w:val="both"/>
      <w:outlineLvl w:val="9"/>
    </w:pPr>
    <w:rPr>
      <w:rFonts w:eastAsiaTheme="minorEastAsia"/>
    </w:rPr>
  </w:style>
  <w:style w:type="paragraph" w:customStyle="1" w:styleId="Default">
    <w:name w:val="Default"/>
    <w:qFormat/>
    <w:rsid w:val="00F817AB"/>
    <w:pPr>
      <w:autoSpaceDE w:val="0"/>
      <w:autoSpaceDN w:val="0"/>
      <w:adjustRightInd w:val="0"/>
    </w:pPr>
    <w:rPr>
      <w:rFonts w:ascii="Arial" w:eastAsiaTheme="minorEastAsia" w:hAnsi="Arial" w:cs="Arial"/>
      <w:color w:val="000000"/>
      <w:sz w:val="24"/>
      <w:szCs w:val="24"/>
    </w:rPr>
  </w:style>
  <w:style w:type="character" w:styleId="FollowedHyperlink">
    <w:name w:val="FollowedHyperlink"/>
    <w:basedOn w:val="DefaultParagraphFont"/>
    <w:rsid w:val="00F817AB"/>
    <w:rPr>
      <w:color w:val="800080" w:themeColor="followedHyperlink"/>
      <w:u w:val="single"/>
    </w:rPr>
  </w:style>
  <w:style w:type="paragraph" w:styleId="NormalWeb">
    <w:name w:val="Normal (Web)"/>
    <w:basedOn w:val="Normal"/>
    <w:uiPriority w:val="99"/>
    <w:unhideWhenUsed/>
    <w:rsid w:val="00F817A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Infodoc">
    <w:name w:val="Infodoc"/>
    <w:basedOn w:val="Normal"/>
    <w:rsid w:val="00F817AB"/>
    <w:pPr>
      <w:tabs>
        <w:tab w:val="clear" w:pos="794"/>
        <w:tab w:val="clear" w:pos="1191"/>
        <w:tab w:val="clear" w:pos="1588"/>
        <w:tab w:val="clear" w:pos="1985"/>
        <w:tab w:val="left" w:pos="1418"/>
      </w:tabs>
      <w:spacing w:before="0"/>
      <w:ind w:left="1418" w:hanging="1418"/>
    </w:pPr>
    <w:rPr>
      <w:rFonts w:eastAsiaTheme="minorEastAsia"/>
    </w:rPr>
  </w:style>
  <w:style w:type="paragraph" w:customStyle="1" w:styleId="Address">
    <w:name w:val="Address"/>
    <w:basedOn w:val="Normal"/>
    <w:rsid w:val="00F817AB"/>
    <w:pPr>
      <w:tabs>
        <w:tab w:val="clear" w:pos="794"/>
        <w:tab w:val="clear" w:pos="1191"/>
        <w:tab w:val="clear" w:pos="1588"/>
        <w:tab w:val="clear" w:pos="1985"/>
        <w:tab w:val="left" w:pos="4820"/>
        <w:tab w:val="left" w:pos="5529"/>
      </w:tabs>
      <w:ind w:left="794"/>
    </w:pPr>
    <w:rPr>
      <w:rFonts w:eastAsiaTheme="minorEastAsia"/>
    </w:rPr>
  </w:style>
  <w:style w:type="paragraph" w:customStyle="1" w:styleId="itu">
    <w:name w:val="itu"/>
    <w:basedOn w:val="Normal"/>
    <w:rsid w:val="00F817AB"/>
    <w:pPr>
      <w:tabs>
        <w:tab w:val="clear" w:pos="794"/>
        <w:tab w:val="clear" w:pos="1191"/>
        <w:tab w:val="clear" w:pos="1588"/>
        <w:tab w:val="clear" w:pos="1985"/>
        <w:tab w:val="left" w:pos="709"/>
        <w:tab w:val="left" w:pos="1134"/>
      </w:tabs>
      <w:spacing w:before="0"/>
    </w:pPr>
    <w:rPr>
      <w:rFonts w:ascii="Futura Lt BT" w:eastAsiaTheme="minorEastAsia" w:hAnsi="Futura Lt BT"/>
      <w:sz w:val="18"/>
    </w:rPr>
  </w:style>
  <w:style w:type="paragraph" w:customStyle="1" w:styleId="Annexref">
    <w:name w:val="Annex_ref"/>
    <w:basedOn w:val="Normal"/>
    <w:next w:val="Annextitle"/>
    <w:rsid w:val="00F817AB"/>
    <w:pPr>
      <w:keepNext/>
      <w:keepLines/>
      <w:tabs>
        <w:tab w:val="clear" w:pos="794"/>
        <w:tab w:val="clear" w:pos="1191"/>
        <w:tab w:val="clear" w:pos="1588"/>
        <w:tab w:val="clear" w:pos="1985"/>
        <w:tab w:val="left" w:pos="1134"/>
        <w:tab w:val="left" w:pos="1871"/>
        <w:tab w:val="left" w:pos="2268"/>
      </w:tabs>
      <w:spacing w:after="280"/>
      <w:jc w:val="center"/>
    </w:pPr>
    <w:rPr>
      <w:rFonts w:eastAsiaTheme="minorEastAsia"/>
    </w:rPr>
  </w:style>
  <w:style w:type="paragraph" w:customStyle="1" w:styleId="Annextitle">
    <w:name w:val="Annex_title"/>
    <w:basedOn w:val="Normal"/>
    <w:next w:val="Normalaftertitle0"/>
    <w:rsid w:val="00F817A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rPr>
  </w:style>
  <w:style w:type="paragraph" w:customStyle="1" w:styleId="Normalaftertitle0">
    <w:name w:val="Normal after title"/>
    <w:basedOn w:val="Normal"/>
    <w:next w:val="Normal"/>
    <w:rsid w:val="00F817AB"/>
    <w:pPr>
      <w:tabs>
        <w:tab w:val="clear" w:pos="794"/>
        <w:tab w:val="clear" w:pos="1191"/>
        <w:tab w:val="clear" w:pos="1588"/>
        <w:tab w:val="clear" w:pos="1985"/>
        <w:tab w:val="left" w:pos="1134"/>
        <w:tab w:val="left" w:pos="1871"/>
        <w:tab w:val="left" w:pos="2268"/>
      </w:tabs>
      <w:spacing w:before="280"/>
    </w:pPr>
    <w:rPr>
      <w:rFonts w:eastAsiaTheme="minorEastAsia"/>
    </w:rPr>
  </w:style>
  <w:style w:type="paragraph" w:customStyle="1" w:styleId="AppendixNo">
    <w:name w:val="Appendix_No"/>
    <w:basedOn w:val="AnnexNo"/>
    <w:next w:val="Annexref"/>
    <w:rsid w:val="00F817AB"/>
  </w:style>
  <w:style w:type="paragraph" w:customStyle="1" w:styleId="Appendixref">
    <w:name w:val="Appendix_ref"/>
    <w:basedOn w:val="Annexref"/>
    <w:next w:val="Annextitle"/>
    <w:rsid w:val="00F817AB"/>
  </w:style>
  <w:style w:type="paragraph" w:customStyle="1" w:styleId="Appendixtitle">
    <w:name w:val="Appendix_title"/>
    <w:basedOn w:val="Annextitle"/>
    <w:next w:val="Normalaftertitle0"/>
    <w:rsid w:val="00F817AB"/>
  </w:style>
  <w:style w:type="paragraph" w:customStyle="1" w:styleId="Border">
    <w:name w:val="Border"/>
    <w:basedOn w:val="Tabletext"/>
    <w:rsid w:val="00F817A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Theme="minorEastAsia"/>
      <w:b/>
      <w:noProof/>
      <w:sz w:val="20"/>
    </w:rPr>
  </w:style>
  <w:style w:type="paragraph" w:customStyle="1" w:styleId="TableTextS5">
    <w:name w:val="Table_TextS5"/>
    <w:basedOn w:val="Normal"/>
    <w:rsid w:val="00F817AB"/>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heme="minorEastAsia"/>
      <w:sz w:val="20"/>
    </w:rPr>
  </w:style>
  <w:style w:type="paragraph" w:styleId="NormalIndent">
    <w:name w:val="Normal Indent"/>
    <w:basedOn w:val="Normal"/>
    <w:rsid w:val="00F817AB"/>
    <w:pPr>
      <w:tabs>
        <w:tab w:val="clear" w:pos="794"/>
        <w:tab w:val="clear" w:pos="1191"/>
        <w:tab w:val="clear" w:pos="1588"/>
        <w:tab w:val="clear" w:pos="1985"/>
        <w:tab w:val="left" w:pos="1134"/>
        <w:tab w:val="left" w:pos="1871"/>
        <w:tab w:val="left" w:pos="2268"/>
      </w:tabs>
      <w:ind w:left="1134"/>
    </w:pPr>
    <w:rPr>
      <w:rFonts w:eastAsiaTheme="minorEastAsia"/>
    </w:rPr>
  </w:style>
  <w:style w:type="paragraph" w:customStyle="1" w:styleId="FigureNo">
    <w:name w:val="Figure_No"/>
    <w:basedOn w:val="Normal"/>
    <w:next w:val="Figuretitle"/>
    <w:rsid w:val="00F817AB"/>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caps/>
      <w:sz w:val="20"/>
    </w:rPr>
  </w:style>
  <w:style w:type="paragraph" w:customStyle="1" w:styleId="Figuretitle">
    <w:name w:val="Figure_title"/>
    <w:basedOn w:val="Tabletitle"/>
    <w:next w:val="Normal"/>
    <w:rsid w:val="00F817AB"/>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F817AB"/>
  </w:style>
  <w:style w:type="paragraph" w:customStyle="1" w:styleId="TableNo">
    <w:name w:val="Table_No"/>
    <w:basedOn w:val="Normal"/>
    <w:next w:val="Tabletitle"/>
    <w:rsid w:val="00F817AB"/>
    <w:pPr>
      <w:keepNext/>
      <w:tabs>
        <w:tab w:val="clear" w:pos="794"/>
        <w:tab w:val="clear" w:pos="1191"/>
        <w:tab w:val="clear" w:pos="1588"/>
        <w:tab w:val="clear" w:pos="1985"/>
        <w:tab w:val="left" w:pos="1134"/>
        <w:tab w:val="left" w:pos="1871"/>
        <w:tab w:val="left" w:pos="2268"/>
      </w:tabs>
      <w:spacing w:before="560" w:after="120"/>
      <w:jc w:val="center"/>
    </w:pPr>
    <w:rPr>
      <w:rFonts w:eastAsiaTheme="minorEastAsia"/>
      <w:caps/>
      <w:sz w:val="20"/>
    </w:rPr>
  </w:style>
  <w:style w:type="paragraph" w:customStyle="1" w:styleId="Section3">
    <w:name w:val="Section_3"/>
    <w:basedOn w:val="Section1"/>
    <w:rsid w:val="00F817AB"/>
    <w:pPr>
      <w:tabs>
        <w:tab w:val="center" w:pos="4820"/>
      </w:tabs>
      <w:spacing w:before="360"/>
    </w:pPr>
    <w:rPr>
      <w:rFonts w:eastAsiaTheme="minorEastAsia"/>
      <w:b w:val="0"/>
    </w:rPr>
  </w:style>
  <w:style w:type="paragraph" w:customStyle="1" w:styleId="Annex">
    <w:name w:val="Annex_#"/>
    <w:basedOn w:val="Normal"/>
    <w:next w:val="AnnexRef0"/>
    <w:rsid w:val="00F817AB"/>
    <w:pPr>
      <w:keepNext/>
      <w:keepLines/>
      <w:spacing w:before="480" w:after="80"/>
      <w:jc w:val="center"/>
    </w:pPr>
    <w:rPr>
      <w:rFonts w:eastAsiaTheme="minorEastAsia"/>
      <w:caps/>
    </w:rPr>
  </w:style>
  <w:style w:type="paragraph" w:customStyle="1" w:styleId="AnnexRef0">
    <w:name w:val="Annex_Ref"/>
    <w:basedOn w:val="Normal"/>
    <w:next w:val="AnnexTitle0"/>
    <w:rsid w:val="00F817AB"/>
    <w:pPr>
      <w:keepNext/>
      <w:keepLines/>
      <w:jc w:val="center"/>
    </w:pPr>
    <w:rPr>
      <w:rFonts w:eastAsiaTheme="minorEastAsia"/>
    </w:rPr>
  </w:style>
  <w:style w:type="paragraph" w:customStyle="1" w:styleId="AnnexTitle0">
    <w:name w:val="Annex_Title"/>
    <w:basedOn w:val="Normal"/>
    <w:next w:val="Normalaftertitle0"/>
    <w:rsid w:val="00F817AB"/>
    <w:pPr>
      <w:keepNext/>
      <w:keepLines/>
      <w:spacing w:before="240" w:after="280"/>
      <w:jc w:val="center"/>
    </w:pPr>
    <w:rPr>
      <w:rFonts w:eastAsiaTheme="minorEastAsia"/>
      <w:b/>
    </w:rPr>
  </w:style>
  <w:style w:type="character" w:customStyle="1" w:styleId="Artref0">
    <w:name w:val="Art#_ref"/>
    <w:rsid w:val="00F817AB"/>
    <w:rPr>
      <w:rFonts w:cs="Times New Roman"/>
      <w:sz w:val="20"/>
    </w:rPr>
  </w:style>
  <w:style w:type="character" w:customStyle="1" w:styleId="Appref0">
    <w:name w:val="App#_ref"/>
    <w:rsid w:val="00F817AB"/>
    <w:rPr>
      <w:rFonts w:cs="Times New Roman"/>
    </w:rPr>
  </w:style>
  <w:style w:type="paragraph" w:customStyle="1" w:styleId="headingi1">
    <w:name w:val="heading_i"/>
    <w:basedOn w:val="Heading3"/>
    <w:next w:val="Normal"/>
    <w:rsid w:val="00F817AB"/>
    <w:pPr>
      <w:tabs>
        <w:tab w:val="clear" w:pos="1191"/>
        <w:tab w:val="clear" w:pos="1588"/>
        <w:tab w:val="clear" w:pos="1985"/>
        <w:tab w:val="left" w:pos="2127"/>
        <w:tab w:val="left" w:pos="2410"/>
        <w:tab w:val="left" w:pos="2921"/>
        <w:tab w:val="left" w:pos="3261"/>
      </w:tabs>
      <w:ind w:left="0" w:firstLine="0"/>
      <w:outlineLvl w:val="9"/>
    </w:pPr>
    <w:rPr>
      <w:rFonts w:ascii="CG Times" w:eastAsiaTheme="minorEastAsia" w:hAnsi="CG Times"/>
      <w:b w:val="0"/>
      <w:i/>
    </w:rPr>
  </w:style>
  <w:style w:type="paragraph" w:customStyle="1" w:styleId="TableTitle0">
    <w:name w:val="Table_Title"/>
    <w:basedOn w:val="Table"/>
    <w:next w:val="TableText2"/>
    <w:rsid w:val="00F817AB"/>
    <w:pPr>
      <w:keepLines/>
      <w:spacing w:before="0"/>
    </w:pPr>
    <w:rPr>
      <w:b/>
      <w:caps w:val="0"/>
    </w:rPr>
  </w:style>
  <w:style w:type="paragraph" w:customStyle="1" w:styleId="Table">
    <w:name w:val="Table_#"/>
    <w:basedOn w:val="Normal"/>
    <w:next w:val="TableTitle0"/>
    <w:rsid w:val="00F817AB"/>
    <w:pPr>
      <w:keepNext/>
      <w:spacing w:before="560" w:after="120"/>
      <w:jc w:val="center"/>
    </w:pPr>
    <w:rPr>
      <w:rFonts w:eastAsiaTheme="minorEastAsia"/>
      <w:caps/>
    </w:rPr>
  </w:style>
  <w:style w:type="paragraph" w:customStyle="1" w:styleId="TableText2">
    <w:name w:val="Table_Text"/>
    <w:basedOn w:val="Normal"/>
    <w:rsid w:val="00F817A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Theme="minorEastAsia"/>
      <w:sz w:val="22"/>
    </w:rPr>
  </w:style>
  <w:style w:type="paragraph" w:customStyle="1" w:styleId="TableHead0">
    <w:name w:val="Table_Head"/>
    <w:basedOn w:val="TableText2"/>
    <w:rsid w:val="00F817AB"/>
    <w:pPr>
      <w:keepNext/>
      <w:spacing w:before="80" w:after="80"/>
      <w:jc w:val="center"/>
    </w:pPr>
    <w:rPr>
      <w:b/>
    </w:rPr>
  </w:style>
  <w:style w:type="paragraph" w:customStyle="1" w:styleId="TableFin">
    <w:name w:val="Table_Fin"/>
    <w:basedOn w:val="Normal"/>
    <w:rsid w:val="00F817AB"/>
    <w:pPr>
      <w:tabs>
        <w:tab w:val="clear" w:pos="794"/>
        <w:tab w:val="clear" w:pos="1191"/>
        <w:tab w:val="clear" w:pos="1588"/>
        <w:tab w:val="clear" w:pos="1985"/>
        <w:tab w:val="left" w:pos="1871"/>
        <w:tab w:val="left" w:pos="2268"/>
      </w:tabs>
      <w:spacing w:before="0"/>
      <w:jc w:val="both"/>
    </w:pPr>
    <w:rPr>
      <w:rFonts w:eastAsiaTheme="minorEastAsia"/>
      <w:sz w:val="12"/>
    </w:rPr>
  </w:style>
  <w:style w:type="paragraph" w:styleId="BodyText">
    <w:name w:val="Body Text"/>
    <w:basedOn w:val="Normal"/>
    <w:link w:val="BodyTextChar"/>
    <w:rsid w:val="00F817AB"/>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lang w:val="en-US"/>
    </w:rPr>
  </w:style>
  <w:style w:type="character" w:customStyle="1" w:styleId="BodyTextChar">
    <w:name w:val="Body Text Char"/>
    <w:basedOn w:val="DefaultParagraphFont"/>
    <w:link w:val="BodyText"/>
    <w:rsid w:val="00F817AB"/>
    <w:rPr>
      <w:rFonts w:eastAsiaTheme="minorEastAsia"/>
      <w:sz w:val="24"/>
      <w:lang w:eastAsia="en-US"/>
    </w:rPr>
  </w:style>
  <w:style w:type="paragraph" w:styleId="BodyText3">
    <w:name w:val="Body Text 3"/>
    <w:basedOn w:val="Normal"/>
    <w:link w:val="BodyText3Char"/>
    <w:rsid w:val="00F817AB"/>
    <w:pPr>
      <w:tabs>
        <w:tab w:val="clear" w:pos="794"/>
        <w:tab w:val="clear" w:pos="1191"/>
        <w:tab w:val="clear" w:pos="1588"/>
        <w:tab w:val="clear" w:pos="1985"/>
      </w:tabs>
      <w:spacing w:before="0"/>
      <w:jc w:val="both"/>
    </w:pPr>
    <w:rPr>
      <w:rFonts w:ascii="Arial" w:eastAsia="Batang" w:hAnsi="Arial"/>
      <w:b/>
      <w:bCs/>
      <w:color w:val="0000FF"/>
      <w:sz w:val="22"/>
      <w:szCs w:val="22"/>
    </w:rPr>
  </w:style>
  <w:style w:type="character" w:customStyle="1" w:styleId="BodyText3Char">
    <w:name w:val="Body Text 3 Char"/>
    <w:basedOn w:val="DefaultParagraphFont"/>
    <w:link w:val="BodyText3"/>
    <w:rsid w:val="00F817AB"/>
    <w:rPr>
      <w:rFonts w:ascii="Arial" w:eastAsia="Batang" w:hAnsi="Arial"/>
      <w:b/>
      <w:bCs/>
      <w:color w:val="0000FF"/>
      <w:sz w:val="22"/>
      <w:szCs w:val="22"/>
      <w:lang w:val="en-GB" w:eastAsia="en-US"/>
    </w:rPr>
  </w:style>
  <w:style w:type="character" w:customStyle="1" w:styleId="Artdef0">
    <w:name w:val="Art#_def"/>
    <w:rsid w:val="00F817AB"/>
    <w:rPr>
      <w:rFonts w:ascii="Times New Roman" w:hAnsi="Times New Roman" w:cs="Times New Roman"/>
      <w:b/>
    </w:rPr>
  </w:style>
  <w:style w:type="character" w:customStyle="1" w:styleId="Resref0">
    <w:name w:val="Res#_ref"/>
    <w:rsid w:val="00F817AB"/>
    <w:rPr>
      <w:rFonts w:cs="Times New Roman"/>
    </w:rPr>
  </w:style>
  <w:style w:type="paragraph" w:styleId="BodyTextIndent3">
    <w:name w:val="Body Text Indent 3"/>
    <w:basedOn w:val="Normal"/>
    <w:link w:val="BodyTextIndent3Char"/>
    <w:rsid w:val="00F817AB"/>
    <w:pPr>
      <w:spacing w:after="120"/>
      <w:ind w:left="283"/>
    </w:pPr>
    <w:rPr>
      <w:rFonts w:ascii="CG Times" w:eastAsiaTheme="minorEastAsia" w:hAnsi="CG Times"/>
      <w:sz w:val="16"/>
      <w:szCs w:val="16"/>
    </w:rPr>
  </w:style>
  <w:style w:type="character" w:customStyle="1" w:styleId="BodyTextIndent3Char">
    <w:name w:val="Body Text Indent 3 Char"/>
    <w:basedOn w:val="DefaultParagraphFont"/>
    <w:link w:val="BodyTextIndent3"/>
    <w:rsid w:val="00F817AB"/>
    <w:rPr>
      <w:rFonts w:eastAsiaTheme="minorEastAsia"/>
      <w:sz w:val="16"/>
      <w:szCs w:val="16"/>
      <w:lang w:val="en-GB" w:eastAsia="en-US"/>
    </w:rPr>
  </w:style>
  <w:style w:type="paragraph" w:customStyle="1" w:styleId="Char">
    <w:name w:val="Char"/>
    <w:basedOn w:val="Normal"/>
    <w:rsid w:val="00F817AB"/>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noProof/>
      <w:sz w:val="20"/>
      <w:lang w:val="fr-FR" w:eastAsia="zh-CN"/>
    </w:rPr>
  </w:style>
  <w:style w:type="paragraph" w:styleId="BodyTextIndent2">
    <w:name w:val="Body Text Indent 2"/>
    <w:basedOn w:val="Normal"/>
    <w:link w:val="BodyTextIndent2Char"/>
    <w:rsid w:val="00F817AB"/>
    <w:pPr>
      <w:tabs>
        <w:tab w:val="clear" w:pos="794"/>
        <w:tab w:val="clear" w:pos="1191"/>
        <w:tab w:val="clear" w:pos="1588"/>
        <w:tab w:val="clear" w:pos="1985"/>
        <w:tab w:val="left" w:pos="1134"/>
        <w:tab w:val="left" w:pos="1871"/>
        <w:tab w:val="left" w:pos="2268"/>
      </w:tabs>
      <w:spacing w:before="200" w:after="120" w:line="480" w:lineRule="auto"/>
      <w:ind w:left="283"/>
      <w:jc w:val="both"/>
    </w:pPr>
    <w:rPr>
      <w:rFonts w:ascii="CG Times" w:eastAsiaTheme="minorEastAsia" w:hAnsi="CG Times"/>
    </w:rPr>
  </w:style>
  <w:style w:type="character" w:customStyle="1" w:styleId="BodyTextIndent2Char">
    <w:name w:val="Body Text Indent 2 Char"/>
    <w:basedOn w:val="DefaultParagraphFont"/>
    <w:link w:val="BodyTextIndent2"/>
    <w:rsid w:val="00F817AB"/>
    <w:rPr>
      <w:rFonts w:eastAsiaTheme="minorEastAsia"/>
      <w:sz w:val="24"/>
      <w:lang w:val="en-GB" w:eastAsia="en-US"/>
    </w:rPr>
  </w:style>
  <w:style w:type="paragraph" w:styleId="TableofFigures">
    <w:name w:val="table of figures"/>
    <w:basedOn w:val="Normal"/>
    <w:next w:val="Normal"/>
    <w:rsid w:val="00F817AB"/>
    <w:pPr>
      <w:tabs>
        <w:tab w:val="clear" w:pos="794"/>
        <w:tab w:val="clear" w:pos="1191"/>
        <w:tab w:val="clear" w:pos="1588"/>
        <w:tab w:val="clear" w:pos="1985"/>
        <w:tab w:val="right" w:leader="dot" w:pos="10773"/>
      </w:tabs>
      <w:spacing w:before="0"/>
    </w:pPr>
    <w:rPr>
      <w:rFonts w:ascii="Arial" w:eastAsiaTheme="minorEastAsia" w:hAnsi="Arial"/>
      <w:sz w:val="16"/>
      <w:lang w:val="en-US"/>
    </w:rPr>
  </w:style>
  <w:style w:type="paragraph" w:customStyle="1" w:styleId="MEP">
    <w:name w:val="MEP"/>
    <w:basedOn w:val="Normal"/>
    <w:rsid w:val="00F817AB"/>
    <w:pPr>
      <w:tabs>
        <w:tab w:val="clear" w:pos="794"/>
        <w:tab w:val="clear" w:pos="1191"/>
        <w:tab w:val="clear" w:pos="1588"/>
        <w:tab w:val="clear" w:pos="1985"/>
        <w:tab w:val="left" w:pos="1134"/>
        <w:tab w:val="left" w:pos="1871"/>
        <w:tab w:val="left" w:pos="2268"/>
      </w:tabs>
      <w:spacing w:before="200"/>
      <w:jc w:val="both"/>
    </w:pPr>
    <w:rPr>
      <w:rFonts w:eastAsiaTheme="minorEastAsia"/>
    </w:rPr>
  </w:style>
  <w:style w:type="paragraph" w:customStyle="1" w:styleId="HeaderRegProc">
    <w:name w:val="Header_RegProc"/>
    <w:basedOn w:val="Normal"/>
    <w:rsid w:val="00F817AB"/>
    <w:pPr>
      <w:tabs>
        <w:tab w:val="clear" w:pos="794"/>
        <w:tab w:val="clear" w:pos="1191"/>
        <w:tab w:val="clear" w:pos="1588"/>
        <w:tab w:val="clear" w:pos="1985"/>
        <w:tab w:val="center" w:pos="4678"/>
        <w:tab w:val="right" w:pos="9356"/>
      </w:tabs>
      <w:spacing w:before="4"/>
      <w:ind w:left="142"/>
      <w:jc w:val="both"/>
    </w:pPr>
    <w:rPr>
      <w:rFonts w:ascii="Arial" w:eastAsiaTheme="minorEastAsia" w:hAnsi="Arial" w:cs="Arial"/>
      <w:bCs/>
      <w:sz w:val="20"/>
      <w:lang w:val="es-ES"/>
    </w:rPr>
  </w:style>
  <w:style w:type="paragraph" w:customStyle="1" w:styleId="CharChar">
    <w:name w:val="Char Char"/>
    <w:basedOn w:val="Normal"/>
    <w:rsid w:val="00F817AB"/>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kern w:val="16"/>
      <w:sz w:val="20"/>
      <w:lang w:val="tr-TR"/>
    </w:rPr>
  </w:style>
  <w:style w:type="paragraph" w:customStyle="1" w:styleId="headfoot">
    <w:name w:val="head_foot"/>
    <w:basedOn w:val="Normal"/>
    <w:next w:val="Normalaftertitle0"/>
    <w:rsid w:val="00F817AB"/>
    <w:pPr>
      <w:tabs>
        <w:tab w:val="clear" w:pos="794"/>
        <w:tab w:val="clear" w:pos="1191"/>
        <w:tab w:val="clear" w:pos="1588"/>
        <w:tab w:val="clear" w:pos="1985"/>
        <w:tab w:val="left" w:pos="1134"/>
        <w:tab w:val="left" w:pos="1871"/>
        <w:tab w:val="left" w:pos="2268"/>
      </w:tabs>
      <w:spacing w:before="0"/>
      <w:jc w:val="both"/>
    </w:pPr>
    <w:rPr>
      <w:rFonts w:eastAsiaTheme="minorEastAsia"/>
      <w:color w:val="0000FF"/>
      <w:sz w:val="20"/>
    </w:rPr>
  </w:style>
  <w:style w:type="paragraph" w:customStyle="1" w:styleId="TableLegend0">
    <w:name w:val="Table_Legend"/>
    <w:basedOn w:val="TableText2"/>
    <w:next w:val="Normal"/>
    <w:rsid w:val="00F817AB"/>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F817A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eastAsiaTheme="minorEastAsia" w:hAnsi="Verdana"/>
      <w:lang w:val="en-US"/>
    </w:rPr>
  </w:style>
  <w:style w:type="character" w:styleId="Emphasis">
    <w:name w:val="Emphasis"/>
    <w:basedOn w:val="DefaultParagraphFont"/>
    <w:uiPriority w:val="20"/>
    <w:qFormat/>
    <w:rsid w:val="00F817AB"/>
    <w:rPr>
      <w:i/>
      <w:iCs/>
    </w:rPr>
  </w:style>
  <w:style w:type="character" w:customStyle="1" w:styleId="hps">
    <w:name w:val="hps"/>
    <w:basedOn w:val="DefaultParagraphFont"/>
    <w:rsid w:val="00F817AB"/>
  </w:style>
  <w:style w:type="character" w:customStyle="1" w:styleId="atn">
    <w:name w:val="atn"/>
    <w:basedOn w:val="DefaultParagraphFont"/>
    <w:rsid w:val="00F817AB"/>
  </w:style>
  <w:style w:type="table" w:customStyle="1" w:styleId="TableGrid1">
    <w:name w:val="Table Grid1"/>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tblPr/>
  </w:style>
  <w:style w:type="character" w:styleId="PlaceholderText">
    <w:name w:val="Placeholder Text"/>
    <w:basedOn w:val="DefaultParagraphFont"/>
    <w:uiPriority w:val="99"/>
    <w:semiHidden/>
    <w:rsid w:val="00F817AB"/>
    <w:rPr>
      <w:color w:val="808080"/>
    </w:rPr>
  </w:style>
  <w:style w:type="character" w:customStyle="1" w:styleId="apple-converted-space">
    <w:name w:val="apple-converted-space"/>
    <w:basedOn w:val="DefaultParagraphFont"/>
    <w:rsid w:val="00F817AB"/>
  </w:style>
  <w:style w:type="character" w:styleId="Strong">
    <w:name w:val="Strong"/>
    <w:basedOn w:val="DefaultParagraphFont"/>
    <w:uiPriority w:val="22"/>
    <w:qFormat/>
    <w:rsid w:val="00F817AB"/>
    <w:rPr>
      <w:b/>
      <w:bCs/>
    </w:rPr>
  </w:style>
  <w:style w:type="table" w:customStyle="1" w:styleId="GridTable1Light-Accent11">
    <w:name w:val="Grid Table 1 Light - Accent 11"/>
    <w:basedOn w:val="TableNormal"/>
    <w:uiPriority w:val="46"/>
    <w:rsid w:val="00F817A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817AB"/>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F817A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F817A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F817A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F817A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
    <w:rsid w:val="00F817AB"/>
    <w:pPr>
      <w:keepNext/>
      <w:keepLine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
    <w:rsid w:val="00F817AB"/>
  </w:style>
  <w:style w:type="paragraph" w:customStyle="1" w:styleId="FigureNoTitle0">
    <w:name w:val="Figure_NoTitle"/>
    <w:basedOn w:val="Normal"/>
    <w:next w:val="Normalaftertitle"/>
    <w:rsid w:val="00F817AB"/>
    <w:pPr>
      <w:keepLines/>
      <w:spacing w:before="240" w:after="120" w:line="280" w:lineRule="exact"/>
      <w:jc w:val="center"/>
    </w:pPr>
    <w:rPr>
      <w:rFonts w:ascii="Calibri" w:hAnsi="Calibri" w:cs="Calibri"/>
      <w:b/>
      <w:sz w:val="22"/>
      <w:szCs w:val="22"/>
      <w:lang w:val="en-US"/>
    </w:rPr>
  </w:style>
  <w:style w:type="paragraph" w:customStyle="1" w:styleId="TableNoTitle0">
    <w:name w:val="Table_NoTitle"/>
    <w:basedOn w:val="Normal"/>
    <w:next w:val="Tablehead"/>
    <w:rsid w:val="00F817AB"/>
    <w:pPr>
      <w:keepNext/>
      <w:keepLines/>
      <w:spacing w:before="360" w:after="120" w:line="240" w:lineRule="exact"/>
      <w:jc w:val="center"/>
    </w:pPr>
    <w:rPr>
      <w:rFonts w:ascii="Calibri" w:hAnsi="Calibri" w:cs="Calibri"/>
      <w:b/>
      <w:sz w:val="20"/>
      <w:szCs w:val="22"/>
      <w:lang w:val="en-US"/>
    </w:rPr>
  </w:style>
  <w:style w:type="character" w:customStyle="1" w:styleId="CommentTextChar">
    <w:name w:val="Comment Text Char"/>
    <w:basedOn w:val="DefaultParagraphFont"/>
    <w:link w:val="CommentText"/>
    <w:uiPriority w:val="99"/>
    <w:rsid w:val="00F817AB"/>
    <w:rPr>
      <w:rFonts w:ascii="Calibri" w:hAnsi="Calibri" w:cs="Calibri"/>
      <w:szCs w:val="22"/>
      <w:lang w:eastAsia="en-US"/>
    </w:rPr>
  </w:style>
  <w:style w:type="paragraph" w:styleId="CommentText">
    <w:name w:val="annotation text"/>
    <w:basedOn w:val="Normal"/>
    <w:link w:val="CommentTextChar"/>
    <w:uiPriority w:val="99"/>
    <w:rsid w:val="00F817AB"/>
    <w:pPr>
      <w:spacing w:before="160" w:line="280" w:lineRule="exact"/>
      <w:jc w:val="both"/>
    </w:pPr>
    <w:rPr>
      <w:rFonts w:ascii="Calibri" w:hAnsi="Calibri" w:cs="Calibri"/>
      <w:sz w:val="20"/>
      <w:szCs w:val="22"/>
      <w:lang w:val="en-US"/>
    </w:rPr>
  </w:style>
  <w:style w:type="character" w:customStyle="1" w:styleId="CommentTextChar1">
    <w:name w:val="Comment Text Char1"/>
    <w:basedOn w:val="DefaultParagraphFont"/>
    <w:semiHidden/>
    <w:rsid w:val="00F817AB"/>
    <w:rPr>
      <w:rFonts w:ascii="Times New Roman" w:hAnsi="Times New Roman"/>
      <w:lang w:val="en-GB" w:eastAsia="en-US"/>
    </w:rPr>
  </w:style>
  <w:style w:type="paragraph" w:customStyle="1" w:styleId="NormalIndent0">
    <w:name w:val="Normal_Indent"/>
    <w:basedOn w:val="Normal"/>
    <w:rsid w:val="00F817AB"/>
    <w:pPr>
      <w:tabs>
        <w:tab w:val="clear" w:pos="1191"/>
        <w:tab w:val="clear" w:pos="1588"/>
        <w:tab w:val="clear" w:pos="1985"/>
        <w:tab w:val="left" w:pos="2693"/>
        <w:tab w:val="left" w:pos="7655"/>
      </w:tabs>
      <w:spacing w:line="280" w:lineRule="exact"/>
      <w:ind w:left="794"/>
    </w:pPr>
    <w:rPr>
      <w:rFonts w:ascii="Calibri" w:hAnsi="Calibri" w:cs="Calibri"/>
      <w:sz w:val="22"/>
      <w:szCs w:val="22"/>
      <w:lang w:val="en-US"/>
    </w:rPr>
  </w:style>
  <w:style w:type="paragraph" w:customStyle="1" w:styleId="Origin">
    <w:name w:val="Origin"/>
    <w:basedOn w:val="Normal"/>
    <w:rsid w:val="00F817AB"/>
    <w:pPr>
      <w:spacing w:before="600" w:line="312" w:lineRule="auto"/>
    </w:pPr>
    <w:rPr>
      <w:rFonts w:ascii="Arial" w:hAnsi="Arial" w:cs="Simplified Arabic"/>
      <w:b/>
      <w:color w:val="808080"/>
      <w:sz w:val="26"/>
      <w:szCs w:val="22"/>
    </w:rPr>
  </w:style>
  <w:style w:type="paragraph" w:styleId="PlainText">
    <w:name w:val="Plain Text"/>
    <w:basedOn w:val="Normal"/>
    <w:link w:val="PlainTextChar"/>
    <w:uiPriority w:val="99"/>
    <w:unhideWhenUsed/>
    <w:rsid w:val="00F817AB"/>
    <w:pPr>
      <w:tabs>
        <w:tab w:val="clear" w:pos="794"/>
        <w:tab w:val="clear" w:pos="1191"/>
        <w:tab w:val="clear" w:pos="1588"/>
        <w:tab w:val="clear" w:pos="1985"/>
      </w:tabs>
      <w:overflowPunct/>
      <w:autoSpaceDE/>
      <w:autoSpaceDN/>
      <w:adjustRightInd/>
      <w:spacing w:before="0"/>
      <w:textAlignment w:val="auto"/>
    </w:pPr>
    <w:rPr>
      <w:rFonts w:ascii="Calibri" w:hAnsi="Calibri" w:cs="Calibri"/>
      <w:sz w:val="22"/>
      <w:szCs w:val="22"/>
      <w:lang w:val="en-US" w:eastAsia="zh-CN"/>
    </w:rPr>
  </w:style>
  <w:style w:type="character" w:customStyle="1" w:styleId="PlainTextChar">
    <w:name w:val="Plain Text Char"/>
    <w:basedOn w:val="DefaultParagraphFont"/>
    <w:link w:val="PlainText"/>
    <w:uiPriority w:val="99"/>
    <w:rsid w:val="00F817AB"/>
    <w:rPr>
      <w:rFonts w:ascii="Calibri" w:eastAsia="SimSun" w:hAnsi="Calibri" w:cs="Calibri"/>
      <w:sz w:val="22"/>
      <w:szCs w:val="22"/>
    </w:rPr>
  </w:style>
  <w:style w:type="paragraph" w:customStyle="1" w:styleId="FromRef">
    <w:name w:val="FromRef"/>
    <w:basedOn w:val="Normal"/>
    <w:uiPriority w:val="99"/>
    <w:rsid w:val="00F817AB"/>
    <w:pPr>
      <w:tabs>
        <w:tab w:val="clear" w:pos="794"/>
        <w:tab w:val="clear" w:pos="1191"/>
        <w:tab w:val="clear" w:pos="1588"/>
        <w:tab w:val="clear" w:pos="1985"/>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F817AB"/>
    <w:pPr>
      <w:tabs>
        <w:tab w:val="clear" w:pos="794"/>
        <w:tab w:val="clear" w:pos="1191"/>
        <w:tab w:val="clear" w:pos="1588"/>
        <w:tab w:val="clear" w:pos="1985"/>
      </w:tabs>
      <w:overflowPunct/>
      <w:autoSpaceDE/>
      <w:autoSpaceDN/>
      <w:adjustRightInd/>
      <w:spacing w:before="270"/>
      <w:textAlignment w:val="auto"/>
    </w:pPr>
    <w:rPr>
      <w:rFonts w:ascii="Arial" w:hAnsi="Arial"/>
      <w:sz w:val="20"/>
      <w:lang w:val="en-US" w:bidi="he-IL"/>
    </w:rPr>
  </w:style>
  <w:style w:type="paragraph" w:customStyle="1" w:styleId="Body">
    <w:name w:val="Body"/>
    <w:rsid w:val="00F817AB"/>
    <w:rPr>
      <w:rFonts w:ascii="Helvetica" w:eastAsia="ヒラギノ角ゴ Pro W3" w:hAnsi="Helvetica"/>
      <w:color w:val="000000"/>
      <w:sz w:val="24"/>
    </w:rPr>
  </w:style>
  <w:style w:type="table" w:customStyle="1" w:styleId="TableGrid2">
    <w:name w:val="Table Grid2"/>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style>
  <w:style w:type="table" w:customStyle="1" w:styleId="TableGrid11">
    <w:name w:val="Table Grid11"/>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tblPr/>
  </w:style>
  <w:style w:type="table" w:customStyle="1" w:styleId="GridTable1Light-Accent111">
    <w:name w:val="Grid Table 1 Light - Accent 111"/>
    <w:basedOn w:val="TableNormal"/>
    <w:uiPriority w:val="46"/>
    <w:rsid w:val="00F817A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F817AB"/>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F817A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F817A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F817A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F817A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F817AB"/>
    <w:rPr>
      <w:rFonts w:ascii="Times New Roman" w:eastAsiaTheme="minorEastAsia" w:hAnsi="Times New Roman"/>
      <w:sz w:val="24"/>
      <w:lang w:val="en-GB" w:eastAsia="en-US"/>
    </w:rPr>
  </w:style>
  <w:style w:type="character" w:styleId="IntenseReference">
    <w:name w:val="Intense Reference"/>
    <w:basedOn w:val="DefaultParagraphFont"/>
    <w:uiPriority w:val="32"/>
    <w:qFormat/>
    <w:rsid w:val="00035DE4"/>
    <w:rPr>
      <w:b/>
      <w:bCs/>
      <w:smallCaps/>
      <w:color w:val="4F81BD" w:themeColor="accent1"/>
      <w:spacing w:val="5"/>
    </w:rPr>
  </w:style>
  <w:style w:type="paragraph" w:styleId="TOC9">
    <w:name w:val="toc 9"/>
    <w:basedOn w:val="TOC3"/>
    <w:semiHidden/>
    <w:rsid w:val="00C4223F"/>
    <w:pPr>
      <w:keepLines w:val="0"/>
      <w:spacing w:line="280" w:lineRule="exact"/>
    </w:pPr>
    <w:rPr>
      <w:rFonts w:ascii="Calibri" w:hAnsi="Calibri" w:cs="Calibri"/>
      <w:sz w:val="22"/>
      <w:szCs w:val="22"/>
      <w:lang w:val="en-US"/>
    </w:rPr>
  </w:style>
  <w:style w:type="character" w:styleId="CommentReference">
    <w:name w:val="annotation reference"/>
    <w:basedOn w:val="DefaultParagraphFont"/>
    <w:uiPriority w:val="99"/>
    <w:semiHidden/>
    <w:rsid w:val="00C4223F"/>
    <w:rPr>
      <w:sz w:val="16"/>
      <w:szCs w:val="16"/>
    </w:rPr>
  </w:style>
  <w:style w:type="table" w:customStyle="1" w:styleId="GridTable1Light-Accent12">
    <w:name w:val="Grid Table 1 Light - Accent 12"/>
    <w:basedOn w:val="TableNormal"/>
    <w:uiPriority w:val="46"/>
    <w:rsid w:val="00E84B8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620C8F"/>
    <w:rPr>
      <w:color w:val="605E5C"/>
      <w:shd w:val="clear" w:color="auto" w:fill="E1DFDD"/>
    </w:rPr>
  </w:style>
  <w:style w:type="paragraph" w:styleId="CommentSubject">
    <w:name w:val="annotation subject"/>
    <w:basedOn w:val="CommentText"/>
    <w:next w:val="CommentText"/>
    <w:link w:val="CommentSubjectChar"/>
    <w:semiHidden/>
    <w:unhideWhenUsed/>
    <w:rsid w:val="00161F1E"/>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
    <w:link w:val="CommentSubject"/>
    <w:semiHidden/>
    <w:rsid w:val="00161F1E"/>
    <w:rPr>
      <w:rFonts w:ascii="Times New Roman" w:hAnsi="Times New Roman" w:cs="Calibri"/>
      <w:b/>
      <w:bCs/>
      <w:szCs w:val="22"/>
      <w:lang w:val="en-GB" w:eastAsia="en-US"/>
    </w:rPr>
  </w:style>
  <w:style w:type="character" w:customStyle="1" w:styleId="UnresolvedMention2">
    <w:name w:val="Unresolved Mention2"/>
    <w:basedOn w:val="DefaultParagraphFont"/>
    <w:uiPriority w:val="99"/>
    <w:semiHidden/>
    <w:unhideWhenUsed/>
    <w:rsid w:val="00DF051C"/>
    <w:rPr>
      <w:color w:val="605E5C"/>
      <w:shd w:val="clear" w:color="auto" w:fill="E1DFDD"/>
    </w:rPr>
  </w:style>
  <w:style w:type="table" w:customStyle="1" w:styleId="TableGrid3">
    <w:name w:val="Table Grid3"/>
    <w:basedOn w:val="TableNormal"/>
    <w:next w:val="TableGrid"/>
    <w:rsid w:val="00AF7983"/>
    <w:rPr>
      <w:rFonts w:ascii="Calibri" w:hAnsi="Calibri" w:cs="Calibri"/>
      <w:lang w:val="fr-CH"/>
    </w:rPr>
    <w:tblPr/>
  </w:style>
  <w:style w:type="table" w:customStyle="1" w:styleId="TableGrid4">
    <w:name w:val="Table Grid4"/>
    <w:basedOn w:val="TableNormal"/>
    <w:next w:val="TableGrid"/>
    <w:uiPriority w:val="39"/>
    <w:rsid w:val="00BA20FD"/>
    <w:rPr>
      <w:rFonts w:ascii="Calibri" w:hAnsi="Calibri" w:cs="Arial"/>
      <w:lang w:val="fr-FR" w:eastAsia="fr-FR"/>
    </w:rPr>
    <w:tblPr/>
  </w:style>
  <w:style w:type="table" w:customStyle="1" w:styleId="TableGrid12">
    <w:name w:val="Table Grid12"/>
    <w:basedOn w:val="TableNormal"/>
    <w:next w:val="TableGrid"/>
    <w:rsid w:val="00BA20FD"/>
    <w:rPr>
      <w:rFonts w:ascii="Times New Roman" w:hAnsi="Times New Roman"/>
    </w:rPr>
    <w:tblPr/>
  </w:style>
  <w:style w:type="character" w:customStyle="1" w:styleId="UnresolvedMention3">
    <w:name w:val="Unresolved Mention3"/>
    <w:basedOn w:val="DefaultParagraphFont"/>
    <w:uiPriority w:val="99"/>
    <w:semiHidden/>
    <w:unhideWhenUsed/>
    <w:rsid w:val="00D05D79"/>
    <w:rPr>
      <w:color w:val="605E5C"/>
      <w:shd w:val="clear" w:color="auto" w:fill="E1DFDD"/>
    </w:rPr>
  </w:style>
  <w:style w:type="character" w:customStyle="1" w:styleId="UnresolvedMention4">
    <w:name w:val="Unresolved Mention4"/>
    <w:basedOn w:val="DefaultParagraphFont"/>
    <w:uiPriority w:val="99"/>
    <w:semiHidden/>
    <w:unhideWhenUsed/>
    <w:rsid w:val="00124995"/>
    <w:rPr>
      <w:color w:val="605E5C"/>
      <w:shd w:val="clear" w:color="auto" w:fill="E1DFDD"/>
    </w:rPr>
  </w:style>
  <w:style w:type="character" w:customStyle="1" w:styleId="ListParagraphChar">
    <w:name w:val="List Paragraph Char"/>
    <w:basedOn w:val="DefaultParagraphFont"/>
    <w:link w:val="ListParagraph"/>
    <w:uiPriority w:val="34"/>
    <w:qFormat/>
    <w:locked/>
    <w:rsid w:val="00C63BC1"/>
    <w:rPr>
      <w:rFonts w:asciiTheme="minorHAnsi" w:eastAsiaTheme="minorEastAsia" w:hAnsiTheme="minorHAnsi" w:cstheme="minorBidi"/>
      <w:sz w:val="22"/>
      <w:szCs w:val="22"/>
    </w:rPr>
  </w:style>
  <w:style w:type="character" w:customStyle="1" w:styleId="hgkelc">
    <w:name w:val="hgkelc"/>
    <w:basedOn w:val="DefaultParagraphFont"/>
    <w:rsid w:val="00C63BC1"/>
  </w:style>
  <w:style w:type="character" w:customStyle="1" w:styleId="UnresolvedMention5">
    <w:name w:val="Unresolved Mention5"/>
    <w:basedOn w:val="DefaultParagraphFont"/>
    <w:uiPriority w:val="99"/>
    <w:semiHidden/>
    <w:unhideWhenUsed/>
    <w:rsid w:val="00FB0504"/>
    <w:rPr>
      <w:color w:val="605E5C"/>
      <w:shd w:val="clear" w:color="auto" w:fill="E1DFDD"/>
    </w:rPr>
  </w:style>
  <w:style w:type="paragraph" w:customStyle="1" w:styleId="xmsonormal">
    <w:name w:val="x_msonormal"/>
    <w:basedOn w:val="Normal"/>
    <w:rsid w:val="001253F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paragraph" w:customStyle="1" w:styleId="xmsolistparagraph">
    <w:name w:val="x_msolistparagraph"/>
    <w:basedOn w:val="Normal"/>
    <w:rsid w:val="001253F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character" w:customStyle="1" w:styleId="UnresolvedMention6">
    <w:name w:val="Unresolved Mention6"/>
    <w:basedOn w:val="DefaultParagraphFont"/>
    <w:uiPriority w:val="99"/>
    <w:semiHidden/>
    <w:unhideWhenUsed/>
    <w:rsid w:val="001C2290"/>
    <w:rPr>
      <w:color w:val="605E5C"/>
      <w:shd w:val="clear" w:color="auto" w:fill="E1DFDD"/>
    </w:rPr>
  </w:style>
  <w:style w:type="paragraph" w:customStyle="1" w:styleId="xdefault">
    <w:name w:val="x_default"/>
    <w:basedOn w:val="Normal"/>
    <w:rsid w:val="00ED156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character" w:customStyle="1" w:styleId="normaltextrun">
    <w:name w:val="normaltextrun"/>
    <w:basedOn w:val="DefaultParagraphFont"/>
    <w:rsid w:val="00DC4729"/>
  </w:style>
  <w:style w:type="paragraph" w:customStyle="1" w:styleId="paragraph">
    <w:name w:val="paragraph"/>
    <w:basedOn w:val="Normal"/>
    <w:rsid w:val="00DC472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paragraph" w:styleId="EndnoteText">
    <w:name w:val="endnote text"/>
    <w:basedOn w:val="Normal"/>
    <w:link w:val="EndnoteTextChar"/>
    <w:semiHidden/>
    <w:unhideWhenUsed/>
    <w:rsid w:val="005D763B"/>
    <w:pPr>
      <w:spacing w:before="0"/>
      <w:jc w:val="both"/>
    </w:pPr>
    <w:rPr>
      <w:rFonts w:ascii="Calibri" w:eastAsia="Times New Roman" w:hAnsi="Calibri" w:cs="Calibri"/>
      <w:sz w:val="20"/>
    </w:rPr>
  </w:style>
  <w:style w:type="character" w:customStyle="1" w:styleId="EndnoteTextChar">
    <w:name w:val="Endnote Text Char"/>
    <w:basedOn w:val="DefaultParagraphFont"/>
    <w:link w:val="EndnoteText"/>
    <w:semiHidden/>
    <w:rsid w:val="005D763B"/>
    <w:rPr>
      <w:rFonts w:ascii="Calibri" w:eastAsia="Times New Roman" w:hAnsi="Calibri" w:cs="Calibri"/>
      <w:lang w:val="en-GB" w:eastAsia="en-US"/>
    </w:rPr>
  </w:style>
  <w:style w:type="character" w:customStyle="1" w:styleId="TableheadChar">
    <w:name w:val="Table_head Char"/>
    <w:basedOn w:val="DefaultParagraphFont"/>
    <w:link w:val="Tablehead"/>
    <w:locked/>
    <w:rsid w:val="005D763B"/>
    <w:rPr>
      <w:rFonts w:ascii="Times New Roman" w:hAnsi="Times New Roman"/>
      <w:b/>
      <w:sz w:val="22"/>
      <w:lang w:val="en-GB" w:eastAsia="en-US"/>
    </w:rPr>
  </w:style>
  <w:style w:type="character" w:customStyle="1" w:styleId="ProposalChar">
    <w:name w:val="Proposal Char"/>
    <w:basedOn w:val="DefaultParagraphFont"/>
    <w:link w:val="Proposal"/>
    <w:locked/>
    <w:rsid w:val="005D763B"/>
    <w:rPr>
      <w:rFonts w:ascii="Times New Roman" w:eastAsiaTheme="minorEastAsia" w:hAnsi="Times New Roman Bold"/>
      <w:sz w:val="24"/>
      <w:lang w:val="en-GB" w:eastAsia="en-US"/>
    </w:rPr>
  </w:style>
  <w:style w:type="character" w:customStyle="1" w:styleId="ArtrefBold">
    <w:name w:val="Art_ref + Bold"/>
    <w:basedOn w:val="Artref"/>
    <w:rsid w:val="005D763B"/>
    <w:rPr>
      <w:b/>
      <w:bCs/>
      <w:color w:val="auto"/>
    </w:rPr>
  </w:style>
  <w:style w:type="table" w:customStyle="1" w:styleId="TableGrid13">
    <w:name w:val="Table Grid13"/>
    <w:basedOn w:val="TableNormal"/>
    <w:next w:val="TableGrid"/>
    <w:rsid w:val="00D23F38"/>
    <w:rPr>
      <w:rFonts w:ascii="Times New Roman" w:hAnsi="Times New Roman"/>
    </w:rPr>
    <w:tblPr/>
  </w:style>
  <w:style w:type="table" w:customStyle="1" w:styleId="TableGrid5">
    <w:name w:val="Table Grid5"/>
    <w:basedOn w:val="TableNormal"/>
    <w:next w:val="TableGrid"/>
    <w:uiPriority w:val="39"/>
    <w:rsid w:val="003342D1"/>
    <w:rPr>
      <w:rFonts w:ascii="Calibri" w:hAnsi="Calibri" w:cs="Arial"/>
      <w:lang w:val="fr-FR" w:eastAsia="fr-FR"/>
    </w:rPr>
    <w:tblPr/>
  </w:style>
  <w:style w:type="character" w:styleId="UnresolvedMention">
    <w:name w:val="Unresolved Mention"/>
    <w:basedOn w:val="DefaultParagraphFont"/>
    <w:uiPriority w:val="99"/>
    <w:semiHidden/>
    <w:unhideWhenUsed/>
    <w:rsid w:val="008A49C9"/>
    <w:rPr>
      <w:color w:val="605E5C"/>
      <w:shd w:val="clear" w:color="auto" w:fill="E1DFDD"/>
    </w:rPr>
  </w:style>
  <w:style w:type="character" w:customStyle="1" w:styleId="highlight">
    <w:name w:val="highlight"/>
    <w:basedOn w:val="DefaultParagraphFont"/>
    <w:rsid w:val="006E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6489">
      <w:bodyDiv w:val="1"/>
      <w:marLeft w:val="0"/>
      <w:marRight w:val="0"/>
      <w:marTop w:val="0"/>
      <w:marBottom w:val="0"/>
      <w:divBdr>
        <w:top w:val="none" w:sz="0" w:space="0" w:color="auto"/>
        <w:left w:val="none" w:sz="0" w:space="0" w:color="auto"/>
        <w:bottom w:val="none" w:sz="0" w:space="0" w:color="auto"/>
        <w:right w:val="none" w:sz="0" w:space="0" w:color="auto"/>
      </w:divBdr>
    </w:div>
    <w:div w:id="33695174">
      <w:bodyDiv w:val="1"/>
      <w:marLeft w:val="0"/>
      <w:marRight w:val="0"/>
      <w:marTop w:val="0"/>
      <w:marBottom w:val="0"/>
      <w:divBdr>
        <w:top w:val="none" w:sz="0" w:space="0" w:color="auto"/>
        <w:left w:val="none" w:sz="0" w:space="0" w:color="auto"/>
        <w:bottom w:val="none" w:sz="0" w:space="0" w:color="auto"/>
        <w:right w:val="none" w:sz="0" w:space="0" w:color="auto"/>
      </w:divBdr>
    </w:div>
    <w:div w:id="53432268">
      <w:bodyDiv w:val="1"/>
      <w:marLeft w:val="0"/>
      <w:marRight w:val="0"/>
      <w:marTop w:val="0"/>
      <w:marBottom w:val="0"/>
      <w:divBdr>
        <w:top w:val="none" w:sz="0" w:space="0" w:color="auto"/>
        <w:left w:val="none" w:sz="0" w:space="0" w:color="auto"/>
        <w:bottom w:val="none" w:sz="0" w:space="0" w:color="auto"/>
        <w:right w:val="none" w:sz="0" w:space="0" w:color="auto"/>
      </w:divBdr>
    </w:div>
    <w:div w:id="57366199">
      <w:bodyDiv w:val="1"/>
      <w:marLeft w:val="0"/>
      <w:marRight w:val="0"/>
      <w:marTop w:val="0"/>
      <w:marBottom w:val="0"/>
      <w:divBdr>
        <w:top w:val="none" w:sz="0" w:space="0" w:color="auto"/>
        <w:left w:val="none" w:sz="0" w:space="0" w:color="auto"/>
        <w:bottom w:val="none" w:sz="0" w:space="0" w:color="auto"/>
        <w:right w:val="none" w:sz="0" w:space="0" w:color="auto"/>
      </w:divBdr>
    </w:div>
    <w:div w:id="70124899">
      <w:bodyDiv w:val="1"/>
      <w:marLeft w:val="0"/>
      <w:marRight w:val="0"/>
      <w:marTop w:val="0"/>
      <w:marBottom w:val="0"/>
      <w:divBdr>
        <w:top w:val="none" w:sz="0" w:space="0" w:color="auto"/>
        <w:left w:val="none" w:sz="0" w:space="0" w:color="auto"/>
        <w:bottom w:val="none" w:sz="0" w:space="0" w:color="auto"/>
        <w:right w:val="none" w:sz="0" w:space="0" w:color="auto"/>
      </w:divBdr>
    </w:div>
    <w:div w:id="99685308">
      <w:bodyDiv w:val="1"/>
      <w:marLeft w:val="0"/>
      <w:marRight w:val="0"/>
      <w:marTop w:val="0"/>
      <w:marBottom w:val="0"/>
      <w:divBdr>
        <w:top w:val="none" w:sz="0" w:space="0" w:color="auto"/>
        <w:left w:val="none" w:sz="0" w:space="0" w:color="auto"/>
        <w:bottom w:val="none" w:sz="0" w:space="0" w:color="auto"/>
        <w:right w:val="none" w:sz="0" w:space="0" w:color="auto"/>
      </w:divBdr>
    </w:div>
    <w:div w:id="114252517">
      <w:bodyDiv w:val="1"/>
      <w:marLeft w:val="0"/>
      <w:marRight w:val="0"/>
      <w:marTop w:val="0"/>
      <w:marBottom w:val="0"/>
      <w:divBdr>
        <w:top w:val="none" w:sz="0" w:space="0" w:color="auto"/>
        <w:left w:val="none" w:sz="0" w:space="0" w:color="auto"/>
        <w:bottom w:val="none" w:sz="0" w:space="0" w:color="auto"/>
        <w:right w:val="none" w:sz="0" w:space="0" w:color="auto"/>
      </w:divBdr>
    </w:div>
    <w:div w:id="193661739">
      <w:bodyDiv w:val="1"/>
      <w:marLeft w:val="0"/>
      <w:marRight w:val="0"/>
      <w:marTop w:val="0"/>
      <w:marBottom w:val="0"/>
      <w:divBdr>
        <w:top w:val="none" w:sz="0" w:space="0" w:color="auto"/>
        <w:left w:val="none" w:sz="0" w:space="0" w:color="auto"/>
        <w:bottom w:val="none" w:sz="0" w:space="0" w:color="auto"/>
        <w:right w:val="none" w:sz="0" w:space="0" w:color="auto"/>
      </w:divBdr>
    </w:div>
    <w:div w:id="210270616">
      <w:bodyDiv w:val="1"/>
      <w:marLeft w:val="0"/>
      <w:marRight w:val="0"/>
      <w:marTop w:val="0"/>
      <w:marBottom w:val="0"/>
      <w:divBdr>
        <w:top w:val="none" w:sz="0" w:space="0" w:color="auto"/>
        <w:left w:val="none" w:sz="0" w:space="0" w:color="auto"/>
        <w:bottom w:val="none" w:sz="0" w:space="0" w:color="auto"/>
        <w:right w:val="none" w:sz="0" w:space="0" w:color="auto"/>
      </w:divBdr>
    </w:div>
    <w:div w:id="227614864">
      <w:bodyDiv w:val="1"/>
      <w:marLeft w:val="0"/>
      <w:marRight w:val="0"/>
      <w:marTop w:val="0"/>
      <w:marBottom w:val="0"/>
      <w:divBdr>
        <w:top w:val="none" w:sz="0" w:space="0" w:color="auto"/>
        <w:left w:val="none" w:sz="0" w:space="0" w:color="auto"/>
        <w:bottom w:val="none" w:sz="0" w:space="0" w:color="auto"/>
        <w:right w:val="none" w:sz="0" w:space="0" w:color="auto"/>
      </w:divBdr>
    </w:div>
    <w:div w:id="254097126">
      <w:bodyDiv w:val="1"/>
      <w:marLeft w:val="0"/>
      <w:marRight w:val="0"/>
      <w:marTop w:val="0"/>
      <w:marBottom w:val="0"/>
      <w:divBdr>
        <w:top w:val="none" w:sz="0" w:space="0" w:color="auto"/>
        <w:left w:val="none" w:sz="0" w:space="0" w:color="auto"/>
        <w:bottom w:val="none" w:sz="0" w:space="0" w:color="auto"/>
        <w:right w:val="none" w:sz="0" w:space="0" w:color="auto"/>
      </w:divBdr>
    </w:div>
    <w:div w:id="258683494">
      <w:bodyDiv w:val="1"/>
      <w:marLeft w:val="0"/>
      <w:marRight w:val="0"/>
      <w:marTop w:val="0"/>
      <w:marBottom w:val="0"/>
      <w:divBdr>
        <w:top w:val="none" w:sz="0" w:space="0" w:color="auto"/>
        <w:left w:val="none" w:sz="0" w:space="0" w:color="auto"/>
        <w:bottom w:val="none" w:sz="0" w:space="0" w:color="auto"/>
        <w:right w:val="none" w:sz="0" w:space="0" w:color="auto"/>
      </w:divBdr>
    </w:div>
    <w:div w:id="264268568">
      <w:bodyDiv w:val="1"/>
      <w:marLeft w:val="0"/>
      <w:marRight w:val="0"/>
      <w:marTop w:val="0"/>
      <w:marBottom w:val="0"/>
      <w:divBdr>
        <w:top w:val="none" w:sz="0" w:space="0" w:color="auto"/>
        <w:left w:val="none" w:sz="0" w:space="0" w:color="auto"/>
        <w:bottom w:val="none" w:sz="0" w:space="0" w:color="auto"/>
        <w:right w:val="none" w:sz="0" w:space="0" w:color="auto"/>
      </w:divBdr>
    </w:div>
    <w:div w:id="331228091">
      <w:bodyDiv w:val="1"/>
      <w:marLeft w:val="0"/>
      <w:marRight w:val="0"/>
      <w:marTop w:val="0"/>
      <w:marBottom w:val="0"/>
      <w:divBdr>
        <w:top w:val="none" w:sz="0" w:space="0" w:color="auto"/>
        <w:left w:val="none" w:sz="0" w:space="0" w:color="auto"/>
        <w:bottom w:val="none" w:sz="0" w:space="0" w:color="auto"/>
        <w:right w:val="none" w:sz="0" w:space="0" w:color="auto"/>
      </w:divBdr>
    </w:div>
    <w:div w:id="423109234">
      <w:bodyDiv w:val="1"/>
      <w:marLeft w:val="0"/>
      <w:marRight w:val="0"/>
      <w:marTop w:val="0"/>
      <w:marBottom w:val="0"/>
      <w:divBdr>
        <w:top w:val="none" w:sz="0" w:space="0" w:color="auto"/>
        <w:left w:val="none" w:sz="0" w:space="0" w:color="auto"/>
        <w:bottom w:val="none" w:sz="0" w:space="0" w:color="auto"/>
        <w:right w:val="none" w:sz="0" w:space="0" w:color="auto"/>
      </w:divBdr>
    </w:div>
    <w:div w:id="489174657">
      <w:bodyDiv w:val="1"/>
      <w:marLeft w:val="0"/>
      <w:marRight w:val="0"/>
      <w:marTop w:val="0"/>
      <w:marBottom w:val="0"/>
      <w:divBdr>
        <w:top w:val="none" w:sz="0" w:space="0" w:color="auto"/>
        <w:left w:val="none" w:sz="0" w:space="0" w:color="auto"/>
        <w:bottom w:val="none" w:sz="0" w:space="0" w:color="auto"/>
        <w:right w:val="none" w:sz="0" w:space="0" w:color="auto"/>
      </w:divBdr>
    </w:div>
    <w:div w:id="528101465">
      <w:bodyDiv w:val="1"/>
      <w:marLeft w:val="0"/>
      <w:marRight w:val="0"/>
      <w:marTop w:val="0"/>
      <w:marBottom w:val="0"/>
      <w:divBdr>
        <w:top w:val="none" w:sz="0" w:space="0" w:color="auto"/>
        <w:left w:val="none" w:sz="0" w:space="0" w:color="auto"/>
        <w:bottom w:val="none" w:sz="0" w:space="0" w:color="auto"/>
        <w:right w:val="none" w:sz="0" w:space="0" w:color="auto"/>
      </w:divBdr>
    </w:div>
    <w:div w:id="535043226">
      <w:bodyDiv w:val="1"/>
      <w:marLeft w:val="0"/>
      <w:marRight w:val="0"/>
      <w:marTop w:val="0"/>
      <w:marBottom w:val="0"/>
      <w:divBdr>
        <w:top w:val="none" w:sz="0" w:space="0" w:color="auto"/>
        <w:left w:val="none" w:sz="0" w:space="0" w:color="auto"/>
        <w:bottom w:val="none" w:sz="0" w:space="0" w:color="auto"/>
        <w:right w:val="none" w:sz="0" w:space="0" w:color="auto"/>
      </w:divBdr>
    </w:div>
    <w:div w:id="557403890">
      <w:bodyDiv w:val="1"/>
      <w:marLeft w:val="0"/>
      <w:marRight w:val="0"/>
      <w:marTop w:val="0"/>
      <w:marBottom w:val="0"/>
      <w:divBdr>
        <w:top w:val="none" w:sz="0" w:space="0" w:color="auto"/>
        <w:left w:val="none" w:sz="0" w:space="0" w:color="auto"/>
        <w:bottom w:val="none" w:sz="0" w:space="0" w:color="auto"/>
        <w:right w:val="none" w:sz="0" w:space="0" w:color="auto"/>
      </w:divBdr>
    </w:div>
    <w:div w:id="610405831">
      <w:bodyDiv w:val="1"/>
      <w:marLeft w:val="0"/>
      <w:marRight w:val="0"/>
      <w:marTop w:val="0"/>
      <w:marBottom w:val="0"/>
      <w:divBdr>
        <w:top w:val="none" w:sz="0" w:space="0" w:color="auto"/>
        <w:left w:val="none" w:sz="0" w:space="0" w:color="auto"/>
        <w:bottom w:val="none" w:sz="0" w:space="0" w:color="auto"/>
        <w:right w:val="none" w:sz="0" w:space="0" w:color="auto"/>
      </w:divBdr>
    </w:div>
    <w:div w:id="614675408">
      <w:bodyDiv w:val="1"/>
      <w:marLeft w:val="0"/>
      <w:marRight w:val="0"/>
      <w:marTop w:val="0"/>
      <w:marBottom w:val="0"/>
      <w:divBdr>
        <w:top w:val="none" w:sz="0" w:space="0" w:color="auto"/>
        <w:left w:val="none" w:sz="0" w:space="0" w:color="auto"/>
        <w:bottom w:val="none" w:sz="0" w:space="0" w:color="auto"/>
        <w:right w:val="none" w:sz="0" w:space="0" w:color="auto"/>
      </w:divBdr>
    </w:div>
    <w:div w:id="618031625">
      <w:bodyDiv w:val="1"/>
      <w:marLeft w:val="0"/>
      <w:marRight w:val="0"/>
      <w:marTop w:val="0"/>
      <w:marBottom w:val="0"/>
      <w:divBdr>
        <w:top w:val="none" w:sz="0" w:space="0" w:color="auto"/>
        <w:left w:val="none" w:sz="0" w:space="0" w:color="auto"/>
        <w:bottom w:val="none" w:sz="0" w:space="0" w:color="auto"/>
        <w:right w:val="none" w:sz="0" w:space="0" w:color="auto"/>
      </w:divBdr>
    </w:div>
    <w:div w:id="709379668">
      <w:bodyDiv w:val="1"/>
      <w:marLeft w:val="0"/>
      <w:marRight w:val="0"/>
      <w:marTop w:val="0"/>
      <w:marBottom w:val="0"/>
      <w:divBdr>
        <w:top w:val="none" w:sz="0" w:space="0" w:color="auto"/>
        <w:left w:val="none" w:sz="0" w:space="0" w:color="auto"/>
        <w:bottom w:val="none" w:sz="0" w:space="0" w:color="auto"/>
        <w:right w:val="none" w:sz="0" w:space="0" w:color="auto"/>
      </w:divBdr>
    </w:div>
    <w:div w:id="781339065">
      <w:bodyDiv w:val="1"/>
      <w:marLeft w:val="0"/>
      <w:marRight w:val="0"/>
      <w:marTop w:val="0"/>
      <w:marBottom w:val="0"/>
      <w:divBdr>
        <w:top w:val="none" w:sz="0" w:space="0" w:color="auto"/>
        <w:left w:val="none" w:sz="0" w:space="0" w:color="auto"/>
        <w:bottom w:val="none" w:sz="0" w:space="0" w:color="auto"/>
        <w:right w:val="none" w:sz="0" w:space="0" w:color="auto"/>
      </w:divBdr>
    </w:div>
    <w:div w:id="804856515">
      <w:bodyDiv w:val="1"/>
      <w:marLeft w:val="0"/>
      <w:marRight w:val="0"/>
      <w:marTop w:val="0"/>
      <w:marBottom w:val="0"/>
      <w:divBdr>
        <w:top w:val="none" w:sz="0" w:space="0" w:color="auto"/>
        <w:left w:val="none" w:sz="0" w:space="0" w:color="auto"/>
        <w:bottom w:val="none" w:sz="0" w:space="0" w:color="auto"/>
        <w:right w:val="none" w:sz="0" w:space="0" w:color="auto"/>
      </w:divBdr>
    </w:div>
    <w:div w:id="807476420">
      <w:bodyDiv w:val="1"/>
      <w:marLeft w:val="0"/>
      <w:marRight w:val="0"/>
      <w:marTop w:val="0"/>
      <w:marBottom w:val="0"/>
      <w:divBdr>
        <w:top w:val="none" w:sz="0" w:space="0" w:color="auto"/>
        <w:left w:val="none" w:sz="0" w:space="0" w:color="auto"/>
        <w:bottom w:val="none" w:sz="0" w:space="0" w:color="auto"/>
        <w:right w:val="none" w:sz="0" w:space="0" w:color="auto"/>
      </w:divBdr>
    </w:div>
    <w:div w:id="821386907">
      <w:bodyDiv w:val="1"/>
      <w:marLeft w:val="0"/>
      <w:marRight w:val="0"/>
      <w:marTop w:val="0"/>
      <w:marBottom w:val="0"/>
      <w:divBdr>
        <w:top w:val="none" w:sz="0" w:space="0" w:color="auto"/>
        <w:left w:val="none" w:sz="0" w:space="0" w:color="auto"/>
        <w:bottom w:val="none" w:sz="0" w:space="0" w:color="auto"/>
        <w:right w:val="none" w:sz="0" w:space="0" w:color="auto"/>
      </w:divBdr>
    </w:div>
    <w:div w:id="847721260">
      <w:bodyDiv w:val="1"/>
      <w:marLeft w:val="0"/>
      <w:marRight w:val="0"/>
      <w:marTop w:val="0"/>
      <w:marBottom w:val="0"/>
      <w:divBdr>
        <w:top w:val="none" w:sz="0" w:space="0" w:color="auto"/>
        <w:left w:val="none" w:sz="0" w:space="0" w:color="auto"/>
        <w:bottom w:val="none" w:sz="0" w:space="0" w:color="auto"/>
        <w:right w:val="none" w:sz="0" w:space="0" w:color="auto"/>
      </w:divBdr>
    </w:div>
    <w:div w:id="876819675">
      <w:bodyDiv w:val="1"/>
      <w:marLeft w:val="0"/>
      <w:marRight w:val="0"/>
      <w:marTop w:val="0"/>
      <w:marBottom w:val="0"/>
      <w:divBdr>
        <w:top w:val="none" w:sz="0" w:space="0" w:color="auto"/>
        <w:left w:val="none" w:sz="0" w:space="0" w:color="auto"/>
        <w:bottom w:val="none" w:sz="0" w:space="0" w:color="auto"/>
        <w:right w:val="none" w:sz="0" w:space="0" w:color="auto"/>
      </w:divBdr>
    </w:div>
    <w:div w:id="883641561">
      <w:bodyDiv w:val="1"/>
      <w:marLeft w:val="0"/>
      <w:marRight w:val="0"/>
      <w:marTop w:val="0"/>
      <w:marBottom w:val="0"/>
      <w:divBdr>
        <w:top w:val="none" w:sz="0" w:space="0" w:color="auto"/>
        <w:left w:val="none" w:sz="0" w:space="0" w:color="auto"/>
        <w:bottom w:val="none" w:sz="0" w:space="0" w:color="auto"/>
        <w:right w:val="none" w:sz="0" w:space="0" w:color="auto"/>
      </w:divBdr>
    </w:div>
    <w:div w:id="892739160">
      <w:bodyDiv w:val="1"/>
      <w:marLeft w:val="0"/>
      <w:marRight w:val="0"/>
      <w:marTop w:val="0"/>
      <w:marBottom w:val="0"/>
      <w:divBdr>
        <w:top w:val="none" w:sz="0" w:space="0" w:color="auto"/>
        <w:left w:val="none" w:sz="0" w:space="0" w:color="auto"/>
        <w:bottom w:val="none" w:sz="0" w:space="0" w:color="auto"/>
        <w:right w:val="none" w:sz="0" w:space="0" w:color="auto"/>
      </w:divBdr>
    </w:div>
    <w:div w:id="908686691">
      <w:bodyDiv w:val="1"/>
      <w:marLeft w:val="0"/>
      <w:marRight w:val="0"/>
      <w:marTop w:val="0"/>
      <w:marBottom w:val="0"/>
      <w:divBdr>
        <w:top w:val="none" w:sz="0" w:space="0" w:color="auto"/>
        <w:left w:val="none" w:sz="0" w:space="0" w:color="auto"/>
        <w:bottom w:val="none" w:sz="0" w:space="0" w:color="auto"/>
        <w:right w:val="none" w:sz="0" w:space="0" w:color="auto"/>
      </w:divBdr>
    </w:div>
    <w:div w:id="911694783">
      <w:bodyDiv w:val="1"/>
      <w:marLeft w:val="0"/>
      <w:marRight w:val="0"/>
      <w:marTop w:val="0"/>
      <w:marBottom w:val="0"/>
      <w:divBdr>
        <w:top w:val="none" w:sz="0" w:space="0" w:color="auto"/>
        <w:left w:val="none" w:sz="0" w:space="0" w:color="auto"/>
        <w:bottom w:val="none" w:sz="0" w:space="0" w:color="auto"/>
        <w:right w:val="none" w:sz="0" w:space="0" w:color="auto"/>
      </w:divBdr>
    </w:div>
    <w:div w:id="1006326836">
      <w:bodyDiv w:val="1"/>
      <w:marLeft w:val="0"/>
      <w:marRight w:val="0"/>
      <w:marTop w:val="0"/>
      <w:marBottom w:val="0"/>
      <w:divBdr>
        <w:top w:val="none" w:sz="0" w:space="0" w:color="auto"/>
        <w:left w:val="none" w:sz="0" w:space="0" w:color="auto"/>
        <w:bottom w:val="none" w:sz="0" w:space="0" w:color="auto"/>
        <w:right w:val="none" w:sz="0" w:space="0" w:color="auto"/>
      </w:divBdr>
    </w:div>
    <w:div w:id="1014267436">
      <w:bodyDiv w:val="1"/>
      <w:marLeft w:val="0"/>
      <w:marRight w:val="0"/>
      <w:marTop w:val="0"/>
      <w:marBottom w:val="0"/>
      <w:divBdr>
        <w:top w:val="none" w:sz="0" w:space="0" w:color="auto"/>
        <w:left w:val="none" w:sz="0" w:space="0" w:color="auto"/>
        <w:bottom w:val="none" w:sz="0" w:space="0" w:color="auto"/>
        <w:right w:val="none" w:sz="0" w:space="0" w:color="auto"/>
      </w:divBdr>
    </w:div>
    <w:div w:id="1025862498">
      <w:bodyDiv w:val="1"/>
      <w:marLeft w:val="0"/>
      <w:marRight w:val="0"/>
      <w:marTop w:val="0"/>
      <w:marBottom w:val="0"/>
      <w:divBdr>
        <w:top w:val="none" w:sz="0" w:space="0" w:color="auto"/>
        <w:left w:val="none" w:sz="0" w:space="0" w:color="auto"/>
        <w:bottom w:val="none" w:sz="0" w:space="0" w:color="auto"/>
        <w:right w:val="none" w:sz="0" w:space="0" w:color="auto"/>
      </w:divBdr>
    </w:div>
    <w:div w:id="1028872574">
      <w:bodyDiv w:val="1"/>
      <w:marLeft w:val="0"/>
      <w:marRight w:val="0"/>
      <w:marTop w:val="0"/>
      <w:marBottom w:val="0"/>
      <w:divBdr>
        <w:top w:val="none" w:sz="0" w:space="0" w:color="auto"/>
        <w:left w:val="none" w:sz="0" w:space="0" w:color="auto"/>
        <w:bottom w:val="none" w:sz="0" w:space="0" w:color="auto"/>
        <w:right w:val="none" w:sz="0" w:space="0" w:color="auto"/>
      </w:divBdr>
    </w:div>
    <w:div w:id="1059475474">
      <w:bodyDiv w:val="1"/>
      <w:marLeft w:val="0"/>
      <w:marRight w:val="0"/>
      <w:marTop w:val="0"/>
      <w:marBottom w:val="0"/>
      <w:divBdr>
        <w:top w:val="none" w:sz="0" w:space="0" w:color="auto"/>
        <w:left w:val="none" w:sz="0" w:space="0" w:color="auto"/>
        <w:bottom w:val="none" w:sz="0" w:space="0" w:color="auto"/>
        <w:right w:val="none" w:sz="0" w:space="0" w:color="auto"/>
      </w:divBdr>
    </w:div>
    <w:div w:id="1096362841">
      <w:bodyDiv w:val="1"/>
      <w:marLeft w:val="0"/>
      <w:marRight w:val="0"/>
      <w:marTop w:val="0"/>
      <w:marBottom w:val="0"/>
      <w:divBdr>
        <w:top w:val="none" w:sz="0" w:space="0" w:color="auto"/>
        <w:left w:val="none" w:sz="0" w:space="0" w:color="auto"/>
        <w:bottom w:val="none" w:sz="0" w:space="0" w:color="auto"/>
        <w:right w:val="none" w:sz="0" w:space="0" w:color="auto"/>
      </w:divBdr>
    </w:div>
    <w:div w:id="1099256672">
      <w:bodyDiv w:val="1"/>
      <w:marLeft w:val="0"/>
      <w:marRight w:val="0"/>
      <w:marTop w:val="0"/>
      <w:marBottom w:val="0"/>
      <w:divBdr>
        <w:top w:val="none" w:sz="0" w:space="0" w:color="auto"/>
        <w:left w:val="none" w:sz="0" w:space="0" w:color="auto"/>
        <w:bottom w:val="none" w:sz="0" w:space="0" w:color="auto"/>
        <w:right w:val="none" w:sz="0" w:space="0" w:color="auto"/>
      </w:divBdr>
    </w:div>
    <w:div w:id="1137912950">
      <w:bodyDiv w:val="1"/>
      <w:marLeft w:val="0"/>
      <w:marRight w:val="0"/>
      <w:marTop w:val="0"/>
      <w:marBottom w:val="0"/>
      <w:divBdr>
        <w:top w:val="none" w:sz="0" w:space="0" w:color="auto"/>
        <w:left w:val="none" w:sz="0" w:space="0" w:color="auto"/>
        <w:bottom w:val="none" w:sz="0" w:space="0" w:color="auto"/>
        <w:right w:val="none" w:sz="0" w:space="0" w:color="auto"/>
      </w:divBdr>
    </w:div>
    <w:div w:id="1185022777">
      <w:bodyDiv w:val="1"/>
      <w:marLeft w:val="0"/>
      <w:marRight w:val="0"/>
      <w:marTop w:val="0"/>
      <w:marBottom w:val="0"/>
      <w:divBdr>
        <w:top w:val="none" w:sz="0" w:space="0" w:color="auto"/>
        <w:left w:val="none" w:sz="0" w:space="0" w:color="auto"/>
        <w:bottom w:val="none" w:sz="0" w:space="0" w:color="auto"/>
        <w:right w:val="none" w:sz="0" w:space="0" w:color="auto"/>
      </w:divBdr>
    </w:div>
    <w:div w:id="1255432089">
      <w:bodyDiv w:val="1"/>
      <w:marLeft w:val="0"/>
      <w:marRight w:val="0"/>
      <w:marTop w:val="0"/>
      <w:marBottom w:val="0"/>
      <w:divBdr>
        <w:top w:val="none" w:sz="0" w:space="0" w:color="auto"/>
        <w:left w:val="none" w:sz="0" w:space="0" w:color="auto"/>
        <w:bottom w:val="none" w:sz="0" w:space="0" w:color="auto"/>
        <w:right w:val="none" w:sz="0" w:space="0" w:color="auto"/>
      </w:divBdr>
    </w:div>
    <w:div w:id="1288778192">
      <w:bodyDiv w:val="1"/>
      <w:marLeft w:val="0"/>
      <w:marRight w:val="0"/>
      <w:marTop w:val="0"/>
      <w:marBottom w:val="0"/>
      <w:divBdr>
        <w:top w:val="none" w:sz="0" w:space="0" w:color="auto"/>
        <w:left w:val="none" w:sz="0" w:space="0" w:color="auto"/>
        <w:bottom w:val="none" w:sz="0" w:space="0" w:color="auto"/>
        <w:right w:val="none" w:sz="0" w:space="0" w:color="auto"/>
      </w:divBdr>
    </w:div>
    <w:div w:id="1342659052">
      <w:bodyDiv w:val="1"/>
      <w:marLeft w:val="0"/>
      <w:marRight w:val="0"/>
      <w:marTop w:val="0"/>
      <w:marBottom w:val="0"/>
      <w:divBdr>
        <w:top w:val="none" w:sz="0" w:space="0" w:color="auto"/>
        <w:left w:val="none" w:sz="0" w:space="0" w:color="auto"/>
        <w:bottom w:val="none" w:sz="0" w:space="0" w:color="auto"/>
        <w:right w:val="none" w:sz="0" w:space="0" w:color="auto"/>
      </w:divBdr>
    </w:div>
    <w:div w:id="1344238398">
      <w:bodyDiv w:val="1"/>
      <w:marLeft w:val="0"/>
      <w:marRight w:val="0"/>
      <w:marTop w:val="0"/>
      <w:marBottom w:val="0"/>
      <w:divBdr>
        <w:top w:val="none" w:sz="0" w:space="0" w:color="auto"/>
        <w:left w:val="none" w:sz="0" w:space="0" w:color="auto"/>
        <w:bottom w:val="none" w:sz="0" w:space="0" w:color="auto"/>
        <w:right w:val="none" w:sz="0" w:space="0" w:color="auto"/>
      </w:divBdr>
    </w:div>
    <w:div w:id="1344934211">
      <w:bodyDiv w:val="1"/>
      <w:marLeft w:val="0"/>
      <w:marRight w:val="0"/>
      <w:marTop w:val="0"/>
      <w:marBottom w:val="0"/>
      <w:divBdr>
        <w:top w:val="none" w:sz="0" w:space="0" w:color="auto"/>
        <w:left w:val="none" w:sz="0" w:space="0" w:color="auto"/>
        <w:bottom w:val="none" w:sz="0" w:space="0" w:color="auto"/>
        <w:right w:val="none" w:sz="0" w:space="0" w:color="auto"/>
      </w:divBdr>
    </w:div>
    <w:div w:id="1358851957">
      <w:bodyDiv w:val="1"/>
      <w:marLeft w:val="0"/>
      <w:marRight w:val="0"/>
      <w:marTop w:val="0"/>
      <w:marBottom w:val="0"/>
      <w:divBdr>
        <w:top w:val="none" w:sz="0" w:space="0" w:color="auto"/>
        <w:left w:val="none" w:sz="0" w:space="0" w:color="auto"/>
        <w:bottom w:val="none" w:sz="0" w:space="0" w:color="auto"/>
        <w:right w:val="none" w:sz="0" w:space="0" w:color="auto"/>
      </w:divBdr>
    </w:div>
    <w:div w:id="1366518846">
      <w:bodyDiv w:val="1"/>
      <w:marLeft w:val="0"/>
      <w:marRight w:val="0"/>
      <w:marTop w:val="0"/>
      <w:marBottom w:val="0"/>
      <w:divBdr>
        <w:top w:val="none" w:sz="0" w:space="0" w:color="auto"/>
        <w:left w:val="none" w:sz="0" w:space="0" w:color="auto"/>
        <w:bottom w:val="none" w:sz="0" w:space="0" w:color="auto"/>
        <w:right w:val="none" w:sz="0" w:space="0" w:color="auto"/>
      </w:divBdr>
    </w:div>
    <w:div w:id="1383944823">
      <w:bodyDiv w:val="1"/>
      <w:marLeft w:val="0"/>
      <w:marRight w:val="0"/>
      <w:marTop w:val="0"/>
      <w:marBottom w:val="0"/>
      <w:divBdr>
        <w:top w:val="none" w:sz="0" w:space="0" w:color="auto"/>
        <w:left w:val="none" w:sz="0" w:space="0" w:color="auto"/>
        <w:bottom w:val="none" w:sz="0" w:space="0" w:color="auto"/>
        <w:right w:val="none" w:sz="0" w:space="0" w:color="auto"/>
      </w:divBdr>
    </w:div>
    <w:div w:id="1399203323">
      <w:bodyDiv w:val="1"/>
      <w:marLeft w:val="0"/>
      <w:marRight w:val="0"/>
      <w:marTop w:val="0"/>
      <w:marBottom w:val="0"/>
      <w:divBdr>
        <w:top w:val="none" w:sz="0" w:space="0" w:color="auto"/>
        <w:left w:val="none" w:sz="0" w:space="0" w:color="auto"/>
        <w:bottom w:val="none" w:sz="0" w:space="0" w:color="auto"/>
        <w:right w:val="none" w:sz="0" w:space="0" w:color="auto"/>
      </w:divBdr>
    </w:div>
    <w:div w:id="1436092183">
      <w:bodyDiv w:val="1"/>
      <w:marLeft w:val="0"/>
      <w:marRight w:val="0"/>
      <w:marTop w:val="0"/>
      <w:marBottom w:val="0"/>
      <w:divBdr>
        <w:top w:val="none" w:sz="0" w:space="0" w:color="auto"/>
        <w:left w:val="none" w:sz="0" w:space="0" w:color="auto"/>
        <w:bottom w:val="none" w:sz="0" w:space="0" w:color="auto"/>
        <w:right w:val="none" w:sz="0" w:space="0" w:color="auto"/>
      </w:divBdr>
    </w:div>
    <w:div w:id="1436099051">
      <w:bodyDiv w:val="1"/>
      <w:marLeft w:val="0"/>
      <w:marRight w:val="0"/>
      <w:marTop w:val="0"/>
      <w:marBottom w:val="0"/>
      <w:divBdr>
        <w:top w:val="none" w:sz="0" w:space="0" w:color="auto"/>
        <w:left w:val="none" w:sz="0" w:space="0" w:color="auto"/>
        <w:bottom w:val="none" w:sz="0" w:space="0" w:color="auto"/>
        <w:right w:val="none" w:sz="0" w:space="0" w:color="auto"/>
      </w:divBdr>
    </w:div>
    <w:div w:id="1474373099">
      <w:bodyDiv w:val="1"/>
      <w:marLeft w:val="0"/>
      <w:marRight w:val="0"/>
      <w:marTop w:val="0"/>
      <w:marBottom w:val="0"/>
      <w:divBdr>
        <w:top w:val="none" w:sz="0" w:space="0" w:color="auto"/>
        <w:left w:val="none" w:sz="0" w:space="0" w:color="auto"/>
        <w:bottom w:val="none" w:sz="0" w:space="0" w:color="auto"/>
        <w:right w:val="none" w:sz="0" w:space="0" w:color="auto"/>
      </w:divBdr>
    </w:div>
    <w:div w:id="1498378320">
      <w:bodyDiv w:val="1"/>
      <w:marLeft w:val="0"/>
      <w:marRight w:val="0"/>
      <w:marTop w:val="0"/>
      <w:marBottom w:val="0"/>
      <w:divBdr>
        <w:top w:val="none" w:sz="0" w:space="0" w:color="auto"/>
        <w:left w:val="none" w:sz="0" w:space="0" w:color="auto"/>
        <w:bottom w:val="none" w:sz="0" w:space="0" w:color="auto"/>
        <w:right w:val="none" w:sz="0" w:space="0" w:color="auto"/>
      </w:divBdr>
    </w:div>
    <w:div w:id="1531186054">
      <w:bodyDiv w:val="1"/>
      <w:marLeft w:val="0"/>
      <w:marRight w:val="0"/>
      <w:marTop w:val="0"/>
      <w:marBottom w:val="0"/>
      <w:divBdr>
        <w:top w:val="none" w:sz="0" w:space="0" w:color="auto"/>
        <w:left w:val="none" w:sz="0" w:space="0" w:color="auto"/>
        <w:bottom w:val="none" w:sz="0" w:space="0" w:color="auto"/>
        <w:right w:val="none" w:sz="0" w:space="0" w:color="auto"/>
      </w:divBdr>
    </w:div>
    <w:div w:id="1575238233">
      <w:bodyDiv w:val="1"/>
      <w:marLeft w:val="0"/>
      <w:marRight w:val="0"/>
      <w:marTop w:val="0"/>
      <w:marBottom w:val="0"/>
      <w:divBdr>
        <w:top w:val="none" w:sz="0" w:space="0" w:color="auto"/>
        <w:left w:val="none" w:sz="0" w:space="0" w:color="auto"/>
        <w:bottom w:val="none" w:sz="0" w:space="0" w:color="auto"/>
        <w:right w:val="none" w:sz="0" w:space="0" w:color="auto"/>
      </w:divBdr>
    </w:div>
    <w:div w:id="1611664179">
      <w:bodyDiv w:val="1"/>
      <w:marLeft w:val="0"/>
      <w:marRight w:val="0"/>
      <w:marTop w:val="0"/>
      <w:marBottom w:val="0"/>
      <w:divBdr>
        <w:top w:val="none" w:sz="0" w:space="0" w:color="auto"/>
        <w:left w:val="none" w:sz="0" w:space="0" w:color="auto"/>
        <w:bottom w:val="none" w:sz="0" w:space="0" w:color="auto"/>
        <w:right w:val="none" w:sz="0" w:space="0" w:color="auto"/>
      </w:divBdr>
    </w:div>
    <w:div w:id="1612005624">
      <w:bodyDiv w:val="1"/>
      <w:marLeft w:val="0"/>
      <w:marRight w:val="0"/>
      <w:marTop w:val="0"/>
      <w:marBottom w:val="0"/>
      <w:divBdr>
        <w:top w:val="none" w:sz="0" w:space="0" w:color="auto"/>
        <w:left w:val="none" w:sz="0" w:space="0" w:color="auto"/>
        <w:bottom w:val="none" w:sz="0" w:space="0" w:color="auto"/>
        <w:right w:val="none" w:sz="0" w:space="0" w:color="auto"/>
      </w:divBdr>
    </w:div>
    <w:div w:id="1630354486">
      <w:bodyDiv w:val="1"/>
      <w:marLeft w:val="0"/>
      <w:marRight w:val="0"/>
      <w:marTop w:val="0"/>
      <w:marBottom w:val="0"/>
      <w:divBdr>
        <w:top w:val="none" w:sz="0" w:space="0" w:color="auto"/>
        <w:left w:val="none" w:sz="0" w:space="0" w:color="auto"/>
        <w:bottom w:val="none" w:sz="0" w:space="0" w:color="auto"/>
        <w:right w:val="none" w:sz="0" w:space="0" w:color="auto"/>
      </w:divBdr>
    </w:div>
    <w:div w:id="1646886880">
      <w:bodyDiv w:val="1"/>
      <w:marLeft w:val="0"/>
      <w:marRight w:val="0"/>
      <w:marTop w:val="0"/>
      <w:marBottom w:val="0"/>
      <w:divBdr>
        <w:top w:val="none" w:sz="0" w:space="0" w:color="auto"/>
        <w:left w:val="none" w:sz="0" w:space="0" w:color="auto"/>
        <w:bottom w:val="none" w:sz="0" w:space="0" w:color="auto"/>
        <w:right w:val="none" w:sz="0" w:space="0" w:color="auto"/>
      </w:divBdr>
    </w:div>
    <w:div w:id="1672098757">
      <w:bodyDiv w:val="1"/>
      <w:marLeft w:val="0"/>
      <w:marRight w:val="0"/>
      <w:marTop w:val="0"/>
      <w:marBottom w:val="0"/>
      <w:divBdr>
        <w:top w:val="none" w:sz="0" w:space="0" w:color="auto"/>
        <w:left w:val="none" w:sz="0" w:space="0" w:color="auto"/>
        <w:bottom w:val="none" w:sz="0" w:space="0" w:color="auto"/>
        <w:right w:val="none" w:sz="0" w:space="0" w:color="auto"/>
      </w:divBdr>
    </w:div>
    <w:div w:id="1685284075">
      <w:bodyDiv w:val="1"/>
      <w:marLeft w:val="0"/>
      <w:marRight w:val="0"/>
      <w:marTop w:val="0"/>
      <w:marBottom w:val="0"/>
      <w:divBdr>
        <w:top w:val="none" w:sz="0" w:space="0" w:color="auto"/>
        <w:left w:val="none" w:sz="0" w:space="0" w:color="auto"/>
        <w:bottom w:val="none" w:sz="0" w:space="0" w:color="auto"/>
        <w:right w:val="none" w:sz="0" w:space="0" w:color="auto"/>
      </w:divBdr>
    </w:div>
    <w:div w:id="1779832305">
      <w:bodyDiv w:val="1"/>
      <w:marLeft w:val="0"/>
      <w:marRight w:val="0"/>
      <w:marTop w:val="0"/>
      <w:marBottom w:val="0"/>
      <w:divBdr>
        <w:top w:val="none" w:sz="0" w:space="0" w:color="auto"/>
        <w:left w:val="none" w:sz="0" w:space="0" w:color="auto"/>
        <w:bottom w:val="none" w:sz="0" w:space="0" w:color="auto"/>
        <w:right w:val="none" w:sz="0" w:space="0" w:color="auto"/>
      </w:divBdr>
    </w:div>
    <w:div w:id="1814328518">
      <w:bodyDiv w:val="1"/>
      <w:marLeft w:val="0"/>
      <w:marRight w:val="0"/>
      <w:marTop w:val="0"/>
      <w:marBottom w:val="0"/>
      <w:divBdr>
        <w:top w:val="none" w:sz="0" w:space="0" w:color="auto"/>
        <w:left w:val="none" w:sz="0" w:space="0" w:color="auto"/>
        <w:bottom w:val="none" w:sz="0" w:space="0" w:color="auto"/>
        <w:right w:val="none" w:sz="0" w:space="0" w:color="auto"/>
      </w:divBdr>
    </w:div>
    <w:div w:id="1822457349">
      <w:bodyDiv w:val="1"/>
      <w:marLeft w:val="0"/>
      <w:marRight w:val="0"/>
      <w:marTop w:val="0"/>
      <w:marBottom w:val="0"/>
      <w:divBdr>
        <w:top w:val="none" w:sz="0" w:space="0" w:color="auto"/>
        <w:left w:val="none" w:sz="0" w:space="0" w:color="auto"/>
        <w:bottom w:val="none" w:sz="0" w:space="0" w:color="auto"/>
        <w:right w:val="none" w:sz="0" w:space="0" w:color="auto"/>
      </w:divBdr>
    </w:div>
    <w:div w:id="1852916837">
      <w:bodyDiv w:val="1"/>
      <w:marLeft w:val="0"/>
      <w:marRight w:val="0"/>
      <w:marTop w:val="0"/>
      <w:marBottom w:val="0"/>
      <w:divBdr>
        <w:top w:val="none" w:sz="0" w:space="0" w:color="auto"/>
        <w:left w:val="none" w:sz="0" w:space="0" w:color="auto"/>
        <w:bottom w:val="none" w:sz="0" w:space="0" w:color="auto"/>
        <w:right w:val="none" w:sz="0" w:space="0" w:color="auto"/>
      </w:divBdr>
    </w:div>
    <w:div w:id="1899128364">
      <w:bodyDiv w:val="1"/>
      <w:marLeft w:val="0"/>
      <w:marRight w:val="0"/>
      <w:marTop w:val="0"/>
      <w:marBottom w:val="0"/>
      <w:divBdr>
        <w:top w:val="none" w:sz="0" w:space="0" w:color="auto"/>
        <w:left w:val="none" w:sz="0" w:space="0" w:color="auto"/>
        <w:bottom w:val="none" w:sz="0" w:space="0" w:color="auto"/>
        <w:right w:val="none" w:sz="0" w:space="0" w:color="auto"/>
      </w:divBdr>
    </w:div>
    <w:div w:id="1907912474">
      <w:bodyDiv w:val="1"/>
      <w:marLeft w:val="0"/>
      <w:marRight w:val="0"/>
      <w:marTop w:val="0"/>
      <w:marBottom w:val="0"/>
      <w:divBdr>
        <w:top w:val="none" w:sz="0" w:space="0" w:color="auto"/>
        <w:left w:val="none" w:sz="0" w:space="0" w:color="auto"/>
        <w:bottom w:val="none" w:sz="0" w:space="0" w:color="auto"/>
        <w:right w:val="none" w:sz="0" w:space="0" w:color="auto"/>
      </w:divBdr>
    </w:div>
    <w:div w:id="1918396853">
      <w:bodyDiv w:val="1"/>
      <w:marLeft w:val="0"/>
      <w:marRight w:val="0"/>
      <w:marTop w:val="0"/>
      <w:marBottom w:val="0"/>
      <w:divBdr>
        <w:top w:val="none" w:sz="0" w:space="0" w:color="auto"/>
        <w:left w:val="none" w:sz="0" w:space="0" w:color="auto"/>
        <w:bottom w:val="none" w:sz="0" w:space="0" w:color="auto"/>
        <w:right w:val="none" w:sz="0" w:space="0" w:color="auto"/>
      </w:divBdr>
    </w:div>
    <w:div w:id="1946500994">
      <w:bodyDiv w:val="1"/>
      <w:marLeft w:val="0"/>
      <w:marRight w:val="0"/>
      <w:marTop w:val="0"/>
      <w:marBottom w:val="0"/>
      <w:divBdr>
        <w:top w:val="none" w:sz="0" w:space="0" w:color="auto"/>
        <w:left w:val="none" w:sz="0" w:space="0" w:color="auto"/>
        <w:bottom w:val="none" w:sz="0" w:space="0" w:color="auto"/>
        <w:right w:val="none" w:sz="0" w:space="0" w:color="auto"/>
      </w:divBdr>
    </w:div>
    <w:div w:id="1947272101">
      <w:bodyDiv w:val="1"/>
      <w:marLeft w:val="0"/>
      <w:marRight w:val="0"/>
      <w:marTop w:val="0"/>
      <w:marBottom w:val="0"/>
      <w:divBdr>
        <w:top w:val="none" w:sz="0" w:space="0" w:color="auto"/>
        <w:left w:val="none" w:sz="0" w:space="0" w:color="auto"/>
        <w:bottom w:val="none" w:sz="0" w:space="0" w:color="auto"/>
        <w:right w:val="none" w:sz="0" w:space="0" w:color="auto"/>
      </w:divBdr>
    </w:div>
    <w:div w:id="2045278633">
      <w:bodyDiv w:val="1"/>
      <w:marLeft w:val="0"/>
      <w:marRight w:val="0"/>
      <w:marTop w:val="0"/>
      <w:marBottom w:val="0"/>
      <w:divBdr>
        <w:top w:val="none" w:sz="0" w:space="0" w:color="auto"/>
        <w:left w:val="none" w:sz="0" w:space="0" w:color="auto"/>
        <w:bottom w:val="none" w:sz="0" w:space="0" w:color="auto"/>
        <w:right w:val="none" w:sz="0" w:space="0" w:color="auto"/>
      </w:divBdr>
    </w:div>
    <w:div w:id="2084445008">
      <w:bodyDiv w:val="1"/>
      <w:marLeft w:val="0"/>
      <w:marRight w:val="0"/>
      <w:marTop w:val="0"/>
      <w:marBottom w:val="0"/>
      <w:divBdr>
        <w:top w:val="none" w:sz="0" w:space="0" w:color="auto"/>
        <w:left w:val="none" w:sz="0" w:space="0" w:color="auto"/>
        <w:bottom w:val="none" w:sz="0" w:space="0" w:color="auto"/>
        <w:right w:val="none" w:sz="0" w:space="0" w:color="auto"/>
      </w:divBdr>
    </w:div>
    <w:div w:id="2090301899">
      <w:bodyDiv w:val="1"/>
      <w:marLeft w:val="0"/>
      <w:marRight w:val="0"/>
      <w:marTop w:val="0"/>
      <w:marBottom w:val="0"/>
      <w:divBdr>
        <w:top w:val="none" w:sz="0" w:space="0" w:color="auto"/>
        <w:left w:val="none" w:sz="0" w:space="0" w:color="auto"/>
        <w:bottom w:val="none" w:sz="0" w:space="0" w:color="auto"/>
        <w:right w:val="none" w:sz="0" w:space="0" w:color="auto"/>
      </w:divBdr>
    </w:div>
    <w:div w:id="2091729609">
      <w:bodyDiv w:val="1"/>
      <w:marLeft w:val="0"/>
      <w:marRight w:val="0"/>
      <w:marTop w:val="0"/>
      <w:marBottom w:val="0"/>
      <w:divBdr>
        <w:top w:val="none" w:sz="0" w:space="0" w:color="auto"/>
        <w:left w:val="none" w:sz="0" w:space="0" w:color="auto"/>
        <w:bottom w:val="none" w:sz="0" w:space="0" w:color="auto"/>
        <w:right w:val="none" w:sz="0" w:space="0" w:color="auto"/>
      </w:divBdr>
    </w:div>
    <w:div w:id="2094930806">
      <w:bodyDiv w:val="1"/>
      <w:marLeft w:val="0"/>
      <w:marRight w:val="0"/>
      <w:marTop w:val="0"/>
      <w:marBottom w:val="0"/>
      <w:divBdr>
        <w:top w:val="none" w:sz="0" w:space="0" w:color="auto"/>
        <w:left w:val="none" w:sz="0" w:space="0" w:color="auto"/>
        <w:bottom w:val="none" w:sz="0" w:space="0" w:color="auto"/>
        <w:right w:val="none" w:sz="0" w:space="0" w:color="auto"/>
      </w:divBdr>
    </w:div>
    <w:div w:id="21049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footer" Target="footer2.xml"/><Relationship Id="rId26" Type="http://schemas.openxmlformats.org/officeDocument/2006/relationships/hyperlink" Target="https://www.itu.int/md/R25-RRB25.3-C-0011/en" TargetMode="External"/><Relationship Id="rId39" Type="http://schemas.openxmlformats.org/officeDocument/2006/relationships/hyperlink" Target="https://www.itu.int/md/R25-RRB25.3-C-0019/en" TargetMode="External"/><Relationship Id="rId21" Type="http://schemas.openxmlformats.org/officeDocument/2006/relationships/hyperlink" Target="https://www.itu.int/md/R25-RRB25.3-OJ-0001/en" TargetMode="External"/><Relationship Id="rId34" Type="http://schemas.openxmlformats.org/officeDocument/2006/relationships/hyperlink" Target="https://www.itu.int/md/R25-RRB25.3-C-0018/en" TargetMode="External"/><Relationship Id="rId42" Type="http://schemas.openxmlformats.org/officeDocument/2006/relationships/hyperlink" Target="https://www.itu.int/md/R25-RRB25.3-C-0021/en" TargetMode="External"/><Relationship Id="rId47" Type="http://schemas.openxmlformats.org/officeDocument/2006/relationships/hyperlink" Target="https://www.itu.int/md/R25-RRB25.3-C-0002/en" TargetMode="External"/><Relationship Id="rId50" Type="http://schemas.openxmlformats.org/officeDocument/2006/relationships/hyperlink" Target="https://www.itu.int/md/R25-RRB25.3-SP-0002/en" TargetMode="External"/><Relationship Id="rId55" Type="http://schemas.openxmlformats.org/officeDocument/2006/relationships/hyperlink" Target="https://www.itu.int/md/R25-RRB25.3-C-0003/en" TargetMode="External"/><Relationship Id="rId63" Type="http://schemas.openxmlformats.org/officeDocument/2006/relationships/hyperlink" Target="https://www.itu.int/md/R25-RRB25.3-C-0007/en" TargetMode="External"/><Relationship Id="rId68" Type="http://schemas.openxmlformats.org/officeDocument/2006/relationships/hyperlink" Target="https://www.itu.int/md/R25-RRB25.3-C-0025/en" TargetMode="External"/><Relationship Id="rId76"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www.itu.int/md/R23-WRC23-C-0527/en"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itu.int/md/R25-RRB25.3-C-0001/en" TargetMode="External"/><Relationship Id="rId11" Type="http://schemas.openxmlformats.org/officeDocument/2006/relationships/image" Target="media/image1.jpg"/><Relationship Id="rId24" Type="http://schemas.openxmlformats.org/officeDocument/2006/relationships/hyperlink" Target="https://www.itu.int/md/R25-RRB25.3-C-0011/en" TargetMode="External"/><Relationship Id="rId32" Type="http://schemas.openxmlformats.org/officeDocument/2006/relationships/hyperlink" Target="https://www.itu.int/md/R25-RRB25.3-C-0014/en" TargetMode="External"/><Relationship Id="rId37" Type="http://schemas.openxmlformats.org/officeDocument/2006/relationships/hyperlink" Target="https://www.itu.int/md/R25-RRB25.3-C-0030/en" TargetMode="External"/><Relationship Id="rId40" Type="http://schemas.openxmlformats.org/officeDocument/2006/relationships/hyperlink" Target="https://www.itu.int/md/R25-RRB25.3-C-0007/en" TargetMode="External"/><Relationship Id="rId45" Type="http://schemas.openxmlformats.org/officeDocument/2006/relationships/hyperlink" Target="https://www.itu.int/md/R25-RRB25.3-C-0027/en" TargetMode="External"/><Relationship Id="rId53" Type="http://schemas.openxmlformats.org/officeDocument/2006/relationships/hyperlink" Target="https://www.itu.int/md/R25-RRB25.3-C-0031/en" TargetMode="External"/><Relationship Id="rId58" Type="http://schemas.openxmlformats.org/officeDocument/2006/relationships/hyperlink" Target="https://www.itu.int/md/R25-RRB25.3-C-0008/en" TargetMode="External"/><Relationship Id="rId66" Type="http://schemas.openxmlformats.org/officeDocument/2006/relationships/hyperlink" Target="https://www.itu.int/md/R25-RRB25.3-C-0032/en" TargetMode="External"/><Relationship Id="rId74" Type="http://schemas.openxmlformats.org/officeDocument/2006/relationships/header" Target="header5.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itu.int/md/R25-RRB25.3-C-0026/en"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itu.int/md/R00-CCRR-CIR-0079/en" TargetMode="External"/><Relationship Id="rId44" Type="http://schemas.openxmlformats.org/officeDocument/2006/relationships/hyperlink" Target="https://www.itu.int/md/R25-RRB25.3-C-0008/en" TargetMode="External"/><Relationship Id="rId52" Type="http://schemas.openxmlformats.org/officeDocument/2006/relationships/hyperlink" Target="https://www.itu.int/md/R25-RRB25.3-C-0024/en" TargetMode="External"/><Relationship Id="rId60" Type="http://schemas.openxmlformats.org/officeDocument/2006/relationships/hyperlink" Target="https://www.itu.int/md/R25-RRB25.3-SP-0001/en" TargetMode="External"/><Relationship Id="rId65" Type="http://schemas.openxmlformats.org/officeDocument/2006/relationships/hyperlink" Target="https://www.itu.int/md/R25-RRB25.3-C-0029/en" TargetMode="External"/><Relationship Id="rId73" Type="http://schemas.openxmlformats.org/officeDocument/2006/relationships/hyperlink" Target="https://www.itu.int/md/R23-WRC23-C-0528/en" TargetMode="External"/><Relationship Id="rId78" Type="http://schemas.openxmlformats.org/officeDocument/2006/relationships/footer" Target="footer5.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itu.int/md/R25-RRB25.3-SP-0009/en" TargetMode="External"/><Relationship Id="rId27" Type="http://schemas.openxmlformats.org/officeDocument/2006/relationships/hyperlink" Target="https://www.itu.int/md/R25-RRB25.3-C-0011/en" TargetMode="External"/><Relationship Id="rId30" Type="http://schemas.openxmlformats.org/officeDocument/2006/relationships/hyperlink" Target="https://www.itu.int/md/R25-RRB25.3-C-0001/en" TargetMode="External"/><Relationship Id="rId35" Type="http://schemas.openxmlformats.org/officeDocument/2006/relationships/hyperlink" Target="https://www.itu.int/md/R25-RRB25.3-C-0017/en" TargetMode="External"/><Relationship Id="rId43" Type="http://schemas.openxmlformats.org/officeDocument/2006/relationships/hyperlink" Target="https://www.itu.int/md/R25-RRB25.3-C-0023/en" TargetMode="External"/><Relationship Id="rId48" Type="http://schemas.openxmlformats.org/officeDocument/2006/relationships/hyperlink" Target="https://www.itu.int/md/R25-RRB25.3-C-0016/en" TargetMode="External"/><Relationship Id="rId56" Type="http://schemas.openxmlformats.org/officeDocument/2006/relationships/hyperlink" Target="https://www.itu.int/md/R25-RRB25.3-C-0004/en" TargetMode="External"/><Relationship Id="rId64" Type="http://schemas.openxmlformats.org/officeDocument/2006/relationships/hyperlink" Target="https://www.itu.int/md/R25-RRB25.3-C-0022/en" TargetMode="External"/><Relationship Id="rId69" Type="http://schemas.openxmlformats.org/officeDocument/2006/relationships/header" Target="header4.xml"/><Relationship Id="rId77"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s://www.itu.int/md/R25-RRB25.3-C-0005/en" TargetMode="External"/><Relationship Id="rId72" Type="http://schemas.openxmlformats.org/officeDocument/2006/relationships/hyperlink" Target="https://www.itu.int/md/R23-WRC23-C-0528/en"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footer" Target="footer1.xml"/><Relationship Id="rId25" Type="http://schemas.openxmlformats.org/officeDocument/2006/relationships/hyperlink" Target="https://www.itu.int/md/R25-RRB25.3-C-0011/en" TargetMode="External"/><Relationship Id="rId33" Type="http://schemas.openxmlformats.org/officeDocument/2006/relationships/hyperlink" Target="https://www.itu.int/md/R25-RRB25.3-C-0012/en" TargetMode="External"/><Relationship Id="rId38" Type="http://schemas.openxmlformats.org/officeDocument/2006/relationships/hyperlink" Target="https://www.itu.int/md/R25-RRB25.3-C-0015/en" TargetMode="External"/><Relationship Id="rId46" Type="http://schemas.openxmlformats.org/officeDocument/2006/relationships/hyperlink" Target="https://www.itu.int/md/R25-RRB25.3-SP-0003/en" TargetMode="External"/><Relationship Id="rId59" Type="http://schemas.openxmlformats.org/officeDocument/2006/relationships/hyperlink" Target="https://www.itu.int/md/R25-RRB25.3-C-0028/en" TargetMode="External"/><Relationship Id="rId67" Type="http://schemas.openxmlformats.org/officeDocument/2006/relationships/hyperlink" Target="https://www.itu.int/md/R25-RRB25.3-SP-0006/en" TargetMode="External"/><Relationship Id="rId20" Type="http://schemas.openxmlformats.org/officeDocument/2006/relationships/footer" Target="footer3.xml"/><Relationship Id="rId41" Type="http://schemas.openxmlformats.org/officeDocument/2006/relationships/hyperlink" Target="https://www.itu.int/md/R25-RRB25.3-C-0020/en" TargetMode="External"/><Relationship Id="rId54" Type="http://schemas.openxmlformats.org/officeDocument/2006/relationships/hyperlink" Target="https://www.itu.int/md/R25-RRB25.3-SP-0005/en" TargetMode="External"/><Relationship Id="rId62" Type="http://schemas.openxmlformats.org/officeDocument/2006/relationships/hyperlink" Target="https://www.itu.int/md/R25-RRB25.3-SP-0004/en" TargetMode="External"/><Relationship Id="rId70" Type="http://schemas.openxmlformats.org/officeDocument/2006/relationships/hyperlink" Target="https://www.itu.int/md/R23-WRC23-C-0523/en"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itu.int/md/R25-RRB25.3-C-0011/en" TargetMode="External"/><Relationship Id="rId28" Type="http://schemas.openxmlformats.org/officeDocument/2006/relationships/hyperlink" Target="https://www.itu.int/md/R25-RRB25.3-C-0011/en" TargetMode="External"/><Relationship Id="rId36" Type="http://schemas.openxmlformats.org/officeDocument/2006/relationships/hyperlink" Target="https://www.itu.int/md/R25-RRB25.3-C-0009/en" TargetMode="External"/><Relationship Id="rId49" Type="http://schemas.openxmlformats.org/officeDocument/2006/relationships/hyperlink" Target="https://www.itu.int/md/R25-RRB25.3-C-0006/en" TargetMode="External"/><Relationship Id="rId57" Type="http://schemas.openxmlformats.org/officeDocument/2006/relationships/hyperlink" Target="https://www.itu.int/md/R25-RRB25.3-C-0010/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yn\AppData\Roaming\Microsoft\Templates\POOL%20E%20-%20ITU\PE_RRB17.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047"/>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611BE5F68FDD4C85D96CAD62ADC5C4" ma:contentTypeVersion="2" ma:contentTypeDescription="Create a new document." ma:contentTypeScope="" ma:versionID="7b2efcf115f6227c60ed0e18d71ca59c">
  <xsd:schema xmlns:xsd="http://www.w3.org/2001/XMLSchema" xmlns:xs="http://www.w3.org/2001/XMLSchema" xmlns:p="http://schemas.microsoft.com/office/2006/metadata/properties" xmlns:ns2="668f49eb-a59c-48e0-9196-2b79e64ae8d5" targetNamespace="http://schemas.microsoft.com/office/2006/metadata/properties" ma:root="true" ma:fieldsID="a2ce0f42394d44f9c700faa32c50b7d6" ns2:_="">
    <xsd:import namespace="668f49eb-a59c-48e0-9196-2b79e64ae8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49eb-a59c-48e0-9196-2b79e64ae8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75E21-FC7A-4C97-B6F9-63A4A4EF81AC}">
  <ds:schemaRefs>
    <ds:schemaRef ds:uri="http://schemas.microsoft.com/sharepoint/v3/contenttype/forms"/>
  </ds:schemaRefs>
</ds:datastoreItem>
</file>

<file path=customXml/itemProps2.xml><?xml version="1.0" encoding="utf-8"?>
<ds:datastoreItem xmlns:ds="http://schemas.openxmlformats.org/officeDocument/2006/customXml" ds:itemID="{DF45D790-41F7-4889-AA6F-822B71038B68}">
  <ds:schemaRefs>
    <ds:schemaRef ds:uri="668f49eb-a59c-48e0-9196-2b79e64ae8d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AEC9B05-C644-4D26-8C04-1548A80C732E}">
  <ds:schemaRefs>
    <ds:schemaRef ds:uri="http://schemas.openxmlformats.org/officeDocument/2006/bibliography"/>
  </ds:schemaRefs>
</ds:datastoreItem>
</file>

<file path=customXml/itemProps4.xml><?xml version="1.0" encoding="utf-8"?>
<ds:datastoreItem xmlns:ds="http://schemas.openxmlformats.org/officeDocument/2006/customXml" ds:itemID="{0504C9F6-90ED-43A4-AD18-4DB47CE1F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f49eb-a59c-48e0-9196-2b79e64ae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PE_RRB17.dotm</Template>
  <TotalTime>3</TotalTime>
  <Pages>39</Pages>
  <Words>20333</Words>
  <Characters>8582</Characters>
  <Application>Microsoft Office Word</Application>
  <DocSecurity>0</DocSecurity>
  <Lines>71</Lines>
  <Paragraphs>57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Summary of Decisions of the 82nd RRB meeting (14-18 October 2019)</vt:lpstr>
      <vt:lpstr/>
    </vt:vector>
  </TitlesOfParts>
  <Company>Ministerie van EZ</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BR/TSD/FMD</dc:creator>
  <cp:keywords>TITUS Classification: UNCLASSIFIED</cp:keywords>
  <cp:lastModifiedBy>Gozal, Karine</cp:lastModifiedBy>
  <cp:revision>3</cp:revision>
  <cp:lastPrinted>2025-11-25T09:12:00Z</cp:lastPrinted>
  <dcterms:created xsi:type="dcterms:W3CDTF">2025-11-25T09:11:00Z</dcterms:created>
  <dcterms:modified xsi:type="dcterms:W3CDTF">2025-11-25T09:13:00Z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_NewReviewCycle">
    <vt:lpwstr/>
  </property>
  <property fmtid="{D5CDD505-2E9C-101B-9397-08002B2CF9AE}" pid="7" name="TitusGUID">
    <vt:lpwstr>b5a6bb7e-7919-403d-a624-43d928498695</vt:lpwstr>
  </property>
  <property fmtid="{D5CDD505-2E9C-101B-9397-08002B2CF9AE}" pid="8" name="CLASSIFICATION">
    <vt:lpwstr>UNCLASSIFIED</vt:lpwstr>
  </property>
  <property fmtid="{D5CDD505-2E9C-101B-9397-08002B2CF9AE}" pid="9" name="OriginatingUser">
    <vt:lpwstr>tamri</vt:lpwstr>
  </property>
  <property fmtid="{D5CDD505-2E9C-101B-9397-08002B2CF9AE}" pid="10" name="ContentTypeId">
    <vt:lpwstr>0x0101003A611BE5F68FDD4C85D96CAD62ADC5C4</vt:lpwstr>
  </property>
  <property fmtid="{D5CDD505-2E9C-101B-9397-08002B2CF9AE}" pid="11" name="GrammarlyDocumentId">
    <vt:lpwstr>0f6e640348bd21f7f960d6858cdfaab359be7f244d8a7e926c843706389535f9</vt:lpwstr>
  </property>
</Properties>
</file>