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43444A" w14:paraId="332DA9C7" w14:textId="77777777" w:rsidTr="296E1CBC">
        <w:trPr>
          <w:cantSplit/>
        </w:trPr>
        <w:tc>
          <w:tcPr>
            <w:tcW w:w="1418" w:type="dxa"/>
            <w:vAlign w:val="center"/>
          </w:tcPr>
          <w:p w14:paraId="79742A23" w14:textId="77777777" w:rsidR="0043444A" w:rsidRPr="00DF23FC" w:rsidRDefault="0043444A" w:rsidP="00614415">
            <w:pPr>
              <w:pStyle w:val="Agendaitem"/>
              <w:rPr>
                <w:rFonts w:ascii="Verdana" w:hAnsi="Verdana"/>
                <w:position w:val="6"/>
              </w:rPr>
            </w:pPr>
            <w:bookmarkStart w:id="0" w:name="_Hlk131597142"/>
            <w:r>
              <w:rPr>
                <w:noProof/>
              </w:rPr>
              <w:drawing>
                <wp:inline distT="0" distB="0" distL="0" distR="0" wp14:anchorId="1F0B8853" wp14:editId="18799898">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788168B6" w14:textId="77777777" w:rsidR="0043444A" w:rsidRPr="00DF23FC" w:rsidRDefault="0043444A" w:rsidP="00915398">
            <w:pPr>
              <w:spacing w:before="400" w:after="48" w:line="240" w:lineRule="atLeast"/>
              <w:rPr>
                <w:rFonts w:ascii="Verdana" w:hAnsi="Verdana"/>
                <w:position w:val="6"/>
              </w:rPr>
            </w:pPr>
            <w:r w:rsidRPr="00F7284A">
              <w:rPr>
                <w:rFonts w:ascii="Verdana" w:hAnsi="Verdana" w:cs="Times"/>
                <w:b/>
                <w:position w:val="6"/>
                <w:sz w:val="22"/>
                <w:szCs w:val="22"/>
              </w:rPr>
              <w:t>World Radiocommunication Conference (WRC-</w:t>
            </w:r>
            <w:r>
              <w:rPr>
                <w:rFonts w:ascii="Verdana" w:hAnsi="Verdana" w:cs="Times"/>
                <w:b/>
                <w:position w:val="6"/>
                <w:sz w:val="22"/>
                <w:szCs w:val="22"/>
              </w:rPr>
              <w:t>23</w:t>
            </w:r>
            <w:r w:rsidRPr="00CF33A5">
              <w:rPr>
                <w:rFonts w:ascii="Verdana" w:hAnsi="Verdana" w:cs="Times"/>
                <w:b/>
                <w:position w:val="6"/>
                <w:sz w:val="22"/>
                <w:szCs w:val="22"/>
              </w:rPr>
              <w:t>)</w:t>
            </w:r>
            <w:r w:rsidRPr="00CF33A5">
              <w:rPr>
                <w:rFonts w:ascii="Verdana" w:hAnsi="Verdana" w:cs="Times"/>
                <w:b/>
                <w:position w:val="6"/>
                <w:sz w:val="26"/>
                <w:szCs w:val="26"/>
              </w:rPr>
              <w:br/>
            </w:r>
            <w:r w:rsidRPr="00B37A1C">
              <w:rPr>
                <w:rFonts w:ascii="Verdana" w:hAnsi="Verdana"/>
                <w:b/>
                <w:bCs/>
                <w:position w:val="6"/>
                <w:sz w:val="18"/>
                <w:szCs w:val="18"/>
                <w:lang w:val="en-US"/>
              </w:rPr>
              <w:t>Dubai, 20 November - 15 December 2023</w:t>
            </w:r>
          </w:p>
        </w:tc>
        <w:tc>
          <w:tcPr>
            <w:tcW w:w="1951" w:type="dxa"/>
            <w:vAlign w:val="center"/>
          </w:tcPr>
          <w:p w14:paraId="179B12D1" w14:textId="77777777" w:rsidR="0043444A" w:rsidRDefault="0043444A" w:rsidP="00915398">
            <w:pPr>
              <w:spacing w:before="0" w:line="240" w:lineRule="atLeast"/>
            </w:pPr>
            <w:bookmarkStart w:id="1" w:name="ditulogo"/>
            <w:bookmarkEnd w:id="1"/>
            <w:r>
              <w:rPr>
                <w:noProof/>
                <w:lang w:val="en-US"/>
              </w:rPr>
              <w:drawing>
                <wp:inline distT="0" distB="0" distL="0" distR="0" wp14:anchorId="0BDFBACA" wp14:editId="210D9A5F">
                  <wp:extent cx="768096"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3732" cy="979665"/>
                          </a:xfrm>
                          <a:prstGeom prst="rect">
                            <a:avLst/>
                          </a:prstGeom>
                          <a:noFill/>
                          <a:ln>
                            <a:noFill/>
                          </a:ln>
                        </pic:spPr>
                      </pic:pic>
                    </a:graphicData>
                  </a:graphic>
                </wp:inline>
              </w:drawing>
            </w:r>
          </w:p>
        </w:tc>
      </w:tr>
      <w:tr w:rsidR="0043444A" w:rsidRPr="00974431" w14:paraId="7CECC80F" w14:textId="77777777" w:rsidTr="296E1CBC">
        <w:trPr>
          <w:cantSplit/>
        </w:trPr>
        <w:tc>
          <w:tcPr>
            <w:tcW w:w="6911" w:type="dxa"/>
            <w:gridSpan w:val="2"/>
            <w:tcBorders>
              <w:bottom w:val="single" w:sz="12" w:space="0" w:color="auto"/>
            </w:tcBorders>
          </w:tcPr>
          <w:p w14:paraId="79D70690" w14:textId="77777777" w:rsidR="0043444A" w:rsidRPr="00974431" w:rsidRDefault="0043444A" w:rsidP="00D91769">
            <w:pPr>
              <w:spacing w:before="0" w:after="48" w:line="240" w:lineRule="atLeast"/>
              <w:rPr>
                <w:rFonts w:ascii="Verdana" w:hAnsi="Verdana"/>
                <w:b/>
                <w:bCs/>
                <w:position w:val="6"/>
                <w:sz w:val="20"/>
              </w:rPr>
            </w:pPr>
            <w:bookmarkStart w:id="2" w:name="dhead"/>
            <w:bookmarkEnd w:id="0"/>
          </w:p>
        </w:tc>
        <w:tc>
          <w:tcPr>
            <w:tcW w:w="3120" w:type="dxa"/>
            <w:gridSpan w:val="2"/>
            <w:tcBorders>
              <w:bottom w:val="single" w:sz="12" w:space="0" w:color="auto"/>
            </w:tcBorders>
          </w:tcPr>
          <w:p w14:paraId="4923C942" w14:textId="77777777" w:rsidR="0043444A" w:rsidRPr="00974431" w:rsidRDefault="0043444A" w:rsidP="00D91769">
            <w:pPr>
              <w:spacing w:before="0" w:after="48" w:line="240" w:lineRule="atLeast"/>
              <w:rPr>
                <w:rFonts w:ascii="Verdana" w:hAnsi="Verdana"/>
                <w:b/>
                <w:bCs/>
                <w:position w:val="6"/>
                <w:sz w:val="20"/>
              </w:rPr>
            </w:pPr>
          </w:p>
        </w:tc>
      </w:tr>
      <w:tr w:rsidR="0043444A" w:rsidRPr="00C324A8" w14:paraId="04213FE1" w14:textId="77777777" w:rsidTr="296E1CBC">
        <w:trPr>
          <w:cantSplit/>
        </w:trPr>
        <w:tc>
          <w:tcPr>
            <w:tcW w:w="6911" w:type="dxa"/>
            <w:gridSpan w:val="2"/>
            <w:tcBorders>
              <w:top w:val="single" w:sz="12" w:space="0" w:color="auto"/>
            </w:tcBorders>
          </w:tcPr>
          <w:p w14:paraId="22C3D48C" w14:textId="77777777" w:rsidR="0043444A" w:rsidRPr="00C324A8" w:rsidRDefault="0043444A" w:rsidP="00D91769">
            <w:pPr>
              <w:spacing w:before="0" w:after="48" w:line="240" w:lineRule="atLeast"/>
              <w:rPr>
                <w:rFonts w:ascii="Verdana" w:hAnsi="Verdana"/>
                <w:b/>
                <w:smallCaps/>
                <w:sz w:val="20"/>
              </w:rPr>
            </w:pPr>
          </w:p>
        </w:tc>
        <w:tc>
          <w:tcPr>
            <w:tcW w:w="3120" w:type="dxa"/>
            <w:gridSpan w:val="2"/>
            <w:tcBorders>
              <w:top w:val="single" w:sz="12" w:space="0" w:color="auto"/>
            </w:tcBorders>
          </w:tcPr>
          <w:p w14:paraId="4DBDC451" w14:textId="77777777" w:rsidR="0043444A" w:rsidRPr="00C324A8" w:rsidRDefault="0043444A" w:rsidP="00D91769">
            <w:pPr>
              <w:spacing w:before="0" w:line="240" w:lineRule="atLeast"/>
              <w:rPr>
                <w:rFonts w:ascii="Verdana" w:hAnsi="Verdana"/>
                <w:sz w:val="20"/>
              </w:rPr>
            </w:pPr>
          </w:p>
        </w:tc>
      </w:tr>
      <w:tr w:rsidR="0043444A" w:rsidRPr="00C324A8" w14:paraId="277D6978" w14:textId="77777777" w:rsidTr="296E1CBC">
        <w:trPr>
          <w:cantSplit/>
          <w:trHeight w:val="23"/>
        </w:trPr>
        <w:tc>
          <w:tcPr>
            <w:tcW w:w="6911" w:type="dxa"/>
            <w:gridSpan w:val="2"/>
            <w:vMerge w:val="restart"/>
          </w:tcPr>
          <w:p w14:paraId="0A9C5629" w14:textId="77777777" w:rsidR="0043444A" w:rsidRPr="00D91769" w:rsidRDefault="0043444A" w:rsidP="00D91769">
            <w:pPr>
              <w:tabs>
                <w:tab w:val="left" w:pos="851"/>
              </w:tabs>
              <w:spacing w:before="0" w:line="240" w:lineRule="atLeast"/>
              <w:rPr>
                <w:rFonts w:ascii="Verdana" w:hAnsi="Verdana"/>
                <w:sz w:val="20"/>
              </w:rPr>
            </w:pPr>
            <w:bookmarkStart w:id="3" w:name="dnum" w:colFirst="1" w:colLast="1"/>
            <w:bookmarkStart w:id="4" w:name="dmeeting" w:colFirst="0" w:colLast="0"/>
            <w:bookmarkEnd w:id="2"/>
            <w:r>
              <w:rPr>
                <w:rFonts w:ascii="Verdana" w:hAnsi="Verdana"/>
                <w:b/>
                <w:sz w:val="20"/>
              </w:rPr>
              <w:t>PLENARY MEETING</w:t>
            </w:r>
          </w:p>
        </w:tc>
        <w:tc>
          <w:tcPr>
            <w:tcW w:w="3120" w:type="dxa"/>
            <w:gridSpan w:val="2"/>
          </w:tcPr>
          <w:p w14:paraId="2AA217F2" w14:textId="74D897B4" w:rsidR="0043444A" w:rsidRPr="00D91769" w:rsidRDefault="0043444A" w:rsidP="296E1CBC">
            <w:pPr>
              <w:tabs>
                <w:tab w:val="left" w:pos="851"/>
              </w:tabs>
              <w:spacing w:before="0" w:line="240" w:lineRule="atLeast"/>
              <w:rPr>
                <w:rFonts w:ascii="Verdana" w:hAnsi="Verdana"/>
                <w:sz w:val="20"/>
              </w:rPr>
            </w:pPr>
            <w:r w:rsidRPr="296E1CBC">
              <w:rPr>
                <w:rFonts w:ascii="Verdana" w:hAnsi="Verdana"/>
                <w:b/>
                <w:bCs/>
                <w:sz w:val="20"/>
              </w:rPr>
              <w:t xml:space="preserve">Document </w:t>
            </w:r>
            <w:r w:rsidR="639BC3A2" w:rsidRPr="296E1CBC">
              <w:rPr>
                <w:rFonts w:ascii="Verdana" w:hAnsi="Verdana"/>
                <w:b/>
                <w:bCs/>
                <w:sz w:val="20"/>
              </w:rPr>
              <w:t>524</w:t>
            </w:r>
            <w:r w:rsidRPr="296E1CBC">
              <w:rPr>
                <w:rFonts w:ascii="Verdana" w:hAnsi="Verdana"/>
                <w:b/>
                <w:bCs/>
                <w:sz w:val="20"/>
              </w:rPr>
              <w:t>-E</w:t>
            </w:r>
          </w:p>
        </w:tc>
      </w:tr>
      <w:tr w:rsidR="0043444A" w:rsidRPr="00C324A8" w14:paraId="143A7602" w14:textId="77777777" w:rsidTr="296E1CBC">
        <w:trPr>
          <w:cantSplit/>
          <w:trHeight w:val="23"/>
        </w:trPr>
        <w:tc>
          <w:tcPr>
            <w:tcW w:w="6911" w:type="dxa"/>
            <w:gridSpan w:val="2"/>
            <w:vMerge/>
          </w:tcPr>
          <w:p w14:paraId="1143F02C" w14:textId="77777777" w:rsidR="0043444A" w:rsidRPr="00C324A8" w:rsidRDefault="0043444A" w:rsidP="00517B78">
            <w:pPr>
              <w:tabs>
                <w:tab w:val="left" w:pos="851"/>
              </w:tabs>
              <w:spacing w:line="240" w:lineRule="atLeast"/>
              <w:rPr>
                <w:rFonts w:ascii="Verdana" w:hAnsi="Verdana"/>
                <w:b/>
                <w:sz w:val="20"/>
              </w:rPr>
            </w:pPr>
            <w:bookmarkStart w:id="5" w:name="ddate" w:colFirst="1" w:colLast="1"/>
            <w:bookmarkEnd w:id="3"/>
            <w:bookmarkEnd w:id="4"/>
          </w:p>
        </w:tc>
        <w:tc>
          <w:tcPr>
            <w:tcW w:w="3120" w:type="dxa"/>
            <w:gridSpan w:val="2"/>
          </w:tcPr>
          <w:p w14:paraId="766177B6" w14:textId="758A994E" w:rsidR="0043444A" w:rsidRPr="00D91769" w:rsidRDefault="2D4FFB10" w:rsidP="296E1CBC">
            <w:pPr>
              <w:tabs>
                <w:tab w:val="left" w:pos="993"/>
              </w:tabs>
              <w:spacing w:before="0"/>
              <w:rPr>
                <w:rFonts w:ascii="Verdana" w:hAnsi="Verdana"/>
                <w:b/>
                <w:bCs/>
                <w:sz w:val="20"/>
              </w:rPr>
            </w:pPr>
            <w:r w:rsidRPr="296E1CBC">
              <w:rPr>
                <w:rFonts w:ascii="Verdana" w:hAnsi="Verdana"/>
                <w:b/>
                <w:bCs/>
                <w:sz w:val="20"/>
              </w:rPr>
              <w:t>15 January</w:t>
            </w:r>
            <w:r w:rsidR="00C02572" w:rsidRPr="296E1CBC">
              <w:rPr>
                <w:rFonts w:ascii="Verdana" w:hAnsi="Verdana"/>
                <w:b/>
                <w:bCs/>
                <w:sz w:val="20"/>
              </w:rPr>
              <w:t xml:space="preserve"> 202</w:t>
            </w:r>
            <w:r w:rsidR="1F5DE5C8" w:rsidRPr="296E1CBC">
              <w:rPr>
                <w:rFonts w:ascii="Verdana" w:hAnsi="Verdana"/>
                <w:b/>
                <w:bCs/>
                <w:sz w:val="20"/>
              </w:rPr>
              <w:t>4</w:t>
            </w:r>
          </w:p>
        </w:tc>
      </w:tr>
      <w:tr w:rsidR="0043444A" w:rsidRPr="00C324A8" w14:paraId="6CEC8395" w14:textId="77777777" w:rsidTr="296E1CBC">
        <w:trPr>
          <w:cantSplit/>
          <w:trHeight w:val="23"/>
        </w:trPr>
        <w:tc>
          <w:tcPr>
            <w:tcW w:w="6911" w:type="dxa"/>
            <w:gridSpan w:val="2"/>
            <w:vMerge/>
          </w:tcPr>
          <w:p w14:paraId="21CDEBFE" w14:textId="77777777" w:rsidR="0043444A" w:rsidRPr="00C324A8" w:rsidRDefault="0043444A" w:rsidP="00517B78">
            <w:pPr>
              <w:tabs>
                <w:tab w:val="left" w:pos="851"/>
              </w:tabs>
              <w:spacing w:line="240" w:lineRule="atLeast"/>
              <w:rPr>
                <w:rFonts w:ascii="Verdana" w:hAnsi="Verdana"/>
                <w:b/>
                <w:sz w:val="20"/>
              </w:rPr>
            </w:pPr>
            <w:bookmarkStart w:id="6" w:name="dorlang" w:colFirst="1" w:colLast="1"/>
            <w:bookmarkEnd w:id="5"/>
          </w:p>
        </w:tc>
        <w:tc>
          <w:tcPr>
            <w:tcW w:w="3120" w:type="dxa"/>
            <w:gridSpan w:val="2"/>
          </w:tcPr>
          <w:p w14:paraId="73E32AC3" w14:textId="77777777" w:rsidR="0043444A" w:rsidRPr="00D91769" w:rsidRDefault="0043444A" w:rsidP="00D91769">
            <w:pPr>
              <w:tabs>
                <w:tab w:val="left" w:pos="993"/>
              </w:tabs>
              <w:spacing w:before="0" w:after="120"/>
              <w:rPr>
                <w:rFonts w:ascii="Verdana" w:hAnsi="Verdana"/>
                <w:sz w:val="20"/>
              </w:rPr>
            </w:pPr>
            <w:r>
              <w:rPr>
                <w:rFonts w:ascii="Verdana" w:hAnsi="Verdana"/>
                <w:b/>
                <w:sz w:val="20"/>
              </w:rPr>
              <w:t>Original: English</w:t>
            </w:r>
          </w:p>
        </w:tc>
      </w:tr>
      <w:bookmarkEnd w:id="6"/>
    </w:tbl>
    <w:p w14:paraId="234A6585" w14:textId="77777777" w:rsidR="00293146" w:rsidRDefault="00293146" w:rsidP="00F705C3">
      <w:pPr>
        <w:jc w:val="center"/>
      </w:pPr>
    </w:p>
    <w:p w14:paraId="1C2F04DE" w14:textId="77777777" w:rsidR="00F705C3" w:rsidRDefault="00F705C3" w:rsidP="00F705C3">
      <w:pPr>
        <w:jc w:val="center"/>
      </w:pPr>
    </w:p>
    <w:tbl>
      <w:tblPr>
        <w:tblW w:w="5221" w:type="pct"/>
        <w:tblLook w:val="0000" w:firstRow="0" w:lastRow="0" w:firstColumn="0" w:lastColumn="0" w:noHBand="0" w:noVBand="0"/>
      </w:tblPr>
      <w:tblGrid>
        <w:gridCol w:w="10065"/>
      </w:tblGrid>
      <w:tr w:rsidR="00A4596C" w:rsidRPr="009271F2" w14:paraId="1E723524" w14:textId="77777777" w:rsidTr="0033330B">
        <w:trPr>
          <w:cantSplit/>
        </w:trPr>
        <w:tc>
          <w:tcPr>
            <w:tcW w:w="5000" w:type="pct"/>
          </w:tcPr>
          <w:p w14:paraId="4FDCA80D" w14:textId="77777777" w:rsidR="00A4596C" w:rsidRPr="009271F2" w:rsidRDefault="00A4596C" w:rsidP="0033330B">
            <w:pPr>
              <w:pStyle w:val="Title1"/>
              <w:spacing w:before="720"/>
              <w:rPr>
                <w:rFonts w:asciiTheme="majorBidi" w:hAnsiTheme="majorBidi" w:cstheme="majorBidi"/>
                <w:sz w:val="24"/>
                <w:szCs w:val="24"/>
              </w:rPr>
            </w:pPr>
            <w:bookmarkStart w:id="7" w:name="dtitle1" w:colFirst="0" w:colLast="0"/>
            <w:r w:rsidRPr="009271F2">
              <w:rPr>
                <w:rFonts w:asciiTheme="majorBidi" w:hAnsiTheme="majorBidi" w:cstheme="majorBidi"/>
                <w:sz w:val="24"/>
                <w:szCs w:val="24"/>
              </w:rPr>
              <w:t>MINUTES</w:t>
            </w:r>
          </w:p>
          <w:p w14:paraId="5F27D3BC" w14:textId="77777777" w:rsidR="00A4596C" w:rsidRPr="009271F2" w:rsidRDefault="00A4596C" w:rsidP="0033330B">
            <w:pPr>
              <w:pStyle w:val="Title1"/>
              <w:rPr>
                <w:rFonts w:asciiTheme="majorBidi" w:hAnsiTheme="majorBidi" w:cstheme="majorBidi"/>
                <w:sz w:val="24"/>
                <w:szCs w:val="24"/>
              </w:rPr>
            </w:pPr>
            <w:r w:rsidRPr="009271F2">
              <w:rPr>
                <w:rFonts w:asciiTheme="majorBidi" w:hAnsiTheme="majorBidi" w:cstheme="majorBidi"/>
                <w:sz w:val="24"/>
                <w:szCs w:val="24"/>
              </w:rPr>
              <w:t>OF THE</w:t>
            </w:r>
          </w:p>
          <w:p w14:paraId="15F2CB69" w14:textId="24622531" w:rsidR="00A4596C" w:rsidRPr="009271F2" w:rsidRDefault="002836C8" w:rsidP="0033330B">
            <w:pPr>
              <w:pStyle w:val="Title1"/>
              <w:rPr>
                <w:rFonts w:asciiTheme="majorBidi" w:hAnsiTheme="majorBidi" w:cstheme="majorBidi"/>
                <w:sz w:val="24"/>
                <w:szCs w:val="24"/>
              </w:rPr>
            </w:pPr>
            <w:r>
              <w:rPr>
                <w:rFonts w:asciiTheme="majorBidi" w:hAnsiTheme="majorBidi" w:cstheme="majorBidi"/>
                <w:sz w:val="24"/>
                <w:szCs w:val="24"/>
              </w:rPr>
              <w:t>NINTH</w:t>
            </w:r>
            <w:r w:rsidR="00D840D8">
              <w:rPr>
                <w:rFonts w:asciiTheme="majorBidi" w:hAnsiTheme="majorBidi" w:cstheme="majorBidi"/>
                <w:sz w:val="24"/>
                <w:szCs w:val="24"/>
              </w:rPr>
              <w:t xml:space="preserve"> </w:t>
            </w:r>
            <w:r w:rsidR="00A4596C" w:rsidRPr="009271F2">
              <w:rPr>
                <w:rFonts w:asciiTheme="majorBidi" w:hAnsiTheme="majorBidi" w:cstheme="majorBidi"/>
                <w:sz w:val="24"/>
                <w:szCs w:val="24"/>
              </w:rPr>
              <w:t>plenary meeting</w:t>
            </w:r>
          </w:p>
        </w:tc>
      </w:tr>
      <w:bookmarkEnd w:id="7"/>
      <w:tr w:rsidR="00A4596C" w:rsidRPr="009271F2" w14:paraId="67758733" w14:textId="77777777" w:rsidTr="0033330B">
        <w:trPr>
          <w:cantSplit/>
        </w:trPr>
        <w:tc>
          <w:tcPr>
            <w:tcW w:w="5000" w:type="pct"/>
          </w:tcPr>
          <w:p w14:paraId="1E6D702F" w14:textId="79D84555" w:rsidR="00A4596C" w:rsidRPr="009271F2" w:rsidRDefault="002836C8" w:rsidP="00D840D8">
            <w:pPr>
              <w:pStyle w:val="Normalaftertitle"/>
              <w:jc w:val="center"/>
              <w:rPr>
                <w:rFonts w:asciiTheme="majorBidi" w:hAnsiTheme="majorBidi" w:cstheme="majorBidi"/>
                <w:szCs w:val="24"/>
              </w:rPr>
            </w:pPr>
            <w:r>
              <w:rPr>
                <w:rFonts w:asciiTheme="majorBidi" w:hAnsiTheme="majorBidi" w:cstheme="majorBidi"/>
                <w:szCs w:val="24"/>
              </w:rPr>
              <w:t>Tuesday</w:t>
            </w:r>
            <w:r w:rsidR="00A4596C" w:rsidRPr="009271F2">
              <w:rPr>
                <w:rFonts w:asciiTheme="majorBidi" w:hAnsiTheme="majorBidi" w:cstheme="majorBidi"/>
                <w:szCs w:val="24"/>
              </w:rPr>
              <w:t>,</w:t>
            </w:r>
            <w:r w:rsidR="00D840D8">
              <w:rPr>
                <w:rFonts w:asciiTheme="majorBidi" w:hAnsiTheme="majorBidi" w:cstheme="majorBidi"/>
                <w:szCs w:val="24"/>
              </w:rPr>
              <w:t xml:space="preserve"> </w:t>
            </w:r>
            <w:r>
              <w:rPr>
                <w:rFonts w:asciiTheme="majorBidi" w:hAnsiTheme="majorBidi" w:cstheme="majorBidi"/>
                <w:szCs w:val="24"/>
              </w:rPr>
              <w:t>12 December</w:t>
            </w:r>
            <w:r w:rsidR="00D840D8">
              <w:rPr>
                <w:rFonts w:asciiTheme="majorBidi" w:hAnsiTheme="majorBidi" w:cstheme="majorBidi"/>
                <w:szCs w:val="24"/>
              </w:rPr>
              <w:t xml:space="preserve"> </w:t>
            </w:r>
            <w:r w:rsidR="00A4596C" w:rsidRPr="002836C8">
              <w:rPr>
                <w:rFonts w:asciiTheme="majorBidi" w:hAnsiTheme="majorBidi" w:cstheme="majorBidi"/>
                <w:szCs w:val="24"/>
              </w:rPr>
              <w:t>2023, at</w:t>
            </w:r>
            <w:r w:rsidR="00D840D8" w:rsidRPr="002836C8">
              <w:rPr>
                <w:rFonts w:asciiTheme="majorBidi" w:hAnsiTheme="majorBidi" w:cstheme="majorBidi"/>
                <w:szCs w:val="24"/>
              </w:rPr>
              <w:t xml:space="preserve"> 140</w:t>
            </w:r>
            <w:r w:rsidRPr="002836C8">
              <w:rPr>
                <w:rFonts w:asciiTheme="majorBidi" w:hAnsiTheme="majorBidi" w:cstheme="majorBidi"/>
                <w:szCs w:val="24"/>
              </w:rPr>
              <w:t>5</w:t>
            </w:r>
            <w:r w:rsidR="00A4596C" w:rsidRPr="002836C8">
              <w:rPr>
                <w:rFonts w:asciiTheme="majorBidi" w:hAnsiTheme="majorBidi" w:cstheme="majorBidi"/>
                <w:szCs w:val="24"/>
              </w:rPr>
              <w:t xml:space="preserve"> hours</w:t>
            </w:r>
          </w:p>
        </w:tc>
      </w:tr>
      <w:tr w:rsidR="00A4596C" w:rsidRPr="009271F2" w14:paraId="3857889C" w14:textId="77777777" w:rsidTr="0033330B">
        <w:trPr>
          <w:cantSplit/>
        </w:trPr>
        <w:tc>
          <w:tcPr>
            <w:tcW w:w="5000" w:type="pct"/>
          </w:tcPr>
          <w:p w14:paraId="22D09E59" w14:textId="0F5BD166" w:rsidR="00A4596C" w:rsidRPr="009271F2" w:rsidRDefault="00A4596C" w:rsidP="0033330B">
            <w:pPr>
              <w:jc w:val="center"/>
              <w:rPr>
                <w:rFonts w:asciiTheme="majorBidi" w:hAnsiTheme="majorBidi" w:cstheme="majorBidi"/>
                <w:szCs w:val="24"/>
              </w:rPr>
            </w:pPr>
            <w:r w:rsidRPr="009271F2">
              <w:rPr>
                <w:rFonts w:asciiTheme="majorBidi" w:hAnsiTheme="majorBidi" w:cstheme="majorBidi"/>
                <w:b/>
                <w:bCs/>
                <w:szCs w:val="24"/>
              </w:rPr>
              <w:t>Chair</w:t>
            </w:r>
            <w:r w:rsidR="003A249D">
              <w:rPr>
                <w:rFonts w:asciiTheme="majorBidi" w:hAnsiTheme="majorBidi" w:cstheme="majorBidi"/>
                <w:b/>
                <w:bCs/>
                <w:szCs w:val="24"/>
              </w:rPr>
              <w:t>:</w:t>
            </w:r>
            <w:r w:rsidRPr="009271F2">
              <w:rPr>
                <w:rFonts w:asciiTheme="majorBidi" w:hAnsiTheme="majorBidi" w:cstheme="majorBidi"/>
                <w:szCs w:val="24"/>
              </w:rPr>
              <w:t xml:space="preserve"> </w:t>
            </w:r>
            <w:r w:rsidR="00C85D3A">
              <w:rPr>
                <w:rFonts w:asciiTheme="majorBidi" w:hAnsiTheme="majorBidi" w:cstheme="majorBidi"/>
                <w:szCs w:val="24"/>
              </w:rPr>
              <w:t>H.E.</w:t>
            </w:r>
            <w:r>
              <w:rPr>
                <w:rFonts w:asciiTheme="majorBidi" w:hAnsiTheme="majorBidi" w:cstheme="majorBidi"/>
                <w:szCs w:val="24"/>
              </w:rPr>
              <w:t xml:space="preserve"> </w:t>
            </w:r>
            <w:r w:rsidR="007B2098">
              <w:rPr>
                <w:rFonts w:asciiTheme="majorBidi" w:hAnsiTheme="majorBidi" w:cstheme="majorBidi"/>
                <w:szCs w:val="24"/>
              </w:rPr>
              <w:t xml:space="preserve">Mr </w:t>
            </w:r>
            <w:r w:rsidR="003A249D">
              <w:rPr>
                <w:rFonts w:asciiTheme="majorBidi" w:hAnsiTheme="majorBidi" w:cstheme="majorBidi"/>
                <w:szCs w:val="24"/>
              </w:rPr>
              <w:t>M. AL RAMSI</w:t>
            </w:r>
            <w:r>
              <w:rPr>
                <w:rFonts w:asciiTheme="majorBidi" w:hAnsiTheme="majorBidi" w:cstheme="majorBidi"/>
                <w:szCs w:val="24"/>
              </w:rPr>
              <w:t xml:space="preserve"> </w:t>
            </w:r>
            <w:r w:rsidRPr="009271F2">
              <w:rPr>
                <w:rFonts w:asciiTheme="majorBidi" w:hAnsiTheme="majorBidi" w:cstheme="majorBidi"/>
                <w:szCs w:val="24"/>
              </w:rPr>
              <w:t>(</w:t>
            </w:r>
            <w:r w:rsidR="00E95CF4">
              <w:rPr>
                <w:rFonts w:asciiTheme="majorBidi" w:hAnsiTheme="majorBidi" w:cstheme="majorBidi"/>
                <w:szCs w:val="24"/>
              </w:rPr>
              <w:t>United Arab Emirates</w:t>
            </w:r>
            <w:r w:rsidRPr="009271F2">
              <w:rPr>
                <w:rFonts w:asciiTheme="majorBidi" w:hAnsiTheme="majorBidi" w:cstheme="majorBidi"/>
                <w:szCs w:val="24"/>
              </w:rPr>
              <w:t>)</w:t>
            </w:r>
          </w:p>
        </w:tc>
      </w:tr>
    </w:tbl>
    <w:p w14:paraId="11209F11" w14:textId="77777777" w:rsidR="00A4596C" w:rsidRPr="009271F2" w:rsidRDefault="00A4596C" w:rsidP="00A4596C">
      <w:pPr>
        <w:rPr>
          <w:rFonts w:asciiTheme="majorBidi" w:hAnsiTheme="majorBidi" w:cstheme="majorBidi"/>
          <w:szCs w:val="24"/>
        </w:rPr>
      </w:pPr>
    </w:p>
    <w:tbl>
      <w:tblPr>
        <w:tblW w:w="10031" w:type="dxa"/>
        <w:tblLook w:val="0000" w:firstRow="0" w:lastRow="0" w:firstColumn="0" w:lastColumn="0" w:noHBand="0" w:noVBand="0"/>
      </w:tblPr>
      <w:tblGrid>
        <w:gridCol w:w="534"/>
        <w:gridCol w:w="7159"/>
        <w:gridCol w:w="2338"/>
      </w:tblGrid>
      <w:tr w:rsidR="00A4596C" w:rsidRPr="009271F2" w14:paraId="6654FDAC" w14:textId="77777777" w:rsidTr="00361B3C">
        <w:tc>
          <w:tcPr>
            <w:tcW w:w="534" w:type="dxa"/>
          </w:tcPr>
          <w:p w14:paraId="2B831336" w14:textId="77777777" w:rsidR="00A4596C" w:rsidRPr="009271F2" w:rsidRDefault="00A4596C" w:rsidP="000E74E4">
            <w:pPr>
              <w:pStyle w:val="toc0"/>
              <w:spacing w:after="120"/>
              <w:rPr>
                <w:rFonts w:asciiTheme="majorBidi" w:hAnsiTheme="majorBidi" w:cstheme="majorBidi"/>
                <w:szCs w:val="24"/>
              </w:rPr>
            </w:pPr>
          </w:p>
        </w:tc>
        <w:tc>
          <w:tcPr>
            <w:tcW w:w="7159" w:type="dxa"/>
          </w:tcPr>
          <w:p w14:paraId="5E84D5C2" w14:textId="77777777" w:rsidR="00A4596C" w:rsidRPr="009271F2" w:rsidRDefault="00A4596C" w:rsidP="000E74E4">
            <w:pPr>
              <w:pStyle w:val="toc0"/>
              <w:spacing w:after="120"/>
              <w:rPr>
                <w:rFonts w:asciiTheme="majorBidi" w:hAnsiTheme="majorBidi" w:cstheme="majorBidi"/>
                <w:szCs w:val="24"/>
              </w:rPr>
            </w:pPr>
            <w:r w:rsidRPr="009271F2">
              <w:rPr>
                <w:rFonts w:asciiTheme="majorBidi" w:hAnsiTheme="majorBidi" w:cstheme="majorBidi"/>
                <w:szCs w:val="24"/>
              </w:rPr>
              <w:t>Subjects discussed</w:t>
            </w:r>
          </w:p>
        </w:tc>
        <w:tc>
          <w:tcPr>
            <w:tcW w:w="2338" w:type="dxa"/>
          </w:tcPr>
          <w:p w14:paraId="290956D5" w14:textId="77777777" w:rsidR="00A4596C" w:rsidRPr="009271F2" w:rsidRDefault="00A4596C" w:rsidP="000E74E4">
            <w:pPr>
              <w:pStyle w:val="toc0"/>
              <w:spacing w:after="120"/>
              <w:jc w:val="center"/>
              <w:rPr>
                <w:rFonts w:asciiTheme="majorBidi" w:hAnsiTheme="majorBidi" w:cstheme="majorBidi"/>
                <w:szCs w:val="24"/>
              </w:rPr>
            </w:pPr>
            <w:r w:rsidRPr="009271F2">
              <w:rPr>
                <w:rFonts w:asciiTheme="majorBidi" w:hAnsiTheme="majorBidi" w:cstheme="majorBidi"/>
                <w:szCs w:val="24"/>
              </w:rPr>
              <w:t>Documents</w:t>
            </w:r>
          </w:p>
        </w:tc>
      </w:tr>
      <w:tr w:rsidR="007671A5" w:rsidRPr="001D2C32" w14:paraId="3324ED92" w14:textId="77777777" w:rsidTr="000E74E4">
        <w:tc>
          <w:tcPr>
            <w:tcW w:w="534" w:type="dxa"/>
            <w:vAlign w:val="center"/>
          </w:tcPr>
          <w:p w14:paraId="5CE21A5A" w14:textId="3DD1B785" w:rsidR="007671A5" w:rsidRPr="001D2C32" w:rsidRDefault="009C0C7C" w:rsidP="000E74E4">
            <w:pPr>
              <w:pStyle w:val="toc0"/>
              <w:spacing w:after="120"/>
              <w:rPr>
                <w:rFonts w:asciiTheme="majorBidi" w:hAnsiTheme="majorBidi" w:cstheme="majorBidi"/>
                <w:b w:val="0"/>
                <w:szCs w:val="24"/>
              </w:rPr>
            </w:pPr>
            <w:r>
              <w:rPr>
                <w:rFonts w:asciiTheme="majorBidi" w:hAnsiTheme="majorBidi" w:cstheme="majorBidi"/>
                <w:b w:val="0"/>
                <w:szCs w:val="24"/>
              </w:rPr>
              <w:t>1</w:t>
            </w:r>
          </w:p>
        </w:tc>
        <w:tc>
          <w:tcPr>
            <w:tcW w:w="7159" w:type="dxa"/>
            <w:vAlign w:val="center"/>
          </w:tcPr>
          <w:p w14:paraId="6919CDED" w14:textId="736B9F9D" w:rsidR="007671A5" w:rsidRPr="001D2C32" w:rsidRDefault="001D2C32" w:rsidP="000E74E4">
            <w:pPr>
              <w:pStyle w:val="toc0"/>
              <w:spacing w:after="120"/>
              <w:rPr>
                <w:rFonts w:asciiTheme="majorBidi" w:hAnsiTheme="majorBidi" w:cstheme="majorBidi"/>
                <w:b w:val="0"/>
                <w:szCs w:val="24"/>
              </w:rPr>
            </w:pPr>
            <w:r w:rsidRPr="001D2C32">
              <w:rPr>
                <w:rFonts w:asciiTheme="majorBidi" w:hAnsiTheme="majorBidi" w:cstheme="majorBidi"/>
                <w:b w:val="0"/>
                <w:szCs w:val="24"/>
              </w:rPr>
              <w:t>Oral reports by the committee chairs</w:t>
            </w:r>
          </w:p>
        </w:tc>
        <w:tc>
          <w:tcPr>
            <w:tcW w:w="2338" w:type="dxa"/>
            <w:vAlign w:val="center"/>
          </w:tcPr>
          <w:p w14:paraId="1DFDF822" w14:textId="758C07DC" w:rsidR="007671A5" w:rsidRPr="001D2C32" w:rsidRDefault="002422FB" w:rsidP="000E74E4">
            <w:pPr>
              <w:pStyle w:val="toc0"/>
              <w:spacing w:after="120"/>
              <w:jc w:val="center"/>
              <w:rPr>
                <w:rFonts w:asciiTheme="majorBidi" w:hAnsiTheme="majorBidi" w:cstheme="majorBidi"/>
                <w:b w:val="0"/>
                <w:szCs w:val="24"/>
              </w:rPr>
            </w:pPr>
            <w:r>
              <w:rPr>
                <w:rFonts w:asciiTheme="majorBidi" w:hAnsiTheme="majorBidi" w:cstheme="majorBidi"/>
                <w:b w:val="0"/>
                <w:szCs w:val="24"/>
              </w:rPr>
              <w:t>-</w:t>
            </w:r>
          </w:p>
        </w:tc>
      </w:tr>
      <w:tr w:rsidR="009E7014" w:rsidRPr="001D2C32" w14:paraId="6841D244" w14:textId="77777777" w:rsidTr="000E74E4">
        <w:tc>
          <w:tcPr>
            <w:tcW w:w="534" w:type="dxa"/>
            <w:vAlign w:val="center"/>
          </w:tcPr>
          <w:p w14:paraId="419ADED0" w14:textId="402C56A4" w:rsidR="009E7014" w:rsidRDefault="009E7014" w:rsidP="000E74E4">
            <w:pPr>
              <w:pStyle w:val="toc0"/>
              <w:spacing w:after="120"/>
              <w:rPr>
                <w:rFonts w:asciiTheme="majorBidi" w:hAnsiTheme="majorBidi" w:cstheme="majorBidi"/>
                <w:b w:val="0"/>
                <w:szCs w:val="24"/>
              </w:rPr>
            </w:pPr>
            <w:r>
              <w:rPr>
                <w:rFonts w:asciiTheme="majorBidi" w:hAnsiTheme="majorBidi" w:cstheme="majorBidi"/>
                <w:b w:val="0"/>
                <w:szCs w:val="24"/>
              </w:rPr>
              <w:t>2</w:t>
            </w:r>
          </w:p>
        </w:tc>
        <w:tc>
          <w:tcPr>
            <w:tcW w:w="7159" w:type="dxa"/>
            <w:vAlign w:val="center"/>
          </w:tcPr>
          <w:p w14:paraId="6D629D63" w14:textId="3CA6E947" w:rsidR="009E7014" w:rsidRPr="001D2C32" w:rsidRDefault="009E7014" w:rsidP="000E74E4">
            <w:pPr>
              <w:pStyle w:val="toc0"/>
              <w:spacing w:after="120"/>
              <w:rPr>
                <w:rFonts w:asciiTheme="majorBidi" w:hAnsiTheme="majorBidi" w:cstheme="majorBidi"/>
                <w:b w:val="0"/>
                <w:szCs w:val="24"/>
              </w:rPr>
            </w:pPr>
            <w:r w:rsidRPr="009E7014">
              <w:rPr>
                <w:rFonts w:asciiTheme="majorBidi" w:hAnsiTheme="majorBidi" w:cstheme="majorBidi"/>
                <w:b w:val="0"/>
                <w:szCs w:val="24"/>
              </w:rPr>
              <w:t>Report of the Budget Control Committee</w:t>
            </w:r>
            <w:r w:rsidR="000E74E4">
              <w:rPr>
                <w:rFonts w:asciiTheme="majorBidi" w:hAnsiTheme="majorBidi" w:cstheme="majorBidi"/>
                <w:b w:val="0"/>
                <w:szCs w:val="24"/>
              </w:rPr>
              <w:t xml:space="preserve"> (Committee 3)</w:t>
            </w:r>
          </w:p>
        </w:tc>
        <w:tc>
          <w:tcPr>
            <w:tcW w:w="2338" w:type="dxa"/>
            <w:vAlign w:val="center"/>
          </w:tcPr>
          <w:p w14:paraId="7B3CD845" w14:textId="2A7DC6B9" w:rsidR="009E7014" w:rsidRDefault="000E74E4" w:rsidP="000E74E4">
            <w:pPr>
              <w:pStyle w:val="toc0"/>
              <w:spacing w:after="120"/>
              <w:jc w:val="center"/>
              <w:rPr>
                <w:rFonts w:asciiTheme="majorBidi" w:hAnsiTheme="majorBidi" w:cstheme="majorBidi"/>
                <w:b w:val="0"/>
                <w:szCs w:val="24"/>
              </w:rPr>
            </w:pPr>
            <w:r>
              <w:rPr>
                <w:rFonts w:asciiTheme="majorBidi" w:hAnsiTheme="majorBidi" w:cstheme="majorBidi"/>
                <w:b w:val="0"/>
                <w:szCs w:val="24"/>
              </w:rPr>
              <w:t>460</w:t>
            </w:r>
          </w:p>
        </w:tc>
      </w:tr>
      <w:tr w:rsidR="009E7014" w:rsidRPr="001D2C32" w14:paraId="6C09C10A" w14:textId="77777777" w:rsidTr="000E74E4">
        <w:tc>
          <w:tcPr>
            <w:tcW w:w="534" w:type="dxa"/>
            <w:vAlign w:val="center"/>
          </w:tcPr>
          <w:p w14:paraId="7300DD5E" w14:textId="4D3F7E57" w:rsidR="009E7014" w:rsidRDefault="009E7014" w:rsidP="000E74E4">
            <w:pPr>
              <w:pStyle w:val="toc0"/>
              <w:spacing w:after="120"/>
              <w:rPr>
                <w:rFonts w:asciiTheme="majorBidi" w:hAnsiTheme="majorBidi" w:cstheme="majorBidi"/>
                <w:b w:val="0"/>
                <w:szCs w:val="24"/>
              </w:rPr>
            </w:pPr>
            <w:r>
              <w:rPr>
                <w:rFonts w:asciiTheme="majorBidi" w:hAnsiTheme="majorBidi" w:cstheme="majorBidi"/>
                <w:b w:val="0"/>
                <w:szCs w:val="24"/>
              </w:rPr>
              <w:t>3</w:t>
            </w:r>
          </w:p>
        </w:tc>
        <w:tc>
          <w:tcPr>
            <w:tcW w:w="7159" w:type="dxa"/>
            <w:vAlign w:val="center"/>
          </w:tcPr>
          <w:p w14:paraId="03396726" w14:textId="7EBBEA4E" w:rsidR="009E7014" w:rsidRPr="001D2C32" w:rsidRDefault="009E7014" w:rsidP="000E74E4">
            <w:pPr>
              <w:pStyle w:val="toc0"/>
              <w:spacing w:after="120"/>
              <w:rPr>
                <w:rFonts w:asciiTheme="majorBidi" w:hAnsiTheme="majorBidi" w:cstheme="majorBidi"/>
                <w:b w:val="0"/>
                <w:szCs w:val="24"/>
              </w:rPr>
            </w:pPr>
            <w:r w:rsidRPr="009E7014">
              <w:rPr>
                <w:rFonts w:asciiTheme="majorBidi" w:hAnsiTheme="majorBidi" w:cstheme="majorBidi"/>
                <w:b w:val="0"/>
                <w:szCs w:val="24"/>
              </w:rPr>
              <w:t xml:space="preserve">Second report </w:t>
            </w:r>
            <w:r w:rsidR="000E74E4">
              <w:rPr>
                <w:rFonts w:asciiTheme="majorBidi" w:hAnsiTheme="majorBidi" w:cstheme="majorBidi"/>
                <w:b w:val="0"/>
                <w:szCs w:val="24"/>
              </w:rPr>
              <w:t>from</w:t>
            </w:r>
            <w:r w:rsidRPr="009E7014">
              <w:rPr>
                <w:rFonts w:asciiTheme="majorBidi" w:hAnsiTheme="majorBidi" w:cstheme="majorBidi"/>
                <w:b w:val="0"/>
                <w:szCs w:val="24"/>
              </w:rPr>
              <w:t xml:space="preserve"> Committee 4 to </w:t>
            </w:r>
            <w:r w:rsidR="000E74E4">
              <w:rPr>
                <w:rFonts w:asciiTheme="majorBidi" w:hAnsiTheme="majorBidi" w:cstheme="majorBidi"/>
                <w:b w:val="0"/>
                <w:szCs w:val="24"/>
              </w:rPr>
              <w:t xml:space="preserve">the </w:t>
            </w:r>
            <w:r w:rsidRPr="009E7014">
              <w:rPr>
                <w:rFonts w:asciiTheme="majorBidi" w:hAnsiTheme="majorBidi" w:cstheme="majorBidi"/>
                <w:b w:val="0"/>
                <w:szCs w:val="24"/>
              </w:rPr>
              <w:t>Plenary</w:t>
            </w:r>
          </w:p>
        </w:tc>
        <w:tc>
          <w:tcPr>
            <w:tcW w:w="2338" w:type="dxa"/>
            <w:vAlign w:val="center"/>
          </w:tcPr>
          <w:p w14:paraId="4C36C3FE" w14:textId="1BB3117A" w:rsidR="009E7014" w:rsidRDefault="009E7014" w:rsidP="000E74E4">
            <w:pPr>
              <w:pStyle w:val="toc0"/>
              <w:spacing w:after="120"/>
              <w:jc w:val="center"/>
              <w:rPr>
                <w:rFonts w:asciiTheme="majorBidi" w:hAnsiTheme="majorBidi" w:cstheme="majorBidi"/>
                <w:b w:val="0"/>
                <w:szCs w:val="24"/>
              </w:rPr>
            </w:pPr>
            <w:r>
              <w:rPr>
                <w:rFonts w:asciiTheme="majorBidi" w:hAnsiTheme="majorBidi" w:cstheme="majorBidi"/>
                <w:b w:val="0"/>
                <w:szCs w:val="24"/>
              </w:rPr>
              <w:t>436</w:t>
            </w:r>
          </w:p>
        </w:tc>
      </w:tr>
      <w:tr w:rsidR="009E7014" w:rsidRPr="001D2C32" w14:paraId="2CA22969" w14:textId="77777777" w:rsidTr="000E74E4">
        <w:tc>
          <w:tcPr>
            <w:tcW w:w="534" w:type="dxa"/>
            <w:vAlign w:val="center"/>
          </w:tcPr>
          <w:p w14:paraId="55670C3A" w14:textId="641B5F09" w:rsidR="009E7014" w:rsidRDefault="009E7014" w:rsidP="000E74E4">
            <w:pPr>
              <w:pStyle w:val="toc0"/>
              <w:spacing w:after="120"/>
              <w:rPr>
                <w:rFonts w:asciiTheme="majorBidi" w:hAnsiTheme="majorBidi" w:cstheme="majorBidi"/>
                <w:b w:val="0"/>
                <w:szCs w:val="24"/>
              </w:rPr>
            </w:pPr>
            <w:r>
              <w:rPr>
                <w:rFonts w:asciiTheme="majorBidi" w:hAnsiTheme="majorBidi" w:cstheme="majorBidi"/>
                <w:b w:val="0"/>
                <w:szCs w:val="24"/>
              </w:rPr>
              <w:t>4</w:t>
            </w:r>
          </w:p>
        </w:tc>
        <w:tc>
          <w:tcPr>
            <w:tcW w:w="7159" w:type="dxa"/>
            <w:vAlign w:val="center"/>
          </w:tcPr>
          <w:p w14:paraId="6D4CF033" w14:textId="2D5201CC" w:rsidR="009E7014" w:rsidRPr="001D2C32" w:rsidRDefault="000E74E4" w:rsidP="000E74E4">
            <w:pPr>
              <w:pStyle w:val="toc0"/>
              <w:spacing w:after="120"/>
              <w:rPr>
                <w:rFonts w:asciiTheme="majorBidi" w:hAnsiTheme="majorBidi" w:cstheme="majorBidi"/>
                <w:b w:val="0"/>
                <w:szCs w:val="24"/>
              </w:rPr>
            </w:pPr>
            <w:r w:rsidRPr="000E74E4">
              <w:rPr>
                <w:rFonts w:asciiTheme="majorBidi" w:hAnsiTheme="majorBidi" w:cstheme="majorBidi"/>
                <w:b w:val="0"/>
                <w:szCs w:val="24"/>
              </w:rPr>
              <w:t>Thirty-first series of texts submitted by the Editorial Committee for first reading (B31)</w:t>
            </w:r>
          </w:p>
        </w:tc>
        <w:tc>
          <w:tcPr>
            <w:tcW w:w="2338" w:type="dxa"/>
            <w:vAlign w:val="center"/>
          </w:tcPr>
          <w:p w14:paraId="3BA7BA48" w14:textId="1EBD4EF4" w:rsidR="009E7014" w:rsidRDefault="000E74E4" w:rsidP="000E74E4">
            <w:pPr>
              <w:pStyle w:val="toc0"/>
              <w:spacing w:after="120"/>
              <w:jc w:val="center"/>
              <w:rPr>
                <w:rFonts w:asciiTheme="majorBidi" w:hAnsiTheme="majorBidi" w:cstheme="majorBidi"/>
                <w:b w:val="0"/>
                <w:szCs w:val="24"/>
              </w:rPr>
            </w:pPr>
            <w:r>
              <w:rPr>
                <w:rFonts w:asciiTheme="majorBidi" w:hAnsiTheme="majorBidi" w:cstheme="majorBidi"/>
                <w:b w:val="0"/>
                <w:szCs w:val="24"/>
              </w:rPr>
              <w:t>445</w:t>
            </w:r>
          </w:p>
        </w:tc>
      </w:tr>
      <w:tr w:rsidR="009E7014" w:rsidRPr="001D2C32" w14:paraId="074E13C4" w14:textId="77777777" w:rsidTr="000E74E4">
        <w:tc>
          <w:tcPr>
            <w:tcW w:w="534" w:type="dxa"/>
            <w:vAlign w:val="center"/>
          </w:tcPr>
          <w:p w14:paraId="3E654DCC" w14:textId="5958EA51" w:rsidR="009E7014" w:rsidRDefault="009E7014" w:rsidP="000E74E4">
            <w:pPr>
              <w:pStyle w:val="toc0"/>
              <w:spacing w:after="120"/>
              <w:rPr>
                <w:rFonts w:asciiTheme="majorBidi" w:hAnsiTheme="majorBidi" w:cstheme="majorBidi"/>
                <w:b w:val="0"/>
                <w:szCs w:val="24"/>
              </w:rPr>
            </w:pPr>
            <w:r>
              <w:rPr>
                <w:rFonts w:asciiTheme="majorBidi" w:hAnsiTheme="majorBidi" w:cstheme="majorBidi"/>
                <w:b w:val="0"/>
                <w:szCs w:val="24"/>
              </w:rPr>
              <w:t>5</w:t>
            </w:r>
          </w:p>
        </w:tc>
        <w:tc>
          <w:tcPr>
            <w:tcW w:w="7159" w:type="dxa"/>
            <w:vAlign w:val="center"/>
          </w:tcPr>
          <w:p w14:paraId="4F666433" w14:textId="2CCAC428" w:rsidR="009E7014" w:rsidRPr="001D2C32" w:rsidRDefault="000E74E4" w:rsidP="000E74E4">
            <w:pPr>
              <w:pStyle w:val="toc0"/>
              <w:spacing w:after="120"/>
              <w:rPr>
                <w:rFonts w:asciiTheme="majorBidi" w:hAnsiTheme="majorBidi" w:cstheme="majorBidi"/>
                <w:b w:val="0"/>
                <w:szCs w:val="24"/>
              </w:rPr>
            </w:pPr>
            <w:r w:rsidRPr="000E74E4">
              <w:rPr>
                <w:rFonts w:asciiTheme="majorBidi" w:hAnsiTheme="majorBidi" w:cstheme="majorBidi"/>
                <w:b w:val="0"/>
                <w:szCs w:val="24"/>
              </w:rPr>
              <w:t>Thirty-first series of texts submitted by the Editorial Committee (B31) – second reading</w:t>
            </w:r>
          </w:p>
        </w:tc>
        <w:tc>
          <w:tcPr>
            <w:tcW w:w="2338" w:type="dxa"/>
            <w:vAlign w:val="center"/>
          </w:tcPr>
          <w:p w14:paraId="261ED13F" w14:textId="3DCBB342" w:rsidR="009E7014" w:rsidRDefault="000E74E4" w:rsidP="000E74E4">
            <w:pPr>
              <w:pStyle w:val="toc0"/>
              <w:spacing w:after="120"/>
              <w:jc w:val="center"/>
              <w:rPr>
                <w:rFonts w:asciiTheme="majorBidi" w:hAnsiTheme="majorBidi" w:cstheme="majorBidi"/>
                <w:b w:val="0"/>
                <w:szCs w:val="24"/>
              </w:rPr>
            </w:pPr>
            <w:r>
              <w:rPr>
                <w:rFonts w:asciiTheme="majorBidi" w:hAnsiTheme="majorBidi" w:cstheme="majorBidi"/>
                <w:b w:val="0"/>
                <w:szCs w:val="24"/>
              </w:rPr>
              <w:t>445</w:t>
            </w:r>
          </w:p>
        </w:tc>
      </w:tr>
      <w:tr w:rsidR="009E7014" w:rsidRPr="001D2C32" w14:paraId="3CBEC150" w14:textId="77777777" w:rsidTr="000E74E4">
        <w:tc>
          <w:tcPr>
            <w:tcW w:w="534" w:type="dxa"/>
            <w:vAlign w:val="center"/>
          </w:tcPr>
          <w:p w14:paraId="6C60B11B" w14:textId="7D0B0030" w:rsidR="009E7014" w:rsidRDefault="009E7014" w:rsidP="000E74E4">
            <w:pPr>
              <w:pStyle w:val="toc0"/>
              <w:spacing w:after="120"/>
              <w:rPr>
                <w:rFonts w:asciiTheme="majorBidi" w:hAnsiTheme="majorBidi" w:cstheme="majorBidi"/>
                <w:b w:val="0"/>
                <w:szCs w:val="24"/>
              </w:rPr>
            </w:pPr>
            <w:r>
              <w:rPr>
                <w:rFonts w:asciiTheme="majorBidi" w:hAnsiTheme="majorBidi" w:cstheme="majorBidi"/>
                <w:b w:val="0"/>
                <w:szCs w:val="24"/>
              </w:rPr>
              <w:t>6</w:t>
            </w:r>
          </w:p>
        </w:tc>
        <w:tc>
          <w:tcPr>
            <w:tcW w:w="7159" w:type="dxa"/>
            <w:vAlign w:val="center"/>
          </w:tcPr>
          <w:p w14:paraId="54774F45" w14:textId="6D114933" w:rsidR="009E7014" w:rsidRPr="001D2C32" w:rsidRDefault="000E74E4" w:rsidP="000E74E4">
            <w:pPr>
              <w:pStyle w:val="toc0"/>
              <w:spacing w:after="120"/>
              <w:rPr>
                <w:rFonts w:asciiTheme="majorBidi" w:hAnsiTheme="majorBidi" w:cstheme="majorBidi"/>
                <w:b w:val="0"/>
                <w:szCs w:val="24"/>
              </w:rPr>
            </w:pPr>
            <w:r w:rsidRPr="000E74E4">
              <w:rPr>
                <w:rFonts w:asciiTheme="majorBidi" w:hAnsiTheme="majorBidi" w:cstheme="majorBidi"/>
                <w:b w:val="0"/>
                <w:szCs w:val="24"/>
              </w:rPr>
              <w:t>Thirty-second series of texts submitted by the Editorial Committee for first reading (B32)</w:t>
            </w:r>
          </w:p>
        </w:tc>
        <w:tc>
          <w:tcPr>
            <w:tcW w:w="2338" w:type="dxa"/>
            <w:vAlign w:val="center"/>
          </w:tcPr>
          <w:p w14:paraId="0028EAA7" w14:textId="2AF2AF51" w:rsidR="009E7014" w:rsidRDefault="000E74E4" w:rsidP="000E74E4">
            <w:pPr>
              <w:pStyle w:val="toc0"/>
              <w:spacing w:after="120"/>
              <w:jc w:val="center"/>
              <w:rPr>
                <w:rFonts w:asciiTheme="majorBidi" w:hAnsiTheme="majorBidi" w:cstheme="majorBidi"/>
                <w:b w:val="0"/>
                <w:szCs w:val="24"/>
              </w:rPr>
            </w:pPr>
            <w:r>
              <w:rPr>
                <w:rFonts w:asciiTheme="majorBidi" w:hAnsiTheme="majorBidi" w:cstheme="majorBidi"/>
                <w:b w:val="0"/>
                <w:szCs w:val="24"/>
              </w:rPr>
              <w:t>454</w:t>
            </w:r>
          </w:p>
        </w:tc>
      </w:tr>
      <w:tr w:rsidR="009E7014" w:rsidRPr="001D2C32" w14:paraId="69745BA8" w14:textId="77777777" w:rsidTr="000E74E4">
        <w:tc>
          <w:tcPr>
            <w:tcW w:w="534" w:type="dxa"/>
            <w:vAlign w:val="center"/>
          </w:tcPr>
          <w:p w14:paraId="4B9A5284" w14:textId="2FED3544" w:rsidR="009E7014" w:rsidRDefault="009E7014" w:rsidP="000E74E4">
            <w:pPr>
              <w:pStyle w:val="toc0"/>
              <w:spacing w:after="120"/>
              <w:rPr>
                <w:rFonts w:asciiTheme="majorBidi" w:hAnsiTheme="majorBidi" w:cstheme="majorBidi"/>
                <w:b w:val="0"/>
                <w:szCs w:val="24"/>
              </w:rPr>
            </w:pPr>
            <w:r>
              <w:rPr>
                <w:rFonts w:asciiTheme="majorBidi" w:hAnsiTheme="majorBidi" w:cstheme="majorBidi"/>
                <w:b w:val="0"/>
                <w:szCs w:val="24"/>
              </w:rPr>
              <w:t>7</w:t>
            </w:r>
          </w:p>
        </w:tc>
        <w:tc>
          <w:tcPr>
            <w:tcW w:w="7159" w:type="dxa"/>
            <w:vAlign w:val="center"/>
          </w:tcPr>
          <w:p w14:paraId="7A5C69C5" w14:textId="7A1BFB02" w:rsidR="009E7014" w:rsidRPr="001D2C32" w:rsidRDefault="000E74E4" w:rsidP="000E74E4">
            <w:pPr>
              <w:pStyle w:val="toc0"/>
              <w:spacing w:after="120"/>
              <w:rPr>
                <w:rFonts w:asciiTheme="majorBidi" w:hAnsiTheme="majorBidi" w:cstheme="majorBidi"/>
                <w:b w:val="0"/>
                <w:szCs w:val="24"/>
              </w:rPr>
            </w:pPr>
            <w:r w:rsidRPr="000E74E4">
              <w:rPr>
                <w:rFonts w:asciiTheme="majorBidi" w:hAnsiTheme="majorBidi" w:cstheme="majorBidi"/>
                <w:b w:val="0"/>
                <w:szCs w:val="24"/>
              </w:rPr>
              <w:t>Thirty-second series of texts submitted by the Editorial Committee (B32) – second reading</w:t>
            </w:r>
          </w:p>
        </w:tc>
        <w:tc>
          <w:tcPr>
            <w:tcW w:w="2338" w:type="dxa"/>
            <w:vAlign w:val="center"/>
          </w:tcPr>
          <w:p w14:paraId="465296EA" w14:textId="76A71FF7" w:rsidR="009E7014" w:rsidRDefault="000E74E4" w:rsidP="000E74E4">
            <w:pPr>
              <w:pStyle w:val="toc0"/>
              <w:spacing w:after="120"/>
              <w:jc w:val="center"/>
              <w:rPr>
                <w:rFonts w:asciiTheme="majorBidi" w:hAnsiTheme="majorBidi" w:cstheme="majorBidi"/>
                <w:b w:val="0"/>
                <w:szCs w:val="24"/>
              </w:rPr>
            </w:pPr>
            <w:r>
              <w:rPr>
                <w:rFonts w:asciiTheme="majorBidi" w:hAnsiTheme="majorBidi" w:cstheme="majorBidi"/>
                <w:b w:val="0"/>
                <w:szCs w:val="24"/>
              </w:rPr>
              <w:t>454</w:t>
            </w:r>
          </w:p>
        </w:tc>
      </w:tr>
      <w:tr w:rsidR="009E7014" w:rsidRPr="001D2C32" w14:paraId="734AD07A" w14:textId="77777777" w:rsidTr="000E74E4">
        <w:tc>
          <w:tcPr>
            <w:tcW w:w="534" w:type="dxa"/>
            <w:vAlign w:val="center"/>
          </w:tcPr>
          <w:p w14:paraId="1150625E" w14:textId="182CCB0A" w:rsidR="009E7014" w:rsidRDefault="009E7014" w:rsidP="000E74E4">
            <w:pPr>
              <w:pStyle w:val="toc0"/>
              <w:spacing w:after="120"/>
              <w:rPr>
                <w:rFonts w:asciiTheme="majorBidi" w:hAnsiTheme="majorBidi" w:cstheme="majorBidi"/>
                <w:b w:val="0"/>
                <w:szCs w:val="24"/>
              </w:rPr>
            </w:pPr>
            <w:r>
              <w:rPr>
                <w:rFonts w:asciiTheme="majorBidi" w:hAnsiTheme="majorBidi" w:cstheme="majorBidi"/>
                <w:b w:val="0"/>
                <w:szCs w:val="24"/>
              </w:rPr>
              <w:t>8</w:t>
            </w:r>
          </w:p>
        </w:tc>
        <w:tc>
          <w:tcPr>
            <w:tcW w:w="7159" w:type="dxa"/>
            <w:vAlign w:val="center"/>
          </w:tcPr>
          <w:p w14:paraId="53DA7A40" w14:textId="61FC3CF2" w:rsidR="009E7014" w:rsidRPr="001D2C32" w:rsidRDefault="000E74E4" w:rsidP="000E74E4">
            <w:pPr>
              <w:pStyle w:val="toc0"/>
              <w:spacing w:after="120"/>
              <w:rPr>
                <w:rFonts w:asciiTheme="majorBidi" w:hAnsiTheme="majorBidi" w:cstheme="majorBidi"/>
                <w:b w:val="0"/>
                <w:szCs w:val="24"/>
              </w:rPr>
            </w:pPr>
            <w:r w:rsidRPr="000E74E4">
              <w:rPr>
                <w:rFonts w:asciiTheme="majorBidi" w:hAnsiTheme="majorBidi" w:cstheme="majorBidi"/>
                <w:b w:val="0"/>
                <w:szCs w:val="24"/>
              </w:rPr>
              <w:t>Thirty-fourth series of texts submitted by the Editorial Committee for first reading (B34)</w:t>
            </w:r>
          </w:p>
        </w:tc>
        <w:tc>
          <w:tcPr>
            <w:tcW w:w="2338" w:type="dxa"/>
            <w:vAlign w:val="center"/>
          </w:tcPr>
          <w:p w14:paraId="7F90DBBD" w14:textId="29B67D72" w:rsidR="009E7014" w:rsidRDefault="000E74E4" w:rsidP="000E74E4">
            <w:pPr>
              <w:pStyle w:val="toc0"/>
              <w:spacing w:after="120"/>
              <w:jc w:val="center"/>
              <w:rPr>
                <w:rFonts w:asciiTheme="majorBidi" w:hAnsiTheme="majorBidi" w:cstheme="majorBidi"/>
                <w:b w:val="0"/>
                <w:szCs w:val="24"/>
              </w:rPr>
            </w:pPr>
            <w:r>
              <w:rPr>
                <w:rFonts w:asciiTheme="majorBidi" w:hAnsiTheme="majorBidi" w:cstheme="majorBidi"/>
                <w:b w:val="0"/>
                <w:szCs w:val="24"/>
              </w:rPr>
              <w:t>456</w:t>
            </w:r>
          </w:p>
        </w:tc>
      </w:tr>
      <w:tr w:rsidR="000E74E4" w:rsidRPr="001D2C32" w14:paraId="2C666B43" w14:textId="77777777" w:rsidTr="000E74E4">
        <w:tc>
          <w:tcPr>
            <w:tcW w:w="534" w:type="dxa"/>
            <w:vAlign w:val="center"/>
          </w:tcPr>
          <w:p w14:paraId="2DAD3A3A" w14:textId="702DBE3B" w:rsidR="000E74E4" w:rsidRDefault="000E74E4" w:rsidP="000E74E4">
            <w:pPr>
              <w:pStyle w:val="toc0"/>
              <w:spacing w:after="120"/>
              <w:rPr>
                <w:rFonts w:asciiTheme="majorBidi" w:hAnsiTheme="majorBidi" w:cstheme="majorBidi"/>
                <w:b w:val="0"/>
                <w:szCs w:val="24"/>
              </w:rPr>
            </w:pPr>
            <w:r>
              <w:rPr>
                <w:rFonts w:asciiTheme="majorBidi" w:hAnsiTheme="majorBidi" w:cstheme="majorBidi"/>
                <w:b w:val="0"/>
                <w:szCs w:val="24"/>
              </w:rPr>
              <w:t>9</w:t>
            </w:r>
          </w:p>
        </w:tc>
        <w:tc>
          <w:tcPr>
            <w:tcW w:w="7159" w:type="dxa"/>
            <w:vAlign w:val="center"/>
          </w:tcPr>
          <w:p w14:paraId="699F8EE5" w14:textId="6BCA1220" w:rsidR="000E74E4" w:rsidRPr="000E74E4" w:rsidRDefault="000E74E4" w:rsidP="000E74E4">
            <w:pPr>
              <w:pStyle w:val="toc0"/>
              <w:spacing w:after="120"/>
              <w:rPr>
                <w:rFonts w:asciiTheme="majorBidi" w:hAnsiTheme="majorBidi" w:cstheme="majorBidi"/>
                <w:b w:val="0"/>
                <w:szCs w:val="24"/>
              </w:rPr>
            </w:pPr>
            <w:r w:rsidRPr="000E74E4">
              <w:rPr>
                <w:rFonts w:asciiTheme="majorBidi" w:hAnsiTheme="majorBidi" w:cstheme="majorBidi"/>
                <w:b w:val="0"/>
                <w:szCs w:val="24"/>
              </w:rPr>
              <w:t>Thirty-fourth series of texts submitted by the Editorial Committee (B34) – second reading</w:t>
            </w:r>
          </w:p>
        </w:tc>
        <w:tc>
          <w:tcPr>
            <w:tcW w:w="2338" w:type="dxa"/>
            <w:vAlign w:val="center"/>
          </w:tcPr>
          <w:p w14:paraId="2939E081" w14:textId="2AAB3ADD" w:rsidR="000E74E4" w:rsidRDefault="000E74E4" w:rsidP="000E74E4">
            <w:pPr>
              <w:pStyle w:val="toc0"/>
              <w:spacing w:after="120"/>
              <w:jc w:val="center"/>
              <w:rPr>
                <w:rFonts w:asciiTheme="majorBidi" w:hAnsiTheme="majorBidi" w:cstheme="majorBidi"/>
                <w:b w:val="0"/>
                <w:szCs w:val="24"/>
              </w:rPr>
            </w:pPr>
            <w:r>
              <w:rPr>
                <w:rFonts w:asciiTheme="majorBidi" w:hAnsiTheme="majorBidi" w:cstheme="majorBidi"/>
                <w:b w:val="0"/>
                <w:szCs w:val="24"/>
              </w:rPr>
              <w:t>456</w:t>
            </w:r>
          </w:p>
        </w:tc>
      </w:tr>
      <w:tr w:rsidR="000E74E4" w:rsidRPr="001D2C32" w14:paraId="78702916" w14:textId="77777777" w:rsidTr="000E74E4">
        <w:tc>
          <w:tcPr>
            <w:tcW w:w="534" w:type="dxa"/>
            <w:vAlign w:val="center"/>
          </w:tcPr>
          <w:p w14:paraId="0E9233E8" w14:textId="50639F7F" w:rsidR="000E74E4" w:rsidRDefault="000E74E4" w:rsidP="000E74E4">
            <w:pPr>
              <w:pStyle w:val="toc0"/>
              <w:spacing w:after="120"/>
              <w:rPr>
                <w:rFonts w:asciiTheme="majorBidi" w:hAnsiTheme="majorBidi" w:cstheme="majorBidi"/>
                <w:b w:val="0"/>
                <w:szCs w:val="24"/>
              </w:rPr>
            </w:pPr>
            <w:r>
              <w:rPr>
                <w:rFonts w:asciiTheme="majorBidi" w:hAnsiTheme="majorBidi" w:cstheme="majorBidi"/>
                <w:b w:val="0"/>
                <w:szCs w:val="24"/>
              </w:rPr>
              <w:lastRenderedPageBreak/>
              <w:t>10</w:t>
            </w:r>
          </w:p>
        </w:tc>
        <w:tc>
          <w:tcPr>
            <w:tcW w:w="7159" w:type="dxa"/>
            <w:vAlign w:val="center"/>
          </w:tcPr>
          <w:p w14:paraId="19DE086D" w14:textId="4DE23B25" w:rsidR="000E74E4" w:rsidRPr="000E74E4" w:rsidRDefault="00F754BC" w:rsidP="000E74E4">
            <w:pPr>
              <w:pStyle w:val="toc0"/>
              <w:spacing w:after="120"/>
              <w:rPr>
                <w:rFonts w:asciiTheme="majorBidi" w:hAnsiTheme="majorBidi" w:cstheme="majorBidi"/>
                <w:b w:val="0"/>
                <w:szCs w:val="24"/>
              </w:rPr>
            </w:pPr>
            <w:r w:rsidRPr="00F754BC">
              <w:rPr>
                <w:rFonts w:asciiTheme="majorBidi" w:hAnsiTheme="majorBidi" w:cstheme="majorBidi"/>
                <w:b w:val="0"/>
                <w:szCs w:val="24"/>
              </w:rPr>
              <w:t>Thirty-sixth series of texts submitted by the Editorial Committee for first reading (B36)</w:t>
            </w:r>
          </w:p>
        </w:tc>
        <w:tc>
          <w:tcPr>
            <w:tcW w:w="2338" w:type="dxa"/>
            <w:vAlign w:val="center"/>
          </w:tcPr>
          <w:p w14:paraId="75F5F976" w14:textId="24C1A620" w:rsidR="000E74E4" w:rsidRDefault="00F754BC" w:rsidP="000E74E4">
            <w:pPr>
              <w:pStyle w:val="toc0"/>
              <w:spacing w:after="120"/>
              <w:jc w:val="center"/>
              <w:rPr>
                <w:rFonts w:asciiTheme="majorBidi" w:hAnsiTheme="majorBidi" w:cstheme="majorBidi"/>
                <w:b w:val="0"/>
                <w:szCs w:val="24"/>
              </w:rPr>
            </w:pPr>
            <w:r>
              <w:rPr>
                <w:rFonts w:asciiTheme="majorBidi" w:hAnsiTheme="majorBidi" w:cstheme="majorBidi"/>
                <w:b w:val="0"/>
                <w:szCs w:val="24"/>
              </w:rPr>
              <w:t>461</w:t>
            </w:r>
          </w:p>
        </w:tc>
      </w:tr>
      <w:tr w:rsidR="000E74E4" w:rsidRPr="001D2C32" w14:paraId="62CF2A50" w14:textId="77777777" w:rsidTr="000E74E4">
        <w:tc>
          <w:tcPr>
            <w:tcW w:w="534" w:type="dxa"/>
            <w:vAlign w:val="center"/>
          </w:tcPr>
          <w:p w14:paraId="2DBBD20B" w14:textId="05126900" w:rsidR="000E74E4" w:rsidRDefault="000E74E4" w:rsidP="000E74E4">
            <w:pPr>
              <w:pStyle w:val="toc0"/>
              <w:spacing w:after="120"/>
              <w:rPr>
                <w:rFonts w:asciiTheme="majorBidi" w:hAnsiTheme="majorBidi" w:cstheme="majorBidi"/>
                <w:b w:val="0"/>
                <w:szCs w:val="24"/>
              </w:rPr>
            </w:pPr>
            <w:r>
              <w:rPr>
                <w:rFonts w:asciiTheme="majorBidi" w:hAnsiTheme="majorBidi" w:cstheme="majorBidi"/>
                <w:b w:val="0"/>
                <w:szCs w:val="24"/>
              </w:rPr>
              <w:t>11</w:t>
            </w:r>
          </w:p>
        </w:tc>
        <w:tc>
          <w:tcPr>
            <w:tcW w:w="7159" w:type="dxa"/>
            <w:vAlign w:val="center"/>
          </w:tcPr>
          <w:p w14:paraId="1975C411" w14:textId="08232005" w:rsidR="000E74E4" w:rsidRPr="000E74E4" w:rsidRDefault="00F754BC" w:rsidP="000E74E4">
            <w:pPr>
              <w:pStyle w:val="toc0"/>
              <w:spacing w:after="120"/>
              <w:rPr>
                <w:rFonts w:asciiTheme="majorBidi" w:hAnsiTheme="majorBidi" w:cstheme="majorBidi"/>
                <w:b w:val="0"/>
                <w:szCs w:val="24"/>
              </w:rPr>
            </w:pPr>
            <w:r w:rsidRPr="00F754BC">
              <w:rPr>
                <w:rFonts w:asciiTheme="majorBidi" w:hAnsiTheme="majorBidi" w:cstheme="majorBidi"/>
                <w:b w:val="0"/>
                <w:szCs w:val="24"/>
              </w:rPr>
              <w:t>Thirty-sixth series of texts submitted by the Editorial Committee (B36) – second reading</w:t>
            </w:r>
          </w:p>
        </w:tc>
        <w:tc>
          <w:tcPr>
            <w:tcW w:w="2338" w:type="dxa"/>
            <w:vAlign w:val="center"/>
          </w:tcPr>
          <w:p w14:paraId="55EF925F" w14:textId="7F9B7A47" w:rsidR="000E74E4" w:rsidRDefault="00F754BC" w:rsidP="000E74E4">
            <w:pPr>
              <w:pStyle w:val="toc0"/>
              <w:spacing w:after="120"/>
              <w:jc w:val="center"/>
              <w:rPr>
                <w:rFonts w:asciiTheme="majorBidi" w:hAnsiTheme="majorBidi" w:cstheme="majorBidi"/>
                <w:b w:val="0"/>
                <w:szCs w:val="24"/>
              </w:rPr>
            </w:pPr>
            <w:r>
              <w:rPr>
                <w:rFonts w:asciiTheme="majorBidi" w:hAnsiTheme="majorBidi" w:cstheme="majorBidi"/>
                <w:b w:val="0"/>
                <w:szCs w:val="24"/>
              </w:rPr>
              <w:t>461</w:t>
            </w:r>
          </w:p>
        </w:tc>
      </w:tr>
      <w:tr w:rsidR="000E74E4" w:rsidRPr="001D2C32" w14:paraId="3B05CBDA" w14:textId="77777777" w:rsidTr="000E74E4">
        <w:tc>
          <w:tcPr>
            <w:tcW w:w="534" w:type="dxa"/>
            <w:vAlign w:val="center"/>
          </w:tcPr>
          <w:p w14:paraId="14E02595" w14:textId="4E7C0D8E" w:rsidR="000E74E4" w:rsidRDefault="000E74E4" w:rsidP="000E74E4">
            <w:pPr>
              <w:pStyle w:val="toc0"/>
              <w:spacing w:after="120"/>
              <w:rPr>
                <w:rFonts w:asciiTheme="majorBidi" w:hAnsiTheme="majorBidi" w:cstheme="majorBidi"/>
                <w:b w:val="0"/>
                <w:szCs w:val="24"/>
              </w:rPr>
            </w:pPr>
            <w:r>
              <w:rPr>
                <w:rFonts w:asciiTheme="majorBidi" w:hAnsiTheme="majorBidi" w:cstheme="majorBidi"/>
                <w:b w:val="0"/>
                <w:szCs w:val="24"/>
              </w:rPr>
              <w:t>12</w:t>
            </w:r>
          </w:p>
        </w:tc>
        <w:tc>
          <w:tcPr>
            <w:tcW w:w="7159" w:type="dxa"/>
            <w:vAlign w:val="center"/>
          </w:tcPr>
          <w:p w14:paraId="760E718F" w14:textId="51AD9374" w:rsidR="000E74E4" w:rsidRPr="000E74E4" w:rsidRDefault="00F754BC" w:rsidP="000E74E4">
            <w:pPr>
              <w:pStyle w:val="toc0"/>
              <w:spacing w:after="120"/>
              <w:rPr>
                <w:rFonts w:asciiTheme="majorBidi" w:hAnsiTheme="majorBidi" w:cstheme="majorBidi"/>
                <w:b w:val="0"/>
                <w:szCs w:val="24"/>
              </w:rPr>
            </w:pPr>
            <w:r w:rsidRPr="00F754BC">
              <w:rPr>
                <w:rFonts w:asciiTheme="majorBidi" w:hAnsiTheme="majorBidi" w:cstheme="majorBidi"/>
                <w:b w:val="0"/>
                <w:szCs w:val="24"/>
              </w:rPr>
              <w:t>Thirty-eighth series of texts submitted by the Editorial Committee for first reading (B38)</w:t>
            </w:r>
          </w:p>
        </w:tc>
        <w:tc>
          <w:tcPr>
            <w:tcW w:w="2338" w:type="dxa"/>
            <w:vAlign w:val="center"/>
          </w:tcPr>
          <w:p w14:paraId="23277024" w14:textId="5CA85543" w:rsidR="000E74E4" w:rsidRDefault="00F754BC" w:rsidP="000E74E4">
            <w:pPr>
              <w:pStyle w:val="toc0"/>
              <w:spacing w:after="120"/>
              <w:jc w:val="center"/>
              <w:rPr>
                <w:rFonts w:asciiTheme="majorBidi" w:hAnsiTheme="majorBidi" w:cstheme="majorBidi"/>
                <w:b w:val="0"/>
                <w:szCs w:val="24"/>
              </w:rPr>
            </w:pPr>
            <w:r>
              <w:rPr>
                <w:rFonts w:asciiTheme="majorBidi" w:hAnsiTheme="majorBidi" w:cstheme="majorBidi"/>
                <w:b w:val="0"/>
                <w:szCs w:val="24"/>
              </w:rPr>
              <w:t>471</w:t>
            </w:r>
          </w:p>
        </w:tc>
      </w:tr>
      <w:tr w:rsidR="00F754BC" w:rsidRPr="001D2C32" w14:paraId="017C01B5" w14:textId="77777777" w:rsidTr="000E74E4">
        <w:tc>
          <w:tcPr>
            <w:tcW w:w="534" w:type="dxa"/>
            <w:vAlign w:val="center"/>
          </w:tcPr>
          <w:p w14:paraId="1DE2C36C" w14:textId="5694A924" w:rsidR="00F754BC" w:rsidRDefault="00F754BC" w:rsidP="000E74E4">
            <w:pPr>
              <w:pStyle w:val="toc0"/>
              <w:spacing w:after="120"/>
              <w:rPr>
                <w:rFonts w:asciiTheme="majorBidi" w:hAnsiTheme="majorBidi" w:cstheme="majorBidi"/>
                <w:b w:val="0"/>
                <w:szCs w:val="24"/>
              </w:rPr>
            </w:pPr>
            <w:r>
              <w:rPr>
                <w:rFonts w:asciiTheme="majorBidi" w:hAnsiTheme="majorBidi" w:cstheme="majorBidi"/>
                <w:b w:val="0"/>
                <w:szCs w:val="24"/>
              </w:rPr>
              <w:t>13</w:t>
            </w:r>
          </w:p>
        </w:tc>
        <w:tc>
          <w:tcPr>
            <w:tcW w:w="7159" w:type="dxa"/>
            <w:vAlign w:val="center"/>
          </w:tcPr>
          <w:p w14:paraId="1F6FC986" w14:textId="481E0015" w:rsidR="00F754BC" w:rsidRPr="000E74E4" w:rsidRDefault="00F754BC" w:rsidP="000E74E4">
            <w:pPr>
              <w:pStyle w:val="toc0"/>
              <w:spacing w:after="120"/>
              <w:rPr>
                <w:rFonts w:asciiTheme="majorBidi" w:hAnsiTheme="majorBidi" w:cstheme="majorBidi"/>
                <w:b w:val="0"/>
                <w:szCs w:val="24"/>
              </w:rPr>
            </w:pPr>
            <w:r w:rsidRPr="00F754BC">
              <w:rPr>
                <w:rFonts w:asciiTheme="majorBidi" w:hAnsiTheme="majorBidi" w:cstheme="majorBidi"/>
                <w:b w:val="0"/>
                <w:szCs w:val="24"/>
              </w:rPr>
              <w:t>Thirty-eighth series of texts submitted by the Editorial Committee (B38) – second reading</w:t>
            </w:r>
          </w:p>
        </w:tc>
        <w:tc>
          <w:tcPr>
            <w:tcW w:w="2338" w:type="dxa"/>
            <w:vAlign w:val="center"/>
          </w:tcPr>
          <w:p w14:paraId="1E92D181" w14:textId="4128C283" w:rsidR="00F754BC" w:rsidRDefault="00F754BC" w:rsidP="000E74E4">
            <w:pPr>
              <w:pStyle w:val="toc0"/>
              <w:spacing w:after="120"/>
              <w:jc w:val="center"/>
              <w:rPr>
                <w:rFonts w:asciiTheme="majorBidi" w:hAnsiTheme="majorBidi" w:cstheme="majorBidi"/>
                <w:b w:val="0"/>
                <w:szCs w:val="24"/>
              </w:rPr>
            </w:pPr>
            <w:r>
              <w:rPr>
                <w:rFonts w:asciiTheme="majorBidi" w:hAnsiTheme="majorBidi" w:cstheme="majorBidi"/>
                <w:b w:val="0"/>
                <w:szCs w:val="24"/>
              </w:rPr>
              <w:t>471</w:t>
            </w:r>
          </w:p>
        </w:tc>
      </w:tr>
      <w:tr w:rsidR="00F754BC" w:rsidRPr="001D2C32" w14:paraId="7D693C09" w14:textId="77777777" w:rsidTr="000E74E4">
        <w:tc>
          <w:tcPr>
            <w:tcW w:w="534" w:type="dxa"/>
            <w:vAlign w:val="center"/>
          </w:tcPr>
          <w:p w14:paraId="183CD360" w14:textId="7D7A447F" w:rsidR="00F754BC" w:rsidRDefault="00F754BC" w:rsidP="000E74E4">
            <w:pPr>
              <w:pStyle w:val="toc0"/>
              <w:spacing w:after="120"/>
              <w:rPr>
                <w:rFonts w:asciiTheme="majorBidi" w:hAnsiTheme="majorBidi" w:cstheme="majorBidi"/>
                <w:b w:val="0"/>
                <w:szCs w:val="24"/>
              </w:rPr>
            </w:pPr>
            <w:r>
              <w:rPr>
                <w:rFonts w:asciiTheme="majorBidi" w:hAnsiTheme="majorBidi" w:cstheme="majorBidi"/>
                <w:b w:val="0"/>
                <w:szCs w:val="24"/>
              </w:rPr>
              <w:t>14</w:t>
            </w:r>
          </w:p>
        </w:tc>
        <w:tc>
          <w:tcPr>
            <w:tcW w:w="7159" w:type="dxa"/>
            <w:vAlign w:val="center"/>
          </w:tcPr>
          <w:p w14:paraId="7085C5F7" w14:textId="2223817D" w:rsidR="00F754BC" w:rsidRPr="000E74E4" w:rsidRDefault="00F754BC" w:rsidP="000E74E4">
            <w:pPr>
              <w:pStyle w:val="toc0"/>
              <w:spacing w:after="120"/>
              <w:rPr>
                <w:rFonts w:asciiTheme="majorBidi" w:hAnsiTheme="majorBidi" w:cstheme="majorBidi"/>
                <w:b w:val="0"/>
                <w:szCs w:val="24"/>
              </w:rPr>
            </w:pPr>
            <w:r w:rsidRPr="00F754BC">
              <w:rPr>
                <w:rFonts w:asciiTheme="majorBidi" w:hAnsiTheme="majorBidi" w:cstheme="majorBidi"/>
                <w:b w:val="0"/>
                <w:szCs w:val="24"/>
              </w:rPr>
              <w:t>Approval of minutes – sixth and seventh plenary meetings</w:t>
            </w:r>
          </w:p>
        </w:tc>
        <w:tc>
          <w:tcPr>
            <w:tcW w:w="2338" w:type="dxa"/>
            <w:vAlign w:val="center"/>
          </w:tcPr>
          <w:p w14:paraId="5708887E" w14:textId="4325AB0B" w:rsidR="00F754BC" w:rsidRDefault="00F754BC" w:rsidP="000E74E4">
            <w:pPr>
              <w:pStyle w:val="toc0"/>
              <w:spacing w:after="120"/>
              <w:jc w:val="center"/>
              <w:rPr>
                <w:rFonts w:asciiTheme="majorBidi" w:hAnsiTheme="majorBidi" w:cstheme="majorBidi"/>
                <w:b w:val="0"/>
                <w:szCs w:val="24"/>
              </w:rPr>
            </w:pPr>
            <w:r>
              <w:rPr>
                <w:rFonts w:asciiTheme="majorBidi" w:hAnsiTheme="majorBidi" w:cstheme="majorBidi"/>
                <w:b w:val="0"/>
                <w:szCs w:val="24"/>
              </w:rPr>
              <w:t>355, 451</w:t>
            </w:r>
          </w:p>
        </w:tc>
      </w:tr>
    </w:tbl>
    <w:p w14:paraId="25D61DFB" w14:textId="0AB1728E" w:rsidR="00F705C3" w:rsidRDefault="00F705C3" w:rsidP="00F705C3">
      <w:pPr>
        <w:jc w:val="center"/>
      </w:pPr>
    </w:p>
    <w:p w14:paraId="4A21E912" w14:textId="46695104" w:rsidR="008A4C08" w:rsidRDefault="008A4C08">
      <w:pPr>
        <w:tabs>
          <w:tab w:val="clear" w:pos="1134"/>
          <w:tab w:val="clear" w:pos="1871"/>
          <w:tab w:val="clear" w:pos="2268"/>
        </w:tabs>
        <w:overflowPunct/>
        <w:autoSpaceDE/>
        <w:autoSpaceDN/>
        <w:adjustRightInd/>
        <w:spacing w:before="0"/>
        <w:textAlignment w:val="auto"/>
      </w:pPr>
      <w:r>
        <w:br w:type="page"/>
      </w:r>
    </w:p>
    <w:p w14:paraId="0AAABCA8" w14:textId="77777777" w:rsidR="00C85D3A" w:rsidRPr="000B3391" w:rsidRDefault="00C85D3A" w:rsidP="00763757">
      <w:pPr>
        <w:pStyle w:val="Heading1"/>
        <w:rPr>
          <w:lang w:val="en-CA"/>
        </w:rPr>
      </w:pPr>
      <w:r>
        <w:rPr>
          <w:lang w:val="en-CA"/>
        </w:rPr>
        <w:lastRenderedPageBreak/>
        <w:t>1</w:t>
      </w:r>
      <w:r>
        <w:rPr>
          <w:lang w:val="en-CA"/>
        </w:rPr>
        <w:tab/>
      </w:r>
      <w:r w:rsidRPr="000B3391">
        <w:rPr>
          <w:lang w:val="en-CA"/>
        </w:rPr>
        <w:t>Oral reports by the committee chair</w:t>
      </w:r>
      <w:r>
        <w:rPr>
          <w:lang w:val="en-CA"/>
        </w:rPr>
        <w:t>s</w:t>
      </w:r>
      <w:r w:rsidRPr="000B3391">
        <w:rPr>
          <w:lang w:val="en-CA"/>
        </w:rPr>
        <w:t xml:space="preserve"> </w:t>
      </w:r>
    </w:p>
    <w:p w14:paraId="7F9D16BC" w14:textId="38F4FCC1" w:rsidR="002836C8" w:rsidRDefault="00BF62B2" w:rsidP="002836C8">
      <w:pPr>
        <w:rPr>
          <w:lang w:val="en-CA"/>
        </w:rPr>
      </w:pPr>
      <w:r>
        <w:rPr>
          <w:lang w:val="en-CA"/>
        </w:rPr>
        <w:t>1.1</w:t>
      </w:r>
      <w:r w:rsidR="00C85D3A" w:rsidRPr="000B3391">
        <w:rPr>
          <w:lang w:val="en-CA"/>
        </w:rPr>
        <w:tab/>
        <w:t xml:space="preserve">The </w:t>
      </w:r>
      <w:r w:rsidR="00C85D3A" w:rsidRPr="000B3391">
        <w:rPr>
          <w:b/>
          <w:bCs/>
          <w:lang w:val="en-CA"/>
        </w:rPr>
        <w:t>Chair of Committee 2</w:t>
      </w:r>
      <w:r w:rsidR="00C85D3A" w:rsidRPr="000B3391">
        <w:rPr>
          <w:lang w:val="en-CA"/>
        </w:rPr>
        <w:t xml:space="preserve"> </w:t>
      </w:r>
      <w:r w:rsidR="00C85D3A">
        <w:rPr>
          <w:lang w:val="en-CA"/>
        </w:rPr>
        <w:t>reported that</w:t>
      </w:r>
      <w:r w:rsidR="00E86F1A">
        <w:rPr>
          <w:lang w:val="en-CA"/>
        </w:rPr>
        <w:t xml:space="preserve">, since the previous </w:t>
      </w:r>
      <w:r>
        <w:rPr>
          <w:lang w:val="en-CA"/>
        </w:rPr>
        <w:t>p</w:t>
      </w:r>
      <w:r w:rsidR="00E86F1A">
        <w:rPr>
          <w:lang w:val="en-CA"/>
        </w:rPr>
        <w:t>lenary</w:t>
      </w:r>
      <w:r>
        <w:rPr>
          <w:lang w:val="en-CA"/>
        </w:rPr>
        <w:t xml:space="preserve"> meeting</w:t>
      </w:r>
      <w:r w:rsidR="00E86F1A">
        <w:rPr>
          <w:lang w:val="en-CA"/>
        </w:rPr>
        <w:t xml:space="preserve">, her committee had received one more credentials instrument, which had </w:t>
      </w:r>
      <w:r>
        <w:rPr>
          <w:lang w:val="en-CA"/>
        </w:rPr>
        <w:t xml:space="preserve">been </w:t>
      </w:r>
      <w:r w:rsidR="00E86F1A">
        <w:rPr>
          <w:lang w:val="en-CA"/>
        </w:rPr>
        <w:t>found to be in order</w:t>
      </w:r>
      <w:r>
        <w:rPr>
          <w:lang w:val="en-CA"/>
        </w:rPr>
        <w:t>, bringing the</w:t>
      </w:r>
      <w:r w:rsidR="00E86F1A">
        <w:rPr>
          <w:lang w:val="en-CA"/>
        </w:rPr>
        <w:t xml:space="preserve"> total</w:t>
      </w:r>
      <w:r>
        <w:rPr>
          <w:lang w:val="en-CA"/>
        </w:rPr>
        <w:t xml:space="preserve"> number of</w:t>
      </w:r>
      <w:r w:rsidR="00E86F1A">
        <w:rPr>
          <w:lang w:val="en-CA"/>
        </w:rPr>
        <w:t xml:space="preserve"> delegations participating in the conference </w:t>
      </w:r>
      <w:r>
        <w:rPr>
          <w:lang w:val="en-CA"/>
        </w:rPr>
        <w:t>and having submi</w:t>
      </w:r>
      <w:r w:rsidR="00EC3E3C">
        <w:rPr>
          <w:lang w:val="en-CA"/>
        </w:rPr>
        <w:t>t</w:t>
      </w:r>
      <w:r>
        <w:rPr>
          <w:lang w:val="en-CA"/>
        </w:rPr>
        <w:t xml:space="preserve">ted </w:t>
      </w:r>
      <w:r w:rsidR="00E86F1A">
        <w:rPr>
          <w:lang w:val="en-CA"/>
        </w:rPr>
        <w:t>credentials found to be in order</w:t>
      </w:r>
      <w:r>
        <w:rPr>
          <w:lang w:val="en-CA"/>
        </w:rPr>
        <w:t xml:space="preserve"> to 153</w:t>
      </w:r>
      <w:r w:rsidR="00E86F1A">
        <w:rPr>
          <w:lang w:val="en-CA"/>
        </w:rPr>
        <w:t>.</w:t>
      </w:r>
    </w:p>
    <w:p w14:paraId="47A32CE8" w14:textId="7D82030F" w:rsidR="00C85D3A" w:rsidRPr="000B3391" w:rsidRDefault="00BF62B2" w:rsidP="002836C8">
      <w:pPr>
        <w:rPr>
          <w:lang w:val="en-CA"/>
        </w:rPr>
      </w:pPr>
      <w:r>
        <w:rPr>
          <w:lang w:val="en-CA"/>
        </w:rPr>
        <w:t>1.2</w:t>
      </w:r>
      <w:r w:rsidR="00C85D3A" w:rsidRPr="000B3391">
        <w:rPr>
          <w:lang w:val="en-CA"/>
        </w:rPr>
        <w:tab/>
        <w:t xml:space="preserve">The oral report by the Chair of Committee 2 was </w:t>
      </w:r>
      <w:r w:rsidR="00C85D3A" w:rsidRPr="000B3391">
        <w:rPr>
          <w:b/>
          <w:bCs/>
          <w:lang w:val="en-CA"/>
        </w:rPr>
        <w:t>noted</w:t>
      </w:r>
      <w:r w:rsidR="00C85D3A" w:rsidRPr="000B3391">
        <w:rPr>
          <w:lang w:val="en-CA"/>
        </w:rPr>
        <w:t>.</w:t>
      </w:r>
    </w:p>
    <w:p w14:paraId="7FD29A0D" w14:textId="2C3F33F7" w:rsidR="002836C8" w:rsidRDefault="00BF62B2" w:rsidP="00E86F1A">
      <w:pPr>
        <w:rPr>
          <w:lang w:val="en-CA"/>
        </w:rPr>
      </w:pPr>
      <w:r>
        <w:rPr>
          <w:lang w:val="en-CA"/>
        </w:rPr>
        <w:t>1.3</w:t>
      </w:r>
      <w:r w:rsidR="00C85D3A">
        <w:rPr>
          <w:lang w:val="en-CA"/>
        </w:rPr>
        <w:tab/>
      </w:r>
      <w:r w:rsidR="00C85D3A" w:rsidRPr="000E5522">
        <w:rPr>
          <w:lang w:val="en-CA"/>
        </w:rPr>
        <w:t xml:space="preserve">The </w:t>
      </w:r>
      <w:r w:rsidR="00C85D3A" w:rsidRPr="000E5522">
        <w:rPr>
          <w:b/>
          <w:bCs/>
          <w:lang w:val="en-CA"/>
        </w:rPr>
        <w:t>Chair of Committee</w:t>
      </w:r>
      <w:r w:rsidR="00C85D3A" w:rsidRPr="000E5522">
        <w:rPr>
          <w:lang w:val="en-CA"/>
        </w:rPr>
        <w:t xml:space="preserve"> </w:t>
      </w:r>
      <w:r w:rsidR="00C85D3A" w:rsidRPr="000E5522">
        <w:rPr>
          <w:b/>
          <w:bCs/>
          <w:lang w:val="en-CA"/>
        </w:rPr>
        <w:t>3</w:t>
      </w:r>
      <w:r w:rsidR="00C85D3A" w:rsidRPr="000E5522">
        <w:rPr>
          <w:lang w:val="en-CA"/>
        </w:rPr>
        <w:t xml:space="preserve"> reported that </w:t>
      </w:r>
      <w:r w:rsidR="00E86F1A">
        <w:rPr>
          <w:lang w:val="en-CA"/>
        </w:rPr>
        <w:t>her committee had held its third and final meeting</w:t>
      </w:r>
      <w:r w:rsidR="002450CF">
        <w:rPr>
          <w:lang w:val="en-CA"/>
        </w:rPr>
        <w:t>s</w:t>
      </w:r>
      <w:r w:rsidR="00E86F1A">
        <w:rPr>
          <w:lang w:val="en-CA"/>
        </w:rPr>
        <w:t xml:space="preserve"> on Monday, 11 December 2023. It had produced a report, contained in Document 460, which she would present to the Plenary at the current </w:t>
      </w:r>
      <w:r>
        <w:rPr>
          <w:lang w:val="en-CA"/>
        </w:rPr>
        <w:t>meeting</w:t>
      </w:r>
      <w:r w:rsidR="00E86F1A">
        <w:rPr>
          <w:lang w:val="en-CA"/>
        </w:rPr>
        <w:t>.</w:t>
      </w:r>
    </w:p>
    <w:p w14:paraId="193FF3DB" w14:textId="00C63B2B" w:rsidR="00C85D3A" w:rsidRPr="000E5522" w:rsidRDefault="00BF62B2" w:rsidP="00763757">
      <w:pPr>
        <w:rPr>
          <w:lang w:val="en-CA"/>
        </w:rPr>
      </w:pPr>
      <w:r>
        <w:rPr>
          <w:lang w:val="en-CA"/>
        </w:rPr>
        <w:t>1.4</w:t>
      </w:r>
      <w:r w:rsidR="00C85D3A">
        <w:rPr>
          <w:lang w:val="en-CA"/>
        </w:rPr>
        <w:tab/>
      </w:r>
      <w:r w:rsidR="00C85D3A" w:rsidRPr="000E5522">
        <w:rPr>
          <w:lang w:val="en-CA"/>
        </w:rPr>
        <w:t xml:space="preserve">The oral report by the Chair of Committee 3 was </w:t>
      </w:r>
      <w:r w:rsidR="00C85D3A" w:rsidRPr="000E5522">
        <w:rPr>
          <w:b/>
          <w:bCs/>
          <w:lang w:val="en-CA"/>
        </w:rPr>
        <w:t>noted</w:t>
      </w:r>
      <w:r w:rsidR="00C85D3A" w:rsidRPr="000E5522">
        <w:rPr>
          <w:lang w:val="en-CA"/>
        </w:rPr>
        <w:t>.</w:t>
      </w:r>
    </w:p>
    <w:p w14:paraId="2773F9AA" w14:textId="3E0B4ADE" w:rsidR="00CB145B" w:rsidRDefault="00BF62B2" w:rsidP="002836C8">
      <w:pPr>
        <w:rPr>
          <w:lang w:val="en-CA"/>
        </w:rPr>
      </w:pPr>
      <w:r>
        <w:rPr>
          <w:lang w:val="en-CA"/>
        </w:rPr>
        <w:t>1.5</w:t>
      </w:r>
      <w:r w:rsidR="00C85D3A">
        <w:rPr>
          <w:lang w:val="en-CA"/>
        </w:rPr>
        <w:tab/>
      </w:r>
      <w:r w:rsidR="00C85D3A" w:rsidRPr="000E5522">
        <w:rPr>
          <w:lang w:val="en-CA"/>
        </w:rPr>
        <w:t xml:space="preserve">The </w:t>
      </w:r>
      <w:r w:rsidR="00C85D3A" w:rsidRPr="000E5522">
        <w:rPr>
          <w:b/>
          <w:bCs/>
          <w:lang w:val="en-CA"/>
        </w:rPr>
        <w:t xml:space="preserve">Chair of Committee 4 </w:t>
      </w:r>
      <w:r w:rsidR="00C85D3A" w:rsidRPr="000E5522">
        <w:rPr>
          <w:lang w:val="en-CA"/>
        </w:rPr>
        <w:t xml:space="preserve">reported that </w:t>
      </w:r>
      <w:r w:rsidR="00E86F1A">
        <w:rPr>
          <w:lang w:val="en-CA"/>
        </w:rPr>
        <w:t xml:space="preserve">his committee had concluded its final meeting late the previous </w:t>
      </w:r>
      <w:r>
        <w:rPr>
          <w:lang w:val="en-CA"/>
        </w:rPr>
        <w:t>night</w:t>
      </w:r>
      <w:r w:rsidR="00E86F1A">
        <w:rPr>
          <w:lang w:val="en-CA"/>
        </w:rPr>
        <w:t xml:space="preserve">. It had </w:t>
      </w:r>
      <w:r w:rsidR="00423E0E">
        <w:rPr>
          <w:lang w:val="en-CA"/>
        </w:rPr>
        <w:t xml:space="preserve">completed </w:t>
      </w:r>
      <w:r w:rsidR="002450CF">
        <w:rPr>
          <w:lang w:val="en-CA"/>
        </w:rPr>
        <w:t>Agenda Item</w:t>
      </w:r>
      <w:r w:rsidR="00E86F1A">
        <w:rPr>
          <w:lang w:val="en-CA"/>
        </w:rPr>
        <w:t xml:space="preserve">s 1.1 and 1.4, in addition to </w:t>
      </w:r>
      <w:r w:rsidR="00886767">
        <w:rPr>
          <w:lang w:val="en-CA"/>
        </w:rPr>
        <w:t xml:space="preserve">the issue of the </w:t>
      </w:r>
      <w:r w:rsidR="00E86F1A">
        <w:rPr>
          <w:lang w:val="en-CA"/>
        </w:rPr>
        <w:t>3.3</w:t>
      </w:r>
      <w:r w:rsidR="00423E0E">
        <w:rPr>
          <w:lang w:val="en-CA"/>
        </w:rPr>
        <w:t> </w:t>
      </w:r>
      <w:r>
        <w:rPr>
          <w:lang w:val="en-CA"/>
        </w:rPr>
        <w:t>G</w:t>
      </w:r>
      <w:r w:rsidR="00E86F1A">
        <w:rPr>
          <w:lang w:val="en-CA"/>
        </w:rPr>
        <w:t xml:space="preserve">Hz band </w:t>
      </w:r>
      <w:r>
        <w:rPr>
          <w:lang w:val="en-CA"/>
        </w:rPr>
        <w:t xml:space="preserve">in </w:t>
      </w:r>
      <w:r w:rsidR="00886767">
        <w:rPr>
          <w:lang w:val="en-CA"/>
        </w:rPr>
        <w:t>R</w:t>
      </w:r>
      <w:r w:rsidR="00E86F1A">
        <w:rPr>
          <w:lang w:val="en-CA"/>
        </w:rPr>
        <w:t xml:space="preserve">egion 2 under </w:t>
      </w:r>
      <w:r w:rsidR="002450CF">
        <w:rPr>
          <w:lang w:val="en-CA"/>
        </w:rPr>
        <w:t>Agenda Item</w:t>
      </w:r>
      <w:r w:rsidR="00E86F1A">
        <w:rPr>
          <w:lang w:val="en-CA"/>
        </w:rPr>
        <w:t xml:space="preserve"> 1.2.</w:t>
      </w:r>
      <w:r w:rsidR="00886767">
        <w:rPr>
          <w:lang w:val="en-CA"/>
        </w:rPr>
        <w:t xml:space="preserve"> It had been unable to conclude the remaining items, however.</w:t>
      </w:r>
    </w:p>
    <w:p w14:paraId="28AE014E" w14:textId="2941F17D" w:rsidR="00BF62B2" w:rsidRDefault="00BF62B2" w:rsidP="002836C8">
      <w:pPr>
        <w:rPr>
          <w:lang w:val="en-CA"/>
        </w:rPr>
      </w:pPr>
      <w:r>
        <w:rPr>
          <w:lang w:val="en-CA"/>
        </w:rPr>
        <w:t>1.6</w:t>
      </w:r>
      <w:r w:rsidR="00CB145B">
        <w:rPr>
          <w:lang w:val="en-CA"/>
        </w:rPr>
        <w:tab/>
      </w:r>
      <w:r>
        <w:rPr>
          <w:lang w:val="en-CA"/>
        </w:rPr>
        <w:t xml:space="preserve">Under </w:t>
      </w:r>
      <w:r w:rsidR="002450CF">
        <w:rPr>
          <w:lang w:val="en-CA"/>
        </w:rPr>
        <w:t>Agenda Item</w:t>
      </w:r>
      <w:r>
        <w:rPr>
          <w:lang w:val="en-CA"/>
        </w:rPr>
        <w:t xml:space="preserve"> 1.2, o</w:t>
      </w:r>
      <w:r w:rsidR="00886767">
        <w:rPr>
          <w:lang w:val="en-CA"/>
        </w:rPr>
        <w:t xml:space="preserve">n the issues of 3.3 </w:t>
      </w:r>
      <w:r>
        <w:rPr>
          <w:lang w:val="en-CA"/>
        </w:rPr>
        <w:t>G</w:t>
      </w:r>
      <w:r w:rsidR="00886767">
        <w:rPr>
          <w:lang w:val="en-CA"/>
        </w:rPr>
        <w:t xml:space="preserve">Hz </w:t>
      </w:r>
      <w:r>
        <w:rPr>
          <w:lang w:val="en-CA"/>
        </w:rPr>
        <w:t xml:space="preserve">in </w:t>
      </w:r>
      <w:r w:rsidR="00886767">
        <w:rPr>
          <w:lang w:val="en-CA"/>
        </w:rPr>
        <w:t xml:space="preserve">Region 1 and 10 </w:t>
      </w:r>
      <w:r>
        <w:rPr>
          <w:lang w:val="en-CA"/>
        </w:rPr>
        <w:t>G</w:t>
      </w:r>
      <w:r w:rsidR="00886767">
        <w:rPr>
          <w:lang w:val="en-CA"/>
        </w:rPr>
        <w:t xml:space="preserve">Hz </w:t>
      </w:r>
      <w:r>
        <w:rPr>
          <w:lang w:val="en-CA"/>
        </w:rPr>
        <w:t xml:space="preserve">in </w:t>
      </w:r>
      <w:r w:rsidR="00886767">
        <w:rPr>
          <w:lang w:val="en-CA"/>
        </w:rPr>
        <w:t xml:space="preserve">Region 2, </w:t>
      </w:r>
      <w:r>
        <w:rPr>
          <w:lang w:val="en-CA"/>
        </w:rPr>
        <w:t>he</w:t>
      </w:r>
      <w:r w:rsidR="00886767">
        <w:rPr>
          <w:lang w:val="en-CA"/>
        </w:rPr>
        <w:t xml:space="preserve"> was awaiting the results of consultations among the countries concerned regarding the addition of country names to </w:t>
      </w:r>
      <w:r>
        <w:rPr>
          <w:lang w:val="en-CA"/>
        </w:rPr>
        <w:t xml:space="preserve">the relevant </w:t>
      </w:r>
      <w:r w:rsidR="00886767">
        <w:rPr>
          <w:lang w:val="en-CA"/>
        </w:rPr>
        <w:t xml:space="preserve">footnotes. He was </w:t>
      </w:r>
      <w:r>
        <w:rPr>
          <w:lang w:val="en-CA"/>
        </w:rPr>
        <w:t xml:space="preserve">hopeful </w:t>
      </w:r>
      <w:r w:rsidR="00886767">
        <w:rPr>
          <w:lang w:val="en-CA"/>
        </w:rPr>
        <w:t xml:space="preserve">that the matter would be resolved once those consultations had concluded. On the issue of 6 </w:t>
      </w:r>
      <w:r>
        <w:rPr>
          <w:lang w:val="en-CA"/>
        </w:rPr>
        <w:t>G</w:t>
      </w:r>
      <w:r w:rsidR="00886767">
        <w:rPr>
          <w:lang w:val="en-CA"/>
        </w:rPr>
        <w:t xml:space="preserve">Hz, several matters remained unresolved and therefore required further work. </w:t>
      </w:r>
    </w:p>
    <w:p w14:paraId="0B47330B" w14:textId="2136A073" w:rsidR="00BF62B2" w:rsidRDefault="00BF62B2" w:rsidP="002836C8">
      <w:pPr>
        <w:rPr>
          <w:lang w:val="en-CA"/>
        </w:rPr>
      </w:pPr>
      <w:r>
        <w:rPr>
          <w:lang w:val="en-CA"/>
        </w:rPr>
        <w:t>1.7</w:t>
      </w:r>
      <w:r>
        <w:rPr>
          <w:lang w:val="en-CA"/>
        </w:rPr>
        <w:tab/>
        <w:t>A</w:t>
      </w:r>
      <w:r w:rsidR="00886767">
        <w:rPr>
          <w:lang w:val="en-CA"/>
        </w:rPr>
        <w:t xml:space="preserve">t its meeting the previous day, the committee had considered a clean document under </w:t>
      </w:r>
      <w:r w:rsidR="002450CF">
        <w:rPr>
          <w:lang w:val="en-CA"/>
        </w:rPr>
        <w:t>Agenda Item</w:t>
      </w:r>
      <w:r w:rsidR="00886767">
        <w:rPr>
          <w:lang w:val="en-CA"/>
        </w:rPr>
        <w:t xml:space="preserve"> 1.3</w:t>
      </w:r>
      <w:r w:rsidR="0058143A">
        <w:rPr>
          <w:lang w:val="en-CA"/>
        </w:rPr>
        <w:t>. I</w:t>
      </w:r>
      <w:r w:rsidR="00C0565C">
        <w:rPr>
          <w:lang w:val="en-CA"/>
        </w:rPr>
        <w:t xml:space="preserve">t </w:t>
      </w:r>
      <w:r w:rsidR="00886767">
        <w:rPr>
          <w:lang w:val="en-CA"/>
        </w:rPr>
        <w:t>had been unable to reach a conclusion regarding the proposed addition of country names to a new footnote</w:t>
      </w:r>
      <w:r w:rsidR="00C0565C">
        <w:rPr>
          <w:lang w:val="en-CA"/>
        </w:rPr>
        <w:t>, however, and f</w:t>
      </w:r>
      <w:r w:rsidR="00886767">
        <w:rPr>
          <w:lang w:val="en-CA"/>
        </w:rPr>
        <w:t xml:space="preserve">urther consultations were </w:t>
      </w:r>
      <w:r w:rsidR="00CB145B">
        <w:rPr>
          <w:lang w:val="en-CA"/>
        </w:rPr>
        <w:t xml:space="preserve">therefore </w:t>
      </w:r>
      <w:r w:rsidR="00886767">
        <w:rPr>
          <w:lang w:val="en-CA"/>
        </w:rPr>
        <w:t xml:space="preserve">required. </w:t>
      </w:r>
    </w:p>
    <w:p w14:paraId="457ADE64" w14:textId="02824AB2" w:rsidR="00C85D3A" w:rsidRDefault="00BF62B2" w:rsidP="002836C8">
      <w:pPr>
        <w:rPr>
          <w:lang w:val="en-CA"/>
        </w:rPr>
      </w:pPr>
      <w:r>
        <w:rPr>
          <w:lang w:val="en-CA"/>
        </w:rPr>
        <w:t>1.8</w:t>
      </w:r>
      <w:r>
        <w:rPr>
          <w:lang w:val="en-CA"/>
        </w:rPr>
        <w:tab/>
      </w:r>
      <w:r w:rsidR="00886767">
        <w:rPr>
          <w:lang w:val="en-CA"/>
        </w:rPr>
        <w:t xml:space="preserve">Discussions under </w:t>
      </w:r>
      <w:r w:rsidR="002450CF">
        <w:rPr>
          <w:lang w:val="en-CA"/>
        </w:rPr>
        <w:t>Agenda Item</w:t>
      </w:r>
      <w:r w:rsidR="00886767">
        <w:rPr>
          <w:lang w:val="en-CA"/>
        </w:rPr>
        <w:t xml:space="preserve"> 1.5 </w:t>
      </w:r>
      <w:r w:rsidR="00CB145B">
        <w:rPr>
          <w:lang w:val="en-CA"/>
        </w:rPr>
        <w:t xml:space="preserve">also </w:t>
      </w:r>
      <w:r w:rsidR="00886767">
        <w:rPr>
          <w:lang w:val="en-CA"/>
        </w:rPr>
        <w:t xml:space="preserve">remained complex; further efforts were needed to achieve agreement. </w:t>
      </w:r>
      <w:r>
        <w:rPr>
          <w:lang w:val="en-CA"/>
        </w:rPr>
        <w:t>W</w:t>
      </w:r>
      <w:r w:rsidR="00CB145B">
        <w:rPr>
          <w:lang w:val="en-CA"/>
        </w:rPr>
        <w:t xml:space="preserve">ith regard to </w:t>
      </w:r>
      <w:r w:rsidR="002450CF">
        <w:rPr>
          <w:lang w:val="en-CA"/>
        </w:rPr>
        <w:t>Agenda Item</w:t>
      </w:r>
      <w:r w:rsidR="00886767">
        <w:rPr>
          <w:lang w:val="en-CA"/>
        </w:rPr>
        <w:t xml:space="preserve"> 1.11 (Issue C)</w:t>
      </w:r>
      <w:r w:rsidR="00CB145B">
        <w:rPr>
          <w:lang w:val="en-CA"/>
        </w:rPr>
        <w:t xml:space="preserve">, the parties concerned were continuing to coordinate </w:t>
      </w:r>
      <w:r>
        <w:rPr>
          <w:lang w:val="en-CA"/>
        </w:rPr>
        <w:t>on the subject</w:t>
      </w:r>
      <w:r w:rsidR="00886767">
        <w:rPr>
          <w:lang w:val="en-CA"/>
        </w:rPr>
        <w:t>.</w:t>
      </w:r>
    </w:p>
    <w:p w14:paraId="24E608CF" w14:textId="56280641" w:rsidR="00BF62B2" w:rsidRDefault="00BF62B2" w:rsidP="002836C8">
      <w:pPr>
        <w:rPr>
          <w:lang w:val="en-CA"/>
        </w:rPr>
      </w:pPr>
      <w:r>
        <w:rPr>
          <w:lang w:val="en-CA"/>
        </w:rPr>
        <w:t>1.9</w:t>
      </w:r>
      <w:r w:rsidR="00886767">
        <w:rPr>
          <w:lang w:val="en-CA"/>
        </w:rPr>
        <w:tab/>
        <w:t xml:space="preserve">He sought the guidance of the Plenary regarding how to proceed with </w:t>
      </w:r>
      <w:r w:rsidR="00121C56">
        <w:rPr>
          <w:lang w:val="en-CA"/>
        </w:rPr>
        <w:t>the issue of 6</w:t>
      </w:r>
      <w:r w:rsidR="00423E0E">
        <w:rPr>
          <w:lang w:val="en-CA"/>
        </w:rPr>
        <w:t> </w:t>
      </w:r>
      <w:r>
        <w:rPr>
          <w:lang w:val="en-CA"/>
        </w:rPr>
        <w:t>G</w:t>
      </w:r>
      <w:r w:rsidR="00121C56">
        <w:rPr>
          <w:lang w:val="en-CA"/>
        </w:rPr>
        <w:t xml:space="preserve">Hz under </w:t>
      </w:r>
      <w:r w:rsidR="002450CF">
        <w:rPr>
          <w:lang w:val="en-CA"/>
        </w:rPr>
        <w:t>Agenda Item</w:t>
      </w:r>
      <w:r w:rsidR="00121C56">
        <w:rPr>
          <w:lang w:val="en-CA"/>
        </w:rPr>
        <w:t xml:space="preserve"> 1.2 and with </w:t>
      </w:r>
      <w:r w:rsidR="002450CF">
        <w:rPr>
          <w:lang w:val="en-CA"/>
        </w:rPr>
        <w:t>Agenda Item</w:t>
      </w:r>
      <w:r w:rsidR="00121C56">
        <w:rPr>
          <w:lang w:val="en-CA"/>
        </w:rPr>
        <w:t xml:space="preserve"> 1.5</w:t>
      </w:r>
    </w:p>
    <w:p w14:paraId="736B19B2" w14:textId="65AC747A" w:rsidR="00886767" w:rsidRDefault="00BF62B2" w:rsidP="002836C8">
      <w:pPr>
        <w:rPr>
          <w:lang w:val="en-CA"/>
        </w:rPr>
      </w:pPr>
      <w:r w:rsidRPr="001D3A91">
        <w:rPr>
          <w:lang w:val="en-CA"/>
        </w:rPr>
        <w:t>1.10</w:t>
      </w:r>
      <w:r w:rsidRPr="001D3A91">
        <w:rPr>
          <w:lang w:val="en-CA"/>
        </w:rPr>
        <w:tab/>
      </w:r>
      <w:r w:rsidR="00121C56" w:rsidRPr="001D3A91">
        <w:rPr>
          <w:lang w:val="en-CA"/>
        </w:rPr>
        <w:t xml:space="preserve">Lastly, he </w:t>
      </w:r>
      <w:r w:rsidRPr="001D3A91">
        <w:rPr>
          <w:lang w:val="en-CA"/>
        </w:rPr>
        <w:t xml:space="preserve">wished to take the opportunity to </w:t>
      </w:r>
      <w:r w:rsidR="00121C56" w:rsidRPr="001D3A91">
        <w:rPr>
          <w:lang w:val="en-CA"/>
        </w:rPr>
        <w:t xml:space="preserve">thank all those who had contributed to the work of Committee 4, in particular the </w:t>
      </w:r>
      <w:r w:rsidR="001D3A91">
        <w:rPr>
          <w:lang w:val="en-CA"/>
        </w:rPr>
        <w:t xml:space="preserve">vice-chairs, the </w:t>
      </w:r>
      <w:r w:rsidR="00121C56" w:rsidRPr="001D3A91">
        <w:rPr>
          <w:lang w:val="en-CA"/>
        </w:rPr>
        <w:t>chairs of the working groups</w:t>
      </w:r>
      <w:r w:rsidRPr="001D3A91">
        <w:rPr>
          <w:lang w:val="en-CA"/>
        </w:rPr>
        <w:t>,</w:t>
      </w:r>
      <w:r w:rsidR="00121C56" w:rsidRPr="001D3A91">
        <w:rPr>
          <w:lang w:val="en-CA"/>
        </w:rPr>
        <w:t xml:space="preserve"> sub-working groups</w:t>
      </w:r>
      <w:r w:rsidRPr="001D3A91">
        <w:rPr>
          <w:lang w:val="en-CA"/>
        </w:rPr>
        <w:t xml:space="preserve"> and ad hoc groups</w:t>
      </w:r>
      <w:r w:rsidR="00121C56" w:rsidRPr="001D3A91">
        <w:rPr>
          <w:lang w:val="en-CA"/>
        </w:rPr>
        <w:t xml:space="preserve">, ITU staff and the </w:t>
      </w:r>
      <w:r w:rsidR="00C32F09">
        <w:rPr>
          <w:lang w:val="en-CA"/>
        </w:rPr>
        <w:t>C</w:t>
      </w:r>
      <w:r w:rsidR="00121C56" w:rsidRPr="001D3A91">
        <w:rPr>
          <w:lang w:val="en-CA"/>
        </w:rPr>
        <w:t>hair of the conference.</w:t>
      </w:r>
    </w:p>
    <w:p w14:paraId="15B28742" w14:textId="03C449C5" w:rsidR="00C85D3A" w:rsidRDefault="00B04E6F" w:rsidP="00763757">
      <w:pPr>
        <w:rPr>
          <w:lang w:val="en-CA"/>
        </w:rPr>
      </w:pPr>
      <w:r>
        <w:rPr>
          <w:lang w:val="en-CA"/>
        </w:rPr>
        <w:t>1.11</w:t>
      </w:r>
      <w:r w:rsidR="00C85D3A">
        <w:rPr>
          <w:lang w:val="en-CA"/>
        </w:rPr>
        <w:tab/>
      </w:r>
      <w:r w:rsidR="00C85D3A" w:rsidRPr="000E5522">
        <w:rPr>
          <w:lang w:val="en-CA"/>
        </w:rPr>
        <w:t>The oral report by the Chair of Committee</w:t>
      </w:r>
      <w:r w:rsidR="00C85D3A">
        <w:rPr>
          <w:lang w:val="en-CA"/>
        </w:rPr>
        <w:t xml:space="preserve"> 4</w:t>
      </w:r>
      <w:r w:rsidR="00C85D3A" w:rsidRPr="000E5522">
        <w:rPr>
          <w:lang w:val="en-CA"/>
        </w:rPr>
        <w:t xml:space="preserve"> was </w:t>
      </w:r>
      <w:r w:rsidR="00C85D3A" w:rsidRPr="000E5522">
        <w:rPr>
          <w:b/>
          <w:bCs/>
          <w:lang w:val="en-CA"/>
        </w:rPr>
        <w:t>noted</w:t>
      </w:r>
      <w:r w:rsidR="00C85D3A" w:rsidRPr="000E5522">
        <w:rPr>
          <w:lang w:val="en-CA"/>
        </w:rPr>
        <w:t>.</w:t>
      </w:r>
    </w:p>
    <w:p w14:paraId="55CA88BC" w14:textId="01CCDD08" w:rsidR="00121C56" w:rsidRPr="00121C56" w:rsidRDefault="00B04E6F" w:rsidP="00763757">
      <w:pPr>
        <w:rPr>
          <w:lang w:val="en-CA"/>
        </w:rPr>
      </w:pPr>
      <w:r>
        <w:rPr>
          <w:lang w:val="en-CA"/>
        </w:rPr>
        <w:t>1.12</w:t>
      </w:r>
      <w:r w:rsidR="00121C56">
        <w:rPr>
          <w:lang w:val="en-CA"/>
        </w:rPr>
        <w:tab/>
        <w:t xml:space="preserve">The </w:t>
      </w:r>
      <w:r w:rsidR="00121C56">
        <w:rPr>
          <w:b/>
          <w:bCs/>
          <w:lang w:val="en-CA"/>
        </w:rPr>
        <w:t>Chair</w:t>
      </w:r>
      <w:r w:rsidRPr="001D3A91">
        <w:rPr>
          <w:lang w:val="en-CA"/>
        </w:rPr>
        <w:t>, after expressing his own appreciation and gratitude to the Chair of Committee 4 and everyone involved in the committee’s work,</w:t>
      </w:r>
      <w:r w:rsidR="00121C56" w:rsidRPr="00B04E6F">
        <w:rPr>
          <w:lang w:val="en-CA"/>
        </w:rPr>
        <w:t xml:space="preserve"> </w:t>
      </w:r>
      <w:r w:rsidR="0075244A">
        <w:rPr>
          <w:lang w:val="en-CA"/>
        </w:rPr>
        <w:t xml:space="preserve">requested </w:t>
      </w:r>
      <w:r w:rsidR="00121C56">
        <w:rPr>
          <w:lang w:val="en-CA"/>
        </w:rPr>
        <w:t>that discussions on the outstanding agenda items be continued informally.</w:t>
      </w:r>
      <w:r w:rsidR="00C0565C">
        <w:rPr>
          <w:lang w:val="en-CA"/>
        </w:rPr>
        <w:t xml:space="preserve"> D</w:t>
      </w:r>
      <w:r w:rsidR="00121C56">
        <w:rPr>
          <w:lang w:val="en-CA"/>
        </w:rPr>
        <w:t>ecision</w:t>
      </w:r>
      <w:r w:rsidR="00C0565C">
        <w:rPr>
          <w:lang w:val="en-CA"/>
        </w:rPr>
        <w:t>s</w:t>
      </w:r>
      <w:r w:rsidR="00121C56">
        <w:rPr>
          <w:lang w:val="en-CA"/>
        </w:rPr>
        <w:t xml:space="preserve"> </w:t>
      </w:r>
      <w:r w:rsidR="000D2495">
        <w:rPr>
          <w:lang w:val="en-CA"/>
        </w:rPr>
        <w:t xml:space="preserve">on those items should be made by the end of the day and </w:t>
      </w:r>
      <w:r w:rsidR="001064AA">
        <w:rPr>
          <w:lang w:val="en-CA"/>
        </w:rPr>
        <w:t xml:space="preserve">the relevant </w:t>
      </w:r>
      <w:r w:rsidR="000D2495">
        <w:rPr>
          <w:lang w:val="en-CA"/>
        </w:rPr>
        <w:t>proposal</w:t>
      </w:r>
      <w:r w:rsidR="00C0565C">
        <w:rPr>
          <w:lang w:val="en-CA"/>
        </w:rPr>
        <w:t>s</w:t>
      </w:r>
      <w:r w:rsidR="000D2495">
        <w:rPr>
          <w:lang w:val="en-CA"/>
        </w:rPr>
        <w:t xml:space="preserve"> </w:t>
      </w:r>
      <w:r w:rsidR="001064AA">
        <w:rPr>
          <w:lang w:val="en-CA"/>
        </w:rPr>
        <w:t xml:space="preserve">should be </w:t>
      </w:r>
      <w:r w:rsidR="000D2495">
        <w:rPr>
          <w:lang w:val="en-CA"/>
        </w:rPr>
        <w:t>presented to the Plenary.</w:t>
      </w:r>
    </w:p>
    <w:p w14:paraId="139DDB84" w14:textId="63CAA139" w:rsidR="00684486" w:rsidRPr="001064AA" w:rsidRDefault="00B04E6F" w:rsidP="000D2495">
      <w:pPr>
        <w:rPr>
          <w:lang w:val="en-CA"/>
        </w:rPr>
      </w:pPr>
      <w:r>
        <w:rPr>
          <w:lang w:val="en-CA"/>
        </w:rPr>
        <w:t>1.13</w:t>
      </w:r>
      <w:r w:rsidR="000D2495">
        <w:rPr>
          <w:lang w:val="en-CA"/>
        </w:rPr>
        <w:tab/>
      </w:r>
      <w:r w:rsidR="00C85D3A" w:rsidRPr="001064AA">
        <w:rPr>
          <w:lang w:val="en-CA"/>
        </w:rPr>
        <w:t xml:space="preserve">The </w:t>
      </w:r>
      <w:r>
        <w:rPr>
          <w:b/>
          <w:bCs/>
          <w:lang w:val="en-CA"/>
        </w:rPr>
        <w:t>Vice-Chair</w:t>
      </w:r>
      <w:r w:rsidRPr="001064AA">
        <w:rPr>
          <w:b/>
          <w:bCs/>
          <w:lang w:val="en-CA"/>
        </w:rPr>
        <w:t xml:space="preserve"> </w:t>
      </w:r>
      <w:r w:rsidR="00C85D3A" w:rsidRPr="001064AA">
        <w:rPr>
          <w:b/>
          <w:bCs/>
          <w:lang w:val="en-CA"/>
        </w:rPr>
        <w:t>of Committee 5</w:t>
      </w:r>
      <w:r w:rsidR="000D2495" w:rsidRPr="001064AA">
        <w:rPr>
          <w:lang w:val="en-CA"/>
        </w:rPr>
        <w:t xml:space="preserve">, </w:t>
      </w:r>
      <w:r>
        <w:rPr>
          <w:lang w:val="en-CA"/>
        </w:rPr>
        <w:t>speaking on behalf of the</w:t>
      </w:r>
      <w:r w:rsidR="000D2495" w:rsidRPr="001064AA">
        <w:rPr>
          <w:lang w:val="en-CA"/>
        </w:rPr>
        <w:t xml:space="preserve"> chair of the committee in </w:t>
      </w:r>
      <w:r>
        <w:rPr>
          <w:lang w:val="en-CA"/>
        </w:rPr>
        <w:t>her</w:t>
      </w:r>
      <w:r w:rsidR="000D2495" w:rsidRPr="001064AA">
        <w:rPr>
          <w:lang w:val="en-CA"/>
        </w:rPr>
        <w:t xml:space="preserve"> absence,</w:t>
      </w:r>
      <w:r w:rsidR="00C85D3A" w:rsidRPr="001064AA">
        <w:rPr>
          <w:lang w:val="en-CA"/>
        </w:rPr>
        <w:t xml:space="preserve"> reported that</w:t>
      </w:r>
      <w:r w:rsidR="000D2495" w:rsidRPr="001064AA">
        <w:rPr>
          <w:lang w:val="en-CA"/>
        </w:rPr>
        <w:t xml:space="preserve"> </w:t>
      </w:r>
      <w:r>
        <w:rPr>
          <w:lang w:val="en-CA"/>
        </w:rPr>
        <w:t>C</w:t>
      </w:r>
      <w:r w:rsidR="000D2495" w:rsidRPr="001064AA">
        <w:rPr>
          <w:lang w:val="en-CA"/>
        </w:rPr>
        <w:t>ommittee</w:t>
      </w:r>
      <w:r>
        <w:rPr>
          <w:lang w:val="en-CA"/>
        </w:rPr>
        <w:t xml:space="preserve"> 5 </w:t>
      </w:r>
      <w:r w:rsidR="000D2495" w:rsidRPr="001064AA">
        <w:rPr>
          <w:lang w:val="en-CA"/>
        </w:rPr>
        <w:t xml:space="preserve">had completed its work under </w:t>
      </w:r>
      <w:r w:rsidR="002450CF">
        <w:rPr>
          <w:lang w:val="en-CA"/>
        </w:rPr>
        <w:t>Agenda Item</w:t>
      </w:r>
      <w:r w:rsidR="000D2495" w:rsidRPr="001064AA">
        <w:rPr>
          <w:lang w:val="en-CA"/>
        </w:rPr>
        <w:t>s 1.12 and 1.19</w:t>
      </w:r>
      <w:r>
        <w:rPr>
          <w:lang w:val="en-CA"/>
        </w:rPr>
        <w:t>, and</w:t>
      </w:r>
      <w:r w:rsidR="000D2495" w:rsidRPr="001064AA">
        <w:rPr>
          <w:lang w:val="en-CA"/>
        </w:rPr>
        <w:t xml:space="preserve"> had reached agreement on </w:t>
      </w:r>
      <w:r w:rsidR="000D2495" w:rsidRPr="00EB4559">
        <w:rPr>
          <w:lang w:val="en-CA"/>
        </w:rPr>
        <w:t xml:space="preserve">text to be included in the minutes of the Plenary. He </w:t>
      </w:r>
      <w:r w:rsidR="001D3A91" w:rsidRPr="00EB4559">
        <w:rPr>
          <w:lang w:val="en-CA"/>
        </w:rPr>
        <w:t xml:space="preserve">took the opportunity to </w:t>
      </w:r>
      <w:r w:rsidR="000D2495" w:rsidRPr="00EB4559">
        <w:rPr>
          <w:lang w:val="en-CA"/>
        </w:rPr>
        <w:t xml:space="preserve">thank </w:t>
      </w:r>
      <w:bookmarkStart w:id="8" w:name="_Hlk155187129"/>
      <w:r w:rsidR="0058143A" w:rsidRPr="00EB4559">
        <w:rPr>
          <w:lang w:val="en-CA"/>
        </w:rPr>
        <w:t xml:space="preserve">the </w:t>
      </w:r>
      <w:r w:rsidR="00C32F09">
        <w:rPr>
          <w:lang w:val="en-CA"/>
        </w:rPr>
        <w:t>c</w:t>
      </w:r>
      <w:r w:rsidR="001D3A91" w:rsidRPr="00EB4559">
        <w:rPr>
          <w:lang w:val="en-CA"/>
        </w:rPr>
        <w:t xml:space="preserve">hair and the </w:t>
      </w:r>
      <w:r w:rsidR="0058143A" w:rsidRPr="00EB4559">
        <w:rPr>
          <w:lang w:val="en-CA"/>
        </w:rPr>
        <w:t>other vice-chairs</w:t>
      </w:r>
      <w:r w:rsidR="000D2495" w:rsidRPr="00EB4559">
        <w:rPr>
          <w:lang w:val="en-CA"/>
        </w:rPr>
        <w:t xml:space="preserve"> </w:t>
      </w:r>
      <w:r w:rsidR="001D3A91" w:rsidRPr="00EB4559">
        <w:rPr>
          <w:lang w:val="en-CA"/>
        </w:rPr>
        <w:t>of the committee</w:t>
      </w:r>
      <w:bookmarkEnd w:id="8"/>
      <w:r w:rsidR="001D3A91" w:rsidRPr="00EB4559">
        <w:rPr>
          <w:lang w:val="en-CA"/>
        </w:rPr>
        <w:t xml:space="preserve">, </w:t>
      </w:r>
      <w:r w:rsidR="000D2495" w:rsidRPr="00EB4559">
        <w:rPr>
          <w:lang w:val="en-CA"/>
        </w:rPr>
        <w:t xml:space="preserve">the chairs of the working groups </w:t>
      </w:r>
      <w:r w:rsidR="001D3A91" w:rsidRPr="00EB4559">
        <w:rPr>
          <w:lang w:val="en-CA"/>
        </w:rPr>
        <w:t xml:space="preserve">and everyone involved in the committee’s work </w:t>
      </w:r>
      <w:r w:rsidR="000D2495" w:rsidRPr="00EB4559">
        <w:rPr>
          <w:lang w:val="en-CA"/>
        </w:rPr>
        <w:t>for their support.</w:t>
      </w:r>
    </w:p>
    <w:p w14:paraId="606E0174" w14:textId="0FBDDECC" w:rsidR="00C85D3A" w:rsidRPr="001064AA" w:rsidRDefault="00B04E6F" w:rsidP="00763757">
      <w:pPr>
        <w:rPr>
          <w:lang w:val="en-CA"/>
        </w:rPr>
      </w:pPr>
      <w:r>
        <w:rPr>
          <w:lang w:val="en-CA"/>
        </w:rPr>
        <w:t>1.14</w:t>
      </w:r>
      <w:r w:rsidR="00C85D3A" w:rsidRPr="001064AA">
        <w:rPr>
          <w:lang w:val="en-CA"/>
        </w:rPr>
        <w:tab/>
        <w:t xml:space="preserve">The oral report by </w:t>
      </w:r>
      <w:r w:rsidR="00C85D3A" w:rsidRPr="00EB4559">
        <w:rPr>
          <w:lang w:val="en-CA"/>
        </w:rPr>
        <w:t xml:space="preserve">the </w:t>
      </w:r>
      <w:r w:rsidRPr="00EB4559">
        <w:rPr>
          <w:lang w:val="en-CA"/>
        </w:rPr>
        <w:t>Vice-</w:t>
      </w:r>
      <w:r w:rsidR="00C0565C" w:rsidRPr="00EB4559">
        <w:rPr>
          <w:lang w:val="en-CA"/>
        </w:rPr>
        <w:t>Chair</w:t>
      </w:r>
      <w:r w:rsidR="00C85D3A" w:rsidRPr="00EB4559">
        <w:rPr>
          <w:lang w:val="en-CA"/>
        </w:rPr>
        <w:t xml:space="preserve"> of</w:t>
      </w:r>
      <w:r w:rsidR="00C85D3A" w:rsidRPr="001064AA">
        <w:rPr>
          <w:lang w:val="en-CA"/>
        </w:rPr>
        <w:t xml:space="preserve"> Committee 5 was </w:t>
      </w:r>
      <w:r w:rsidR="00C85D3A" w:rsidRPr="001064AA">
        <w:rPr>
          <w:b/>
          <w:bCs/>
          <w:lang w:val="en-CA"/>
        </w:rPr>
        <w:t>noted</w:t>
      </w:r>
      <w:r w:rsidR="00C85D3A" w:rsidRPr="001064AA">
        <w:rPr>
          <w:lang w:val="en-CA"/>
        </w:rPr>
        <w:t>.</w:t>
      </w:r>
    </w:p>
    <w:p w14:paraId="3659C7EA" w14:textId="4CCFCF04" w:rsidR="001D3A91" w:rsidRDefault="001D3A91" w:rsidP="002836C8">
      <w:pPr>
        <w:rPr>
          <w:lang w:val="en-CA"/>
        </w:rPr>
      </w:pPr>
      <w:r w:rsidRPr="001D3A91">
        <w:rPr>
          <w:lang w:val="en-CA"/>
        </w:rPr>
        <w:t>1.1</w:t>
      </w:r>
      <w:r w:rsidR="00EB4559">
        <w:rPr>
          <w:lang w:val="en-CA"/>
        </w:rPr>
        <w:t>5</w:t>
      </w:r>
      <w:r w:rsidRPr="001D3A91">
        <w:rPr>
          <w:lang w:val="en-CA"/>
        </w:rPr>
        <w:tab/>
        <w:t xml:space="preserve">The </w:t>
      </w:r>
      <w:r w:rsidRPr="001D3A91">
        <w:rPr>
          <w:b/>
          <w:bCs/>
          <w:lang w:val="en-CA"/>
        </w:rPr>
        <w:t>Chair</w:t>
      </w:r>
      <w:r>
        <w:rPr>
          <w:lang w:val="en-CA"/>
        </w:rPr>
        <w:t xml:space="preserve"> congratulated Committee 5 on the completion of its work, and</w:t>
      </w:r>
      <w:r w:rsidRPr="001D3A91">
        <w:rPr>
          <w:lang w:val="en-CA"/>
        </w:rPr>
        <w:t xml:space="preserve"> </w:t>
      </w:r>
      <w:r>
        <w:rPr>
          <w:lang w:val="en-CA"/>
        </w:rPr>
        <w:t xml:space="preserve">in turn </w:t>
      </w:r>
      <w:r w:rsidRPr="001D3A91">
        <w:rPr>
          <w:lang w:val="en-CA"/>
        </w:rPr>
        <w:t>express</w:t>
      </w:r>
      <w:r>
        <w:rPr>
          <w:lang w:val="en-CA"/>
        </w:rPr>
        <w:t>ed</w:t>
      </w:r>
      <w:r w:rsidRPr="001D3A91">
        <w:rPr>
          <w:lang w:val="en-CA"/>
        </w:rPr>
        <w:t xml:space="preserve"> his own appreciation and gratitude to everyone involved in the committee’s work</w:t>
      </w:r>
      <w:r>
        <w:rPr>
          <w:lang w:val="en-CA"/>
        </w:rPr>
        <w:t>.</w:t>
      </w:r>
    </w:p>
    <w:p w14:paraId="773A9E85" w14:textId="194168E6" w:rsidR="00C85D3A" w:rsidRDefault="00B04E6F" w:rsidP="002836C8">
      <w:pPr>
        <w:rPr>
          <w:lang w:val="en-CA"/>
        </w:rPr>
      </w:pPr>
      <w:r>
        <w:rPr>
          <w:lang w:val="en-CA"/>
        </w:rPr>
        <w:lastRenderedPageBreak/>
        <w:t>1.1</w:t>
      </w:r>
      <w:r w:rsidR="00EB4559">
        <w:rPr>
          <w:lang w:val="en-CA"/>
        </w:rPr>
        <w:t>6</w:t>
      </w:r>
      <w:r w:rsidR="00C85D3A" w:rsidRPr="001064AA">
        <w:rPr>
          <w:lang w:val="en-CA"/>
        </w:rPr>
        <w:tab/>
        <w:t xml:space="preserve">The </w:t>
      </w:r>
      <w:r w:rsidR="00684486" w:rsidRPr="001064AA">
        <w:rPr>
          <w:b/>
          <w:bCs/>
          <w:lang w:val="en-CA"/>
        </w:rPr>
        <w:t>Secretary</w:t>
      </w:r>
      <w:r w:rsidR="00C85D3A" w:rsidRPr="001064AA">
        <w:rPr>
          <w:b/>
          <w:bCs/>
          <w:lang w:val="en-CA"/>
        </w:rPr>
        <w:t xml:space="preserve"> of Committee 6</w:t>
      </w:r>
      <w:r w:rsidR="00F01BF2" w:rsidRPr="001064AA">
        <w:rPr>
          <w:lang w:val="en-CA"/>
        </w:rPr>
        <w:t xml:space="preserve">, </w:t>
      </w:r>
      <w:r>
        <w:rPr>
          <w:lang w:val="en-CA"/>
        </w:rPr>
        <w:t>speaking on behalf of the</w:t>
      </w:r>
      <w:r w:rsidR="00F01BF2" w:rsidRPr="001064AA">
        <w:rPr>
          <w:lang w:val="en-CA"/>
        </w:rPr>
        <w:t xml:space="preserve"> chair of the committee in </w:t>
      </w:r>
      <w:r>
        <w:rPr>
          <w:lang w:val="en-CA"/>
        </w:rPr>
        <w:t>his</w:t>
      </w:r>
      <w:r w:rsidRPr="001064AA">
        <w:rPr>
          <w:lang w:val="en-CA"/>
        </w:rPr>
        <w:t xml:space="preserve"> </w:t>
      </w:r>
      <w:r w:rsidR="00F01BF2" w:rsidRPr="001064AA">
        <w:rPr>
          <w:lang w:val="en-CA"/>
        </w:rPr>
        <w:t>absence,</w:t>
      </w:r>
      <w:r w:rsidR="00C85D3A" w:rsidRPr="001064AA">
        <w:rPr>
          <w:lang w:val="en-CA"/>
        </w:rPr>
        <w:t xml:space="preserve"> reported that </w:t>
      </w:r>
      <w:r w:rsidR="00CF3F8B" w:rsidRPr="001064AA">
        <w:rPr>
          <w:lang w:val="en-CA"/>
        </w:rPr>
        <w:t>good progress had been made, with agreement having been reached on several proposed agenda items for future conferences. Certain topics had yet to be finalized, however.</w:t>
      </w:r>
      <w:r w:rsidR="00CF3F8B">
        <w:rPr>
          <w:lang w:val="en-CA"/>
        </w:rPr>
        <w:t xml:space="preserve"> </w:t>
      </w:r>
    </w:p>
    <w:p w14:paraId="1EE05D4A" w14:textId="40614CA2" w:rsidR="00C85D3A" w:rsidRDefault="00B04E6F" w:rsidP="00763757">
      <w:pPr>
        <w:rPr>
          <w:lang w:val="en-CA"/>
        </w:rPr>
      </w:pPr>
      <w:r>
        <w:rPr>
          <w:lang w:val="en-CA"/>
        </w:rPr>
        <w:t>1.1</w:t>
      </w:r>
      <w:r w:rsidR="00EB4559">
        <w:rPr>
          <w:lang w:val="en-CA"/>
        </w:rPr>
        <w:t>7</w:t>
      </w:r>
      <w:r w:rsidR="00C85D3A">
        <w:rPr>
          <w:lang w:val="en-CA"/>
        </w:rPr>
        <w:tab/>
      </w:r>
      <w:r w:rsidR="00C85D3A" w:rsidRPr="000E5522">
        <w:rPr>
          <w:lang w:val="en-CA"/>
        </w:rPr>
        <w:t xml:space="preserve">The oral report by the </w:t>
      </w:r>
      <w:r w:rsidR="004B206B" w:rsidRPr="00EB4559">
        <w:rPr>
          <w:lang w:val="en-CA"/>
        </w:rPr>
        <w:t>Secretary</w:t>
      </w:r>
      <w:r w:rsidR="00C85D3A" w:rsidRPr="000E5522">
        <w:rPr>
          <w:lang w:val="en-CA"/>
        </w:rPr>
        <w:t xml:space="preserve"> of Committee 6 was </w:t>
      </w:r>
      <w:r w:rsidR="00C85D3A" w:rsidRPr="000E5522">
        <w:rPr>
          <w:b/>
          <w:bCs/>
          <w:lang w:val="en-CA"/>
        </w:rPr>
        <w:t>noted</w:t>
      </w:r>
      <w:r w:rsidR="00C85D3A" w:rsidRPr="000E5522">
        <w:rPr>
          <w:lang w:val="en-CA"/>
        </w:rPr>
        <w:t>.</w:t>
      </w:r>
    </w:p>
    <w:p w14:paraId="1FC27679" w14:textId="0ED39043" w:rsidR="00684486" w:rsidRDefault="00B04E6F" w:rsidP="00763757">
      <w:pPr>
        <w:rPr>
          <w:lang w:val="en-CA"/>
        </w:rPr>
      </w:pPr>
      <w:r>
        <w:rPr>
          <w:lang w:val="en-CA"/>
        </w:rPr>
        <w:t>1.1</w:t>
      </w:r>
      <w:r w:rsidR="00EB4559">
        <w:rPr>
          <w:lang w:val="en-CA"/>
        </w:rPr>
        <w:t>8</w:t>
      </w:r>
      <w:r w:rsidR="00CF3F8B">
        <w:rPr>
          <w:lang w:val="en-CA"/>
        </w:rPr>
        <w:tab/>
        <w:t xml:space="preserve">The </w:t>
      </w:r>
      <w:r w:rsidR="00CF3F8B" w:rsidRPr="00CF3F8B">
        <w:rPr>
          <w:b/>
          <w:bCs/>
          <w:lang w:val="en-CA"/>
        </w:rPr>
        <w:t>Chair</w:t>
      </w:r>
      <w:r w:rsidR="00CF3F8B">
        <w:rPr>
          <w:lang w:val="en-CA"/>
        </w:rPr>
        <w:t xml:space="preserve"> said that Committee 6 would meet after the current meeting of the Plenary</w:t>
      </w:r>
      <w:r>
        <w:rPr>
          <w:lang w:val="en-CA"/>
        </w:rPr>
        <w:t xml:space="preserve"> to finalize all outstanding items</w:t>
      </w:r>
      <w:r w:rsidR="00CF3F8B">
        <w:rPr>
          <w:lang w:val="en-CA"/>
        </w:rPr>
        <w:t>.</w:t>
      </w:r>
    </w:p>
    <w:p w14:paraId="26C34D31" w14:textId="19084FAB" w:rsidR="005354B0" w:rsidRPr="005354B0" w:rsidRDefault="00B04E6F" w:rsidP="00CF3F8B">
      <w:pPr>
        <w:rPr>
          <w:lang w:val="en-CA"/>
        </w:rPr>
      </w:pPr>
      <w:r>
        <w:rPr>
          <w:lang w:val="en-CA"/>
        </w:rPr>
        <w:t>1.1</w:t>
      </w:r>
      <w:r w:rsidR="00EB4559">
        <w:rPr>
          <w:lang w:val="en-CA"/>
        </w:rPr>
        <w:t>9</w:t>
      </w:r>
      <w:r w:rsidR="005354B0">
        <w:rPr>
          <w:lang w:val="en-CA"/>
        </w:rPr>
        <w:tab/>
        <w:t xml:space="preserve">The </w:t>
      </w:r>
      <w:r w:rsidR="005354B0">
        <w:rPr>
          <w:b/>
          <w:bCs/>
          <w:lang w:val="en-CA"/>
        </w:rPr>
        <w:t>Chair of Committee 7</w:t>
      </w:r>
      <w:r w:rsidR="005354B0">
        <w:rPr>
          <w:lang w:val="en-CA"/>
        </w:rPr>
        <w:t xml:space="preserve"> said that</w:t>
      </w:r>
      <w:r w:rsidR="00CF3F8B" w:rsidRPr="00CF3F8B">
        <w:t xml:space="preserve"> </w:t>
      </w:r>
      <w:r w:rsidR="00CF3F8B" w:rsidRPr="00CF3F8B">
        <w:rPr>
          <w:lang w:val="en-CA"/>
        </w:rPr>
        <w:t xml:space="preserve">his committee </w:t>
      </w:r>
      <w:r w:rsidR="00423E0E">
        <w:rPr>
          <w:lang w:val="en-CA"/>
        </w:rPr>
        <w:t>was submitting</w:t>
      </w:r>
      <w:r w:rsidR="00CF3F8B" w:rsidRPr="00CF3F8B">
        <w:rPr>
          <w:lang w:val="en-CA"/>
        </w:rPr>
        <w:t xml:space="preserve"> </w:t>
      </w:r>
      <w:r w:rsidR="00CF3F8B">
        <w:rPr>
          <w:lang w:val="en-CA"/>
        </w:rPr>
        <w:t>five</w:t>
      </w:r>
      <w:r w:rsidR="00CF3F8B" w:rsidRPr="00CF3F8B">
        <w:rPr>
          <w:lang w:val="en-CA"/>
        </w:rPr>
        <w:t xml:space="preserve"> series of texts </w:t>
      </w:r>
      <w:r w:rsidR="00423E0E">
        <w:rPr>
          <w:lang w:val="en-CA"/>
        </w:rPr>
        <w:t>for first reading at</w:t>
      </w:r>
      <w:r w:rsidR="00423E0E" w:rsidRPr="00CF3F8B">
        <w:rPr>
          <w:lang w:val="en-CA"/>
        </w:rPr>
        <w:t xml:space="preserve"> </w:t>
      </w:r>
      <w:r w:rsidR="00CF3F8B" w:rsidRPr="00CF3F8B">
        <w:rPr>
          <w:lang w:val="en-CA"/>
        </w:rPr>
        <w:t>the current plenary meeting</w:t>
      </w:r>
      <w:r w:rsidR="00CF3F8B">
        <w:rPr>
          <w:lang w:val="en-CA"/>
        </w:rPr>
        <w:t>.</w:t>
      </w:r>
    </w:p>
    <w:p w14:paraId="26450465" w14:textId="29785E24" w:rsidR="00684486" w:rsidRDefault="00B04E6F" w:rsidP="00763757">
      <w:pPr>
        <w:rPr>
          <w:lang w:val="en-CA"/>
        </w:rPr>
      </w:pPr>
      <w:r w:rsidRPr="00B04E6F">
        <w:rPr>
          <w:lang w:val="en-CA"/>
        </w:rPr>
        <w:t>1.</w:t>
      </w:r>
      <w:r w:rsidR="00EB4559">
        <w:rPr>
          <w:lang w:val="en-CA"/>
        </w:rPr>
        <w:t>20</w:t>
      </w:r>
      <w:r w:rsidRPr="00B04E6F">
        <w:rPr>
          <w:lang w:val="en-CA"/>
        </w:rPr>
        <w:tab/>
        <w:t xml:space="preserve">The oral report by the Chair of Committee 7 was </w:t>
      </w:r>
      <w:r w:rsidRPr="00212B71">
        <w:rPr>
          <w:b/>
          <w:bCs/>
          <w:lang w:val="en-CA"/>
        </w:rPr>
        <w:t>noted</w:t>
      </w:r>
      <w:r w:rsidRPr="00B04E6F">
        <w:rPr>
          <w:lang w:val="en-CA"/>
        </w:rPr>
        <w:t>.</w:t>
      </w:r>
    </w:p>
    <w:p w14:paraId="12600210" w14:textId="2C368529" w:rsidR="00684486" w:rsidRPr="000E74E4" w:rsidRDefault="00E76C46" w:rsidP="00E76C46">
      <w:pPr>
        <w:pStyle w:val="Heading1"/>
        <w:rPr>
          <w:lang w:val="en-CA"/>
        </w:rPr>
      </w:pPr>
      <w:r w:rsidRPr="00E76C46">
        <w:rPr>
          <w:rFonts w:asciiTheme="majorBidi" w:hAnsiTheme="majorBidi" w:cstheme="majorBidi"/>
          <w:szCs w:val="22"/>
          <w:lang w:val="en-US"/>
        </w:rPr>
        <w:t>2</w:t>
      </w:r>
      <w:r w:rsidRPr="00E76C46">
        <w:rPr>
          <w:rFonts w:asciiTheme="majorBidi" w:hAnsiTheme="majorBidi" w:cstheme="majorBidi"/>
          <w:szCs w:val="22"/>
          <w:lang w:val="en-US"/>
        </w:rPr>
        <w:tab/>
      </w:r>
      <w:r w:rsidR="00684486" w:rsidRPr="000E74E4">
        <w:rPr>
          <w:rFonts w:asciiTheme="majorBidi" w:hAnsiTheme="majorBidi" w:cstheme="majorBidi"/>
          <w:szCs w:val="22"/>
          <w:lang w:val="en-US"/>
        </w:rPr>
        <w:t>Report of the Budget Control Committee</w:t>
      </w:r>
      <w:r w:rsidR="000E74E4" w:rsidRPr="000E74E4">
        <w:rPr>
          <w:rFonts w:asciiTheme="majorBidi" w:hAnsiTheme="majorBidi" w:cstheme="majorBidi"/>
          <w:szCs w:val="22"/>
          <w:lang w:val="en-US"/>
        </w:rPr>
        <w:t xml:space="preserve"> </w:t>
      </w:r>
      <w:r w:rsidR="00FC5792">
        <w:rPr>
          <w:rFonts w:asciiTheme="majorBidi" w:hAnsiTheme="majorBidi" w:cstheme="majorBidi"/>
          <w:szCs w:val="22"/>
          <w:lang w:val="en-US"/>
        </w:rPr>
        <w:t xml:space="preserve">(Committee 3) </w:t>
      </w:r>
      <w:r w:rsidR="000E74E4" w:rsidRPr="000E74E4">
        <w:rPr>
          <w:rFonts w:asciiTheme="majorBidi" w:hAnsiTheme="majorBidi" w:cstheme="majorBidi"/>
          <w:szCs w:val="22"/>
          <w:lang w:val="en-US"/>
        </w:rPr>
        <w:t>(Document</w:t>
      </w:r>
      <w:r w:rsidR="00423E0E">
        <w:rPr>
          <w:rFonts w:asciiTheme="majorBidi" w:hAnsiTheme="majorBidi" w:cstheme="majorBidi"/>
          <w:szCs w:val="22"/>
          <w:lang w:val="en-US"/>
        </w:rPr>
        <w:t> </w:t>
      </w:r>
      <w:r w:rsidR="000E74E4" w:rsidRPr="000E74E4">
        <w:rPr>
          <w:rFonts w:asciiTheme="majorBidi" w:hAnsiTheme="majorBidi" w:cstheme="majorBidi"/>
          <w:szCs w:val="22"/>
          <w:lang w:val="en-US"/>
        </w:rPr>
        <w:t>460)</w:t>
      </w:r>
    </w:p>
    <w:p w14:paraId="12791944" w14:textId="6DA48252" w:rsidR="00513191" w:rsidRDefault="00B04E6F" w:rsidP="00FC5792">
      <w:pPr>
        <w:rPr>
          <w:rFonts w:asciiTheme="majorBidi" w:hAnsiTheme="majorBidi" w:cstheme="majorBidi"/>
          <w:lang w:val="en-US"/>
        </w:rPr>
      </w:pPr>
      <w:r>
        <w:rPr>
          <w:rFonts w:asciiTheme="majorBidi" w:hAnsiTheme="majorBidi" w:cstheme="majorBidi"/>
          <w:lang w:val="en-US"/>
        </w:rPr>
        <w:t>2.1</w:t>
      </w:r>
      <w:r w:rsidR="00FC5792">
        <w:rPr>
          <w:rFonts w:asciiTheme="majorBidi" w:hAnsiTheme="majorBidi" w:cstheme="majorBidi"/>
          <w:lang w:val="en-US"/>
        </w:rPr>
        <w:tab/>
        <w:t xml:space="preserve">The </w:t>
      </w:r>
      <w:r w:rsidR="00FC5792">
        <w:rPr>
          <w:rFonts w:asciiTheme="majorBidi" w:hAnsiTheme="majorBidi" w:cstheme="majorBidi"/>
          <w:b/>
          <w:bCs/>
          <w:lang w:val="en-US"/>
        </w:rPr>
        <w:t>Chair of Committee 3</w:t>
      </w:r>
      <w:r w:rsidR="00FC5792">
        <w:rPr>
          <w:rFonts w:asciiTheme="majorBidi" w:hAnsiTheme="majorBidi" w:cstheme="majorBidi"/>
          <w:lang w:val="en-US"/>
        </w:rPr>
        <w:t xml:space="preserve"> introduced Document 460, containing the report of the Budget Control Committee to the Plenary. </w:t>
      </w:r>
      <w:r>
        <w:rPr>
          <w:rFonts w:asciiTheme="majorBidi" w:hAnsiTheme="majorBidi" w:cstheme="majorBidi"/>
          <w:lang w:val="en-US"/>
        </w:rPr>
        <w:t xml:space="preserve">On behalf of Committee 3, she </w:t>
      </w:r>
      <w:r w:rsidRPr="00B04E6F">
        <w:rPr>
          <w:rFonts w:asciiTheme="majorBidi" w:hAnsiTheme="majorBidi" w:cstheme="majorBidi"/>
          <w:lang w:val="en-US"/>
        </w:rPr>
        <w:t xml:space="preserve">expressed </w:t>
      </w:r>
      <w:r>
        <w:rPr>
          <w:rFonts w:asciiTheme="majorBidi" w:hAnsiTheme="majorBidi" w:cstheme="majorBidi"/>
          <w:lang w:val="en-US"/>
        </w:rPr>
        <w:t>sincere</w:t>
      </w:r>
      <w:r w:rsidRPr="00B04E6F">
        <w:rPr>
          <w:rFonts w:asciiTheme="majorBidi" w:hAnsiTheme="majorBidi" w:cstheme="majorBidi"/>
          <w:lang w:val="en-US"/>
        </w:rPr>
        <w:t xml:space="preserve"> gratitude to </w:t>
      </w:r>
      <w:r w:rsidR="00E328AB">
        <w:rPr>
          <w:rFonts w:asciiTheme="majorBidi" w:hAnsiTheme="majorBidi" w:cstheme="majorBidi"/>
          <w:lang w:val="en-US"/>
        </w:rPr>
        <w:t xml:space="preserve">the </w:t>
      </w:r>
      <w:r w:rsidRPr="00B04E6F">
        <w:rPr>
          <w:rFonts w:asciiTheme="majorBidi" w:hAnsiTheme="majorBidi" w:cstheme="majorBidi"/>
          <w:lang w:val="en-US"/>
        </w:rPr>
        <w:t>Gov</w:t>
      </w:r>
      <w:r w:rsidR="00513191">
        <w:rPr>
          <w:rFonts w:asciiTheme="majorBidi" w:hAnsiTheme="majorBidi" w:cstheme="majorBidi"/>
          <w:lang w:val="en-US"/>
        </w:rPr>
        <w:t>ernment</w:t>
      </w:r>
      <w:r w:rsidRPr="00B04E6F">
        <w:rPr>
          <w:rFonts w:asciiTheme="majorBidi" w:hAnsiTheme="majorBidi" w:cstheme="majorBidi"/>
          <w:lang w:val="en-US"/>
        </w:rPr>
        <w:t xml:space="preserve"> of </w:t>
      </w:r>
      <w:r w:rsidR="00513191">
        <w:rPr>
          <w:rFonts w:asciiTheme="majorBidi" w:hAnsiTheme="majorBidi" w:cstheme="majorBidi"/>
          <w:lang w:val="en-US"/>
        </w:rPr>
        <w:t>the United Arab Emirates</w:t>
      </w:r>
      <w:r w:rsidRPr="00B04E6F">
        <w:rPr>
          <w:rFonts w:asciiTheme="majorBidi" w:hAnsiTheme="majorBidi" w:cstheme="majorBidi"/>
          <w:lang w:val="en-US"/>
        </w:rPr>
        <w:t xml:space="preserve"> </w:t>
      </w:r>
      <w:r w:rsidR="00513191">
        <w:rPr>
          <w:rFonts w:asciiTheme="majorBidi" w:hAnsiTheme="majorBidi" w:cstheme="majorBidi"/>
          <w:lang w:val="en-US"/>
        </w:rPr>
        <w:t>for the</w:t>
      </w:r>
      <w:r w:rsidRPr="00B04E6F">
        <w:rPr>
          <w:rFonts w:asciiTheme="majorBidi" w:hAnsiTheme="majorBidi" w:cstheme="majorBidi"/>
          <w:lang w:val="en-US"/>
        </w:rPr>
        <w:t xml:space="preserve"> outstanding </w:t>
      </w:r>
      <w:r w:rsidR="00513191">
        <w:rPr>
          <w:rFonts w:asciiTheme="majorBidi" w:hAnsiTheme="majorBidi" w:cstheme="majorBidi"/>
          <w:lang w:val="en-US"/>
        </w:rPr>
        <w:t xml:space="preserve">quality of the </w:t>
      </w:r>
      <w:r w:rsidRPr="00B04E6F">
        <w:rPr>
          <w:rFonts w:asciiTheme="majorBidi" w:hAnsiTheme="majorBidi" w:cstheme="majorBidi"/>
          <w:lang w:val="en-US"/>
        </w:rPr>
        <w:t xml:space="preserve">organization </w:t>
      </w:r>
      <w:r w:rsidR="00513191">
        <w:rPr>
          <w:rFonts w:asciiTheme="majorBidi" w:hAnsiTheme="majorBidi" w:cstheme="majorBidi"/>
          <w:lang w:val="en-US"/>
        </w:rPr>
        <w:t xml:space="preserve">of WRC </w:t>
      </w:r>
      <w:r w:rsidRPr="00B04E6F">
        <w:rPr>
          <w:rFonts w:asciiTheme="majorBidi" w:hAnsiTheme="majorBidi" w:cstheme="majorBidi"/>
          <w:lang w:val="en-US"/>
        </w:rPr>
        <w:t xml:space="preserve">and </w:t>
      </w:r>
      <w:r w:rsidR="00E328AB">
        <w:rPr>
          <w:rFonts w:asciiTheme="majorBidi" w:hAnsiTheme="majorBidi" w:cstheme="majorBidi"/>
          <w:lang w:val="en-US"/>
        </w:rPr>
        <w:t xml:space="preserve">the </w:t>
      </w:r>
      <w:r w:rsidRPr="00B04E6F">
        <w:rPr>
          <w:rFonts w:asciiTheme="majorBidi" w:hAnsiTheme="majorBidi" w:cstheme="majorBidi"/>
          <w:lang w:val="en-US"/>
        </w:rPr>
        <w:t xml:space="preserve">facilities </w:t>
      </w:r>
      <w:r w:rsidR="00513191">
        <w:rPr>
          <w:rFonts w:asciiTheme="majorBidi" w:hAnsiTheme="majorBidi" w:cstheme="majorBidi"/>
          <w:lang w:val="en-US"/>
        </w:rPr>
        <w:t xml:space="preserve">made available to delegates, and for its </w:t>
      </w:r>
      <w:r w:rsidR="00513191" w:rsidRPr="00B04E6F">
        <w:rPr>
          <w:rFonts w:asciiTheme="majorBidi" w:hAnsiTheme="majorBidi" w:cstheme="majorBidi"/>
          <w:lang w:val="en-US"/>
        </w:rPr>
        <w:t xml:space="preserve">immense </w:t>
      </w:r>
      <w:r w:rsidRPr="00B04E6F">
        <w:rPr>
          <w:rFonts w:asciiTheme="majorBidi" w:hAnsiTheme="majorBidi" w:cstheme="majorBidi"/>
          <w:lang w:val="en-US"/>
        </w:rPr>
        <w:t>generosity and hospitality</w:t>
      </w:r>
      <w:r w:rsidR="00513191">
        <w:rPr>
          <w:rFonts w:asciiTheme="majorBidi" w:hAnsiTheme="majorBidi" w:cstheme="majorBidi"/>
          <w:lang w:val="en-US"/>
        </w:rPr>
        <w:t xml:space="preserve">. </w:t>
      </w:r>
    </w:p>
    <w:p w14:paraId="42F6C4C4" w14:textId="07C7E92C" w:rsidR="00C0565C" w:rsidRDefault="00513191" w:rsidP="00FC5792">
      <w:pPr>
        <w:rPr>
          <w:rFonts w:asciiTheme="majorBidi" w:hAnsiTheme="majorBidi" w:cstheme="majorBidi"/>
          <w:lang w:val="en-US"/>
        </w:rPr>
      </w:pPr>
      <w:r>
        <w:rPr>
          <w:rFonts w:asciiTheme="majorBidi" w:hAnsiTheme="majorBidi" w:cstheme="majorBidi"/>
          <w:lang w:val="en-US"/>
        </w:rPr>
        <w:t>2.2</w:t>
      </w:r>
      <w:r>
        <w:rPr>
          <w:rFonts w:asciiTheme="majorBidi" w:hAnsiTheme="majorBidi" w:cstheme="majorBidi"/>
          <w:lang w:val="en-US"/>
        </w:rPr>
        <w:tab/>
      </w:r>
      <w:r w:rsidR="00FC5792">
        <w:rPr>
          <w:rFonts w:asciiTheme="majorBidi" w:hAnsiTheme="majorBidi" w:cstheme="majorBidi"/>
          <w:lang w:val="en-US"/>
        </w:rPr>
        <w:t xml:space="preserve">As </w:t>
      </w:r>
      <w:r>
        <w:rPr>
          <w:rFonts w:asciiTheme="majorBidi" w:hAnsiTheme="majorBidi" w:cstheme="majorBidi"/>
          <w:lang w:val="en-US"/>
        </w:rPr>
        <w:t xml:space="preserve">detailed in Annex 1 to the report, as </w:t>
      </w:r>
      <w:r w:rsidR="00FC5792">
        <w:rPr>
          <w:rFonts w:asciiTheme="majorBidi" w:hAnsiTheme="majorBidi" w:cstheme="majorBidi"/>
          <w:lang w:val="en-US"/>
        </w:rPr>
        <w:t xml:space="preserve">of Friday, 8 December the total estimated cost of WRC-23, including documentation, </w:t>
      </w:r>
      <w:r w:rsidR="00423E0E">
        <w:rPr>
          <w:rFonts w:asciiTheme="majorBidi" w:hAnsiTheme="majorBidi" w:cstheme="majorBidi"/>
          <w:lang w:val="en-US"/>
        </w:rPr>
        <w:t xml:space="preserve">stood at </w:t>
      </w:r>
      <w:r w:rsidR="00FC5792">
        <w:rPr>
          <w:rFonts w:asciiTheme="majorBidi" w:hAnsiTheme="majorBidi" w:cstheme="majorBidi"/>
          <w:lang w:val="en-US"/>
        </w:rPr>
        <w:t xml:space="preserve">CHF 4 482 000, </w:t>
      </w:r>
      <w:r>
        <w:rPr>
          <w:rFonts w:asciiTheme="majorBidi" w:hAnsiTheme="majorBidi" w:cstheme="majorBidi"/>
          <w:lang w:val="en-US"/>
        </w:rPr>
        <w:t xml:space="preserve">yielding </w:t>
      </w:r>
      <w:r w:rsidR="00FC5792">
        <w:rPr>
          <w:rFonts w:asciiTheme="majorBidi" w:hAnsiTheme="majorBidi" w:cstheme="majorBidi"/>
          <w:lang w:val="en-US"/>
        </w:rPr>
        <w:t>an estimated surplus of CHF 699</w:t>
      </w:r>
      <w:r w:rsidR="001064AA">
        <w:rPr>
          <w:rFonts w:asciiTheme="majorBidi" w:hAnsiTheme="majorBidi" w:cstheme="majorBidi"/>
          <w:lang w:val="en-US"/>
        </w:rPr>
        <w:t> </w:t>
      </w:r>
      <w:r w:rsidR="00FC5792">
        <w:rPr>
          <w:rFonts w:asciiTheme="majorBidi" w:hAnsiTheme="majorBidi" w:cstheme="majorBidi"/>
          <w:lang w:val="en-US"/>
        </w:rPr>
        <w:t xml:space="preserve">000. </w:t>
      </w:r>
      <w:r>
        <w:rPr>
          <w:rFonts w:asciiTheme="majorBidi" w:hAnsiTheme="majorBidi" w:cstheme="majorBidi"/>
          <w:lang w:val="en-US"/>
        </w:rPr>
        <w:t>One Member State</w:t>
      </w:r>
      <w:r w:rsidR="00FC5792">
        <w:rPr>
          <w:rFonts w:asciiTheme="majorBidi" w:hAnsiTheme="majorBidi" w:cstheme="majorBidi"/>
          <w:lang w:val="en-US"/>
        </w:rPr>
        <w:t xml:space="preserve"> had suggested that the surplus </w:t>
      </w:r>
      <w:r>
        <w:rPr>
          <w:rFonts w:asciiTheme="majorBidi" w:hAnsiTheme="majorBidi" w:cstheme="majorBidi"/>
          <w:lang w:val="en-US"/>
        </w:rPr>
        <w:t xml:space="preserve">could </w:t>
      </w:r>
      <w:r w:rsidR="00FC5792">
        <w:rPr>
          <w:rFonts w:asciiTheme="majorBidi" w:hAnsiTheme="majorBidi" w:cstheme="majorBidi"/>
          <w:lang w:val="en-US"/>
        </w:rPr>
        <w:t>be earmarked for financing the outcomes of the conference, to the extent possible.</w:t>
      </w:r>
    </w:p>
    <w:p w14:paraId="0F6C88C1" w14:textId="5694FFAC" w:rsidR="00C0565C" w:rsidRDefault="00513191" w:rsidP="00FC5792">
      <w:pPr>
        <w:rPr>
          <w:rFonts w:asciiTheme="majorBidi" w:hAnsiTheme="majorBidi" w:cstheme="majorBidi"/>
          <w:lang w:val="en-US"/>
        </w:rPr>
      </w:pPr>
      <w:r>
        <w:rPr>
          <w:rFonts w:asciiTheme="majorBidi" w:hAnsiTheme="majorBidi" w:cstheme="majorBidi"/>
          <w:lang w:val="en-US"/>
        </w:rPr>
        <w:t>2.3</w:t>
      </w:r>
      <w:r w:rsidR="00C0565C">
        <w:rPr>
          <w:rFonts w:asciiTheme="majorBidi" w:hAnsiTheme="majorBidi" w:cstheme="majorBidi"/>
          <w:lang w:val="en-US"/>
        </w:rPr>
        <w:tab/>
      </w:r>
      <w:r w:rsidR="00FC5792">
        <w:rPr>
          <w:rFonts w:asciiTheme="majorBidi" w:hAnsiTheme="majorBidi" w:cstheme="majorBidi"/>
          <w:lang w:val="en-US"/>
        </w:rPr>
        <w:t xml:space="preserve">In the light of information received from the Chairs of Committees 4, 5 and 6, the estimated cost of decisions taken at the conference </w:t>
      </w:r>
      <w:r w:rsidR="00E328AB">
        <w:rPr>
          <w:rFonts w:asciiTheme="majorBidi" w:hAnsiTheme="majorBidi" w:cstheme="majorBidi"/>
          <w:lang w:val="en-US"/>
        </w:rPr>
        <w:t>came to around</w:t>
      </w:r>
      <w:r w:rsidR="00FC5792">
        <w:rPr>
          <w:rFonts w:asciiTheme="majorBidi" w:hAnsiTheme="majorBidi" w:cstheme="majorBidi"/>
          <w:lang w:val="en-US"/>
        </w:rPr>
        <w:t xml:space="preserve"> CHF 11.5 million</w:t>
      </w:r>
      <w:r>
        <w:rPr>
          <w:rFonts w:asciiTheme="majorBidi" w:hAnsiTheme="majorBidi" w:cstheme="majorBidi"/>
          <w:lang w:val="en-US"/>
        </w:rPr>
        <w:t xml:space="preserve">, as </w:t>
      </w:r>
      <w:r w:rsidR="00423E0E">
        <w:rPr>
          <w:rFonts w:asciiTheme="majorBidi" w:hAnsiTheme="majorBidi" w:cstheme="majorBidi"/>
          <w:lang w:val="en-US"/>
        </w:rPr>
        <w:t>detailed</w:t>
      </w:r>
      <w:r>
        <w:rPr>
          <w:rFonts w:asciiTheme="majorBidi" w:hAnsiTheme="majorBidi" w:cstheme="majorBidi"/>
          <w:lang w:val="en-US"/>
        </w:rPr>
        <w:t xml:space="preserve"> in Annex 2 to the report</w:t>
      </w:r>
      <w:r w:rsidR="00FC5792">
        <w:rPr>
          <w:rFonts w:asciiTheme="majorBidi" w:hAnsiTheme="majorBidi" w:cstheme="majorBidi"/>
          <w:lang w:val="en-US"/>
        </w:rPr>
        <w:t xml:space="preserve">. That estimate would be updated to reflect any further decisions taken, and a revised version of Document 460 would be </w:t>
      </w:r>
      <w:r w:rsidR="00423E0E">
        <w:rPr>
          <w:rFonts w:asciiTheme="majorBidi" w:hAnsiTheme="majorBidi" w:cstheme="majorBidi"/>
          <w:lang w:val="en-US"/>
        </w:rPr>
        <w:t>produced in due course</w:t>
      </w:r>
      <w:r w:rsidR="00FC5792">
        <w:rPr>
          <w:rFonts w:asciiTheme="majorBidi" w:hAnsiTheme="majorBidi" w:cstheme="majorBidi"/>
          <w:lang w:val="en-US"/>
        </w:rPr>
        <w:t>.</w:t>
      </w:r>
    </w:p>
    <w:p w14:paraId="104195C7" w14:textId="420B59C6" w:rsidR="00FC5792" w:rsidRPr="00FC5792" w:rsidRDefault="00513191" w:rsidP="00FC5792">
      <w:pPr>
        <w:rPr>
          <w:rFonts w:asciiTheme="majorBidi" w:hAnsiTheme="majorBidi" w:cstheme="majorBidi"/>
          <w:lang w:val="en-US"/>
        </w:rPr>
      </w:pPr>
      <w:r>
        <w:rPr>
          <w:rFonts w:asciiTheme="majorBidi" w:hAnsiTheme="majorBidi" w:cstheme="majorBidi"/>
          <w:lang w:val="en-US"/>
        </w:rPr>
        <w:t>2.4</w:t>
      </w:r>
      <w:r w:rsidR="00C0565C">
        <w:rPr>
          <w:rFonts w:asciiTheme="majorBidi" w:hAnsiTheme="majorBidi" w:cstheme="majorBidi"/>
          <w:lang w:val="en-US"/>
        </w:rPr>
        <w:tab/>
      </w:r>
      <w:r w:rsidR="00FC5792">
        <w:rPr>
          <w:rFonts w:asciiTheme="majorBidi" w:hAnsiTheme="majorBidi" w:cstheme="majorBidi"/>
          <w:lang w:val="en-US"/>
        </w:rPr>
        <w:t>The Plenary was invited to consider and approve Document 460</w:t>
      </w:r>
      <w:r w:rsidR="00423E0E">
        <w:rPr>
          <w:rFonts w:asciiTheme="majorBidi" w:hAnsiTheme="majorBidi" w:cstheme="majorBidi"/>
          <w:lang w:val="en-US"/>
        </w:rPr>
        <w:t xml:space="preserve"> on that understanding.</w:t>
      </w:r>
      <w:r w:rsidR="00FC5792">
        <w:rPr>
          <w:rFonts w:asciiTheme="majorBidi" w:hAnsiTheme="majorBidi" w:cstheme="majorBidi"/>
          <w:lang w:val="en-US"/>
        </w:rPr>
        <w:t xml:space="preserve"> </w:t>
      </w:r>
      <w:r w:rsidR="00423E0E">
        <w:rPr>
          <w:rFonts w:asciiTheme="majorBidi" w:hAnsiTheme="majorBidi" w:cstheme="majorBidi"/>
          <w:lang w:val="en-US"/>
        </w:rPr>
        <w:t xml:space="preserve">The final </w:t>
      </w:r>
      <w:r w:rsidR="00474C0A">
        <w:rPr>
          <w:rFonts w:asciiTheme="majorBidi" w:hAnsiTheme="majorBidi" w:cstheme="majorBidi"/>
          <w:lang w:val="en-US"/>
        </w:rPr>
        <w:t xml:space="preserve">report </w:t>
      </w:r>
      <w:r w:rsidR="00FC5792">
        <w:rPr>
          <w:rFonts w:asciiTheme="majorBidi" w:hAnsiTheme="majorBidi" w:cstheme="majorBidi"/>
          <w:lang w:val="en-US"/>
        </w:rPr>
        <w:t xml:space="preserve">would be </w:t>
      </w:r>
      <w:r w:rsidR="00474C0A">
        <w:rPr>
          <w:rFonts w:asciiTheme="majorBidi" w:hAnsiTheme="majorBidi" w:cstheme="majorBidi"/>
          <w:lang w:val="en-US"/>
        </w:rPr>
        <w:t xml:space="preserve">forwarded </w:t>
      </w:r>
      <w:r w:rsidR="00FC5792">
        <w:rPr>
          <w:rFonts w:asciiTheme="majorBidi" w:hAnsiTheme="majorBidi" w:cstheme="majorBidi"/>
          <w:lang w:val="en-US"/>
        </w:rPr>
        <w:t xml:space="preserve">to the Secretary-General </w:t>
      </w:r>
      <w:r w:rsidR="00474C0A">
        <w:rPr>
          <w:rFonts w:asciiTheme="majorBidi" w:hAnsiTheme="majorBidi" w:cstheme="majorBidi"/>
          <w:lang w:val="en-US"/>
        </w:rPr>
        <w:t>along with any additional associated material such as the minutes of the plenary meeting</w:t>
      </w:r>
      <w:r w:rsidR="00FC5792">
        <w:rPr>
          <w:rFonts w:asciiTheme="majorBidi" w:hAnsiTheme="majorBidi" w:cstheme="majorBidi"/>
          <w:lang w:val="en-US"/>
        </w:rPr>
        <w:t xml:space="preserve">, if </w:t>
      </w:r>
      <w:r w:rsidR="00474C0A">
        <w:rPr>
          <w:rFonts w:asciiTheme="majorBidi" w:hAnsiTheme="majorBidi" w:cstheme="majorBidi"/>
          <w:lang w:val="en-US"/>
        </w:rPr>
        <w:t>required</w:t>
      </w:r>
      <w:r w:rsidR="00FC5792">
        <w:rPr>
          <w:rFonts w:asciiTheme="majorBidi" w:hAnsiTheme="majorBidi" w:cstheme="majorBidi"/>
          <w:lang w:val="en-US"/>
        </w:rPr>
        <w:t xml:space="preserve">, </w:t>
      </w:r>
      <w:r w:rsidR="00474C0A">
        <w:rPr>
          <w:rFonts w:asciiTheme="majorBidi" w:hAnsiTheme="majorBidi" w:cstheme="majorBidi"/>
          <w:lang w:val="en-US"/>
        </w:rPr>
        <w:t xml:space="preserve">for submission </w:t>
      </w:r>
      <w:r w:rsidR="00FC5792">
        <w:rPr>
          <w:rFonts w:asciiTheme="majorBidi" w:hAnsiTheme="majorBidi" w:cstheme="majorBidi"/>
          <w:lang w:val="en-US"/>
        </w:rPr>
        <w:t>to the Council</w:t>
      </w:r>
      <w:r w:rsidR="00474C0A">
        <w:rPr>
          <w:rFonts w:asciiTheme="majorBidi" w:hAnsiTheme="majorBidi" w:cstheme="majorBidi"/>
          <w:lang w:val="en-US"/>
        </w:rPr>
        <w:t xml:space="preserve"> at its 2024 session</w:t>
      </w:r>
      <w:r w:rsidR="00FC5792">
        <w:rPr>
          <w:rFonts w:asciiTheme="majorBidi" w:hAnsiTheme="majorBidi" w:cstheme="majorBidi"/>
          <w:lang w:val="en-US"/>
        </w:rPr>
        <w:t>.</w:t>
      </w:r>
    </w:p>
    <w:p w14:paraId="39ECBB80" w14:textId="253D95BC" w:rsidR="009E7014" w:rsidRPr="00FC5792" w:rsidRDefault="00474C0A" w:rsidP="00763757">
      <w:pPr>
        <w:rPr>
          <w:rFonts w:asciiTheme="majorBidi" w:hAnsiTheme="majorBidi" w:cstheme="majorBidi"/>
          <w:lang w:val="en-US"/>
        </w:rPr>
      </w:pPr>
      <w:r>
        <w:rPr>
          <w:rFonts w:asciiTheme="majorBidi" w:hAnsiTheme="majorBidi" w:cstheme="majorBidi"/>
          <w:lang w:val="en-US"/>
        </w:rPr>
        <w:t>2.5</w:t>
      </w:r>
      <w:r w:rsidR="00FC5792">
        <w:rPr>
          <w:rFonts w:asciiTheme="majorBidi" w:hAnsiTheme="majorBidi" w:cstheme="majorBidi"/>
          <w:lang w:val="en-US"/>
        </w:rPr>
        <w:tab/>
      </w:r>
      <w:r>
        <w:rPr>
          <w:rFonts w:asciiTheme="majorBidi" w:hAnsiTheme="majorBidi" w:cstheme="majorBidi"/>
          <w:lang w:val="en-US"/>
        </w:rPr>
        <w:t xml:space="preserve">It was so </w:t>
      </w:r>
      <w:r w:rsidRPr="00212B71">
        <w:rPr>
          <w:rFonts w:asciiTheme="majorBidi" w:hAnsiTheme="majorBidi" w:cstheme="majorBidi"/>
          <w:b/>
          <w:bCs/>
          <w:lang w:val="en-US"/>
        </w:rPr>
        <w:t>agreed</w:t>
      </w:r>
      <w:r>
        <w:rPr>
          <w:rFonts w:asciiTheme="majorBidi" w:hAnsiTheme="majorBidi" w:cstheme="majorBidi"/>
          <w:lang w:val="en-US"/>
        </w:rPr>
        <w:t xml:space="preserve">, and </w:t>
      </w:r>
      <w:r w:rsidR="00FC5792">
        <w:rPr>
          <w:rFonts w:asciiTheme="majorBidi" w:hAnsiTheme="majorBidi" w:cstheme="majorBidi"/>
          <w:lang w:val="en-US"/>
        </w:rPr>
        <w:t xml:space="preserve">Document 460 was </w:t>
      </w:r>
      <w:r w:rsidR="00FC5792">
        <w:rPr>
          <w:rFonts w:asciiTheme="majorBidi" w:hAnsiTheme="majorBidi" w:cstheme="majorBidi"/>
          <w:b/>
          <w:bCs/>
          <w:lang w:val="en-US"/>
        </w:rPr>
        <w:t>approved</w:t>
      </w:r>
      <w:r w:rsidR="00FC5792">
        <w:rPr>
          <w:rFonts w:asciiTheme="majorBidi" w:hAnsiTheme="majorBidi" w:cstheme="majorBidi"/>
          <w:lang w:val="en-US"/>
        </w:rPr>
        <w:t>.</w:t>
      </w:r>
    </w:p>
    <w:p w14:paraId="7C8A19E5" w14:textId="75BD8BF2" w:rsidR="009E7014" w:rsidRPr="009E7014" w:rsidRDefault="009E7014" w:rsidP="009E7014">
      <w:pPr>
        <w:pStyle w:val="Heading1"/>
        <w:rPr>
          <w:lang w:val="en-CA"/>
        </w:rPr>
      </w:pPr>
      <w:r>
        <w:rPr>
          <w:rFonts w:asciiTheme="majorBidi" w:hAnsiTheme="majorBidi" w:cstheme="majorBidi"/>
          <w:szCs w:val="22"/>
          <w:lang w:val="en-US"/>
        </w:rPr>
        <w:t>3</w:t>
      </w:r>
      <w:r w:rsidRPr="00E76C46">
        <w:rPr>
          <w:rFonts w:asciiTheme="majorBidi" w:hAnsiTheme="majorBidi" w:cstheme="majorBidi"/>
          <w:szCs w:val="22"/>
          <w:lang w:val="en-US"/>
        </w:rPr>
        <w:tab/>
      </w:r>
      <w:r w:rsidRPr="009E7014">
        <w:rPr>
          <w:lang w:val="en-CA"/>
        </w:rPr>
        <w:t xml:space="preserve">Second report </w:t>
      </w:r>
      <w:r w:rsidR="000E74E4">
        <w:rPr>
          <w:lang w:val="en-CA"/>
        </w:rPr>
        <w:t>from</w:t>
      </w:r>
      <w:r w:rsidRPr="009E7014">
        <w:rPr>
          <w:lang w:val="en-CA"/>
        </w:rPr>
        <w:t xml:space="preserve"> Committee 4 to </w:t>
      </w:r>
      <w:r>
        <w:rPr>
          <w:lang w:val="en-CA"/>
        </w:rPr>
        <w:t xml:space="preserve">the </w:t>
      </w:r>
      <w:r w:rsidRPr="009E7014">
        <w:rPr>
          <w:lang w:val="en-CA"/>
        </w:rPr>
        <w:t>Plenary</w:t>
      </w:r>
      <w:r>
        <w:rPr>
          <w:lang w:val="en-CA"/>
        </w:rPr>
        <w:t xml:space="preserve"> (Document 436)</w:t>
      </w:r>
    </w:p>
    <w:p w14:paraId="5FAAEB77" w14:textId="2DA50499" w:rsidR="009E7014" w:rsidRDefault="007E5A37" w:rsidP="009E7014">
      <w:pPr>
        <w:rPr>
          <w:lang w:val="en-CA"/>
        </w:rPr>
      </w:pPr>
      <w:r>
        <w:rPr>
          <w:lang w:val="en-CA"/>
        </w:rPr>
        <w:t>3.1</w:t>
      </w:r>
      <w:r w:rsidR="009E7014">
        <w:rPr>
          <w:lang w:val="en-CA"/>
        </w:rPr>
        <w:tab/>
        <w:t xml:space="preserve">The </w:t>
      </w:r>
      <w:r w:rsidR="009E7014">
        <w:rPr>
          <w:b/>
          <w:bCs/>
          <w:lang w:val="en-CA"/>
        </w:rPr>
        <w:t xml:space="preserve">Chair of Committee </w:t>
      </w:r>
      <w:r w:rsidR="009E7014" w:rsidRPr="009E7014">
        <w:rPr>
          <w:lang w:val="en-CA"/>
        </w:rPr>
        <w:t>4</w:t>
      </w:r>
      <w:r w:rsidR="009E7014">
        <w:rPr>
          <w:lang w:val="en-CA"/>
        </w:rPr>
        <w:t xml:space="preserve"> introduced Document </w:t>
      </w:r>
      <w:r w:rsidR="009E7014" w:rsidRPr="009E7014">
        <w:rPr>
          <w:lang w:val="en-CA"/>
        </w:rPr>
        <w:t>436</w:t>
      </w:r>
      <w:r w:rsidR="00661552">
        <w:rPr>
          <w:lang w:val="en-CA"/>
        </w:rPr>
        <w:t xml:space="preserve">, relating to </w:t>
      </w:r>
      <w:r w:rsidR="002450CF">
        <w:rPr>
          <w:lang w:val="en-CA"/>
        </w:rPr>
        <w:t>Agenda Item</w:t>
      </w:r>
      <w:r w:rsidR="00661552" w:rsidRPr="00661552">
        <w:rPr>
          <w:lang w:val="en-CA"/>
        </w:rPr>
        <w:t xml:space="preserve"> 1.8</w:t>
      </w:r>
      <w:r w:rsidR="00C02C36">
        <w:rPr>
          <w:lang w:val="en-CA"/>
        </w:rPr>
        <w:t>,</w:t>
      </w:r>
      <w:r w:rsidR="00661552" w:rsidRPr="00661552">
        <w:rPr>
          <w:lang w:val="en-CA"/>
        </w:rPr>
        <w:t xml:space="preserve"> on the use of </w:t>
      </w:r>
      <w:r w:rsidR="00423E0E">
        <w:rPr>
          <w:lang w:val="en-CA"/>
        </w:rPr>
        <w:t>FSS</w:t>
      </w:r>
      <w:r w:rsidR="00661552" w:rsidRPr="00661552">
        <w:rPr>
          <w:lang w:val="en-CA"/>
        </w:rPr>
        <w:t xml:space="preserve"> networks for control and non-payload communications of unmanned aircraft system</w:t>
      </w:r>
      <w:r w:rsidR="004228F4">
        <w:rPr>
          <w:lang w:val="en-CA"/>
        </w:rPr>
        <w:t>s</w:t>
      </w:r>
      <w:r w:rsidR="00661552">
        <w:rPr>
          <w:lang w:val="en-CA"/>
        </w:rPr>
        <w:t xml:space="preserve">. </w:t>
      </w:r>
      <w:r w:rsidR="00661552" w:rsidRPr="00661552">
        <w:rPr>
          <w:lang w:val="en-CA"/>
        </w:rPr>
        <w:t xml:space="preserve">It was proposed that the following text, set out in Document </w:t>
      </w:r>
      <w:r w:rsidR="00661552">
        <w:rPr>
          <w:lang w:val="en-CA"/>
        </w:rPr>
        <w:t>436</w:t>
      </w:r>
      <w:r w:rsidR="00661552" w:rsidRPr="00661552">
        <w:rPr>
          <w:lang w:val="en-CA"/>
        </w:rPr>
        <w:t xml:space="preserve">, be approved </w:t>
      </w:r>
      <w:r w:rsidR="00474C0A">
        <w:rPr>
          <w:lang w:val="en-CA"/>
        </w:rPr>
        <w:t xml:space="preserve">in conjunction with Document 445 </w:t>
      </w:r>
      <w:r w:rsidR="00661552" w:rsidRPr="00661552">
        <w:rPr>
          <w:lang w:val="en-CA"/>
        </w:rPr>
        <w:t xml:space="preserve">and included in the minutes of the </w:t>
      </w:r>
      <w:r w:rsidR="00423E0E">
        <w:rPr>
          <w:lang w:val="en-CA"/>
        </w:rPr>
        <w:t>P</w:t>
      </w:r>
      <w:r w:rsidR="00661552" w:rsidRPr="00661552">
        <w:rPr>
          <w:lang w:val="en-CA"/>
        </w:rPr>
        <w:t>lenary:</w:t>
      </w:r>
    </w:p>
    <w:p w14:paraId="53F6B76F" w14:textId="63761B44" w:rsidR="00661552" w:rsidRPr="00661552" w:rsidRDefault="00661552" w:rsidP="00661552">
      <w:pPr>
        <w:rPr>
          <w:lang w:val="en-CA"/>
        </w:rPr>
      </w:pPr>
      <w:r w:rsidRPr="00661552">
        <w:rPr>
          <w:lang w:val="en-CA"/>
        </w:rPr>
        <w:t xml:space="preserve">“At </w:t>
      </w:r>
      <w:r w:rsidR="007E5A37">
        <w:rPr>
          <w:lang w:val="en-CA"/>
        </w:rPr>
        <w:t>the</w:t>
      </w:r>
      <w:r w:rsidR="007E5A37" w:rsidRPr="00661552">
        <w:rPr>
          <w:lang w:val="en-CA"/>
        </w:rPr>
        <w:t xml:space="preserve"> </w:t>
      </w:r>
      <w:r w:rsidR="00474C0A">
        <w:rPr>
          <w:lang w:val="en-CA"/>
        </w:rPr>
        <w:t>ninth</w:t>
      </w:r>
      <w:r w:rsidR="00474C0A" w:rsidRPr="00661552">
        <w:rPr>
          <w:lang w:val="en-CA"/>
        </w:rPr>
        <w:t xml:space="preserve"> </w:t>
      </w:r>
      <w:r w:rsidR="00474C0A">
        <w:rPr>
          <w:lang w:val="en-CA"/>
        </w:rPr>
        <w:t>p</w:t>
      </w:r>
      <w:r w:rsidRPr="00661552">
        <w:rPr>
          <w:lang w:val="en-CA"/>
        </w:rPr>
        <w:t>lenary meeting</w:t>
      </w:r>
      <w:r w:rsidR="007E5A37">
        <w:rPr>
          <w:lang w:val="en-CA"/>
        </w:rPr>
        <w:t>,</w:t>
      </w:r>
      <w:r w:rsidRPr="00661552">
        <w:rPr>
          <w:lang w:val="en-CA"/>
        </w:rPr>
        <w:t xml:space="preserve"> in response to WRC-23 </w:t>
      </w:r>
      <w:r w:rsidR="002450CF">
        <w:rPr>
          <w:lang w:val="en-CA"/>
        </w:rPr>
        <w:t>Agenda Item</w:t>
      </w:r>
      <w:r w:rsidRPr="00661552">
        <w:rPr>
          <w:lang w:val="en-CA"/>
        </w:rPr>
        <w:t xml:space="preserve"> 1.8, it was decided to suspend any further action on Resolution </w:t>
      </w:r>
      <w:r w:rsidRPr="008C1BA6">
        <w:rPr>
          <w:b/>
          <w:bCs/>
          <w:lang w:val="en-CA"/>
        </w:rPr>
        <w:t>155 (Rev.WRC-19)</w:t>
      </w:r>
      <w:r w:rsidRPr="00661552">
        <w:rPr>
          <w:lang w:val="en-CA"/>
        </w:rPr>
        <w:t xml:space="preserve"> until decided by a future competent WRC. To this effect, a new item has been agreed by this conference to study, as a matter of urgency, necessary measures to facilitate the operation of earth stations on board unmanned aircraft used for control and non-payload communication operated in non-segregated airspace using satellite links by the aeronautical mobile satellite (route) service (AMS(R)S) in suitable frequency bands in order to decide on the appropriate course of action to be taken for WRC-31</w:t>
      </w:r>
      <w:r w:rsidR="007E5A37">
        <w:rPr>
          <w:lang w:val="en-CA"/>
        </w:rPr>
        <w:t>.</w:t>
      </w:r>
    </w:p>
    <w:p w14:paraId="0C13B6B7" w14:textId="0916AB98" w:rsidR="009E7014" w:rsidRDefault="00661552" w:rsidP="00661552">
      <w:pPr>
        <w:rPr>
          <w:lang w:val="en-CA"/>
        </w:rPr>
      </w:pPr>
      <w:r w:rsidRPr="00661552">
        <w:rPr>
          <w:lang w:val="en-CA"/>
        </w:rPr>
        <w:lastRenderedPageBreak/>
        <w:t>WRC-23 instructs ITU-R to take necessary actions to implement this decision. Administrations are invited to contribute on the matter.”</w:t>
      </w:r>
    </w:p>
    <w:p w14:paraId="42199BF3" w14:textId="0FB47CB1" w:rsidR="009E7014" w:rsidRDefault="007E5A37" w:rsidP="009E7014">
      <w:pPr>
        <w:rPr>
          <w:lang w:val="en-CA"/>
        </w:rPr>
      </w:pPr>
      <w:r>
        <w:rPr>
          <w:lang w:val="en-CA"/>
        </w:rPr>
        <w:t>3.2</w:t>
      </w:r>
      <w:r w:rsidR="00661552">
        <w:rPr>
          <w:lang w:val="en-CA"/>
        </w:rPr>
        <w:tab/>
        <w:t xml:space="preserve">It was so </w:t>
      </w:r>
      <w:r w:rsidR="00661552" w:rsidRPr="00661552">
        <w:rPr>
          <w:b/>
          <w:bCs/>
          <w:lang w:val="en-CA"/>
        </w:rPr>
        <w:t>agreed</w:t>
      </w:r>
      <w:r>
        <w:rPr>
          <w:lang w:val="en-CA"/>
        </w:rPr>
        <w:t xml:space="preserve">, and </w:t>
      </w:r>
      <w:r w:rsidR="009E7014">
        <w:rPr>
          <w:lang w:val="en-CA"/>
        </w:rPr>
        <w:t xml:space="preserve">Document 436 was </w:t>
      </w:r>
      <w:r w:rsidR="009E7014" w:rsidRPr="009E7014">
        <w:rPr>
          <w:b/>
          <w:bCs/>
          <w:lang w:val="en-CA"/>
        </w:rPr>
        <w:t>approved</w:t>
      </w:r>
      <w:r w:rsidR="009E7014">
        <w:rPr>
          <w:lang w:val="en-CA"/>
        </w:rPr>
        <w:t>.</w:t>
      </w:r>
    </w:p>
    <w:p w14:paraId="6CD0FA4E" w14:textId="0C4A9A12" w:rsidR="00684486" w:rsidRDefault="000E74E4" w:rsidP="009E7014">
      <w:pPr>
        <w:pStyle w:val="Heading1"/>
        <w:rPr>
          <w:rFonts w:asciiTheme="majorBidi" w:hAnsiTheme="majorBidi" w:cstheme="majorBidi"/>
          <w:lang w:val="en-US"/>
        </w:rPr>
      </w:pPr>
      <w:r>
        <w:rPr>
          <w:rFonts w:asciiTheme="majorBidi" w:hAnsiTheme="majorBidi" w:cstheme="majorBidi"/>
          <w:szCs w:val="22"/>
          <w:lang w:val="en-US"/>
        </w:rPr>
        <w:t>4</w:t>
      </w:r>
      <w:r w:rsidR="009E7014" w:rsidRPr="009E7014">
        <w:rPr>
          <w:rFonts w:asciiTheme="majorBidi" w:hAnsiTheme="majorBidi" w:cstheme="majorBidi"/>
          <w:szCs w:val="22"/>
          <w:lang w:val="en-US"/>
        </w:rPr>
        <w:tab/>
        <w:t>Thirty-first</w:t>
      </w:r>
      <w:r w:rsidR="005354B0" w:rsidRPr="009E7014">
        <w:rPr>
          <w:rFonts w:asciiTheme="majorBidi" w:hAnsiTheme="majorBidi" w:cstheme="majorBidi"/>
          <w:lang w:val="en-US"/>
        </w:rPr>
        <w:t xml:space="preserve"> series of texts submitted by the Editorial Committee </w:t>
      </w:r>
      <w:r w:rsidR="009E7014" w:rsidRPr="009E7014">
        <w:rPr>
          <w:rFonts w:asciiTheme="majorBidi" w:hAnsiTheme="majorBidi" w:cstheme="majorBidi"/>
          <w:lang w:val="en-US"/>
        </w:rPr>
        <w:t>for first reading</w:t>
      </w:r>
      <w:r w:rsidR="005354B0" w:rsidRPr="009E7014">
        <w:rPr>
          <w:rFonts w:asciiTheme="majorBidi" w:hAnsiTheme="majorBidi" w:cstheme="majorBidi"/>
          <w:lang w:val="en-US"/>
        </w:rPr>
        <w:t xml:space="preserve"> (B31)</w:t>
      </w:r>
      <w:r w:rsidR="009E7014">
        <w:rPr>
          <w:rFonts w:asciiTheme="majorBidi" w:hAnsiTheme="majorBidi" w:cstheme="majorBidi"/>
          <w:lang w:val="en-US"/>
        </w:rPr>
        <w:t xml:space="preserve"> (Document 445)</w:t>
      </w:r>
    </w:p>
    <w:p w14:paraId="0BAD3FD4" w14:textId="1F2C391D" w:rsidR="009E7014" w:rsidRDefault="007E5A37" w:rsidP="009E7014">
      <w:pPr>
        <w:rPr>
          <w:lang w:val="en-US"/>
        </w:rPr>
      </w:pPr>
      <w:r>
        <w:rPr>
          <w:rFonts w:asciiTheme="majorBidi" w:hAnsiTheme="majorBidi" w:cstheme="majorBidi"/>
        </w:rPr>
        <w:t>4.1</w:t>
      </w:r>
      <w:r w:rsidR="009E7014">
        <w:rPr>
          <w:rFonts w:asciiTheme="majorBidi" w:hAnsiTheme="majorBidi" w:cstheme="majorBidi"/>
        </w:rPr>
        <w:tab/>
        <w:t xml:space="preserve">The </w:t>
      </w:r>
      <w:r w:rsidR="009E7014">
        <w:rPr>
          <w:rFonts w:asciiTheme="majorBidi" w:hAnsiTheme="majorBidi" w:cstheme="majorBidi"/>
          <w:b/>
        </w:rPr>
        <w:t>Chair of the Editorial Committee</w:t>
      </w:r>
      <w:r w:rsidR="009E7014">
        <w:rPr>
          <w:rFonts w:asciiTheme="majorBidi" w:hAnsiTheme="majorBidi" w:cstheme="majorBidi"/>
        </w:rPr>
        <w:t xml:space="preserve"> introduced Document 445.</w:t>
      </w:r>
    </w:p>
    <w:p w14:paraId="3E483B31" w14:textId="5FA1CFE4" w:rsidR="009E7014" w:rsidRDefault="007E5A37" w:rsidP="009E7014">
      <w:pPr>
        <w:rPr>
          <w:rFonts w:asciiTheme="majorBidi" w:hAnsiTheme="majorBidi" w:cstheme="majorBidi"/>
        </w:rPr>
      </w:pPr>
      <w:r>
        <w:rPr>
          <w:lang w:val="en-US"/>
        </w:rPr>
        <w:t>4.2</w:t>
      </w:r>
      <w:r w:rsidR="009E7014">
        <w:rPr>
          <w:lang w:val="en-US"/>
        </w:rPr>
        <w:tab/>
      </w:r>
      <w:r w:rsidR="009E7014">
        <w:rPr>
          <w:rFonts w:asciiTheme="majorBidi" w:hAnsiTheme="majorBidi" w:cstheme="majorBidi"/>
        </w:rPr>
        <w:t xml:space="preserve">The </w:t>
      </w:r>
      <w:r w:rsidR="009E7014">
        <w:rPr>
          <w:rFonts w:asciiTheme="majorBidi" w:hAnsiTheme="majorBidi" w:cstheme="majorBidi"/>
          <w:b/>
        </w:rPr>
        <w:t>Chair</w:t>
      </w:r>
      <w:r w:rsidR="009E7014">
        <w:rPr>
          <w:rFonts w:asciiTheme="majorBidi" w:hAnsiTheme="majorBidi" w:cstheme="majorBidi"/>
        </w:rPr>
        <w:t xml:space="preserve"> invited the meeting to consider Document 445.</w:t>
      </w:r>
    </w:p>
    <w:p w14:paraId="22A7BA70" w14:textId="209705FB" w:rsidR="009E7014" w:rsidRPr="00ED0112" w:rsidRDefault="00F754BC" w:rsidP="009E7014">
      <w:pPr>
        <w:rPr>
          <w:rFonts w:asciiTheme="majorBidi" w:hAnsiTheme="majorBidi" w:cstheme="majorBidi"/>
          <w:b/>
          <w:bCs/>
        </w:rPr>
      </w:pPr>
      <w:r>
        <w:rPr>
          <w:rFonts w:asciiTheme="majorBidi" w:hAnsiTheme="majorBidi" w:cstheme="majorBidi"/>
          <w:b/>
          <w:bCs/>
        </w:rPr>
        <w:t>SUP Resolution 171 (WRC-19)</w:t>
      </w:r>
    </w:p>
    <w:p w14:paraId="5B512675" w14:textId="7E62FEB8" w:rsidR="009E7014" w:rsidRDefault="007E5A37" w:rsidP="009E7014">
      <w:pPr>
        <w:rPr>
          <w:rFonts w:asciiTheme="majorBidi" w:hAnsiTheme="majorBidi" w:cstheme="majorBidi"/>
        </w:rPr>
      </w:pPr>
      <w:r>
        <w:rPr>
          <w:rFonts w:asciiTheme="majorBidi" w:hAnsiTheme="majorBidi" w:cstheme="majorBidi"/>
        </w:rPr>
        <w:t>4.3</w:t>
      </w:r>
      <w:r w:rsidR="009E7014">
        <w:rPr>
          <w:rFonts w:asciiTheme="majorBidi" w:hAnsiTheme="majorBidi" w:cstheme="majorBidi"/>
        </w:rPr>
        <w:tab/>
      </w:r>
      <w:r w:rsidR="009E7014" w:rsidRPr="009E7014">
        <w:rPr>
          <w:rFonts w:asciiTheme="majorBidi" w:hAnsiTheme="majorBidi" w:cstheme="majorBidi"/>
          <w:b/>
          <w:bCs/>
        </w:rPr>
        <w:t>Approved</w:t>
      </w:r>
      <w:r w:rsidR="009E7014">
        <w:rPr>
          <w:rFonts w:asciiTheme="majorBidi" w:hAnsiTheme="majorBidi" w:cstheme="majorBidi"/>
        </w:rPr>
        <w:t>.</w:t>
      </w:r>
    </w:p>
    <w:p w14:paraId="69DAF377" w14:textId="6F816B8D" w:rsidR="00ED0112" w:rsidRDefault="007E5A37" w:rsidP="009E7014">
      <w:pPr>
        <w:rPr>
          <w:lang w:val="en-US"/>
        </w:rPr>
      </w:pPr>
      <w:r>
        <w:rPr>
          <w:lang w:val="en-US"/>
        </w:rPr>
        <w:t>4.4</w:t>
      </w:r>
      <w:r w:rsidR="009E7014">
        <w:rPr>
          <w:lang w:val="en-US"/>
        </w:rPr>
        <w:tab/>
      </w:r>
      <w:r w:rsidR="009E7014" w:rsidRPr="009E7014">
        <w:rPr>
          <w:lang w:val="en-US"/>
        </w:rPr>
        <w:t xml:space="preserve">The </w:t>
      </w:r>
      <w:r w:rsidR="009E7014">
        <w:rPr>
          <w:lang w:val="en-US"/>
        </w:rPr>
        <w:t>thirty-first</w:t>
      </w:r>
      <w:r w:rsidR="009E7014" w:rsidRPr="009E7014">
        <w:rPr>
          <w:lang w:val="en-US"/>
        </w:rPr>
        <w:t xml:space="preserve"> series of texts submitted by the Editorial Committee for first reading (B</w:t>
      </w:r>
      <w:r w:rsidR="009E7014">
        <w:rPr>
          <w:lang w:val="en-US"/>
        </w:rPr>
        <w:t>31</w:t>
      </w:r>
      <w:r w:rsidR="009E7014" w:rsidRPr="009E7014">
        <w:rPr>
          <w:lang w:val="en-US"/>
        </w:rPr>
        <w:t xml:space="preserve">) (Document </w:t>
      </w:r>
      <w:r w:rsidR="009E7014">
        <w:rPr>
          <w:lang w:val="en-US"/>
        </w:rPr>
        <w:t>445</w:t>
      </w:r>
      <w:r w:rsidR="009E7014" w:rsidRPr="009E7014">
        <w:rPr>
          <w:lang w:val="en-US"/>
        </w:rPr>
        <w:t xml:space="preserve">) was </w:t>
      </w:r>
      <w:r w:rsidR="009E7014" w:rsidRPr="00212B71">
        <w:rPr>
          <w:b/>
          <w:bCs/>
          <w:lang w:val="en-US"/>
        </w:rPr>
        <w:t>approved</w:t>
      </w:r>
      <w:r w:rsidR="009E7014" w:rsidRPr="009E7014">
        <w:rPr>
          <w:lang w:val="en-US"/>
        </w:rPr>
        <w:t>.</w:t>
      </w:r>
    </w:p>
    <w:p w14:paraId="62390B4F" w14:textId="595BFFA2" w:rsidR="009E7014" w:rsidRDefault="000E74E4" w:rsidP="009E7014">
      <w:pPr>
        <w:pStyle w:val="Heading1"/>
        <w:rPr>
          <w:rFonts w:asciiTheme="majorBidi" w:hAnsiTheme="majorBidi" w:cstheme="majorBidi"/>
          <w:lang w:val="en-US"/>
        </w:rPr>
      </w:pPr>
      <w:r>
        <w:rPr>
          <w:rFonts w:asciiTheme="majorBidi" w:hAnsiTheme="majorBidi" w:cstheme="majorBidi"/>
          <w:szCs w:val="22"/>
          <w:lang w:val="en-US"/>
        </w:rPr>
        <w:t>5</w:t>
      </w:r>
      <w:r w:rsidR="009E7014" w:rsidRPr="009E7014">
        <w:rPr>
          <w:rFonts w:asciiTheme="majorBidi" w:hAnsiTheme="majorBidi" w:cstheme="majorBidi"/>
          <w:szCs w:val="22"/>
          <w:lang w:val="en-US"/>
        </w:rPr>
        <w:tab/>
        <w:t>Thirty-first</w:t>
      </w:r>
      <w:r w:rsidR="009E7014" w:rsidRPr="009E7014">
        <w:rPr>
          <w:rFonts w:asciiTheme="majorBidi" w:hAnsiTheme="majorBidi" w:cstheme="majorBidi"/>
          <w:lang w:val="en-US"/>
        </w:rPr>
        <w:t xml:space="preserve"> series of texts submitted by the Editorial Committee (B31)</w:t>
      </w:r>
      <w:r w:rsidR="009E7014">
        <w:rPr>
          <w:rFonts w:asciiTheme="majorBidi" w:hAnsiTheme="majorBidi" w:cstheme="majorBidi"/>
          <w:lang w:val="en-US"/>
        </w:rPr>
        <w:t xml:space="preserve"> – second reading</w:t>
      </w:r>
      <w:r w:rsidR="00ED0112">
        <w:rPr>
          <w:rFonts w:asciiTheme="majorBidi" w:hAnsiTheme="majorBidi" w:cstheme="majorBidi"/>
          <w:lang w:val="en-US"/>
        </w:rPr>
        <w:t xml:space="preserve"> (Document 445)</w:t>
      </w:r>
    </w:p>
    <w:p w14:paraId="3C73A5BC" w14:textId="5307EC1E" w:rsidR="00ED0112" w:rsidRDefault="007E5A37" w:rsidP="00763757">
      <w:pPr>
        <w:rPr>
          <w:lang w:val="en-CA"/>
        </w:rPr>
      </w:pPr>
      <w:r>
        <w:rPr>
          <w:lang w:val="en-CA"/>
        </w:rPr>
        <w:t>5.1</w:t>
      </w:r>
      <w:r w:rsidR="00ED0112">
        <w:rPr>
          <w:lang w:val="en-CA"/>
        </w:rPr>
        <w:tab/>
      </w:r>
      <w:r w:rsidR="00ED0112" w:rsidRPr="00ED0112">
        <w:rPr>
          <w:lang w:val="en-CA"/>
        </w:rPr>
        <w:t xml:space="preserve">The </w:t>
      </w:r>
      <w:r w:rsidR="00ED0112">
        <w:rPr>
          <w:lang w:val="en-US"/>
        </w:rPr>
        <w:t>thirty-first</w:t>
      </w:r>
      <w:r w:rsidR="00ED0112" w:rsidRPr="009E7014">
        <w:rPr>
          <w:lang w:val="en-US"/>
        </w:rPr>
        <w:t xml:space="preserve"> </w:t>
      </w:r>
      <w:r w:rsidR="00ED0112" w:rsidRPr="00ED0112">
        <w:rPr>
          <w:lang w:val="en-CA"/>
        </w:rPr>
        <w:t>series of texts submitted by the Editorial Committee (B</w:t>
      </w:r>
      <w:r w:rsidR="00ED0112">
        <w:rPr>
          <w:lang w:val="en-CA"/>
        </w:rPr>
        <w:t>31</w:t>
      </w:r>
      <w:r w:rsidR="00ED0112" w:rsidRPr="00ED0112">
        <w:rPr>
          <w:lang w:val="en-CA"/>
        </w:rPr>
        <w:t>) (Document</w:t>
      </w:r>
      <w:r>
        <w:rPr>
          <w:lang w:val="en-CA"/>
        </w:rPr>
        <w:t> </w:t>
      </w:r>
      <w:r w:rsidR="00ED0112">
        <w:rPr>
          <w:lang w:val="en-CA"/>
        </w:rPr>
        <w:t>445</w:t>
      </w:r>
      <w:r w:rsidR="00ED0112" w:rsidRPr="00ED0112">
        <w:rPr>
          <w:lang w:val="en-CA"/>
        </w:rPr>
        <w:t xml:space="preserve">) was </w:t>
      </w:r>
      <w:r w:rsidR="00ED0112" w:rsidRPr="00212B71">
        <w:rPr>
          <w:b/>
          <w:bCs/>
          <w:lang w:val="en-CA"/>
        </w:rPr>
        <w:t>approved</w:t>
      </w:r>
      <w:r w:rsidR="00ED0112" w:rsidRPr="00ED0112">
        <w:rPr>
          <w:lang w:val="en-CA"/>
        </w:rPr>
        <w:t xml:space="preserve"> on second reading.</w:t>
      </w:r>
    </w:p>
    <w:p w14:paraId="3758ADD1" w14:textId="50638927" w:rsidR="00ED0112" w:rsidRDefault="000E74E4" w:rsidP="00ED0112">
      <w:pPr>
        <w:pStyle w:val="Heading1"/>
        <w:rPr>
          <w:rFonts w:asciiTheme="majorBidi" w:hAnsiTheme="majorBidi" w:cstheme="majorBidi"/>
          <w:lang w:val="en-US"/>
        </w:rPr>
      </w:pPr>
      <w:r>
        <w:rPr>
          <w:rFonts w:asciiTheme="majorBidi" w:hAnsiTheme="majorBidi" w:cstheme="majorBidi"/>
          <w:szCs w:val="22"/>
          <w:lang w:val="en-US"/>
        </w:rPr>
        <w:t>6</w:t>
      </w:r>
      <w:r w:rsidR="00ED0112" w:rsidRPr="009E7014">
        <w:rPr>
          <w:rFonts w:asciiTheme="majorBidi" w:hAnsiTheme="majorBidi" w:cstheme="majorBidi"/>
          <w:szCs w:val="22"/>
          <w:lang w:val="en-US"/>
        </w:rPr>
        <w:tab/>
        <w:t>Thirty-</w:t>
      </w:r>
      <w:r w:rsidR="00ED0112">
        <w:rPr>
          <w:rFonts w:asciiTheme="majorBidi" w:hAnsiTheme="majorBidi" w:cstheme="majorBidi"/>
          <w:szCs w:val="22"/>
          <w:lang w:val="en-US"/>
        </w:rPr>
        <w:t>second</w:t>
      </w:r>
      <w:r w:rsidR="00ED0112" w:rsidRPr="009E7014">
        <w:rPr>
          <w:rFonts w:asciiTheme="majorBidi" w:hAnsiTheme="majorBidi" w:cstheme="majorBidi"/>
          <w:lang w:val="en-US"/>
        </w:rPr>
        <w:t xml:space="preserve"> series of texts submitted by the Editorial Committee for first reading (B3</w:t>
      </w:r>
      <w:r w:rsidR="00ED0112">
        <w:rPr>
          <w:rFonts w:asciiTheme="majorBidi" w:hAnsiTheme="majorBidi" w:cstheme="majorBidi"/>
          <w:lang w:val="en-US"/>
        </w:rPr>
        <w:t>2</w:t>
      </w:r>
      <w:r w:rsidR="00ED0112" w:rsidRPr="009E7014">
        <w:rPr>
          <w:rFonts w:asciiTheme="majorBidi" w:hAnsiTheme="majorBidi" w:cstheme="majorBidi"/>
          <w:lang w:val="en-US"/>
        </w:rPr>
        <w:t>)</w:t>
      </w:r>
      <w:r w:rsidR="00ED0112">
        <w:rPr>
          <w:rFonts w:asciiTheme="majorBidi" w:hAnsiTheme="majorBidi" w:cstheme="majorBidi"/>
          <w:lang w:val="en-US"/>
        </w:rPr>
        <w:t xml:space="preserve"> (Document 454)</w:t>
      </w:r>
    </w:p>
    <w:p w14:paraId="6010F421" w14:textId="21FBB021" w:rsidR="00ED0112" w:rsidRDefault="007E5A37" w:rsidP="00ED0112">
      <w:pPr>
        <w:rPr>
          <w:lang w:val="en-US"/>
        </w:rPr>
      </w:pPr>
      <w:r>
        <w:rPr>
          <w:rFonts w:asciiTheme="majorBidi" w:hAnsiTheme="majorBidi" w:cstheme="majorBidi"/>
        </w:rPr>
        <w:t>6.1</w:t>
      </w:r>
      <w:r w:rsidR="00ED0112">
        <w:rPr>
          <w:rFonts w:asciiTheme="majorBidi" w:hAnsiTheme="majorBidi" w:cstheme="majorBidi"/>
        </w:rPr>
        <w:tab/>
        <w:t xml:space="preserve">The </w:t>
      </w:r>
      <w:r w:rsidR="00ED0112">
        <w:rPr>
          <w:rFonts w:asciiTheme="majorBidi" w:hAnsiTheme="majorBidi" w:cstheme="majorBidi"/>
          <w:b/>
        </w:rPr>
        <w:t>Chair of the Editorial Committee</w:t>
      </w:r>
      <w:r w:rsidR="00ED0112">
        <w:rPr>
          <w:rFonts w:asciiTheme="majorBidi" w:hAnsiTheme="majorBidi" w:cstheme="majorBidi"/>
        </w:rPr>
        <w:t xml:space="preserve"> introduced Document </w:t>
      </w:r>
      <w:r w:rsidR="00ED0112">
        <w:rPr>
          <w:rFonts w:asciiTheme="majorBidi" w:hAnsiTheme="majorBidi" w:cstheme="majorBidi"/>
          <w:lang w:val="en-US"/>
        </w:rPr>
        <w:t>454</w:t>
      </w:r>
      <w:r w:rsidR="00ED0112">
        <w:rPr>
          <w:rFonts w:asciiTheme="majorBidi" w:hAnsiTheme="majorBidi" w:cstheme="majorBidi"/>
        </w:rPr>
        <w:t>.</w:t>
      </w:r>
    </w:p>
    <w:p w14:paraId="05728197" w14:textId="7E3A366B" w:rsidR="00ED0112" w:rsidRDefault="007E5A37" w:rsidP="00ED0112">
      <w:pPr>
        <w:rPr>
          <w:rFonts w:asciiTheme="majorBidi" w:hAnsiTheme="majorBidi" w:cstheme="majorBidi"/>
        </w:rPr>
      </w:pPr>
      <w:r>
        <w:rPr>
          <w:lang w:val="en-US"/>
        </w:rPr>
        <w:t>6.2</w:t>
      </w:r>
      <w:r w:rsidR="00ED0112">
        <w:rPr>
          <w:lang w:val="en-US"/>
        </w:rPr>
        <w:tab/>
      </w:r>
      <w:r w:rsidR="00ED0112">
        <w:rPr>
          <w:rFonts w:asciiTheme="majorBidi" w:hAnsiTheme="majorBidi" w:cstheme="majorBidi"/>
        </w:rPr>
        <w:t xml:space="preserve">The </w:t>
      </w:r>
      <w:r w:rsidR="00ED0112">
        <w:rPr>
          <w:rFonts w:asciiTheme="majorBidi" w:hAnsiTheme="majorBidi" w:cstheme="majorBidi"/>
          <w:b/>
        </w:rPr>
        <w:t>Chair</w:t>
      </w:r>
      <w:r w:rsidR="00ED0112">
        <w:rPr>
          <w:rFonts w:asciiTheme="majorBidi" w:hAnsiTheme="majorBidi" w:cstheme="majorBidi"/>
        </w:rPr>
        <w:t xml:space="preserve"> invited the meeting to consider Document </w:t>
      </w:r>
      <w:r w:rsidR="00ED0112">
        <w:rPr>
          <w:rFonts w:asciiTheme="majorBidi" w:hAnsiTheme="majorBidi" w:cstheme="majorBidi"/>
          <w:lang w:val="en-US"/>
        </w:rPr>
        <w:t>454</w:t>
      </w:r>
      <w:r w:rsidR="00ED0112">
        <w:rPr>
          <w:rFonts w:asciiTheme="majorBidi" w:hAnsiTheme="majorBidi" w:cstheme="majorBidi"/>
        </w:rPr>
        <w:t>.</w:t>
      </w:r>
    </w:p>
    <w:p w14:paraId="14E22B0A" w14:textId="21AB955B" w:rsidR="00ED0112" w:rsidRPr="00ED0112" w:rsidRDefault="00F754BC" w:rsidP="00ED0112">
      <w:pPr>
        <w:rPr>
          <w:rFonts w:asciiTheme="majorBidi" w:hAnsiTheme="majorBidi" w:cstheme="majorBidi"/>
          <w:b/>
          <w:bCs/>
        </w:rPr>
      </w:pPr>
      <w:r>
        <w:rPr>
          <w:rFonts w:asciiTheme="majorBidi" w:hAnsiTheme="majorBidi" w:cstheme="majorBidi"/>
          <w:b/>
          <w:bCs/>
        </w:rPr>
        <w:t>SUP Resolution 657 (Rev.WRC-19); SUP Resolution 776 (WRC-19)</w:t>
      </w:r>
    </w:p>
    <w:p w14:paraId="4399E66A" w14:textId="7D095AE5" w:rsidR="00ED0112" w:rsidRDefault="007E5A37" w:rsidP="00ED0112">
      <w:pPr>
        <w:rPr>
          <w:rFonts w:asciiTheme="majorBidi" w:hAnsiTheme="majorBidi" w:cstheme="majorBidi"/>
        </w:rPr>
      </w:pPr>
      <w:r>
        <w:rPr>
          <w:rFonts w:asciiTheme="majorBidi" w:hAnsiTheme="majorBidi" w:cstheme="majorBidi"/>
        </w:rPr>
        <w:t>6.3</w:t>
      </w:r>
      <w:r w:rsidR="00ED0112">
        <w:rPr>
          <w:rFonts w:asciiTheme="majorBidi" w:hAnsiTheme="majorBidi" w:cstheme="majorBidi"/>
        </w:rPr>
        <w:tab/>
      </w:r>
      <w:r w:rsidR="00ED0112" w:rsidRPr="009E7014">
        <w:rPr>
          <w:rFonts w:asciiTheme="majorBidi" w:hAnsiTheme="majorBidi" w:cstheme="majorBidi"/>
          <w:b/>
          <w:bCs/>
        </w:rPr>
        <w:t>Approved</w:t>
      </w:r>
      <w:r w:rsidR="00ED0112">
        <w:rPr>
          <w:rFonts w:asciiTheme="majorBidi" w:hAnsiTheme="majorBidi" w:cstheme="majorBidi"/>
        </w:rPr>
        <w:t>.</w:t>
      </w:r>
    </w:p>
    <w:p w14:paraId="0527493B" w14:textId="71FA2A50" w:rsidR="00ED0112" w:rsidRDefault="007E5A37" w:rsidP="00ED0112">
      <w:pPr>
        <w:rPr>
          <w:lang w:val="en-US"/>
        </w:rPr>
      </w:pPr>
      <w:r>
        <w:rPr>
          <w:lang w:val="en-US"/>
        </w:rPr>
        <w:t>6.4</w:t>
      </w:r>
      <w:r w:rsidR="00ED0112">
        <w:rPr>
          <w:lang w:val="en-US"/>
        </w:rPr>
        <w:tab/>
      </w:r>
      <w:r w:rsidR="00ED0112" w:rsidRPr="009E7014">
        <w:rPr>
          <w:lang w:val="en-US"/>
        </w:rPr>
        <w:t xml:space="preserve">The </w:t>
      </w:r>
      <w:r w:rsidR="00ED0112">
        <w:rPr>
          <w:lang w:val="en-US"/>
        </w:rPr>
        <w:t>thirty-second</w:t>
      </w:r>
      <w:r w:rsidR="00ED0112" w:rsidRPr="009E7014">
        <w:rPr>
          <w:lang w:val="en-US"/>
        </w:rPr>
        <w:t xml:space="preserve"> series of texts submitted by the Editorial Committee for first reading (B</w:t>
      </w:r>
      <w:r w:rsidR="00ED0112">
        <w:rPr>
          <w:lang w:val="en-US"/>
        </w:rPr>
        <w:t>32</w:t>
      </w:r>
      <w:r w:rsidR="00ED0112" w:rsidRPr="009E7014">
        <w:rPr>
          <w:lang w:val="en-US"/>
        </w:rPr>
        <w:t xml:space="preserve">) (Document </w:t>
      </w:r>
      <w:r w:rsidR="00ED0112">
        <w:rPr>
          <w:lang w:val="en-US"/>
        </w:rPr>
        <w:t>454</w:t>
      </w:r>
      <w:r w:rsidR="00ED0112" w:rsidRPr="009E7014">
        <w:rPr>
          <w:lang w:val="en-US"/>
        </w:rPr>
        <w:t xml:space="preserve">) was </w:t>
      </w:r>
      <w:r w:rsidR="00ED0112" w:rsidRPr="00212B71">
        <w:rPr>
          <w:b/>
          <w:bCs/>
          <w:lang w:val="en-US"/>
        </w:rPr>
        <w:t>approved</w:t>
      </w:r>
      <w:r w:rsidR="00ED0112" w:rsidRPr="009E7014">
        <w:rPr>
          <w:lang w:val="en-US"/>
        </w:rPr>
        <w:t>.</w:t>
      </w:r>
    </w:p>
    <w:p w14:paraId="4F311D19" w14:textId="09726F2F" w:rsidR="00ED0112" w:rsidRDefault="000E74E4" w:rsidP="00ED0112">
      <w:pPr>
        <w:pStyle w:val="Heading1"/>
        <w:rPr>
          <w:rFonts w:asciiTheme="majorBidi" w:hAnsiTheme="majorBidi" w:cstheme="majorBidi"/>
          <w:lang w:val="en-US"/>
        </w:rPr>
      </w:pPr>
      <w:r>
        <w:rPr>
          <w:rFonts w:asciiTheme="majorBidi" w:hAnsiTheme="majorBidi" w:cstheme="majorBidi"/>
          <w:szCs w:val="22"/>
          <w:lang w:val="en-US"/>
        </w:rPr>
        <w:t>7</w:t>
      </w:r>
      <w:r w:rsidR="00ED0112" w:rsidRPr="009E7014">
        <w:rPr>
          <w:rFonts w:asciiTheme="majorBidi" w:hAnsiTheme="majorBidi" w:cstheme="majorBidi"/>
          <w:szCs w:val="22"/>
          <w:lang w:val="en-US"/>
        </w:rPr>
        <w:tab/>
        <w:t>Thirty-</w:t>
      </w:r>
      <w:r w:rsidR="00ED0112">
        <w:rPr>
          <w:rFonts w:asciiTheme="majorBidi" w:hAnsiTheme="majorBidi" w:cstheme="majorBidi"/>
          <w:szCs w:val="22"/>
          <w:lang w:val="en-US"/>
        </w:rPr>
        <w:t>second</w:t>
      </w:r>
      <w:r w:rsidR="00ED0112" w:rsidRPr="009E7014">
        <w:rPr>
          <w:rFonts w:asciiTheme="majorBidi" w:hAnsiTheme="majorBidi" w:cstheme="majorBidi"/>
          <w:lang w:val="en-US"/>
        </w:rPr>
        <w:t xml:space="preserve"> series of texts submitted by the Editorial Committee (B3</w:t>
      </w:r>
      <w:r w:rsidR="00ED0112">
        <w:rPr>
          <w:rFonts w:asciiTheme="majorBidi" w:hAnsiTheme="majorBidi" w:cstheme="majorBidi"/>
          <w:lang w:val="en-US"/>
        </w:rPr>
        <w:t>2</w:t>
      </w:r>
      <w:r w:rsidR="00ED0112" w:rsidRPr="009E7014">
        <w:rPr>
          <w:rFonts w:asciiTheme="majorBidi" w:hAnsiTheme="majorBidi" w:cstheme="majorBidi"/>
          <w:lang w:val="en-US"/>
        </w:rPr>
        <w:t>)</w:t>
      </w:r>
      <w:r w:rsidR="00ED0112">
        <w:rPr>
          <w:rFonts w:asciiTheme="majorBidi" w:hAnsiTheme="majorBidi" w:cstheme="majorBidi"/>
          <w:lang w:val="en-US"/>
        </w:rPr>
        <w:t xml:space="preserve"> – second reading (Document 454)</w:t>
      </w:r>
    </w:p>
    <w:p w14:paraId="61C756C5" w14:textId="1835D971" w:rsidR="00ED0112" w:rsidRDefault="007E5A37" w:rsidP="00763757">
      <w:pPr>
        <w:rPr>
          <w:lang w:val="en-CA"/>
        </w:rPr>
      </w:pPr>
      <w:r>
        <w:rPr>
          <w:lang w:val="en-CA"/>
        </w:rPr>
        <w:t>7.1</w:t>
      </w:r>
      <w:r w:rsidR="00ED0112">
        <w:rPr>
          <w:lang w:val="en-CA"/>
        </w:rPr>
        <w:tab/>
      </w:r>
      <w:r w:rsidR="00ED0112" w:rsidRPr="00ED0112">
        <w:rPr>
          <w:lang w:val="en-CA"/>
        </w:rPr>
        <w:t xml:space="preserve">The </w:t>
      </w:r>
      <w:r w:rsidR="00ED0112">
        <w:rPr>
          <w:lang w:val="en-US"/>
        </w:rPr>
        <w:t>thirty-second</w:t>
      </w:r>
      <w:r w:rsidR="00ED0112" w:rsidRPr="009E7014">
        <w:rPr>
          <w:lang w:val="en-US"/>
        </w:rPr>
        <w:t xml:space="preserve"> </w:t>
      </w:r>
      <w:r w:rsidR="00ED0112" w:rsidRPr="00ED0112">
        <w:rPr>
          <w:lang w:val="en-CA"/>
        </w:rPr>
        <w:t>series of texts submitted by the Editorial Committee (B</w:t>
      </w:r>
      <w:r w:rsidR="00ED0112">
        <w:rPr>
          <w:lang w:val="en-CA"/>
        </w:rPr>
        <w:t>32</w:t>
      </w:r>
      <w:r w:rsidR="00ED0112" w:rsidRPr="00ED0112">
        <w:rPr>
          <w:lang w:val="en-CA"/>
        </w:rPr>
        <w:t>) (Document</w:t>
      </w:r>
      <w:r>
        <w:rPr>
          <w:lang w:val="en-CA"/>
        </w:rPr>
        <w:t> </w:t>
      </w:r>
      <w:r w:rsidR="00ED0112">
        <w:rPr>
          <w:lang w:val="en-US"/>
        </w:rPr>
        <w:t>454</w:t>
      </w:r>
      <w:r w:rsidR="00ED0112" w:rsidRPr="00ED0112">
        <w:rPr>
          <w:lang w:val="en-CA"/>
        </w:rPr>
        <w:t xml:space="preserve">) was </w:t>
      </w:r>
      <w:r w:rsidR="00ED0112" w:rsidRPr="00212B71">
        <w:rPr>
          <w:b/>
          <w:bCs/>
          <w:lang w:val="en-CA"/>
        </w:rPr>
        <w:t>approved</w:t>
      </w:r>
      <w:r w:rsidR="00ED0112" w:rsidRPr="00ED0112">
        <w:rPr>
          <w:lang w:val="en-CA"/>
        </w:rPr>
        <w:t xml:space="preserve"> on second reading.</w:t>
      </w:r>
    </w:p>
    <w:p w14:paraId="5AB86051" w14:textId="1A30DEA9" w:rsidR="00ED0112" w:rsidRDefault="000E74E4" w:rsidP="00ED0112">
      <w:pPr>
        <w:pStyle w:val="Heading1"/>
        <w:rPr>
          <w:rFonts w:asciiTheme="majorBidi" w:hAnsiTheme="majorBidi" w:cstheme="majorBidi"/>
          <w:lang w:val="en-US"/>
        </w:rPr>
      </w:pPr>
      <w:r>
        <w:rPr>
          <w:rFonts w:asciiTheme="majorBidi" w:hAnsiTheme="majorBidi" w:cstheme="majorBidi"/>
          <w:szCs w:val="22"/>
          <w:lang w:val="en-US"/>
        </w:rPr>
        <w:t>8</w:t>
      </w:r>
      <w:r w:rsidR="00ED0112" w:rsidRPr="009E7014">
        <w:rPr>
          <w:rFonts w:asciiTheme="majorBidi" w:hAnsiTheme="majorBidi" w:cstheme="majorBidi"/>
          <w:szCs w:val="22"/>
          <w:lang w:val="en-US"/>
        </w:rPr>
        <w:tab/>
        <w:t>Thirty-</w:t>
      </w:r>
      <w:r w:rsidR="00ED0112">
        <w:rPr>
          <w:rFonts w:asciiTheme="majorBidi" w:hAnsiTheme="majorBidi" w:cstheme="majorBidi"/>
          <w:szCs w:val="22"/>
          <w:lang w:val="en-US"/>
        </w:rPr>
        <w:t>fourth</w:t>
      </w:r>
      <w:r w:rsidR="00ED0112" w:rsidRPr="009E7014">
        <w:rPr>
          <w:rFonts w:asciiTheme="majorBidi" w:hAnsiTheme="majorBidi" w:cstheme="majorBidi"/>
          <w:lang w:val="en-US"/>
        </w:rPr>
        <w:t xml:space="preserve"> series of texts submitted by the Editorial Committee for first reading (B3</w:t>
      </w:r>
      <w:r w:rsidR="00ED0112">
        <w:rPr>
          <w:rFonts w:asciiTheme="majorBidi" w:hAnsiTheme="majorBidi" w:cstheme="majorBidi"/>
          <w:lang w:val="en-US"/>
        </w:rPr>
        <w:t>4</w:t>
      </w:r>
      <w:r w:rsidR="00ED0112" w:rsidRPr="009E7014">
        <w:rPr>
          <w:rFonts w:asciiTheme="majorBidi" w:hAnsiTheme="majorBidi" w:cstheme="majorBidi"/>
          <w:lang w:val="en-US"/>
        </w:rPr>
        <w:t>)</w:t>
      </w:r>
      <w:r w:rsidR="00ED0112">
        <w:rPr>
          <w:rFonts w:asciiTheme="majorBidi" w:hAnsiTheme="majorBidi" w:cstheme="majorBidi"/>
          <w:lang w:val="en-US"/>
        </w:rPr>
        <w:t xml:space="preserve"> (Document 456)</w:t>
      </w:r>
    </w:p>
    <w:p w14:paraId="6E53E475" w14:textId="3C5AB1A3" w:rsidR="00ED0112" w:rsidRDefault="007E5A37" w:rsidP="00ED0112">
      <w:pPr>
        <w:rPr>
          <w:lang w:val="en-US"/>
        </w:rPr>
      </w:pPr>
      <w:r>
        <w:rPr>
          <w:rFonts w:asciiTheme="majorBidi" w:hAnsiTheme="majorBidi" w:cstheme="majorBidi"/>
        </w:rPr>
        <w:t>8.1</w:t>
      </w:r>
      <w:r w:rsidR="00ED0112">
        <w:rPr>
          <w:rFonts w:asciiTheme="majorBidi" w:hAnsiTheme="majorBidi" w:cstheme="majorBidi"/>
        </w:rPr>
        <w:tab/>
        <w:t xml:space="preserve">The </w:t>
      </w:r>
      <w:r w:rsidR="00ED0112">
        <w:rPr>
          <w:rFonts w:asciiTheme="majorBidi" w:hAnsiTheme="majorBidi" w:cstheme="majorBidi"/>
          <w:b/>
        </w:rPr>
        <w:t>Chair of the Editorial Committee</w:t>
      </w:r>
      <w:r w:rsidR="00ED0112">
        <w:rPr>
          <w:rFonts w:asciiTheme="majorBidi" w:hAnsiTheme="majorBidi" w:cstheme="majorBidi"/>
        </w:rPr>
        <w:t xml:space="preserve"> introduced Document </w:t>
      </w:r>
      <w:r w:rsidR="00ED0112" w:rsidRPr="00ED0112">
        <w:rPr>
          <w:rFonts w:asciiTheme="majorBidi" w:hAnsiTheme="majorBidi" w:cstheme="majorBidi"/>
          <w:lang w:val="en-US"/>
        </w:rPr>
        <w:t>456</w:t>
      </w:r>
      <w:r w:rsidR="00ED0112">
        <w:rPr>
          <w:rFonts w:asciiTheme="majorBidi" w:hAnsiTheme="majorBidi" w:cstheme="majorBidi"/>
        </w:rPr>
        <w:t>.</w:t>
      </w:r>
    </w:p>
    <w:p w14:paraId="23703EF6" w14:textId="590B0FF3" w:rsidR="00ED0112" w:rsidRDefault="007E5A37" w:rsidP="00ED0112">
      <w:pPr>
        <w:rPr>
          <w:rFonts w:asciiTheme="majorBidi" w:hAnsiTheme="majorBidi" w:cstheme="majorBidi"/>
        </w:rPr>
      </w:pPr>
      <w:r>
        <w:rPr>
          <w:lang w:val="en-US"/>
        </w:rPr>
        <w:t>8.2</w:t>
      </w:r>
      <w:r w:rsidR="00ED0112">
        <w:rPr>
          <w:lang w:val="en-US"/>
        </w:rPr>
        <w:tab/>
      </w:r>
      <w:r w:rsidR="00ED0112">
        <w:rPr>
          <w:rFonts w:asciiTheme="majorBidi" w:hAnsiTheme="majorBidi" w:cstheme="majorBidi"/>
        </w:rPr>
        <w:t xml:space="preserve">The </w:t>
      </w:r>
      <w:r w:rsidR="00ED0112">
        <w:rPr>
          <w:rFonts w:asciiTheme="majorBidi" w:hAnsiTheme="majorBidi" w:cstheme="majorBidi"/>
          <w:b/>
        </w:rPr>
        <w:t>Chair</w:t>
      </w:r>
      <w:r w:rsidR="00ED0112">
        <w:rPr>
          <w:rFonts w:asciiTheme="majorBidi" w:hAnsiTheme="majorBidi" w:cstheme="majorBidi"/>
        </w:rPr>
        <w:t xml:space="preserve"> invited the meeting to consider Document </w:t>
      </w:r>
      <w:r w:rsidR="00ED0112" w:rsidRPr="00ED0112">
        <w:rPr>
          <w:rFonts w:asciiTheme="majorBidi" w:hAnsiTheme="majorBidi" w:cstheme="majorBidi"/>
          <w:lang w:val="en-US"/>
        </w:rPr>
        <w:t>456</w:t>
      </w:r>
      <w:r w:rsidR="00ED0112">
        <w:rPr>
          <w:rFonts w:asciiTheme="majorBidi" w:hAnsiTheme="majorBidi" w:cstheme="majorBidi"/>
        </w:rPr>
        <w:t>.</w:t>
      </w:r>
    </w:p>
    <w:p w14:paraId="242C30EC" w14:textId="489D1A6D" w:rsidR="00ED0112" w:rsidRPr="00ED0112" w:rsidRDefault="00F754BC" w:rsidP="00F754BC">
      <w:pPr>
        <w:rPr>
          <w:rFonts w:asciiTheme="majorBidi" w:hAnsiTheme="majorBidi" w:cstheme="majorBidi"/>
          <w:b/>
          <w:bCs/>
        </w:rPr>
      </w:pPr>
      <w:r>
        <w:rPr>
          <w:rFonts w:asciiTheme="majorBidi" w:hAnsiTheme="majorBidi" w:cstheme="majorBidi"/>
          <w:b/>
          <w:bCs/>
        </w:rPr>
        <w:t xml:space="preserve">ADD Resolution COM5/5 (WRC-23) – </w:t>
      </w:r>
      <w:r w:rsidRPr="00F754BC">
        <w:rPr>
          <w:rFonts w:asciiTheme="majorBidi" w:hAnsiTheme="majorBidi" w:cstheme="majorBidi"/>
          <w:b/>
          <w:bCs/>
        </w:rPr>
        <w:t>Prevention and mitigation of harmful interference to the radionavigation-satellite service in the frequency bands 1 164-1 215 MHz and 1 559-1 610 MHz</w:t>
      </w:r>
    </w:p>
    <w:p w14:paraId="4E5D8122" w14:textId="53802B62" w:rsidR="00ED0112" w:rsidRDefault="007E5A37" w:rsidP="00ED0112">
      <w:pPr>
        <w:rPr>
          <w:rFonts w:asciiTheme="majorBidi" w:hAnsiTheme="majorBidi" w:cstheme="majorBidi"/>
        </w:rPr>
      </w:pPr>
      <w:r>
        <w:rPr>
          <w:rFonts w:asciiTheme="majorBidi" w:hAnsiTheme="majorBidi" w:cstheme="majorBidi"/>
        </w:rPr>
        <w:t>8.3</w:t>
      </w:r>
      <w:r w:rsidR="00ED0112">
        <w:rPr>
          <w:rFonts w:asciiTheme="majorBidi" w:hAnsiTheme="majorBidi" w:cstheme="majorBidi"/>
        </w:rPr>
        <w:tab/>
      </w:r>
      <w:r w:rsidR="00ED0112" w:rsidRPr="009E7014">
        <w:rPr>
          <w:rFonts w:asciiTheme="majorBidi" w:hAnsiTheme="majorBidi" w:cstheme="majorBidi"/>
          <w:b/>
          <w:bCs/>
        </w:rPr>
        <w:t>Approved</w:t>
      </w:r>
      <w:r w:rsidR="00ED0112">
        <w:rPr>
          <w:rFonts w:asciiTheme="majorBidi" w:hAnsiTheme="majorBidi" w:cstheme="majorBidi"/>
        </w:rPr>
        <w:t>.</w:t>
      </w:r>
    </w:p>
    <w:p w14:paraId="6CA77461" w14:textId="3FE13683" w:rsidR="00ED0112" w:rsidRDefault="007E5A37" w:rsidP="00ED0112">
      <w:pPr>
        <w:rPr>
          <w:lang w:val="en-US"/>
        </w:rPr>
      </w:pPr>
      <w:r>
        <w:rPr>
          <w:lang w:val="en-US"/>
        </w:rPr>
        <w:lastRenderedPageBreak/>
        <w:t>8.4</w:t>
      </w:r>
      <w:r w:rsidR="00ED0112">
        <w:rPr>
          <w:lang w:val="en-US"/>
        </w:rPr>
        <w:tab/>
      </w:r>
      <w:r w:rsidR="00ED0112" w:rsidRPr="009E7014">
        <w:rPr>
          <w:lang w:val="en-US"/>
        </w:rPr>
        <w:t xml:space="preserve">The </w:t>
      </w:r>
      <w:r w:rsidR="00ED0112">
        <w:rPr>
          <w:lang w:val="en-US"/>
        </w:rPr>
        <w:t>thirty-fourth</w:t>
      </w:r>
      <w:r w:rsidR="00ED0112" w:rsidRPr="009E7014">
        <w:rPr>
          <w:lang w:val="en-US"/>
        </w:rPr>
        <w:t xml:space="preserve"> series of texts submitted by the Editorial Committee for first reading (</w:t>
      </w:r>
      <w:r w:rsidR="00ED0112" w:rsidRPr="009E7014">
        <w:rPr>
          <w:rFonts w:asciiTheme="majorBidi" w:hAnsiTheme="majorBidi" w:cstheme="majorBidi"/>
          <w:lang w:val="en-US"/>
        </w:rPr>
        <w:t>B3</w:t>
      </w:r>
      <w:r w:rsidR="00ED0112">
        <w:rPr>
          <w:rFonts w:asciiTheme="majorBidi" w:hAnsiTheme="majorBidi" w:cstheme="majorBidi"/>
          <w:lang w:val="en-US"/>
        </w:rPr>
        <w:t>4</w:t>
      </w:r>
      <w:r w:rsidR="00ED0112" w:rsidRPr="009E7014">
        <w:rPr>
          <w:lang w:val="en-US"/>
        </w:rPr>
        <w:t xml:space="preserve">) (Document </w:t>
      </w:r>
      <w:r w:rsidR="00ED0112" w:rsidRPr="00ED0112">
        <w:rPr>
          <w:lang w:val="en-US"/>
        </w:rPr>
        <w:t>456</w:t>
      </w:r>
      <w:r w:rsidR="00ED0112" w:rsidRPr="009E7014">
        <w:rPr>
          <w:lang w:val="en-US"/>
        </w:rPr>
        <w:t xml:space="preserve">) was </w:t>
      </w:r>
      <w:r w:rsidR="00ED0112" w:rsidRPr="00212B71">
        <w:rPr>
          <w:b/>
          <w:bCs/>
          <w:lang w:val="en-US"/>
        </w:rPr>
        <w:t>approved</w:t>
      </w:r>
      <w:r w:rsidR="00ED0112" w:rsidRPr="009E7014">
        <w:rPr>
          <w:lang w:val="en-US"/>
        </w:rPr>
        <w:t>.</w:t>
      </w:r>
    </w:p>
    <w:p w14:paraId="6F28A173" w14:textId="65573F77" w:rsidR="00ED0112" w:rsidRDefault="000E74E4" w:rsidP="00ED0112">
      <w:pPr>
        <w:pStyle w:val="Heading1"/>
        <w:rPr>
          <w:rFonts w:asciiTheme="majorBidi" w:hAnsiTheme="majorBidi" w:cstheme="majorBidi"/>
          <w:lang w:val="en-US"/>
        </w:rPr>
      </w:pPr>
      <w:r>
        <w:rPr>
          <w:rFonts w:asciiTheme="majorBidi" w:hAnsiTheme="majorBidi" w:cstheme="majorBidi"/>
          <w:szCs w:val="22"/>
          <w:lang w:val="en-US"/>
        </w:rPr>
        <w:t>9</w:t>
      </w:r>
      <w:r w:rsidR="00ED0112" w:rsidRPr="009E7014">
        <w:rPr>
          <w:rFonts w:asciiTheme="majorBidi" w:hAnsiTheme="majorBidi" w:cstheme="majorBidi"/>
          <w:szCs w:val="22"/>
          <w:lang w:val="en-US"/>
        </w:rPr>
        <w:tab/>
        <w:t>Thirty-</w:t>
      </w:r>
      <w:r w:rsidR="00ED0112">
        <w:rPr>
          <w:rFonts w:asciiTheme="majorBidi" w:hAnsiTheme="majorBidi" w:cstheme="majorBidi"/>
          <w:szCs w:val="22"/>
          <w:lang w:val="en-US"/>
        </w:rPr>
        <w:t>fourth</w:t>
      </w:r>
      <w:r w:rsidR="00ED0112" w:rsidRPr="009E7014">
        <w:rPr>
          <w:rFonts w:asciiTheme="majorBidi" w:hAnsiTheme="majorBidi" w:cstheme="majorBidi"/>
          <w:lang w:val="en-US"/>
        </w:rPr>
        <w:t xml:space="preserve"> series of texts submitted by the Editorial Committee (B3</w:t>
      </w:r>
      <w:r w:rsidR="00ED0112">
        <w:rPr>
          <w:rFonts w:asciiTheme="majorBidi" w:hAnsiTheme="majorBidi" w:cstheme="majorBidi"/>
          <w:lang w:val="en-US"/>
        </w:rPr>
        <w:t>4</w:t>
      </w:r>
      <w:r w:rsidR="00ED0112" w:rsidRPr="009E7014">
        <w:rPr>
          <w:rFonts w:asciiTheme="majorBidi" w:hAnsiTheme="majorBidi" w:cstheme="majorBidi"/>
          <w:lang w:val="en-US"/>
        </w:rPr>
        <w:t>)</w:t>
      </w:r>
      <w:r w:rsidR="00ED0112">
        <w:rPr>
          <w:rFonts w:asciiTheme="majorBidi" w:hAnsiTheme="majorBidi" w:cstheme="majorBidi"/>
          <w:lang w:val="en-US"/>
        </w:rPr>
        <w:t xml:space="preserve"> – second reading (Document </w:t>
      </w:r>
      <w:r w:rsidR="00ED0112" w:rsidRPr="00ED0112">
        <w:rPr>
          <w:rFonts w:asciiTheme="majorBidi" w:hAnsiTheme="majorBidi" w:cstheme="majorBidi"/>
          <w:lang w:val="en-US"/>
        </w:rPr>
        <w:t>456</w:t>
      </w:r>
      <w:r w:rsidR="00ED0112">
        <w:rPr>
          <w:rFonts w:asciiTheme="majorBidi" w:hAnsiTheme="majorBidi" w:cstheme="majorBidi"/>
          <w:lang w:val="en-US"/>
        </w:rPr>
        <w:t>)</w:t>
      </w:r>
    </w:p>
    <w:p w14:paraId="5520D909" w14:textId="64E379EC" w:rsidR="00ED0112" w:rsidRDefault="007E5A37" w:rsidP="00ED0112">
      <w:pPr>
        <w:rPr>
          <w:lang w:val="en-CA"/>
        </w:rPr>
      </w:pPr>
      <w:r>
        <w:rPr>
          <w:lang w:val="en-CA"/>
        </w:rPr>
        <w:t>9.1</w:t>
      </w:r>
      <w:r w:rsidR="00ED0112">
        <w:rPr>
          <w:lang w:val="en-CA"/>
        </w:rPr>
        <w:tab/>
      </w:r>
      <w:r w:rsidR="00ED0112" w:rsidRPr="00ED0112">
        <w:rPr>
          <w:lang w:val="en-CA"/>
        </w:rPr>
        <w:t xml:space="preserve">The </w:t>
      </w:r>
      <w:r w:rsidR="00ED0112">
        <w:rPr>
          <w:lang w:val="en-US"/>
        </w:rPr>
        <w:t>thirty-fourth</w:t>
      </w:r>
      <w:r w:rsidR="00ED0112" w:rsidRPr="009E7014">
        <w:rPr>
          <w:lang w:val="en-US"/>
        </w:rPr>
        <w:t xml:space="preserve"> </w:t>
      </w:r>
      <w:r w:rsidR="00ED0112" w:rsidRPr="00ED0112">
        <w:rPr>
          <w:lang w:val="en-CA"/>
        </w:rPr>
        <w:t>series of texts submitted by the Editorial Committee (</w:t>
      </w:r>
      <w:r w:rsidR="00ED0112" w:rsidRPr="009E7014">
        <w:rPr>
          <w:rFonts w:asciiTheme="majorBidi" w:hAnsiTheme="majorBidi" w:cstheme="majorBidi"/>
          <w:lang w:val="en-US"/>
        </w:rPr>
        <w:t>B3</w:t>
      </w:r>
      <w:r w:rsidR="00ED0112">
        <w:rPr>
          <w:rFonts w:asciiTheme="majorBidi" w:hAnsiTheme="majorBidi" w:cstheme="majorBidi"/>
          <w:lang w:val="en-US"/>
        </w:rPr>
        <w:t>4</w:t>
      </w:r>
      <w:r w:rsidR="00ED0112" w:rsidRPr="00ED0112">
        <w:rPr>
          <w:lang w:val="en-CA"/>
        </w:rPr>
        <w:t>) (Document</w:t>
      </w:r>
      <w:r>
        <w:rPr>
          <w:lang w:val="en-CA"/>
        </w:rPr>
        <w:t> </w:t>
      </w:r>
      <w:r w:rsidR="00ED0112" w:rsidRPr="00ED0112">
        <w:rPr>
          <w:lang w:val="en-US"/>
        </w:rPr>
        <w:t>456</w:t>
      </w:r>
      <w:r w:rsidR="00ED0112" w:rsidRPr="00ED0112">
        <w:rPr>
          <w:lang w:val="en-CA"/>
        </w:rPr>
        <w:t xml:space="preserve">) was </w:t>
      </w:r>
      <w:r w:rsidR="00ED0112" w:rsidRPr="00212B71">
        <w:rPr>
          <w:b/>
          <w:bCs/>
          <w:lang w:val="en-CA"/>
        </w:rPr>
        <w:t>approved</w:t>
      </w:r>
      <w:r w:rsidR="00ED0112" w:rsidRPr="00ED0112">
        <w:rPr>
          <w:lang w:val="en-CA"/>
        </w:rPr>
        <w:t xml:space="preserve"> on second reading.</w:t>
      </w:r>
    </w:p>
    <w:p w14:paraId="758FA1E4" w14:textId="5D4D36B6" w:rsidR="00EE27B4" w:rsidRDefault="000E74E4" w:rsidP="00EE27B4">
      <w:pPr>
        <w:pStyle w:val="Heading1"/>
        <w:rPr>
          <w:rFonts w:asciiTheme="majorBidi" w:hAnsiTheme="majorBidi" w:cstheme="majorBidi"/>
          <w:lang w:val="en-US"/>
        </w:rPr>
      </w:pPr>
      <w:r>
        <w:rPr>
          <w:rFonts w:asciiTheme="majorBidi" w:hAnsiTheme="majorBidi" w:cstheme="majorBidi"/>
          <w:szCs w:val="22"/>
          <w:lang w:val="en-US"/>
        </w:rPr>
        <w:t>10</w:t>
      </w:r>
      <w:r w:rsidR="00EE27B4" w:rsidRPr="009E7014">
        <w:rPr>
          <w:rFonts w:asciiTheme="majorBidi" w:hAnsiTheme="majorBidi" w:cstheme="majorBidi"/>
          <w:szCs w:val="22"/>
          <w:lang w:val="en-US"/>
        </w:rPr>
        <w:tab/>
        <w:t>Thirty-</w:t>
      </w:r>
      <w:r w:rsidR="00EE27B4">
        <w:rPr>
          <w:rFonts w:asciiTheme="majorBidi" w:hAnsiTheme="majorBidi" w:cstheme="majorBidi"/>
          <w:szCs w:val="22"/>
          <w:lang w:val="en-US"/>
        </w:rPr>
        <w:t>sixth</w:t>
      </w:r>
      <w:r w:rsidR="00EE27B4" w:rsidRPr="009E7014">
        <w:rPr>
          <w:rFonts w:asciiTheme="majorBidi" w:hAnsiTheme="majorBidi" w:cstheme="majorBidi"/>
          <w:lang w:val="en-US"/>
        </w:rPr>
        <w:t xml:space="preserve"> series of texts submitted by the Editorial Committee for first reading (B3</w:t>
      </w:r>
      <w:r w:rsidR="00EE27B4">
        <w:rPr>
          <w:rFonts w:asciiTheme="majorBidi" w:hAnsiTheme="majorBidi" w:cstheme="majorBidi"/>
          <w:lang w:val="en-US"/>
        </w:rPr>
        <w:t>6</w:t>
      </w:r>
      <w:r w:rsidR="00EE27B4" w:rsidRPr="009E7014">
        <w:rPr>
          <w:rFonts w:asciiTheme="majorBidi" w:hAnsiTheme="majorBidi" w:cstheme="majorBidi"/>
          <w:lang w:val="en-US"/>
        </w:rPr>
        <w:t>)</w:t>
      </w:r>
      <w:r w:rsidR="00EE27B4">
        <w:rPr>
          <w:rFonts w:asciiTheme="majorBidi" w:hAnsiTheme="majorBidi" w:cstheme="majorBidi"/>
          <w:lang w:val="en-US"/>
        </w:rPr>
        <w:t xml:space="preserve"> (Document 461)</w:t>
      </w:r>
    </w:p>
    <w:p w14:paraId="224292E7" w14:textId="43C92D29" w:rsidR="00EE27B4" w:rsidRDefault="007E5A37" w:rsidP="00EE27B4">
      <w:pPr>
        <w:rPr>
          <w:lang w:val="en-US"/>
        </w:rPr>
      </w:pPr>
      <w:r>
        <w:rPr>
          <w:rFonts w:asciiTheme="majorBidi" w:hAnsiTheme="majorBidi" w:cstheme="majorBidi"/>
        </w:rPr>
        <w:t>10.1</w:t>
      </w:r>
      <w:r w:rsidR="00EE27B4">
        <w:rPr>
          <w:rFonts w:asciiTheme="majorBidi" w:hAnsiTheme="majorBidi" w:cstheme="majorBidi"/>
        </w:rPr>
        <w:tab/>
        <w:t xml:space="preserve">The </w:t>
      </w:r>
      <w:r w:rsidR="00EE27B4">
        <w:rPr>
          <w:rFonts w:asciiTheme="majorBidi" w:hAnsiTheme="majorBidi" w:cstheme="majorBidi"/>
          <w:b/>
        </w:rPr>
        <w:t>Chair of the Editorial Committee</w:t>
      </w:r>
      <w:r w:rsidR="00EE27B4">
        <w:rPr>
          <w:rFonts w:asciiTheme="majorBidi" w:hAnsiTheme="majorBidi" w:cstheme="majorBidi"/>
        </w:rPr>
        <w:t xml:space="preserve"> introduced Document </w:t>
      </w:r>
      <w:r w:rsidR="00EE27B4" w:rsidRPr="00EE27B4">
        <w:rPr>
          <w:rFonts w:asciiTheme="majorBidi" w:hAnsiTheme="majorBidi" w:cstheme="majorBidi"/>
          <w:lang w:val="en-US"/>
        </w:rPr>
        <w:t>461</w:t>
      </w:r>
      <w:r w:rsidR="00EE27B4">
        <w:rPr>
          <w:rFonts w:asciiTheme="majorBidi" w:hAnsiTheme="majorBidi" w:cstheme="majorBidi"/>
        </w:rPr>
        <w:t>.</w:t>
      </w:r>
    </w:p>
    <w:p w14:paraId="6F0A711F" w14:textId="5E17A71D" w:rsidR="00EE27B4" w:rsidRDefault="007E5A37" w:rsidP="00EE27B4">
      <w:pPr>
        <w:rPr>
          <w:rFonts w:asciiTheme="majorBidi" w:hAnsiTheme="majorBidi" w:cstheme="majorBidi"/>
        </w:rPr>
      </w:pPr>
      <w:r>
        <w:rPr>
          <w:lang w:val="en-US"/>
        </w:rPr>
        <w:t>10.2</w:t>
      </w:r>
      <w:r w:rsidR="00EE27B4">
        <w:rPr>
          <w:lang w:val="en-US"/>
        </w:rPr>
        <w:tab/>
      </w:r>
      <w:r w:rsidR="00EE27B4">
        <w:rPr>
          <w:rFonts w:asciiTheme="majorBidi" w:hAnsiTheme="majorBidi" w:cstheme="majorBidi"/>
        </w:rPr>
        <w:t xml:space="preserve">The </w:t>
      </w:r>
      <w:r w:rsidR="00EE27B4">
        <w:rPr>
          <w:rFonts w:asciiTheme="majorBidi" w:hAnsiTheme="majorBidi" w:cstheme="majorBidi"/>
          <w:b/>
        </w:rPr>
        <w:t>Chair</w:t>
      </w:r>
      <w:r w:rsidR="00EE27B4">
        <w:rPr>
          <w:rFonts w:asciiTheme="majorBidi" w:hAnsiTheme="majorBidi" w:cstheme="majorBidi"/>
        </w:rPr>
        <w:t xml:space="preserve"> invited the meeting to consider Document </w:t>
      </w:r>
      <w:r w:rsidR="00EE27B4" w:rsidRPr="00EE27B4">
        <w:rPr>
          <w:rFonts w:asciiTheme="majorBidi" w:hAnsiTheme="majorBidi" w:cstheme="majorBidi"/>
          <w:lang w:val="en-US"/>
        </w:rPr>
        <w:t>461</w:t>
      </w:r>
      <w:r w:rsidR="00EE27B4">
        <w:rPr>
          <w:rFonts w:asciiTheme="majorBidi" w:hAnsiTheme="majorBidi" w:cstheme="majorBidi"/>
        </w:rPr>
        <w:t>.</w:t>
      </w:r>
    </w:p>
    <w:p w14:paraId="7EA29DDB" w14:textId="4A7CCC2E" w:rsidR="00EE27B4" w:rsidRPr="00ED0112" w:rsidRDefault="00E428FD" w:rsidP="00E428FD">
      <w:pPr>
        <w:rPr>
          <w:rFonts w:asciiTheme="majorBidi" w:hAnsiTheme="majorBidi" w:cstheme="majorBidi"/>
          <w:b/>
          <w:bCs/>
        </w:rPr>
      </w:pPr>
      <w:r w:rsidRPr="00E428FD">
        <w:rPr>
          <w:rFonts w:asciiTheme="majorBidi" w:hAnsiTheme="majorBidi" w:cstheme="majorBidi"/>
          <w:b/>
          <w:bCs/>
        </w:rPr>
        <w:t>Article 11</w:t>
      </w:r>
      <w:r>
        <w:rPr>
          <w:rFonts w:asciiTheme="majorBidi" w:hAnsiTheme="majorBidi" w:cstheme="majorBidi"/>
          <w:b/>
          <w:bCs/>
        </w:rPr>
        <w:t xml:space="preserve"> (MOD </w:t>
      </w:r>
      <w:r w:rsidRPr="00E428FD">
        <w:rPr>
          <w:rFonts w:asciiTheme="majorBidi" w:hAnsiTheme="majorBidi" w:cstheme="majorBidi"/>
          <w:b/>
          <w:bCs/>
        </w:rPr>
        <w:t>11.28.1</w:t>
      </w:r>
      <w:r>
        <w:rPr>
          <w:rFonts w:asciiTheme="majorBidi" w:hAnsiTheme="majorBidi" w:cstheme="majorBidi"/>
          <w:b/>
          <w:bCs/>
        </w:rPr>
        <w:t xml:space="preserve">); </w:t>
      </w:r>
      <w:r w:rsidRPr="00E428FD">
        <w:rPr>
          <w:rFonts w:asciiTheme="majorBidi" w:hAnsiTheme="majorBidi" w:cstheme="majorBidi"/>
          <w:b/>
          <w:bCs/>
        </w:rPr>
        <w:t>Article 21</w:t>
      </w:r>
      <w:r>
        <w:rPr>
          <w:rFonts w:asciiTheme="majorBidi" w:hAnsiTheme="majorBidi" w:cstheme="majorBidi"/>
          <w:b/>
          <w:bCs/>
        </w:rPr>
        <w:t xml:space="preserve"> (MOD </w:t>
      </w:r>
      <w:r w:rsidRPr="00E428FD">
        <w:rPr>
          <w:rFonts w:asciiTheme="majorBidi" w:hAnsiTheme="majorBidi" w:cstheme="majorBidi"/>
          <w:b/>
          <w:bCs/>
        </w:rPr>
        <w:t>21.16.6</w:t>
      </w:r>
      <w:r>
        <w:rPr>
          <w:rFonts w:asciiTheme="majorBidi" w:hAnsiTheme="majorBidi" w:cstheme="majorBidi"/>
          <w:b/>
          <w:bCs/>
        </w:rPr>
        <w:t xml:space="preserve">); </w:t>
      </w:r>
      <w:r w:rsidRPr="00E428FD">
        <w:rPr>
          <w:rFonts w:asciiTheme="majorBidi" w:hAnsiTheme="majorBidi" w:cstheme="majorBidi"/>
          <w:b/>
          <w:bCs/>
        </w:rPr>
        <w:t>Appendix 5</w:t>
      </w:r>
      <w:r>
        <w:rPr>
          <w:rFonts w:asciiTheme="majorBidi" w:hAnsiTheme="majorBidi" w:cstheme="majorBidi"/>
          <w:b/>
          <w:bCs/>
        </w:rPr>
        <w:t xml:space="preserve"> (MOD </w:t>
      </w:r>
      <w:r w:rsidR="004051AC" w:rsidRPr="00E428FD">
        <w:rPr>
          <w:rFonts w:asciiTheme="majorBidi" w:hAnsiTheme="majorBidi" w:cstheme="majorBidi"/>
          <w:b/>
          <w:bCs/>
        </w:rPr>
        <w:t>T</w:t>
      </w:r>
      <w:r w:rsidR="007E5A37">
        <w:rPr>
          <w:rFonts w:asciiTheme="majorBidi" w:hAnsiTheme="majorBidi" w:cstheme="majorBidi"/>
          <w:b/>
          <w:bCs/>
        </w:rPr>
        <w:t>able</w:t>
      </w:r>
      <w:r w:rsidRPr="00E428FD">
        <w:rPr>
          <w:rFonts w:asciiTheme="majorBidi" w:hAnsiTheme="majorBidi" w:cstheme="majorBidi"/>
          <w:b/>
          <w:bCs/>
        </w:rPr>
        <w:t>5-1</w:t>
      </w:r>
      <w:r>
        <w:rPr>
          <w:rFonts w:asciiTheme="majorBidi" w:hAnsiTheme="majorBidi" w:cstheme="majorBidi"/>
          <w:b/>
          <w:bCs/>
        </w:rPr>
        <w:t xml:space="preserve">); </w:t>
      </w:r>
      <w:r w:rsidRPr="00E428FD">
        <w:rPr>
          <w:rFonts w:asciiTheme="majorBidi" w:hAnsiTheme="majorBidi" w:cstheme="majorBidi"/>
          <w:b/>
          <w:bCs/>
        </w:rPr>
        <w:t>Appendix</w:t>
      </w:r>
      <w:r>
        <w:rPr>
          <w:rFonts w:asciiTheme="majorBidi" w:hAnsiTheme="majorBidi" w:cstheme="majorBidi"/>
          <w:b/>
          <w:bCs/>
        </w:rPr>
        <w:t> </w:t>
      </w:r>
      <w:r w:rsidRPr="00E428FD">
        <w:rPr>
          <w:rFonts w:asciiTheme="majorBidi" w:hAnsiTheme="majorBidi" w:cstheme="majorBidi"/>
          <w:b/>
          <w:bCs/>
        </w:rPr>
        <w:t>7</w:t>
      </w:r>
      <w:r>
        <w:rPr>
          <w:rFonts w:asciiTheme="majorBidi" w:hAnsiTheme="majorBidi" w:cstheme="majorBidi"/>
          <w:b/>
          <w:bCs/>
        </w:rPr>
        <w:t xml:space="preserve"> (MOD </w:t>
      </w:r>
      <w:r w:rsidRPr="00E428FD">
        <w:rPr>
          <w:rFonts w:asciiTheme="majorBidi" w:hAnsiTheme="majorBidi" w:cstheme="majorBidi"/>
          <w:b/>
          <w:bCs/>
        </w:rPr>
        <w:t>1 Introduction</w:t>
      </w:r>
      <w:r>
        <w:rPr>
          <w:rFonts w:asciiTheme="majorBidi" w:hAnsiTheme="majorBidi" w:cstheme="majorBidi"/>
          <w:b/>
          <w:bCs/>
        </w:rPr>
        <w:t xml:space="preserve">); </w:t>
      </w:r>
      <w:r w:rsidRPr="00E428FD">
        <w:rPr>
          <w:rFonts w:asciiTheme="majorBidi" w:hAnsiTheme="majorBidi" w:cstheme="majorBidi"/>
          <w:b/>
          <w:bCs/>
        </w:rPr>
        <w:t>Appendix 30</w:t>
      </w:r>
      <w:r>
        <w:rPr>
          <w:rFonts w:asciiTheme="majorBidi" w:hAnsiTheme="majorBidi" w:cstheme="majorBidi"/>
          <w:b/>
          <w:bCs/>
        </w:rPr>
        <w:t xml:space="preserve"> (</w:t>
      </w:r>
      <w:r w:rsidR="001E7E5E">
        <w:rPr>
          <w:rFonts w:asciiTheme="majorBidi" w:hAnsiTheme="majorBidi" w:cstheme="majorBidi"/>
          <w:b/>
          <w:bCs/>
        </w:rPr>
        <w:t xml:space="preserve">MOD </w:t>
      </w:r>
      <w:r w:rsidR="004051AC" w:rsidRPr="00E428FD">
        <w:rPr>
          <w:rFonts w:asciiTheme="majorBidi" w:hAnsiTheme="majorBidi" w:cstheme="majorBidi"/>
          <w:b/>
          <w:bCs/>
        </w:rPr>
        <w:t>T</w:t>
      </w:r>
      <w:r w:rsidR="007E5A37">
        <w:rPr>
          <w:rFonts w:asciiTheme="majorBidi" w:hAnsiTheme="majorBidi" w:cstheme="majorBidi"/>
          <w:b/>
          <w:bCs/>
        </w:rPr>
        <w:t>able</w:t>
      </w:r>
      <w:r w:rsidR="00A22010">
        <w:rPr>
          <w:rFonts w:asciiTheme="majorBidi" w:hAnsiTheme="majorBidi" w:cstheme="majorBidi"/>
          <w:b/>
          <w:bCs/>
        </w:rPr>
        <w:t> </w:t>
      </w:r>
      <w:r w:rsidRPr="00E428FD">
        <w:rPr>
          <w:rFonts w:asciiTheme="majorBidi" w:hAnsiTheme="majorBidi" w:cstheme="majorBidi"/>
          <w:b/>
          <w:bCs/>
        </w:rPr>
        <w:t>2</w:t>
      </w:r>
      <w:r>
        <w:rPr>
          <w:rFonts w:asciiTheme="majorBidi" w:hAnsiTheme="majorBidi" w:cstheme="majorBidi"/>
          <w:b/>
          <w:bCs/>
        </w:rPr>
        <w:t xml:space="preserve">); </w:t>
      </w:r>
      <w:r w:rsidRPr="00E428FD">
        <w:rPr>
          <w:rFonts w:asciiTheme="majorBidi" w:hAnsiTheme="majorBidi" w:cstheme="majorBidi"/>
          <w:b/>
          <w:bCs/>
        </w:rPr>
        <w:t>Appendix 30B</w:t>
      </w:r>
      <w:r>
        <w:rPr>
          <w:rFonts w:asciiTheme="majorBidi" w:hAnsiTheme="majorBidi" w:cstheme="majorBidi"/>
          <w:b/>
          <w:bCs/>
        </w:rPr>
        <w:t xml:space="preserve"> (MOD Table </w:t>
      </w:r>
      <w:r w:rsidRPr="00E428FD">
        <w:rPr>
          <w:rFonts w:asciiTheme="majorBidi" w:hAnsiTheme="majorBidi" w:cstheme="majorBidi"/>
          <w:b/>
          <w:bCs/>
        </w:rPr>
        <w:t>4 500-4 800 MHz, 6 725-7 025 MHz</w:t>
      </w:r>
      <w:r>
        <w:rPr>
          <w:rFonts w:asciiTheme="majorBidi" w:hAnsiTheme="majorBidi" w:cstheme="majorBidi"/>
          <w:b/>
          <w:bCs/>
        </w:rPr>
        <w:t xml:space="preserve">, MOD Table </w:t>
      </w:r>
      <w:r w:rsidRPr="00E428FD">
        <w:rPr>
          <w:rFonts w:asciiTheme="majorBidi" w:hAnsiTheme="majorBidi" w:cstheme="majorBidi"/>
          <w:b/>
          <w:bCs/>
        </w:rPr>
        <w:t>10.70-10.95 GHz, 11.20-11.45 GHz, 12.75-13.25 GHz</w:t>
      </w:r>
      <w:r w:rsidR="007E5A37">
        <w:rPr>
          <w:rFonts w:asciiTheme="majorBidi" w:hAnsiTheme="majorBidi" w:cstheme="majorBidi"/>
          <w:b/>
          <w:bCs/>
        </w:rPr>
        <w:t xml:space="preserve">, </w:t>
      </w:r>
      <w:r>
        <w:rPr>
          <w:rFonts w:asciiTheme="majorBidi" w:hAnsiTheme="majorBidi" w:cstheme="majorBidi"/>
          <w:b/>
          <w:bCs/>
        </w:rPr>
        <w:t xml:space="preserve">MOD </w:t>
      </w:r>
      <w:r w:rsidRPr="00E428FD">
        <w:rPr>
          <w:rFonts w:asciiTheme="majorBidi" w:hAnsiTheme="majorBidi" w:cstheme="majorBidi"/>
          <w:b/>
          <w:bCs/>
        </w:rPr>
        <w:t xml:space="preserve">1 Single-entry </w:t>
      </w:r>
      <w:r w:rsidRPr="00E428FD">
        <w:rPr>
          <w:rFonts w:asciiTheme="majorBidi" w:hAnsiTheme="majorBidi" w:cstheme="majorBidi"/>
          <w:b/>
          <w:bCs/>
          <w:i/>
          <w:iCs/>
        </w:rPr>
        <w:t>C/I</w:t>
      </w:r>
      <w:r>
        <w:rPr>
          <w:rFonts w:asciiTheme="majorBidi" w:hAnsiTheme="majorBidi" w:cstheme="majorBidi"/>
          <w:b/>
          <w:bCs/>
        </w:rPr>
        <w:t>)</w:t>
      </w:r>
    </w:p>
    <w:p w14:paraId="3F8ED478" w14:textId="2C2458F1" w:rsidR="00EE27B4" w:rsidRDefault="007E5A37" w:rsidP="00EE27B4">
      <w:pPr>
        <w:rPr>
          <w:rFonts w:asciiTheme="majorBidi" w:hAnsiTheme="majorBidi" w:cstheme="majorBidi"/>
        </w:rPr>
      </w:pPr>
      <w:r>
        <w:rPr>
          <w:rFonts w:asciiTheme="majorBidi" w:hAnsiTheme="majorBidi" w:cstheme="majorBidi"/>
        </w:rPr>
        <w:t>10.3</w:t>
      </w:r>
      <w:r w:rsidR="00EE27B4">
        <w:rPr>
          <w:rFonts w:asciiTheme="majorBidi" w:hAnsiTheme="majorBidi" w:cstheme="majorBidi"/>
        </w:rPr>
        <w:tab/>
      </w:r>
      <w:r w:rsidR="00EE27B4" w:rsidRPr="009E7014">
        <w:rPr>
          <w:rFonts w:asciiTheme="majorBidi" w:hAnsiTheme="majorBidi" w:cstheme="majorBidi"/>
          <w:b/>
          <w:bCs/>
        </w:rPr>
        <w:t>Approved</w:t>
      </w:r>
      <w:r w:rsidR="00EE27B4">
        <w:rPr>
          <w:rFonts w:asciiTheme="majorBidi" w:hAnsiTheme="majorBidi" w:cstheme="majorBidi"/>
        </w:rPr>
        <w:t>.</w:t>
      </w:r>
    </w:p>
    <w:p w14:paraId="0BE5680A" w14:textId="05C94395" w:rsidR="00EE27B4" w:rsidRDefault="007E5A37" w:rsidP="00EE27B4">
      <w:pPr>
        <w:rPr>
          <w:lang w:val="en-US"/>
        </w:rPr>
      </w:pPr>
      <w:r>
        <w:rPr>
          <w:lang w:val="en-US"/>
        </w:rPr>
        <w:t>10.4</w:t>
      </w:r>
      <w:r w:rsidR="00EE27B4">
        <w:rPr>
          <w:lang w:val="en-US"/>
        </w:rPr>
        <w:tab/>
      </w:r>
      <w:r w:rsidR="00EE27B4" w:rsidRPr="009E7014">
        <w:rPr>
          <w:lang w:val="en-US"/>
        </w:rPr>
        <w:t xml:space="preserve">The </w:t>
      </w:r>
      <w:r w:rsidR="00EE27B4">
        <w:rPr>
          <w:lang w:val="en-US"/>
        </w:rPr>
        <w:t>thirty-sixth</w:t>
      </w:r>
      <w:r w:rsidR="00EE27B4" w:rsidRPr="009E7014">
        <w:rPr>
          <w:lang w:val="en-US"/>
        </w:rPr>
        <w:t xml:space="preserve"> series of texts submitted by the Editorial Committee for first reading (</w:t>
      </w:r>
      <w:r w:rsidR="00EE27B4" w:rsidRPr="00EE27B4">
        <w:rPr>
          <w:rFonts w:asciiTheme="majorBidi" w:hAnsiTheme="majorBidi" w:cstheme="majorBidi"/>
          <w:lang w:val="en-US"/>
        </w:rPr>
        <w:t>B36</w:t>
      </w:r>
      <w:r w:rsidR="00EE27B4" w:rsidRPr="009E7014">
        <w:rPr>
          <w:lang w:val="en-US"/>
        </w:rPr>
        <w:t xml:space="preserve">) (Document </w:t>
      </w:r>
      <w:r w:rsidR="00EE27B4" w:rsidRPr="00EE27B4">
        <w:rPr>
          <w:lang w:val="en-US"/>
        </w:rPr>
        <w:t>461</w:t>
      </w:r>
      <w:r w:rsidR="00EE27B4" w:rsidRPr="009E7014">
        <w:rPr>
          <w:lang w:val="en-US"/>
        </w:rPr>
        <w:t xml:space="preserve">) was </w:t>
      </w:r>
      <w:r w:rsidR="00EE27B4" w:rsidRPr="00212B71">
        <w:rPr>
          <w:b/>
          <w:bCs/>
          <w:lang w:val="en-US"/>
        </w:rPr>
        <w:t>approved</w:t>
      </w:r>
      <w:r w:rsidR="00EE27B4" w:rsidRPr="009E7014">
        <w:rPr>
          <w:lang w:val="en-US"/>
        </w:rPr>
        <w:t>.</w:t>
      </w:r>
    </w:p>
    <w:p w14:paraId="7AD4F244" w14:textId="795237E1" w:rsidR="00EE27B4" w:rsidRDefault="00EE27B4" w:rsidP="00EE27B4">
      <w:pPr>
        <w:pStyle w:val="Heading1"/>
        <w:rPr>
          <w:rFonts w:asciiTheme="majorBidi" w:hAnsiTheme="majorBidi" w:cstheme="majorBidi"/>
          <w:lang w:val="en-US"/>
        </w:rPr>
      </w:pPr>
      <w:r>
        <w:rPr>
          <w:rFonts w:asciiTheme="majorBidi" w:hAnsiTheme="majorBidi" w:cstheme="majorBidi"/>
          <w:szCs w:val="22"/>
          <w:lang w:val="en-US"/>
        </w:rPr>
        <w:t>1</w:t>
      </w:r>
      <w:r w:rsidR="000E74E4">
        <w:rPr>
          <w:rFonts w:asciiTheme="majorBidi" w:hAnsiTheme="majorBidi" w:cstheme="majorBidi"/>
          <w:szCs w:val="22"/>
          <w:lang w:val="en-US"/>
        </w:rPr>
        <w:t>1</w:t>
      </w:r>
      <w:r w:rsidRPr="009E7014">
        <w:rPr>
          <w:rFonts w:asciiTheme="majorBidi" w:hAnsiTheme="majorBidi" w:cstheme="majorBidi"/>
          <w:szCs w:val="22"/>
          <w:lang w:val="en-US"/>
        </w:rPr>
        <w:tab/>
        <w:t>Thirty-</w:t>
      </w:r>
      <w:r>
        <w:rPr>
          <w:rFonts w:asciiTheme="majorBidi" w:hAnsiTheme="majorBidi" w:cstheme="majorBidi"/>
          <w:szCs w:val="22"/>
          <w:lang w:val="en-US"/>
        </w:rPr>
        <w:t>sixth</w:t>
      </w:r>
      <w:r w:rsidRPr="009E7014">
        <w:rPr>
          <w:rFonts w:asciiTheme="majorBidi" w:hAnsiTheme="majorBidi" w:cstheme="majorBidi"/>
          <w:lang w:val="en-US"/>
        </w:rPr>
        <w:t xml:space="preserve"> series of texts submitted by the Editorial Committee (</w:t>
      </w:r>
      <w:r w:rsidRPr="00EE27B4">
        <w:rPr>
          <w:rFonts w:asciiTheme="majorBidi" w:hAnsiTheme="majorBidi" w:cstheme="majorBidi"/>
          <w:lang w:val="en-US"/>
        </w:rPr>
        <w:t>B36</w:t>
      </w:r>
      <w:r w:rsidRPr="009E7014">
        <w:rPr>
          <w:rFonts w:asciiTheme="majorBidi" w:hAnsiTheme="majorBidi" w:cstheme="majorBidi"/>
          <w:lang w:val="en-US"/>
        </w:rPr>
        <w:t>)</w:t>
      </w:r>
      <w:r>
        <w:rPr>
          <w:rFonts w:asciiTheme="majorBidi" w:hAnsiTheme="majorBidi" w:cstheme="majorBidi"/>
          <w:lang w:val="en-US"/>
        </w:rPr>
        <w:t xml:space="preserve"> – second reading (Document </w:t>
      </w:r>
      <w:r w:rsidR="001B797C" w:rsidRPr="001B797C">
        <w:rPr>
          <w:rFonts w:asciiTheme="majorBidi" w:hAnsiTheme="majorBidi" w:cstheme="majorBidi"/>
          <w:lang w:val="en-US"/>
        </w:rPr>
        <w:t>461</w:t>
      </w:r>
      <w:r>
        <w:rPr>
          <w:rFonts w:asciiTheme="majorBidi" w:hAnsiTheme="majorBidi" w:cstheme="majorBidi"/>
          <w:lang w:val="en-US"/>
        </w:rPr>
        <w:t>)</w:t>
      </w:r>
    </w:p>
    <w:p w14:paraId="15E092C3" w14:textId="15324D60" w:rsidR="00EE27B4" w:rsidRDefault="007E5A37" w:rsidP="00EE27B4">
      <w:pPr>
        <w:rPr>
          <w:lang w:val="en-CA"/>
        </w:rPr>
      </w:pPr>
      <w:r>
        <w:rPr>
          <w:lang w:val="en-CA"/>
        </w:rPr>
        <w:t>11.1</w:t>
      </w:r>
      <w:r w:rsidR="00EE27B4">
        <w:rPr>
          <w:lang w:val="en-CA"/>
        </w:rPr>
        <w:tab/>
      </w:r>
      <w:r w:rsidR="00EE27B4" w:rsidRPr="00ED0112">
        <w:rPr>
          <w:lang w:val="en-CA"/>
        </w:rPr>
        <w:t xml:space="preserve">The </w:t>
      </w:r>
      <w:r w:rsidR="00EE27B4">
        <w:rPr>
          <w:lang w:val="en-US"/>
        </w:rPr>
        <w:t>thirty-sixth</w:t>
      </w:r>
      <w:r w:rsidR="00EE27B4" w:rsidRPr="00ED0112">
        <w:rPr>
          <w:lang w:val="en-CA"/>
        </w:rPr>
        <w:t xml:space="preserve"> series of texts submitted by the Editorial Committee (</w:t>
      </w:r>
      <w:r w:rsidR="00EE27B4" w:rsidRPr="00EE27B4">
        <w:rPr>
          <w:rFonts w:asciiTheme="majorBidi" w:hAnsiTheme="majorBidi" w:cstheme="majorBidi"/>
          <w:lang w:val="en-US"/>
        </w:rPr>
        <w:t>B36</w:t>
      </w:r>
      <w:r w:rsidR="00EE27B4" w:rsidRPr="00ED0112">
        <w:rPr>
          <w:lang w:val="en-CA"/>
        </w:rPr>
        <w:t>) (Document</w:t>
      </w:r>
      <w:r>
        <w:rPr>
          <w:lang w:val="en-CA"/>
        </w:rPr>
        <w:t> </w:t>
      </w:r>
      <w:r w:rsidR="00EE27B4" w:rsidRPr="00EE27B4">
        <w:rPr>
          <w:lang w:val="en-US"/>
        </w:rPr>
        <w:t>461</w:t>
      </w:r>
      <w:r w:rsidR="00EE27B4" w:rsidRPr="00ED0112">
        <w:rPr>
          <w:lang w:val="en-CA"/>
        </w:rPr>
        <w:t xml:space="preserve">) was </w:t>
      </w:r>
      <w:r w:rsidR="00EE27B4" w:rsidRPr="00212B71">
        <w:rPr>
          <w:b/>
          <w:bCs/>
          <w:lang w:val="en-CA"/>
        </w:rPr>
        <w:t>approved</w:t>
      </w:r>
      <w:r w:rsidR="00EE27B4" w:rsidRPr="00ED0112">
        <w:rPr>
          <w:lang w:val="en-CA"/>
        </w:rPr>
        <w:t xml:space="preserve"> on second reading.</w:t>
      </w:r>
    </w:p>
    <w:p w14:paraId="671CD09C" w14:textId="68560F77" w:rsidR="001B797C" w:rsidRDefault="001B797C" w:rsidP="001B797C">
      <w:pPr>
        <w:pStyle w:val="Heading1"/>
        <w:rPr>
          <w:rFonts w:asciiTheme="majorBidi" w:hAnsiTheme="majorBidi" w:cstheme="majorBidi"/>
          <w:lang w:val="en-US"/>
        </w:rPr>
      </w:pPr>
      <w:r>
        <w:rPr>
          <w:rFonts w:asciiTheme="majorBidi" w:hAnsiTheme="majorBidi" w:cstheme="majorBidi"/>
          <w:szCs w:val="22"/>
          <w:lang w:val="en-US"/>
        </w:rPr>
        <w:t>1</w:t>
      </w:r>
      <w:r w:rsidR="000E74E4">
        <w:rPr>
          <w:rFonts w:asciiTheme="majorBidi" w:hAnsiTheme="majorBidi" w:cstheme="majorBidi"/>
          <w:szCs w:val="22"/>
          <w:lang w:val="en-US"/>
        </w:rPr>
        <w:t>2</w:t>
      </w:r>
      <w:r w:rsidRPr="009E7014">
        <w:rPr>
          <w:rFonts w:asciiTheme="majorBidi" w:hAnsiTheme="majorBidi" w:cstheme="majorBidi"/>
          <w:szCs w:val="22"/>
          <w:lang w:val="en-US"/>
        </w:rPr>
        <w:tab/>
        <w:t>Thirty-</w:t>
      </w:r>
      <w:r>
        <w:rPr>
          <w:rFonts w:asciiTheme="majorBidi" w:hAnsiTheme="majorBidi" w:cstheme="majorBidi"/>
          <w:szCs w:val="22"/>
          <w:lang w:val="en-US"/>
        </w:rPr>
        <w:t>eighth</w:t>
      </w:r>
      <w:r w:rsidRPr="009E7014">
        <w:rPr>
          <w:rFonts w:asciiTheme="majorBidi" w:hAnsiTheme="majorBidi" w:cstheme="majorBidi"/>
          <w:lang w:val="en-US"/>
        </w:rPr>
        <w:t xml:space="preserve"> series of texts submitted by the Editorial Committee for first reading (B3</w:t>
      </w:r>
      <w:r>
        <w:rPr>
          <w:rFonts w:asciiTheme="majorBidi" w:hAnsiTheme="majorBidi" w:cstheme="majorBidi"/>
          <w:lang w:val="en-US"/>
        </w:rPr>
        <w:t>8</w:t>
      </w:r>
      <w:r w:rsidRPr="009E7014">
        <w:rPr>
          <w:rFonts w:asciiTheme="majorBidi" w:hAnsiTheme="majorBidi" w:cstheme="majorBidi"/>
          <w:lang w:val="en-US"/>
        </w:rPr>
        <w:t>)</w:t>
      </w:r>
      <w:r>
        <w:rPr>
          <w:rFonts w:asciiTheme="majorBidi" w:hAnsiTheme="majorBidi" w:cstheme="majorBidi"/>
          <w:lang w:val="en-US"/>
        </w:rPr>
        <w:t xml:space="preserve"> (Document </w:t>
      </w:r>
      <w:r w:rsidRPr="001B797C">
        <w:rPr>
          <w:rFonts w:asciiTheme="majorBidi" w:hAnsiTheme="majorBidi" w:cstheme="majorBidi"/>
          <w:lang w:val="en-US"/>
        </w:rPr>
        <w:t>471</w:t>
      </w:r>
      <w:r>
        <w:rPr>
          <w:rFonts w:asciiTheme="majorBidi" w:hAnsiTheme="majorBidi" w:cstheme="majorBidi"/>
          <w:lang w:val="en-US"/>
        </w:rPr>
        <w:t>)</w:t>
      </w:r>
    </w:p>
    <w:p w14:paraId="577BF13F" w14:textId="2027B40D" w:rsidR="001B797C" w:rsidRDefault="007E5A37" w:rsidP="001B797C">
      <w:pPr>
        <w:rPr>
          <w:lang w:val="en-US"/>
        </w:rPr>
      </w:pPr>
      <w:r>
        <w:rPr>
          <w:rFonts w:asciiTheme="majorBidi" w:hAnsiTheme="majorBidi" w:cstheme="majorBidi"/>
        </w:rPr>
        <w:t>12.1</w:t>
      </w:r>
      <w:r w:rsidR="001B797C">
        <w:rPr>
          <w:rFonts w:asciiTheme="majorBidi" w:hAnsiTheme="majorBidi" w:cstheme="majorBidi"/>
        </w:rPr>
        <w:tab/>
        <w:t xml:space="preserve">The </w:t>
      </w:r>
      <w:r w:rsidR="001B797C">
        <w:rPr>
          <w:rFonts w:asciiTheme="majorBidi" w:hAnsiTheme="majorBidi" w:cstheme="majorBidi"/>
          <w:b/>
        </w:rPr>
        <w:t>Chair of the Editorial Committee</w:t>
      </w:r>
      <w:r w:rsidR="001B797C">
        <w:rPr>
          <w:rFonts w:asciiTheme="majorBidi" w:hAnsiTheme="majorBidi" w:cstheme="majorBidi"/>
        </w:rPr>
        <w:t xml:space="preserve"> introduced Document </w:t>
      </w:r>
      <w:r w:rsidR="001B797C" w:rsidRPr="001B797C">
        <w:rPr>
          <w:rFonts w:asciiTheme="majorBidi" w:hAnsiTheme="majorBidi" w:cstheme="majorBidi"/>
          <w:lang w:val="en-US"/>
        </w:rPr>
        <w:t>471</w:t>
      </w:r>
      <w:r w:rsidR="001B797C">
        <w:rPr>
          <w:rFonts w:asciiTheme="majorBidi" w:hAnsiTheme="majorBidi" w:cstheme="majorBidi"/>
        </w:rPr>
        <w:t>.</w:t>
      </w:r>
    </w:p>
    <w:p w14:paraId="48E2F266" w14:textId="6B89BCCC" w:rsidR="001B797C" w:rsidRDefault="007E5A37" w:rsidP="001B797C">
      <w:pPr>
        <w:rPr>
          <w:rFonts w:asciiTheme="majorBidi" w:hAnsiTheme="majorBidi" w:cstheme="majorBidi"/>
        </w:rPr>
      </w:pPr>
      <w:r>
        <w:rPr>
          <w:lang w:val="en-US"/>
        </w:rPr>
        <w:t>12.2</w:t>
      </w:r>
      <w:r w:rsidR="001B797C">
        <w:rPr>
          <w:lang w:val="en-US"/>
        </w:rPr>
        <w:tab/>
      </w:r>
      <w:r w:rsidR="001B797C">
        <w:rPr>
          <w:rFonts w:asciiTheme="majorBidi" w:hAnsiTheme="majorBidi" w:cstheme="majorBidi"/>
        </w:rPr>
        <w:t xml:space="preserve">The </w:t>
      </w:r>
      <w:r w:rsidR="001B797C">
        <w:rPr>
          <w:rFonts w:asciiTheme="majorBidi" w:hAnsiTheme="majorBidi" w:cstheme="majorBidi"/>
          <w:b/>
        </w:rPr>
        <w:t>Chair</w:t>
      </w:r>
      <w:r w:rsidR="001B797C">
        <w:rPr>
          <w:rFonts w:asciiTheme="majorBidi" w:hAnsiTheme="majorBidi" w:cstheme="majorBidi"/>
        </w:rPr>
        <w:t xml:space="preserve"> invited the meeting to consider Document </w:t>
      </w:r>
      <w:r w:rsidR="001B797C" w:rsidRPr="001B797C">
        <w:rPr>
          <w:rFonts w:asciiTheme="majorBidi" w:hAnsiTheme="majorBidi" w:cstheme="majorBidi"/>
          <w:lang w:val="en-US"/>
        </w:rPr>
        <w:t>471</w:t>
      </w:r>
      <w:r w:rsidR="001B797C">
        <w:rPr>
          <w:rFonts w:asciiTheme="majorBidi" w:hAnsiTheme="majorBidi" w:cstheme="majorBidi"/>
        </w:rPr>
        <w:t>.</w:t>
      </w:r>
    </w:p>
    <w:p w14:paraId="457A1E34" w14:textId="263A1CD2" w:rsidR="001B797C" w:rsidRPr="00ED0112" w:rsidRDefault="00E428FD" w:rsidP="00FD7ECF">
      <w:pPr>
        <w:tabs>
          <w:tab w:val="clear" w:pos="1871"/>
          <w:tab w:val="clear" w:pos="2268"/>
        </w:tabs>
        <w:rPr>
          <w:rFonts w:asciiTheme="majorBidi" w:hAnsiTheme="majorBidi" w:cstheme="majorBidi"/>
          <w:b/>
          <w:bCs/>
        </w:rPr>
      </w:pPr>
      <w:r w:rsidRPr="00E428FD">
        <w:rPr>
          <w:rFonts w:asciiTheme="majorBidi" w:hAnsiTheme="majorBidi" w:cstheme="majorBidi"/>
          <w:b/>
          <w:bCs/>
        </w:rPr>
        <w:t>Article 5</w:t>
      </w:r>
      <w:r>
        <w:rPr>
          <w:rFonts w:asciiTheme="majorBidi" w:hAnsiTheme="majorBidi" w:cstheme="majorBidi"/>
          <w:b/>
          <w:bCs/>
        </w:rPr>
        <w:t xml:space="preserve"> (MOD Table </w:t>
      </w:r>
      <w:r w:rsidRPr="00E428FD">
        <w:rPr>
          <w:rFonts w:asciiTheme="majorBidi" w:hAnsiTheme="majorBidi" w:cstheme="majorBidi"/>
          <w:b/>
          <w:bCs/>
        </w:rPr>
        <w:t>460-890 MHz</w:t>
      </w:r>
      <w:r>
        <w:rPr>
          <w:rFonts w:asciiTheme="majorBidi" w:hAnsiTheme="majorBidi" w:cstheme="majorBidi"/>
          <w:b/>
          <w:bCs/>
        </w:rPr>
        <w:t xml:space="preserve">, ADD </w:t>
      </w:r>
      <w:r w:rsidRPr="00E428FD">
        <w:rPr>
          <w:rFonts w:asciiTheme="majorBidi" w:hAnsiTheme="majorBidi" w:cstheme="majorBidi"/>
          <w:b/>
          <w:bCs/>
        </w:rPr>
        <w:t>5.14A</w:t>
      </w:r>
      <w:r>
        <w:rPr>
          <w:rFonts w:asciiTheme="majorBidi" w:hAnsiTheme="majorBidi" w:cstheme="majorBidi"/>
          <w:b/>
          <w:bCs/>
        </w:rPr>
        <w:t xml:space="preserve">, ADD </w:t>
      </w:r>
      <w:r w:rsidRPr="00E428FD">
        <w:rPr>
          <w:rFonts w:asciiTheme="majorBidi" w:hAnsiTheme="majorBidi" w:cstheme="majorBidi"/>
          <w:b/>
          <w:bCs/>
        </w:rPr>
        <w:t>5.14B</w:t>
      </w:r>
      <w:r>
        <w:rPr>
          <w:rFonts w:asciiTheme="majorBidi" w:hAnsiTheme="majorBidi" w:cstheme="majorBidi"/>
          <w:b/>
          <w:bCs/>
        </w:rPr>
        <w:t xml:space="preserve">, MOD Table </w:t>
      </w:r>
      <w:r w:rsidRPr="00E428FD">
        <w:rPr>
          <w:rFonts w:asciiTheme="majorBidi" w:hAnsiTheme="majorBidi" w:cstheme="majorBidi"/>
          <w:b/>
          <w:bCs/>
        </w:rPr>
        <w:t>890-1 300 MHz</w:t>
      </w:r>
      <w:r>
        <w:rPr>
          <w:rFonts w:asciiTheme="majorBidi" w:hAnsiTheme="majorBidi" w:cstheme="majorBidi"/>
          <w:b/>
          <w:bCs/>
        </w:rPr>
        <w:t xml:space="preserve">, MOD Table </w:t>
      </w:r>
      <w:r w:rsidRPr="00E428FD">
        <w:rPr>
          <w:rFonts w:asciiTheme="majorBidi" w:hAnsiTheme="majorBidi" w:cstheme="majorBidi"/>
          <w:b/>
          <w:bCs/>
        </w:rPr>
        <w:t>1 710-2 170 MHz</w:t>
      </w:r>
      <w:r>
        <w:rPr>
          <w:rFonts w:asciiTheme="majorBidi" w:hAnsiTheme="majorBidi" w:cstheme="majorBidi"/>
          <w:b/>
          <w:bCs/>
        </w:rPr>
        <w:t xml:space="preserve">, MOD </w:t>
      </w:r>
      <w:r w:rsidRPr="00E428FD">
        <w:rPr>
          <w:rFonts w:asciiTheme="majorBidi" w:hAnsiTheme="majorBidi" w:cstheme="majorBidi"/>
          <w:b/>
          <w:bCs/>
        </w:rPr>
        <w:t>5.388A</w:t>
      </w:r>
      <w:r>
        <w:rPr>
          <w:rFonts w:asciiTheme="majorBidi" w:hAnsiTheme="majorBidi" w:cstheme="majorBidi"/>
          <w:b/>
          <w:bCs/>
        </w:rPr>
        <w:t xml:space="preserve">, SUP </w:t>
      </w:r>
      <w:r w:rsidRPr="00E428FD">
        <w:rPr>
          <w:rFonts w:asciiTheme="majorBidi" w:hAnsiTheme="majorBidi" w:cstheme="majorBidi"/>
          <w:b/>
          <w:bCs/>
        </w:rPr>
        <w:t>5.388B</w:t>
      </w:r>
      <w:r>
        <w:rPr>
          <w:rFonts w:asciiTheme="majorBidi" w:hAnsiTheme="majorBidi" w:cstheme="majorBidi"/>
          <w:b/>
          <w:bCs/>
        </w:rPr>
        <w:t xml:space="preserve">, MOD Table </w:t>
      </w:r>
      <w:r w:rsidRPr="00E428FD">
        <w:rPr>
          <w:rFonts w:asciiTheme="majorBidi" w:hAnsiTheme="majorBidi" w:cstheme="majorBidi"/>
          <w:b/>
          <w:bCs/>
        </w:rPr>
        <w:t>2 170-2 520 MHz</w:t>
      </w:r>
      <w:r>
        <w:rPr>
          <w:rFonts w:asciiTheme="majorBidi" w:hAnsiTheme="majorBidi" w:cstheme="majorBidi"/>
          <w:b/>
          <w:bCs/>
        </w:rPr>
        <w:t xml:space="preserve">, ADD </w:t>
      </w:r>
      <w:r w:rsidRPr="00E428FD">
        <w:rPr>
          <w:rFonts w:asciiTheme="majorBidi" w:hAnsiTheme="majorBidi" w:cstheme="majorBidi"/>
          <w:b/>
          <w:bCs/>
        </w:rPr>
        <w:t>5.14C</w:t>
      </w:r>
      <w:r>
        <w:rPr>
          <w:rFonts w:asciiTheme="majorBidi" w:hAnsiTheme="majorBidi" w:cstheme="majorBidi"/>
          <w:b/>
          <w:bCs/>
        </w:rPr>
        <w:t xml:space="preserve">, MOD Table </w:t>
      </w:r>
      <w:r w:rsidRPr="00E428FD">
        <w:rPr>
          <w:rFonts w:asciiTheme="majorBidi" w:hAnsiTheme="majorBidi" w:cstheme="majorBidi"/>
          <w:b/>
          <w:bCs/>
        </w:rPr>
        <w:t>2 520-2 700 MHz</w:t>
      </w:r>
      <w:r>
        <w:rPr>
          <w:rFonts w:asciiTheme="majorBidi" w:hAnsiTheme="majorBidi" w:cstheme="majorBidi"/>
          <w:b/>
          <w:bCs/>
        </w:rPr>
        <w:t xml:space="preserve">); </w:t>
      </w:r>
      <w:r w:rsidRPr="00E428FD">
        <w:rPr>
          <w:rFonts w:asciiTheme="majorBidi" w:hAnsiTheme="majorBidi" w:cstheme="majorBidi"/>
          <w:b/>
          <w:bCs/>
        </w:rPr>
        <w:t>Article 11</w:t>
      </w:r>
      <w:r>
        <w:rPr>
          <w:rFonts w:asciiTheme="majorBidi" w:hAnsiTheme="majorBidi" w:cstheme="majorBidi"/>
          <w:b/>
          <w:bCs/>
        </w:rPr>
        <w:t xml:space="preserve"> (MOD </w:t>
      </w:r>
      <w:r w:rsidRPr="00E428FD">
        <w:rPr>
          <w:rFonts w:asciiTheme="majorBidi" w:hAnsiTheme="majorBidi" w:cstheme="majorBidi"/>
          <w:b/>
          <w:bCs/>
        </w:rPr>
        <w:t>11.26A</w:t>
      </w:r>
      <w:r>
        <w:rPr>
          <w:rFonts w:asciiTheme="majorBidi" w:hAnsiTheme="majorBidi" w:cstheme="majorBidi"/>
          <w:b/>
          <w:bCs/>
        </w:rPr>
        <w:t xml:space="preserve">); </w:t>
      </w:r>
      <w:r w:rsidRPr="00E428FD">
        <w:rPr>
          <w:rFonts w:asciiTheme="majorBidi" w:hAnsiTheme="majorBidi" w:cstheme="majorBidi"/>
          <w:b/>
          <w:bCs/>
        </w:rPr>
        <w:t>Appendix 4</w:t>
      </w:r>
      <w:r>
        <w:rPr>
          <w:rFonts w:asciiTheme="majorBidi" w:hAnsiTheme="majorBidi" w:cstheme="majorBidi"/>
          <w:b/>
          <w:bCs/>
        </w:rPr>
        <w:t xml:space="preserve"> (MOD </w:t>
      </w:r>
      <w:r w:rsidR="004051AC" w:rsidRPr="00E428FD">
        <w:rPr>
          <w:rFonts w:asciiTheme="majorBidi" w:hAnsiTheme="majorBidi" w:cstheme="majorBidi"/>
          <w:b/>
          <w:bCs/>
        </w:rPr>
        <w:t>T</w:t>
      </w:r>
      <w:r w:rsidR="007E5A37">
        <w:rPr>
          <w:rFonts w:asciiTheme="majorBidi" w:hAnsiTheme="majorBidi" w:cstheme="majorBidi"/>
          <w:b/>
          <w:bCs/>
        </w:rPr>
        <w:t>able</w:t>
      </w:r>
      <w:r w:rsidR="00A22010">
        <w:rPr>
          <w:rFonts w:asciiTheme="majorBidi" w:hAnsiTheme="majorBidi" w:cstheme="majorBidi"/>
          <w:b/>
          <w:bCs/>
        </w:rPr>
        <w:t> </w:t>
      </w:r>
      <w:r w:rsidRPr="00E428FD">
        <w:rPr>
          <w:rFonts w:asciiTheme="majorBidi" w:hAnsiTheme="majorBidi" w:cstheme="majorBidi"/>
          <w:b/>
          <w:bCs/>
        </w:rPr>
        <w:t>2</w:t>
      </w:r>
      <w:r>
        <w:rPr>
          <w:rFonts w:asciiTheme="majorBidi" w:hAnsiTheme="majorBidi" w:cstheme="majorBidi"/>
          <w:b/>
          <w:bCs/>
        </w:rPr>
        <w:t xml:space="preserve">); MOD </w:t>
      </w:r>
      <w:r w:rsidRPr="00E428FD">
        <w:rPr>
          <w:rFonts w:asciiTheme="majorBidi" w:hAnsiTheme="majorBidi" w:cstheme="majorBidi"/>
          <w:b/>
          <w:bCs/>
        </w:rPr>
        <w:t>Resolution 221</w:t>
      </w:r>
      <w:r>
        <w:rPr>
          <w:rFonts w:asciiTheme="majorBidi" w:hAnsiTheme="majorBidi" w:cstheme="majorBidi"/>
          <w:b/>
          <w:bCs/>
        </w:rPr>
        <w:t xml:space="preserve"> (Rev.WRC-07); ADD </w:t>
      </w:r>
      <w:r w:rsidRPr="00E428FD">
        <w:rPr>
          <w:rFonts w:asciiTheme="majorBidi" w:hAnsiTheme="majorBidi" w:cstheme="majorBidi"/>
          <w:b/>
          <w:bCs/>
        </w:rPr>
        <w:t>Resolution COM4/3</w:t>
      </w:r>
      <w:r>
        <w:rPr>
          <w:rFonts w:asciiTheme="majorBidi" w:hAnsiTheme="majorBidi" w:cstheme="majorBidi"/>
          <w:b/>
          <w:bCs/>
        </w:rPr>
        <w:t xml:space="preserve"> (WRC-23) – </w:t>
      </w:r>
      <w:r w:rsidRPr="00E428FD">
        <w:rPr>
          <w:rFonts w:asciiTheme="majorBidi" w:hAnsiTheme="majorBidi" w:cstheme="majorBidi"/>
          <w:b/>
          <w:bCs/>
        </w:rPr>
        <w:t>Use of high-altitude platform stations as International Mobile Telecommunications base stations in the frequency band 694-960 MHz, or portions thereof</w:t>
      </w:r>
      <w:r>
        <w:rPr>
          <w:rFonts w:asciiTheme="majorBidi" w:hAnsiTheme="majorBidi" w:cstheme="majorBidi"/>
          <w:b/>
          <w:bCs/>
        </w:rPr>
        <w:t xml:space="preserve">; ADD </w:t>
      </w:r>
      <w:r w:rsidRPr="00E428FD">
        <w:rPr>
          <w:rFonts w:asciiTheme="majorBidi" w:hAnsiTheme="majorBidi" w:cstheme="majorBidi"/>
          <w:b/>
          <w:bCs/>
        </w:rPr>
        <w:t>Resolution COM4/4</w:t>
      </w:r>
      <w:r w:rsidR="00FD7ECF">
        <w:rPr>
          <w:rFonts w:asciiTheme="majorBidi" w:hAnsiTheme="majorBidi" w:cstheme="majorBidi"/>
          <w:b/>
          <w:bCs/>
        </w:rPr>
        <w:t xml:space="preserve"> (WRC-23) – </w:t>
      </w:r>
      <w:r w:rsidR="00FD7ECF" w:rsidRPr="00FD7ECF">
        <w:rPr>
          <w:rFonts w:asciiTheme="majorBidi" w:hAnsiTheme="majorBidi" w:cstheme="majorBidi"/>
          <w:b/>
          <w:bCs/>
        </w:rPr>
        <w:t>Use of high-altitude platform stations as International Mobile Telecommunications base stations in the frequency band 2 500-2 690 MHz, or portions thereof</w:t>
      </w:r>
      <w:r w:rsidR="00FD7ECF">
        <w:rPr>
          <w:rFonts w:asciiTheme="majorBidi" w:hAnsiTheme="majorBidi" w:cstheme="majorBidi"/>
          <w:b/>
          <w:bCs/>
        </w:rPr>
        <w:t xml:space="preserve">; SUP </w:t>
      </w:r>
      <w:r w:rsidR="00FD7ECF" w:rsidRPr="00E428FD">
        <w:rPr>
          <w:rFonts w:asciiTheme="majorBidi" w:hAnsiTheme="majorBidi" w:cstheme="majorBidi"/>
          <w:b/>
          <w:bCs/>
        </w:rPr>
        <w:t xml:space="preserve">Resolution </w:t>
      </w:r>
      <w:r w:rsidRPr="00E428FD">
        <w:rPr>
          <w:rFonts w:asciiTheme="majorBidi" w:hAnsiTheme="majorBidi" w:cstheme="majorBidi"/>
          <w:b/>
          <w:bCs/>
        </w:rPr>
        <w:t>247</w:t>
      </w:r>
      <w:r w:rsidR="00FD7ECF">
        <w:rPr>
          <w:rFonts w:asciiTheme="majorBidi" w:hAnsiTheme="majorBidi" w:cstheme="majorBidi"/>
          <w:b/>
          <w:bCs/>
        </w:rPr>
        <w:t xml:space="preserve"> (WRC-19)</w:t>
      </w:r>
    </w:p>
    <w:p w14:paraId="78E580FC" w14:textId="72846720" w:rsidR="001B797C" w:rsidRDefault="007E5A37" w:rsidP="001B797C">
      <w:pPr>
        <w:rPr>
          <w:rFonts w:asciiTheme="majorBidi" w:hAnsiTheme="majorBidi" w:cstheme="majorBidi"/>
        </w:rPr>
      </w:pPr>
      <w:r>
        <w:rPr>
          <w:rFonts w:asciiTheme="majorBidi" w:hAnsiTheme="majorBidi" w:cstheme="majorBidi"/>
        </w:rPr>
        <w:t>12.3</w:t>
      </w:r>
      <w:r w:rsidR="001B797C">
        <w:rPr>
          <w:rFonts w:asciiTheme="majorBidi" w:hAnsiTheme="majorBidi" w:cstheme="majorBidi"/>
        </w:rPr>
        <w:tab/>
      </w:r>
      <w:r w:rsidR="001B797C" w:rsidRPr="009E7014">
        <w:rPr>
          <w:rFonts w:asciiTheme="majorBidi" w:hAnsiTheme="majorBidi" w:cstheme="majorBidi"/>
          <w:b/>
          <w:bCs/>
        </w:rPr>
        <w:t>Approved</w:t>
      </w:r>
      <w:r w:rsidR="001B797C">
        <w:rPr>
          <w:rFonts w:asciiTheme="majorBidi" w:hAnsiTheme="majorBidi" w:cstheme="majorBidi"/>
        </w:rPr>
        <w:t>.</w:t>
      </w:r>
    </w:p>
    <w:p w14:paraId="623DC2E9" w14:textId="339B20B9" w:rsidR="001B797C" w:rsidRDefault="007E5A37" w:rsidP="001B797C">
      <w:pPr>
        <w:rPr>
          <w:lang w:val="en-US"/>
        </w:rPr>
      </w:pPr>
      <w:r>
        <w:rPr>
          <w:lang w:val="en-US"/>
        </w:rPr>
        <w:t>12.4</w:t>
      </w:r>
      <w:r w:rsidR="001B797C">
        <w:rPr>
          <w:lang w:val="en-US"/>
        </w:rPr>
        <w:tab/>
      </w:r>
      <w:r w:rsidR="001B797C" w:rsidRPr="009E7014">
        <w:rPr>
          <w:lang w:val="en-US"/>
        </w:rPr>
        <w:t xml:space="preserve">The </w:t>
      </w:r>
      <w:r w:rsidR="001B797C">
        <w:rPr>
          <w:lang w:val="en-US"/>
        </w:rPr>
        <w:t>thirty-</w:t>
      </w:r>
      <w:r w:rsidR="001E7E5E">
        <w:rPr>
          <w:lang w:val="en-US"/>
        </w:rPr>
        <w:t>eighth</w:t>
      </w:r>
      <w:r w:rsidR="001B797C" w:rsidRPr="009E7014">
        <w:rPr>
          <w:lang w:val="en-US"/>
        </w:rPr>
        <w:t xml:space="preserve"> series of texts submitted by the Editorial Committee for first reading (</w:t>
      </w:r>
      <w:r w:rsidR="001B797C" w:rsidRPr="001B797C">
        <w:rPr>
          <w:rFonts w:asciiTheme="majorBidi" w:hAnsiTheme="majorBidi" w:cstheme="majorBidi"/>
          <w:lang w:val="en-US"/>
        </w:rPr>
        <w:t>B38</w:t>
      </w:r>
      <w:r w:rsidR="001B797C" w:rsidRPr="009E7014">
        <w:rPr>
          <w:lang w:val="en-US"/>
        </w:rPr>
        <w:t xml:space="preserve">) (Document </w:t>
      </w:r>
      <w:r w:rsidR="001B797C" w:rsidRPr="001B797C">
        <w:rPr>
          <w:lang w:val="en-US"/>
        </w:rPr>
        <w:t>471</w:t>
      </w:r>
      <w:r w:rsidR="001B797C" w:rsidRPr="009E7014">
        <w:rPr>
          <w:lang w:val="en-US"/>
        </w:rPr>
        <w:t xml:space="preserve">) was </w:t>
      </w:r>
      <w:r w:rsidR="001B797C" w:rsidRPr="00212B71">
        <w:rPr>
          <w:b/>
          <w:bCs/>
          <w:lang w:val="en-US"/>
        </w:rPr>
        <w:t>approved</w:t>
      </w:r>
      <w:r w:rsidR="001B797C" w:rsidRPr="009E7014">
        <w:rPr>
          <w:lang w:val="en-US"/>
        </w:rPr>
        <w:t>.</w:t>
      </w:r>
    </w:p>
    <w:p w14:paraId="766B4EE4" w14:textId="2E9C3B9C" w:rsidR="001B797C" w:rsidRDefault="001B797C" w:rsidP="001B797C">
      <w:pPr>
        <w:pStyle w:val="Heading1"/>
        <w:rPr>
          <w:rFonts w:asciiTheme="majorBidi" w:hAnsiTheme="majorBidi" w:cstheme="majorBidi"/>
          <w:lang w:val="en-US"/>
        </w:rPr>
      </w:pPr>
      <w:r>
        <w:rPr>
          <w:rFonts w:asciiTheme="majorBidi" w:hAnsiTheme="majorBidi" w:cstheme="majorBidi"/>
          <w:szCs w:val="22"/>
          <w:lang w:val="en-US"/>
        </w:rPr>
        <w:lastRenderedPageBreak/>
        <w:t>1</w:t>
      </w:r>
      <w:r w:rsidR="000E74E4">
        <w:rPr>
          <w:rFonts w:asciiTheme="majorBidi" w:hAnsiTheme="majorBidi" w:cstheme="majorBidi"/>
          <w:szCs w:val="22"/>
          <w:lang w:val="en-US"/>
        </w:rPr>
        <w:t>3</w:t>
      </w:r>
      <w:r w:rsidRPr="009E7014">
        <w:rPr>
          <w:rFonts w:asciiTheme="majorBidi" w:hAnsiTheme="majorBidi" w:cstheme="majorBidi"/>
          <w:szCs w:val="22"/>
          <w:lang w:val="en-US"/>
        </w:rPr>
        <w:tab/>
        <w:t>Thirty-</w:t>
      </w:r>
      <w:r w:rsidRPr="001B797C">
        <w:rPr>
          <w:rFonts w:asciiTheme="majorBidi" w:hAnsiTheme="majorBidi" w:cstheme="majorBidi"/>
          <w:szCs w:val="22"/>
          <w:lang w:val="en-US"/>
        </w:rPr>
        <w:t>eighth</w:t>
      </w:r>
      <w:r w:rsidRPr="009E7014">
        <w:rPr>
          <w:rFonts w:asciiTheme="majorBidi" w:hAnsiTheme="majorBidi" w:cstheme="majorBidi"/>
          <w:lang w:val="en-US"/>
        </w:rPr>
        <w:t xml:space="preserve"> series of texts submitted by the Editorial Committee (</w:t>
      </w:r>
      <w:r w:rsidRPr="001B797C">
        <w:rPr>
          <w:rFonts w:asciiTheme="majorBidi" w:hAnsiTheme="majorBidi" w:cstheme="majorBidi"/>
          <w:lang w:val="en-US"/>
        </w:rPr>
        <w:t>B38</w:t>
      </w:r>
      <w:r w:rsidRPr="009E7014">
        <w:rPr>
          <w:rFonts w:asciiTheme="majorBidi" w:hAnsiTheme="majorBidi" w:cstheme="majorBidi"/>
          <w:lang w:val="en-US"/>
        </w:rPr>
        <w:t>)</w:t>
      </w:r>
      <w:r>
        <w:rPr>
          <w:rFonts w:asciiTheme="majorBidi" w:hAnsiTheme="majorBidi" w:cstheme="majorBidi"/>
          <w:lang w:val="en-US"/>
        </w:rPr>
        <w:t xml:space="preserve"> – second reading (Document </w:t>
      </w:r>
      <w:r w:rsidRPr="001B797C">
        <w:rPr>
          <w:rFonts w:asciiTheme="majorBidi" w:hAnsiTheme="majorBidi" w:cstheme="majorBidi"/>
          <w:lang w:val="en-US"/>
        </w:rPr>
        <w:t>4</w:t>
      </w:r>
      <w:r>
        <w:rPr>
          <w:rFonts w:asciiTheme="majorBidi" w:hAnsiTheme="majorBidi" w:cstheme="majorBidi"/>
          <w:lang w:val="en-US"/>
        </w:rPr>
        <w:t>7</w:t>
      </w:r>
      <w:r w:rsidRPr="001B797C">
        <w:rPr>
          <w:rFonts w:asciiTheme="majorBidi" w:hAnsiTheme="majorBidi" w:cstheme="majorBidi"/>
          <w:lang w:val="en-US"/>
        </w:rPr>
        <w:t>1</w:t>
      </w:r>
      <w:r>
        <w:rPr>
          <w:rFonts w:asciiTheme="majorBidi" w:hAnsiTheme="majorBidi" w:cstheme="majorBidi"/>
          <w:lang w:val="en-US"/>
        </w:rPr>
        <w:t>)</w:t>
      </w:r>
    </w:p>
    <w:p w14:paraId="5DEABE5D" w14:textId="39EAE0EF" w:rsidR="001B797C" w:rsidRDefault="007E5A37" w:rsidP="001B797C">
      <w:pPr>
        <w:rPr>
          <w:lang w:val="en-CA"/>
        </w:rPr>
      </w:pPr>
      <w:r>
        <w:rPr>
          <w:lang w:val="en-CA"/>
        </w:rPr>
        <w:t>13.1</w:t>
      </w:r>
      <w:r w:rsidR="001B797C">
        <w:rPr>
          <w:lang w:val="en-CA"/>
        </w:rPr>
        <w:tab/>
      </w:r>
      <w:r w:rsidR="001B797C" w:rsidRPr="00ED0112">
        <w:rPr>
          <w:lang w:val="en-CA"/>
        </w:rPr>
        <w:t xml:space="preserve">The </w:t>
      </w:r>
      <w:r w:rsidR="001B797C">
        <w:rPr>
          <w:lang w:val="en-US"/>
        </w:rPr>
        <w:t>thirty-</w:t>
      </w:r>
      <w:r w:rsidR="001E7E5E">
        <w:rPr>
          <w:lang w:val="en-US"/>
        </w:rPr>
        <w:t>eighth</w:t>
      </w:r>
      <w:r w:rsidR="001B797C" w:rsidRPr="00ED0112">
        <w:rPr>
          <w:lang w:val="en-CA"/>
        </w:rPr>
        <w:t xml:space="preserve"> series of texts submitted by the Editorial Committee (</w:t>
      </w:r>
      <w:r w:rsidR="001B797C" w:rsidRPr="001B797C">
        <w:rPr>
          <w:rFonts w:asciiTheme="majorBidi" w:hAnsiTheme="majorBidi" w:cstheme="majorBidi"/>
          <w:lang w:val="en-US"/>
        </w:rPr>
        <w:t>B38</w:t>
      </w:r>
      <w:r w:rsidR="001B797C" w:rsidRPr="00ED0112">
        <w:rPr>
          <w:lang w:val="en-CA"/>
        </w:rPr>
        <w:t>) (Document</w:t>
      </w:r>
      <w:r w:rsidR="00E67390">
        <w:rPr>
          <w:lang w:val="en-CA"/>
        </w:rPr>
        <w:t> </w:t>
      </w:r>
      <w:r w:rsidR="001B797C" w:rsidRPr="001B797C">
        <w:rPr>
          <w:lang w:val="en-US"/>
        </w:rPr>
        <w:t>471</w:t>
      </w:r>
      <w:r w:rsidR="001B797C" w:rsidRPr="00ED0112">
        <w:rPr>
          <w:lang w:val="en-CA"/>
        </w:rPr>
        <w:t xml:space="preserve">) was </w:t>
      </w:r>
      <w:r w:rsidR="001B797C" w:rsidRPr="00212B71">
        <w:rPr>
          <w:b/>
          <w:bCs/>
          <w:lang w:val="en-CA"/>
        </w:rPr>
        <w:t>approved</w:t>
      </w:r>
      <w:r w:rsidR="001B797C" w:rsidRPr="00ED0112">
        <w:rPr>
          <w:lang w:val="en-CA"/>
        </w:rPr>
        <w:t xml:space="preserve"> on second reading.</w:t>
      </w:r>
    </w:p>
    <w:p w14:paraId="6A55574B" w14:textId="35D8E5CD" w:rsidR="001B797C" w:rsidRPr="004051AC" w:rsidRDefault="001B797C" w:rsidP="001B797C">
      <w:pPr>
        <w:pStyle w:val="Heading1"/>
        <w:rPr>
          <w:rFonts w:asciiTheme="majorBidi" w:hAnsiTheme="majorBidi" w:cstheme="majorBidi"/>
          <w:b w:val="0"/>
          <w:bCs/>
          <w:lang w:val="en-US"/>
        </w:rPr>
      </w:pPr>
      <w:r>
        <w:rPr>
          <w:rFonts w:asciiTheme="majorBidi" w:hAnsiTheme="majorBidi" w:cstheme="majorBidi"/>
          <w:szCs w:val="22"/>
          <w:lang w:val="en-US"/>
        </w:rPr>
        <w:t>1</w:t>
      </w:r>
      <w:r w:rsidR="000E74E4">
        <w:rPr>
          <w:rFonts w:asciiTheme="majorBidi" w:hAnsiTheme="majorBidi" w:cstheme="majorBidi"/>
          <w:szCs w:val="22"/>
          <w:lang w:val="en-US"/>
        </w:rPr>
        <w:t>4</w:t>
      </w:r>
      <w:r w:rsidRPr="009E7014">
        <w:rPr>
          <w:rFonts w:asciiTheme="majorBidi" w:hAnsiTheme="majorBidi" w:cstheme="majorBidi"/>
          <w:szCs w:val="22"/>
          <w:lang w:val="en-US"/>
        </w:rPr>
        <w:tab/>
      </w:r>
      <w:r w:rsidRPr="001B797C">
        <w:rPr>
          <w:rFonts w:asciiTheme="majorBidi" w:hAnsiTheme="majorBidi" w:cstheme="majorBidi"/>
          <w:szCs w:val="22"/>
          <w:lang w:val="en-US"/>
        </w:rPr>
        <w:t xml:space="preserve">Approval of minutes – </w:t>
      </w:r>
      <w:r>
        <w:rPr>
          <w:rFonts w:asciiTheme="majorBidi" w:hAnsiTheme="majorBidi" w:cstheme="majorBidi"/>
          <w:szCs w:val="22"/>
          <w:lang w:val="en-US"/>
        </w:rPr>
        <w:t>sixth</w:t>
      </w:r>
      <w:r w:rsidRPr="001B797C">
        <w:rPr>
          <w:rFonts w:asciiTheme="majorBidi" w:hAnsiTheme="majorBidi" w:cstheme="majorBidi"/>
          <w:szCs w:val="22"/>
          <w:lang w:val="en-US"/>
        </w:rPr>
        <w:t xml:space="preserve"> and </w:t>
      </w:r>
      <w:r>
        <w:rPr>
          <w:rFonts w:asciiTheme="majorBidi" w:hAnsiTheme="majorBidi" w:cstheme="majorBidi"/>
          <w:szCs w:val="22"/>
          <w:lang w:val="en-US"/>
        </w:rPr>
        <w:t xml:space="preserve">seventh </w:t>
      </w:r>
      <w:r w:rsidRPr="001B797C">
        <w:rPr>
          <w:rFonts w:asciiTheme="majorBidi" w:hAnsiTheme="majorBidi" w:cstheme="majorBidi"/>
          <w:szCs w:val="22"/>
          <w:lang w:val="en-US"/>
        </w:rPr>
        <w:t>plenary meetings</w:t>
      </w:r>
      <w:r w:rsidR="004051AC">
        <w:rPr>
          <w:rFonts w:asciiTheme="majorBidi" w:hAnsiTheme="majorBidi" w:cstheme="majorBidi"/>
          <w:szCs w:val="22"/>
          <w:lang w:val="en-US"/>
        </w:rPr>
        <w:t xml:space="preserve"> </w:t>
      </w:r>
      <w:r w:rsidR="004051AC" w:rsidRPr="004051AC">
        <w:rPr>
          <w:rFonts w:asciiTheme="majorBidi" w:hAnsiTheme="majorBidi" w:cstheme="majorBidi"/>
          <w:szCs w:val="22"/>
          <w:lang w:val="en-US"/>
        </w:rPr>
        <w:t>(Documents</w:t>
      </w:r>
      <w:r w:rsidR="004A5C45">
        <w:rPr>
          <w:rFonts w:asciiTheme="majorBidi" w:hAnsiTheme="majorBidi" w:cstheme="majorBidi"/>
          <w:szCs w:val="22"/>
          <w:lang w:val="en-US"/>
        </w:rPr>
        <w:t> </w:t>
      </w:r>
      <w:r w:rsidR="004051AC" w:rsidRPr="004051AC">
        <w:rPr>
          <w:rFonts w:asciiTheme="majorBidi" w:hAnsiTheme="majorBidi" w:cstheme="majorBidi"/>
          <w:szCs w:val="22"/>
          <w:lang w:val="en-US"/>
        </w:rPr>
        <w:t>355 and 451)</w:t>
      </w:r>
    </w:p>
    <w:p w14:paraId="4305BAB5" w14:textId="59B80457" w:rsidR="001B797C" w:rsidRDefault="007E5A37" w:rsidP="001B797C">
      <w:pPr>
        <w:rPr>
          <w:lang w:val="en-CA"/>
        </w:rPr>
      </w:pPr>
      <w:r>
        <w:rPr>
          <w:lang w:val="en-CA"/>
        </w:rPr>
        <w:t>14.1</w:t>
      </w:r>
      <w:r w:rsidR="001B797C">
        <w:rPr>
          <w:lang w:val="en-CA"/>
        </w:rPr>
        <w:tab/>
      </w:r>
      <w:r w:rsidR="001B797C" w:rsidRPr="001B797C">
        <w:rPr>
          <w:lang w:val="en-CA"/>
        </w:rPr>
        <w:t xml:space="preserve">The minutes of the </w:t>
      </w:r>
      <w:r w:rsidR="001B797C">
        <w:rPr>
          <w:lang w:val="en-CA"/>
        </w:rPr>
        <w:t>sixth</w:t>
      </w:r>
      <w:r w:rsidR="001B797C" w:rsidRPr="001B797C">
        <w:rPr>
          <w:lang w:val="en-CA"/>
        </w:rPr>
        <w:t xml:space="preserve"> and </w:t>
      </w:r>
      <w:r w:rsidR="001B797C">
        <w:rPr>
          <w:lang w:val="en-CA"/>
        </w:rPr>
        <w:t xml:space="preserve">seventh </w:t>
      </w:r>
      <w:r w:rsidR="001B797C" w:rsidRPr="001B797C">
        <w:rPr>
          <w:lang w:val="en-CA"/>
        </w:rPr>
        <w:t xml:space="preserve">plenary meetings (Documents </w:t>
      </w:r>
      <w:r w:rsidR="001B797C">
        <w:rPr>
          <w:lang w:val="en-CA"/>
        </w:rPr>
        <w:t>355</w:t>
      </w:r>
      <w:r w:rsidR="001B797C" w:rsidRPr="001B797C">
        <w:rPr>
          <w:lang w:val="en-CA"/>
        </w:rPr>
        <w:t xml:space="preserve"> and </w:t>
      </w:r>
      <w:r w:rsidR="001B797C">
        <w:rPr>
          <w:lang w:val="en-CA"/>
        </w:rPr>
        <w:t>451</w:t>
      </w:r>
      <w:r w:rsidR="001B797C" w:rsidRPr="001B797C">
        <w:rPr>
          <w:lang w:val="en-CA"/>
        </w:rPr>
        <w:t xml:space="preserve">) were </w:t>
      </w:r>
      <w:r w:rsidR="001B797C" w:rsidRPr="00212B71">
        <w:rPr>
          <w:b/>
          <w:bCs/>
          <w:lang w:val="en-CA"/>
        </w:rPr>
        <w:t>approved</w:t>
      </w:r>
      <w:r w:rsidR="001B797C" w:rsidRPr="001B797C">
        <w:rPr>
          <w:lang w:val="en-CA"/>
        </w:rPr>
        <w:t>.</w:t>
      </w:r>
    </w:p>
    <w:p w14:paraId="6A1D4073" w14:textId="01634058" w:rsidR="00C85D3A" w:rsidRDefault="00C85D3A" w:rsidP="002836C8">
      <w:pPr>
        <w:rPr>
          <w:szCs w:val="24"/>
          <w:lang w:val="en-CA"/>
        </w:rPr>
      </w:pPr>
    </w:p>
    <w:p w14:paraId="7A68DBA0" w14:textId="77777777" w:rsidR="00C85D3A" w:rsidRPr="005E53D5" w:rsidRDefault="00C85D3A" w:rsidP="00763757">
      <w:pPr>
        <w:rPr>
          <w:b/>
          <w:bCs/>
        </w:rPr>
      </w:pPr>
    </w:p>
    <w:p w14:paraId="23BE7852" w14:textId="5A2001EA" w:rsidR="00C85D3A" w:rsidRPr="007A036A" w:rsidRDefault="00C85D3A" w:rsidP="00763757">
      <w:pPr>
        <w:rPr>
          <w:b/>
          <w:bCs/>
        </w:rPr>
      </w:pPr>
      <w:r w:rsidRPr="005E53D5">
        <w:rPr>
          <w:b/>
          <w:bCs/>
        </w:rPr>
        <w:t xml:space="preserve">The meeting rose </w:t>
      </w:r>
      <w:r w:rsidRPr="00417F0F">
        <w:rPr>
          <w:b/>
          <w:bCs/>
        </w:rPr>
        <w:t xml:space="preserve">at </w:t>
      </w:r>
      <w:r w:rsidR="00BE23F8" w:rsidRPr="00417F0F">
        <w:rPr>
          <w:b/>
          <w:bCs/>
        </w:rPr>
        <w:t>14</w:t>
      </w:r>
      <w:r w:rsidR="00417F0F" w:rsidRPr="00417F0F">
        <w:rPr>
          <w:b/>
          <w:bCs/>
        </w:rPr>
        <w:t>35</w:t>
      </w:r>
      <w:r w:rsidR="00BE23F8" w:rsidRPr="00417F0F">
        <w:rPr>
          <w:b/>
          <w:bCs/>
        </w:rPr>
        <w:t xml:space="preserve"> </w:t>
      </w:r>
      <w:r w:rsidRPr="00417F0F">
        <w:rPr>
          <w:b/>
          <w:bCs/>
        </w:rPr>
        <w:t>hours</w:t>
      </w:r>
      <w:r w:rsidRPr="007A036A">
        <w:rPr>
          <w:b/>
          <w:bCs/>
        </w:rPr>
        <w:t>.</w:t>
      </w:r>
    </w:p>
    <w:p w14:paraId="5D1AAA8B" w14:textId="77777777" w:rsidR="00C85D3A" w:rsidRPr="007A036A" w:rsidRDefault="00C85D3A" w:rsidP="00763757">
      <w:pPr>
        <w:rPr>
          <w:b/>
          <w:bCs/>
        </w:rPr>
      </w:pPr>
    </w:p>
    <w:p w14:paraId="5155D700" w14:textId="77777777" w:rsidR="00C85D3A" w:rsidRDefault="00C85D3A">
      <w:pPr>
        <w:tabs>
          <w:tab w:val="clear" w:pos="1134"/>
          <w:tab w:val="clear" w:pos="1871"/>
          <w:tab w:val="clear" w:pos="2268"/>
        </w:tabs>
        <w:overflowPunct/>
        <w:autoSpaceDE/>
        <w:autoSpaceDN/>
        <w:adjustRightInd/>
        <w:spacing w:before="0"/>
        <w:textAlignment w:val="auto"/>
      </w:pPr>
    </w:p>
    <w:p w14:paraId="566EEAE3" w14:textId="578F3DDD" w:rsidR="008A4C08" w:rsidRDefault="008A4C08" w:rsidP="008A4C08">
      <w:r>
        <w:t>The Secretary-General:</w:t>
      </w:r>
      <w:r>
        <w:tab/>
      </w:r>
      <w:r>
        <w:tab/>
      </w:r>
      <w:r>
        <w:tab/>
      </w:r>
      <w:r>
        <w:tab/>
      </w:r>
      <w:r>
        <w:tab/>
      </w:r>
      <w:r>
        <w:tab/>
      </w:r>
      <w:r>
        <w:tab/>
      </w:r>
      <w:r>
        <w:tab/>
        <w:t>The Chair:</w:t>
      </w:r>
    </w:p>
    <w:p w14:paraId="2D452B64" w14:textId="6F6C9DFF" w:rsidR="008A4C08" w:rsidRPr="00F4569E" w:rsidRDefault="008A4C08" w:rsidP="008A4C08">
      <w:r>
        <w:t>D. BOGDAN-MARTIN</w:t>
      </w:r>
      <w:r>
        <w:tab/>
      </w:r>
      <w:r>
        <w:tab/>
      </w:r>
      <w:r>
        <w:tab/>
      </w:r>
      <w:r>
        <w:tab/>
      </w:r>
      <w:r>
        <w:tab/>
      </w:r>
      <w:r>
        <w:tab/>
      </w:r>
      <w:r>
        <w:tab/>
        <w:t>M. AL RAMSI</w:t>
      </w:r>
    </w:p>
    <w:sectPr w:rsidR="008A4C08" w:rsidRPr="00F4569E">
      <w:headerReference w:type="default" r:id="rId13"/>
      <w:footerReference w:type="even" r:id="rId14"/>
      <w:pgSz w:w="11907" w:h="16840" w:code="9"/>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201CA" w14:textId="77777777" w:rsidR="00BE1068" w:rsidRDefault="00BE1068">
      <w:r>
        <w:separator/>
      </w:r>
    </w:p>
  </w:endnote>
  <w:endnote w:type="continuationSeparator" w:id="0">
    <w:p w14:paraId="37BEFE83" w14:textId="77777777" w:rsidR="00BE1068" w:rsidRDefault="00BE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27EE" w14:textId="77777777" w:rsidR="00E45D05" w:rsidRDefault="00E45D05">
    <w:pPr>
      <w:framePr w:wrap="around" w:vAnchor="text" w:hAnchor="margin" w:xAlign="right" w:y="1"/>
    </w:pPr>
    <w:r>
      <w:fldChar w:fldCharType="begin"/>
    </w:r>
    <w:r>
      <w:instrText xml:space="preserve">PAGE  </w:instrText>
    </w:r>
    <w:r>
      <w:fldChar w:fldCharType="end"/>
    </w:r>
  </w:p>
  <w:p w14:paraId="57E2B571" w14:textId="28FB9060"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147FE4">
      <w:rPr>
        <w:noProof/>
        <w:lang w:val="en-US"/>
      </w:rPr>
      <w:t>C:\Users\pitt\Documents\WRC-PV\PL9\DRAFTS\PLEN9_Jen(AP.V2)-CLEAN-FINAL-V0.docx</w:t>
    </w:r>
    <w:r>
      <w:fldChar w:fldCharType="end"/>
    </w:r>
    <w:r w:rsidRPr="0041348E">
      <w:rPr>
        <w:lang w:val="en-US"/>
      </w:rPr>
      <w:tab/>
    </w:r>
    <w:r>
      <w:fldChar w:fldCharType="begin"/>
    </w:r>
    <w:r>
      <w:instrText xml:space="preserve"> SAVEDATE \@ DD.MM.YY </w:instrText>
    </w:r>
    <w:r>
      <w:fldChar w:fldCharType="separate"/>
    </w:r>
    <w:r w:rsidR="00AB663E">
      <w:rPr>
        <w:noProof/>
      </w:rPr>
      <w:t>20.01.24</w:t>
    </w:r>
    <w:r>
      <w:fldChar w:fldCharType="end"/>
    </w:r>
    <w:r w:rsidRPr="0041348E">
      <w:rPr>
        <w:lang w:val="en-US"/>
      </w:rPr>
      <w:tab/>
    </w:r>
    <w:r>
      <w:fldChar w:fldCharType="begin"/>
    </w:r>
    <w:r>
      <w:instrText xml:space="preserve"> PRINTDATE \@ DD.MM.YY </w:instrText>
    </w:r>
    <w:r>
      <w:fldChar w:fldCharType="separate"/>
    </w:r>
    <w:r w:rsidR="00147FE4">
      <w:rPr>
        <w:noProof/>
      </w:rPr>
      <w:t>03.01.24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AF0A1" w14:textId="77777777" w:rsidR="00BE1068" w:rsidRDefault="00BE1068">
      <w:r>
        <w:rPr>
          <w:b/>
        </w:rPr>
        <w:t>_______________</w:t>
      </w:r>
    </w:p>
  </w:footnote>
  <w:footnote w:type="continuationSeparator" w:id="0">
    <w:p w14:paraId="4CE09B97" w14:textId="77777777" w:rsidR="00BE1068" w:rsidRDefault="00BE1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3E0B" w14:textId="275B916C" w:rsidR="00E45D05" w:rsidRDefault="00E45D05" w:rsidP="00A30305">
    <w:pPr>
      <w:pStyle w:val="Header"/>
    </w:pPr>
    <w:r>
      <w:fldChar w:fldCharType="begin"/>
    </w:r>
    <w:r>
      <w:instrText xml:space="preserve"> PAGE </w:instrText>
    </w:r>
    <w:r>
      <w:fldChar w:fldCharType="separate"/>
    </w:r>
    <w:r w:rsidR="00235A60">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7D0F7320"/>
    <w:multiLevelType w:val="multilevel"/>
    <w:tmpl w:val="E96ED0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11320853">
    <w:abstractNumId w:val="0"/>
  </w:num>
  <w:num w:numId="2" w16cid:durableId="21990578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66821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wMjAxMzAwMbcwMjNW0lEKTi0uzszPAykwrAUAL9HL3CwAAAA="/>
  </w:docVars>
  <w:rsids>
    <w:rsidRoot w:val="00C02572"/>
    <w:rsid w:val="000041EA"/>
    <w:rsid w:val="00022A29"/>
    <w:rsid w:val="000355FD"/>
    <w:rsid w:val="0003772C"/>
    <w:rsid w:val="0004366F"/>
    <w:rsid w:val="00051E39"/>
    <w:rsid w:val="00061C3A"/>
    <w:rsid w:val="0007459B"/>
    <w:rsid w:val="00077239"/>
    <w:rsid w:val="00086491"/>
    <w:rsid w:val="00091346"/>
    <w:rsid w:val="000A0DE8"/>
    <w:rsid w:val="000B3F7A"/>
    <w:rsid w:val="000D2495"/>
    <w:rsid w:val="000E0530"/>
    <w:rsid w:val="000E74E4"/>
    <w:rsid w:val="000F73FF"/>
    <w:rsid w:val="00101FCA"/>
    <w:rsid w:val="001064AA"/>
    <w:rsid w:val="00114CF7"/>
    <w:rsid w:val="00121C56"/>
    <w:rsid w:val="00123B68"/>
    <w:rsid w:val="00126F2E"/>
    <w:rsid w:val="00146F6F"/>
    <w:rsid w:val="00147D84"/>
    <w:rsid w:val="00147FE4"/>
    <w:rsid w:val="00152915"/>
    <w:rsid w:val="00190B55"/>
    <w:rsid w:val="001B6E9F"/>
    <w:rsid w:val="001B797C"/>
    <w:rsid w:val="001C3B5F"/>
    <w:rsid w:val="001D058F"/>
    <w:rsid w:val="001D2C32"/>
    <w:rsid w:val="001D3A91"/>
    <w:rsid w:val="001E2775"/>
    <w:rsid w:val="001E7E5E"/>
    <w:rsid w:val="002009EA"/>
    <w:rsid w:val="00202CA0"/>
    <w:rsid w:val="00212B71"/>
    <w:rsid w:val="0022508D"/>
    <w:rsid w:val="00235A60"/>
    <w:rsid w:val="002422FB"/>
    <w:rsid w:val="002450CF"/>
    <w:rsid w:val="00271316"/>
    <w:rsid w:val="00280B6B"/>
    <w:rsid w:val="002836C8"/>
    <w:rsid w:val="002840C0"/>
    <w:rsid w:val="00293146"/>
    <w:rsid w:val="002A3770"/>
    <w:rsid w:val="002A4E6B"/>
    <w:rsid w:val="002C3B85"/>
    <w:rsid w:val="002C432A"/>
    <w:rsid w:val="002D58BE"/>
    <w:rsid w:val="002E17C9"/>
    <w:rsid w:val="002E1DAC"/>
    <w:rsid w:val="00303172"/>
    <w:rsid w:val="00316D96"/>
    <w:rsid w:val="00317F55"/>
    <w:rsid w:val="00342A88"/>
    <w:rsid w:val="00361B3C"/>
    <w:rsid w:val="00377BD3"/>
    <w:rsid w:val="00384088"/>
    <w:rsid w:val="0039271E"/>
    <w:rsid w:val="003A249D"/>
    <w:rsid w:val="003A4DC7"/>
    <w:rsid w:val="003A6C98"/>
    <w:rsid w:val="003A7F8C"/>
    <w:rsid w:val="003B532E"/>
    <w:rsid w:val="003B5938"/>
    <w:rsid w:val="003D0F8B"/>
    <w:rsid w:val="003F48DD"/>
    <w:rsid w:val="004051AC"/>
    <w:rsid w:val="0041348E"/>
    <w:rsid w:val="00417DC8"/>
    <w:rsid w:val="00417F0F"/>
    <w:rsid w:val="004228F4"/>
    <w:rsid w:val="00423E0E"/>
    <w:rsid w:val="0042581B"/>
    <w:rsid w:val="0043444A"/>
    <w:rsid w:val="00461086"/>
    <w:rsid w:val="00474C0A"/>
    <w:rsid w:val="004911D3"/>
    <w:rsid w:val="00492075"/>
    <w:rsid w:val="004969AD"/>
    <w:rsid w:val="004A5C45"/>
    <w:rsid w:val="004B206B"/>
    <w:rsid w:val="004C6EA3"/>
    <w:rsid w:val="004D1BC9"/>
    <w:rsid w:val="004D5D5C"/>
    <w:rsid w:val="0050139F"/>
    <w:rsid w:val="005038A4"/>
    <w:rsid w:val="00513191"/>
    <w:rsid w:val="00530BA2"/>
    <w:rsid w:val="00534FCE"/>
    <w:rsid w:val="005354B0"/>
    <w:rsid w:val="00560BA1"/>
    <w:rsid w:val="00575EC3"/>
    <w:rsid w:val="0058143A"/>
    <w:rsid w:val="00585C63"/>
    <w:rsid w:val="00592579"/>
    <w:rsid w:val="005964AB"/>
    <w:rsid w:val="005C099A"/>
    <w:rsid w:val="005C31A5"/>
    <w:rsid w:val="005E24AC"/>
    <w:rsid w:val="005E61DD"/>
    <w:rsid w:val="006023DF"/>
    <w:rsid w:val="00614415"/>
    <w:rsid w:val="00621502"/>
    <w:rsid w:val="00657DE0"/>
    <w:rsid w:val="00661552"/>
    <w:rsid w:val="00684486"/>
    <w:rsid w:val="00685313"/>
    <w:rsid w:val="006916EA"/>
    <w:rsid w:val="006A2E9A"/>
    <w:rsid w:val="006A3288"/>
    <w:rsid w:val="006A6E9B"/>
    <w:rsid w:val="006D0697"/>
    <w:rsid w:val="006E1C74"/>
    <w:rsid w:val="006E3D93"/>
    <w:rsid w:val="006E5AD2"/>
    <w:rsid w:val="007149F9"/>
    <w:rsid w:val="00717197"/>
    <w:rsid w:val="00733A30"/>
    <w:rsid w:val="00744002"/>
    <w:rsid w:val="00745AEE"/>
    <w:rsid w:val="0075244A"/>
    <w:rsid w:val="00766DD1"/>
    <w:rsid w:val="007671A5"/>
    <w:rsid w:val="007742CA"/>
    <w:rsid w:val="007867EA"/>
    <w:rsid w:val="00791059"/>
    <w:rsid w:val="007A64ED"/>
    <w:rsid w:val="007B0BF7"/>
    <w:rsid w:val="007B2098"/>
    <w:rsid w:val="007D041C"/>
    <w:rsid w:val="007E5A37"/>
    <w:rsid w:val="007F0B5F"/>
    <w:rsid w:val="007F439E"/>
    <w:rsid w:val="00800972"/>
    <w:rsid w:val="00811633"/>
    <w:rsid w:val="008120C2"/>
    <w:rsid w:val="00872FC8"/>
    <w:rsid w:val="008845D0"/>
    <w:rsid w:val="00886767"/>
    <w:rsid w:val="008A4C08"/>
    <w:rsid w:val="008A7CB7"/>
    <w:rsid w:val="008B0330"/>
    <w:rsid w:val="008B43F2"/>
    <w:rsid w:val="008B6E82"/>
    <w:rsid w:val="008C1BA6"/>
    <w:rsid w:val="008C4CFE"/>
    <w:rsid w:val="008F0852"/>
    <w:rsid w:val="008F20D3"/>
    <w:rsid w:val="00915398"/>
    <w:rsid w:val="00924660"/>
    <w:rsid w:val="009274B4"/>
    <w:rsid w:val="00944A5C"/>
    <w:rsid w:val="00951F3E"/>
    <w:rsid w:val="00952A66"/>
    <w:rsid w:val="00960502"/>
    <w:rsid w:val="00974431"/>
    <w:rsid w:val="009C0C7C"/>
    <w:rsid w:val="009C56E5"/>
    <w:rsid w:val="009D0966"/>
    <w:rsid w:val="009D0C30"/>
    <w:rsid w:val="009E27F3"/>
    <w:rsid w:val="009E5FC8"/>
    <w:rsid w:val="009E687A"/>
    <w:rsid w:val="009E7014"/>
    <w:rsid w:val="00A014AC"/>
    <w:rsid w:val="00A024C4"/>
    <w:rsid w:val="00A03C06"/>
    <w:rsid w:val="00A11440"/>
    <w:rsid w:val="00A141AF"/>
    <w:rsid w:val="00A16D29"/>
    <w:rsid w:val="00A201E1"/>
    <w:rsid w:val="00A2048C"/>
    <w:rsid w:val="00A22010"/>
    <w:rsid w:val="00A241FC"/>
    <w:rsid w:val="00A30305"/>
    <w:rsid w:val="00A31D2D"/>
    <w:rsid w:val="00A37EF0"/>
    <w:rsid w:val="00A4596C"/>
    <w:rsid w:val="00A4600A"/>
    <w:rsid w:val="00A54C25"/>
    <w:rsid w:val="00A660D4"/>
    <w:rsid w:val="00A710E7"/>
    <w:rsid w:val="00A7372E"/>
    <w:rsid w:val="00A777AB"/>
    <w:rsid w:val="00A93B85"/>
    <w:rsid w:val="00AA0B18"/>
    <w:rsid w:val="00AB663E"/>
    <w:rsid w:val="00B04E6F"/>
    <w:rsid w:val="00B37A1C"/>
    <w:rsid w:val="00B545DF"/>
    <w:rsid w:val="00B639E9"/>
    <w:rsid w:val="00B817CD"/>
    <w:rsid w:val="00BB3A95"/>
    <w:rsid w:val="00BE1068"/>
    <w:rsid w:val="00BE23F8"/>
    <w:rsid w:val="00BF1476"/>
    <w:rsid w:val="00BF62B2"/>
    <w:rsid w:val="00C0018F"/>
    <w:rsid w:val="00C02572"/>
    <w:rsid w:val="00C02C36"/>
    <w:rsid w:val="00C0565C"/>
    <w:rsid w:val="00C20466"/>
    <w:rsid w:val="00C214ED"/>
    <w:rsid w:val="00C234E6"/>
    <w:rsid w:val="00C324A8"/>
    <w:rsid w:val="00C32F09"/>
    <w:rsid w:val="00C53638"/>
    <w:rsid w:val="00C54517"/>
    <w:rsid w:val="00C62492"/>
    <w:rsid w:val="00C63535"/>
    <w:rsid w:val="00C6532C"/>
    <w:rsid w:val="00C85D3A"/>
    <w:rsid w:val="00C97C68"/>
    <w:rsid w:val="00CA1A47"/>
    <w:rsid w:val="00CB145B"/>
    <w:rsid w:val="00CC247A"/>
    <w:rsid w:val="00CE5E47"/>
    <w:rsid w:val="00CF020F"/>
    <w:rsid w:val="00CF2B5B"/>
    <w:rsid w:val="00CF3F8B"/>
    <w:rsid w:val="00D13F67"/>
    <w:rsid w:val="00D14CE0"/>
    <w:rsid w:val="00D17738"/>
    <w:rsid w:val="00D47AD9"/>
    <w:rsid w:val="00D5651D"/>
    <w:rsid w:val="00D74898"/>
    <w:rsid w:val="00D767C2"/>
    <w:rsid w:val="00D801ED"/>
    <w:rsid w:val="00D81E8F"/>
    <w:rsid w:val="00D840D8"/>
    <w:rsid w:val="00D84B95"/>
    <w:rsid w:val="00D91769"/>
    <w:rsid w:val="00D936BC"/>
    <w:rsid w:val="00D962FB"/>
    <w:rsid w:val="00D96530"/>
    <w:rsid w:val="00DB43F5"/>
    <w:rsid w:val="00DD108B"/>
    <w:rsid w:val="00DD44AF"/>
    <w:rsid w:val="00DE2AC3"/>
    <w:rsid w:val="00DE5692"/>
    <w:rsid w:val="00E03C94"/>
    <w:rsid w:val="00E048E6"/>
    <w:rsid w:val="00E15412"/>
    <w:rsid w:val="00E26226"/>
    <w:rsid w:val="00E328AB"/>
    <w:rsid w:val="00E428FD"/>
    <w:rsid w:val="00E45D05"/>
    <w:rsid w:val="00E55AEF"/>
    <w:rsid w:val="00E57464"/>
    <w:rsid w:val="00E622D6"/>
    <w:rsid w:val="00E6419D"/>
    <w:rsid w:val="00E67390"/>
    <w:rsid w:val="00E76C46"/>
    <w:rsid w:val="00E86F1A"/>
    <w:rsid w:val="00E95CF4"/>
    <w:rsid w:val="00E976C1"/>
    <w:rsid w:val="00EA12E5"/>
    <w:rsid w:val="00EB4559"/>
    <w:rsid w:val="00EC3E3C"/>
    <w:rsid w:val="00ED0112"/>
    <w:rsid w:val="00EE069E"/>
    <w:rsid w:val="00EE27B4"/>
    <w:rsid w:val="00EE3AFF"/>
    <w:rsid w:val="00F01BF2"/>
    <w:rsid w:val="00F02766"/>
    <w:rsid w:val="00F05BD4"/>
    <w:rsid w:val="00F410BB"/>
    <w:rsid w:val="00F4569E"/>
    <w:rsid w:val="00F46367"/>
    <w:rsid w:val="00F65C19"/>
    <w:rsid w:val="00F705C3"/>
    <w:rsid w:val="00F754BC"/>
    <w:rsid w:val="00F91634"/>
    <w:rsid w:val="00FA6C4E"/>
    <w:rsid w:val="00FB2CEB"/>
    <w:rsid w:val="00FB3DD2"/>
    <w:rsid w:val="00FB44ED"/>
    <w:rsid w:val="00FC3FCF"/>
    <w:rsid w:val="00FC5792"/>
    <w:rsid w:val="00FD2546"/>
    <w:rsid w:val="00FD772E"/>
    <w:rsid w:val="00FD7ECF"/>
    <w:rsid w:val="00FE78C7"/>
    <w:rsid w:val="00FF43AC"/>
    <w:rsid w:val="1F5DE5C8"/>
    <w:rsid w:val="296E1CBC"/>
    <w:rsid w:val="2D4FFB10"/>
    <w:rsid w:val="639BC3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B436E"/>
  <w15:docId w15:val="{B6FD0A6D-713A-40B9-AF23-1EE29976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67C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D767C2"/>
    <w:pPr>
      <w:keepNext/>
      <w:keepLines/>
      <w:spacing w:before="280"/>
      <w:ind w:left="1134" w:hanging="1134"/>
      <w:outlineLvl w:val="0"/>
    </w:pPr>
    <w:rPr>
      <w:b/>
      <w:sz w:val="28"/>
    </w:rPr>
  </w:style>
  <w:style w:type="paragraph" w:styleId="Heading2">
    <w:name w:val="heading 2"/>
    <w:basedOn w:val="Heading1"/>
    <w:next w:val="Normal"/>
    <w:qFormat/>
    <w:rsid w:val="00D767C2"/>
    <w:pPr>
      <w:spacing w:before="200"/>
      <w:outlineLvl w:val="1"/>
    </w:pPr>
    <w:rPr>
      <w:sz w:val="24"/>
    </w:rPr>
  </w:style>
  <w:style w:type="paragraph" w:styleId="Heading3">
    <w:name w:val="heading 3"/>
    <w:basedOn w:val="Heading1"/>
    <w:next w:val="Normal"/>
    <w:qFormat/>
    <w:rsid w:val="00D767C2"/>
    <w:pPr>
      <w:tabs>
        <w:tab w:val="clear" w:pos="1134"/>
      </w:tabs>
      <w:spacing w:before="200"/>
      <w:outlineLvl w:val="2"/>
    </w:pPr>
    <w:rPr>
      <w:sz w:val="24"/>
    </w:rPr>
  </w:style>
  <w:style w:type="paragraph" w:styleId="Heading4">
    <w:name w:val="heading 4"/>
    <w:basedOn w:val="Heading3"/>
    <w:next w:val="Normal"/>
    <w:qFormat/>
    <w:rsid w:val="00D767C2"/>
    <w:pPr>
      <w:outlineLvl w:val="3"/>
    </w:pPr>
  </w:style>
  <w:style w:type="paragraph" w:styleId="Heading5">
    <w:name w:val="heading 5"/>
    <w:basedOn w:val="Heading4"/>
    <w:next w:val="Normal"/>
    <w:qFormat/>
    <w:rsid w:val="00D767C2"/>
    <w:pPr>
      <w:outlineLvl w:val="4"/>
    </w:pPr>
  </w:style>
  <w:style w:type="paragraph" w:styleId="Heading6">
    <w:name w:val="heading 6"/>
    <w:basedOn w:val="Heading4"/>
    <w:next w:val="Normal"/>
    <w:qFormat/>
    <w:rsid w:val="00D767C2"/>
    <w:pPr>
      <w:outlineLvl w:val="5"/>
    </w:pPr>
  </w:style>
  <w:style w:type="paragraph" w:styleId="Heading7">
    <w:name w:val="heading 7"/>
    <w:basedOn w:val="Heading6"/>
    <w:next w:val="Normal"/>
    <w:qFormat/>
    <w:rsid w:val="00D767C2"/>
    <w:pPr>
      <w:outlineLvl w:val="6"/>
    </w:pPr>
  </w:style>
  <w:style w:type="paragraph" w:styleId="Heading8">
    <w:name w:val="heading 8"/>
    <w:basedOn w:val="Heading6"/>
    <w:next w:val="Normal"/>
    <w:qFormat/>
    <w:rsid w:val="00D767C2"/>
    <w:pPr>
      <w:outlineLvl w:val="7"/>
    </w:pPr>
  </w:style>
  <w:style w:type="paragraph" w:styleId="Heading9">
    <w:name w:val="heading 9"/>
    <w:basedOn w:val="Heading6"/>
    <w:next w:val="Normal"/>
    <w:qFormat/>
    <w:rsid w:val="00D767C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D767C2"/>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767C2"/>
    <w:pPr>
      <w:keepNext/>
      <w:keepLines/>
      <w:spacing w:before="480" w:after="80"/>
      <w:jc w:val="center"/>
    </w:pPr>
    <w:rPr>
      <w:caps/>
      <w:sz w:val="28"/>
    </w:rPr>
  </w:style>
  <w:style w:type="paragraph" w:customStyle="1" w:styleId="Annexref">
    <w:name w:val="Annex_ref"/>
    <w:basedOn w:val="Normal"/>
    <w:next w:val="Normal"/>
    <w:rsid w:val="00D767C2"/>
    <w:pPr>
      <w:keepNext/>
      <w:keepLines/>
      <w:spacing w:after="280"/>
      <w:jc w:val="center"/>
    </w:pPr>
  </w:style>
  <w:style w:type="paragraph" w:customStyle="1" w:styleId="Annextitle">
    <w:name w:val="Annex_title"/>
    <w:basedOn w:val="Normal"/>
    <w:next w:val="Normal"/>
    <w:rsid w:val="00D767C2"/>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D767C2"/>
    <w:rPr>
      <w:rFonts w:ascii="Times New Roman" w:hAnsi="Times New Roman"/>
      <w:b/>
    </w:rPr>
  </w:style>
  <w:style w:type="character" w:customStyle="1" w:styleId="Appref">
    <w:name w:val="App_ref"/>
    <w:basedOn w:val="DefaultParagraphFont"/>
    <w:rsid w:val="00D767C2"/>
  </w:style>
  <w:style w:type="paragraph" w:customStyle="1" w:styleId="AppendixNo">
    <w:name w:val="Appendix_No"/>
    <w:basedOn w:val="AnnexNo"/>
    <w:next w:val="Annexref"/>
    <w:rsid w:val="00D767C2"/>
  </w:style>
  <w:style w:type="paragraph" w:customStyle="1" w:styleId="ApptoAnnex">
    <w:name w:val="App_to_Annex"/>
    <w:basedOn w:val="AppendixNo"/>
    <w:next w:val="Normal"/>
    <w:qFormat/>
    <w:rsid w:val="00D767C2"/>
  </w:style>
  <w:style w:type="paragraph" w:customStyle="1" w:styleId="Appendixref">
    <w:name w:val="Appendix_ref"/>
    <w:basedOn w:val="Annexref"/>
    <w:next w:val="Annextitle"/>
    <w:rsid w:val="00D767C2"/>
  </w:style>
  <w:style w:type="paragraph" w:customStyle="1" w:styleId="Appendixtitle">
    <w:name w:val="Appendix_title"/>
    <w:basedOn w:val="Annextitle"/>
    <w:next w:val="Normal"/>
    <w:rsid w:val="00D767C2"/>
  </w:style>
  <w:style w:type="character" w:customStyle="1" w:styleId="Artdef">
    <w:name w:val="Art_def"/>
    <w:basedOn w:val="DefaultParagraphFont"/>
    <w:rsid w:val="00D767C2"/>
    <w:rPr>
      <w:rFonts w:ascii="Times New Roman" w:hAnsi="Times New Roman"/>
      <w:b/>
    </w:rPr>
  </w:style>
  <w:style w:type="paragraph" w:customStyle="1" w:styleId="Artheading">
    <w:name w:val="Art_heading"/>
    <w:basedOn w:val="Normal"/>
    <w:next w:val="Normal"/>
    <w:rsid w:val="00D767C2"/>
    <w:pPr>
      <w:spacing w:before="480"/>
      <w:jc w:val="center"/>
    </w:pPr>
    <w:rPr>
      <w:rFonts w:ascii="Times New Roman Bold" w:hAnsi="Times New Roman Bold"/>
      <w:b/>
      <w:sz w:val="28"/>
    </w:rPr>
  </w:style>
  <w:style w:type="paragraph" w:customStyle="1" w:styleId="ArtNo">
    <w:name w:val="Art_No"/>
    <w:basedOn w:val="Normal"/>
    <w:next w:val="Normal"/>
    <w:rsid w:val="00D767C2"/>
    <w:pPr>
      <w:keepNext/>
      <w:keepLines/>
      <w:spacing w:before="480"/>
      <w:jc w:val="center"/>
    </w:pPr>
    <w:rPr>
      <w:caps/>
      <w:sz w:val="28"/>
    </w:rPr>
  </w:style>
  <w:style w:type="character" w:customStyle="1" w:styleId="Artref">
    <w:name w:val="Art_ref"/>
    <w:basedOn w:val="DefaultParagraphFont"/>
    <w:rsid w:val="00D767C2"/>
  </w:style>
  <w:style w:type="paragraph" w:customStyle="1" w:styleId="Arttitle">
    <w:name w:val="Art_title"/>
    <w:basedOn w:val="Normal"/>
    <w:next w:val="Normal"/>
    <w:rsid w:val="00D767C2"/>
    <w:pPr>
      <w:keepNext/>
      <w:keepLines/>
      <w:spacing w:before="240"/>
      <w:jc w:val="center"/>
    </w:pPr>
    <w:rPr>
      <w:b/>
      <w:sz w:val="28"/>
    </w:rPr>
  </w:style>
  <w:style w:type="paragraph" w:customStyle="1" w:styleId="Border">
    <w:name w:val="Border"/>
    <w:basedOn w:val="Normal"/>
    <w:rsid w:val="00D767C2"/>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D767C2"/>
    <w:pPr>
      <w:keepNext/>
      <w:keepLines/>
      <w:spacing w:before="160"/>
      <w:ind w:left="1134"/>
    </w:pPr>
    <w:rPr>
      <w:i/>
    </w:rPr>
  </w:style>
  <w:style w:type="paragraph" w:customStyle="1" w:styleId="ChapNo">
    <w:name w:val="Chap_No"/>
    <w:basedOn w:val="ArtNo"/>
    <w:next w:val="Normal"/>
    <w:rsid w:val="00D767C2"/>
    <w:rPr>
      <w:rFonts w:ascii="Times New Roman Bold" w:hAnsi="Times New Roman Bold"/>
      <w:b/>
    </w:rPr>
  </w:style>
  <w:style w:type="paragraph" w:customStyle="1" w:styleId="Chaptitle">
    <w:name w:val="Chap_title"/>
    <w:basedOn w:val="Arttitle"/>
    <w:next w:val="Normal"/>
    <w:rsid w:val="00D767C2"/>
  </w:style>
  <w:style w:type="character" w:styleId="EndnoteReference">
    <w:name w:val="endnote reference"/>
    <w:basedOn w:val="DefaultParagraphFont"/>
    <w:rsid w:val="00D767C2"/>
    <w:rPr>
      <w:vertAlign w:val="superscript"/>
    </w:rPr>
  </w:style>
  <w:style w:type="paragraph" w:customStyle="1" w:styleId="enumlev1">
    <w:name w:val="enumlev1"/>
    <w:basedOn w:val="Normal"/>
    <w:link w:val="enumlev1Char"/>
    <w:qFormat/>
    <w:rsid w:val="00D767C2"/>
    <w:pPr>
      <w:tabs>
        <w:tab w:val="clear" w:pos="2268"/>
        <w:tab w:val="left" w:pos="2608"/>
        <w:tab w:val="left" w:pos="3345"/>
      </w:tabs>
      <w:spacing w:before="80"/>
      <w:ind w:left="1134" w:hanging="1134"/>
    </w:pPr>
  </w:style>
  <w:style w:type="paragraph" w:customStyle="1" w:styleId="enumlev2">
    <w:name w:val="enumlev2"/>
    <w:basedOn w:val="enumlev1"/>
    <w:rsid w:val="00D767C2"/>
    <w:pPr>
      <w:ind w:left="1871" w:hanging="737"/>
    </w:pPr>
  </w:style>
  <w:style w:type="paragraph" w:customStyle="1" w:styleId="enumlev3">
    <w:name w:val="enumlev3"/>
    <w:basedOn w:val="enumlev2"/>
    <w:rsid w:val="00D767C2"/>
    <w:pPr>
      <w:ind w:left="2268" w:hanging="397"/>
    </w:pPr>
  </w:style>
  <w:style w:type="paragraph" w:customStyle="1" w:styleId="Equation">
    <w:name w:val="Equation"/>
    <w:basedOn w:val="Normal"/>
    <w:rsid w:val="00D767C2"/>
    <w:pPr>
      <w:tabs>
        <w:tab w:val="clear" w:pos="1871"/>
        <w:tab w:val="clear" w:pos="2268"/>
        <w:tab w:val="center" w:pos="4820"/>
        <w:tab w:val="right" w:pos="9639"/>
      </w:tabs>
    </w:pPr>
  </w:style>
  <w:style w:type="paragraph" w:customStyle="1" w:styleId="Equationlegend">
    <w:name w:val="Equation_legend"/>
    <w:basedOn w:val="NormalIndent"/>
    <w:rsid w:val="00D767C2"/>
    <w:pPr>
      <w:tabs>
        <w:tab w:val="clear" w:pos="1134"/>
        <w:tab w:val="clear" w:pos="2268"/>
        <w:tab w:val="right" w:pos="1871"/>
        <w:tab w:val="left" w:pos="2041"/>
      </w:tabs>
      <w:spacing w:before="80"/>
      <w:ind w:left="2041" w:hanging="2041"/>
    </w:pPr>
  </w:style>
  <w:style w:type="paragraph" w:styleId="NormalIndent">
    <w:name w:val="Normal Indent"/>
    <w:basedOn w:val="Normal"/>
    <w:rsid w:val="00D767C2"/>
    <w:pPr>
      <w:ind w:left="1134"/>
    </w:pPr>
  </w:style>
  <w:style w:type="paragraph" w:customStyle="1" w:styleId="Figure">
    <w:name w:val="Figure"/>
    <w:basedOn w:val="Normal"/>
    <w:next w:val="Normal"/>
    <w:rsid w:val="00E048E6"/>
    <w:pPr>
      <w:spacing w:after="240"/>
      <w:jc w:val="center"/>
    </w:pPr>
  </w:style>
  <w:style w:type="paragraph" w:customStyle="1" w:styleId="Figurelegend">
    <w:name w:val="Figure_legend"/>
    <w:basedOn w:val="Normal"/>
    <w:rsid w:val="00D767C2"/>
    <w:pPr>
      <w:keepNext/>
      <w:keepLines/>
      <w:spacing w:before="20" w:after="20"/>
    </w:pPr>
    <w:rPr>
      <w:sz w:val="18"/>
    </w:rPr>
  </w:style>
  <w:style w:type="paragraph" w:customStyle="1" w:styleId="FigureNo">
    <w:name w:val="Figure_No"/>
    <w:basedOn w:val="Normal"/>
    <w:next w:val="Normal"/>
    <w:rsid w:val="00D767C2"/>
    <w:pPr>
      <w:keepNext/>
      <w:keepLines/>
      <w:spacing w:before="480" w:after="120"/>
      <w:jc w:val="center"/>
    </w:pPr>
    <w:rPr>
      <w:caps/>
      <w:sz w:val="20"/>
    </w:rPr>
  </w:style>
  <w:style w:type="paragraph" w:customStyle="1" w:styleId="Figuretitle">
    <w:name w:val="Figure_title"/>
    <w:basedOn w:val="Normal"/>
    <w:next w:val="Normal"/>
    <w:rsid w:val="00E048E6"/>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D767C2"/>
    <w:pPr>
      <w:keepNext w:val="0"/>
    </w:pPr>
  </w:style>
  <w:style w:type="paragraph" w:styleId="Footer">
    <w:name w:val="footer"/>
    <w:basedOn w:val="Normal"/>
    <w:link w:val="FooterChar"/>
    <w:rsid w:val="00D767C2"/>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D767C2"/>
    <w:rPr>
      <w:rFonts w:ascii="Times New Roman" w:hAnsi="Times New Roman"/>
      <w:caps/>
      <w:noProof/>
      <w:sz w:val="16"/>
      <w:lang w:val="en-GB" w:eastAsia="en-US"/>
    </w:rPr>
  </w:style>
  <w:style w:type="paragraph" w:customStyle="1" w:styleId="FirstFooter">
    <w:name w:val="FirstFooter"/>
    <w:basedOn w:val="Footer"/>
    <w:rsid w:val="00D767C2"/>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D767C2"/>
    <w:rPr>
      <w:position w:val="6"/>
      <w:sz w:val="18"/>
    </w:rPr>
  </w:style>
  <w:style w:type="paragraph" w:styleId="FootnoteText">
    <w:name w:val="footnote text"/>
    <w:aliases w:val="ACMA Footnote Text,footnote text,ALTS FOOTNOTE,Footnote Text Char1,Footnote Text Char Char1,Footnote Text Char4 Char Char,Footnote Text Char1 Char1 Char1 Char,Footnote Text Char Char1 Char1 Char Char,DNV,Char,DNV-FT,DNV-"/>
    <w:basedOn w:val="Normal"/>
    <w:link w:val="FootnoteTextChar"/>
    <w:rsid w:val="00D767C2"/>
    <w:pPr>
      <w:keepLines/>
      <w:tabs>
        <w:tab w:val="left" w:pos="255"/>
      </w:tabs>
    </w:pPr>
  </w:style>
  <w:style w:type="character" w:customStyle="1" w:styleId="FootnoteTextChar">
    <w:name w:val="Footnote Text Char"/>
    <w:aliases w:val="ACMA Footnote Text Char,footnote text Char,ALTS FOOTNOTE Char,Footnote Text Char1 Char,Footnote Text Char Char1 Char,Footnote Text Char4 Char Char Char,Footnote Text Char1 Char1 Char1 Char Char,DNV Char,Char Char,DNV-FT Char,DNV- Char"/>
    <w:basedOn w:val="DefaultParagraphFont"/>
    <w:link w:val="FootnoteText"/>
    <w:rsid w:val="00D767C2"/>
    <w:rPr>
      <w:rFonts w:ascii="Times New Roman" w:hAnsi="Times New Roman"/>
      <w:sz w:val="24"/>
      <w:lang w:val="en-GB" w:eastAsia="en-US"/>
    </w:rPr>
  </w:style>
  <w:style w:type="paragraph" w:styleId="Header">
    <w:name w:val="header"/>
    <w:basedOn w:val="Normal"/>
    <w:link w:val="HeaderChar"/>
    <w:rsid w:val="00D767C2"/>
    <w:pPr>
      <w:spacing w:before="0"/>
      <w:jc w:val="center"/>
    </w:pPr>
    <w:rPr>
      <w:sz w:val="18"/>
    </w:rPr>
  </w:style>
  <w:style w:type="character" w:customStyle="1" w:styleId="HeaderChar">
    <w:name w:val="Header Char"/>
    <w:basedOn w:val="DefaultParagraphFont"/>
    <w:link w:val="Header"/>
    <w:rsid w:val="00D767C2"/>
    <w:rPr>
      <w:rFonts w:ascii="Times New Roman" w:hAnsi="Times New Roman"/>
      <w:sz w:val="18"/>
      <w:lang w:val="en-GB" w:eastAsia="en-US"/>
    </w:rPr>
  </w:style>
  <w:style w:type="paragraph" w:customStyle="1" w:styleId="Normalaftertitle">
    <w:name w:val="Normal after title"/>
    <w:basedOn w:val="Normal"/>
    <w:next w:val="Normal"/>
    <w:rsid w:val="00D767C2"/>
    <w:pPr>
      <w:spacing w:before="280"/>
    </w:pPr>
  </w:style>
  <w:style w:type="paragraph" w:customStyle="1" w:styleId="Section1">
    <w:name w:val="Section_1"/>
    <w:basedOn w:val="Normal"/>
    <w:rsid w:val="00D767C2"/>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767C2"/>
    <w:rPr>
      <w:b w:val="0"/>
      <w:i/>
    </w:rPr>
  </w:style>
  <w:style w:type="paragraph" w:customStyle="1" w:styleId="Section3">
    <w:name w:val="Section_3"/>
    <w:basedOn w:val="Section1"/>
    <w:rsid w:val="00D767C2"/>
    <w:rPr>
      <w:b w:val="0"/>
    </w:rPr>
  </w:style>
  <w:style w:type="paragraph" w:customStyle="1" w:styleId="SectionNo">
    <w:name w:val="Section_No"/>
    <w:basedOn w:val="AnnexNo"/>
    <w:next w:val="Normal"/>
    <w:rsid w:val="00D767C2"/>
  </w:style>
  <w:style w:type="paragraph" w:customStyle="1" w:styleId="Sectiontitle">
    <w:name w:val="Section_title"/>
    <w:basedOn w:val="Annextitle"/>
    <w:next w:val="Normalaftertitle"/>
    <w:rsid w:val="00D767C2"/>
  </w:style>
  <w:style w:type="paragraph" w:customStyle="1" w:styleId="Source">
    <w:name w:val="Source"/>
    <w:basedOn w:val="Normal"/>
    <w:next w:val="Normal"/>
    <w:rsid w:val="00D767C2"/>
    <w:pPr>
      <w:spacing w:before="840"/>
      <w:jc w:val="center"/>
    </w:pPr>
    <w:rPr>
      <w:b/>
      <w:sz w:val="28"/>
    </w:rPr>
  </w:style>
  <w:style w:type="paragraph" w:customStyle="1" w:styleId="SpecialFooter">
    <w:name w:val="Special Footer"/>
    <w:basedOn w:val="Footer"/>
    <w:rsid w:val="00D767C2"/>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767C2"/>
  </w:style>
  <w:style w:type="character" w:customStyle="1" w:styleId="Tablefreq">
    <w:name w:val="Table_freq"/>
    <w:basedOn w:val="DefaultParagraphFont"/>
    <w:rsid w:val="00D767C2"/>
    <w:rPr>
      <w:b/>
      <w:color w:val="auto"/>
      <w:sz w:val="20"/>
    </w:rPr>
  </w:style>
  <w:style w:type="paragraph" w:customStyle="1" w:styleId="Tablehead">
    <w:name w:val="Table_head"/>
    <w:basedOn w:val="Normal"/>
    <w:rsid w:val="00D767C2"/>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048E6"/>
    <w:rPr>
      <w:sz w:val="18"/>
    </w:rPr>
  </w:style>
  <w:style w:type="paragraph" w:customStyle="1" w:styleId="TableNo">
    <w:name w:val="Table_No"/>
    <w:basedOn w:val="Normal"/>
    <w:next w:val="Normal"/>
    <w:rsid w:val="00D767C2"/>
    <w:pPr>
      <w:keepNext/>
      <w:spacing w:before="560" w:after="120"/>
      <w:jc w:val="center"/>
    </w:pPr>
    <w:rPr>
      <w:caps/>
      <w:sz w:val="20"/>
    </w:rPr>
  </w:style>
  <w:style w:type="paragraph" w:customStyle="1" w:styleId="Tableref">
    <w:name w:val="Table_ref"/>
    <w:basedOn w:val="Normal"/>
    <w:next w:val="Normal"/>
    <w:rsid w:val="00D767C2"/>
    <w:pPr>
      <w:keepNext/>
      <w:spacing w:before="560"/>
      <w:jc w:val="center"/>
    </w:pPr>
    <w:rPr>
      <w:sz w:val="20"/>
    </w:rPr>
  </w:style>
  <w:style w:type="paragraph" w:customStyle="1" w:styleId="Normalend">
    <w:name w:val="Normal_end"/>
    <w:basedOn w:val="Normal"/>
    <w:next w:val="Normal"/>
    <w:qFormat/>
    <w:rsid w:val="00D767C2"/>
    <w:rPr>
      <w:lang w:val="en-US"/>
    </w:rPr>
  </w:style>
  <w:style w:type="paragraph" w:customStyle="1" w:styleId="Proposal">
    <w:name w:val="Proposal"/>
    <w:basedOn w:val="Normal"/>
    <w:next w:val="Normal"/>
    <w:rsid w:val="00D767C2"/>
    <w:pPr>
      <w:keepNext/>
      <w:spacing w:before="240"/>
    </w:pPr>
    <w:rPr>
      <w:rFonts w:hAnsi="Times New Roman Bold"/>
      <w:b/>
    </w:rPr>
  </w:style>
  <w:style w:type="paragraph" w:customStyle="1" w:styleId="Reasons">
    <w:name w:val="Reasons"/>
    <w:basedOn w:val="Normal"/>
    <w:rsid w:val="00D767C2"/>
    <w:pPr>
      <w:tabs>
        <w:tab w:val="clear" w:pos="1871"/>
        <w:tab w:val="clear" w:pos="2268"/>
        <w:tab w:val="left" w:pos="1588"/>
        <w:tab w:val="left" w:pos="1985"/>
      </w:tabs>
    </w:pPr>
  </w:style>
  <w:style w:type="paragraph" w:customStyle="1" w:styleId="Questiondate">
    <w:name w:val="Question_date"/>
    <w:basedOn w:val="Normal"/>
    <w:next w:val="Normalaftertitle"/>
    <w:rsid w:val="00D767C2"/>
    <w:pPr>
      <w:keepNext/>
      <w:keepLines/>
      <w:jc w:val="right"/>
    </w:pPr>
    <w:rPr>
      <w:sz w:val="22"/>
    </w:rPr>
  </w:style>
  <w:style w:type="paragraph" w:customStyle="1" w:styleId="QuestionNo">
    <w:name w:val="Question_No"/>
    <w:basedOn w:val="Normal"/>
    <w:next w:val="Normal"/>
    <w:rsid w:val="00D767C2"/>
    <w:pPr>
      <w:keepNext/>
      <w:keepLines/>
      <w:spacing w:before="480"/>
      <w:jc w:val="center"/>
    </w:pPr>
    <w:rPr>
      <w:caps/>
      <w:sz w:val="28"/>
    </w:rPr>
  </w:style>
  <w:style w:type="paragraph" w:customStyle="1" w:styleId="Questiontitle">
    <w:name w:val="Question_title"/>
    <w:basedOn w:val="Normal"/>
    <w:next w:val="Normal"/>
    <w:rsid w:val="00D767C2"/>
    <w:pPr>
      <w:keepNext/>
      <w:keepLines/>
      <w:spacing w:before="240"/>
      <w:jc w:val="center"/>
    </w:pPr>
    <w:rPr>
      <w:rFonts w:ascii="Times New Roman Bold" w:hAnsi="Times New Roman Bold"/>
      <w:b/>
      <w:sz w:val="28"/>
    </w:rPr>
  </w:style>
  <w:style w:type="paragraph" w:styleId="TOC1">
    <w:name w:val="toc 1"/>
    <w:basedOn w:val="Normal"/>
    <w:rsid w:val="00D767C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767C2"/>
    <w:pPr>
      <w:spacing w:before="120"/>
    </w:pPr>
  </w:style>
  <w:style w:type="paragraph" w:styleId="TOC3">
    <w:name w:val="toc 3"/>
    <w:basedOn w:val="TOC2"/>
    <w:rsid w:val="00D767C2"/>
  </w:style>
  <w:style w:type="paragraph" w:styleId="TOC4">
    <w:name w:val="toc 4"/>
    <w:basedOn w:val="TOC3"/>
    <w:rsid w:val="00D767C2"/>
  </w:style>
  <w:style w:type="paragraph" w:styleId="TOC5">
    <w:name w:val="toc 5"/>
    <w:basedOn w:val="TOC4"/>
    <w:rsid w:val="00D767C2"/>
  </w:style>
  <w:style w:type="paragraph" w:styleId="TOC6">
    <w:name w:val="toc 6"/>
    <w:basedOn w:val="TOC4"/>
    <w:rsid w:val="00D767C2"/>
  </w:style>
  <w:style w:type="paragraph" w:styleId="TOC7">
    <w:name w:val="toc 7"/>
    <w:basedOn w:val="TOC4"/>
    <w:rsid w:val="00D767C2"/>
  </w:style>
  <w:style w:type="paragraph" w:styleId="TOC8">
    <w:name w:val="toc 8"/>
    <w:basedOn w:val="TOC4"/>
    <w:rsid w:val="00D767C2"/>
  </w:style>
  <w:style w:type="paragraph" w:customStyle="1" w:styleId="Title1">
    <w:name w:val="Title 1"/>
    <w:basedOn w:val="Source"/>
    <w:next w:val="Normal"/>
    <w:uiPriority w:val="99"/>
    <w:rsid w:val="00D767C2"/>
    <w:pPr>
      <w:tabs>
        <w:tab w:val="left" w:pos="567"/>
        <w:tab w:val="left" w:pos="1701"/>
        <w:tab w:val="left" w:pos="2835"/>
      </w:tabs>
      <w:spacing w:before="240"/>
    </w:pPr>
    <w:rPr>
      <w:b w:val="0"/>
      <w:caps/>
    </w:rPr>
  </w:style>
  <w:style w:type="paragraph" w:customStyle="1" w:styleId="Title2">
    <w:name w:val="Title 2"/>
    <w:basedOn w:val="Source"/>
    <w:next w:val="Normal"/>
    <w:rsid w:val="00D767C2"/>
    <w:pPr>
      <w:overflowPunct/>
      <w:autoSpaceDE/>
      <w:autoSpaceDN/>
      <w:adjustRightInd/>
      <w:spacing w:before="480"/>
      <w:textAlignment w:val="auto"/>
    </w:pPr>
    <w:rPr>
      <w:b w:val="0"/>
      <w:caps/>
    </w:rPr>
  </w:style>
  <w:style w:type="paragraph" w:customStyle="1" w:styleId="Title3">
    <w:name w:val="Title 3"/>
    <w:basedOn w:val="Title2"/>
    <w:next w:val="Normal"/>
    <w:rsid w:val="00D767C2"/>
    <w:pPr>
      <w:spacing w:before="240"/>
    </w:pPr>
    <w:rPr>
      <w:caps w:val="0"/>
    </w:rPr>
  </w:style>
  <w:style w:type="paragraph" w:customStyle="1" w:styleId="Title4">
    <w:name w:val="Title 4"/>
    <w:basedOn w:val="Title3"/>
    <w:next w:val="Heading1"/>
    <w:rsid w:val="00D767C2"/>
    <w:rPr>
      <w:b/>
    </w:rPr>
  </w:style>
  <w:style w:type="paragraph" w:customStyle="1" w:styleId="Tabletext">
    <w:name w:val="Table_text"/>
    <w:basedOn w:val="Normal"/>
    <w:rsid w:val="00D767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F9163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767C2"/>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D767C2"/>
    <w:pPr>
      <w:spacing w:before="160"/>
    </w:pPr>
    <w:rPr>
      <w:i/>
    </w:rPr>
  </w:style>
  <w:style w:type="paragraph" w:customStyle="1" w:styleId="Headingb">
    <w:name w:val="Heading_b"/>
    <w:basedOn w:val="Normal"/>
    <w:next w:val="Normal"/>
    <w:qFormat/>
    <w:rsid w:val="00E048E6"/>
    <w:pPr>
      <w:keepNext/>
      <w:spacing w:before="160"/>
    </w:pPr>
    <w:rPr>
      <w:rFonts w:ascii="Times New Roman Bold" w:hAnsi="Times New Roman Bold" w:cs="Times New Roman Bold"/>
      <w:b/>
      <w:lang w:val="fr-CH"/>
    </w:rPr>
  </w:style>
  <w:style w:type="paragraph" w:customStyle="1" w:styleId="Note">
    <w:name w:val="Note"/>
    <w:basedOn w:val="Normal"/>
    <w:next w:val="Normal"/>
    <w:rsid w:val="00D767C2"/>
    <w:pPr>
      <w:tabs>
        <w:tab w:val="left" w:pos="284"/>
      </w:tabs>
      <w:spacing w:before="80"/>
    </w:pPr>
  </w:style>
  <w:style w:type="paragraph" w:customStyle="1" w:styleId="Part1">
    <w:name w:val="Part_1"/>
    <w:basedOn w:val="Section1"/>
    <w:next w:val="Section1"/>
    <w:qFormat/>
    <w:rsid w:val="00D767C2"/>
  </w:style>
  <w:style w:type="paragraph" w:customStyle="1" w:styleId="PartNo">
    <w:name w:val="Part_No"/>
    <w:basedOn w:val="AnnexNo"/>
    <w:next w:val="Normal"/>
    <w:rsid w:val="00D767C2"/>
  </w:style>
  <w:style w:type="paragraph" w:customStyle="1" w:styleId="Partref">
    <w:name w:val="Part_ref"/>
    <w:basedOn w:val="Annexref"/>
    <w:next w:val="Normal"/>
    <w:rsid w:val="00D767C2"/>
  </w:style>
  <w:style w:type="paragraph" w:customStyle="1" w:styleId="Parttitle">
    <w:name w:val="Part_title"/>
    <w:basedOn w:val="Annextitle"/>
    <w:next w:val="Normalaftertitle"/>
    <w:rsid w:val="00D767C2"/>
  </w:style>
  <w:style w:type="paragraph" w:customStyle="1" w:styleId="Recdate">
    <w:name w:val="Rec_date"/>
    <w:basedOn w:val="Normal"/>
    <w:next w:val="Normalaftertitle"/>
    <w:rsid w:val="00D767C2"/>
    <w:pPr>
      <w:keepNext/>
      <w:keepLines/>
      <w:jc w:val="right"/>
    </w:pPr>
    <w:rPr>
      <w:sz w:val="22"/>
    </w:rPr>
  </w:style>
  <w:style w:type="paragraph" w:customStyle="1" w:styleId="RecNo">
    <w:name w:val="Rec_No"/>
    <w:basedOn w:val="Normal"/>
    <w:next w:val="Normal"/>
    <w:rsid w:val="00D767C2"/>
    <w:pPr>
      <w:keepNext/>
      <w:keepLines/>
      <w:spacing w:before="480"/>
      <w:jc w:val="center"/>
    </w:pPr>
    <w:rPr>
      <w:caps/>
      <w:sz w:val="28"/>
    </w:rPr>
  </w:style>
  <w:style w:type="paragraph" w:customStyle="1" w:styleId="Rectitle">
    <w:name w:val="Rec_title"/>
    <w:basedOn w:val="RecNo"/>
    <w:next w:val="Normal"/>
    <w:rsid w:val="00D767C2"/>
    <w:pPr>
      <w:spacing w:before="240"/>
    </w:pPr>
    <w:rPr>
      <w:rFonts w:ascii="Times New Roman Bold" w:hAnsi="Times New Roman Bold"/>
      <w:b/>
      <w:caps w:val="0"/>
    </w:rPr>
  </w:style>
  <w:style w:type="paragraph" w:customStyle="1" w:styleId="ResNo">
    <w:name w:val="Res_No"/>
    <w:basedOn w:val="RecNo"/>
    <w:next w:val="Normal"/>
    <w:rsid w:val="00D767C2"/>
  </w:style>
  <w:style w:type="paragraph" w:customStyle="1" w:styleId="Restitle">
    <w:name w:val="Res_title"/>
    <w:basedOn w:val="Rectitle"/>
    <w:next w:val="Normal"/>
    <w:rsid w:val="00D767C2"/>
  </w:style>
  <w:style w:type="paragraph" w:customStyle="1" w:styleId="AppArtNo">
    <w:name w:val="App_Art_No"/>
    <w:basedOn w:val="ArtNo"/>
    <w:qFormat/>
    <w:rsid w:val="00D767C2"/>
  </w:style>
  <w:style w:type="paragraph" w:customStyle="1" w:styleId="AppArttitle">
    <w:name w:val="App_Art_title"/>
    <w:basedOn w:val="Arttitle"/>
    <w:qFormat/>
    <w:rsid w:val="00D767C2"/>
  </w:style>
  <w:style w:type="paragraph" w:customStyle="1" w:styleId="toc0">
    <w:name w:val="toc 0"/>
    <w:basedOn w:val="Normal"/>
    <w:next w:val="TOC1"/>
    <w:rsid w:val="00C63535"/>
    <w:pPr>
      <w:tabs>
        <w:tab w:val="clear" w:pos="1134"/>
        <w:tab w:val="clear" w:pos="1871"/>
        <w:tab w:val="clear" w:pos="2268"/>
        <w:tab w:val="right" w:pos="9781"/>
      </w:tabs>
    </w:pPr>
    <w:rPr>
      <w:b/>
    </w:rPr>
  </w:style>
  <w:style w:type="paragraph" w:customStyle="1" w:styleId="Committee">
    <w:name w:val="Committee"/>
    <w:basedOn w:val="Normal"/>
    <w:qFormat/>
    <w:rsid w:val="00D767C2"/>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D767C2"/>
    <w:pPr>
      <w:jc w:val="center"/>
    </w:pPr>
    <w:rPr>
      <w:b/>
      <w:bCs/>
      <w:sz w:val="28"/>
      <w:szCs w:val="28"/>
    </w:rPr>
  </w:style>
  <w:style w:type="paragraph" w:customStyle="1" w:styleId="Headingsplit">
    <w:name w:val="Heading_split"/>
    <w:basedOn w:val="Headingi"/>
    <w:qFormat/>
    <w:rsid w:val="00D767C2"/>
    <w:rPr>
      <w:lang w:val="en-US"/>
    </w:rPr>
  </w:style>
  <w:style w:type="paragraph" w:customStyle="1" w:styleId="Normalsplit">
    <w:name w:val="Normal_split"/>
    <w:basedOn w:val="Normal"/>
    <w:qFormat/>
    <w:rsid w:val="00D767C2"/>
  </w:style>
  <w:style w:type="character" w:customStyle="1" w:styleId="Provsplit">
    <w:name w:val="Prov_split"/>
    <w:basedOn w:val="DefaultParagraphFont"/>
    <w:qFormat/>
    <w:rsid w:val="00D767C2"/>
    <w:rPr>
      <w:rFonts w:ascii="Times New Roman" w:hAnsi="Times New Roman"/>
      <w:b w:val="0"/>
    </w:rPr>
  </w:style>
  <w:style w:type="paragraph" w:customStyle="1" w:styleId="Tablesplit">
    <w:name w:val="Table_split"/>
    <w:basedOn w:val="Tabletext"/>
    <w:qFormat/>
    <w:rsid w:val="00D767C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styleId="BalloonText">
    <w:name w:val="Balloon Text"/>
    <w:basedOn w:val="Normal"/>
    <w:link w:val="BalloonTextChar"/>
    <w:semiHidden/>
    <w:unhideWhenUsed/>
    <w:rsid w:val="00D767C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767C2"/>
    <w:rPr>
      <w:rFonts w:ascii="Segoe UI" w:hAnsi="Segoe UI" w:cs="Segoe UI"/>
      <w:sz w:val="18"/>
      <w:szCs w:val="18"/>
      <w:lang w:val="en-GB" w:eastAsia="en-US"/>
    </w:rPr>
  </w:style>
  <w:style w:type="paragraph" w:customStyle="1" w:styleId="MethodHeadingb">
    <w:name w:val="Method_Headingb"/>
    <w:basedOn w:val="Headingb"/>
    <w:qFormat/>
    <w:rsid w:val="00E048E6"/>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D767C2"/>
  </w:style>
  <w:style w:type="paragraph" w:customStyle="1" w:styleId="Methodheading2">
    <w:name w:val="Method_heading2"/>
    <w:basedOn w:val="Heading2"/>
    <w:next w:val="Normal"/>
    <w:qFormat/>
    <w:rsid w:val="00D767C2"/>
  </w:style>
  <w:style w:type="paragraph" w:customStyle="1" w:styleId="Methodheading3">
    <w:name w:val="Method_heading3"/>
    <w:basedOn w:val="Heading3"/>
    <w:next w:val="Normal"/>
    <w:qFormat/>
    <w:rsid w:val="00D767C2"/>
  </w:style>
  <w:style w:type="paragraph" w:customStyle="1" w:styleId="Methodheading4">
    <w:name w:val="Method_heading4"/>
    <w:basedOn w:val="Heading4"/>
    <w:next w:val="Normal"/>
    <w:qFormat/>
    <w:rsid w:val="00D767C2"/>
  </w:style>
  <w:style w:type="paragraph" w:customStyle="1" w:styleId="EditorsNote">
    <w:name w:val="EditorsNote"/>
    <w:basedOn w:val="Normal"/>
    <w:qFormat/>
    <w:rsid w:val="00E048E6"/>
    <w:pPr>
      <w:spacing w:before="240" w:after="240"/>
    </w:pPr>
    <w:rPr>
      <w:i/>
    </w:rPr>
  </w:style>
  <w:style w:type="paragraph" w:customStyle="1" w:styleId="Tablefin">
    <w:name w:val="Table_fin"/>
    <w:basedOn w:val="Tabletext"/>
    <w:qFormat/>
    <w:rsid w:val="007B0BF7"/>
    <w:pPr>
      <w:spacing w:before="0" w:after="0"/>
    </w:pPr>
  </w:style>
  <w:style w:type="character" w:customStyle="1" w:styleId="enumlev1Char">
    <w:name w:val="enumlev1 Char"/>
    <w:basedOn w:val="DefaultParagraphFont"/>
    <w:link w:val="enumlev1"/>
    <w:rsid w:val="00C02572"/>
    <w:rPr>
      <w:rFonts w:ascii="Times New Roman" w:hAnsi="Times New Roman"/>
      <w:sz w:val="24"/>
      <w:lang w:val="en-GB" w:eastAsia="en-US"/>
    </w:rPr>
  </w:style>
  <w:style w:type="character" w:styleId="Hyperlink">
    <w:name w:val="Hyperlink"/>
    <w:basedOn w:val="DefaultParagraphFont"/>
    <w:unhideWhenUsed/>
    <w:rsid w:val="00C02572"/>
    <w:rPr>
      <w:color w:val="0000FF" w:themeColor="hyperlink"/>
      <w:u w:val="single"/>
    </w:rPr>
  </w:style>
  <w:style w:type="character" w:customStyle="1" w:styleId="UnresolvedMention1">
    <w:name w:val="Unresolved Mention1"/>
    <w:basedOn w:val="DefaultParagraphFont"/>
    <w:uiPriority w:val="99"/>
    <w:semiHidden/>
    <w:unhideWhenUsed/>
    <w:rsid w:val="00C02572"/>
    <w:rPr>
      <w:color w:val="605E5C"/>
      <w:shd w:val="clear" w:color="auto" w:fill="E1DFDD"/>
    </w:rPr>
  </w:style>
  <w:style w:type="character" w:styleId="FollowedHyperlink">
    <w:name w:val="FollowedHyperlink"/>
    <w:basedOn w:val="DefaultParagraphFont"/>
    <w:semiHidden/>
    <w:unhideWhenUsed/>
    <w:rsid w:val="007867EA"/>
    <w:rPr>
      <w:color w:val="800080" w:themeColor="followedHyperlink"/>
      <w:u w:val="single"/>
    </w:rPr>
  </w:style>
  <w:style w:type="paragraph" w:styleId="Revision">
    <w:name w:val="Revision"/>
    <w:hidden/>
    <w:uiPriority w:val="99"/>
    <w:semiHidden/>
    <w:rsid w:val="00280B6B"/>
    <w:rPr>
      <w:rFonts w:ascii="Times New Roman" w:hAnsi="Times New Roman"/>
      <w:sz w:val="24"/>
      <w:lang w:val="en-GB" w:eastAsia="en-US"/>
    </w:rPr>
  </w:style>
  <w:style w:type="paragraph" w:customStyle="1" w:styleId="Normalaftertitle0">
    <w:name w:val="Normal_after_title"/>
    <w:basedOn w:val="Normal"/>
    <w:next w:val="Normal"/>
    <w:rsid w:val="00293146"/>
    <w:pPr>
      <w:tabs>
        <w:tab w:val="clear" w:pos="1134"/>
        <w:tab w:val="clear" w:pos="1871"/>
        <w:tab w:val="clear" w:pos="2268"/>
        <w:tab w:val="left" w:pos="794"/>
        <w:tab w:val="left" w:pos="1191"/>
        <w:tab w:val="left" w:pos="1588"/>
        <w:tab w:val="left" w:pos="1985"/>
      </w:tabs>
      <w:spacing w:before="400" w:line="280" w:lineRule="exact"/>
      <w:jc w:val="both"/>
    </w:pPr>
    <w:rPr>
      <w:rFonts w:ascii="Calibri" w:eastAsia="MS Mincho" w:hAnsi="Calibri" w:cs="Calibri"/>
      <w:sz w:val="22"/>
      <w:szCs w:val="22"/>
      <w:lang w:val="en-US"/>
    </w:rPr>
  </w:style>
  <w:style w:type="paragraph" w:customStyle="1" w:styleId="call0">
    <w:name w:val="call"/>
    <w:basedOn w:val="Normal"/>
    <w:next w:val="Normal"/>
    <w:rsid w:val="00293146"/>
    <w:pPr>
      <w:keepNext/>
      <w:keepLines/>
      <w:tabs>
        <w:tab w:val="clear" w:pos="1871"/>
        <w:tab w:val="left" w:pos="567"/>
        <w:tab w:val="left" w:pos="1701"/>
        <w:tab w:val="left" w:pos="2835"/>
      </w:tabs>
      <w:spacing w:before="160"/>
      <w:ind w:left="794" w:hanging="357"/>
    </w:pPr>
    <w:rPr>
      <w:rFonts w:ascii="Calibri" w:hAnsi="Calibri"/>
      <w:i/>
    </w:rPr>
  </w:style>
  <w:style w:type="character" w:styleId="CommentReference">
    <w:name w:val="annotation reference"/>
    <w:basedOn w:val="DefaultParagraphFont"/>
    <w:uiPriority w:val="99"/>
    <w:semiHidden/>
    <w:unhideWhenUsed/>
    <w:rsid w:val="00235A60"/>
    <w:rPr>
      <w:sz w:val="16"/>
      <w:szCs w:val="16"/>
    </w:rPr>
  </w:style>
  <w:style w:type="paragraph" w:styleId="CommentText">
    <w:name w:val="annotation text"/>
    <w:basedOn w:val="Normal"/>
    <w:link w:val="CommentTextChar"/>
    <w:uiPriority w:val="99"/>
    <w:unhideWhenUsed/>
    <w:rsid w:val="00235A60"/>
    <w:rPr>
      <w:sz w:val="20"/>
    </w:rPr>
  </w:style>
  <w:style w:type="character" w:customStyle="1" w:styleId="CommentTextChar">
    <w:name w:val="Comment Text Char"/>
    <w:basedOn w:val="DefaultParagraphFont"/>
    <w:link w:val="CommentText"/>
    <w:uiPriority w:val="99"/>
    <w:rsid w:val="00235A60"/>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235A60"/>
    <w:rPr>
      <w:b/>
      <w:bCs/>
    </w:rPr>
  </w:style>
  <w:style w:type="character" w:customStyle="1" w:styleId="CommentSubjectChar">
    <w:name w:val="Comment Subject Char"/>
    <w:basedOn w:val="CommentTextChar"/>
    <w:link w:val="CommentSubject"/>
    <w:semiHidden/>
    <w:rsid w:val="00235A60"/>
    <w:rPr>
      <w:rFonts w:ascii="Times New Roman" w:hAnsi="Times New Roman"/>
      <w:b/>
      <w:bCs/>
      <w:lang w:val="en-GB" w:eastAsia="en-US"/>
    </w:rPr>
  </w:style>
  <w:style w:type="character" w:customStyle="1" w:styleId="Heading1Char">
    <w:name w:val="Heading 1 Char"/>
    <w:basedOn w:val="DefaultParagraphFont"/>
    <w:link w:val="Heading1"/>
    <w:rsid w:val="00C85D3A"/>
    <w:rPr>
      <w:rFonts w:ascii="Times New Roman" w:hAnsi="Times New Roman"/>
      <w:b/>
      <w:sz w:val="28"/>
      <w:lang w:val="en-GB" w:eastAsia="en-US"/>
    </w:rPr>
  </w:style>
  <w:style w:type="paragraph" w:customStyle="1" w:styleId="paragraph">
    <w:name w:val="paragraph"/>
    <w:basedOn w:val="Normal"/>
    <w:rsid w:val="002836C8"/>
    <w:pPr>
      <w:tabs>
        <w:tab w:val="clear" w:pos="1134"/>
        <w:tab w:val="clear" w:pos="1871"/>
        <w:tab w:val="clear" w:pos="2268"/>
      </w:tabs>
      <w:overflowPunct/>
      <w:autoSpaceDE/>
      <w:autoSpaceDN/>
      <w:adjustRightInd/>
      <w:spacing w:before="100" w:beforeAutospacing="1" w:after="100" w:afterAutospacing="1"/>
      <w:textAlignment w:val="auto"/>
    </w:pPr>
    <w:rPr>
      <w:szCs w:val="24"/>
      <w:lang w:eastAsia="en-GB"/>
    </w:rPr>
  </w:style>
  <w:style w:type="character" w:customStyle="1" w:styleId="normaltextrun">
    <w:name w:val="normaltextrun"/>
    <w:basedOn w:val="DefaultParagraphFont"/>
    <w:rsid w:val="002836C8"/>
  </w:style>
  <w:style w:type="character" w:customStyle="1" w:styleId="eop">
    <w:name w:val="eop"/>
    <w:basedOn w:val="DefaultParagraphFont"/>
    <w:rsid w:val="00283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BR\PE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F1B9EF60D18F4483469CC174FB1D8E" ma:contentTypeVersion="6" ma:contentTypeDescription="Crée un document." ma:contentTypeScope="" ma:versionID="0b6ca9b573d85d93e70e2300fb261815">
  <xsd:schema xmlns:xsd="http://www.w3.org/2001/XMLSchema" xmlns:xs="http://www.w3.org/2001/XMLSchema" xmlns:p="http://schemas.microsoft.com/office/2006/metadata/properties" xmlns:ns2="85ec4a98-16cb-46ec-9d96-8bcce9671b86" xmlns:ns3="678c9661-739a-4074-998c-bf36002d0101" targetNamespace="http://schemas.microsoft.com/office/2006/metadata/properties" ma:root="true" ma:fieldsID="1ac00fca432ddc10b28fb348b80576d5" ns2:_="" ns3:_="">
    <xsd:import namespace="85ec4a98-16cb-46ec-9d96-8bcce9671b86"/>
    <xsd:import namespace="678c9661-739a-4074-998c-bf36002d01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4a98-16cb-46ec-9d96-8bcce9671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c9661-739a-4074-998c-bf36002d010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78977-F10F-4620-990C-A0625CE91F4F}"/>
</file>

<file path=customXml/itemProps2.xml><?xml version="1.0" encoding="utf-8"?>
<ds:datastoreItem xmlns:ds="http://schemas.openxmlformats.org/officeDocument/2006/customXml" ds:itemID="{D3C7FB28-767D-4A6B-914E-CCDE79DA8A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00CE6B-CA1B-4DAC-BDDC-081270121EA4}">
  <ds:schemaRefs>
    <ds:schemaRef ds:uri="http://schemas.microsoft.com/sharepoint/v3/contenttype/forms"/>
  </ds:schemaRefs>
</ds:datastoreItem>
</file>

<file path=customXml/itemProps4.xml><?xml version="1.0" encoding="utf-8"?>
<ds:datastoreItem xmlns:ds="http://schemas.openxmlformats.org/officeDocument/2006/customXml" ds:itemID="{428C2ED4-9B3F-403D-8342-3DBE60B40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PE_WRC23.dotx</Template>
  <TotalTime>1</TotalTime>
  <Pages>1</Pages>
  <Words>1932</Words>
  <Characters>11019</Characters>
  <Application>Microsoft Office Word</Application>
  <DocSecurity>0</DocSecurity>
  <Lines>91</Lines>
  <Paragraphs>25</Paragraphs>
  <ScaleCrop>false</ScaleCrop>
  <Manager>General Secretariat - Pool</Manager>
  <Company>International Telecommunication Union (ITU)</Company>
  <LinksUpToDate>false</LinksUpToDate>
  <CharactersWithSpaces>12926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WRC-23</dc:title>
  <dc:subject>World Radiocommunication Conference - 2023</dc:subject>
  <dc:creator>MJD (ITU-R)</dc:creator>
  <cp:keywords>WRC-23</cp:keywords>
  <cp:lastModifiedBy>Gimenez, Christine</cp:lastModifiedBy>
  <cp:revision>4</cp:revision>
  <cp:lastPrinted>2024-01-03T14:13:00Z</cp:lastPrinted>
  <dcterms:created xsi:type="dcterms:W3CDTF">2024-01-26T14:08:00Z</dcterms:created>
  <dcterms:modified xsi:type="dcterms:W3CDTF">2024-01-26T14:09:00Z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0x0101008DF1B9EF60D18F4483469CC174FB1D8E</vt:lpwstr>
  </property>
</Properties>
</file>