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744"/>
        <w:gridCol w:w="2376"/>
      </w:tblGrid>
      <w:tr w:rsidR="00A049C1" w:rsidRPr="003D5CB5" w14:paraId="494CED20" w14:textId="77777777" w:rsidTr="00A049C1">
        <w:trPr>
          <w:cantSplit/>
        </w:trPr>
        <w:tc>
          <w:tcPr>
            <w:tcW w:w="1560" w:type="dxa"/>
            <w:vAlign w:val="center"/>
          </w:tcPr>
          <w:p w14:paraId="50355117" w14:textId="77777777" w:rsidR="00A049C1" w:rsidRPr="003D5CB5" w:rsidRDefault="00A049C1" w:rsidP="00A049C1">
            <w:pPr>
              <w:spacing w:before="0" w:after="100" w:afterAutospacing="1" w:line="240" w:lineRule="atLeast"/>
              <w:rPr>
                <w:rFonts w:ascii="Verdana" w:hAnsi="Verdana"/>
                <w:b/>
                <w:bCs/>
                <w:position w:val="6"/>
                <w:lang w:eastAsia="zh-CN"/>
              </w:rPr>
            </w:pPr>
            <w:bookmarkStart w:id="0" w:name="dorlang" w:colFirst="1" w:colLast="1"/>
            <w:r w:rsidRPr="003D5CB5">
              <w:rPr>
                <w:noProof/>
                <w:lang w:val="en-US"/>
              </w:rPr>
              <w:drawing>
                <wp:inline distT="0" distB="0" distL="0" distR="0" wp14:anchorId="64AD3E2E" wp14:editId="65374CC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095" w:type="dxa"/>
            <w:gridSpan w:val="2"/>
          </w:tcPr>
          <w:p w14:paraId="2874AF9B" w14:textId="77777777" w:rsidR="00A049C1" w:rsidRPr="003D5CB5" w:rsidRDefault="00A049C1" w:rsidP="00BB455D">
            <w:pPr>
              <w:spacing w:before="400" w:after="48" w:line="240" w:lineRule="atLeast"/>
              <w:rPr>
                <w:rFonts w:ascii="Verdana" w:hAnsi="Verdana"/>
                <w:b/>
                <w:bCs/>
                <w:position w:val="6"/>
                <w:lang w:eastAsia="zh-CN"/>
              </w:rPr>
            </w:pPr>
            <w:bookmarkStart w:id="1" w:name="dtemplate"/>
            <w:bookmarkEnd w:id="1"/>
            <w:r w:rsidRPr="003D5CB5">
              <w:rPr>
                <w:rFonts w:ascii="SimSun" w:hAnsi="SimSun" w:hint="eastAsia"/>
                <w:b/>
                <w:bCs/>
                <w:sz w:val="26"/>
                <w:szCs w:val="26"/>
                <w:lang w:eastAsia="zh-CN"/>
              </w:rPr>
              <w:t>世界无线电通信大会</w:t>
            </w:r>
            <w:r w:rsidRPr="003D5CB5">
              <w:rPr>
                <w:rFonts w:ascii="Verdana" w:hAnsi="SimSun"/>
                <w:b/>
                <w:bCs/>
                <w:sz w:val="26"/>
                <w:szCs w:val="26"/>
                <w:lang w:eastAsia="zh-CN"/>
              </w:rPr>
              <w:t>（</w:t>
            </w:r>
            <w:r w:rsidRPr="003D5CB5">
              <w:rPr>
                <w:rFonts w:ascii="Verdana" w:hAnsi="Verdana" w:cs="Arial"/>
                <w:b/>
                <w:bCs/>
                <w:sz w:val="26"/>
                <w:szCs w:val="26"/>
                <w:lang w:eastAsia="zh-CN"/>
              </w:rPr>
              <w:t>WRC-23</w:t>
            </w:r>
            <w:r w:rsidRPr="003D5CB5">
              <w:rPr>
                <w:rFonts w:ascii="Verdana" w:hAnsi="SimSun"/>
                <w:b/>
                <w:bCs/>
                <w:sz w:val="26"/>
                <w:szCs w:val="26"/>
                <w:lang w:eastAsia="zh-CN"/>
              </w:rPr>
              <w:t>）</w:t>
            </w:r>
            <w:r w:rsidRPr="003D5CB5">
              <w:rPr>
                <w:rFonts w:ascii="Verdana" w:hAnsi="Verdana" w:cs="Times"/>
                <w:b/>
                <w:bCs/>
                <w:position w:val="6"/>
                <w:sz w:val="26"/>
                <w:szCs w:val="26"/>
                <w:lang w:eastAsia="zh-CN"/>
              </w:rPr>
              <w:br/>
            </w:r>
            <w:r w:rsidR="00B14BA4" w:rsidRPr="003D5CB5">
              <w:rPr>
                <w:rFonts w:ascii="Verdana" w:hAnsi="Verdana" w:cs="Arial"/>
                <w:b/>
                <w:bCs/>
                <w:sz w:val="20"/>
                <w:lang w:eastAsia="zh-CN"/>
              </w:rPr>
              <w:t>2023</w:t>
            </w:r>
            <w:r w:rsidR="00B14BA4" w:rsidRPr="003D5CB5">
              <w:rPr>
                <w:rFonts w:ascii="SimSun" w:hAnsi="SimSun" w:hint="eastAsia"/>
                <w:b/>
                <w:bCs/>
                <w:sz w:val="20"/>
                <w:szCs w:val="16"/>
                <w:lang w:eastAsia="zh-CN"/>
              </w:rPr>
              <w:t>年</w:t>
            </w:r>
            <w:r w:rsidR="00B14BA4" w:rsidRPr="003D5CB5">
              <w:rPr>
                <w:rFonts w:ascii="Verdana" w:hAnsi="Verdana" w:cs="Arial"/>
                <w:b/>
                <w:bCs/>
                <w:sz w:val="20"/>
                <w:lang w:eastAsia="zh-CN"/>
              </w:rPr>
              <w:t>11</w:t>
            </w:r>
            <w:r w:rsidR="00B14BA4" w:rsidRPr="003D5CB5">
              <w:rPr>
                <w:rFonts w:ascii="SimSun" w:hAnsi="SimSun" w:hint="eastAsia"/>
                <w:b/>
                <w:bCs/>
                <w:sz w:val="20"/>
                <w:szCs w:val="16"/>
                <w:lang w:eastAsia="zh-CN"/>
              </w:rPr>
              <w:t>月</w:t>
            </w:r>
            <w:r w:rsidR="00B14BA4" w:rsidRPr="003D5CB5">
              <w:rPr>
                <w:rFonts w:ascii="Verdana" w:hAnsi="Verdana" w:cs="Arial"/>
                <w:b/>
                <w:bCs/>
                <w:sz w:val="20"/>
                <w:lang w:eastAsia="zh-CN"/>
              </w:rPr>
              <w:t>20</w:t>
            </w:r>
            <w:r w:rsidR="00B14BA4" w:rsidRPr="003D5CB5">
              <w:rPr>
                <w:rFonts w:ascii="SimSun" w:hAnsi="SimSun" w:hint="eastAsia"/>
                <w:b/>
                <w:bCs/>
                <w:sz w:val="20"/>
                <w:szCs w:val="16"/>
                <w:lang w:eastAsia="zh-CN"/>
              </w:rPr>
              <w:t>日</w:t>
            </w:r>
            <w:r w:rsidR="00B14BA4" w:rsidRPr="003D5CB5">
              <w:rPr>
                <w:rFonts w:ascii="Verdana" w:hAnsi="Verdana"/>
                <w:b/>
                <w:bCs/>
                <w:sz w:val="20"/>
                <w:lang w:eastAsia="zh-CN"/>
              </w:rPr>
              <w:t>-</w:t>
            </w:r>
            <w:r w:rsidR="00B14BA4" w:rsidRPr="003D5CB5">
              <w:rPr>
                <w:rFonts w:ascii="Verdana" w:hAnsi="Verdana" w:cs="Arial"/>
                <w:b/>
                <w:bCs/>
                <w:sz w:val="20"/>
                <w:lang w:eastAsia="zh-CN"/>
              </w:rPr>
              <w:t>12</w:t>
            </w:r>
            <w:r w:rsidR="00B14BA4" w:rsidRPr="003D5CB5">
              <w:rPr>
                <w:rFonts w:ascii="SimSun" w:hAnsi="SimSun" w:hint="eastAsia"/>
                <w:b/>
                <w:bCs/>
                <w:sz w:val="20"/>
                <w:szCs w:val="16"/>
                <w:lang w:eastAsia="zh-CN"/>
              </w:rPr>
              <w:t>月</w:t>
            </w:r>
            <w:r w:rsidR="00B14BA4" w:rsidRPr="003D5CB5">
              <w:rPr>
                <w:rFonts w:ascii="Verdana" w:hAnsi="Verdana" w:cs="Arial"/>
                <w:b/>
                <w:bCs/>
                <w:sz w:val="20"/>
                <w:lang w:eastAsia="zh-CN"/>
              </w:rPr>
              <w:t>15</w:t>
            </w:r>
            <w:r w:rsidR="00B14BA4" w:rsidRPr="003D5CB5">
              <w:rPr>
                <w:rFonts w:ascii="SimSun" w:hAnsi="SimSun" w:hint="eastAsia"/>
                <w:b/>
                <w:bCs/>
                <w:sz w:val="20"/>
                <w:szCs w:val="16"/>
                <w:lang w:eastAsia="zh-CN"/>
              </w:rPr>
              <w:t>日</w:t>
            </w:r>
            <w:r w:rsidR="00B14BA4" w:rsidRPr="003D5CB5">
              <w:rPr>
                <w:rFonts w:ascii="SimSun" w:hAnsi="SimSun"/>
                <w:b/>
                <w:bCs/>
                <w:sz w:val="20"/>
                <w:szCs w:val="16"/>
                <w:lang w:eastAsia="zh-CN"/>
              </w:rPr>
              <w:t>，</w:t>
            </w:r>
            <w:r w:rsidR="00B14BA4" w:rsidRPr="003D5CB5">
              <w:rPr>
                <w:rFonts w:ascii="SimSun" w:hAnsi="SimSun" w:hint="eastAsia"/>
                <w:b/>
                <w:bCs/>
                <w:sz w:val="20"/>
                <w:szCs w:val="16"/>
                <w:lang w:eastAsia="zh-CN"/>
              </w:rPr>
              <w:t>迪拜</w:t>
            </w:r>
          </w:p>
        </w:tc>
        <w:tc>
          <w:tcPr>
            <w:tcW w:w="2376" w:type="dxa"/>
            <w:vAlign w:val="center"/>
          </w:tcPr>
          <w:p w14:paraId="1F819564" w14:textId="77777777" w:rsidR="00A049C1" w:rsidRPr="003D5CB5" w:rsidRDefault="00A049C1" w:rsidP="00A049C1">
            <w:pPr>
              <w:spacing w:before="0" w:line="240" w:lineRule="atLeast"/>
              <w:rPr>
                <w:rFonts w:ascii="Verdana" w:hAnsi="Verdana"/>
                <w:sz w:val="20"/>
              </w:rPr>
            </w:pPr>
            <w:bookmarkStart w:id="2" w:name="ditulogo"/>
            <w:bookmarkEnd w:id="2"/>
            <w:r w:rsidRPr="003D5CB5">
              <w:rPr>
                <w:noProof/>
              </w:rPr>
              <w:drawing>
                <wp:inline distT="0" distB="0" distL="0" distR="0" wp14:anchorId="1589D8AC" wp14:editId="6449F88D">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3D5CB5" w14:paraId="6846AC44" w14:textId="77777777">
        <w:trPr>
          <w:cantSplit/>
        </w:trPr>
        <w:tc>
          <w:tcPr>
            <w:tcW w:w="6911" w:type="dxa"/>
            <w:gridSpan w:val="2"/>
            <w:tcBorders>
              <w:bottom w:val="single" w:sz="12" w:space="0" w:color="auto"/>
            </w:tcBorders>
          </w:tcPr>
          <w:p w14:paraId="2731CFA0" w14:textId="77777777" w:rsidR="00622560" w:rsidRPr="003D5CB5" w:rsidRDefault="00622560">
            <w:pPr>
              <w:spacing w:after="48" w:line="240" w:lineRule="atLeast"/>
              <w:rPr>
                <w:b/>
                <w:smallCaps/>
                <w:sz w:val="20"/>
              </w:rPr>
            </w:pPr>
            <w:bookmarkStart w:id="3" w:name="dhead"/>
          </w:p>
        </w:tc>
        <w:tc>
          <w:tcPr>
            <w:tcW w:w="3120" w:type="dxa"/>
            <w:gridSpan w:val="2"/>
            <w:tcBorders>
              <w:bottom w:val="single" w:sz="12" w:space="0" w:color="auto"/>
            </w:tcBorders>
          </w:tcPr>
          <w:p w14:paraId="3CF6EF4A" w14:textId="77777777" w:rsidR="00622560" w:rsidRPr="003D5CB5" w:rsidRDefault="00622560" w:rsidP="00622560">
            <w:pPr>
              <w:spacing w:before="0" w:line="240" w:lineRule="atLeast"/>
              <w:rPr>
                <w:rFonts w:ascii="Verdana" w:hAnsi="Verdana"/>
                <w:sz w:val="20"/>
              </w:rPr>
            </w:pPr>
          </w:p>
        </w:tc>
      </w:tr>
      <w:tr w:rsidR="00622560" w:rsidRPr="003D5CB5" w14:paraId="1DA486C0" w14:textId="77777777" w:rsidTr="00622560">
        <w:trPr>
          <w:cantSplit/>
        </w:trPr>
        <w:tc>
          <w:tcPr>
            <w:tcW w:w="6911" w:type="dxa"/>
            <w:gridSpan w:val="2"/>
            <w:tcBorders>
              <w:top w:val="single" w:sz="12" w:space="0" w:color="auto"/>
            </w:tcBorders>
          </w:tcPr>
          <w:p w14:paraId="7A4BAA5B" w14:textId="77777777" w:rsidR="00622560" w:rsidRPr="003D5CB5"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43D3565A" w14:textId="77777777" w:rsidR="00622560" w:rsidRPr="003D5CB5" w:rsidRDefault="00622560" w:rsidP="001B6360">
            <w:pPr>
              <w:spacing w:line="240" w:lineRule="atLeast"/>
              <w:rPr>
                <w:rFonts w:ascii="Verdana" w:hAnsi="Verdana"/>
                <w:b/>
                <w:bCs/>
                <w:sz w:val="20"/>
              </w:rPr>
            </w:pPr>
          </w:p>
        </w:tc>
      </w:tr>
      <w:tr w:rsidR="00622560" w:rsidRPr="003D5CB5" w14:paraId="788084F7" w14:textId="77777777" w:rsidTr="00622560">
        <w:trPr>
          <w:cantSplit/>
          <w:trHeight w:val="23"/>
        </w:trPr>
        <w:tc>
          <w:tcPr>
            <w:tcW w:w="6911" w:type="dxa"/>
            <w:gridSpan w:val="2"/>
          </w:tcPr>
          <w:p w14:paraId="4BD2353D" w14:textId="77777777" w:rsidR="00622560" w:rsidRPr="003D5CB5" w:rsidRDefault="00EB614A" w:rsidP="00A466E6">
            <w:pPr>
              <w:spacing w:before="0"/>
              <w:rPr>
                <w:rFonts w:ascii="Verdana" w:hAnsi="Verdana"/>
                <w:b/>
                <w:bCs/>
                <w:sz w:val="20"/>
              </w:rPr>
            </w:pPr>
            <w:r w:rsidRPr="003D5CB5">
              <w:rPr>
                <w:b/>
                <w:bCs/>
                <w:sz w:val="20"/>
              </w:rPr>
              <w:t>全体会议</w:t>
            </w:r>
          </w:p>
        </w:tc>
        <w:tc>
          <w:tcPr>
            <w:tcW w:w="3120" w:type="dxa"/>
            <w:gridSpan w:val="2"/>
          </w:tcPr>
          <w:p w14:paraId="5A51358F" w14:textId="1C33F07D" w:rsidR="00622560" w:rsidRPr="003D5CB5" w:rsidRDefault="00EB614A" w:rsidP="00A466E6">
            <w:pPr>
              <w:spacing w:before="0"/>
              <w:rPr>
                <w:rFonts w:ascii="Verdana" w:hAnsi="Verdana"/>
                <w:sz w:val="20"/>
              </w:rPr>
            </w:pPr>
            <w:r w:rsidRPr="003D5CB5">
              <w:rPr>
                <w:rFonts w:ascii="Verdana" w:hAnsi="Verdana" w:hint="eastAsia"/>
                <w:b/>
                <w:sz w:val="20"/>
              </w:rPr>
              <w:t>文件</w:t>
            </w:r>
            <w:r w:rsidRPr="003D5CB5">
              <w:rPr>
                <w:rFonts w:ascii="Verdana" w:hAnsi="Verdana"/>
                <w:b/>
                <w:sz w:val="20"/>
              </w:rPr>
              <w:t xml:space="preserve"> </w:t>
            </w:r>
            <w:r w:rsidR="00154FEF" w:rsidRPr="003D5CB5">
              <w:rPr>
                <w:rFonts w:ascii="Verdana" w:hAnsi="Verdana"/>
                <w:b/>
                <w:sz w:val="20"/>
              </w:rPr>
              <w:t>524</w:t>
            </w:r>
            <w:r w:rsidRPr="003D5CB5">
              <w:rPr>
                <w:rFonts w:ascii="Verdana" w:hAnsi="Verdana"/>
                <w:b/>
                <w:sz w:val="20"/>
              </w:rPr>
              <w:t>-C</w:t>
            </w:r>
          </w:p>
        </w:tc>
      </w:tr>
      <w:bookmarkEnd w:id="0"/>
      <w:bookmarkEnd w:id="3"/>
      <w:tr w:rsidR="008221A4" w:rsidRPr="003D5CB5" w14:paraId="29DA9D27" w14:textId="77777777" w:rsidTr="00622560">
        <w:trPr>
          <w:cantSplit/>
          <w:trHeight w:val="23"/>
        </w:trPr>
        <w:tc>
          <w:tcPr>
            <w:tcW w:w="6911" w:type="dxa"/>
            <w:gridSpan w:val="2"/>
          </w:tcPr>
          <w:p w14:paraId="7579E5A6" w14:textId="77777777" w:rsidR="008221A4" w:rsidRPr="003D5CB5" w:rsidRDefault="008221A4" w:rsidP="00A466E6">
            <w:pPr>
              <w:spacing w:before="0"/>
              <w:rPr>
                <w:rFonts w:ascii="Verdana" w:hAnsi="Verdana"/>
                <w:b/>
                <w:smallCaps/>
                <w:sz w:val="20"/>
              </w:rPr>
            </w:pPr>
          </w:p>
        </w:tc>
        <w:tc>
          <w:tcPr>
            <w:tcW w:w="3120" w:type="dxa"/>
            <w:gridSpan w:val="2"/>
          </w:tcPr>
          <w:p w14:paraId="606BFD20" w14:textId="6AD39895" w:rsidR="008221A4" w:rsidRPr="003D5CB5" w:rsidRDefault="00EB614A" w:rsidP="00EB614A">
            <w:pPr>
              <w:spacing w:before="0"/>
              <w:rPr>
                <w:rFonts w:ascii="Verdana" w:hAnsi="Verdana"/>
                <w:sz w:val="20"/>
              </w:rPr>
            </w:pPr>
            <w:r w:rsidRPr="003D5CB5">
              <w:rPr>
                <w:rFonts w:ascii="Verdana" w:hAnsi="Verdana"/>
                <w:b/>
                <w:bCs/>
                <w:sz w:val="20"/>
              </w:rPr>
              <w:t>20</w:t>
            </w:r>
            <w:r w:rsidR="00BB455D" w:rsidRPr="003D5CB5">
              <w:rPr>
                <w:rFonts w:ascii="Verdana" w:hAnsi="Verdana"/>
                <w:b/>
                <w:bCs/>
                <w:sz w:val="20"/>
              </w:rPr>
              <w:t>2</w:t>
            </w:r>
            <w:r w:rsidR="00154FEF" w:rsidRPr="003D5CB5">
              <w:rPr>
                <w:rFonts w:ascii="Verdana" w:hAnsi="Verdana"/>
                <w:b/>
                <w:bCs/>
                <w:sz w:val="20"/>
              </w:rPr>
              <w:t>4</w:t>
            </w:r>
            <w:r w:rsidRPr="003D5CB5">
              <w:rPr>
                <w:rFonts w:ascii="Verdana" w:hAnsi="Verdana" w:hint="eastAsia"/>
                <w:b/>
                <w:bCs/>
                <w:sz w:val="20"/>
              </w:rPr>
              <w:t>年</w:t>
            </w:r>
            <w:r w:rsidR="009A700E" w:rsidRPr="003D5CB5">
              <w:rPr>
                <w:rFonts w:ascii="Verdana" w:hAnsi="Verdana"/>
                <w:b/>
                <w:bCs/>
                <w:sz w:val="20"/>
              </w:rPr>
              <w:t>1</w:t>
            </w:r>
            <w:r w:rsidRPr="003D5CB5">
              <w:rPr>
                <w:rFonts w:ascii="Verdana" w:hAnsi="Verdana" w:hint="eastAsia"/>
                <w:b/>
                <w:bCs/>
                <w:sz w:val="20"/>
              </w:rPr>
              <w:t>月</w:t>
            </w:r>
            <w:r w:rsidR="00E028A9" w:rsidRPr="003D5CB5">
              <w:rPr>
                <w:rFonts w:ascii="Verdana" w:hAnsi="Verdana"/>
                <w:b/>
                <w:bCs/>
                <w:sz w:val="20"/>
              </w:rPr>
              <w:t>1</w:t>
            </w:r>
            <w:r w:rsidR="00154FEF" w:rsidRPr="003D5CB5">
              <w:rPr>
                <w:rFonts w:ascii="Verdana" w:hAnsi="Verdana"/>
                <w:b/>
                <w:bCs/>
                <w:sz w:val="20"/>
              </w:rPr>
              <w:t>5</w:t>
            </w:r>
            <w:r w:rsidRPr="003D5CB5">
              <w:rPr>
                <w:rFonts w:ascii="Verdana" w:hAnsi="Verdana" w:hint="eastAsia"/>
                <w:b/>
                <w:bCs/>
                <w:sz w:val="20"/>
              </w:rPr>
              <w:t>日</w:t>
            </w:r>
          </w:p>
        </w:tc>
      </w:tr>
      <w:tr w:rsidR="008221A4" w:rsidRPr="003D5CB5" w14:paraId="6D4163AA" w14:textId="77777777" w:rsidTr="00622560">
        <w:trPr>
          <w:cantSplit/>
          <w:trHeight w:val="23"/>
        </w:trPr>
        <w:tc>
          <w:tcPr>
            <w:tcW w:w="6911" w:type="dxa"/>
            <w:gridSpan w:val="2"/>
          </w:tcPr>
          <w:p w14:paraId="42CBA38E" w14:textId="77777777" w:rsidR="008221A4" w:rsidRPr="003D5CB5" w:rsidRDefault="008221A4" w:rsidP="00A466E6">
            <w:pPr>
              <w:spacing w:before="0"/>
              <w:rPr>
                <w:rFonts w:ascii="Verdana" w:hAnsi="Verdana"/>
                <w:b/>
                <w:bCs/>
                <w:sz w:val="20"/>
              </w:rPr>
            </w:pPr>
          </w:p>
        </w:tc>
        <w:tc>
          <w:tcPr>
            <w:tcW w:w="3120" w:type="dxa"/>
            <w:gridSpan w:val="2"/>
          </w:tcPr>
          <w:p w14:paraId="194E55E1" w14:textId="77777777" w:rsidR="008221A4" w:rsidRPr="003D5CB5" w:rsidRDefault="00EB614A" w:rsidP="00A466E6">
            <w:pPr>
              <w:spacing w:before="0"/>
              <w:rPr>
                <w:rFonts w:ascii="Verdana" w:hAnsi="Verdana"/>
                <w:sz w:val="20"/>
              </w:rPr>
            </w:pPr>
            <w:r w:rsidRPr="003D5CB5">
              <w:rPr>
                <w:rFonts w:ascii="Verdana" w:hAnsi="Verdana" w:hint="eastAsia"/>
                <w:b/>
                <w:bCs/>
                <w:sz w:val="20"/>
              </w:rPr>
              <w:t>原文：英文</w:t>
            </w:r>
          </w:p>
        </w:tc>
      </w:tr>
      <w:tr w:rsidR="008221A4" w:rsidRPr="003D5CB5" w14:paraId="177E76EA" w14:textId="77777777" w:rsidTr="00FE20CB">
        <w:trPr>
          <w:cantSplit/>
          <w:trHeight w:val="23"/>
        </w:trPr>
        <w:tc>
          <w:tcPr>
            <w:tcW w:w="10031" w:type="dxa"/>
            <w:gridSpan w:val="4"/>
          </w:tcPr>
          <w:p w14:paraId="0099632D" w14:textId="77777777" w:rsidR="008221A4" w:rsidRPr="003D5CB5" w:rsidRDefault="008221A4" w:rsidP="008221A4">
            <w:pPr>
              <w:spacing w:before="0" w:line="240" w:lineRule="atLeast"/>
              <w:rPr>
                <w:rFonts w:ascii="Verdana" w:hAnsi="Verdana"/>
                <w:b/>
                <w:bCs/>
                <w:sz w:val="20"/>
              </w:rPr>
            </w:pPr>
          </w:p>
        </w:tc>
      </w:tr>
      <w:tr w:rsidR="008221A4" w:rsidRPr="003D5CB5" w14:paraId="6B9B707C" w14:textId="77777777">
        <w:trPr>
          <w:cantSplit/>
        </w:trPr>
        <w:tc>
          <w:tcPr>
            <w:tcW w:w="10031" w:type="dxa"/>
            <w:gridSpan w:val="4"/>
          </w:tcPr>
          <w:p w14:paraId="2566C8BA" w14:textId="71F8C7A6" w:rsidR="009A700E" w:rsidRPr="003D5CB5" w:rsidRDefault="009A700E" w:rsidP="00677572">
            <w:pPr>
              <w:pStyle w:val="Title1"/>
              <w:spacing w:before="480"/>
              <w:rPr>
                <w:lang w:eastAsia="zh-CN"/>
              </w:rPr>
            </w:pPr>
            <w:bookmarkStart w:id="4" w:name="dsource" w:colFirst="0" w:colLast="0"/>
            <w:r w:rsidRPr="003D5CB5">
              <w:rPr>
                <w:rFonts w:hint="eastAsia"/>
                <w:lang w:val="fr-FR" w:eastAsia="zh-CN"/>
              </w:rPr>
              <w:t>第</w:t>
            </w:r>
            <w:r w:rsidR="00154FEF" w:rsidRPr="003D5CB5">
              <w:rPr>
                <w:rFonts w:hint="eastAsia"/>
                <w:lang w:val="fr-FR" w:eastAsia="zh-CN"/>
              </w:rPr>
              <w:t>九</w:t>
            </w:r>
            <w:r w:rsidRPr="003D5CB5">
              <w:rPr>
                <w:rFonts w:hint="eastAsia"/>
                <w:lang w:val="fr-FR" w:eastAsia="zh-CN"/>
              </w:rPr>
              <w:t>次全体会议</w:t>
            </w:r>
          </w:p>
          <w:p w14:paraId="69A4A003" w14:textId="732F5F4F" w:rsidR="009A700E" w:rsidRPr="003D5CB5" w:rsidRDefault="009A700E" w:rsidP="00677572">
            <w:pPr>
              <w:pStyle w:val="Title1"/>
              <w:spacing w:before="480"/>
              <w:rPr>
                <w:lang w:eastAsia="zh-CN"/>
              </w:rPr>
            </w:pPr>
            <w:r w:rsidRPr="003D5CB5">
              <w:rPr>
                <w:rFonts w:hint="eastAsia"/>
                <w:lang w:val="fr-FR" w:eastAsia="zh-CN"/>
              </w:rPr>
              <w:t>会议记录</w:t>
            </w:r>
          </w:p>
        </w:tc>
      </w:tr>
      <w:tr w:rsidR="008221A4" w:rsidRPr="003D5CB5" w14:paraId="73ECDF7B" w14:textId="77777777">
        <w:trPr>
          <w:cantSplit/>
        </w:trPr>
        <w:tc>
          <w:tcPr>
            <w:tcW w:w="10031" w:type="dxa"/>
            <w:gridSpan w:val="4"/>
          </w:tcPr>
          <w:p w14:paraId="45374207" w14:textId="5CB757C5" w:rsidR="008221A4" w:rsidRPr="003D5CB5" w:rsidRDefault="009A700E" w:rsidP="005012CD">
            <w:pPr>
              <w:pStyle w:val="Title1"/>
              <w:rPr>
                <w:sz w:val="24"/>
                <w:szCs w:val="24"/>
                <w:lang w:eastAsia="zh-CN"/>
              </w:rPr>
            </w:pPr>
            <w:bookmarkStart w:id="5" w:name="dtitle1" w:colFirst="0" w:colLast="0"/>
            <w:bookmarkEnd w:id="4"/>
            <w:r w:rsidRPr="003D5CB5">
              <w:rPr>
                <w:rFonts w:hint="eastAsia"/>
                <w:sz w:val="24"/>
                <w:szCs w:val="24"/>
                <w:lang w:eastAsia="zh-CN"/>
              </w:rPr>
              <w:t>20</w:t>
            </w:r>
            <w:r w:rsidRPr="003D5CB5">
              <w:rPr>
                <w:sz w:val="24"/>
                <w:szCs w:val="24"/>
                <w:lang w:eastAsia="zh-CN"/>
              </w:rPr>
              <w:t>23</w:t>
            </w:r>
            <w:r w:rsidRPr="003D5CB5">
              <w:rPr>
                <w:rFonts w:hint="eastAsia"/>
                <w:sz w:val="24"/>
                <w:szCs w:val="24"/>
                <w:lang w:eastAsia="zh-CN"/>
              </w:rPr>
              <w:t>年</w:t>
            </w:r>
            <w:r w:rsidRPr="003D5CB5">
              <w:rPr>
                <w:rFonts w:hint="eastAsia"/>
                <w:sz w:val="24"/>
                <w:szCs w:val="24"/>
                <w:lang w:eastAsia="zh-CN"/>
              </w:rPr>
              <w:t>1</w:t>
            </w:r>
            <w:r w:rsidR="003B649E" w:rsidRPr="003D5CB5">
              <w:rPr>
                <w:sz w:val="24"/>
                <w:szCs w:val="24"/>
                <w:lang w:eastAsia="zh-CN"/>
              </w:rPr>
              <w:t>2</w:t>
            </w:r>
            <w:r w:rsidRPr="003D5CB5">
              <w:rPr>
                <w:rFonts w:hint="eastAsia"/>
                <w:sz w:val="24"/>
                <w:szCs w:val="24"/>
                <w:lang w:eastAsia="zh-CN"/>
              </w:rPr>
              <w:t>月</w:t>
            </w:r>
            <w:r w:rsidR="00154FEF" w:rsidRPr="003D5CB5">
              <w:rPr>
                <w:rFonts w:hint="eastAsia"/>
                <w:sz w:val="24"/>
                <w:szCs w:val="24"/>
                <w:lang w:eastAsia="zh-CN"/>
              </w:rPr>
              <w:t>1</w:t>
            </w:r>
            <w:r w:rsidR="00154FEF" w:rsidRPr="003D5CB5">
              <w:rPr>
                <w:sz w:val="24"/>
                <w:szCs w:val="24"/>
                <w:lang w:eastAsia="zh-CN"/>
              </w:rPr>
              <w:t>2</w:t>
            </w:r>
            <w:r w:rsidRPr="003D5CB5">
              <w:rPr>
                <w:rFonts w:hint="eastAsia"/>
                <w:sz w:val="24"/>
                <w:szCs w:val="24"/>
                <w:lang w:eastAsia="zh-CN"/>
              </w:rPr>
              <w:t>日（星期</w:t>
            </w:r>
            <w:r w:rsidR="00154FEF" w:rsidRPr="003D5CB5">
              <w:rPr>
                <w:rFonts w:hint="eastAsia"/>
                <w:sz w:val="24"/>
                <w:szCs w:val="24"/>
                <w:lang w:eastAsia="zh-CN"/>
              </w:rPr>
              <w:t>二</w:t>
            </w:r>
            <w:r w:rsidRPr="003D5CB5">
              <w:rPr>
                <w:rFonts w:hint="eastAsia"/>
                <w:sz w:val="24"/>
                <w:szCs w:val="24"/>
                <w:lang w:eastAsia="zh-CN"/>
              </w:rPr>
              <w:t>），</w:t>
            </w:r>
            <w:r w:rsidRPr="003D5CB5">
              <w:rPr>
                <w:rFonts w:hint="eastAsia"/>
                <w:sz w:val="24"/>
                <w:szCs w:val="24"/>
                <w:lang w:eastAsia="zh-CN"/>
              </w:rPr>
              <w:t>1</w:t>
            </w:r>
            <w:r w:rsidR="00154FEF" w:rsidRPr="003D5CB5">
              <w:rPr>
                <w:sz w:val="24"/>
                <w:szCs w:val="24"/>
                <w:lang w:eastAsia="zh-CN"/>
              </w:rPr>
              <w:t>4</w:t>
            </w:r>
            <w:r w:rsidRPr="003D5CB5">
              <w:rPr>
                <w:rFonts w:hint="eastAsia"/>
                <w:sz w:val="24"/>
                <w:szCs w:val="24"/>
                <w:lang w:eastAsia="zh-CN"/>
              </w:rPr>
              <w:t>时</w:t>
            </w:r>
            <w:r w:rsidR="00154FEF" w:rsidRPr="003D5CB5">
              <w:rPr>
                <w:sz w:val="24"/>
                <w:szCs w:val="24"/>
                <w:lang w:eastAsia="zh-CN"/>
              </w:rPr>
              <w:t>0</w:t>
            </w:r>
            <w:r w:rsidR="009C7DB2" w:rsidRPr="003D5CB5">
              <w:rPr>
                <w:sz w:val="24"/>
                <w:szCs w:val="24"/>
                <w:lang w:eastAsia="zh-CN"/>
              </w:rPr>
              <w:t>5</w:t>
            </w:r>
            <w:r w:rsidRPr="003D5CB5">
              <w:rPr>
                <w:rFonts w:hint="eastAsia"/>
                <w:sz w:val="24"/>
                <w:szCs w:val="24"/>
                <w:lang w:eastAsia="zh-CN"/>
              </w:rPr>
              <w:t>分</w:t>
            </w:r>
          </w:p>
        </w:tc>
      </w:tr>
      <w:tr w:rsidR="008221A4" w:rsidRPr="003D5CB5" w14:paraId="644A1D47" w14:textId="77777777">
        <w:trPr>
          <w:cantSplit/>
        </w:trPr>
        <w:tc>
          <w:tcPr>
            <w:tcW w:w="10031" w:type="dxa"/>
            <w:gridSpan w:val="4"/>
          </w:tcPr>
          <w:p w14:paraId="614662D3" w14:textId="0BE97AC5" w:rsidR="008221A4" w:rsidRPr="003D5CB5" w:rsidRDefault="009A700E" w:rsidP="00AA66AC">
            <w:pPr>
              <w:pStyle w:val="Title2"/>
              <w:spacing w:before="120"/>
              <w:rPr>
                <w:sz w:val="24"/>
                <w:szCs w:val="24"/>
                <w:lang w:eastAsia="zh-CN"/>
              </w:rPr>
            </w:pPr>
            <w:bookmarkStart w:id="6" w:name="dtitle2" w:colFirst="0" w:colLast="0"/>
            <w:bookmarkEnd w:id="5"/>
            <w:r w:rsidRPr="003D5CB5">
              <w:rPr>
                <w:rFonts w:hint="eastAsia"/>
                <w:b/>
                <w:bCs/>
                <w:sz w:val="24"/>
                <w:szCs w:val="24"/>
                <w:lang w:eastAsia="zh-CN"/>
              </w:rPr>
              <w:t>主席：</w:t>
            </w:r>
            <w:r w:rsidRPr="003D5CB5">
              <w:rPr>
                <w:sz w:val="24"/>
                <w:szCs w:val="24"/>
              </w:rPr>
              <w:t>M. AL RAMSI</w:t>
            </w:r>
            <w:r w:rsidRPr="003D5CB5">
              <w:rPr>
                <w:sz w:val="24"/>
                <w:szCs w:val="24"/>
              </w:rPr>
              <w:t>先生</w:t>
            </w:r>
            <w:r w:rsidR="00DD74D9" w:rsidRPr="003D5CB5">
              <w:rPr>
                <w:rFonts w:hint="eastAsia"/>
                <w:sz w:val="24"/>
                <w:szCs w:val="24"/>
                <w:lang w:eastAsia="zh-CN"/>
              </w:rPr>
              <w:t>阁下</w:t>
            </w:r>
            <w:r w:rsidRPr="003D5CB5">
              <w:rPr>
                <w:rFonts w:hint="eastAsia"/>
                <w:sz w:val="24"/>
                <w:szCs w:val="24"/>
                <w:lang w:eastAsia="zh-CN"/>
              </w:rPr>
              <w:t>（</w:t>
            </w:r>
            <w:r w:rsidRPr="003D5CB5">
              <w:rPr>
                <w:sz w:val="24"/>
                <w:szCs w:val="24"/>
              </w:rPr>
              <w:t>阿拉伯联合酋长国</w:t>
            </w:r>
            <w:r w:rsidRPr="003D5CB5">
              <w:rPr>
                <w:rFonts w:hint="eastAsia"/>
                <w:sz w:val="24"/>
                <w:szCs w:val="24"/>
                <w:lang w:eastAsia="zh-CN"/>
              </w:rPr>
              <w:t>）</w:t>
            </w:r>
          </w:p>
        </w:tc>
      </w:tr>
      <w:bookmarkEnd w:id="6"/>
    </w:tbl>
    <w:p w14:paraId="54F0B4F1" w14:textId="77777777" w:rsidR="00D76DB6" w:rsidRPr="003D5CB5" w:rsidRDefault="00D76DB6" w:rsidP="003E5931">
      <w:pPr>
        <w:rPr>
          <w:lang w:eastAsia="zh-CN"/>
        </w:rPr>
      </w:pPr>
    </w:p>
    <w:tbl>
      <w:tblPr>
        <w:tblW w:w="10031" w:type="dxa"/>
        <w:tblLook w:val="0000" w:firstRow="0" w:lastRow="0" w:firstColumn="0" w:lastColumn="0" w:noHBand="0" w:noVBand="0"/>
      </w:tblPr>
      <w:tblGrid>
        <w:gridCol w:w="482"/>
        <w:gridCol w:w="7466"/>
        <w:gridCol w:w="2083"/>
      </w:tblGrid>
      <w:tr w:rsidR="00952218" w:rsidRPr="003D5CB5" w14:paraId="5247A8E6" w14:textId="77777777" w:rsidTr="005411EC">
        <w:tc>
          <w:tcPr>
            <w:tcW w:w="482" w:type="dxa"/>
          </w:tcPr>
          <w:p w14:paraId="21450B32" w14:textId="77777777" w:rsidR="00952218" w:rsidRPr="003D5CB5" w:rsidRDefault="00952218" w:rsidP="00952218">
            <w:pPr>
              <w:pStyle w:val="toc0"/>
              <w:rPr>
                <w:rFonts w:asciiTheme="majorBidi" w:hAnsiTheme="majorBidi" w:cstheme="majorBidi"/>
                <w:szCs w:val="24"/>
              </w:rPr>
            </w:pPr>
          </w:p>
        </w:tc>
        <w:tc>
          <w:tcPr>
            <w:tcW w:w="7466" w:type="dxa"/>
          </w:tcPr>
          <w:p w14:paraId="70CB4B3D" w14:textId="1B516CFC" w:rsidR="00952218" w:rsidRPr="003D5CB5" w:rsidRDefault="00952218" w:rsidP="00952218">
            <w:pPr>
              <w:pStyle w:val="toc0"/>
              <w:spacing w:line="480" w:lineRule="auto"/>
              <w:rPr>
                <w:rFonts w:asciiTheme="majorBidi" w:hAnsiTheme="majorBidi" w:cstheme="majorBidi"/>
                <w:szCs w:val="24"/>
              </w:rPr>
            </w:pPr>
            <w:r w:rsidRPr="003D5CB5">
              <w:rPr>
                <w:szCs w:val="24"/>
              </w:rPr>
              <w:t>讨论议题</w:t>
            </w:r>
          </w:p>
        </w:tc>
        <w:tc>
          <w:tcPr>
            <w:tcW w:w="2083" w:type="dxa"/>
          </w:tcPr>
          <w:p w14:paraId="42124757" w14:textId="1EC212D4" w:rsidR="00952218" w:rsidRPr="003D5CB5" w:rsidRDefault="00952218" w:rsidP="00952218">
            <w:pPr>
              <w:pStyle w:val="toc0"/>
              <w:jc w:val="center"/>
              <w:rPr>
                <w:rFonts w:asciiTheme="majorBidi" w:hAnsiTheme="majorBidi" w:cstheme="majorBidi"/>
                <w:szCs w:val="24"/>
              </w:rPr>
            </w:pPr>
            <w:r w:rsidRPr="003D5CB5">
              <w:rPr>
                <w:rFonts w:hint="eastAsia"/>
                <w:szCs w:val="24"/>
                <w:lang w:eastAsia="zh-CN"/>
              </w:rPr>
              <w:t>文件</w:t>
            </w:r>
          </w:p>
        </w:tc>
      </w:tr>
      <w:tr w:rsidR="00952218" w:rsidRPr="003D5CB5" w14:paraId="70CB5676" w14:textId="77777777" w:rsidTr="005411EC">
        <w:tc>
          <w:tcPr>
            <w:tcW w:w="482" w:type="dxa"/>
          </w:tcPr>
          <w:p w14:paraId="222766A8" w14:textId="77777777" w:rsidR="00952218" w:rsidRPr="003D5CB5" w:rsidRDefault="00952218" w:rsidP="005411EC">
            <w:pPr>
              <w:pStyle w:val="toc0"/>
              <w:rPr>
                <w:rFonts w:asciiTheme="majorBidi" w:hAnsiTheme="majorBidi" w:cstheme="majorBidi"/>
                <w:b w:val="0"/>
                <w:szCs w:val="24"/>
              </w:rPr>
            </w:pPr>
            <w:r w:rsidRPr="003D5CB5">
              <w:rPr>
                <w:rFonts w:asciiTheme="majorBidi" w:hAnsiTheme="majorBidi" w:cstheme="majorBidi"/>
                <w:b w:val="0"/>
                <w:szCs w:val="24"/>
              </w:rPr>
              <w:t>1</w:t>
            </w:r>
          </w:p>
        </w:tc>
        <w:tc>
          <w:tcPr>
            <w:tcW w:w="7466" w:type="dxa"/>
          </w:tcPr>
          <w:p w14:paraId="5C9A1279" w14:textId="637EC105" w:rsidR="00952218" w:rsidRPr="003D5CB5" w:rsidRDefault="00952218" w:rsidP="005411EC">
            <w:pPr>
              <w:pStyle w:val="toc0"/>
              <w:spacing w:line="480" w:lineRule="auto"/>
              <w:rPr>
                <w:rFonts w:asciiTheme="majorBidi" w:hAnsiTheme="majorBidi" w:cstheme="majorBidi"/>
                <w:b w:val="0"/>
                <w:szCs w:val="24"/>
                <w:lang w:eastAsia="zh-CN"/>
              </w:rPr>
            </w:pPr>
            <w:r w:rsidRPr="003D5CB5">
              <w:rPr>
                <w:rFonts w:asciiTheme="majorBidi" w:hAnsiTheme="majorBidi" w:cstheme="majorBidi" w:hint="eastAsia"/>
                <w:b w:val="0"/>
                <w:szCs w:val="24"/>
                <w:lang w:eastAsia="zh-CN"/>
              </w:rPr>
              <w:t>委员会主席的口头报告</w:t>
            </w:r>
          </w:p>
        </w:tc>
        <w:tc>
          <w:tcPr>
            <w:tcW w:w="2083" w:type="dxa"/>
          </w:tcPr>
          <w:p w14:paraId="1DC384D3" w14:textId="77777777" w:rsidR="00952218" w:rsidRPr="003D5CB5" w:rsidRDefault="00952218" w:rsidP="005411EC">
            <w:pPr>
              <w:pStyle w:val="toc0"/>
              <w:jc w:val="center"/>
              <w:rPr>
                <w:rFonts w:asciiTheme="majorBidi" w:hAnsiTheme="majorBidi" w:cstheme="majorBidi"/>
                <w:b w:val="0"/>
                <w:szCs w:val="24"/>
              </w:rPr>
            </w:pPr>
            <w:r w:rsidRPr="003D5CB5">
              <w:rPr>
                <w:rFonts w:asciiTheme="majorBidi" w:hAnsiTheme="majorBidi" w:cstheme="majorBidi"/>
                <w:b w:val="0"/>
                <w:szCs w:val="24"/>
              </w:rPr>
              <w:t>-</w:t>
            </w:r>
          </w:p>
        </w:tc>
      </w:tr>
      <w:tr w:rsidR="00154FEF" w:rsidRPr="003D5CB5" w14:paraId="11173D15" w14:textId="77777777" w:rsidTr="001F29BD">
        <w:tc>
          <w:tcPr>
            <w:tcW w:w="482" w:type="dxa"/>
          </w:tcPr>
          <w:p w14:paraId="43C0D578" w14:textId="77777777" w:rsidR="00154FEF" w:rsidRPr="003D5CB5" w:rsidRDefault="00154FEF" w:rsidP="00154FEF">
            <w:pPr>
              <w:pStyle w:val="toc0"/>
              <w:rPr>
                <w:rFonts w:asciiTheme="majorBidi" w:eastAsia="Times New Roman" w:hAnsiTheme="majorBidi" w:cstheme="majorBidi"/>
                <w:b w:val="0"/>
                <w:szCs w:val="24"/>
              </w:rPr>
            </w:pPr>
            <w:r w:rsidRPr="003D5CB5">
              <w:rPr>
                <w:rFonts w:asciiTheme="majorBidi" w:eastAsia="Times New Roman" w:hAnsiTheme="majorBidi" w:cstheme="majorBidi"/>
                <w:b w:val="0"/>
                <w:szCs w:val="24"/>
              </w:rPr>
              <w:t>2</w:t>
            </w:r>
          </w:p>
        </w:tc>
        <w:tc>
          <w:tcPr>
            <w:tcW w:w="7466" w:type="dxa"/>
            <w:vAlign w:val="center"/>
          </w:tcPr>
          <w:p w14:paraId="57CA25F3" w14:textId="6C761EE1" w:rsidR="00154FEF" w:rsidRPr="003D5CB5" w:rsidRDefault="00154FEF" w:rsidP="00154FEF">
            <w:pPr>
              <w:pStyle w:val="toc0"/>
              <w:spacing w:line="480" w:lineRule="auto"/>
              <w:rPr>
                <w:rFonts w:asciiTheme="majorBidi" w:eastAsia="Times New Roman" w:hAnsiTheme="majorBidi" w:cstheme="majorBidi"/>
                <w:b w:val="0"/>
                <w:szCs w:val="24"/>
                <w:lang w:eastAsia="zh-CN"/>
              </w:rPr>
            </w:pPr>
            <w:r w:rsidRPr="003D5CB5">
              <w:rPr>
                <w:rFonts w:hint="eastAsia"/>
                <w:b w:val="0"/>
                <w:bCs/>
                <w:lang w:val="en-US" w:eastAsia="zh-CN"/>
              </w:rPr>
              <w:t>预算控制委员会</w:t>
            </w:r>
            <w:r w:rsidR="00803423" w:rsidRPr="003D5CB5">
              <w:rPr>
                <w:rFonts w:hint="eastAsia"/>
                <w:b w:val="0"/>
                <w:bCs/>
                <w:lang w:val="en-US" w:eastAsia="zh-CN"/>
              </w:rPr>
              <w:t>（</w:t>
            </w:r>
            <w:r w:rsidR="00803423" w:rsidRPr="003D5CB5">
              <w:rPr>
                <w:rFonts w:hint="eastAsia"/>
                <w:b w:val="0"/>
                <w:lang w:eastAsia="zh-CN"/>
              </w:rPr>
              <w:t>第</w:t>
            </w:r>
            <w:r w:rsidR="00803423" w:rsidRPr="003D5CB5">
              <w:rPr>
                <w:rFonts w:hint="eastAsia"/>
                <w:b w:val="0"/>
                <w:lang w:eastAsia="zh-CN"/>
              </w:rPr>
              <w:t>3</w:t>
            </w:r>
            <w:r w:rsidR="00803423" w:rsidRPr="003D5CB5">
              <w:rPr>
                <w:rFonts w:hint="eastAsia"/>
                <w:b w:val="0"/>
                <w:lang w:eastAsia="zh-CN"/>
              </w:rPr>
              <w:t>委员会</w:t>
            </w:r>
            <w:r w:rsidR="00803423" w:rsidRPr="003D5CB5">
              <w:rPr>
                <w:rFonts w:hint="eastAsia"/>
                <w:b w:val="0"/>
                <w:bCs/>
                <w:lang w:val="en-US" w:eastAsia="zh-CN"/>
              </w:rPr>
              <w:t>）</w:t>
            </w:r>
            <w:r w:rsidRPr="003D5CB5">
              <w:rPr>
                <w:rFonts w:hint="eastAsia"/>
                <w:b w:val="0"/>
                <w:bCs/>
                <w:lang w:val="en-US" w:eastAsia="zh-CN"/>
              </w:rPr>
              <w:t>的报告</w:t>
            </w:r>
          </w:p>
        </w:tc>
        <w:tc>
          <w:tcPr>
            <w:tcW w:w="2083" w:type="dxa"/>
            <w:vAlign w:val="center"/>
          </w:tcPr>
          <w:p w14:paraId="011EAE74" w14:textId="7F99C7CC" w:rsidR="00154FEF" w:rsidRPr="003D5CB5" w:rsidRDefault="00154FEF" w:rsidP="00154FEF">
            <w:pPr>
              <w:pStyle w:val="toc0"/>
              <w:jc w:val="center"/>
              <w:rPr>
                <w:rFonts w:asciiTheme="majorBidi" w:eastAsia="Times New Roman" w:hAnsiTheme="majorBidi" w:cstheme="majorBidi"/>
                <w:b w:val="0"/>
                <w:szCs w:val="24"/>
              </w:rPr>
            </w:pPr>
            <w:r w:rsidRPr="003D5CB5">
              <w:rPr>
                <w:rFonts w:asciiTheme="majorBidi" w:hAnsiTheme="majorBidi" w:cstheme="majorBidi"/>
                <w:b w:val="0"/>
                <w:szCs w:val="24"/>
              </w:rPr>
              <w:t>460</w:t>
            </w:r>
          </w:p>
        </w:tc>
      </w:tr>
      <w:tr w:rsidR="00154FEF" w:rsidRPr="003D5CB5" w14:paraId="1FDC5542" w14:textId="77777777" w:rsidTr="001F29BD">
        <w:tc>
          <w:tcPr>
            <w:tcW w:w="482" w:type="dxa"/>
          </w:tcPr>
          <w:p w14:paraId="438F1729" w14:textId="77777777" w:rsidR="00154FEF" w:rsidRPr="003D5CB5" w:rsidRDefault="00154FEF" w:rsidP="00154FEF">
            <w:pPr>
              <w:pStyle w:val="toc0"/>
              <w:rPr>
                <w:rFonts w:asciiTheme="majorBidi" w:hAnsiTheme="majorBidi" w:cstheme="majorBidi"/>
                <w:b w:val="0"/>
                <w:szCs w:val="24"/>
              </w:rPr>
            </w:pPr>
            <w:r w:rsidRPr="003D5CB5">
              <w:rPr>
                <w:rFonts w:asciiTheme="majorBidi" w:hAnsiTheme="majorBidi" w:cstheme="majorBidi"/>
                <w:b w:val="0"/>
                <w:szCs w:val="24"/>
              </w:rPr>
              <w:t>3</w:t>
            </w:r>
          </w:p>
        </w:tc>
        <w:tc>
          <w:tcPr>
            <w:tcW w:w="7466" w:type="dxa"/>
            <w:vAlign w:val="center"/>
          </w:tcPr>
          <w:p w14:paraId="63785EA4" w14:textId="0A8B7E79" w:rsidR="00154FEF" w:rsidRPr="003D5CB5" w:rsidRDefault="00154FEF" w:rsidP="00154FEF">
            <w:pPr>
              <w:pStyle w:val="toc0"/>
              <w:spacing w:line="480" w:lineRule="auto"/>
              <w:rPr>
                <w:rFonts w:asciiTheme="majorBidi" w:hAnsiTheme="majorBidi" w:cstheme="majorBidi"/>
                <w:b w:val="0"/>
                <w:szCs w:val="24"/>
                <w:lang w:eastAsia="zh-CN"/>
              </w:rPr>
            </w:pPr>
            <w:r w:rsidRPr="003D5CB5">
              <w:rPr>
                <w:rFonts w:hint="eastAsia"/>
                <w:b w:val="0"/>
                <w:lang w:eastAsia="zh-CN"/>
              </w:rPr>
              <w:t>第</w:t>
            </w:r>
            <w:r w:rsidRPr="003D5CB5">
              <w:rPr>
                <w:b w:val="0"/>
                <w:lang w:eastAsia="zh-CN"/>
              </w:rPr>
              <w:t>4</w:t>
            </w:r>
            <w:r w:rsidRPr="003D5CB5">
              <w:rPr>
                <w:rFonts w:hint="eastAsia"/>
                <w:b w:val="0"/>
                <w:lang w:eastAsia="zh-CN"/>
              </w:rPr>
              <w:t>委员会提交全体会议的第二次报告</w:t>
            </w:r>
          </w:p>
        </w:tc>
        <w:tc>
          <w:tcPr>
            <w:tcW w:w="2083" w:type="dxa"/>
            <w:vAlign w:val="center"/>
          </w:tcPr>
          <w:p w14:paraId="1BD39A8A" w14:textId="60367CE2" w:rsidR="00154FEF" w:rsidRPr="003D5CB5" w:rsidRDefault="00154FEF" w:rsidP="00154FEF">
            <w:pPr>
              <w:pStyle w:val="toc0"/>
              <w:jc w:val="center"/>
              <w:rPr>
                <w:rFonts w:asciiTheme="majorBidi" w:hAnsiTheme="majorBidi" w:cstheme="majorBidi"/>
                <w:b w:val="0"/>
                <w:szCs w:val="24"/>
              </w:rPr>
            </w:pPr>
            <w:r w:rsidRPr="003D5CB5">
              <w:rPr>
                <w:rFonts w:asciiTheme="majorBidi" w:hAnsiTheme="majorBidi" w:cstheme="majorBidi"/>
                <w:b w:val="0"/>
                <w:szCs w:val="24"/>
              </w:rPr>
              <w:t>436</w:t>
            </w:r>
          </w:p>
        </w:tc>
      </w:tr>
      <w:tr w:rsidR="00154FEF" w:rsidRPr="003D5CB5" w14:paraId="3C2AD753" w14:textId="77777777" w:rsidTr="001F29BD">
        <w:tc>
          <w:tcPr>
            <w:tcW w:w="482" w:type="dxa"/>
          </w:tcPr>
          <w:p w14:paraId="62BF967F" w14:textId="77777777" w:rsidR="00154FEF" w:rsidRPr="003D5CB5" w:rsidRDefault="00154FEF" w:rsidP="00154FEF">
            <w:pPr>
              <w:pStyle w:val="toc0"/>
              <w:rPr>
                <w:rFonts w:asciiTheme="majorBidi" w:hAnsiTheme="majorBidi" w:cstheme="majorBidi"/>
                <w:b w:val="0"/>
                <w:szCs w:val="24"/>
              </w:rPr>
            </w:pPr>
            <w:r w:rsidRPr="003D5CB5">
              <w:rPr>
                <w:rFonts w:asciiTheme="majorBidi" w:hAnsiTheme="majorBidi" w:cstheme="majorBidi"/>
                <w:b w:val="0"/>
                <w:szCs w:val="24"/>
              </w:rPr>
              <w:t>4</w:t>
            </w:r>
          </w:p>
        </w:tc>
        <w:tc>
          <w:tcPr>
            <w:tcW w:w="7466" w:type="dxa"/>
            <w:vAlign w:val="center"/>
          </w:tcPr>
          <w:p w14:paraId="6AFD77F3" w14:textId="3D7CD461" w:rsidR="00154FEF" w:rsidRPr="003D5CB5" w:rsidRDefault="00CD6BC1" w:rsidP="00154FEF">
            <w:pPr>
              <w:pStyle w:val="toc0"/>
              <w:spacing w:line="480" w:lineRule="auto"/>
              <w:rPr>
                <w:rFonts w:asciiTheme="majorBidi" w:hAnsiTheme="majorBidi" w:cstheme="majorBidi"/>
                <w:b w:val="0"/>
                <w:szCs w:val="24"/>
                <w:lang w:eastAsia="zh-CN"/>
              </w:rPr>
            </w:pPr>
            <w:r w:rsidRPr="003D5CB5">
              <w:rPr>
                <w:b w:val="0"/>
                <w:lang w:eastAsia="zh-CN"/>
              </w:rPr>
              <w:t>编辑委员会提交</w:t>
            </w:r>
            <w:r w:rsidR="00803423" w:rsidRPr="003D5CB5">
              <w:rPr>
                <w:rFonts w:hint="eastAsia"/>
                <w:b w:val="0"/>
                <w:lang w:eastAsia="zh-CN"/>
              </w:rPr>
              <w:t>一读</w:t>
            </w:r>
            <w:r w:rsidRPr="003D5CB5">
              <w:rPr>
                <w:b w:val="0"/>
                <w:lang w:eastAsia="zh-CN"/>
              </w:rPr>
              <w:t>的第三十一批案文</w:t>
            </w:r>
            <w:r w:rsidR="00803423" w:rsidRPr="003D5CB5">
              <w:rPr>
                <w:rFonts w:hint="eastAsia"/>
                <w:b w:val="0"/>
                <w:lang w:eastAsia="zh-CN"/>
              </w:rPr>
              <w:t>（</w:t>
            </w:r>
            <w:r w:rsidR="00803423" w:rsidRPr="003D5CB5">
              <w:rPr>
                <w:rFonts w:asciiTheme="majorBidi" w:hAnsiTheme="majorBidi" w:cstheme="majorBidi"/>
                <w:b w:val="0"/>
                <w:szCs w:val="24"/>
                <w:lang w:eastAsia="zh-CN"/>
              </w:rPr>
              <w:t>B31</w:t>
            </w:r>
            <w:r w:rsidR="00803423" w:rsidRPr="003D5CB5">
              <w:rPr>
                <w:rFonts w:hint="eastAsia"/>
                <w:b w:val="0"/>
                <w:lang w:eastAsia="zh-CN"/>
              </w:rPr>
              <w:t>）</w:t>
            </w:r>
          </w:p>
        </w:tc>
        <w:tc>
          <w:tcPr>
            <w:tcW w:w="2083" w:type="dxa"/>
            <w:vAlign w:val="center"/>
          </w:tcPr>
          <w:p w14:paraId="18EFA21C" w14:textId="617491A1" w:rsidR="00154FEF" w:rsidRPr="003D5CB5" w:rsidRDefault="00154FEF" w:rsidP="00154FEF">
            <w:pPr>
              <w:pStyle w:val="toc0"/>
              <w:jc w:val="center"/>
              <w:rPr>
                <w:rFonts w:asciiTheme="majorBidi" w:hAnsiTheme="majorBidi" w:cstheme="majorBidi"/>
                <w:b w:val="0"/>
                <w:szCs w:val="24"/>
              </w:rPr>
            </w:pPr>
            <w:r w:rsidRPr="003D5CB5">
              <w:rPr>
                <w:rFonts w:asciiTheme="majorBidi" w:hAnsiTheme="majorBidi" w:cstheme="majorBidi"/>
                <w:b w:val="0"/>
                <w:szCs w:val="24"/>
              </w:rPr>
              <w:t>445</w:t>
            </w:r>
          </w:p>
        </w:tc>
      </w:tr>
      <w:tr w:rsidR="00154FEF" w:rsidRPr="003D5CB5" w14:paraId="78A067D2" w14:textId="77777777" w:rsidTr="001F29BD">
        <w:tc>
          <w:tcPr>
            <w:tcW w:w="482" w:type="dxa"/>
          </w:tcPr>
          <w:p w14:paraId="52936C1C" w14:textId="77777777" w:rsidR="00154FEF" w:rsidRPr="003D5CB5" w:rsidRDefault="00154FEF" w:rsidP="00154FEF">
            <w:pPr>
              <w:pStyle w:val="toc0"/>
              <w:rPr>
                <w:rFonts w:asciiTheme="majorBidi" w:hAnsiTheme="majorBidi" w:cstheme="majorBidi"/>
                <w:b w:val="0"/>
                <w:szCs w:val="24"/>
              </w:rPr>
            </w:pPr>
            <w:r w:rsidRPr="003D5CB5">
              <w:rPr>
                <w:rFonts w:asciiTheme="majorBidi" w:hAnsiTheme="majorBidi" w:cstheme="majorBidi"/>
                <w:b w:val="0"/>
                <w:szCs w:val="24"/>
              </w:rPr>
              <w:t>5</w:t>
            </w:r>
          </w:p>
        </w:tc>
        <w:tc>
          <w:tcPr>
            <w:tcW w:w="7466" w:type="dxa"/>
            <w:vAlign w:val="center"/>
          </w:tcPr>
          <w:p w14:paraId="7CA749A8" w14:textId="30A30E9A" w:rsidR="00154FEF" w:rsidRPr="003D5CB5" w:rsidRDefault="00CD6BC1" w:rsidP="00154FEF">
            <w:pPr>
              <w:pStyle w:val="toc0"/>
              <w:spacing w:line="480" w:lineRule="auto"/>
              <w:rPr>
                <w:rFonts w:asciiTheme="majorBidi" w:hAnsiTheme="majorBidi" w:cstheme="majorBidi"/>
                <w:b w:val="0"/>
                <w:szCs w:val="24"/>
                <w:lang w:eastAsia="zh-CN"/>
              </w:rPr>
            </w:pPr>
            <w:r w:rsidRPr="003D5CB5">
              <w:rPr>
                <w:b w:val="0"/>
                <w:lang w:eastAsia="zh-CN"/>
              </w:rPr>
              <w:t>编辑委员会提交的第三十一批案文</w:t>
            </w:r>
            <w:r w:rsidR="00803423" w:rsidRPr="003D5CB5">
              <w:rPr>
                <w:rFonts w:hint="eastAsia"/>
                <w:b w:val="0"/>
                <w:lang w:eastAsia="zh-CN"/>
              </w:rPr>
              <w:t>（</w:t>
            </w:r>
            <w:r w:rsidR="00803423" w:rsidRPr="003D5CB5">
              <w:rPr>
                <w:rFonts w:asciiTheme="majorBidi" w:hAnsiTheme="majorBidi" w:cstheme="majorBidi"/>
                <w:b w:val="0"/>
                <w:szCs w:val="24"/>
                <w:lang w:eastAsia="zh-CN"/>
              </w:rPr>
              <w:t>B31</w:t>
            </w:r>
            <w:r w:rsidR="00803423" w:rsidRPr="003D5CB5">
              <w:rPr>
                <w:rFonts w:hint="eastAsia"/>
                <w:b w:val="0"/>
                <w:lang w:eastAsia="zh-CN"/>
              </w:rPr>
              <w:t>）</w:t>
            </w:r>
            <w:r w:rsidR="00803423" w:rsidRPr="003D5CB5">
              <w:rPr>
                <w:rFonts w:hint="eastAsia"/>
                <w:b w:val="0"/>
                <w:lang w:eastAsia="zh-CN"/>
              </w:rPr>
              <w:t xml:space="preserve"> </w:t>
            </w:r>
            <w:r w:rsidR="00803423" w:rsidRPr="003D5CB5">
              <w:rPr>
                <w:b w:val="0"/>
                <w:lang w:eastAsia="zh-CN"/>
              </w:rPr>
              <w:t xml:space="preserve">– </w:t>
            </w:r>
            <w:r w:rsidR="00803423" w:rsidRPr="003D5CB5">
              <w:rPr>
                <w:rFonts w:hint="eastAsia"/>
                <w:b w:val="0"/>
                <w:lang w:eastAsia="zh-CN"/>
              </w:rPr>
              <w:t>二读</w:t>
            </w:r>
          </w:p>
        </w:tc>
        <w:tc>
          <w:tcPr>
            <w:tcW w:w="2083" w:type="dxa"/>
            <w:vAlign w:val="center"/>
          </w:tcPr>
          <w:p w14:paraId="38C1A9EB" w14:textId="7235B553" w:rsidR="00154FEF" w:rsidRPr="003D5CB5" w:rsidRDefault="00154FEF" w:rsidP="00154FEF">
            <w:pPr>
              <w:pStyle w:val="toc0"/>
              <w:jc w:val="center"/>
              <w:rPr>
                <w:rFonts w:asciiTheme="majorBidi" w:hAnsiTheme="majorBidi" w:cstheme="majorBidi"/>
                <w:b w:val="0"/>
                <w:szCs w:val="24"/>
              </w:rPr>
            </w:pPr>
            <w:r w:rsidRPr="003D5CB5">
              <w:rPr>
                <w:rFonts w:asciiTheme="majorBidi" w:hAnsiTheme="majorBidi" w:cstheme="majorBidi"/>
                <w:b w:val="0"/>
                <w:szCs w:val="24"/>
              </w:rPr>
              <w:t>445</w:t>
            </w:r>
          </w:p>
        </w:tc>
      </w:tr>
      <w:tr w:rsidR="00154FEF" w:rsidRPr="003D5CB5" w14:paraId="008FD7B9" w14:textId="77777777" w:rsidTr="001F29BD">
        <w:tc>
          <w:tcPr>
            <w:tcW w:w="482" w:type="dxa"/>
          </w:tcPr>
          <w:p w14:paraId="3CBBE01F" w14:textId="77777777" w:rsidR="00154FEF" w:rsidRPr="003D5CB5" w:rsidRDefault="00154FEF" w:rsidP="00154FEF">
            <w:pPr>
              <w:pStyle w:val="toc0"/>
              <w:rPr>
                <w:rFonts w:asciiTheme="majorBidi" w:hAnsiTheme="majorBidi" w:cstheme="majorBidi"/>
                <w:b w:val="0"/>
                <w:szCs w:val="24"/>
              </w:rPr>
            </w:pPr>
            <w:r w:rsidRPr="003D5CB5">
              <w:rPr>
                <w:rFonts w:asciiTheme="majorBidi" w:hAnsiTheme="majorBidi" w:cstheme="majorBidi"/>
                <w:b w:val="0"/>
                <w:szCs w:val="24"/>
              </w:rPr>
              <w:t>6</w:t>
            </w:r>
          </w:p>
        </w:tc>
        <w:tc>
          <w:tcPr>
            <w:tcW w:w="7466" w:type="dxa"/>
            <w:vAlign w:val="center"/>
          </w:tcPr>
          <w:p w14:paraId="0E91D06B" w14:textId="27D92045" w:rsidR="00154FEF" w:rsidRPr="003D5CB5" w:rsidRDefault="00CD6BC1" w:rsidP="00154FEF">
            <w:pPr>
              <w:pStyle w:val="toc0"/>
              <w:spacing w:line="480" w:lineRule="auto"/>
              <w:rPr>
                <w:rFonts w:asciiTheme="majorBidi" w:hAnsiTheme="majorBidi" w:cstheme="majorBidi"/>
                <w:b w:val="0"/>
                <w:szCs w:val="24"/>
                <w:lang w:eastAsia="zh-CN"/>
              </w:rPr>
            </w:pPr>
            <w:r w:rsidRPr="003D5CB5">
              <w:rPr>
                <w:b w:val="0"/>
                <w:lang w:eastAsia="zh-CN"/>
              </w:rPr>
              <w:t>编辑委员会提交</w:t>
            </w:r>
            <w:r w:rsidR="00803423" w:rsidRPr="003D5CB5">
              <w:rPr>
                <w:rFonts w:hint="eastAsia"/>
                <w:b w:val="0"/>
                <w:lang w:eastAsia="zh-CN"/>
              </w:rPr>
              <w:t>一读</w:t>
            </w:r>
            <w:r w:rsidR="00803423" w:rsidRPr="003D5CB5">
              <w:rPr>
                <w:b w:val="0"/>
                <w:lang w:eastAsia="zh-CN"/>
              </w:rPr>
              <w:t>的第三十</w:t>
            </w:r>
            <w:r w:rsidR="00803423" w:rsidRPr="003D5CB5">
              <w:rPr>
                <w:rFonts w:hint="eastAsia"/>
                <w:b w:val="0"/>
                <w:lang w:eastAsia="zh-CN"/>
              </w:rPr>
              <w:t>二</w:t>
            </w:r>
            <w:r w:rsidR="00803423" w:rsidRPr="003D5CB5">
              <w:rPr>
                <w:b w:val="0"/>
                <w:lang w:eastAsia="zh-CN"/>
              </w:rPr>
              <w:t>批案文</w:t>
            </w:r>
            <w:r w:rsidR="00803423" w:rsidRPr="003D5CB5">
              <w:rPr>
                <w:rFonts w:hint="eastAsia"/>
                <w:b w:val="0"/>
                <w:lang w:eastAsia="zh-CN"/>
              </w:rPr>
              <w:t>（</w:t>
            </w:r>
            <w:r w:rsidR="00803423" w:rsidRPr="003D5CB5">
              <w:rPr>
                <w:rFonts w:asciiTheme="majorBidi" w:hAnsiTheme="majorBidi" w:cstheme="majorBidi"/>
                <w:b w:val="0"/>
                <w:szCs w:val="24"/>
                <w:lang w:eastAsia="zh-CN"/>
              </w:rPr>
              <w:t>B32</w:t>
            </w:r>
            <w:r w:rsidR="00803423" w:rsidRPr="003D5CB5">
              <w:rPr>
                <w:rFonts w:hint="eastAsia"/>
                <w:b w:val="0"/>
                <w:lang w:eastAsia="zh-CN"/>
              </w:rPr>
              <w:t>）</w:t>
            </w:r>
          </w:p>
        </w:tc>
        <w:tc>
          <w:tcPr>
            <w:tcW w:w="2083" w:type="dxa"/>
            <w:vAlign w:val="center"/>
          </w:tcPr>
          <w:p w14:paraId="0AF55378" w14:textId="15847D31" w:rsidR="00154FEF" w:rsidRPr="003D5CB5" w:rsidRDefault="00154FEF" w:rsidP="00154FEF">
            <w:pPr>
              <w:pStyle w:val="toc0"/>
              <w:jc w:val="center"/>
              <w:rPr>
                <w:rFonts w:asciiTheme="majorBidi" w:hAnsiTheme="majorBidi" w:cstheme="majorBidi"/>
                <w:b w:val="0"/>
                <w:szCs w:val="24"/>
              </w:rPr>
            </w:pPr>
            <w:r w:rsidRPr="003D5CB5">
              <w:rPr>
                <w:rFonts w:asciiTheme="majorBidi" w:hAnsiTheme="majorBidi" w:cstheme="majorBidi"/>
                <w:b w:val="0"/>
                <w:szCs w:val="24"/>
              </w:rPr>
              <w:t>454</w:t>
            </w:r>
          </w:p>
        </w:tc>
      </w:tr>
      <w:tr w:rsidR="00154FEF" w:rsidRPr="003D5CB5" w14:paraId="03AF0FAA" w14:textId="77777777" w:rsidTr="001F29BD">
        <w:tc>
          <w:tcPr>
            <w:tcW w:w="482" w:type="dxa"/>
          </w:tcPr>
          <w:p w14:paraId="29537F5E" w14:textId="77777777" w:rsidR="00154FEF" w:rsidRPr="003D5CB5" w:rsidRDefault="00154FEF" w:rsidP="00154FEF">
            <w:pPr>
              <w:pStyle w:val="toc0"/>
              <w:rPr>
                <w:rFonts w:asciiTheme="majorBidi" w:hAnsiTheme="majorBidi" w:cstheme="majorBidi"/>
                <w:b w:val="0"/>
                <w:szCs w:val="24"/>
              </w:rPr>
            </w:pPr>
            <w:r w:rsidRPr="003D5CB5">
              <w:rPr>
                <w:rFonts w:asciiTheme="majorBidi" w:hAnsiTheme="majorBidi" w:cstheme="majorBidi"/>
                <w:b w:val="0"/>
                <w:szCs w:val="24"/>
              </w:rPr>
              <w:t>7</w:t>
            </w:r>
          </w:p>
        </w:tc>
        <w:tc>
          <w:tcPr>
            <w:tcW w:w="7466" w:type="dxa"/>
            <w:vAlign w:val="center"/>
          </w:tcPr>
          <w:p w14:paraId="034A049B" w14:textId="7C1CFCBC" w:rsidR="00154FEF" w:rsidRPr="003D5CB5" w:rsidRDefault="00803423" w:rsidP="00154FEF">
            <w:pPr>
              <w:pStyle w:val="toc0"/>
              <w:spacing w:line="480" w:lineRule="auto"/>
              <w:rPr>
                <w:rFonts w:asciiTheme="majorBidi" w:hAnsiTheme="majorBidi" w:cstheme="majorBidi"/>
                <w:b w:val="0"/>
                <w:szCs w:val="24"/>
                <w:lang w:eastAsia="zh-CN"/>
              </w:rPr>
            </w:pPr>
            <w:bookmarkStart w:id="7" w:name="lt_pId033"/>
            <w:r w:rsidRPr="003D5CB5">
              <w:rPr>
                <w:b w:val="0"/>
                <w:lang w:eastAsia="zh-CN"/>
              </w:rPr>
              <w:t>编辑委员会提交的第三十</w:t>
            </w:r>
            <w:r w:rsidRPr="003D5CB5">
              <w:rPr>
                <w:rFonts w:hint="eastAsia"/>
                <w:b w:val="0"/>
                <w:lang w:eastAsia="zh-CN"/>
              </w:rPr>
              <w:t>二</w:t>
            </w:r>
            <w:r w:rsidRPr="003D5CB5">
              <w:rPr>
                <w:b w:val="0"/>
                <w:lang w:eastAsia="zh-CN"/>
              </w:rPr>
              <w:t>批案文</w:t>
            </w:r>
            <w:r w:rsidRPr="003D5CB5">
              <w:rPr>
                <w:rFonts w:hint="eastAsia"/>
                <w:b w:val="0"/>
                <w:lang w:eastAsia="zh-CN"/>
              </w:rPr>
              <w:t>（</w:t>
            </w:r>
            <w:r w:rsidRPr="003D5CB5">
              <w:rPr>
                <w:rFonts w:asciiTheme="majorBidi" w:hAnsiTheme="majorBidi" w:cstheme="majorBidi"/>
                <w:b w:val="0"/>
                <w:szCs w:val="24"/>
                <w:lang w:eastAsia="zh-CN"/>
              </w:rPr>
              <w:t>B32</w:t>
            </w:r>
            <w:r w:rsidRPr="003D5CB5">
              <w:rPr>
                <w:rFonts w:hint="eastAsia"/>
                <w:b w:val="0"/>
                <w:lang w:eastAsia="zh-CN"/>
              </w:rPr>
              <w:t>）</w:t>
            </w:r>
            <w:r w:rsidRPr="003D5CB5">
              <w:rPr>
                <w:rFonts w:hint="eastAsia"/>
                <w:b w:val="0"/>
                <w:lang w:eastAsia="zh-CN"/>
              </w:rPr>
              <w:t xml:space="preserve"> </w:t>
            </w:r>
            <w:r w:rsidRPr="003D5CB5">
              <w:rPr>
                <w:b w:val="0"/>
                <w:lang w:eastAsia="zh-CN"/>
              </w:rPr>
              <w:t xml:space="preserve">– </w:t>
            </w:r>
            <w:r w:rsidRPr="003D5CB5">
              <w:rPr>
                <w:rFonts w:hint="eastAsia"/>
                <w:b w:val="0"/>
                <w:lang w:eastAsia="zh-CN"/>
              </w:rPr>
              <w:t>二读</w:t>
            </w:r>
            <w:bookmarkEnd w:id="7"/>
          </w:p>
        </w:tc>
        <w:tc>
          <w:tcPr>
            <w:tcW w:w="2083" w:type="dxa"/>
            <w:vAlign w:val="center"/>
          </w:tcPr>
          <w:p w14:paraId="499F69EA" w14:textId="2077C7A5" w:rsidR="00154FEF" w:rsidRPr="003D5CB5" w:rsidRDefault="00154FEF" w:rsidP="00154FEF">
            <w:pPr>
              <w:pStyle w:val="toc0"/>
              <w:jc w:val="center"/>
              <w:rPr>
                <w:rFonts w:asciiTheme="majorBidi" w:hAnsiTheme="majorBidi" w:cstheme="majorBidi"/>
                <w:b w:val="0"/>
                <w:szCs w:val="24"/>
              </w:rPr>
            </w:pPr>
            <w:r w:rsidRPr="003D5CB5">
              <w:rPr>
                <w:rFonts w:asciiTheme="majorBidi" w:hAnsiTheme="majorBidi" w:cstheme="majorBidi"/>
                <w:b w:val="0"/>
                <w:szCs w:val="24"/>
              </w:rPr>
              <w:t>454</w:t>
            </w:r>
          </w:p>
        </w:tc>
      </w:tr>
      <w:tr w:rsidR="00154FEF" w:rsidRPr="003D5CB5" w14:paraId="738F5987" w14:textId="77777777" w:rsidTr="001F29BD">
        <w:tc>
          <w:tcPr>
            <w:tcW w:w="482" w:type="dxa"/>
          </w:tcPr>
          <w:p w14:paraId="6DF8B0CA" w14:textId="77777777" w:rsidR="00154FEF" w:rsidRPr="003D5CB5" w:rsidRDefault="00154FEF" w:rsidP="00154FEF">
            <w:pPr>
              <w:pStyle w:val="toc0"/>
              <w:rPr>
                <w:rFonts w:asciiTheme="majorBidi" w:hAnsiTheme="majorBidi" w:cstheme="majorBidi"/>
                <w:b w:val="0"/>
                <w:szCs w:val="24"/>
              </w:rPr>
            </w:pPr>
            <w:r w:rsidRPr="003D5CB5">
              <w:rPr>
                <w:rFonts w:asciiTheme="majorBidi" w:hAnsiTheme="majorBidi" w:cstheme="majorBidi"/>
                <w:b w:val="0"/>
                <w:szCs w:val="24"/>
              </w:rPr>
              <w:t>8</w:t>
            </w:r>
          </w:p>
        </w:tc>
        <w:tc>
          <w:tcPr>
            <w:tcW w:w="7466" w:type="dxa"/>
            <w:vAlign w:val="center"/>
          </w:tcPr>
          <w:p w14:paraId="78A332E2" w14:textId="68E413C3" w:rsidR="00154FEF" w:rsidRPr="003D5CB5" w:rsidRDefault="00803423" w:rsidP="00154FEF">
            <w:pPr>
              <w:pStyle w:val="toc0"/>
              <w:spacing w:line="480" w:lineRule="auto"/>
              <w:rPr>
                <w:rFonts w:asciiTheme="majorBidi" w:hAnsiTheme="majorBidi"/>
                <w:b w:val="0"/>
                <w:lang w:eastAsia="zh-CN"/>
              </w:rPr>
            </w:pPr>
            <w:bookmarkStart w:id="8" w:name="lt_pId036"/>
            <w:r w:rsidRPr="003D5CB5">
              <w:rPr>
                <w:b w:val="0"/>
                <w:lang w:eastAsia="zh-CN"/>
              </w:rPr>
              <w:t>编辑委员会提交</w:t>
            </w:r>
            <w:r w:rsidRPr="003D5CB5">
              <w:rPr>
                <w:rFonts w:hint="eastAsia"/>
                <w:b w:val="0"/>
                <w:lang w:eastAsia="zh-CN"/>
              </w:rPr>
              <w:t>一读</w:t>
            </w:r>
            <w:r w:rsidRPr="003D5CB5">
              <w:rPr>
                <w:b w:val="0"/>
                <w:lang w:eastAsia="zh-CN"/>
              </w:rPr>
              <w:t>的第三十</w:t>
            </w:r>
            <w:r w:rsidRPr="003D5CB5">
              <w:rPr>
                <w:rFonts w:hint="eastAsia"/>
                <w:b w:val="0"/>
                <w:lang w:eastAsia="zh-CN"/>
              </w:rPr>
              <w:t>四</w:t>
            </w:r>
            <w:r w:rsidRPr="003D5CB5">
              <w:rPr>
                <w:b w:val="0"/>
                <w:lang w:eastAsia="zh-CN"/>
              </w:rPr>
              <w:t>批案文</w:t>
            </w:r>
            <w:r w:rsidRPr="003D5CB5">
              <w:rPr>
                <w:rFonts w:hint="eastAsia"/>
                <w:b w:val="0"/>
                <w:lang w:eastAsia="zh-CN"/>
              </w:rPr>
              <w:t>（</w:t>
            </w:r>
            <w:r w:rsidRPr="003D5CB5">
              <w:rPr>
                <w:rFonts w:asciiTheme="majorBidi" w:hAnsiTheme="majorBidi" w:cstheme="majorBidi"/>
                <w:b w:val="0"/>
                <w:szCs w:val="24"/>
                <w:lang w:eastAsia="zh-CN"/>
              </w:rPr>
              <w:t>B34</w:t>
            </w:r>
            <w:r w:rsidRPr="003D5CB5">
              <w:rPr>
                <w:rFonts w:hint="eastAsia"/>
                <w:b w:val="0"/>
                <w:lang w:eastAsia="zh-CN"/>
              </w:rPr>
              <w:t>）</w:t>
            </w:r>
            <w:bookmarkEnd w:id="8"/>
          </w:p>
        </w:tc>
        <w:tc>
          <w:tcPr>
            <w:tcW w:w="2083" w:type="dxa"/>
            <w:vAlign w:val="center"/>
          </w:tcPr>
          <w:p w14:paraId="27E411E6" w14:textId="2546599F" w:rsidR="00154FEF" w:rsidRPr="003D5CB5" w:rsidRDefault="00154FEF" w:rsidP="00154FEF">
            <w:pPr>
              <w:pStyle w:val="toc0"/>
              <w:jc w:val="center"/>
              <w:rPr>
                <w:rFonts w:asciiTheme="majorBidi" w:hAnsiTheme="majorBidi" w:cstheme="majorBidi"/>
                <w:b w:val="0"/>
                <w:szCs w:val="24"/>
              </w:rPr>
            </w:pPr>
            <w:r w:rsidRPr="003D5CB5">
              <w:rPr>
                <w:rFonts w:asciiTheme="majorBidi" w:hAnsiTheme="majorBidi" w:cstheme="majorBidi"/>
                <w:b w:val="0"/>
                <w:szCs w:val="24"/>
              </w:rPr>
              <w:t>456</w:t>
            </w:r>
          </w:p>
        </w:tc>
      </w:tr>
      <w:tr w:rsidR="00154FEF" w:rsidRPr="003D5CB5" w14:paraId="4AE40C64" w14:textId="77777777" w:rsidTr="00C94342">
        <w:tc>
          <w:tcPr>
            <w:tcW w:w="482" w:type="dxa"/>
          </w:tcPr>
          <w:p w14:paraId="5D6A79FD" w14:textId="77777777" w:rsidR="00154FEF" w:rsidRPr="003D5CB5" w:rsidRDefault="00154FEF" w:rsidP="00154FEF">
            <w:pPr>
              <w:pStyle w:val="toc0"/>
              <w:rPr>
                <w:rFonts w:asciiTheme="majorBidi" w:hAnsiTheme="majorBidi" w:cstheme="majorBidi"/>
                <w:b w:val="0"/>
                <w:szCs w:val="24"/>
              </w:rPr>
            </w:pPr>
            <w:r w:rsidRPr="003D5CB5">
              <w:rPr>
                <w:rFonts w:asciiTheme="majorBidi" w:hAnsiTheme="majorBidi" w:cstheme="majorBidi"/>
                <w:b w:val="0"/>
                <w:szCs w:val="24"/>
              </w:rPr>
              <w:t>9</w:t>
            </w:r>
          </w:p>
        </w:tc>
        <w:tc>
          <w:tcPr>
            <w:tcW w:w="7466" w:type="dxa"/>
            <w:vAlign w:val="center"/>
          </w:tcPr>
          <w:p w14:paraId="58D6D91E" w14:textId="11F0A92D" w:rsidR="00154FEF" w:rsidRPr="003D5CB5" w:rsidRDefault="00803423" w:rsidP="00154FEF">
            <w:pPr>
              <w:pStyle w:val="toc0"/>
              <w:spacing w:line="480" w:lineRule="auto"/>
              <w:rPr>
                <w:rFonts w:asciiTheme="majorBidi" w:hAnsiTheme="majorBidi"/>
                <w:b w:val="0"/>
                <w:lang w:eastAsia="zh-CN"/>
              </w:rPr>
            </w:pPr>
            <w:bookmarkStart w:id="9" w:name="lt_pId039"/>
            <w:r w:rsidRPr="003D5CB5">
              <w:rPr>
                <w:b w:val="0"/>
                <w:lang w:eastAsia="zh-CN"/>
              </w:rPr>
              <w:t>编辑委员会提交的第三十</w:t>
            </w:r>
            <w:r w:rsidRPr="003D5CB5">
              <w:rPr>
                <w:rFonts w:hint="eastAsia"/>
                <w:b w:val="0"/>
                <w:lang w:eastAsia="zh-CN"/>
              </w:rPr>
              <w:t>四</w:t>
            </w:r>
            <w:r w:rsidRPr="003D5CB5">
              <w:rPr>
                <w:b w:val="0"/>
                <w:lang w:eastAsia="zh-CN"/>
              </w:rPr>
              <w:t>批案文</w:t>
            </w:r>
            <w:r w:rsidRPr="003D5CB5">
              <w:rPr>
                <w:rFonts w:hint="eastAsia"/>
                <w:b w:val="0"/>
                <w:lang w:eastAsia="zh-CN"/>
              </w:rPr>
              <w:t>（</w:t>
            </w:r>
            <w:r w:rsidRPr="003D5CB5">
              <w:rPr>
                <w:rFonts w:asciiTheme="majorBidi" w:hAnsiTheme="majorBidi" w:cstheme="majorBidi"/>
                <w:b w:val="0"/>
                <w:szCs w:val="24"/>
                <w:lang w:eastAsia="zh-CN"/>
              </w:rPr>
              <w:t>B34</w:t>
            </w:r>
            <w:r w:rsidRPr="003D5CB5">
              <w:rPr>
                <w:rFonts w:hint="eastAsia"/>
                <w:b w:val="0"/>
                <w:lang w:eastAsia="zh-CN"/>
              </w:rPr>
              <w:t>）</w:t>
            </w:r>
            <w:r w:rsidRPr="003D5CB5">
              <w:rPr>
                <w:rFonts w:hint="eastAsia"/>
                <w:b w:val="0"/>
                <w:lang w:eastAsia="zh-CN"/>
              </w:rPr>
              <w:t xml:space="preserve"> </w:t>
            </w:r>
            <w:r w:rsidRPr="003D5CB5">
              <w:rPr>
                <w:b w:val="0"/>
                <w:lang w:eastAsia="zh-CN"/>
              </w:rPr>
              <w:t xml:space="preserve">– </w:t>
            </w:r>
            <w:r w:rsidRPr="003D5CB5">
              <w:rPr>
                <w:rFonts w:hint="eastAsia"/>
                <w:b w:val="0"/>
                <w:lang w:eastAsia="zh-CN"/>
              </w:rPr>
              <w:t>二读</w:t>
            </w:r>
            <w:bookmarkEnd w:id="9"/>
          </w:p>
        </w:tc>
        <w:tc>
          <w:tcPr>
            <w:tcW w:w="2083" w:type="dxa"/>
            <w:vAlign w:val="center"/>
          </w:tcPr>
          <w:p w14:paraId="4554378E" w14:textId="1E2114A9" w:rsidR="00154FEF" w:rsidRPr="003D5CB5" w:rsidRDefault="00154FEF" w:rsidP="00154FEF">
            <w:pPr>
              <w:pStyle w:val="toc0"/>
              <w:jc w:val="center"/>
              <w:rPr>
                <w:rFonts w:asciiTheme="majorBidi" w:hAnsiTheme="majorBidi" w:cstheme="majorBidi"/>
                <w:b w:val="0"/>
                <w:szCs w:val="24"/>
              </w:rPr>
            </w:pPr>
            <w:r w:rsidRPr="003D5CB5">
              <w:rPr>
                <w:rFonts w:asciiTheme="majorBidi" w:hAnsiTheme="majorBidi" w:cstheme="majorBidi"/>
                <w:b w:val="0"/>
                <w:szCs w:val="24"/>
              </w:rPr>
              <w:t>456</w:t>
            </w:r>
          </w:p>
        </w:tc>
      </w:tr>
      <w:tr w:rsidR="00154FEF" w:rsidRPr="003D5CB5" w14:paraId="7DAB55B8" w14:textId="77777777" w:rsidTr="00C94342">
        <w:tc>
          <w:tcPr>
            <w:tcW w:w="482" w:type="dxa"/>
          </w:tcPr>
          <w:p w14:paraId="29BC2EF2" w14:textId="77777777" w:rsidR="00154FEF" w:rsidRPr="003D5CB5" w:rsidRDefault="00154FEF" w:rsidP="00154FEF">
            <w:pPr>
              <w:pStyle w:val="toc0"/>
              <w:rPr>
                <w:rFonts w:asciiTheme="majorBidi" w:hAnsiTheme="majorBidi" w:cstheme="majorBidi"/>
                <w:b w:val="0"/>
                <w:szCs w:val="24"/>
              </w:rPr>
            </w:pPr>
            <w:r w:rsidRPr="003D5CB5">
              <w:rPr>
                <w:rFonts w:asciiTheme="majorBidi" w:hAnsiTheme="majorBidi" w:cstheme="majorBidi"/>
                <w:b w:val="0"/>
                <w:szCs w:val="24"/>
              </w:rPr>
              <w:lastRenderedPageBreak/>
              <w:t>10</w:t>
            </w:r>
          </w:p>
        </w:tc>
        <w:tc>
          <w:tcPr>
            <w:tcW w:w="7466" w:type="dxa"/>
            <w:vAlign w:val="center"/>
          </w:tcPr>
          <w:p w14:paraId="3361D2DB" w14:textId="1C6219A0" w:rsidR="00154FEF" w:rsidRPr="003D5CB5" w:rsidRDefault="00803423" w:rsidP="00154FEF">
            <w:pPr>
              <w:pStyle w:val="toc0"/>
              <w:spacing w:line="480" w:lineRule="auto"/>
              <w:rPr>
                <w:rFonts w:asciiTheme="majorBidi" w:hAnsiTheme="majorBidi"/>
                <w:b w:val="0"/>
                <w:lang w:eastAsia="zh-CN"/>
              </w:rPr>
            </w:pPr>
            <w:bookmarkStart w:id="10" w:name="lt_pId042"/>
            <w:r w:rsidRPr="003D5CB5">
              <w:rPr>
                <w:b w:val="0"/>
                <w:lang w:eastAsia="zh-CN"/>
              </w:rPr>
              <w:t>编辑委员会提交</w:t>
            </w:r>
            <w:r w:rsidRPr="003D5CB5">
              <w:rPr>
                <w:rFonts w:hint="eastAsia"/>
                <w:b w:val="0"/>
                <w:lang w:eastAsia="zh-CN"/>
              </w:rPr>
              <w:t>一读</w:t>
            </w:r>
            <w:r w:rsidRPr="003D5CB5">
              <w:rPr>
                <w:b w:val="0"/>
                <w:lang w:eastAsia="zh-CN"/>
              </w:rPr>
              <w:t>的第三十</w:t>
            </w:r>
            <w:r w:rsidRPr="003D5CB5">
              <w:rPr>
                <w:rFonts w:hint="eastAsia"/>
                <w:b w:val="0"/>
                <w:lang w:eastAsia="zh-CN"/>
              </w:rPr>
              <w:t>六</w:t>
            </w:r>
            <w:r w:rsidRPr="003D5CB5">
              <w:rPr>
                <w:b w:val="0"/>
                <w:lang w:eastAsia="zh-CN"/>
              </w:rPr>
              <w:t>批案文</w:t>
            </w:r>
            <w:r w:rsidRPr="003D5CB5">
              <w:rPr>
                <w:rFonts w:hint="eastAsia"/>
                <w:b w:val="0"/>
                <w:lang w:eastAsia="zh-CN"/>
              </w:rPr>
              <w:t>（</w:t>
            </w:r>
            <w:r w:rsidRPr="003D5CB5">
              <w:rPr>
                <w:rFonts w:asciiTheme="majorBidi" w:hAnsiTheme="majorBidi" w:cstheme="majorBidi"/>
                <w:b w:val="0"/>
                <w:szCs w:val="24"/>
                <w:lang w:eastAsia="zh-CN"/>
              </w:rPr>
              <w:t>B36</w:t>
            </w:r>
            <w:r w:rsidRPr="003D5CB5">
              <w:rPr>
                <w:rFonts w:hint="eastAsia"/>
                <w:b w:val="0"/>
                <w:lang w:eastAsia="zh-CN"/>
              </w:rPr>
              <w:t>）</w:t>
            </w:r>
            <w:bookmarkEnd w:id="10"/>
          </w:p>
        </w:tc>
        <w:tc>
          <w:tcPr>
            <w:tcW w:w="2083" w:type="dxa"/>
            <w:vAlign w:val="center"/>
          </w:tcPr>
          <w:p w14:paraId="4AE2E656" w14:textId="23A91279" w:rsidR="00154FEF" w:rsidRPr="003D5CB5" w:rsidRDefault="00154FEF" w:rsidP="00154FEF">
            <w:pPr>
              <w:pStyle w:val="toc0"/>
              <w:jc w:val="center"/>
              <w:rPr>
                <w:rFonts w:asciiTheme="majorBidi" w:hAnsiTheme="majorBidi" w:cstheme="majorBidi"/>
                <w:b w:val="0"/>
                <w:szCs w:val="24"/>
              </w:rPr>
            </w:pPr>
            <w:r w:rsidRPr="003D5CB5">
              <w:rPr>
                <w:rFonts w:asciiTheme="majorBidi" w:hAnsiTheme="majorBidi" w:cstheme="majorBidi"/>
                <w:b w:val="0"/>
                <w:szCs w:val="24"/>
              </w:rPr>
              <w:t>461</w:t>
            </w:r>
          </w:p>
        </w:tc>
      </w:tr>
      <w:tr w:rsidR="00154FEF" w:rsidRPr="003D5CB5" w14:paraId="36B9843E" w14:textId="77777777" w:rsidTr="00C94342">
        <w:tc>
          <w:tcPr>
            <w:tcW w:w="482" w:type="dxa"/>
          </w:tcPr>
          <w:p w14:paraId="310463F0" w14:textId="77777777" w:rsidR="00154FEF" w:rsidRPr="003D5CB5" w:rsidRDefault="00154FEF" w:rsidP="00154FEF">
            <w:pPr>
              <w:pStyle w:val="toc0"/>
              <w:rPr>
                <w:rFonts w:asciiTheme="majorBidi" w:hAnsiTheme="majorBidi" w:cstheme="majorBidi"/>
                <w:b w:val="0"/>
                <w:szCs w:val="24"/>
              </w:rPr>
            </w:pPr>
            <w:r w:rsidRPr="003D5CB5">
              <w:rPr>
                <w:rFonts w:asciiTheme="majorBidi" w:hAnsiTheme="majorBidi" w:cstheme="majorBidi"/>
                <w:b w:val="0"/>
                <w:szCs w:val="24"/>
              </w:rPr>
              <w:t>11</w:t>
            </w:r>
          </w:p>
        </w:tc>
        <w:tc>
          <w:tcPr>
            <w:tcW w:w="7466" w:type="dxa"/>
            <w:vAlign w:val="center"/>
          </w:tcPr>
          <w:p w14:paraId="107ABDD7" w14:textId="20BC8D31" w:rsidR="00154FEF" w:rsidRPr="003D5CB5" w:rsidRDefault="00803423" w:rsidP="00154FEF">
            <w:pPr>
              <w:pStyle w:val="toc0"/>
              <w:spacing w:line="480" w:lineRule="auto"/>
              <w:rPr>
                <w:rFonts w:asciiTheme="majorBidi" w:hAnsiTheme="majorBidi"/>
                <w:b w:val="0"/>
                <w:lang w:eastAsia="zh-CN"/>
              </w:rPr>
            </w:pPr>
            <w:bookmarkStart w:id="11" w:name="lt_pId045"/>
            <w:r w:rsidRPr="003D5CB5">
              <w:rPr>
                <w:b w:val="0"/>
                <w:lang w:eastAsia="zh-CN"/>
              </w:rPr>
              <w:t>编辑委员会提交的第三十</w:t>
            </w:r>
            <w:r w:rsidRPr="003D5CB5">
              <w:rPr>
                <w:rFonts w:hint="eastAsia"/>
                <w:b w:val="0"/>
                <w:lang w:eastAsia="zh-CN"/>
              </w:rPr>
              <w:t>六</w:t>
            </w:r>
            <w:r w:rsidRPr="003D5CB5">
              <w:rPr>
                <w:b w:val="0"/>
                <w:lang w:eastAsia="zh-CN"/>
              </w:rPr>
              <w:t>批案文</w:t>
            </w:r>
            <w:r w:rsidRPr="003D5CB5">
              <w:rPr>
                <w:rFonts w:hint="eastAsia"/>
                <w:b w:val="0"/>
                <w:lang w:eastAsia="zh-CN"/>
              </w:rPr>
              <w:t>（</w:t>
            </w:r>
            <w:r w:rsidRPr="003D5CB5">
              <w:rPr>
                <w:rFonts w:asciiTheme="majorBidi" w:hAnsiTheme="majorBidi" w:cstheme="majorBidi"/>
                <w:b w:val="0"/>
                <w:szCs w:val="24"/>
                <w:lang w:eastAsia="zh-CN"/>
              </w:rPr>
              <w:t>B36</w:t>
            </w:r>
            <w:r w:rsidRPr="003D5CB5">
              <w:rPr>
                <w:rFonts w:hint="eastAsia"/>
                <w:b w:val="0"/>
                <w:lang w:eastAsia="zh-CN"/>
              </w:rPr>
              <w:t>）</w:t>
            </w:r>
            <w:r w:rsidRPr="003D5CB5">
              <w:rPr>
                <w:rFonts w:hint="eastAsia"/>
                <w:b w:val="0"/>
                <w:lang w:eastAsia="zh-CN"/>
              </w:rPr>
              <w:t xml:space="preserve"> </w:t>
            </w:r>
            <w:r w:rsidRPr="003D5CB5">
              <w:rPr>
                <w:b w:val="0"/>
                <w:lang w:eastAsia="zh-CN"/>
              </w:rPr>
              <w:t xml:space="preserve">– </w:t>
            </w:r>
            <w:r w:rsidRPr="003D5CB5">
              <w:rPr>
                <w:rFonts w:hint="eastAsia"/>
                <w:b w:val="0"/>
                <w:lang w:eastAsia="zh-CN"/>
              </w:rPr>
              <w:t>二读</w:t>
            </w:r>
            <w:bookmarkEnd w:id="11"/>
          </w:p>
        </w:tc>
        <w:tc>
          <w:tcPr>
            <w:tcW w:w="2083" w:type="dxa"/>
            <w:vAlign w:val="center"/>
          </w:tcPr>
          <w:p w14:paraId="4FD197CD" w14:textId="16ED8179" w:rsidR="00154FEF" w:rsidRPr="003D5CB5" w:rsidRDefault="00154FEF" w:rsidP="00154FEF">
            <w:pPr>
              <w:pStyle w:val="toc0"/>
              <w:jc w:val="center"/>
              <w:rPr>
                <w:rFonts w:asciiTheme="majorBidi" w:hAnsiTheme="majorBidi" w:cstheme="majorBidi"/>
                <w:b w:val="0"/>
                <w:szCs w:val="24"/>
              </w:rPr>
            </w:pPr>
            <w:r w:rsidRPr="003D5CB5">
              <w:rPr>
                <w:rFonts w:asciiTheme="majorBidi" w:hAnsiTheme="majorBidi" w:cstheme="majorBidi"/>
                <w:b w:val="0"/>
                <w:szCs w:val="24"/>
              </w:rPr>
              <w:t>461</w:t>
            </w:r>
          </w:p>
        </w:tc>
      </w:tr>
      <w:tr w:rsidR="00154FEF" w:rsidRPr="003D5CB5" w14:paraId="26F32BED" w14:textId="77777777" w:rsidTr="00C94342">
        <w:tc>
          <w:tcPr>
            <w:tcW w:w="482" w:type="dxa"/>
          </w:tcPr>
          <w:p w14:paraId="0613002A" w14:textId="77777777" w:rsidR="00154FEF" w:rsidRPr="003D5CB5" w:rsidRDefault="00154FEF" w:rsidP="00154FEF">
            <w:pPr>
              <w:pStyle w:val="toc0"/>
              <w:rPr>
                <w:rFonts w:asciiTheme="majorBidi" w:hAnsiTheme="majorBidi" w:cstheme="majorBidi"/>
                <w:b w:val="0"/>
                <w:szCs w:val="24"/>
              </w:rPr>
            </w:pPr>
            <w:r w:rsidRPr="003D5CB5">
              <w:rPr>
                <w:rFonts w:asciiTheme="majorBidi" w:hAnsiTheme="majorBidi" w:cstheme="majorBidi"/>
                <w:b w:val="0"/>
                <w:szCs w:val="24"/>
              </w:rPr>
              <w:t>12</w:t>
            </w:r>
          </w:p>
        </w:tc>
        <w:tc>
          <w:tcPr>
            <w:tcW w:w="7466" w:type="dxa"/>
            <w:vAlign w:val="center"/>
          </w:tcPr>
          <w:p w14:paraId="21FA033B" w14:textId="2F21A960" w:rsidR="00154FEF" w:rsidRPr="003D5CB5" w:rsidRDefault="00803423" w:rsidP="00154FEF">
            <w:pPr>
              <w:pStyle w:val="toc0"/>
              <w:spacing w:line="480" w:lineRule="auto"/>
              <w:rPr>
                <w:rFonts w:asciiTheme="majorBidi" w:hAnsiTheme="majorBidi"/>
                <w:b w:val="0"/>
                <w:lang w:eastAsia="zh-CN"/>
              </w:rPr>
            </w:pPr>
            <w:bookmarkStart w:id="12" w:name="lt_pId048"/>
            <w:r w:rsidRPr="003D5CB5">
              <w:rPr>
                <w:b w:val="0"/>
                <w:lang w:eastAsia="zh-CN"/>
              </w:rPr>
              <w:t>编辑委员会提交</w:t>
            </w:r>
            <w:r w:rsidRPr="003D5CB5">
              <w:rPr>
                <w:rFonts w:hint="eastAsia"/>
                <w:b w:val="0"/>
                <w:lang w:eastAsia="zh-CN"/>
              </w:rPr>
              <w:t>一读</w:t>
            </w:r>
            <w:r w:rsidRPr="003D5CB5">
              <w:rPr>
                <w:b w:val="0"/>
                <w:lang w:eastAsia="zh-CN"/>
              </w:rPr>
              <w:t>的第三十</w:t>
            </w:r>
            <w:r w:rsidRPr="003D5CB5">
              <w:rPr>
                <w:rFonts w:hint="eastAsia"/>
                <w:b w:val="0"/>
                <w:lang w:eastAsia="zh-CN"/>
              </w:rPr>
              <w:t>八</w:t>
            </w:r>
            <w:r w:rsidRPr="003D5CB5">
              <w:rPr>
                <w:b w:val="0"/>
                <w:lang w:eastAsia="zh-CN"/>
              </w:rPr>
              <w:t>批案文</w:t>
            </w:r>
            <w:r w:rsidRPr="003D5CB5">
              <w:rPr>
                <w:rFonts w:hint="eastAsia"/>
                <w:b w:val="0"/>
                <w:lang w:eastAsia="zh-CN"/>
              </w:rPr>
              <w:t>（</w:t>
            </w:r>
            <w:r w:rsidRPr="003D5CB5">
              <w:rPr>
                <w:rFonts w:asciiTheme="majorBidi" w:hAnsiTheme="majorBidi" w:cstheme="majorBidi"/>
                <w:b w:val="0"/>
                <w:szCs w:val="24"/>
                <w:lang w:eastAsia="zh-CN"/>
              </w:rPr>
              <w:t>B38</w:t>
            </w:r>
            <w:r w:rsidRPr="003D5CB5">
              <w:rPr>
                <w:rFonts w:hint="eastAsia"/>
                <w:b w:val="0"/>
                <w:lang w:eastAsia="zh-CN"/>
              </w:rPr>
              <w:t>）</w:t>
            </w:r>
            <w:bookmarkEnd w:id="12"/>
          </w:p>
        </w:tc>
        <w:tc>
          <w:tcPr>
            <w:tcW w:w="2083" w:type="dxa"/>
            <w:vAlign w:val="center"/>
          </w:tcPr>
          <w:p w14:paraId="0F5ABC36" w14:textId="1EB819E9" w:rsidR="00154FEF" w:rsidRPr="003D5CB5" w:rsidRDefault="00154FEF" w:rsidP="00154FEF">
            <w:pPr>
              <w:pStyle w:val="toc0"/>
              <w:jc w:val="center"/>
              <w:rPr>
                <w:rFonts w:asciiTheme="majorBidi" w:hAnsiTheme="majorBidi" w:cstheme="majorBidi"/>
                <w:b w:val="0"/>
                <w:szCs w:val="24"/>
              </w:rPr>
            </w:pPr>
            <w:r w:rsidRPr="003D5CB5">
              <w:rPr>
                <w:rFonts w:asciiTheme="majorBidi" w:hAnsiTheme="majorBidi" w:cstheme="majorBidi"/>
                <w:b w:val="0"/>
                <w:szCs w:val="24"/>
              </w:rPr>
              <w:t>471</w:t>
            </w:r>
          </w:p>
        </w:tc>
      </w:tr>
      <w:tr w:rsidR="00154FEF" w:rsidRPr="003D5CB5" w14:paraId="1CBEB1E0" w14:textId="77777777" w:rsidTr="00C94342">
        <w:tc>
          <w:tcPr>
            <w:tcW w:w="482" w:type="dxa"/>
          </w:tcPr>
          <w:p w14:paraId="59E8E170" w14:textId="77777777" w:rsidR="00154FEF" w:rsidRPr="003D5CB5" w:rsidRDefault="00154FEF" w:rsidP="00154FEF">
            <w:pPr>
              <w:pStyle w:val="toc0"/>
              <w:rPr>
                <w:rFonts w:asciiTheme="majorBidi" w:hAnsiTheme="majorBidi" w:cstheme="majorBidi"/>
                <w:b w:val="0"/>
                <w:szCs w:val="24"/>
              </w:rPr>
            </w:pPr>
            <w:r w:rsidRPr="003D5CB5">
              <w:rPr>
                <w:rFonts w:asciiTheme="majorBidi" w:hAnsiTheme="majorBidi" w:cstheme="majorBidi"/>
                <w:b w:val="0"/>
                <w:szCs w:val="24"/>
              </w:rPr>
              <w:t>13</w:t>
            </w:r>
          </w:p>
        </w:tc>
        <w:tc>
          <w:tcPr>
            <w:tcW w:w="7466" w:type="dxa"/>
            <w:vAlign w:val="center"/>
          </w:tcPr>
          <w:p w14:paraId="561D6452" w14:textId="61BD4D00" w:rsidR="00154FEF" w:rsidRPr="003D5CB5" w:rsidRDefault="00803423" w:rsidP="00154FEF">
            <w:pPr>
              <w:pStyle w:val="toc0"/>
              <w:spacing w:line="480" w:lineRule="auto"/>
              <w:rPr>
                <w:rFonts w:asciiTheme="majorBidi" w:hAnsiTheme="majorBidi"/>
                <w:b w:val="0"/>
                <w:lang w:eastAsia="zh-CN"/>
              </w:rPr>
            </w:pPr>
            <w:bookmarkStart w:id="13" w:name="lt_pId051"/>
            <w:r w:rsidRPr="003D5CB5">
              <w:rPr>
                <w:b w:val="0"/>
                <w:lang w:eastAsia="zh-CN"/>
              </w:rPr>
              <w:t>编辑委员会提交的第三十</w:t>
            </w:r>
            <w:r w:rsidRPr="003D5CB5">
              <w:rPr>
                <w:rFonts w:hint="eastAsia"/>
                <w:b w:val="0"/>
                <w:lang w:eastAsia="zh-CN"/>
              </w:rPr>
              <w:t>八</w:t>
            </w:r>
            <w:r w:rsidRPr="003D5CB5">
              <w:rPr>
                <w:b w:val="0"/>
                <w:lang w:eastAsia="zh-CN"/>
              </w:rPr>
              <w:t>批案文</w:t>
            </w:r>
            <w:r w:rsidRPr="003D5CB5">
              <w:rPr>
                <w:rFonts w:hint="eastAsia"/>
                <w:b w:val="0"/>
                <w:lang w:eastAsia="zh-CN"/>
              </w:rPr>
              <w:t>（</w:t>
            </w:r>
            <w:r w:rsidRPr="003D5CB5">
              <w:rPr>
                <w:rFonts w:asciiTheme="majorBidi" w:hAnsiTheme="majorBidi" w:cstheme="majorBidi"/>
                <w:b w:val="0"/>
                <w:szCs w:val="24"/>
                <w:lang w:eastAsia="zh-CN"/>
              </w:rPr>
              <w:t>B38</w:t>
            </w:r>
            <w:r w:rsidRPr="003D5CB5">
              <w:rPr>
                <w:rFonts w:hint="eastAsia"/>
                <w:b w:val="0"/>
                <w:lang w:eastAsia="zh-CN"/>
              </w:rPr>
              <w:t>）</w:t>
            </w:r>
            <w:r w:rsidRPr="003D5CB5">
              <w:rPr>
                <w:rFonts w:hint="eastAsia"/>
                <w:b w:val="0"/>
                <w:lang w:eastAsia="zh-CN"/>
              </w:rPr>
              <w:t xml:space="preserve"> </w:t>
            </w:r>
            <w:r w:rsidRPr="003D5CB5">
              <w:rPr>
                <w:b w:val="0"/>
                <w:lang w:eastAsia="zh-CN"/>
              </w:rPr>
              <w:t xml:space="preserve">– </w:t>
            </w:r>
            <w:r w:rsidRPr="003D5CB5">
              <w:rPr>
                <w:rFonts w:hint="eastAsia"/>
                <w:b w:val="0"/>
                <w:lang w:eastAsia="zh-CN"/>
              </w:rPr>
              <w:t>二读</w:t>
            </w:r>
            <w:bookmarkEnd w:id="13"/>
          </w:p>
        </w:tc>
        <w:tc>
          <w:tcPr>
            <w:tcW w:w="2083" w:type="dxa"/>
            <w:vAlign w:val="center"/>
          </w:tcPr>
          <w:p w14:paraId="409E8770" w14:textId="681AD7AA" w:rsidR="00154FEF" w:rsidRPr="003D5CB5" w:rsidRDefault="00154FEF" w:rsidP="00154FEF">
            <w:pPr>
              <w:pStyle w:val="toc0"/>
              <w:jc w:val="center"/>
              <w:rPr>
                <w:rFonts w:asciiTheme="majorBidi" w:hAnsiTheme="majorBidi" w:cstheme="majorBidi"/>
                <w:b w:val="0"/>
                <w:szCs w:val="24"/>
              </w:rPr>
            </w:pPr>
            <w:r w:rsidRPr="003D5CB5">
              <w:rPr>
                <w:rFonts w:asciiTheme="majorBidi" w:hAnsiTheme="majorBidi" w:cstheme="majorBidi"/>
                <w:b w:val="0"/>
                <w:szCs w:val="24"/>
              </w:rPr>
              <w:t>471</w:t>
            </w:r>
          </w:p>
        </w:tc>
      </w:tr>
      <w:tr w:rsidR="00154FEF" w:rsidRPr="003D5CB5" w14:paraId="6CA21650" w14:textId="77777777" w:rsidTr="00C94342">
        <w:tc>
          <w:tcPr>
            <w:tcW w:w="482" w:type="dxa"/>
          </w:tcPr>
          <w:p w14:paraId="5ABA9E36" w14:textId="77777777" w:rsidR="00154FEF" w:rsidRPr="003D5CB5" w:rsidRDefault="00154FEF" w:rsidP="00154FEF">
            <w:pPr>
              <w:pStyle w:val="toc0"/>
              <w:rPr>
                <w:rFonts w:asciiTheme="majorBidi" w:hAnsiTheme="majorBidi" w:cstheme="majorBidi"/>
                <w:b w:val="0"/>
                <w:szCs w:val="24"/>
              </w:rPr>
            </w:pPr>
            <w:r w:rsidRPr="003D5CB5">
              <w:rPr>
                <w:rFonts w:asciiTheme="majorBidi" w:hAnsiTheme="majorBidi" w:cstheme="majorBidi"/>
                <w:b w:val="0"/>
                <w:szCs w:val="24"/>
              </w:rPr>
              <w:t>14</w:t>
            </w:r>
          </w:p>
        </w:tc>
        <w:tc>
          <w:tcPr>
            <w:tcW w:w="7466" w:type="dxa"/>
            <w:vAlign w:val="center"/>
          </w:tcPr>
          <w:p w14:paraId="44547487" w14:textId="411B6F39" w:rsidR="00154FEF" w:rsidRPr="003D5CB5" w:rsidRDefault="00606501" w:rsidP="00154FEF">
            <w:pPr>
              <w:pStyle w:val="toc0"/>
              <w:spacing w:line="480" w:lineRule="auto"/>
              <w:rPr>
                <w:rFonts w:asciiTheme="majorBidi" w:hAnsiTheme="majorBidi"/>
                <w:b w:val="0"/>
                <w:lang w:eastAsia="zh-CN"/>
              </w:rPr>
            </w:pPr>
            <w:r w:rsidRPr="003D5CB5">
              <w:rPr>
                <w:rFonts w:asciiTheme="majorBidi" w:hAnsiTheme="majorBidi" w:cstheme="majorBidi" w:hint="eastAsia"/>
                <w:b w:val="0"/>
                <w:szCs w:val="24"/>
                <w:lang w:eastAsia="zh-CN"/>
              </w:rPr>
              <w:t>批准会议记录</w:t>
            </w:r>
            <w:r w:rsidRPr="003D5CB5">
              <w:rPr>
                <w:rFonts w:asciiTheme="majorBidi" w:hAnsiTheme="majorBidi" w:cstheme="majorBidi" w:hint="eastAsia"/>
                <w:b w:val="0"/>
                <w:szCs w:val="24"/>
                <w:lang w:eastAsia="zh-CN"/>
              </w:rPr>
              <w:t xml:space="preserve"> </w:t>
            </w:r>
            <w:r w:rsidR="0074149B" w:rsidRPr="003D5CB5">
              <w:rPr>
                <w:b w:val="0"/>
                <w:lang w:eastAsia="zh-CN"/>
              </w:rPr>
              <w:t>–</w:t>
            </w:r>
            <w:r w:rsidRPr="003D5CB5">
              <w:rPr>
                <w:rFonts w:asciiTheme="majorBidi" w:hAnsiTheme="majorBidi" w:cstheme="majorBidi" w:hint="eastAsia"/>
                <w:b w:val="0"/>
                <w:szCs w:val="24"/>
                <w:lang w:eastAsia="zh-CN"/>
              </w:rPr>
              <w:t xml:space="preserve"> </w:t>
            </w:r>
            <w:r w:rsidRPr="003D5CB5">
              <w:rPr>
                <w:rFonts w:asciiTheme="majorBidi" w:hAnsiTheme="majorBidi" w:cstheme="majorBidi" w:hint="eastAsia"/>
                <w:b w:val="0"/>
                <w:szCs w:val="24"/>
                <w:lang w:eastAsia="zh-CN"/>
              </w:rPr>
              <w:t>第六和第七次全体会议</w:t>
            </w:r>
          </w:p>
        </w:tc>
        <w:tc>
          <w:tcPr>
            <w:tcW w:w="2083" w:type="dxa"/>
            <w:vAlign w:val="center"/>
          </w:tcPr>
          <w:p w14:paraId="770742FF" w14:textId="243BB8CA" w:rsidR="00154FEF" w:rsidRPr="003D5CB5" w:rsidRDefault="00154FEF" w:rsidP="00154FEF">
            <w:pPr>
              <w:pStyle w:val="toc0"/>
              <w:jc w:val="center"/>
              <w:rPr>
                <w:rFonts w:asciiTheme="majorBidi" w:hAnsiTheme="majorBidi" w:cstheme="majorBidi"/>
                <w:b w:val="0"/>
                <w:szCs w:val="24"/>
              </w:rPr>
            </w:pPr>
            <w:r w:rsidRPr="003D5CB5">
              <w:rPr>
                <w:rFonts w:asciiTheme="majorBidi" w:hAnsiTheme="majorBidi" w:cstheme="majorBidi"/>
                <w:b w:val="0"/>
                <w:szCs w:val="24"/>
              </w:rPr>
              <w:t>355</w:t>
            </w:r>
            <w:r w:rsidR="00803423" w:rsidRPr="003D5CB5">
              <w:rPr>
                <w:rFonts w:asciiTheme="majorBidi" w:hAnsiTheme="majorBidi" w:cstheme="majorBidi" w:hint="eastAsia"/>
                <w:b w:val="0"/>
                <w:szCs w:val="24"/>
                <w:lang w:eastAsia="zh-CN"/>
              </w:rPr>
              <w:t>、</w:t>
            </w:r>
            <w:r w:rsidRPr="003D5CB5">
              <w:rPr>
                <w:rFonts w:asciiTheme="majorBidi" w:hAnsiTheme="majorBidi" w:cstheme="majorBidi"/>
                <w:b w:val="0"/>
                <w:szCs w:val="24"/>
              </w:rPr>
              <w:t>451</w:t>
            </w:r>
          </w:p>
        </w:tc>
      </w:tr>
    </w:tbl>
    <w:p w14:paraId="166FA124" w14:textId="77777777" w:rsidR="00D92F00" w:rsidRPr="003D5CB5" w:rsidRDefault="00D92F00" w:rsidP="003E5931">
      <w:pPr>
        <w:rPr>
          <w:lang w:eastAsia="zh-CN"/>
        </w:rPr>
      </w:pPr>
    </w:p>
    <w:p w14:paraId="363C3972" w14:textId="79CDF7C6" w:rsidR="00DB67CD" w:rsidRPr="003D5CB5" w:rsidRDefault="00DB67CD">
      <w:pPr>
        <w:tabs>
          <w:tab w:val="clear" w:pos="1134"/>
          <w:tab w:val="clear" w:pos="1871"/>
          <w:tab w:val="clear" w:pos="2268"/>
        </w:tabs>
        <w:overflowPunct/>
        <w:autoSpaceDE/>
        <w:autoSpaceDN/>
        <w:adjustRightInd/>
        <w:spacing w:before="0"/>
        <w:textAlignment w:val="auto"/>
        <w:rPr>
          <w:lang w:eastAsia="zh-CN"/>
        </w:rPr>
      </w:pPr>
      <w:r w:rsidRPr="003D5CB5">
        <w:rPr>
          <w:lang w:eastAsia="zh-CN"/>
        </w:rPr>
        <w:br w:type="page"/>
      </w:r>
    </w:p>
    <w:p w14:paraId="3BD4E72D" w14:textId="788DCE6C" w:rsidR="001D6399" w:rsidRPr="003D5CB5" w:rsidRDefault="00382A23" w:rsidP="00131D6B">
      <w:pPr>
        <w:pStyle w:val="Heading1"/>
      </w:pPr>
      <w:r w:rsidRPr="003D5CB5">
        <w:lastRenderedPageBreak/>
        <w:t>1</w:t>
      </w:r>
      <w:r w:rsidR="001D6399" w:rsidRPr="003D5CB5">
        <w:tab/>
      </w:r>
      <w:r w:rsidR="00D925D7" w:rsidRPr="003D5CB5">
        <w:rPr>
          <w:rFonts w:hint="eastAsia"/>
        </w:rPr>
        <w:t>委员会主席的口头报告</w:t>
      </w:r>
    </w:p>
    <w:p w14:paraId="57909571" w14:textId="222CDA87" w:rsidR="0025077E" w:rsidRPr="003D5CB5" w:rsidRDefault="0025077E" w:rsidP="0025077E">
      <w:pPr>
        <w:rPr>
          <w:lang w:val="en-CA" w:eastAsia="zh-CN"/>
        </w:rPr>
      </w:pPr>
      <w:r w:rsidRPr="003D5CB5">
        <w:rPr>
          <w:lang w:val="en-CA" w:eastAsia="zh-CN"/>
        </w:rPr>
        <w:t>1.1</w:t>
      </w:r>
      <w:r w:rsidRPr="003D5CB5">
        <w:rPr>
          <w:lang w:val="en-CA" w:eastAsia="zh-CN"/>
        </w:rPr>
        <w:tab/>
      </w:r>
      <w:r w:rsidR="00606501" w:rsidRPr="003D5CB5">
        <w:rPr>
          <w:rFonts w:hint="eastAsia"/>
          <w:b/>
          <w:bCs/>
          <w:lang w:val="en-CA" w:eastAsia="zh-CN"/>
        </w:rPr>
        <w:t>第</w:t>
      </w:r>
      <w:r w:rsidR="00606501" w:rsidRPr="003D5CB5">
        <w:rPr>
          <w:rFonts w:hint="eastAsia"/>
          <w:b/>
          <w:bCs/>
          <w:lang w:val="en-CA" w:eastAsia="zh-CN"/>
        </w:rPr>
        <w:t>2</w:t>
      </w:r>
      <w:r w:rsidR="00606501" w:rsidRPr="003D5CB5">
        <w:rPr>
          <w:rFonts w:hint="eastAsia"/>
          <w:b/>
          <w:bCs/>
          <w:lang w:val="en-CA" w:eastAsia="zh-CN"/>
        </w:rPr>
        <w:t>委员会主席</w:t>
      </w:r>
      <w:r w:rsidR="00606501" w:rsidRPr="003D5CB5">
        <w:rPr>
          <w:rFonts w:hint="eastAsia"/>
          <w:lang w:val="en-CA" w:eastAsia="zh-CN"/>
        </w:rPr>
        <w:t>报告说，自前一次全体会议以来，该委员会又收到了一份符合要求的证书文件，从而使参加大会并提交合格证书的代表团总数达到</w:t>
      </w:r>
      <w:r w:rsidR="00606501" w:rsidRPr="003D5CB5">
        <w:rPr>
          <w:rFonts w:hint="eastAsia"/>
          <w:lang w:val="en-CA" w:eastAsia="zh-CN"/>
        </w:rPr>
        <w:t>153</w:t>
      </w:r>
      <w:r w:rsidR="00606501" w:rsidRPr="003D5CB5">
        <w:rPr>
          <w:rFonts w:hint="eastAsia"/>
          <w:lang w:val="en-CA" w:eastAsia="zh-CN"/>
        </w:rPr>
        <w:t>个。</w:t>
      </w:r>
    </w:p>
    <w:p w14:paraId="215E747C" w14:textId="5F13F722" w:rsidR="004C0BA9" w:rsidRPr="003D5CB5" w:rsidRDefault="004C0BA9" w:rsidP="004C0BA9">
      <w:pPr>
        <w:keepNext/>
        <w:keepLines/>
        <w:tabs>
          <w:tab w:val="left" w:pos="980"/>
        </w:tabs>
        <w:spacing w:after="120"/>
        <w:ind w:left="1134" w:hanging="1134"/>
        <w:outlineLvl w:val="0"/>
        <w:rPr>
          <w:lang w:eastAsia="zh-CN"/>
        </w:rPr>
      </w:pPr>
      <w:r w:rsidRPr="003D5CB5">
        <w:rPr>
          <w:lang w:eastAsia="zh-CN"/>
        </w:rPr>
        <w:t>1.2</w:t>
      </w:r>
      <w:r w:rsidRPr="003D5CB5">
        <w:rPr>
          <w:lang w:eastAsia="zh-CN"/>
        </w:rPr>
        <w:tab/>
      </w:r>
      <w:r w:rsidR="00806C6D" w:rsidRPr="003D5CB5">
        <w:rPr>
          <w:rFonts w:hint="eastAsia"/>
          <w:szCs w:val="24"/>
          <w:lang w:val="en-CA" w:eastAsia="zh-CN"/>
        </w:rPr>
        <w:t>第</w:t>
      </w:r>
      <w:r w:rsidR="00806C6D" w:rsidRPr="003D5CB5">
        <w:rPr>
          <w:szCs w:val="24"/>
          <w:lang w:val="en-CA" w:eastAsia="zh-CN"/>
        </w:rPr>
        <w:t>2</w:t>
      </w:r>
      <w:r w:rsidR="00806C6D" w:rsidRPr="003D5CB5">
        <w:rPr>
          <w:rFonts w:hint="eastAsia"/>
          <w:szCs w:val="24"/>
          <w:lang w:val="en-CA" w:eastAsia="zh-CN"/>
        </w:rPr>
        <w:t>委员会主席的口头报告被会议</w:t>
      </w:r>
      <w:r w:rsidR="00806C6D" w:rsidRPr="003D5CB5">
        <w:rPr>
          <w:rFonts w:hint="eastAsia"/>
          <w:b/>
          <w:bCs/>
          <w:szCs w:val="24"/>
          <w:lang w:val="en-CA" w:eastAsia="zh-CN"/>
        </w:rPr>
        <w:t>记录在案</w:t>
      </w:r>
      <w:r w:rsidR="0028001B" w:rsidRPr="003D5CB5">
        <w:rPr>
          <w:rFonts w:hint="eastAsia"/>
          <w:szCs w:val="24"/>
          <w:lang w:val="en-CA" w:eastAsia="zh-CN"/>
        </w:rPr>
        <w:t>。</w:t>
      </w:r>
    </w:p>
    <w:p w14:paraId="3FA77F1B" w14:textId="2EA15988" w:rsidR="004C0BA9" w:rsidRPr="003D5CB5" w:rsidRDefault="004C0BA9" w:rsidP="004C0BA9">
      <w:pPr>
        <w:keepNext/>
        <w:keepLines/>
        <w:tabs>
          <w:tab w:val="left" w:pos="980"/>
        </w:tabs>
        <w:spacing w:after="120"/>
        <w:outlineLvl w:val="0"/>
        <w:rPr>
          <w:lang w:eastAsia="zh-CN"/>
        </w:rPr>
      </w:pPr>
      <w:r w:rsidRPr="003D5CB5">
        <w:rPr>
          <w:lang w:eastAsia="zh-CN"/>
        </w:rPr>
        <w:t>1.3</w:t>
      </w:r>
      <w:r w:rsidRPr="003D5CB5">
        <w:rPr>
          <w:lang w:eastAsia="zh-CN"/>
        </w:rPr>
        <w:tab/>
      </w:r>
      <w:bookmarkStart w:id="14" w:name="lt_pId064"/>
      <w:r w:rsidR="0025077E" w:rsidRPr="003D5CB5">
        <w:rPr>
          <w:rFonts w:hint="eastAsia"/>
          <w:b/>
          <w:bCs/>
          <w:lang w:eastAsia="zh-CN"/>
        </w:rPr>
        <w:t>第</w:t>
      </w:r>
      <w:r w:rsidR="0025077E" w:rsidRPr="003D5CB5">
        <w:rPr>
          <w:rFonts w:hint="eastAsia"/>
          <w:b/>
          <w:bCs/>
          <w:lang w:eastAsia="zh-CN"/>
        </w:rPr>
        <w:t>3</w:t>
      </w:r>
      <w:r w:rsidR="0025077E" w:rsidRPr="003D5CB5">
        <w:rPr>
          <w:rFonts w:hint="eastAsia"/>
          <w:b/>
          <w:bCs/>
          <w:lang w:eastAsia="zh-CN"/>
        </w:rPr>
        <w:t>委员会主席</w:t>
      </w:r>
      <w:r w:rsidR="0025077E" w:rsidRPr="003D5CB5">
        <w:rPr>
          <w:rFonts w:hint="eastAsia"/>
          <w:lang w:eastAsia="zh-CN"/>
        </w:rPr>
        <w:t>说，该委员会将于</w:t>
      </w:r>
      <w:r w:rsidR="0025077E" w:rsidRPr="003D5CB5">
        <w:rPr>
          <w:rFonts w:hint="eastAsia"/>
          <w:lang w:eastAsia="zh-CN"/>
        </w:rPr>
        <w:t>2023</w:t>
      </w:r>
      <w:r w:rsidR="0025077E" w:rsidRPr="003D5CB5">
        <w:rPr>
          <w:rFonts w:hint="eastAsia"/>
          <w:lang w:eastAsia="zh-CN"/>
        </w:rPr>
        <w:t>年</w:t>
      </w:r>
      <w:r w:rsidR="0025077E" w:rsidRPr="003D5CB5">
        <w:rPr>
          <w:rFonts w:hint="eastAsia"/>
          <w:lang w:eastAsia="zh-CN"/>
        </w:rPr>
        <w:t>12</w:t>
      </w:r>
      <w:r w:rsidR="0025077E" w:rsidRPr="003D5CB5">
        <w:rPr>
          <w:rFonts w:hint="eastAsia"/>
          <w:lang w:eastAsia="zh-CN"/>
        </w:rPr>
        <w:t>月</w:t>
      </w:r>
      <w:r w:rsidR="0025077E" w:rsidRPr="003D5CB5">
        <w:rPr>
          <w:rFonts w:hint="eastAsia"/>
          <w:lang w:eastAsia="zh-CN"/>
        </w:rPr>
        <w:t>11</w:t>
      </w:r>
      <w:r w:rsidR="0025077E" w:rsidRPr="003D5CB5">
        <w:rPr>
          <w:rFonts w:hint="eastAsia"/>
          <w:lang w:eastAsia="zh-CN"/>
        </w:rPr>
        <w:t>日（星期一）举行第</w:t>
      </w:r>
      <w:r w:rsidR="0025077E" w:rsidRPr="003D5CB5">
        <w:rPr>
          <w:rFonts w:hint="eastAsia"/>
          <w:lang w:eastAsia="zh-CN"/>
        </w:rPr>
        <w:t>3</w:t>
      </w:r>
      <w:r w:rsidR="0025077E" w:rsidRPr="003D5CB5">
        <w:rPr>
          <w:rFonts w:hint="eastAsia"/>
          <w:lang w:eastAsia="zh-CN"/>
        </w:rPr>
        <w:t>次也是最后一次会议</w:t>
      </w:r>
      <w:r w:rsidR="00682E44" w:rsidRPr="003D5CB5">
        <w:rPr>
          <w:rFonts w:hint="eastAsia"/>
          <w:lang w:eastAsia="zh-CN"/>
        </w:rPr>
        <w:t>。</w:t>
      </w:r>
      <w:bookmarkEnd w:id="14"/>
      <w:r w:rsidR="00606501" w:rsidRPr="003D5CB5">
        <w:rPr>
          <w:rFonts w:hint="eastAsia"/>
          <w:lang w:val="en-CA" w:eastAsia="zh-CN"/>
        </w:rPr>
        <w:t>该</w:t>
      </w:r>
      <w:r w:rsidR="00803423" w:rsidRPr="003D5CB5">
        <w:rPr>
          <w:rFonts w:hint="eastAsia"/>
          <w:lang w:val="en-CA" w:eastAsia="zh-CN"/>
        </w:rPr>
        <w:t>委员会</w:t>
      </w:r>
      <w:r w:rsidR="00606501" w:rsidRPr="003D5CB5">
        <w:rPr>
          <w:rFonts w:hint="eastAsia"/>
          <w:lang w:val="en-CA" w:eastAsia="zh-CN"/>
        </w:rPr>
        <w:t>已经</w:t>
      </w:r>
      <w:r w:rsidR="00803423" w:rsidRPr="003D5CB5">
        <w:rPr>
          <w:rFonts w:hint="eastAsia"/>
          <w:lang w:val="en-CA" w:eastAsia="zh-CN"/>
        </w:rPr>
        <w:t>编撰</w:t>
      </w:r>
      <w:r w:rsidR="00606501" w:rsidRPr="003D5CB5">
        <w:rPr>
          <w:rFonts w:hint="eastAsia"/>
          <w:lang w:val="en-CA" w:eastAsia="zh-CN"/>
        </w:rPr>
        <w:t>了一份报告，包括在</w:t>
      </w:r>
      <w:r w:rsidR="00606501" w:rsidRPr="003D5CB5">
        <w:rPr>
          <w:rFonts w:hint="eastAsia"/>
          <w:lang w:val="en-CA" w:eastAsia="zh-CN"/>
        </w:rPr>
        <w:t>460</w:t>
      </w:r>
      <w:r w:rsidR="00606501" w:rsidRPr="003D5CB5">
        <w:rPr>
          <w:rFonts w:hint="eastAsia"/>
          <w:lang w:val="en-CA" w:eastAsia="zh-CN"/>
        </w:rPr>
        <w:t>号文件中，她将在本次会议上向全体会议介绍该报告。</w:t>
      </w:r>
    </w:p>
    <w:p w14:paraId="17C40248" w14:textId="4830DB1A" w:rsidR="004C0BA9" w:rsidRPr="003D5CB5" w:rsidRDefault="004C0BA9" w:rsidP="004C0BA9">
      <w:pPr>
        <w:keepNext/>
        <w:keepLines/>
        <w:tabs>
          <w:tab w:val="left" w:pos="980"/>
        </w:tabs>
        <w:spacing w:after="120"/>
        <w:outlineLvl w:val="0"/>
        <w:rPr>
          <w:lang w:eastAsia="zh-CN"/>
        </w:rPr>
      </w:pPr>
      <w:r w:rsidRPr="003D5CB5">
        <w:rPr>
          <w:lang w:eastAsia="zh-CN"/>
        </w:rPr>
        <w:t>1.4</w:t>
      </w:r>
      <w:r w:rsidRPr="003D5CB5">
        <w:rPr>
          <w:lang w:eastAsia="zh-CN"/>
        </w:rPr>
        <w:tab/>
      </w:r>
      <w:r w:rsidR="00806C6D" w:rsidRPr="003D5CB5">
        <w:rPr>
          <w:rFonts w:hint="eastAsia"/>
          <w:szCs w:val="24"/>
          <w:lang w:val="en-CA" w:eastAsia="zh-CN"/>
        </w:rPr>
        <w:t>第</w:t>
      </w:r>
      <w:r w:rsidR="00EE680A" w:rsidRPr="003D5CB5">
        <w:rPr>
          <w:szCs w:val="24"/>
          <w:lang w:val="en-CA" w:eastAsia="zh-CN"/>
        </w:rPr>
        <w:t>3</w:t>
      </w:r>
      <w:r w:rsidR="00806C6D" w:rsidRPr="003D5CB5">
        <w:rPr>
          <w:rFonts w:hint="eastAsia"/>
          <w:szCs w:val="24"/>
          <w:lang w:val="en-CA" w:eastAsia="zh-CN"/>
        </w:rPr>
        <w:t>委员会主席的口头报告被会议</w:t>
      </w:r>
      <w:r w:rsidR="00806C6D" w:rsidRPr="003D5CB5">
        <w:rPr>
          <w:rFonts w:hint="eastAsia"/>
          <w:b/>
          <w:bCs/>
          <w:szCs w:val="24"/>
          <w:lang w:val="en-CA" w:eastAsia="zh-CN"/>
        </w:rPr>
        <w:t>记录在案</w:t>
      </w:r>
      <w:r w:rsidR="0028001B" w:rsidRPr="003D5CB5">
        <w:rPr>
          <w:rFonts w:hint="eastAsia"/>
          <w:szCs w:val="24"/>
          <w:lang w:val="en-CA" w:eastAsia="zh-CN"/>
        </w:rPr>
        <w:t>。</w:t>
      </w:r>
    </w:p>
    <w:p w14:paraId="1D8D1564" w14:textId="7BEED3D9" w:rsidR="0025077E" w:rsidRPr="003D5CB5" w:rsidRDefault="0025077E" w:rsidP="0025077E">
      <w:pPr>
        <w:rPr>
          <w:lang w:val="en-CA" w:eastAsia="zh-CN"/>
        </w:rPr>
      </w:pPr>
      <w:r w:rsidRPr="003D5CB5">
        <w:rPr>
          <w:lang w:val="en-CA" w:eastAsia="zh-CN"/>
        </w:rPr>
        <w:t>1.5</w:t>
      </w:r>
      <w:r w:rsidRPr="003D5CB5">
        <w:rPr>
          <w:lang w:val="en-CA" w:eastAsia="zh-CN"/>
        </w:rPr>
        <w:tab/>
      </w:r>
      <w:r w:rsidR="00606501" w:rsidRPr="003D5CB5">
        <w:rPr>
          <w:rFonts w:hint="eastAsia"/>
          <w:b/>
          <w:bCs/>
          <w:lang w:val="en-CA" w:eastAsia="zh-CN"/>
        </w:rPr>
        <w:t>第</w:t>
      </w:r>
      <w:r w:rsidR="00606501" w:rsidRPr="003D5CB5">
        <w:rPr>
          <w:rFonts w:hint="eastAsia"/>
          <w:b/>
          <w:bCs/>
          <w:lang w:val="en-CA" w:eastAsia="zh-CN"/>
        </w:rPr>
        <w:t>4</w:t>
      </w:r>
      <w:r w:rsidR="00606501" w:rsidRPr="003D5CB5">
        <w:rPr>
          <w:rFonts w:hint="eastAsia"/>
          <w:b/>
          <w:bCs/>
          <w:lang w:val="en-CA" w:eastAsia="zh-CN"/>
        </w:rPr>
        <w:t>委员会主席</w:t>
      </w:r>
      <w:r w:rsidR="00606501" w:rsidRPr="003D5CB5">
        <w:rPr>
          <w:rFonts w:hint="eastAsia"/>
          <w:lang w:val="en-CA" w:eastAsia="zh-CN"/>
        </w:rPr>
        <w:t>报告说，该委员会在前一天深夜结束了最后一次会议。除议项</w:t>
      </w:r>
      <w:r w:rsidR="00606501" w:rsidRPr="003D5CB5">
        <w:rPr>
          <w:rFonts w:hint="eastAsia"/>
          <w:lang w:val="en-CA" w:eastAsia="zh-CN"/>
        </w:rPr>
        <w:t>1.2</w:t>
      </w:r>
      <w:r w:rsidR="00606501" w:rsidRPr="003D5CB5">
        <w:rPr>
          <w:rFonts w:hint="eastAsia"/>
          <w:lang w:val="en-CA" w:eastAsia="zh-CN"/>
        </w:rPr>
        <w:t>下</w:t>
      </w:r>
      <w:r w:rsidR="00606501" w:rsidRPr="003D5CB5">
        <w:rPr>
          <w:rFonts w:hint="eastAsia"/>
          <w:lang w:val="en-CA" w:eastAsia="zh-CN"/>
        </w:rPr>
        <w:t>2</w:t>
      </w:r>
      <w:r w:rsidR="00606501" w:rsidRPr="003D5CB5">
        <w:rPr>
          <w:rFonts w:hint="eastAsia"/>
          <w:lang w:val="en-CA" w:eastAsia="zh-CN"/>
        </w:rPr>
        <w:t>区的</w:t>
      </w:r>
      <w:r w:rsidR="00606501" w:rsidRPr="003D5CB5">
        <w:rPr>
          <w:rFonts w:hint="eastAsia"/>
          <w:lang w:val="en-CA" w:eastAsia="zh-CN"/>
        </w:rPr>
        <w:t>3.3 GHz</w:t>
      </w:r>
      <w:r w:rsidR="00606501" w:rsidRPr="003D5CB5">
        <w:rPr>
          <w:rFonts w:hint="eastAsia"/>
          <w:lang w:val="en-CA" w:eastAsia="zh-CN"/>
        </w:rPr>
        <w:t>频段问题外，该</w:t>
      </w:r>
      <w:r w:rsidR="00803423" w:rsidRPr="003D5CB5">
        <w:rPr>
          <w:rFonts w:hint="eastAsia"/>
          <w:lang w:val="en-CA" w:eastAsia="zh-CN"/>
        </w:rPr>
        <w:t>委员会</w:t>
      </w:r>
      <w:r w:rsidR="00606501" w:rsidRPr="003D5CB5">
        <w:rPr>
          <w:rFonts w:hint="eastAsia"/>
          <w:lang w:val="en-CA" w:eastAsia="zh-CN"/>
        </w:rPr>
        <w:t>还完成了议项</w:t>
      </w:r>
      <w:r w:rsidR="00606501" w:rsidRPr="003D5CB5">
        <w:rPr>
          <w:rFonts w:hint="eastAsia"/>
          <w:lang w:val="en-CA" w:eastAsia="zh-CN"/>
        </w:rPr>
        <w:t>1.1</w:t>
      </w:r>
      <w:r w:rsidR="00606501" w:rsidRPr="003D5CB5">
        <w:rPr>
          <w:rFonts w:hint="eastAsia"/>
          <w:lang w:val="en-CA" w:eastAsia="zh-CN"/>
        </w:rPr>
        <w:t>和</w:t>
      </w:r>
      <w:proofErr w:type="gramStart"/>
      <w:r w:rsidR="00606501" w:rsidRPr="003D5CB5">
        <w:rPr>
          <w:rFonts w:hint="eastAsia"/>
          <w:lang w:val="en-CA" w:eastAsia="zh-CN"/>
        </w:rPr>
        <w:t>1.4</w:t>
      </w:r>
      <w:r w:rsidR="00606501" w:rsidRPr="003D5CB5">
        <w:rPr>
          <w:rFonts w:hint="eastAsia"/>
          <w:lang w:val="en-CA" w:eastAsia="zh-CN"/>
        </w:rPr>
        <w:t>的工作。但是</w:t>
      </w:r>
      <w:proofErr w:type="gramEnd"/>
      <w:r w:rsidR="00606501" w:rsidRPr="003D5CB5">
        <w:rPr>
          <w:rFonts w:hint="eastAsia"/>
          <w:lang w:val="en-CA" w:eastAsia="zh-CN"/>
        </w:rPr>
        <w:t>，该</w:t>
      </w:r>
      <w:r w:rsidR="00803423" w:rsidRPr="003D5CB5">
        <w:rPr>
          <w:rFonts w:hint="eastAsia"/>
          <w:lang w:val="en-CA" w:eastAsia="zh-CN"/>
        </w:rPr>
        <w:t>委员会</w:t>
      </w:r>
      <w:r w:rsidR="00606501" w:rsidRPr="003D5CB5">
        <w:rPr>
          <w:rFonts w:hint="eastAsia"/>
          <w:lang w:val="en-CA" w:eastAsia="zh-CN"/>
        </w:rPr>
        <w:t>未能完成其余</w:t>
      </w:r>
      <w:r w:rsidR="00803423" w:rsidRPr="003D5CB5">
        <w:rPr>
          <w:rFonts w:hint="eastAsia"/>
          <w:lang w:val="en-CA" w:eastAsia="zh-CN"/>
        </w:rPr>
        <w:t>事项</w:t>
      </w:r>
      <w:r w:rsidR="00606501" w:rsidRPr="003D5CB5">
        <w:rPr>
          <w:rFonts w:hint="eastAsia"/>
          <w:lang w:val="en-CA" w:eastAsia="zh-CN"/>
        </w:rPr>
        <w:t>。</w:t>
      </w:r>
    </w:p>
    <w:p w14:paraId="487A6C3A" w14:textId="41D067B7" w:rsidR="0025077E" w:rsidRPr="003D5CB5" w:rsidRDefault="0025077E" w:rsidP="0025077E">
      <w:pPr>
        <w:rPr>
          <w:lang w:val="en-CA" w:eastAsia="zh-CN"/>
        </w:rPr>
      </w:pPr>
      <w:r w:rsidRPr="003D5CB5">
        <w:rPr>
          <w:lang w:val="en-CA" w:eastAsia="zh-CN"/>
        </w:rPr>
        <w:t>1.6</w:t>
      </w:r>
      <w:r w:rsidRPr="003D5CB5">
        <w:rPr>
          <w:lang w:val="en-CA" w:eastAsia="zh-CN"/>
        </w:rPr>
        <w:tab/>
      </w:r>
      <w:r w:rsidR="00606501" w:rsidRPr="003D5CB5">
        <w:rPr>
          <w:rFonts w:hint="eastAsia"/>
          <w:lang w:val="en-CA" w:eastAsia="zh-CN"/>
        </w:rPr>
        <w:t>在议项</w:t>
      </w:r>
      <w:r w:rsidR="00606501" w:rsidRPr="003D5CB5">
        <w:rPr>
          <w:rFonts w:hint="eastAsia"/>
          <w:lang w:val="en-CA" w:eastAsia="zh-CN"/>
        </w:rPr>
        <w:t>1.2</w:t>
      </w:r>
      <w:r w:rsidR="00606501" w:rsidRPr="003D5CB5">
        <w:rPr>
          <w:rFonts w:hint="eastAsia"/>
          <w:lang w:val="en-CA" w:eastAsia="zh-CN"/>
        </w:rPr>
        <w:t>下，关于</w:t>
      </w:r>
      <w:r w:rsidR="00606501" w:rsidRPr="003D5CB5">
        <w:rPr>
          <w:rFonts w:hint="eastAsia"/>
          <w:lang w:val="en-CA" w:eastAsia="zh-CN"/>
        </w:rPr>
        <w:t>1</w:t>
      </w:r>
      <w:r w:rsidR="00606501" w:rsidRPr="003D5CB5">
        <w:rPr>
          <w:rFonts w:hint="eastAsia"/>
          <w:lang w:val="en-CA" w:eastAsia="zh-CN"/>
        </w:rPr>
        <w:t>区的</w:t>
      </w:r>
      <w:r w:rsidR="00606501" w:rsidRPr="003D5CB5">
        <w:rPr>
          <w:rFonts w:hint="eastAsia"/>
          <w:lang w:val="en-CA" w:eastAsia="zh-CN"/>
        </w:rPr>
        <w:t>3.3 GHz</w:t>
      </w:r>
      <w:r w:rsidR="00606501" w:rsidRPr="003D5CB5">
        <w:rPr>
          <w:rFonts w:hint="eastAsia"/>
          <w:lang w:val="en-CA" w:eastAsia="zh-CN"/>
        </w:rPr>
        <w:t>和</w:t>
      </w:r>
      <w:r w:rsidR="00606501" w:rsidRPr="003D5CB5">
        <w:rPr>
          <w:rFonts w:hint="eastAsia"/>
          <w:lang w:val="en-CA" w:eastAsia="zh-CN"/>
        </w:rPr>
        <w:t>2</w:t>
      </w:r>
      <w:r w:rsidR="00606501" w:rsidRPr="003D5CB5">
        <w:rPr>
          <w:rFonts w:hint="eastAsia"/>
          <w:lang w:val="en-CA" w:eastAsia="zh-CN"/>
        </w:rPr>
        <w:t>区的</w:t>
      </w:r>
      <w:r w:rsidR="00606501" w:rsidRPr="003D5CB5">
        <w:rPr>
          <w:rFonts w:hint="eastAsia"/>
          <w:lang w:val="en-CA" w:eastAsia="zh-CN"/>
        </w:rPr>
        <w:t>10 GHz</w:t>
      </w:r>
      <w:r w:rsidR="00606501" w:rsidRPr="003D5CB5">
        <w:rPr>
          <w:rFonts w:hint="eastAsia"/>
          <w:lang w:val="en-CA" w:eastAsia="zh-CN"/>
        </w:rPr>
        <w:t>问题，他正在等待相关国家就有关脚注中增加国名问题进行磋商的结果。他希望一旦磋商结束，这一问题将会得到解决。关于</w:t>
      </w:r>
      <w:r w:rsidR="00606501" w:rsidRPr="003D5CB5">
        <w:rPr>
          <w:rFonts w:hint="eastAsia"/>
          <w:lang w:val="en-CA" w:eastAsia="zh-CN"/>
        </w:rPr>
        <w:t>6 GHz</w:t>
      </w:r>
      <w:r w:rsidR="00606501" w:rsidRPr="003D5CB5">
        <w:rPr>
          <w:rFonts w:hint="eastAsia"/>
          <w:lang w:val="en-CA" w:eastAsia="zh-CN"/>
        </w:rPr>
        <w:t>的问题</w:t>
      </w:r>
      <w:r w:rsidR="00803423" w:rsidRPr="003D5CB5">
        <w:rPr>
          <w:rFonts w:hint="eastAsia"/>
          <w:lang w:val="en-CA" w:eastAsia="zh-CN"/>
        </w:rPr>
        <w:t>，有几个问题</w:t>
      </w:r>
      <w:r w:rsidR="00606501" w:rsidRPr="003D5CB5">
        <w:rPr>
          <w:rFonts w:hint="eastAsia"/>
          <w:lang w:val="en-CA" w:eastAsia="zh-CN"/>
        </w:rPr>
        <w:t>尚待解决，因此需要进一步开展工作。</w:t>
      </w:r>
    </w:p>
    <w:p w14:paraId="1B96D12D" w14:textId="1563F772" w:rsidR="0025077E" w:rsidRPr="003D5CB5" w:rsidRDefault="0025077E" w:rsidP="0025077E">
      <w:pPr>
        <w:rPr>
          <w:lang w:val="en-CA" w:eastAsia="zh-CN"/>
        </w:rPr>
      </w:pPr>
      <w:r w:rsidRPr="003D5CB5">
        <w:rPr>
          <w:lang w:val="en-CA" w:eastAsia="zh-CN"/>
        </w:rPr>
        <w:t>1.7</w:t>
      </w:r>
      <w:r w:rsidRPr="003D5CB5">
        <w:rPr>
          <w:lang w:val="en-CA" w:eastAsia="zh-CN"/>
        </w:rPr>
        <w:tab/>
      </w:r>
      <w:r w:rsidR="00606501" w:rsidRPr="003D5CB5">
        <w:rPr>
          <w:rFonts w:hint="eastAsia"/>
          <w:lang w:val="en-CA" w:eastAsia="zh-CN"/>
        </w:rPr>
        <w:t>在前一天的会议上，</w:t>
      </w:r>
      <w:r w:rsidR="009262C8" w:rsidRPr="003D5CB5">
        <w:rPr>
          <w:rFonts w:hint="eastAsia"/>
          <w:lang w:val="en-CA" w:eastAsia="zh-CN"/>
        </w:rPr>
        <w:t>该</w:t>
      </w:r>
      <w:r w:rsidR="00606501" w:rsidRPr="003D5CB5">
        <w:rPr>
          <w:rFonts w:hint="eastAsia"/>
          <w:lang w:val="en-CA" w:eastAsia="zh-CN"/>
        </w:rPr>
        <w:t>委员会在议项</w:t>
      </w:r>
      <w:proofErr w:type="gramStart"/>
      <w:r w:rsidR="00606501" w:rsidRPr="003D5CB5">
        <w:rPr>
          <w:rFonts w:hint="eastAsia"/>
          <w:lang w:val="en-CA" w:eastAsia="zh-CN"/>
        </w:rPr>
        <w:t>1.3</w:t>
      </w:r>
      <w:r w:rsidR="00606501" w:rsidRPr="003D5CB5">
        <w:rPr>
          <w:rFonts w:hint="eastAsia"/>
          <w:lang w:val="en-CA" w:eastAsia="zh-CN"/>
        </w:rPr>
        <w:t>下审议了一份</w:t>
      </w:r>
      <w:r w:rsidR="009262C8" w:rsidRPr="003D5CB5">
        <w:rPr>
          <w:rFonts w:hint="eastAsia"/>
          <w:lang w:val="en-CA" w:eastAsia="zh-CN"/>
        </w:rPr>
        <w:t>清样</w:t>
      </w:r>
      <w:r w:rsidR="00606501" w:rsidRPr="003D5CB5">
        <w:rPr>
          <w:rFonts w:hint="eastAsia"/>
          <w:lang w:val="en-CA" w:eastAsia="zh-CN"/>
        </w:rPr>
        <w:t>文件。然而</w:t>
      </w:r>
      <w:proofErr w:type="gramEnd"/>
      <w:r w:rsidR="00606501" w:rsidRPr="003D5CB5">
        <w:rPr>
          <w:rFonts w:hint="eastAsia"/>
          <w:lang w:val="en-CA" w:eastAsia="zh-CN"/>
        </w:rPr>
        <w:t>，委员会未能就有关在新脚注中增加国名的问题得出结论，因此需要进一步磋商。</w:t>
      </w:r>
    </w:p>
    <w:p w14:paraId="03E3789A" w14:textId="51248411" w:rsidR="0025077E" w:rsidRPr="003D5CB5" w:rsidRDefault="0025077E" w:rsidP="0025077E">
      <w:pPr>
        <w:rPr>
          <w:lang w:val="en-CA" w:eastAsia="zh-CN"/>
        </w:rPr>
      </w:pPr>
      <w:r w:rsidRPr="003D5CB5">
        <w:rPr>
          <w:lang w:val="en-CA" w:eastAsia="zh-CN"/>
        </w:rPr>
        <w:t>1.8</w:t>
      </w:r>
      <w:r w:rsidRPr="003D5CB5">
        <w:rPr>
          <w:lang w:val="en-CA" w:eastAsia="zh-CN"/>
        </w:rPr>
        <w:tab/>
      </w:r>
      <w:r w:rsidR="00606501" w:rsidRPr="003D5CB5">
        <w:rPr>
          <w:rFonts w:hint="eastAsia"/>
          <w:lang w:val="en-CA" w:eastAsia="zh-CN"/>
        </w:rPr>
        <w:t>议项</w:t>
      </w:r>
      <w:r w:rsidR="00606501" w:rsidRPr="003D5CB5">
        <w:rPr>
          <w:rFonts w:hint="eastAsia"/>
          <w:lang w:val="en-CA" w:eastAsia="zh-CN"/>
        </w:rPr>
        <w:t>1.5</w:t>
      </w:r>
      <w:r w:rsidR="00606501" w:rsidRPr="003D5CB5">
        <w:rPr>
          <w:rFonts w:hint="eastAsia"/>
          <w:lang w:val="en-CA" w:eastAsia="zh-CN"/>
        </w:rPr>
        <w:t>下的讨论依然</w:t>
      </w:r>
      <w:r w:rsidR="009262C8" w:rsidRPr="003D5CB5">
        <w:rPr>
          <w:rFonts w:hint="eastAsia"/>
          <w:lang w:val="en-CA" w:eastAsia="zh-CN"/>
        </w:rPr>
        <w:t>比较</w:t>
      </w:r>
      <w:r w:rsidR="00606501" w:rsidRPr="003D5CB5">
        <w:rPr>
          <w:rFonts w:hint="eastAsia"/>
          <w:lang w:val="en-CA" w:eastAsia="zh-CN"/>
        </w:rPr>
        <w:t>复杂</w:t>
      </w:r>
      <w:r w:rsidR="009262C8" w:rsidRPr="003D5CB5">
        <w:rPr>
          <w:rFonts w:hint="eastAsia"/>
          <w:lang w:val="en-CA" w:eastAsia="zh-CN"/>
        </w:rPr>
        <w:t>；</w:t>
      </w:r>
      <w:r w:rsidR="00606501" w:rsidRPr="003D5CB5">
        <w:rPr>
          <w:rFonts w:hint="eastAsia"/>
          <w:lang w:val="en-CA" w:eastAsia="zh-CN"/>
        </w:rPr>
        <w:t>需要进一步努力才能达成一致意见。关于议项</w:t>
      </w:r>
      <w:r w:rsidR="00606501" w:rsidRPr="003D5CB5">
        <w:rPr>
          <w:rFonts w:hint="eastAsia"/>
          <w:lang w:val="en-CA" w:eastAsia="zh-CN"/>
        </w:rPr>
        <w:t>1.11</w:t>
      </w:r>
      <w:r w:rsidR="00606501" w:rsidRPr="003D5CB5">
        <w:rPr>
          <w:rFonts w:hint="eastAsia"/>
          <w:lang w:val="en-CA" w:eastAsia="zh-CN"/>
        </w:rPr>
        <w:t>（问题</w:t>
      </w:r>
      <w:r w:rsidR="00606501" w:rsidRPr="003D5CB5">
        <w:rPr>
          <w:rFonts w:hint="eastAsia"/>
          <w:lang w:val="en-CA" w:eastAsia="zh-CN"/>
        </w:rPr>
        <w:t>C</w:t>
      </w:r>
      <w:r w:rsidR="00606501" w:rsidRPr="003D5CB5">
        <w:rPr>
          <w:rFonts w:hint="eastAsia"/>
          <w:lang w:val="en-CA" w:eastAsia="zh-CN"/>
        </w:rPr>
        <w:t>），相关各方</w:t>
      </w:r>
      <w:r w:rsidR="009262C8" w:rsidRPr="003D5CB5">
        <w:rPr>
          <w:rFonts w:hint="eastAsia"/>
          <w:lang w:val="en-CA" w:eastAsia="zh-CN"/>
        </w:rPr>
        <w:t>正在</w:t>
      </w:r>
      <w:r w:rsidR="00606501" w:rsidRPr="003D5CB5">
        <w:rPr>
          <w:rFonts w:hint="eastAsia"/>
          <w:lang w:val="en-CA" w:eastAsia="zh-CN"/>
        </w:rPr>
        <w:t>继续就该议题进行协调。</w:t>
      </w:r>
    </w:p>
    <w:p w14:paraId="489669D6" w14:textId="34367B7B" w:rsidR="0025077E" w:rsidRPr="003D5CB5" w:rsidRDefault="0025077E" w:rsidP="0025077E">
      <w:pPr>
        <w:rPr>
          <w:lang w:val="en-CA" w:eastAsia="zh-CN"/>
        </w:rPr>
      </w:pPr>
      <w:r w:rsidRPr="003D5CB5">
        <w:rPr>
          <w:lang w:val="en-CA" w:eastAsia="zh-CN"/>
        </w:rPr>
        <w:t>1.9</w:t>
      </w:r>
      <w:r w:rsidRPr="003D5CB5">
        <w:rPr>
          <w:lang w:val="en-CA" w:eastAsia="zh-CN"/>
        </w:rPr>
        <w:tab/>
      </w:r>
      <w:r w:rsidR="00606501" w:rsidRPr="003D5CB5">
        <w:rPr>
          <w:rFonts w:hint="eastAsia"/>
          <w:lang w:val="en-CA" w:eastAsia="zh-CN"/>
        </w:rPr>
        <w:t>他寻求全体会议</w:t>
      </w:r>
      <w:r w:rsidR="009262C8" w:rsidRPr="003D5CB5">
        <w:rPr>
          <w:rFonts w:hint="eastAsia"/>
          <w:lang w:val="en-CA" w:eastAsia="zh-CN"/>
        </w:rPr>
        <w:t>就</w:t>
      </w:r>
      <w:r w:rsidR="00606501" w:rsidRPr="003D5CB5">
        <w:rPr>
          <w:rFonts w:hint="eastAsia"/>
          <w:lang w:val="en-CA" w:eastAsia="zh-CN"/>
        </w:rPr>
        <w:t>如何着手</w:t>
      </w:r>
      <w:r w:rsidR="009262C8" w:rsidRPr="003D5CB5">
        <w:rPr>
          <w:rFonts w:hint="eastAsia"/>
          <w:lang w:val="en-CA" w:eastAsia="zh-CN"/>
        </w:rPr>
        <w:t>开展</w:t>
      </w:r>
      <w:r w:rsidR="00606501" w:rsidRPr="003D5CB5">
        <w:rPr>
          <w:rFonts w:hint="eastAsia"/>
          <w:lang w:val="en-CA" w:eastAsia="zh-CN"/>
        </w:rPr>
        <w:t>议项</w:t>
      </w:r>
      <w:r w:rsidR="00606501" w:rsidRPr="003D5CB5">
        <w:rPr>
          <w:rFonts w:hint="eastAsia"/>
          <w:lang w:val="en-CA" w:eastAsia="zh-CN"/>
        </w:rPr>
        <w:t>1.2</w:t>
      </w:r>
      <w:r w:rsidR="009262C8" w:rsidRPr="003D5CB5">
        <w:rPr>
          <w:rFonts w:hint="eastAsia"/>
          <w:lang w:val="en-CA" w:eastAsia="zh-CN"/>
        </w:rPr>
        <w:t>下的</w:t>
      </w:r>
      <w:r w:rsidR="009262C8" w:rsidRPr="003D5CB5">
        <w:rPr>
          <w:rFonts w:hint="eastAsia"/>
          <w:lang w:val="en-CA" w:eastAsia="zh-CN"/>
        </w:rPr>
        <w:t>6 GHz</w:t>
      </w:r>
      <w:r w:rsidR="009262C8" w:rsidRPr="003D5CB5">
        <w:rPr>
          <w:rFonts w:hint="eastAsia"/>
          <w:lang w:val="en-CA" w:eastAsia="zh-CN"/>
        </w:rPr>
        <w:t>问题</w:t>
      </w:r>
      <w:r w:rsidR="00606501" w:rsidRPr="003D5CB5">
        <w:rPr>
          <w:rFonts w:hint="eastAsia"/>
          <w:lang w:val="en-CA" w:eastAsia="zh-CN"/>
        </w:rPr>
        <w:t>和议项</w:t>
      </w:r>
      <w:r w:rsidR="00606501" w:rsidRPr="003D5CB5">
        <w:rPr>
          <w:rFonts w:hint="eastAsia"/>
          <w:lang w:val="en-CA" w:eastAsia="zh-CN"/>
        </w:rPr>
        <w:t>1.5</w:t>
      </w:r>
      <w:r w:rsidR="009262C8" w:rsidRPr="003D5CB5">
        <w:rPr>
          <w:rFonts w:hint="eastAsia"/>
          <w:lang w:val="en-CA" w:eastAsia="zh-CN"/>
        </w:rPr>
        <w:t>的工作给予</w:t>
      </w:r>
      <w:r w:rsidR="00606501" w:rsidRPr="003D5CB5">
        <w:rPr>
          <w:rFonts w:hint="eastAsia"/>
          <w:lang w:val="en-CA" w:eastAsia="zh-CN"/>
        </w:rPr>
        <w:t>指导</w:t>
      </w:r>
      <w:r w:rsidR="009262C8" w:rsidRPr="003D5CB5">
        <w:rPr>
          <w:rFonts w:hint="eastAsia"/>
          <w:lang w:val="en-CA" w:eastAsia="zh-CN"/>
        </w:rPr>
        <w:t>。</w:t>
      </w:r>
    </w:p>
    <w:p w14:paraId="4D6711EE" w14:textId="7997F759" w:rsidR="0025077E" w:rsidRPr="003D5CB5" w:rsidRDefault="0025077E" w:rsidP="0025077E">
      <w:pPr>
        <w:rPr>
          <w:lang w:val="en-CA" w:eastAsia="zh-CN"/>
        </w:rPr>
      </w:pPr>
      <w:r w:rsidRPr="003D5CB5">
        <w:rPr>
          <w:lang w:val="en-CA" w:eastAsia="zh-CN"/>
        </w:rPr>
        <w:t>1.10</w:t>
      </w:r>
      <w:r w:rsidRPr="003D5CB5">
        <w:rPr>
          <w:lang w:val="en-CA" w:eastAsia="zh-CN"/>
        </w:rPr>
        <w:tab/>
      </w:r>
      <w:r w:rsidR="00606501" w:rsidRPr="003D5CB5">
        <w:rPr>
          <w:rFonts w:hint="eastAsia"/>
          <w:lang w:val="en-CA" w:eastAsia="zh-CN"/>
        </w:rPr>
        <w:t>最后，他希望借此机会感谢所有为第</w:t>
      </w:r>
      <w:r w:rsidR="00606501" w:rsidRPr="003D5CB5">
        <w:rPr>
          <w:rFonts w:hint="eastAsia"/>
          <w:lang w:val="en-CA" w:eastAsia="zh-CN"/>
        </w:rPr>
        <w:t>4</w:t>
      </w:r>
      <w:r w:rsidR="00606501" w:rsidRPr="003D5CB5">
        <w:rPr>
          <w:rFonts w:hint="eastAsia"/>
          <w:lang w:val="en-CA" w:eastAsia="zh-CN"/>
        </w:rPr>
        <w:t>委员会工作做出贡献的人，特别是副主席、工作组、分工作组和特设组主席、国际电联职员以及大会主席。</w:t>
      </w:r>
    </w:p>
    <w:p w14:paraId="2B32A5DC" w14:textId="1D97549F" w:rsidR="004C0BA9" w:rsidRPr="003D5CB5" w:rsidRDefault="004C0BA9" w:rsidP="004C0BA9">
      <w:pPr>
        <w:keepNext/>
        <w:keepLines/>
        <w:tabs>
          <w:tab w:val="left" w:pos="980"/>
        </w:tabs>
        <w:spacing w:after="120"/>
        <w:ind w:left="1134" w:hanging="1134"/>
        <w:outlineLvl w:val="0"/>
        <w:rPr>
          <w:lang w:eastAsia="zh-CN"/>
        </w:rPr>
      </w:pPr>
      <w:r w:rsidRPr="003D5CB5">
        <w:rPr>
          <w:lang w:eastAsia="zh-CN"/>
        </w:rPr>
        <w:t>1.</w:t>
      </w:r>
      <w:r w:rsidR="0025077E" w:rsidRPr="003D5CB5">
        <w:rPr>
          <w:lang w:eastAsia="zh-CN"/>
        </w:rPr>
        <w:t>11</w:t>
      </w:r>
      <w:r w:rsidRPr="003D5CB5">
        <w:rPr>
          <w:lang w:eastAsia="zh-CN"/>
        </w:rPr>
        <w:tab/>
      </w:r>
      <w:r w:rsidR="00806C6D" w:rsidRPr="003D5CB5">
        <w:rPr>
          <w:rFonts w:hint="eastAsia"/>
          <w:szCs w:val="24"/>
          <w:lang w:val="en-CA" w:eastAsia="zh-CN"/>
        </w:rPr>
        <w:t>第</w:t>
      </w:r>
      <w:r w:rsidR="000F29E4" w:rsidRPr="003D5CB5">
        <w:rPr>
          <w:szCs w:val="24"/>
          <w:lang w:val="en-CA" w:eastAsia="zh-CN"/>
        </w:rPr>
        <w:t>4</w:t>
      </w:r>
      <w:r w:rsidR="00806C6D" w:rsidRPr="003D5CB5">
        <w:rPr>
          <w:rFonts w:hint="eastAsia"/>
          <w:szCs w:val="24"/>
          <w:lang w:val="en-CA" w:eastAsia="zh-CN"/>
        </w:rPr>
        <w:t>委员会主席的口头报告被会议</w:t>
      </w:r>
      <w:r w:rsidR="00806C6D" w:rsidRPr="003D5CB5">
        <w:rPr>
          <w:rFonts w:hint="eastAsia"/>
          <w:b/>
          <w:bCs/>
          <w:szCs w:val="24"/>
          <w:lang w:val="en-CA" w:eastAsia="zh-CN"/>
        </w:rPr>
        <w:t>记录在案</w:t>
      </w:r>
      <w:r w:rsidR="00806C6D" w:rsidRPr="003D5CB5">
        <w:rPr>
          <w:rFonts w:hint="eastAsia"/>
          <w:szCs w:val="24"/>
          <w:lang w:val="en-CA" w:eastAsia="zh-CN"/>
        </w:rPr>
        <w:t>。</w:t>
      </w:r>
    </w:p>
    <w:p w14:paraId="0035E0E8" w14:textId="287A61FE" w:rsidR="0025077E" w:rsidRPr="003D5CB5" w:rsidRDefault="0025077E" w:rsidP="0025077E">
      <w:pPr>
        <w:rPr>
          <w:lang w:val="en-CA" w:eastAsia="zh-CN"/>
        </w:rPr>
      </w:pPr>
      <w:r w:rsidRPr="003D5CB5">
        <w:rPr>
          <w:lang w:val="en-CA" w:eastAsia="zh-CN"/>
        </w:rPr>
        <w:t>1.12</w:t>
      </w:r>
      <w:r w:rsidRPr="003D5CB5">
        <w:rPr>
          <w:lang w:val="en-CA" w:eastAsia="zh-CN"/>
        </w:rPr>
        <w:tab/>
      </w:r>
      <w:r w:rsidR="00606501" w:rsidRPr="003D5CB5">
        <w:rPr>
          <w:rFonts w:hint="eastAsia"/>
          <w:b/>
          <w:bCs/>
          <w:lang w:val="en-CA" w:eastAsia="zh-CN"/>
        </w:rPr>
        <w:t>主席</w:t>
      </w:r>
      <w:r w:rsidR="00606501" w:rsidRPr="003D5CB5">
        <w:rPr>
          <w:rFonts w:hint="eastAsia"/>
          <w:lang w:val="en-CA" w:eastAsia="zh-CN"/>
        </w:rPr>
        <w:t>在表达了其自身对第</w:t>
      </w:r>
      <w:r w:rsidR="00606501" w:rsidRPr="003D5CB5">
        <w:rPr>
          <w:rFonts w:hint="eastAsia"/>
          <w:lang w:val="en-CA" w:eastAsia="zh-CN"/>
        </w:rPr>
        <w:t>4</w:t>
      </w:r>
      <w:r w:rsidR="00606501" w:rsidRPr="003D5CB5">
        <w:rPr>
          <w:rFonts w:hint="eastAsia"/>
          <w:lang w:val="en-CA" w:eastAsia="zh-CN"/>
        </w:rPr>
        <w:t>委员会主席和参与</w:t>
      </w:r>
      <w:r w:rsidR="005017A7" w:rsidRPr="003D5CB5">
        <w:rPr>
          <w:rFonts w:hint="eastAsia"/>
          <w:lang w:val="en-CA" w:eastAsia="zh-CN"/>
        </w:rPr>
        <w:t>该</w:t>
      </w:r>
      <w:r w:rsidR="00606501" w:rsidRPr="003D5CB5">
        <w:rPr>
          <w:rFonts w:hint="eastAsia"/>
          <w:lang w:val="en-CA" w:eastAsia="zh-CN"/>
        </w:rPr>
        <w:t>委员会工作的所有人员的赞赏和感谢后，要求继续以非正式的方式讨论尚未解决的议项。应在当天结束前做出有关这些议项的决定并将相关提案提交全体会议</w:t>
      </w:r>
      <w:r w:rsidR="005017A7" w:rsidRPr="003D5CB5">
        <w:rPr>
          <w:rFonts w:hint="eastAsia"/>
          <w:lang w:val="en-CA" w:eastAsia="zh-CN"/>
        </w:rPr>
        <w:t>审议</w:t>
      </w:r>
      <w:r w:rsidR="00606501" w:rsidRPr="003D5CB5">
        <w:rPr>
          <w:rFonts w:hint="eastAsia"/>
          <w:lang w:val="en-CA" w:eastAsia="zh-CN"/>
        </w:rPr>
        <w:t>。</w:t>
      </w:r>
    </w:p>
    <w:p w14:paraId="2E01C51A" w14:textId="16E39DF6" w:rsidR="0025077E" w:rsidRPr="003D5CB5" w:rsidRDefault="0025077E" w:rsidP="0025077E">
      <w:pPr>
        <w:rPr>
          <w:lang w:val="en-CA" w:eastAsia="zh-CN"/>
        </w:rPr>
      </w:pPr>
      <w:r w:rsidRPr="003D5CB5">
        <w:rPr>
          <w:lang w:val="en-CA" w:eastAsia="zh-CN"/>
        </w:rPr>
        <w:t>1.13</w:t>
      </w:r>
      <w:r w:rsidRPr="003D5CB5">
        <w:rPr>
          <w:lang w:val="en-CA" w:eastAsia="zh-CN"/>
        </w:rPr>
        <w:tab/>
      </w:r>
      <w:r w:rsidR="00606501" w:rsidRPr="003D5CB5">
        <w:rPr>
          <w:rFonts w:hint="eastAsia"/>
          <w:b/>
          <w:bCs/>
          <w:lang w:val="en-CA" w:eastAsia="zh-CN"/>
        </w:rPr>
        <w:t>第</w:t>
      </w:r>
      <w:r w:rsidR="00606501" w:rsidRPr="003D5CB5">
        <w:rPr>
          <w:rFonts w:hint="eastAsia"/>
          <w:b/>
          <w:bCs/>
          <w:lang w:val="en-CA" w:eastAsia="zh-CN"/>
        </w:rPr>
        <w:t>5</w:t>
      </w:r>
      <w:r w:rsidR="00606501" w:rsidRPr="003D5CB5">
        <w:rPr>
          <w:rFonts w:hint="eastAsia"/>
          <w:b/>
          <w:bCs/>
          <w:lang w:val="en-CA" w:eastAsia="zh-CN"/>
        </w:rPr>
        <w:t>委员会副主席</w:t>
      </w:r>
      <w:r w:rsidR="00606501" w:rsidRPr="003D5CB5">
        <w:rPr>
          <w:rFonts w:hint="eastAsia"/>
          <w:lang w:val="en-CA" w:eastAsia="zh-CN"/>
        </w:rPr>
        <w:t>在代表委员会主席发言时报告</w:t>
      </w:r>
      <w:r w:rsidR="00B84F99" w:rsidRPr="003D5CB5">
        <w:rPr>
          <w:rFonts w:hint="eastAsia"/>
          <w:lang w:val="en-CA" w:eastAsia="zh-CN"/>
        </w:rPr>
        <w:t>指出</w:t>
      </w:r>
      <w:r w:rsidR="00606501" w:rsidRPr="003D5CB5">
        <w:rPr>
          <w:rFonts w:hint="eastAsia"/>
          <w:lang w:val="en-CA" w:eastAsia="zh-CN"/>
        </w:rPr>
        <w:t>，第</w:t>
      </w:r>
      <w:r w:rsidR="00606501" w:rsidRPr="003D5CB5">
        <w:rPr>
          <w:rFonts w:hint="eastAsia"/>
          <w:lang w:val="en-CA" w:eastAsia="zh-CN"/>
        </w:rPr>
        <w:t>5</w:t>
      </w:r>
      <w:r w:rsidR="00606501" w:rsidRPr="003D5CB5">
        <w:rPr>
          <w:rFonts w:hint="eastAsia"/>
          <w:lang w:val="en-CA" w:eastAsia="zh-CN"/>
        </w:rPr>
        <w:t>委员会已完成了议项</w:t>
      </w:r>
      <w:r w:rsidR="00606501" w:rsidRPr="003D5CB5">
        <w:rPr>
          <w:rFonts w:hint="eastAsia"/>
          <w:lang w:val="en-CA" w:eastAsia="zh-CN"/>
        </w:rPr>
        <w:t>1.12</w:t>
      </w:r>
      <w:r w:rsidR="00606501" w:rsidRPr="003D5CB5">
        <w:rPr>
          <w:rFonts w:hint="eastAsia"/>
          <w:lang w:val="en-CA" w:eastAsia="zh-CN"/>
        </w:rPr>
        <w:t>和</w:t>
      </w:r>
      <w:r w:rsidR="00606501" w:rsidRPr="003D5CB5">
        <w:rPr>
          <w:rFonts w:hint="eastAsia"/>
          <w:lang w:val="en-CA" w:eastAsia="zh-CN"/>
        </w:rPr>
        <w:t>1.19</w:t>
      </w:r>
      <w:r w:rsidR="00606501" w:rsidRPr="003D5CB5">
        <w:rPr>
          <w:rFonts w:hint="eastAsia"/>
          <w:lang w:val="en-CA" w:eastAsia="zh-CN"/>
        </w:rPr>
        <w:t>下的工作，并已就纳入全体会议会议记录的案文达成一致</w:t>
      </w:r>
      <w:r w:rsidR="00B84F99" w:rsidRPr="003D5CB5">
        <w:rPr>
          <w:rFonts w:hint="eastAsia"/>
          <w:lang w:val="en-CA" w:eastAsia="zh-CN"/>
        </w:rPr>
        <w:t>意见</w:t>
      </w:r>
      <w:r w:rsidR="00606501" w:rsidRPr="003D5CB5">
        <w:rPr>
          <w:rFonts w:hint="eastAsia"/>
          <w:lang w:val="en-CA" w:eastAsia="zh-CN"/>
        </w:rPr>
        <w:t>。他借此机会感谢委员会主席和其他副主席、</w:t>
      </w:r>
      <w:r w:rsidR="00B84F99" w:rsidRPr="003D5CB5">
        <w:rPr>
          <w:rFonts w:hint="eastAsia"/>
          <w:lang w:val="en-CA" w:eastAsia="zh-CN"/>
        </w:rPr>
        <w:t>各</w:t>
      </w:r>
      <w:r w:rsidR="00606501" w:rsidRPr="003D5CB5">
        <w:rPr>
          <w:rFonts w:hint="eastAsia"/>
          <w:lang w:val="en-CA" w:eastAsia="zh-CN"/>
        </w:rPr>
        <w:t>工作组主席以及参与</w:t>
      </w:r>
      <w:r w:rsidR="00B84F99" w:rsidRPr="003D5CB5">
        <w:rPr>
          <w:rFonts w:hint="eastAsia"/>
          <w:lang w:val="en-CA" w:eastAsia="zh-CN"/>
        </w:rPr>
        <w:t>该</w:t>
      </w:r>
      <w:r w:rsidR="00606501" w:rsidRPr="003D5CB5">
        <w:rPr>
          <w:rFonts w:hint="eastAsia"/>
          <w:lang w:val="en-CA" w:eastAsia="zh-CN"/>
        </w:rPr>
        <w:t>委员会工作的所有人员给予的</w:t>
      </w:r>
      <w:r w:rsidR="00B84F99" w:rsidRPr="003D5CB5">
        <w:rPr>
          <w:rFonts w:hint="eastAsia"/>
          <w:lang w:val="en-CA" w:eastAsia="zh-CN"/>
        </w:rPr>
        <w:t>大力</w:t>
      </w:r>
      <w:r w:rsidR="00606501" w:rsidRPr="003D5CB5">
        <w:rPr>
          <w:rFonts w:hint="eastAsia"/>
          <w:lang w:val="en-CA" w:eastAsia="zh-CN"/>
        </w:rPr>
        <w:t>支持。</w:t>
      </w:r>
    </w:p>
    <w:p w14:paraId="2D58F354" w14:textId="55F8B10C" w:rsidR="004C0BA9" w:rsidRPr="003D5CB5" w:rsidRDefault="004C0BA9" w:rsidP="004C0BA9">
      <w:pPr>
        <w:keepNext/>
        <w:keepLines/>
        <w:tabs>
          <w:tab w:val="left" w:pos="980"/>
        </w:tabs>
        <w:spacing w:after="120"/>
        <w:ind w:left="1134" w:hanging="1134"/>
        <w:outlineLvl w:val="0"/>
        <w:rPr>
          <w:lang w:eastAsia="zh-CN"/>
        </w:rPr>
      </w:pPr>
      <w:r w:rsidRPr="003D5CB5">
        <w:rPr>
          <w:lang w:eastAsia="zh-CN"/>
        </w:rPr>
        <w:t>1.1</w:t>
      </w:r>
      <w:r w:rsidR="0025077E" w:rsidRPr="003D5CB5">
        <w:rPr>
          <w:lang w:eastAsia="zh-CN"/>
        </w:rPr>
        <w:t>4</w:t>
      </w:r>
      <w:r w:rsidRPr="003D5CB5">
        <w:rPr>
          <w:lang w:eastAsia="zh-CN"/>
        </w:rPr>
        <w:tab/>
      </w:r>
      <w:r w:rsidR="00806C6D" w:rsidRPr="003D5CB5">
        <w:rPr>
          <w:rFonts w:hint="eastAsia"/>
          <w:szCs w:val="24"/>
          <w:lang w:val="en-CA" w:eastAsia="zh-CN"/>
        </w:rPr>
        <w:t>第</w:t>
      </w:r>
      <w:r w:rsidR="00B84F99" w:rsidRPr="003D5CB5">
        <w:rPr>
          <w:szCs w:val="24"/>
          <w:lang w:val="en-CA" w:eastAsia="zh-CN"/>
        </w:rPr>
        <w:t>5</w:t>
      </w:r>
      <w:r w:rsidR="00806C6D" w:rsidRPr="003D5CB5">
        <w:rPr>
          <w:rFonts w:hint="eastAsia"/>
          <w:szCs w:val="24"/>
          <w:lang w:val="en-CA" w:eastAsia="zh-CN"/>
        </w:rPr>
        <w:t>委员会</w:t>
      </w:r>
      <w:r w:rsidR="00B84F99" w:rsidRPr="003D5CB5">
        <w:rPr>
          <w:rFonts w:hint="eastAsia"/>
          <w:szCs w:val="24"/>
          <w:lang w:val="en-CA" w:eastAsia="zh-CN"/>
        </w:rPr>
        <w:t>副</w:t>
      </w:r>
      <w:r w:rsidR="00806C6D" w:rsidRPr="003D5CB5">
        <w:rPr>
          <w:rFonts w:hint="eastAsia"/>
          <w:szCs w:val="24"/>
          <w:lang w:val="en-CA" w:eastAsia="zh-CN"/>
        </w:rPr>
        <w:t>主席的口头报告被会议</w:t>
      </w:r>
      <w:r w:rsidR="00806C6D" w:rsidRPr="003D5CB5">
        <w:rPr>
          <w:rFonts w:hint="eastAsia"/>
          <w:b/>
          <w:bCs/>
          <w:szCs w:val="24"/>
          <w:lang w:val="en-CA" w:eastAsia="zh-CN"/>
        </w:rPr>
        <w:t>记录在案</w:t>
      </w:r>
      <w:r w:rsidR="00806C6D" w:rsidRPr="003D5CB5">
        <w:rPr>
          <w:rFonts w:hint="eastAsia"/>
          <w:szCs w:val="24"/>
          <w:lang w:val="en-CA" w:eastAsia="zh-CN"/>
        </w:rPr>
        <w:t>。</w:t>
      </w:r>
    </w:p>
    <w:p w14:paraId="249E4953" w14:textId="50B863F5" w:rsidR="0025077E" w:rsidRPr="003D5CB5" w:rsidRDefault="0025077E" w:rsidP="0025077E">
      <w:pPr>
        <w:rPr>
          <w:lang w:val="en-CA" w:eastAsia="zh-CN"/>
        </w:rPr>
      </w:pPr>
      <w:r w:rsidRPr="003D5CB5">
        <w:rPr>
          <w:lang w:val="en-CA" w:eastAsia="zh-CN"/>
        </w:rPr>
        <w:t>1.15</w:t>
      </w:r>
      <w:r w:rsidRPr="003D5CB5">
        <w:rPr>
          <w:lang w:val="en-CA" w:eastAsia="zh-CN"/>
        </w:rPr>
        <w:tab/>
      </w:r>
      <w:r w:rsidR="00606501" w:rsidRPr="003D5CB5">
        <w:rPr>
          <w:rFonts w:hint="eastAsia"/>
          <w:b/>
          <w:bCs/>
          <w:lang w:val="en-CA" w:eastAsia="zh-CN"/>
        </w:rPr>
        <w:t>主席</w:t>
      </w:r>
      <w:r w:rsidR="00606501" w:rsidRPr="003D5CB5">
        <w:rPr>
          <w:rFonts w:hint="eastAsia"/>
          <w:lang w:val="en-CA" w:eastAsia="zh-CN"/>
        </w:rPr>
        <w:t>祝贺第</w:t>
      </w:r>
      <w:r w:rsidR="00606501" w:rsidRPr="003D5CB5">
        <w:rPr>
          <w:rFonts w:hint="eastAsia"/>
          <w:lang w:val="en-CA" w:eastAsia="zh-CN"/>
        </w:rPr>
        <w:t>5</w:t>
      </w:r>
      <w:r w:rsidR="00606501" w:rsidRPr="003D5CB5">
        <w:rPr>
          <w:rFonts w:hint="eastAsia"/>
          <w:lang w:val="en-CA" w:eastAsia="zh-CN"/>
        </w:rPr>
        <w:t>委员会完成了其工作，并</w:t>
      </w:r>
      <w:r w:rsidR="00B84F99" w:rsidRPr="003D5CB5">
        <w:rPr>
          <w:rFonts w:hint="eastAsia"/>
          <w:lang w:val="en-CA" w:eastAsia="zh-CN"/>
        </w:rPr>
        <w:t>随后</w:t>
      </w:r>
      <w:r w:rsidR="00606501" w:rsidRPr="003D5CB5">
        <w:rPr>
          <w:rFonts w:hint="eastAsia"/>
          <w:lang w:val="en-CA" w:eastAsia="zh-CN"/>
        </w:rPr>
        <w:t>表达了他对参与</w:t>
      </w:r>
      <w:r w:rsidR="00B84F99" w:rsidRPr="003D5CB5">
        <w:rPr>
          <w:rFonts w:hint="eastAsia"/>
          <w:lang w:val="en-CA" w:eastAsia="zh-CN"/>
        </w:rPr>
        <w:t>该</w:t>
      </w:r>
      <w:r w:rsidR="00606501" w:rsidRPr="003D5CB5">
        <w:rPr>
          <w:rFonts w:hint="eastAsia"/>
          <w:lang w:val="en-CA" w:eastAsia="zh-CN"/>
        </w:rPr>
        <w:t>委员会工作的所有人员的赞赏和感谢。</w:t>
      </w:r>
    </w:p>
    <w:p w14:paraId="676FB2D1" w14:textId="3154042D" w:rsidR="0025077E" w:rsidRPr="003D5CB5" w:rsidRDefault="0025077E" w:rsidP="0025077E">
      <w:pPr>
        <w:rPr>
          <w:lang w:val="en-CA" w:eastAsia="zh-CN"/>
        </w:rPr>
      </w:pPr>
      <w:r w:rsidRPr="003D5CB5">
        <w:rPr>
          <w:lang w:val="en-CA" w:eastAsia="zh-CN"/>
        </w:rPr>
        <w:t>1.16</w:t>
      </w:r>
      <w:r w:rsidRPr="003D5CB5">
        <w:rPr>
          <w:lang w:val="en-CA" w:eastAsia="zh-CN"/>
        </w:rPr>
        <w:tab/>
      </w:r>
      <w:r w:rsidR="00606501" w:rsidRPr="003D5CB5">
        <w:rPr>
          <w:rFonts w:hint="eastAsia"/>
          <w:b/>
          <w:bCs/>
          <w:lang w:val="en-CA" w:eastAsia="zh-CN"/>
        </w:rPr>
        <w:t>第</w:t>
      </w:r>
      <w:r w:rsidR="00606501" w:rsidRPr="003D5CB5">
        <w:rPr>
          <w:rFonts w:hint="eastAsia"/>
          <w:b/>
          <w:bCs/>
          <w:lang w:val="en-CA" w:eastAsia="zh-CN"/>
        </w:rPr>
        <w:t>6</w:t>
      </w:r>
      <w:r w:rsidR="00606501" w:rsidRPr="003D5CB5">
        <w:rPr>
          <w:rFonts w:hint="eastAsia"/>
          <w:b/>
          <w:bCs/>
          <w:lang w:val="en-CA" w:eastAsia="zh-CN"/>
        </w:rPr>
        <w:t>委员会秘书</w:t>
      </w:r>
      <w:r w:rsidR="00606501" w:rsidRPr="003D5CB5">
        <w:rPr>
          <w:rFonts w:hint="eastAsia"/>
          <w:lang w:val="en-CA" w:eastAsia="zh-CN"/>
        </w:rPr>
        <w:t>代表委员会主席发言，报告说已取得</w:t>
      </w:r>
      <w:r w:rsidR="00B84F99" w:rsidRPr="003D5CB5">
        <w:rPr>
          <w:rFonts w:hint="eastAsia"/>
          <w:lang w:val="en-CA" w:eastAsia="zh-CN"/>
        </w:rPr>
        <w:t>很大</w:t>
      </w:r>
      <w:r w:rsidR="00606501" w:rsidRPr="003D5CB5">
        <w:rPr>
          <w:rFonts w:hint="eastAsia"/>
          <w:lang w:val="en-CA" w:eastAsia="zh-CN"/>
        </w:rPr>
        <w:t>进展，就未来大会的若干拟议议项达成了一致。但是，某些议题尚未最终定稿。</w:t>
      </w:r>
    </w:p>
    <w:p w14:paraId="432BE892" w14:textId="2EE4D8CB" w:rsidR="0025077E" w:rsidRPr="003D5CB5" w:rsidRDefault="0025077E" w:rsidP="0025077E">
      <w:pPr>
        <w:rPr>
          <w:lang w:val="en-CA" w:eastAsia="zh-CN"/>
        </w:rPr>
      </w:pPr>
      <w:r w:rsidRPr="003D5CB5">
        <w:rPr>
          <w:lang w:val="en-CA" w:eastAsia="zh-CN"/>
        </w:rPr>
        <w:t>1.17</w:t>
      </w:r>
      <w:r w:rsidRPr="003D5CB5">
        <w:rPr>
          <w:lang w:val="en-CA" w:eastAsia="zh-CN"/>
        </w:rPr>
        <w:tab/>
      </w:r>
      <w:r w:rsidR="00606501" w:rsidRPr="003D5CB5">
        <w:rPr>
          <w:rFonts w:hint="eastAsia"/>
          <w:lang w:val="en-CA" w:eastAsia="zh-CN"/>
        </w:rPr>
        <w:t>第</w:t>
      </w:r>
      <w:r w:rsidR="00606501" w:rsidRPr="003D5CB5">
        <w:rPr>
          <w:rFonts w:hint="eastAsia"/>
          <w:lang w:val="en-CA" w:eastAsia="zh-CN"/>
        </w:rPr>
        <w:t>6</w:t>
      </w:r>
      <w:r w:rsidR="00606501" w:rsidRPr="003D5CB5">
        <w:rPr>
          <w:rFonts w:hint="eastAsia"/>
          <w:lang w:val="en-CA" w:eastAsia="zh-CN"/>
        </w:rPr>
        <w:t>委员会秘书的口头报告被</w:t>
      </w:r>
      <w:r w:rsidR="00B84F99" w:rsidRPr="003D5CB5">
        <w:rPr>
          <w:rFonts w:hint="eastAsia"/>
          <w:szCs w:val="24"/>
          <w:lang w:val="en-CA" w:eastAsia="zh-CN"/>
        </w:rPr>
        <w:t>会议</w:t>
      </w:r>
      <w:r w:rsidR="00606501" w:rsidRPr="003D5CB5">
        <w:rPr>
          <w:rFonts w:hint="eastAsia"/>
          <w:b/>
          <w:bCs/>
          <w:lang w:val="en-CA" w:eastAsia="zh-CN"/>
        </w:rPr>
        <w:t>记录在案</w:t>
      </w:r>
      <w:r w:rsidR="00606501" w:rsidRPr="003D5CB5">
        <w:rPr>
          <w:rFonts w:hint="eastAsia"/>
          <w:lang w:val="en-CA" w:eastAsia="zh-CN"/>
        </w:rPr>
        <w:t>。</w:t>
      </w:r>
    </w:p>
    <w:p w14:paraId="0686116B" w14:textId="2B21E3CC" w:rsidR="0025077E" w:rsidRPr="003D5CB5" w:rsidRDefault="0025077E" w:rsidP="0025077E">
      <w:pPr>
        <w:rPr>
          <w:lang w:val="en-CA" w:eastAsia="zh-CN"/>
        </w:rPr>
      </w:pPr>
      <w:r w:rsidRPr="003D5CB5">
        <w:rPr>
          <w:lang w:val="en-CA" w:eastAsia="zh-CN"/>
        </w:rPr>
        <w:lastRenderedPageBreak/>
        <w:t>1.18</w:t>
      </w:r>
      <w:r w:rsidRPr="003D5CB5">
        <w:rPr>
          <w:lang w:val="en-CA" w:eastAsia="zh-CN"/>
        </w:rPr>
        <w:tab/>
      </w:r>
      <w:r w:rsidR="00606501" w:rsidRPr="003D5CB5">
        <w:rPr>
          <w:rFonts w:hint="eastAsia"/>
          <w:b/>
          <w:bCs/>
          <w:lang w:val="en-CA" w:eastAsia="zh-CN"/>
        </w:rPr>
        <w:t>主席</w:t>
      </w:r>
      <w:r w:rsidR="00B84F99" w:rsidRPr="003D5CB5">
        <w:rPr>
          <w:rFonts w:hint="eastAsia"/>
          <w:lang w:val="en-CA" w:eastAsia="zh-CN"/>
        </w:rPr>
        <w:t>表示</w:t>
      </w:r>
      <w:r w:rsidR="00606501" w:rsidRPr="003D5CB5">
        <w:rPr>
          <w:rFonts w:hint="eastAsia"/>
          <w:lang w:val="en-CA" w:eastAsia="zh-CN"/>
        </w:rPr>
        <w:t>，第</w:t>
      </w:r>
      <w:r w:rsidR="00606501" w:rsidRPr="003D5CB5">
        <w:rPr>
          <w:rFonts w:hint="eastAsia"/>
          <w:lang w:val="en-CA" w:eastAsia="zh-CN"/>
        </w:rPr>
        <w:t>6</w:t>
      </w:r>
      <w:r w:rsidR="00606501" w:rsidRPr="003D5CB5">
        <w:rPr>
          <w:rFonts w:hint="eastAsia"/>
          <w:lang w:val="en-CA" w:eastAsia="zh-CN"/>
        </w:rPr>
        <w:t>委员会将在本次全体会议之后开会，最终确定所有悬而未决的议项。</w:t>
      </w:r>
    </w:p>
    <w:p w14:paraId="4C7DF802" w14:textId="552790DA" w:rsidR="004C0BA9" w:rsidRPr="003D5CB5" w:rsidRDefault="004C0BA9" w:rsidP="004C0BA9">
      <w:pPr>
        <w:keepNext/>
        <w:keepLines/>
        <w:tabs>
          <w:tab w:val="left" w:pos="980"/>
        </w:tabs>
        <w:spacing w:after="120"/>
        <w:outlineLvl w:val="0"/>
        <w:rPr>
          <w:lang w:eastAsia="zh-CN"/>
        </w:rPr>
      </w:pPr>
      <w:r w:rsidRPr="003D5CB5">
        <w:rPr>
          <w:lang w:eastAsia="zh-CN"/>
        </w:rPr>
        <w:t>1.1</w:t>
      </w:r>
      <w:r w:rsidR="0025077E" w:rsidRPr="003D5CB5">
        <w:rPr>
          <w:lang w:eastAsia="zh-CN"/>
        </w:rPr>
        <w:t>9</w:t>
      </w:r>
      <w:r w:rsidRPr="003D5CB5">
        <w:rPr>
          <w:lang w:eastAsia="zh-CN"/>
        </w:rPr>
        <w:tab/>
      </w:r>
      <w:r w:rsidR="00081AF4" w:rsidRPr="003D5CB5">
        <w:rPr>
          <w:rFonts w:hint="eastAsia"/>
          <w:b/>
          <w:bCs/>
          <w:bdr w:val="none" w:sz="0" w:space="0" w:color="auto" w:frame="1"/>
          <w:lang w:eastAsia="zh-CN"/>
        </w:rPr>
        <w:t>第</w:t>
      </w:r>
      <w:r w:rsidR="00081AF4" w:rsidRPr="003D5CB5">
        <w:rPr>
          <w:rFonts w:hint="eastAsia"/>
          <w:b/>
          <w:bCs/>
          <w:bdr w:val="none" w:sz="0" w:space="0" w:color="auto" w:frame="1"/>
          <w:lang w:eastAsia="zh-CN"/>
        </w:rPr>
        <w:t>7</w:t>
      </w:r>
      <w:r w:rsidR="00081AF4" w:rsidRPr="003D5CB5">
        <w:rPr>
          <w:rFonts w:hint="eastAsia"/>
          <w:b/>
          <w:bCs/>
          <w:bdr w:val="none" w:sz="0" w:space="0" w:color="auto" w:frame="1"/>
          <w:lang w:eastAsia="zh-CN"/>
        </w:rPr>
        <w:t>委员会主席</w:t>
      </w:r>
      <w:r w:rsidR="00081AF4" w:rsidRPr="003D5CB5">
        <w:rPr>
          <w:rFonts w:hint="eastAsia"/>
          <w:bdr w:val="none" w:sz="0" w:space="0" w:color="auto" w:frame="1"/>
          <w:lang w:eastAsia="zh-CN"/>
        </w:rPr>
        <w:t>说，该委员会将向本次全体会议提交</w:t>
      </w:r>
      <w:r w:rsidR="00B84F99" w:rsidRPr="003D5CB5">
        <w:rPr>
          <w:rFonts w:hint="eastAsia"/>
          <w:bdr w:val="none" w:sz="0" w:space="0" w:color="auto" w:frame="1"/>
          <w:lang w:eastAsia="zh-CN"/>
        </w:rPr>
        <w:t>5</w:t>
      </w:r>
      <w:r w:rsidR="00B84F99" w:rsidRPr="003D5CB5">
        <w:rPr>
          <w:rFonts w:hint="eastAsia"/>
          <w:bdr w:val="none" w:sz="0" w:space="0" w:color="auto" w:frame="1"/>
          <w:lang w:eastAsia="zh-CN"/>
        </w:rPr>
        <w:t>批供一读</w:t>
      </w:r>
      <w:r w:rsidR="00081AF4" w:rsidRPr="003D5CB5">
        <w:rPr>
          <w:rFonts w:hint="eastAsia"/>
          <w:bdr w:val="none" w:sz="0" w:space="0" w:color="auto" w:frame="1"/>
          <w:lang w:eastAsia="zh-CN"/>
        </w:rPr>
        <w:t>的案文。</w:t>
      </w:r>
    </w:p>
    <w:p w14:paraId="17A03953" w14:textId="3869F23A" w:rsidR="004C0BA9" w:rsidRPr="003D5CB5" w:rsidRDefault="004C0BA9" w:rsidP="004C0BA9">
      <w:pPr>
        <w:rPr>
          <w:bdr w:val="none" w:sz="0" w:space="0" w:color="auto" w:frame="1"/>
          <w:lang w:eastAsia="zh-CN"/>
        </w:rPr>
      </w:pPr>
      <w:r w:rsidRPr="003D5CB5">
        <w:rPr>
          <w:bdr w:val="none" w:sz="0" w:space="0" w:color="auto" w:frame="1"/>
          <w:lang w:eastAsia="zh-CN"/>
        </w:rPr>
        <w:t>1.</w:t>
      </w:r>
      <w:r w:rsidR="0025077E" w:rsidRPr="003D5CB5">
        <w:rPr>
          <w:bdr w:val="none" w:sz="0" w:space="0" w:color="auto" w:frame="1"/>
          <w:lang w:eastAsia="zh-CN"/>
        </w:rPr>
        <w:t>20</w:t>
      </w:r>
      <w:r w:rsidRPr="003D5CB5">
        <w:rPr>
          <w:bdr w:val="none" w:sz="0" w:space="0" w:color="auto" w:frame="1"/>
          <w:lang w:eastAsia="zh-CN"/>
        </w:rPr>
        <w:tab/>
      </w:r>
      <w:r w:rsidR="00806C6D" w:rsidRPr="003D5CB5">
        <w:rPr>
          <w:rFonts w:hint="eastAsia"/>
          <w:szCs w:val="24"/>
          <w:lang w:val="en-CA" w:eastAsia="zh-CN"/>
        </w:rPr>
        <w:t>第</w:t>
      </w:r>
      <w:r w:rsidR="00806C6D" w:rsidRPr="003D5CB5">
        <w:rPr>
          <w:szCs w:val="24"/>
          <w:lang w:val="en-CA" w:eastAsia="zh-CN"/>
        </w:rPr>
        <w:t>7</w:t>
      </w:r>
      <w:r w:rsidR="00806C6D" w:rsidRPr="003D5CB5">
        <w:rPr>
          <w:rFonts w:hint="eastAsia"/>
          <w:szCs w:val="24"/>
          <w:lang w:val="en-CA" w:eastAsia="zh-CN"/>
        </w:rPr>
        <w:t>委员会主席的口头报告被会议</w:t>
      </w:r>
      <w:r w:rsidR="00806C6D" w:rsidRPr="003D5CB5">
        <w:rPr>
          <w:rFonts w:hint="eastAsia"/>
          <w:b/>
          <w:bCs/>
          <w:szCs w:val="24"/>
          <w:lang w:val="en-CA" w:eastAsia="zh-CN"/>
        </w:rPr>
        <w:t>记录在案</w:t>
      </w:r>
      <w:r w:rsidR="00806C6D" w:rsidRPr="003D5CB5">
        <w:rPr>
          <w:rFonts w:hint="eastAsia"/>
          <w:szCs w:val="24"/>
          <w:lang w:val="en-CA" w:eastAsia="zh-CN"/>
        </w:rPr>
        <w:t>。</w:t>
      </w:r>
    </w:p>
    <w:p w14:paraId="626A0ACE" w14:textId="04002036" w:rsidR="0025077E" w:rsidRPr="003D5CB5" w:rsidRDefault="0025077E" w:rsidP="0025077E">
      <w:pPr>
        <w:pStyle w:val="Heading1"/>
        <w:rPr>
          <w:lang w:val="en-CA" w:eastAsia="zh-CN"/>
        </w:rPr>
      </w:pPr>
      <w:r w:rsidRPr="003D5CB5">
        <w:rPr>
          <w:rFonts w:asciiTheme="majorBidi" w:hAnsiTheme="majorBidi" w:cstheme="majorBidi"/>
          <w:szCs w:val="22"/>
          <w:lang w:val="en-US" w:eastAsia="zh-CN"/>
        </w:rPr>
        <w:t>2</w:t>
      </w:r>
      <w:r w:rsidRPr="003D5CB5">
        <w:rPr>
          <w:rFonts w:asciiTheme="majorBidi" w:hAnsiTheme="majorBidi" w:cstheme="majorBidi"/>
          <w:szCs w:val="22"/>
          <w:lang w:val="en-US" w:eastAsia="zh-CN"/>
        </w:rPr>
        <w:tab/>
      </w:r>
      <w:r w:rsidR="00606501" w:rsidRPr="003D5CB5">
        <w:rPr>
          <w:rFonts w:asciiTheme="majorBidi" w:hAnsiTheme="majorBidi" w:cstheme="majorBidi" w:hint="eastAsia"/>
          <w:szCs w:val="22"/>
          <w:lang w:val="en-US" w:eastAsia="zh-CN"/>
        </w:rPr>
        <w:t>预算控制委员会（第</w:t>
      </w:r>
      <w:r w:rsidR="00606501" w:rsidRPr="003D5CB5">
        <w:rPr>
          <w:rFonts w:asciiTheme="majorBidi" w:hAnsiTheme="majorBidi" w:cstheme="majorBidi" w:hint="eastAsia"/>
          <w:szCs w:val="22"/>
          <w:lang w:val="en-US" w:eastAsia="zh-CN"/>
        </w:rPr>
        <w:t>3</w:t>
      </w:r>
      <w:r w:rsidR="00606501" w:rsidRPr="003D5CB5">
        <w:rPr>
          <w:rFonts w:asciiTheme="majorBidi" w:hAnsiTheme="majorBidi" w:cstheme="majorBidi" w:hint="eastAsia"/>
          <w:szCs w:val="22"/>
          <w:lang w:val="en-US" w:eastAsia="zh-CN"/>
        </w:rPr>
        <w:t>委员会）的报告（</w:t>
      </w:r>
      <w:r w:rsidR="00606501" w:rsidRPr="003D5CB5">
        <w:rPr>
          <w:rFonts w:asciiTheme="majorBidi" w:hAnsiTheme="majorBidi" w:cstheme="majorBidi" w:hint="eastAsia"/>
          <w:szCs w:val="22"/>
          <w:lang w:val="en-US" w:eastAsia="zh-CN"/>
        </w:rPr>
        <w:t>460</w:t>
      </w:r>
      <w:r w:rsidR="00606501" w:rsidRPr="003D5CB5">
        <w:rPr>
          <w:rFonts w:asciiTheme="majorBidi" w:hAnsiTheme="majorBidi" w:cstheme="majorBidi" w:hint="eastAsia"/>
          <w:szCs w:val="22"/>
          <w:lang w:val="en-US" w:eastAsia="zh-CN"/>
        </w:rPr>
        <w:t>号文件）</w:t>
      </w:r>
    </w:p>
    <w:p w14:paraId="192D73DB" w14:textId="629C4B5C" w:rsidR="0025077E" w:rsidRPr="003D5CB5" w:rsidRDefault="0025077E" w:rsidP="0025077E">
      <w:pPr>
        <w:rPr>
          <w:rFonts w:asciiTheme="majorBidi" w:hAnsiTheme="majorBidi" w:cstheme="majorBidi"/>
          <w:lang w:val="en-US" w:eastAsia="zh-CN"/>
        </w:rPr>
      </w:pPr>
      <w:r w:rsidRPr="003D5CB5">
        <w:rPr>
          <w:rFonts w:asciiTheme="majorBidi" w:hAnsiTheme="majorBidi" w:cstheme="majorBidi"/>
          <w:lang w:val="en-US" w:eastAsia="zh-CN"/>
        </w:rPr>
        <w:t>2.1</w:t>
      </w:r>
      <w:r w:rsidRPr="003D5CB5">
        <w:rPr>
          <w:rFonts w:asciiTheme="majorBidi" w:hAnsiTheme="majorBidi" w:cstheme="majorBidi"/>
          <w:lang w:val="en-US" w:eastAsia="zh-CN"/>
        </w:rPr>
        <w:tab/>
      </w:r>
      <w:r w:rsidR="00606501" w:rsidRPr="003D5CB5">
        <w:rPr>
          <w:rFonts w:asciiTheme="majorBidi" w:hAnsiTheme="majorBidi" w:cstheme="majorBidi" w:hint="eastAsia"/>
          <w:b/>
          <w:bCs/>
          <w:lang w:val="en-US" w:eastAsia="zh-CN"/>
        </w:rPr>
        <w:t>第</w:t>
      </w:r>
      <w:r w:rsidR="00606501" w:rsidRPr="003D5CB5">
        <w:rPr>
          <w:rFonts w:asciiTheme="majorBidi" w:hAnsiTheme="majorBidi" w:cstheme="majorBidi" w:hint="eastAsia"/>
          <w:b/>
          <w:bCs/>
          <w:lang w:val="en-US" w:eastAsia="zh-CN"/>
        </w:rPr>
        <w:t>3</w:t>
      </w:r>
      <w:r w:rsidR="00606501" w:rsidRPr="003D5CB5">
        <w:rPr>
          <w:rFonts w:asciiTheme="majorBidi" w:hAnsiTheme="majorBidi" w:cstheme="majorBidi" w:hint="eastAsia"/>
          <w:b/>
          <w:bCs/>
          <w:lang w:val="en-US" w:eastAsia="zh-CN"/>
        </w:rPr>
        <w:t>委员会主席</w:t>
      </w:r>
      <w:r w:rsidR="00606501" w:rsidRPr="003D5CB5">
        <w:rPr>
          <w:rFonts w:asciiTheme="majorBidi" w:hAnsiTheme="majorBidi" w:cstheme="majorBidi" w:hint="eastAsia"/>
          <w:lang w:val="en-US" w:eastAsia="zh-CN"/>
        </w:rPr>
        <w:t>介绍了</w:t>
      </w:r>
      <w:r w:rsidR="00606501" w:rsidRPr="003D5CB5">
        <w:rPr>
          <w:rFonts w:asciiTheme="majorBidi" w:hAnsiTheme="majorBidi" w:cstheme="majorBidi" w:hint="eastAsia"/>
          <w:lang w:val="en-US" w:eastAsia="zh-CN"/>
        </w:rPr>
        <w:t>460</w:t>
      </w:r>
      <w:r w:rsidR="00606501" w:rsidRPr="003D5CB5">
        <w:rPr>
          <w:rFonts w:asciiTheme="majorBidi" w:hAnsiTheme="majorBidi" w:cstheme="majorBidi" w:hint="eastAsia"/>
          <w:lang w:val="en-US" w:eastAsia="zh-CN"/>
        </w:rPr>
        <w:t>号文件，该文件载有预算控制委员会提交全体会议的报告。她代表第</w:t>
      </w:r>
      <w:r w:rsidR="00606501" w:rsidRPr="003D5CB5">
        <w:rPr>
          <w:rFonts w:asciiTheme="majorBidi" w:hAnsiTheme="majorBidi" w:cstheme="majorBidi" w:hint="eastAsia"/>
          <w:lang w:val="en-US" w:eastAsia="zh-CN"/>
        </w:rPr>
        <w:t>3</w:t>
      </w:r>
      <w:r w:rsidR="00606501" w:rsidRPr="003D5CB5">
        <w:rPr>
          <w:rFonts w:asciiTheme="majorBidi" w:hAnsiTheme="majorBidi" w:cstheme="majorBidi" w:hint="eastAsia"/>
          <w:lang w:val="en-US" w:eastAsia="zh-CN"/>
        </w:rPr>
        <w:t>委员会衷心感谢阿拉伯联合酋长国政府在组织</w:t>
      </w:r>
      <w:r w:rsidR="00606501" w:rsidRPr="003D5CB5">
        <w:rPr>
          <w:rFonts w:asciiTheme="majorBidi" w:hAnsiTheme="majorBidi" w:cstheme="majorBidi" w:hint="eastAsia"/>
          <w:lang w:val="en-US" w:eastAsia="zh-CN"/>
        </w:rPr>
        <w:t>WRC</w:t>
      </w:r>
      <w:r w:rsidR="00606501" w:rsidRPr="003D5CB5">
        <w:rPr>
          <w:rFonts w:asciiTheme="majorBidi" w:hAnsiTheme="majorBidi" w:cstheme="majorBidi" w:hint="eastAsia"/>
          <w:lang w:val="en-US" w:eastAsia="zh-CN"/>
        </w:rPr>
        <w:t>过程中表现出的卓越品质以及为代表们提供的设施</w:t>
      </w:r>
      <w:r w:rsidR="00454E71" w:rsidRPr="003D5CB5">
        <w:rPr>
          <w:rFonts w:asciiTheme="majorBidi" w:hAnsiTheme="majorBidi" w:cstheme="majorBidi" w:hint="eastAsia"/>
          <w:lang w:val="en-US" w:eastAsia="zh-CN"/>
        </w:rPr>
        <w:t>和展现出的</w:t>
      </w:r>
      <w:r w:rsidR="00606501" w:rsidRPr="003D5CB5">
        <w:rPr>
          <w:rFonts w:asciiTheme="majorBidi" w:hAnsiTheme="majorBidi" w:cstheme="majorBidi" w:hint="eastAsia"/>
          <w:lang w:val="en-US" w:eastAsia="zh-CN"/>
        </w:rPr>
        <w:t>慷慨好客。</w:t>
      </w:r>
    </w:p>
    <w:p w14:paraId="7FC24510" w14:textId="6FD44946" w:rsidR="0025077E" w:rsidRPr="003D5CB5" w:rsidRDefault="0025077E" w:rsidP="0025077E">
      <w:pPr>
        <w:rPr>
          <w:rFonts w:asciiTheme="majorBidi" w:hAnsiTheme="majorBidi" w:cstheme="majorBidi"/>
          <w:lang w:val="en-US" w:eastAsia="zh-CN"/>
        </w:rPr>
      </w:pPr>
      <w:r w:rsidRPr="003D5CB5">
        <w:rPr>
          <w:rFonts w:asciiTheme="majorBidi" w:hAnsiTheme="majorBidi" w:cstheme="majorBidi"/>
          <w:lang w:val="en-US" w:eastAsia="zh-CN"/>
        </w:rPr>
        <w:t>2.2</w:t>
      </w:r>
      <w:r w:rsidRPr="003D5CB5">
        <w:rPr>
          <w:rFonts w:asciiTheme="majorBidi" w:hAnsiTheme="majorBidi" w:cstheme="majorBidi"/>
          <w:lang w:val="en-US" w:eastAsia="zh-CN"/>
        </w:rPr>
        <w:tab/>
      </w:r>
      <w:r w:rsidR="00606501" w:rsidRPr="003D5CB5">
        <w:rPr>
          <w:rFonts w:asciiTheme="majorBidi" w:hAnsiTheme="majorBidi" w:cstheme="majorBidi" w:hint="eastAsia"/>
          <w:lang w:val="en-US" w:eastAsia="zh-CN"/>
        </w:rPr>
        <w:t>如本报告附件</w:t>
      </w:r>
      <w:r w:rsidR="00606501" w:rsidRPr="003D5CB5">
        <w:rPr>
          <w:rFonts w:asciiTheme="majorBidi" w:hAnsiTheme="majorBidi" w:cstheme="majorBidi" w:hint="eastAsia"/>
          <w:lang w:val="en-US" w:eastAsia="zh-CN"/>
        </w:rPr>
        <w:t>1</w:t>
      </w:r>
      <w:r w:rsidR="00606501" w:rsidRPr="003D5CB5">
        <w:rPr>
          <w:rFonts w:asciiTheme="majorBidi" w:hAnsiTheme="majorBidi" w:cstheme="majorBidi" w:hint="eastAsia"/>
          <w:lang w:val="en-US" w:eastAsia="zh-CN"/>
        </w:rPr>
        <w:t>所述，截至</w:t>
      </w:r>
      <w:r w:rsidR="00606501" w:rsidRPr="003D5CB5">
        <w:rPr>
          <w:rFonts w:asciiTheme="majorBidi" w:hAnsiTheme="majorBidi" w:cstheme="majorBidi" w:hint="eastAsia"/>
          <w:lang w:val="en-US" w:eastAsia="zh-CN"/>
        </w:rPr>
        <w:t>12</w:t>
      </w:r>
      <w:r w:rsidR="00606501" w:rsidRPr="003D5CB5">
        <w:rPr>
          <w:rFonts w:asciiTheme="majorBidi" w:hAnsiTheme="majorBidi" w:cstheme="majorBidi" w:hint="eastAsia"/>
          <w:lang w:val="en-US" w:eastAsia="zh-CN"/>
        </w:rPr>
        <w:t>月</w:t>
      </w:r>
      <w:r w:rsidR="00606501" w:rsidRPr="003D5CB5">
        <w:rPr>
          <w:rFonts w:asciiTheme="majorBidi" w:hAnsiTheme="majorBidi" w:cstheme="majorBidi" w:hint="eastAsia"/>
          <w:lang w:val="en-US" w:eastAsia="zh-CN"/>
        </w:rPr>
        <w:t>8</w:t>
      </w:r>
      <w:r w:rsidR="00606501" w:rsidRPr="003D5CB5">
        <w:rPr>
          <w:rFonts w:asciiTheme="majorBidi" w:hAnsiTheme="majorBidi" w:cstheme="majorBidi" w:hint="eastAsia"/>
          <w:lang w:val="en-US" w:eastAsia="zh-CN"/>
        </w:rPr>
        <w:t>日（星期五），包括文件制作在内，</w:t>
      </w:r>
      <w:r w:rsidR="00606501" w:rsidRPr="003D5CB5">
        <w:rPr>
          <w:rFonts w:asciiTheme="majorBidi" w:hAnsiTheme="majorBidi" w:cstheme="majorBidi" w:hint="eastAsia"/>
          <w:lang w:val="en-US" w:eastAsia="zh-CN"/>
        </w:rPr>
        <w:t>WRC-23</w:t>
      </w:r>
      <w:r w:rsidR="00606501" w:rsidRPr="003D5CB5">
        <w:rPr>
          <w:rFonts w:asciiTheme="majorBidi" w:hAnsiTheme="majorBidi" w:cstheme="majorBidi" w:hint="eastAsia"/>
          <w:lang w:val="en-US" w:eastAsia="zh-CN"/>
        </w:rPr>
        <w:t>的总估算费用为</w:t>
      </w:r>
      <w:r w:rsidR="00606501" w:rsidRPr="003D5CB5">
        <w:rPr>
          <w:rFonts w:asciiTheme="majorBidi" w:hAnsiTheme="majorBidi" w:cstheme="majorBidi" w:hint="eastAsia"/>
          <w:lang w:val="en-US" w:eastAsia="zh-CN"/>
        </w:rPr>
        <w:t>4 482 000</w:t>
      </w:r>
      <w:r w:rsidR="00606501" w:rsidRPr="003D5CB5">
        <w:rPr>
          <w:rFonts w:asciiTheme="majorBidi" w:hAnsiTheme="majorBidi" w:cstheme="majorBidi" w:hint="eastAsia"/>
          <w:lang w:val="en-US" w:eastAsia="zh-CN"/>
        </w:rPr>
        <w:t>瑞郎，预计</w:t>
      </w:r>
      <w:r w:rsidR="007326F3" w:rsidRPr="003D5CB5">
        <w:rPr>
          <w:rFonts w:asciiTheme="majorBidi" w:hAnsiTheme="majorBidi" w:cstheme="majorBidi" w:hint="eastAsia"/>
          <w:lang w:val="en-US" w:eastAsia="zh-CN"/>
        </w:rPr>
        <w:t>盈余</w:t>
      </w:r>
      <w:r w:rsidR="00606501" w:rsidRPr="003D5CB5">
        <w:rPr>
          <w:rFonts w:asciiTheme="majorBidi" w:hAnsiTheme="majorBidi" w:cstheme="majorBidi" w:hint="eastAsia"/>
          <w:lang w:val="en-US" w:eastAsia="zh-CN"/>
        </w:rPr>
        <w:t>699 000</w:t>
      </w:r>
      <w:r w:rsidR="00606501" w:rsidRPr="003D5CB5">
        <w:rPr>
          <w:rFonts w:asciiTheme="majorBidi" w:hAnsiTheme="majorBidi" w:cstheme="majorBidi" w:hint="eastAsia"/>
          <w:lang w:val="en-US" w:eastAsia="zh-CN"/>
        </w:rPr>
        <w:t>瑞郎。</w:t>
      </w:r>
      <w:r w:rsidR="007326F3" w:rsidRPr="003D5CB5">
        <w:rPr>
          <w:rFonts w:asciiTheme="majorBidi" w:hAnsiTheme="majorBidi" w:cstheme="majorBidi" w:hint="eastAsia"/>
          <w:lang w:val="en-US" w:eastAsia="zh-CN"/>
        </w:rPr>
        <w:t>已有</w:t>
      </w:r>
      <w:r w:rsidR="00606501" w:rsidRPr="003D5CB5">
        <w:rPr>
          <w:rFonts w:asciiTheme="majorBidi" w:hAnsiTheme="majorBidi" w:cstheme="majorBidi" w:hint="eastAsia"/>
          <w:lang w:val="en-US" w:eastAsia="zh-CN"/>
        </w:rPr>
        <w:t>一个成员国建议，尽可能将盈余专门用于资助大会的成果。</w:t>
      </w:r>
    </w:p>
    <w:p w14:paraId="5AE072F8" w14:textId="3DD70573" w:rsidR="0025077E" w:rsidRPr="003D5CB5" w:rsidRDefault="0025077E" w:rsidP="0025077E">
      <w:pPr>
        <w:rPr>
          <w:rFonts w:asciiTheme="majorBidi" w:hAnsiTheme="majorBidi" w:cstheme="majorBidi"/>
          <w:lang w:val="en-US" w:eastAsia="zh-CN"/>
        </w:rPr>
      </w:pPr>
      <w:r w:rsidRPr="003D5CB5">
        <w:rPr>
          <w:rFonts w:asciiTheme="majorBidi" w:hAnsiTheme="majorBidi" w:cstheme="majorBidi"/>
          <w:lang w:val="en-US" w:eastAsia="zh-CN"/>
        </w:rPr>
        <w:t>2.3</w:t>
      </w:r>
      <w:r w:rsidRPr="003D5CB5">
        <w:rPr>
          <w:rFonts w:asciiTheme="majorBidi" w:hAnsiTheme="majorBidi" w:cstheme="majorBidi"/>
          <w:lang w:val="en-US" w:eastAsia="zh-CN"/>
        </w:rPr>
        <w:tab/>
      </w:r>
      <w:r w:rsidR="00606501" w:rsidRPr="003D5CB5">
        <w:rPr>
          <w:rFonts w:asciiTheme="majorBidi" w:hAnsiTheme="majorBidi" w:cstheme="majorBidi" w:hint="eastAsia"/>
          <w:lang w:val="en-US" w:eastAsia="zh-CN"/>
        </w:rPr>
        <w:t>根据第</w:t>
      </w:r>
      <w:r w:rsidR="00606501" w:rsidRPr="003D5CB5">
        <w:rPr>
          <w:rFonts w:asciiTheme="majorBidi" w:hAnsiTheme="majorBidi" w:cstheme="majorBidi" w:hint="eastAsia"/>
          <w:lang w:val="en-US" w:eastAsia="zh-CN"/>
        </w:rPr>
        <w:t>4</w:t>
      </w:r>
      <w:r w:rsidR="00606501" w:rsidRPr="003D5CB5">
        <w:rPr>
          <w:rFonts w:asciiTheme="majorBidi" w:hAnsiTheme="majorBidi" w:cstheme="majorBidi" w:hint="eastAsia"/>
          <w:lang w:val="en-US" w:eastAsia="zh-CN"/>
        </w:rPr>
        <w:t>、</w:t>
      </w:r>
      <w:r w:rsidR="00606501" w:rsidRPr="003D5CB5">
        <w:rPr>
          <w:rFonts w:asciiTheme="majorBidi" w:hAnsiTheme="majorBidi" w:cstheme="majorBidi" w:hint="eastAsia"/>
          <w:lang w:val="en-US" w:eastAsia="zh-CN"/>
        </w:rPr>
        <w:t>5</w:t>
      </w:r>
      <w:r w:rsidR="00606501" w:rsidRPr="003D5CB5">
        <w:rPr>
          <w:rFonts w:asciiTheme="majorBidi" w:hAnsiTheme="majorBidi" w:cstheme="majorBidi" w:hint="eastAsia"/>
          <w:lang w:val="en-US" w:eastAsia="zh-CN"/>
        </w:rPr>
        <w:t>和</w:t>
      </w:r>
      <w:r w:rsidR="00606501" w:rsidRPr="003D5CB5">
        <w:rPr>
          <w:rFonts w:asciiTheme="majorBidi" w:hAnsiTheme="majorBidi" w:cstheme="majorBidi" w:hint="eastAsia"/>
          <w:lang w:val="en-US" w:eastAsia="zh-CN"/>
        </w:rPr>
        <w:t>6</w:t>
      </w:r>
      <w:r w:rsidR="00606501" w:rsidRPr="003D5CB5">
        <w:rPr>
          <w:rFonts w:asciiTheme="majorBidi" w:hAnsiTheme="majorBidi" w:cstheme="majorBidi" w:hint="eastAsia"/>
          <w:lang w:val="en-US" w:eastAsia="zh-CN"/>
        </w:rPr>
        <w:t>委员会主席提供的信息，</w:t>
      </w:r>
      <w:r w:rsidR="001A6794" w:rsidRPr="003D5CB5">
        <w:rPr>
          <w:rFonts w:asciiTheme="majorBidi" w:hAnsiTheme="majorBidi" w:cstheme="majorBidi" w:hint="eastAsia"/>
          <w:lang w:val="en-US" w:eastAsia="zh-CN"/>
        </w:rPr>
        <w:t>预计落实</w:t>
      </w:r>
      <w:r w:rsidR="00606501" w:rsidRPr="003D5CB5">
        <w:rPr>
          <w:rFonts w:asciiTheme="majorBidi" w:hAnsiTheme="majorBidi" w:cstheme="majorBidi" w:hint="eastAsia"/>
          <w:lang w:val="en-US" w:eastAsia="zh-CN"/>
        </w:rPr>
        <w:t>大会所做决定的</w:t>
      </w:r>
      <w:r w:rsidR="001A6794" w:rsidRPr="003D5CB5">
        <w:rPr>
          <w:rFonts w:asciiTheme="majorBidi" w:hAnsiTheme="majorBidi" w:cstheme="majorBidi" w:hint="eastAsia"/>
          <w:lang w:val="en-US" w:eastAsia="zh-CN"/>
        </w:rPr>
        <w:t>费用</w:t>
      </w:r>
      <w:r w:rsidR="00606501" w:rsidRPr="003D5CB5">
        <w:rPr>
          <w:rFonts w:asciiTheme="majorBidi" w:hAnsiTheme="majorBidi" w:cstheme="majorBidi" w:hint="eastAsia"/>
          <w:lang w:val="en-US" w:eastAsia="zh-CN"/>
        </w:rPr>
        <w:t>约为</w:t>
      </w:r>
      <w:r w:rsidR="00606501" w:rsidRPr="003D5CB5">
        <w:rPr>
          <w:rFonts w:asciiTheme="majorBidi" w:hAnsiTheme="majorBidi" w:cstheme="majorBidi" w:hint="eastAsia"/>
          <w:lang w:val="en-US" w:eastAsia="zh-CN"/>
        </w:rPr>
        <w:t>1 150</w:t>
      </w:r>
      <w:r w:rsidR="00606501" w:rsidRPr="003D5CB5">
        <w:rPr>
          <w:rFonts w:asciiTheme="majorBidi" w:hAnsiTheme="majorBidi" w:cstheme="majorBidi" w:hint="eastAsia"/>
          <w:lang w:val="en-US" w:eastAsia="zh-CN"/>
        </w:rPr>
        <w:t>万瑞郎，详情见本报告附件</w:t>
      </w:r>
      <w:r w:rsidR="00606501" w:rsidRPr="003D5CB5">
        <w:rPr>
          <w:rFonts w:asciiTheme="majorBidi" w:hAnsiTheme="majorBidi" w:cstheme="majorBidi" w:hint="eastAsia"/>
          <w:lang w:val="en-US" w:eastAsia="zh-CN"/>
        </w:rPr>
        <w:t>2</w:t>
      </w:r>
      <w:r w:rsidR="00606501" w:rsidRPr="003D5CB5">
        <w:rPr>
          <w:rFonts w:asciiTheme="majorBidi" w:hAnsiTheme="majorBidi" w:cstheme="majorBidi" w:hint="eastAsia"/>
          <w:lang w:val="en-US" w:eastAsia="zh-CN"/>
        </w:rPr>
        <w:t>。将对该估算进行更新，以反映</w:t>
      </w:r>
      <w:r w:rsidR="001A6794" w:rsidRPr="003D5CB5">
        <w:rPr>
          <w:rFonts w:asciiTheme="majorBidi" w:hAnsiTheme="majorBidi" w:cstheme="majorBidi" w:hint="eastAsia"/>
          <w:lang w:val="en-US" w:eastAsia="zh-CN"/>
        </w:rPr>
        <w:t>进一步</w:t>
      </w:r>
      <w:r w:rsidR="00606501" w:rsidRPr="003D5CB5">
        <w:rPr>
          <w:rFonts w:asciiTheme="majorBidi" w:hAnsiTheme="majorBidi" w:cstheme="majorBidi" w:hint="eastAsia"/>
          <w:lang w:val="en-US" w:eastAsia="zh-CN"/>
        </w:rPr>
        <w:t>做出的任何的决定，到时候将编制</w:t>
      </w:r>
      <w:r w:rsidR="00606501" w:rsidRPr="003D5CB5">
        <w:rPr>
          <w:rFonts w:asciiTheme="majorBidi" w:hAnsiTheme="majorBidi" w:cstheme="majorBidi" w:hint="eastAsia"/>
          <w:lang w:val="en-US" w:eastAsia="zh-CN"/>
        </w:rPr>
        <w:t>460</w:t>
      </w:r>
      <w:r w:rsidR="00606501" w:rsidRPr="003D5CB5">
        <w:rPr>
          <w:rFonts w:asciiTheme="majorBidi" w:hAnsiTheme="majorBidi" w:cstheme="majorBidi" w:hint="eastAsia"/>
          <w:lang w:val="en-US" w:eastAsia="zh-CN"/>
        </w:rPr>
        <w:t>号文件的修订版本。</w:t>
      </w:r>
    </w:p>
    <w:p w14:paraId="6FA76D2E" w14:textId="0B006770" w:rsidR="0025077E" w:rsidRPr="003D5CB5" w:rsidRDefault="0025077E" w:rsidP="0025077E">
      <w:pPr>
        <w:rPr>
          <w:rFonts w:asciiTheme="majorBidi" w:hAnsiTheme="majorBidi" w:cstheme="majorBidi"/>
          <w:lang w:val="en-US" w:eastAsia="zh-CN"/>
        </w:rPr>
      </w:pPr>
      <w:r w:rsidRPr="003D5CB5">
        <w:rPr>
          <w:rFonts w:asciiTheme="majorBidi" w:hAnsiTheme="majorBidi" w:cstheme="majorBidi"/>
          <w:lang w:val="en-US" w:eastAsia="zh-CN"/>
        </w:rPr>
        <w:t>2.4</w:t>
      </w:r>
      <w:r w:rsidRPr="003D5CB5">
        <w:rPr>
          <w:rFonts w:asciiTheme="majorBidi" w:hAnsiTheme="majorBidi" w:cstheme="majorBidi"/>
          <w:lang w:val="en-US" w:eastAsia="zh-CN"/>
        </w:rPr>
        <w:tab/>
      </w:r>
      <w:r w:rsidR="00606501" w:rsidRPr="003D5CB5">
        <w:rPr>
          <w:rFonts w:asciiTheme="majorBidi" w:hAnsiTheme="majorBidi" w:cstheme="majorBidi" w:hint="eastAsia"/>
          <w:lang w:val="en-US" w:eastAsia="zh-CN"/>
        </w:rPr>
        <w:t>请全体会议在此理解的基础上审议并批准</w:t>
      </w:r>
      <w:r w:rsidR="00606501" w:rsidRPr="003D5CB5">
        <w:rPr>
          <w:rFonts w:asciiTheme="majorBidi" w:hAnsiTheme="majorBidi" w:cstheme="majorBidi" w:hint="eastAsia"/>
          <w:lang w:val="en-US" w:eastAsia="zh-CN"/>
        </w:rPr>
        <w:t>460</w:t>
      </w:r>
      <w:r w:rsidR="00606501" w:rsidRPr="003D5CB5">
        <w:rPr>
          <w:rFonts w:asciiTheme="majorBidi" w:hAnsiTheme="majorBidi" w:cstheme="majorBidi" w:hint="eastAsia"/>
          <w:lang w:val="en-US" w:eastAsia="zh-CN"/>
        </w:rPr>
        <w:t>号文件。最终报告将酌情与全体会议</w:t>
      </w:r>
      <w:r w:rsidR="00AD3EAA" w:rsidRPr="003D5CB5">
        <w:rPr>
          <w:rFonts w:asciiTheme="majorBidi" w:hAnsiTheme="majorBidi" w:cstheme="majorBidi" w:hint="eastAsia"/>
          <w:lang w:val="en-US" w:eastAsia="zh-CN"/>
        </w:rPr>
        <w:t>的会议</w:t>
      </w:r>
      <w:r w:rsidR="00606501" w:rsidRPr="003D5CB5">
        <w:rPr>
          <w:rFonts w:asciiTheme="majorBidi" w:hAnsiTheme="majorBidi" w:cstheme="majorBidi" w:hint="eastAsia"/>
          <w:lang w:val="en-US" w:eastAsia="zh-CN"/>
        </w:rPr>
        <w:t>记录等</w:t>
      </w:r>
      <w:r w:rsidR="00AD3EAA" w:rsidRPr="003D5CB5">
        <w:rPr>
          <w:rFonts w:asciiTheme="majorBidi" w:hAnsiTheme="majorBidi" w:cstheme="majorBidi" w:hint="eastAsia"/>
          <w:lang w:val="en-US" w:eastAsia="zh-CN"/>
        </w:rPr>
        <w:t>所有</w:t>
      </w:r>
      <w:r w:rsidR="00606501" w:rsidRPr="003D5CB5">
        <w:rPr>
          <w:rFonts w:asciiTheme="majorBidi" w:hAnsiTheme="majorBidi" w:cstheme="majorBidi" w:hint="eastAsia"/>
          <w:lang w:val="en-US" w:eastAsia="zh-CN"/>
        </w:rPr>
        <w:t>附加相关材料一道提交秘书长，以便提交理事会</w:t>
      </w:r>
      <w:r w:rsidR="00606501" w:rsidRPr="003D5CB5">
        <w:rPr>
          <w:rFonts w:asciiTheme="majorBidi" w:hAnsiTheme="majorBidi" w:cstheme="majorBidi" w:hint="eastAsia"/>
          <w:lang w:val="en-US" w:eastAsia="zh-CN"/>
        </w:rPr>
        <w:t>2024</w:t>
      </w:r>
      <w:r w:rsidR="00606501" w:rsidRPr="003D5CB5">
        <w:rPr>
          <w:rFonts w:asciiTheme="majorBidi" w:hAnsiTheme="majorBidi" w:cstheme="majorBidi" w:hint="eastAsia"/>
          <w:lang w:val="en-US" w:eastAsia="zh-CN"/>
        </w:rPr>
        <w:t>年会议。</w:t>
      </w:r>
    </w:p>
    <w:p w14:paraId="05147CCB" w14:textId="298CE3F1" w:rsidR="0025077E" w:rsidRPr="003D5CB5" w:rsidRDefault="0025077E" w:rsidP="0025077E">
      <w:pPr>
        <w:rPr>
          <w:rFonts w:asciiTheme="majorBidi" w:hAnsiTheme="majorBidi" w:cstheme="majorBidi"/>
          <w:lang w:val="en-US" w:eastAsia="zh-CN"/>
        </w:rPr>
      </w:pPr>
      <w:r w:rsidRPr="003D5CB5">
        <w:rPr>
          <w:rFonts w:asciiTheme="majorBidi" w:hAnsiTheme="majorBidi" w:cstheme="majorBidi"/>
          <w:lang w:val="en-US" w:eastAsia="zh-CN"/>
        </w:rPr>
        <w:t>2.5</w:t>
      </w:r>
      <w:r w:rsidRPr="003D5CB5">
        <w:rPr>
          <w:rFonts w:asciiTheme="majorBidi" w:hAnsiTheme="majorBidi" w:cstheme="majorBidi"/>
          <w:lang w:val="en-US" w:eastAsia="zh-CN"/>
        </w:rPr>
        <w:tab/>
      </w:r>
      <w:r w:rsidR="00606501" w:rsidRPr="003D5CB5">
        <w:rPr>
          <w:rFonts w:asciiTheme="majorBidi" w:hAnsiTheme="majorBidi" w:cstheme="majorBidi" w:hint="eastAsia"/>
          <w:lang w:val="en-US" w:eastAsia="zh-CN"/>
        </w:rPr>
        <w:t>会议对此表示</w:t>
      </w:r>
      <w:r w:rsidR="00606501" w:rsidRPr="003D5CB5">
        <w:rPr>
          <w:rFonts w:asciiTheme="majorBidi" w:hAnsiTheme="majorBidi" w:cstheme="majorBidi" w:hint="eastAsia"/>
          <w:b/>
          <w:bCs/>
          <w:lang w:val="en-US" w:eastAsia="zh-CN"/>
        </w:rPr>
        <w:t>同意</w:t>
      </w:r>
      <w:r w:rsidR="00606501" w:rsidRPr="003D5CB5">
        <w:rPr>
          <w:rFonts w:asciiTheme="majorBidi" w:hAnsiTheme="majorBidi" w:cstheme="majorBidi" w:hint="eastAsia"/>
          <w:lang w:val="en-US" w:eastAsia="zh-CN"/>
        </w:rPr>
        <w:t>，</w:t>
      </w:r>
      <w:r w:rsidR="00606501" w:rsidRPr="003D5CB5">
        <w:rPr>
          <w:rFonts w:asciiTheme="majorBidi" w:hAnsiTheme="majorBidi" w:cstheme="majorBidi" w:hint="eastAsia"/>
          <w:lang w:val="en-US" w:eastAsia="zh-CN"/>
        </w:rPr>
        <w:t>460</w:t>
      </w:r>
      <w:r w:rsidR="00606501" w:rsidRPr="003D5CB5">
        <w:rPr>
          <w:rFonts w:asciiTheme="majorBidi" w:hAnsiTheme="majorBidi" w:cstheme="majorBidi" w:hint="eastAsia"/>
          <w:lang w:val="en-US" w:eastAsia="zh-CN"/>
        </w:rPr>
        <w:t>号文件</w:t>
      </w:r>
      <w:r w:rsidR="00606501" w:rsidRPr="003D5CB5">
        <w:rPr>
          <w:rFonts w:asciiTheme="majorBidi" w:hAnsiTheme="majorBidi" w:cstheme="majorBidi" w:hint="eastAsia"/>
          <w:b/>
          <w:bCs/>
          <w:lang w:val="en-US" w:eastAsia="zh-CN"/>
        </w:rPr>
        <w:t>获得批准</w:t>
      </w:r>
      <w:r w:rsidR="00606501" w:rsidRPr="003D5CB5">
        <w:rPr>
          <w:rFonts w:asciiTheme="majorBidi" w:hAnsiTheme="majorBidi" w:cstheme="majorBidi" w:hint="eastAsia"/>
          <w:lang w:val="en-US" w:eastAsia="zh-CN"/>
        </w:rPr>
        <w:t>。</w:t>
      </w:r>
    </w:p>
    <w:p w14:paraId="0CC4C561" w14:textId="3A8CFB52" w:rsidR="004C0BA9" w:rsidRPr="003D5CB5" w:rsidRDefault="0025077E" w:rsidP="00131D6B">
      <w:pPr>
        <w:pStyle w:val="Heading10"/>
        <w:spacing w:before="280"/>
      </w:pPr>
      <w:r w:rsidRPr="003D5CB5">
        <w:t>3</w:t>
      </w:r>
      <w:r w:rsidR="004C0BA9" w:rsidRPr="003D5CB5">
        <w:tab/>
      </w:r>
      <w:r w:rsidR="00081AF4" w:rsidRPr="003D5CB5">
        <w:rPr>
          <w:rFonts w:hint="eastAsia"/>
        </w:rPr>
        <w:t>第</w:t>
      </w:r>
      <w:r w:rsidR="00AD3EAA" w:rsidRPr="003D5CB5">
        <w:rPr>
          <w:rFonts w:hint="eastAsia"/>
        </w:rPr>
        <w:t>4</w:t>
      </w:r>
      <w:r w:rsidR="00081AF4" w:rsidRPr="003D5CB5">
        <w:rPr>
          <w:rFonts w:hint="eastAsia"/>
        </w:rPr>
        <w:t>委员会提交全体会议的第</w:t>
      </w:r>
      <w:r w:rsidR="00AD3EAA" w:rsidRPr="003D5CB5">
        <w:rPr>
          <w:rFonts w:hint="eastAsia"/>
        </w:rPr>
        <w:t>二</w:t>
      </w:r>
      <w:r w:rsidR="00081AF4" w:rsidRPr="003D5CB5">
        <w:rPr>
          <w:rFonts w:hint="eastAsia"/>
        </w:rPr>
        <w:t>份报告（</w:t>
      </w:r>
      <w:r w:rsidR="00AD3EAA" w:rsidRPr="003D5CB5">
        <w:rPr>
          <w:rFonts w:hint="eastAsia"/>
        </w:rPr>
        <w:t>4</w:t>
      </w:r>
      <w:r w:rsidR="00081AF4" w:rsidRPr="003D5CB5">
        <w:rPr>
          <w:rFonts w:hint="eastAsia"/>
        </w:rPr>
        <w:t>3</w:t>
      </w:r>
      <w:r w:rsidR="00AD3EAA" w:rsidRPr="003D5CB5">
        <w:t>6</w:t>
      </w:r>
      <w:r w:rsidR="00081AF4" w:rsidRPr="003D5CB5">
        <w:rPr>
          <w:rFonts w:hint="eastAsia"/>
        </w:rPr>
        <w:t>号文件）</w:t>
      </w:r>
    </w:p>
    <w:p w14:paraId="1EF3FE0E" w14:textId="370C720C" w:rsidR="0025077E" w:rsidRPr="003D5CB5" w:rsidRDefault="0025077E" w:rsidP="0025077E">
      <w:pPr>
        <w:rPr>
          <w:lang w:val="en-CA" w:eastAsia="zh-CN"/>
        </w:rPr>
      </w:pPr>
      <w:r w:rsidRPr="003D5CB5">
        <w:rPr>
          <w:lang w:val="en-CA" w:eastAsia="zh-CN"/>
        </w:rPr>
        <w:t>3.1</w:t>
      </w:r>
      <w:r w:rsidRPr="003D5CB5">
        <w:rPr>
          <w:lang w:val="en-CA" w:eastAsia="zh-CN"/>
        </w:rPr>
        <w:tab/>
      </w:r>
      <w:r w:rsidR="00606501" w:rsidRPr="003D5CB5">
        <w:rPr>
          <w:rFonts w:hint="eastAsia"/>
          <w:b/>
          <w:bCs/>
          <w:lang w:val="en-CA" w:eastAsia="zh-CN"/>
        </w:rPr>
        <w:t>第</w:t>
      </w:r>
      <w:r w:rsidR="00606501" w:rsidRPr="003D5CB5">
        <w:rPr>
          <w:rFonts w:hint="eastAsia"/>
          <w:b/>
          <w:bCs/>
          <w:lang w:val="en-CA" w:eastAsia="zh-CN"/>
        </w:rPr>
        <w:t>4</w:t>
      </w:r>
      <w:r w:rsidR="00606501" w:rsidRPr="003D5CB5">
        <w:rPr>
          <w:rFonts w:hint="eastAsia"/>
          <w:b/>
          <w:bCs/>
          <w:lang w:val="en-CA" w:eastAsia="zh-CN"/>
        </w:rPr>
        <w:t>委员会主席</w:t>
      </w:r>
      <w:r w:rsidR="00606501" w:rsidRPr="003D5CB5">
        <w:rPr>
          <w:rFonts w:hint="eastAsia"/>
          <w:lang w:val="en-CA" w:eastAsia="zh-CN"/>
        </w:rPr>
        <w:t>介绍了</w:t>
      </w:r>
      <w:r w:rsidR="00267DBF" w:rsidRPr="003D5CB5">
        <w:rPr>
          <w:rFonts w:hint="eastAsia"/>
          <w:lang w:val="en-US" w:eastAsia="zh-CN"/>
        </w:rPr>
        <w:t>有关</w:t>
      </w:r>
      <w:r w:rsidR="00606501" w:rsidRPr="003D5CB5">
        <w:rPr>
          <w:rFonts w:hint="eastAsia"/>
          <w:lang w:val="en-CA" w:eastAsia="zh-CN"/>
        </w:rPr>
        <w:t>议项</w:t>
      </w:r>
      <w:r w:rsidR="00606501" w:rsidRPr="003D5CB5">
        <w:rPr>
          <w:rFonts w:hint="eastAsia"/>
          <w:lang w:val="en-CA" w:eastAsia="zh-CN"/>
        </w:rPr>
        <w:t>1.8</w:t>
      </w:r>
      <w:r w:rsidR="00267DBF" w:rsidRPr="003D5CB5">
        <w:rPr>
          <w:rFonts w:hint="eastAsia"/>
          <w:lang w:val="en-CA" w:eastAsia="zh-CN"/>
        </w:rPr>
        <w:t>的</w:t>
      </w:r>
      <w:r w:rsidR="00267DBF" w:rsidRPr="003D5CB5">
        <w:rPr>
          <w:rFonts w:hint="eastAsia"/>
          <w:lang w:val="en-CA" w:eastAsia="zh-CN"/>
        </w:rPr>
        <w:t>436</w:t>
      </w:r>
      <w:r w:rsidR="00267DBF" w:rsidRPr="003D5CB5">
        <w:rPr>
          <w:rFonts w:hint="eastAsia"/>
          <w:lang w:val="en-CA" w:eastAsia="zh-CN"/>
        </w:rPr>
        <w:t>号文件，该文件涉及</w:t>
      </w:r>
      <w:r w:rsidR="00606501" w:rsidRPr="003D5CB5">
        <w:rPr>
          <w:rFonts w:hint="eastAsia"/>
          <w:lang w:val="en-CA" w:eastAsia="zh-CN"/>
        </w:rPr>
        <w:t>将</w:t>
      </w:r>
      <w:r w:rsidR="00606501" w:rsidRPr="003D5CB5">
        <w:rPr>
          <w:rFonts w:hint="eastAsia"/>
          <w:lang w:val="en-CA" w:eastAsia="zh-CN"/>
        </w:rPr>
        <w:t>FSS</w:t>
      </w:r>
      <w:r w:rsidR="00606501" w:rsidRPr="003D5CB5">
        <w:rPr>
          <w:rFonts w:hint="eastAsia"/>
          <w:lang w:val="en-CA" w:eastAsia="zh-CN"/>
        </w:rPr>
        <w:t>网络用于无人机系统</w:t>
      </w:r>
      <w:r w:rsidR="00267DBF" w:rsidRPr="003D5CB5">
        <w:rPr>
          <w:rFonts w:hint="eastAsia"/>
          <w:lang w:val="en-CA" w:eastAsia="zh-CN"/>
        </w:rPr>
        <w:t>的</w:t>
      </w:r>
      <w:r w:rsidR="00606501" w:rsidRPr="003D5CB5">
        <w:rPr>
          <w:rFonts w:hint="eastAsia"/>
          <w:lang w:val="en-CA" w:eastAsia="zh-CN"/>
        </w:rPr>
        <w:t>控制和非有效载荷通信。建议将</w:t>
      </w:r>
      <w:r w:rsidR="00606501" w:rsidRPr="003D5CB5">
        <w:rPr>
          <w:rFonts w:hint="eastAsia"/>
          <w:lang w:val="en-CA" w:eastAsia="zh-CN"/>
        </w:rPr>
        <w:t>436</w:t>
      </w:r>
      <w:r w:rsidR="00606501" w:rsidRPr="003D5CB5">
        <w:rPr>
          <w:rFonts w:hint="eastAsia"/>
          <w:lang w:val="en-CA" w:eastAsia="zh-CN"/>
        </w:rPr>
        <w:t>号文件中的以下案文与</w:t>
      </w:r>
      <w:r w:rsidR="00606501" w:rsidRPr="003D5CB5">
        <w:rPr>
          <w:rFonts w:hint="eastAsia"/>
          <w:lang w:val="en-CA" w:eastAsia="zh-CN"/>
        </w:rPr>
        <w:t>445</w:t>
      </w:r>
      <w:r w:rsidR="00606501" w:rsidRPr="003D5CB5">
        <w:rPr>
          <w:rFonts w:hint="eastAsia"/>
          <w:lang w:val="en-CA" w:eastAsia="zh-CN"/>
        </w:rPr>
        <w:t>号文件一并批准，并纳入全体会议的会议记录：</w:t>
      </w:r>
    </w:p>
    <w:p w14:paraId="11662BAA" w14:textId="13E06C25" w:rsidR="0025077E" w:rsidRPr="003D5CB5" w:rsidRDefault="00606501" w:rsidP="002A34F1">
      <w:pPr>
        <w:ind w:firstLineChars="200" w:firstLine="480"/>
        <w:rPr>
          <w:lang w:val="en-CA" w:eastAsia="zh-CN"/>
        </w:rPr>
      </w:pPr>
      <w:r w:rsidRPr="003D5CB5">
        <w:rPr>
          <w:rFonts w:hint="eastAsia"/>
          <w:lang w:val="en-CA" w:eastAsia="zh-CN"/>
        </w:rPr>
        <w:t>“在第九次全体会议上，针对</w:t>
      </w:r>
      <w:r w:rsidRPr="003D5CB5">
        <w:rPr>
          <w:rFonts w:hint="eastAsia"/>
          <w:lang w:val="en-CA" w:eastAsia="zh-CN"/>
        </w:rPr>
        <w:t>WRC-23</w:t>
      </w:r>
      <w:r w:rsidRPr="003D5CB5">
        <w:rPr>
          <w:rFonts w:hint="eastAsia"/>
          <w:lang w:val="en-CA" w:eastAsia="zh-CN"/>
        </w:rPr>
        <w:t>议项</w:t>
      </w:r>
      <w:r w:rsidRPr="003D5CB5">
        <w:rPr>
          <w:rFonts w:hint="eastAsia"/>
          <w:lang w:val="en-CA" w:eastAsia="zh-CN"/>
        </w:rPr>
        <w:t>1.8</w:t>
      </w:r>
      <w:r w:rsidRPr="003D5CB5">
        <w:rPr>
          <w:rFonts w:hint="eastAsia"/>
          <w:lang w:val="en-CA" w:eastAsia="zh-CN"/>
        </w:rPr>
        <w:t>，</w:t>
      </w:r>
      <w:r w:rsidR="003D1477" w:rsidRPr="003D5CB5">
        <w:rPr>
          <w:rFonts w:hint="eastAsia"/>
          <w:lang w:val="en-CA" w:eastAsia="zh-CN"/>
        </w:rPr>
        <w:t>大会做出</w:t>
      </w:r>
      <w:r w:rsidRPr="003D5CB5">
        <w:rPr>
          <w:rFonts w:hint="eastAsia"/>
          <w:lang w:val="en-CA" w:eastAsia="zh-CN"/>
        </w:rPr>
        <w:t>决定，在未来有权</w:t>
      </w:r>
      <w:r w:rsidR="003D1477" w:rsidRPr="003D5CB5">
        <w:rPr>
          <w:rFonts w:hint="eastAsia"/>
          <w:lang w:val="en-CA" w:eastAsia="zh-CN"/>
        </w:rPr>
        <w:t>能</w:t>
      </w:r>
      <w:r w:rsidRPr="003D5CB5">
        <w:rPr>
          <w:rFonts w:hint="eastAsia"/>
          <w:lang w:val="en-CA" w:eastAsia="zh-CN"/>
        </w:rPr>
        <w:t>的</w:t>
      </w:r>
      <w:r w:rsidRPr="003D5CB5">
        <w:rPr>
          <w:rFonts w:hint="eastAsia"/>
          <w:lang w:val="en-CA" w:eastAsia="zh-CN"/>
        </w:rPr>
        <w:t>WRC</w:t>
      </w:r>
      <w:r w:rsidRPr="003D5CB5">
        <w:rPr>
          <w:rFonts w:hint="eastAsia"/>
          <w:lang w:val="en-CA" w:eastAsia="zh-CN"/>
        </w:rPr>
        <w:t>做出决定之前，暂停就第</w:t>
      </w:r>
      <w:r w:rsidRPr="003D5CB5">
        <w:rPr>
          <w:rFonts w:hint="eastAsia"/>
          <w:b/>
          <w:bCs/>
          <w:lang w:val="en-CA" w:eastAsia="zh-CN"/>
        </w:rPr>
        <w:t>155</w:t>
      </w:r>
      <w:r w:rsidRPr="003D5CB5">
        <w:rPr>
          <w:rFonts w:hint="eastAsia"/>
          <w:lang w:val="en-CA" w:eastAsia="zh-CN"/>
        </w:rPr>
        <w:t>号决议</w:t>
      </w:r>
      <w:r w:rsidRPr="003D5CB5">
        <w:rPr>
          <w:rFonts w:hint="eastAsia"/>
          <w:b/>
          <w:bCs/>
          <w:lang w:val="en-CA" w:eastAsia="zh-CN"/>
        </w:rPr>
        <w:t>（</w:t>
      </w:r>
      <w:r w:rsidRPr="003D5CB5">
        <w:rPr>
          <w:rFonts w:hint="eastAsia"/>
          <w:b/>
          <w:bCs/>
          <w:lang w:val="en-CA" w:eastAsia="zh-CN"/>
        </w:rPr>
        <w:t>WRC-19</w:t>
      </w:r>
      <w:r w:rsidRPr="003D5CB5">
        <w:rPr>
          <w:rFonts w:hint="eastAsia"/>
          <w:b/>
          <w:bCs/>
          <w:lang w:val="en-CA" w:eastAsia="zh-CN"/>
        </w:rPr>
        <w:t>，修订版）</w:t>
      </w:r>
      <w:r w:rsidRPr="003D5CB5">
        <w:rPr>
          <w:rFonts w:hint="eastAsia"/>
          <w:lang w:val="en-CA" w:eastAsia="zh-CN"/>
        </w:rPr>
        <w:t>采取任何进一步行动。</w:t>
      </w:r>
      <w:r w:rsidR="003D1477" w:rsidRPr="003D5CB5">
        <w:rPr>
          <w:rFonts w:hint="eastAsia"/>
          <w:lang w:val="en-CA" w:eastAsia="zh-CN"/>
        </w:rPr>
        <w:t>为此，本届大会同意设立一个新议项，作为紧急事项，研究必要措施，促进在非隔离空域由卫星航空移动（航线内）业务（</w:t>
      </w:r>
      <w:r w:rsidR="003D1477" w:rsidRPr="003D5CB5">
        <w:rPr>
          <w:rFonts w:hint="eastAsia"/>
          <w:lang w:val="en-CA" w:eastAsia="zh-CN"/>
        </w:rPr>
        <w:t>AMS(R)S</w:t>
      </w:r>
      <w:r w:rsidR="003D1477" w:rsidRPr="003D5CB5">
        <w:rPr>
          <w:rFonts w:hint="eastAsia"/>
          <w:lang w:val="en-CA" w:eastAsia="zh-CN"/>
        </w:rPr>
        <w:t>）利用卫星链路操作用于控制和非有效载荷通信的无人机机载地球站在适当频段的操作，以便就</w:t>
      </w:r>
      <w:r w:rsidR="003D1477" w:rsidRPr="003D5CB5">
        <w:rPr>
          <w:rFonts w:hint="eastAsia"/>
          <w:lang w:val="en-CA" w:eastAsia="zh-CN"/>
        </w:rPr>
        <w:t>WRC-31</w:t>
      </w:r>
      <w:r w:rsidR="003D1477" w:rsidRPr="003D5CB5">
        <w:rPr>
          <w:rFonts w:hint="eastAsia"/>
          <w:lang w:val="en-CA" w:eastAsia="zh-CN"/>
        </w:rPr>
        <w:t>应采取的适当行动方案做出决定</w:t>
      </w:r>
      <w:r w:rsidRPr="003D5CB5">
        <w:rPr>
          <w:rFonts w:hint="eastAsia"/>
          <w:lang w:val="en-CA" w:eastAsia="zh-CN"/>
        </w:rPr>
        <w:t>。</w:t>
      </w:r>
    </w:p>
    <w:p w14:paraId="17A5E4AA" w14:textId="34E5A621" w:rsidR="0025077E" w:rsidRPr="003D5CB5" w:rsidRDefault="00606501" w:rsidP="002A34F1">
      <w:pPr>
        <w:ind w:firstLineChars="200" w:firstLine="480"/>
        <w:rPr>
          <w:lang w:val="en-CA" w:eastAsia="zh-CN"/>
        </w:rPr>
      </w:pPr>
      <w:r w:rsidRPr="003D5CB5">
        <w:rPr>
          <w:rFonts w:hint="eastAsia"/>
          <w:lang w:val="en-CA" w:eastAsia="zh-CN"/>
        </w:rPr>
        <w:t>WRC-23</w:t>
      </w:r>
      <w:r w:rsidRPr="003D5CB5">
        <w:rPr>
          <w:rFonts w:hint="eastAsia"/>
          <w:lang w:val="en-CA" w:eastAsia="zh-CN"/>
        </w:rPr>
        <w:t>责成</w:t>
      </w:r>
      <w:r w:rsidRPr="003D5CB5">
        <w:rPr>
          <w:rFonts w:hint="eastAsia"/>
          <w:lang w:val="en-CA" w:eastAsia="zh-CN"/>
        </w:rPr>
        <w:t>ITU-R</w:t>
      </w:r>
      <w:r w:rsidRPr="003D5CB5">
        <w:rPr>
          <w:rFonts w:hint="eastAsia"/>
          <w:lang w:val="en-CA" w:eastAsia="zh-CN"/>
        </w:rPr>
        <w:t>采取必要行动落实</w:t>
      </w:r>
      <w:r w:rsidR="003D1477" w:rsidRPr="003D5CB5">
        <w:rPr>
          <w:rFonts w:hint="eastAsia"/>
          <w:lang w:val="en-CA" w:eastAsia="zh-CN"/>
        </w:rPr>
        <w:t>这一</w:t>
      </w:r>
      <w:r w:rsidRPr="003D5CB5">
        <w:rPr>
          <w:rFonts w:hint="eastAsia"/>
          <w:lang w:val="en-CA" w:eastAsia="zh-CN"/>
        </w:rPr>
        <w:t>决定。请各主管部门就此问题献计献策。</w:t>
      </w:r>
      <w:r w:rsidR="003D1477" w:rsidRPr="003D5CB5">
        <w:rPr>
          <w:rFonts w:hint="eastAsia"/>
          <w:lang w:val="en-CA" w:eastAsia="zh-CN"/>
        </w:rPr>
        <w:t>”</w:t>
      </w:r>
    </w:p>
    <w:p w14:paraId="5242014F" w14:textId="6923139C" w:rsidR="0025077E" w:rsidRPr="003D5CB5" w:rsidRDefault="0025077E" w:rsidP="0025077E">
      <w:pPr>
        <w:rPr>
          <w:lang w:val="en-CA" w:eastAsia="zh-CN"/>
        </w:rPr>
      </w:pPr>
      <w:r w:rsidRPr="003D5CB5">
        <w:rPr>
          <w:lang w:val="en-CA" w:eastAsia="zh-CN"/>
        </w:rPr>
        <w:t>3.2</w:t>
      </w:r>
      <w:r w:rsidRPr="003D5CB5">
        <w:rPr>
          <w:lang w:val="en-CA" w:eastAsia="zh-CN"/>
        </w:rPr>
        <w:tab/>
      </w:r>
      <w:r w:rsidR="00606501" w:rsidRPr="003D5CB5">
        <w:rPr>
          <w:rFonts w:hint="eastAsia"/>
          <w:lang w:val="en-CA" w:eastAsia="zh-CN"/>
        </w:rPr>
        <w:t>会议对此表示</w:t>
      </w:r>
      <w:r w:rsidR="00606501" w:rsidRPr="003D5CB5">
        <w:rPr>
          <w:rFonts w:hint="eastAsia"/>
          <w:b/>
          <w:bCs/>
          <w:lang w:val="en-CA" w:eastAsia="zh-CN"/>
        </w:rPr>
        <w:t>同意</w:t>
      </w:r>
      <w:r w:rsidR="00606501" w:rsidRPr="003D5CB5">
        <w:rPr>
          <w:rFonts w:hint="eastAsia"/>
          <w:lang w:val="en-CA" w:eastAsia="zh-CN"/>
        </w:rPr>
        <w:t>，</w:t>
      </w:r>
      <w:r w:rsidR="00606501" w:rsidRPr="003D5CB5">
        <w:rPr>
          <w:rFonts w:hint="eastAsia"/>
          <w:lang w:val="en-CA" w:eastAsia="zh-CN"/>
        </w:rPr>
        <w:t>436</w:t>
      </w:r>
      <w:r w:rsidR="00606501" w:rsidRPr="003D5CB5">
        <w:rPr>
          <w:rFonts w:hint="eastAsia"/>
          <w:lang w:val="en-CA" w:eastAsia="zh-CN"/>
        </w:rPr>
        <w:t>号文件</w:t>
      </w:r>
      <w:r w:rsidR="00606501" w:rsidRPr="003D5CB5">
        <w:rPr>
          <w:rFonts w:hint="eastAsia"/>
          <w:b/>
          <w:bCs/>
          <w:lang w:val="en-CA" w:eastAsia="zh-CN"/>
        </w:rPr>
        <w:t>获得批准</w:t>
      </w:r>
      <w:r w:rsidR="00606501" w:rsidRPr="003D5CB5">
        <w:rPr>
          <w:rFonts w:hint="eastAsia"/>
          <w:lang w:val="en-CA" w:eastAsia="zh-CN"/>
        </w:rPr>
        <w:t>。</w:t>
      </w:r>
    </w:p>
    <w:p w14:paraId="2BB64EE6" w14:textId="01B42D6E" w:rsidR="00EE25B6" w:rsidRPr="003D5CB5" w:rsidRDefault="0025077E" w:rsidP="0025077E">
      <w:pPr>
        <w:pStyle w:val="Heading1"/>
        <w:rPr>
          <w:lang w:eastAsia="zh-CN"/>
        </w:rPr>
      </w:pPr>
      <w:r w:rsidRPr="003D5CB5">
        <w:rPr>
          <w:rFonts w:asciiTheme="majorBidi" w:hAnsiTheme="majorBidi" w:cstheme="majorBidi"/>
          <w:lang w:val="en-US" w:eastAsia="zh-CN"/>
        </w:rPr>
        <w:t>4</w:t>
      </w:r>
      <w:r w:rsidRPr="003D5CB5">
        <w:rPr>
          <w:rFonts w:asciiTheme="majorBidi" w:hAnsiTheme="majorBidi" w:cstheme="majorBidi"/>
          <w:lang w:val="en-US" w:eastAsia="zh-CN"/>
        </w:rPr>
        <w:tab/>
      </w:r>
      <w:r w:rsidR="00606501" w:rsidRPr="003D5CB5">
        <w:rPr>
          <w:rFonts w:hint="eastAsia"/>
          <w:lang w:eastAsia="zh-CN"/>
        </w:rPr>
        <w:t>编辑委员会提交一读的第三十一批案文（</w:t>
      </w:r>
      <w:r w:rsidR="00606501" w:rsidRPr="003D5CB5">
        <w:rPr>
          <w:rFonts w:hint="eastAsia"/>
          <w:lang w:eastAsia="zh-CN"/>
        </w:rPr>
        <w:t>B31</w:t>
      </w:r>
      <w:r w:rsidR="00606501" w:rsidRPr="003D5CB5">
        <w:rPr>
          <w:rFonts w:hint="eastAsia"/>
          <w:lang w:eastAsia="zh-CN"/>
        </w:rPr>
        <w:t>）（</w:t>
      </w:r>
      <w:r w:rsidR="00606501" w:rsidRPr="003D5CB5">
        <w:rPr>
          <w:rFonts w:hint="eastAsia"/>
          <w:lang w:eastAsia="zh-CN"/>
        </w:rPr>
        <w:t>445</w:t>
      </w:r>
      <w:r w:rsidR="00606501" w:rsidRPr="003D5CB5">
        <w:rPr>
          <w:rFonts w:hint="eastAsia"/>
          <w:lang w:eastAsia="zh-CN"/>
        </w:rPr>
        <w:t>号文件）</w:t>
      </w:r>
    </w:p>
    <w:p w14:paraId="1BC870D6" w14:textId="2EFBE1AC" w:rsidR="004C0BA9" w:rsidRPr="003D5CB5" w:rsidRDefault="00EE25B6" w:rsidP="004C0BA9">
      <w:pPr>
        <w:rPr>
          <w:rFonts w:asciiTheme="majorBidi" w:hAnsiTheme="majorBidi" w:cstheme="majorBidi"/>
          <w:lang w:eastAsia="zh-CN"/>
        </w:rPr>
      </w:pPr>
      <w:r w:rsidRPr="003D5CB5">
        <w:rPr>
          <w:rFonts w:asciiTheme="majorBidi" w:hAnsiTheme="majorBidi" w:cstheme="majorBidi"/>
          <w:lang w:eastAsia="zh-CN"/>
        </w:rPr>
        <w:t>4</w:t>
      </w:r>
      <w:r w:rsidR="004C0BA9" w:rsidRPr="003D5CB5">
        <w:rPr>
          <w:rFonts w:asciiTheme="majorBidi" w:hAnsiTheme="majorBidi" w:cstheme="majorBidi"/>
          <w:lang w:eastAsia="zh-CN"/>
        </w:rPr>
        <w:t>.1</w:t>
      </w:r>
      <w:r w:rsidR="004C0BA9" w:rsidRPr="003D5CB5">
        <w:rPr>
          <w:rFonts w:asciiTheme="majorBidi" w:hAnsiTheme="majorBidi" w:cstheme="majorBidi"/>
          <w:lang w:eastAsia="zh-CN"/>
        </w:rPr>
        <w:tab/>
      </w:r>
      <w:r w:rsidR="00806C6D" w:rsidRPr="003D5CB5">
        <w:rPr>
          <w:rFonts w:hint="eastAsia"/>
          <w:b/>
          <w:bCs/>
          <w:lang w:eastAsia="zh-CN"/>
        </w:rPr>
        <w:t>编辑委员会主席</w:t>
      </w:r>
      <w:r w:rsidR="00806C6D" w:rsidRPr="003D5CB5">
        <w:rPr>
          <w:rFonts w:hint="eastAsia"/>
          <w:lang w:eastAsia="zh-CN"/>
        </w:rPr>
        <w:t>介绍了</w:t>
      </w:r>
      <w:r w:rsidR="00606501" w:rsidRPr="003D5CB5">
        <w:rPr>
          <w:rFonts w:hint="eastAsia"/>
          <w:lang w:eastAsia="zh-CN"/>
        </w:rPr>
        <w:t>4</w:t>
      </w:r>
      <w:r w:rsidR="00606501" w:rsidRPr="003D5CB5">
        <w:rPr>
          <w:lang w:eastAsia="zh-CN"/>
        </w:rPr>
        <w:t>45</w:t>
      </w:r>
      <w:r w:rsidR="00806C6D" w:rsidRPr="003D5CB5">
        <w:rPr>
          <w:rFonts w:hint="eastAsia"/>
          <w:lang w:eastAsia="zh-CN"/>
        </w:rPr>
        <w:t>号文件。</w:t>
      </w:r>
    </w:p>
    <w:p w14:paraId="739D8314" w14:textId="100D51B6" w:rsidR="004C0BA9" w:rsidRPr="003D5CB5" w:rsidRDefault="00EE25B6" w:rsidP="004C0BA9">
      <w:pPr>
        <w:rPr>
          <w:rFonts w:asciiTheme="majorBidi" w:hAnsiTheme="majorBidi" w:cstheme="majorBidi"/>
          <w:lang w:eastAsia="zh-CN"/>
        </w:rPr>
      </w:pPr>
      <w:r w:rsidRPr="003D5CB5">
        <w:rPr>
          <w:rFonts w:asciiTheme="majorBidi" w:hAnsiTheme="majorBidi" w:cstheme="majorBidi"/>
          <w:lang w:eastAsia="zh-CN"/>
        </w:rPr>
        <w:t>4</w:t>
      </w:r>
      <w:r w:rsidR="004C0BA9" w:rsidRPr="003D5CB5">
        <w:rPr>
          <w:rFonts w:asciiTheme="majorBidi" w:hAnsiTheme="majorBidi" w:cstheme="majorBidi"/>
          <w:lang w:eastAsia="zh-CN"/>
        </w:rPr>
        <w:t>.2</w:t>
      </w:r>
      <w:r w:rsidR="004C0BA9" w:rsidRPr="003D5CB5">
        <w:rPr>
          <w:rFonts w:asciiTheme="majorBidi" w:hAnsiTheme="majorBidi" w:cstheme="majorBidi"/>
          <w:lang w:eastAsia="zh-CN"/>
        </w:rPr>
        <w:tab/>
      </w:r>
      <w:r w:rsidR="00806C6D" w:rsidRPr="003D5CB5">
        <w:rPr>
          <w:rFonts w:hint="eastAsia"/>
          <w:b/>
          <w:bCs/>
          <w:lang w:val="en-US" w:eastAsia="zh-CN"/>
        </w:rPr>
        <w:t>主席</w:t>
      </w:r>
      <w:r w:rsidR="00806C6D" w:rsidRPr="003D5CB5">
        <w:rPr>
          <w:rFonts w:hint="eastAsia"/>
          <w:lang w:val="en-US" w:eastAsia="zh-CN"/>
        </w:rPr>
        <w:t>请会议</w:t>
      </w:r>
      <w:r w:rsidR="00806C6D" w:rsidRPr="003D5CB5">
        <w:rPr>
          <w:lang w:val="en-US" w:eastAsia="zh-CN"/>
        </w:rPr>
        <w:t>审议</w:t>
      </w:r>
      <w:r w:rsidR="00606501" w:rsidRPr="003D5CB5">
        <w:rPr>
          <w:rFonts w:hint="eastAsia"/>
          <w:lang w:eastAsia="zh-CN"/>
        </w:rPr>
        <w:t>4</w:t>
      </w:r>
      <w:r w:rsidR="00606501" w:rsidRPr="003D5CB5">
        <w:rPr>
          <w:lang w:eastAsia="zh-CN"/>
        </w:rPr>
        <w:t>45</w:t>
      </w:r>
      <w:r w:rsidR="00806C6D" w:rsidRPr="003D5CB5">
        <w:rPr>
          <w:rFonts w:hint="eastAsia"/>
          <w:lang w:val="en-US" w:eastAsia="zh-CN"/>
        </w:rPr>
        <w:t>号</w:t>
      </w:r>
      <w:r w:rsidR="00806C6D" w:rsidRPr="003D5CB5">
        <w:rPr>
          <w:lang w:val="en-US" w:eastAsia="zh-CN"/>
        </w:rPr>
        <w:t>文件。</w:t>
      </w:r>
    </w:p>
    <w:p w14:paraId="575D378C" w14:textId="6A047EDE" w:rsidR="00EE25B6" w:rsidRPr="003D5CB5" w:rsidRDefault="00EE25B6" w:rsidP="00EE25B6">
      <w:pPr>
        <w:rPr>
          <w:rFonts w:asciiTheme="majorBidi" w:hAnsiTheme="majorBidi" w:cstheme="majorBidi"/>
          <w:b/>
          <w:bCs/>
          <w:lang w:eastAsia="zh-CN"/>
        </w:rPr>
      </w:pPr>
      <w:bookmarkStart w:id="15" w:name="lt_pId141"/>
      <w:r w:rsidRPr="003D5CB5">
        <w:rPr>
          <w:rFonts w:asciiTheme="majorBidi" w:hAnsiTheme="majorBidi" w:cstheme="majorBidi"/>
          <w:b/>
          <w:bCs/>
          <w:lang w:eastAsia="zh-CN"/>
        </w:rPr>
        <w:t xml:space="preserve">SUP </w:t>
      </w:r>
      <w:r w:rsidR="00063E36" w:rsidRPr="003D5CB5">
        <w:rPr>
          <w:rFonts w:asciiTheme="majorBidi" w:hAnsiTheme="majorBidi" w:cstheme="majorBidi" w:hint="eastAsia"/>
          <w:b/>
          <w:bCs/>
          <w:lang w:eastAsia="zh-CN"/>
        </w:rPr>
        <w:t>第</w:t>
      </w:r>
      <w:r w:rsidR="00063E36" w:rsidRPr="003D5CB5">
        <w:rPr>
          <w:rFonts w:asciiTheme="majorBidi" w:hAnsiTheme="majorBidi" w:cstheme="majorBidi" w:hint="eastAsia"/>
          <w:b/>
          <w:bCs/>
          <w:lang w:eastAsia="zh-CN"/>
        </w:rPr>
        <w:t>171</w:t>
      </w:r>
      <w:r w:rsidR="00063E36" w:rsidRPr="003D5CB5">
        <w:rPr>
          <w:rFonts w:asciiTheme="majorBidi" w:hAnsiTheme="majorBidi" w:cstheme="majorBidi" w:hint="eastAsia"/>
          <w:b/>
          <w:bCs/>
          <w:lang w:eastAsia="zh-CN"/>
        </w:rPr>
        <w:t>号决议（</w:t>
      </w:r>
      <w:r w:rsidR="00063E36" w:rsidRPr="003D5CB5">
        <w:rPr>
          <w:rFonts w:asciiTheme="majorBidi" w:hAnsiTheme="majorBidi" w:cstheme="majorBidi" w:hint="eastAsia"/>
          <w:b/>
          <w:bCs/>
          <w:lang w:eastAsia="zh-CN"/>
        </w:rPr>
        <w:t>WRC-19</w:t>
      </w:r>
      <w:r w:rsidR="00063E36" w:rsidRPr="003D5CB5">
        <w:rPr>
          <w:rFonts w:asciiTheme="majorBidi" w:hAnsiTheme="majorBidi" w:cstheme="majorBidi" w:hint="eastAsia"/>
          <w:b/>
          <w:bCs/>
          <w:lang w:eastAsia="zh-CN"/>
        </w:rPr>
        <w:t>）</w:t>
      </w:r>
      <w:bookmarkEnd w:id="15"/>
    </w:p>
    <w:p w14:paraId="19AA73B1" w14:textId="79A8EE55" w:rsidR="004C0BA9" w:rsidRPr="003D5CB5" w:rsidRDefault="00EE25B6" w:rsidP="004C0BA9">
      <w:pPr>
        <w:rPr>
          <w:rFonts w:asciiTheme="majorBidi" w:hAnsiTheme="majorBidi" w:cstheme="majorBidi"/>
          <w:b/>
          <w:bCs/>
          <w:lang w:eastAsia="zh-CN"/>
        </w:rPr>
      </w:pPr>
      <w:r w:rsidRPr="003D5CB5">
        <w:rPr>
          <w:rFonts w:asciiTheme="majorBidi" w:hAnsiTheme="majorBidi" w:cstheme="majorBidi"/>
          <w:lang w:eastAsia="zh-CN"/>
        </w:rPr>
        <w:t>4</w:t>
      </w:r>
      <w:r w:rsidR="004C0BA9" w:rsidRPr="003D5CB5">
        <w:rPr>
          <w:rFonts w:asciiTheme="majorBidi" w:hAnsiTheme="majorBidi" w:cstheme="majorBidi"/>
          <w:lang w:eastAsia="zh-CN"/>
        </w:rPr>
        <w:t>.3</w:t>
      </w:r>
      <w:r w:rsidR="004C0BA9" w:rsidRPr="003D5CB5">
        <w:rPr>
          <w:rFonts w:asciiTheme="majorBidi" w:hAnsiTheme="majorBidi" w:cstheme="majorBidi"/>
          <w:b/>
          <w:bCs/>
          <w:lang w:eastAsia="zh-CN"/>
        </w:rPr>
        <w:tab/>
      </w:r>
      <w:r w:rsidR="00806C6D" w:rsidRPr="003D5CB5">
        <w:rPr>
          <w:rFonts w:hint="eastAsia"/>
          <w:b/>
          <w:bCs/>
          <w:lang w:eastAsia="zh-CN"/>
        </w:rPr>
        <w:t>获得批准</w:t>
      </w:r>
      <w:r w:rsidR="00806C6D" w:rsidRPr="003D5CB5">
        <w:rPr>
          <w:rFonts w:hint="eastAsia"/>
          <w:lang w:eastAsia="zh-CN"/>
        </w:rPr>
        <w:t>。</w:t>
      </w:r>
    </w:p>
    <w:p w14:paraId="3B251B27" w14:textId="34477E44" w:rsidR="004C0BA9" w:rsidRPr="003D5CB5" w:rsidRDefault="00EE25B6" w:rsidP="004C0BA9">
      <w:pPr>
        <w:rPr>
          <w:rFonts w:asciiTheme="majorBidi" w:hAnsiTheme="majorBidi" w:cstheme="majorBidi"/>
          <w:lang w:eastAsia="zh-CN"/>
        </w:rPr>
      </w:pPr>
      <w:r w:rsidRPr="003D5CB5">
        <w:rPr>
          <w:rFonts w:asciiTheme="majorBidi" w:hAnsiTheme="majorBidi" w:cstheme="majorBidi"/>
          <w:lang w:eastAsia="zh-CN"/>
        </w:rPr>
        <w:t>4</w:t>
      </w:r>
      <w:r w:rsidR="004C0BA9" w:rsidRPr="003D5CB5">
        <w:rPr>
          <w:rFonts w:asciiTheme="majorBidi" w:hAnsiTheme="majorBidi" w:cstheme="majorBidi"/>
          <w:lang w:eastAsia="zh-CN"/>
        </w:rPr>
        <w:t>.4</w:t>
      </w:r>
      <w:r w:rsidR="004C0BA9" w:rsidRPr="003D5CB5">
        <w:rPr>
          <w:rFonts w:asciiTheme="majorBidi" w:hAnsiTheme="majorBidi" w:cstheme="majorBidi"/>
          <w:b/>
          <w:bCs/>
          <w:lang w:eastAsia="zh-CN"/>
        </w:rPr>
        <w:tab/>
      </w:r>
      <w:r w:rsidR="00806C6D" w:rsidRPr="003D5CB5">
        <w:rPr>
          <w:rFonts w:hint="eastAsia"/>
          <w:lang w:val="fr-CH" w:eastAsia="zh-CN"/>
        </w:rPr>
        <w:t>编辑委员会提交供一读的第</w:t>
      </w:r>
      <w:r w:rsidR="00606501" w:rsidRPr="003D5CB5">
        <w:rPr>
          <w:rFonts w:hint="eastAsia"/>
          <w:lang w:val="fr-CH" w:eastAsia="zh-CN"/>
        </w:rPr>
        <w:t>三十一</w:t>
      </w:r>
      <w:r w:rsidR="00806C6D" w:rsidRPr="003D5CB5">
        <w:rPr>
          <w:rFonts w:hint="eastAsia"/>
          <w:lang w:val="fr-CH" w:eastAsia="zh-CN"/>
        </w:rPr>
        <w:t>批案文</w:t>
      </w:r>
      <w:r w:rsidR="00806C6D" w:rsidRPr="003D5CB5">
        <w:rPr>
          <w:rFonts w:hint="eastAsia"/>
          <w:lang w:eastAsia="zh-CN"/>
        </w:rPr>
        <w:t>（</w:t>
      </w:r>
      <w:r w:rsidR="00806C6D" w:rsidRPr="003D5CB5">
        <w:rPr>
          <w:rFonts w:hint="eastAsia"/>
          <w:lang w:eastAsia="zh-CN"/>
        </w:rPr>
        <w:t>B</w:t>
      </w:r>
      <w:r w:rsidR="00E4167A" w:rsidRPr="003D5CB5">
        <w:rPr>
          <w:lang w:eastAsia="zh-CN"/>
        </w:rPr>
        <w:t>3</w:t>
      </w:r>
      <w:r w:rsidR="00806C6D" w:rsidRPr="003D5CB5">
        <w:rPr>
          <w:lang w:eastAsia="zh-CN"/>
        </w:rPr>
        <w:t>1</w:t>
      </w:r>
      <w:r w:rsidR="00806C6D" w:rsidRPr="003D5CB5">
        <w:rPr>
          <w:rFonts w:hint="eastAsia"/>
          <w:lang w:eastAsia="zh-CN"/>
        </w:rPr>
        <w:t>）（</w:t>
      </w:r>
      <w:r w:rsidR="00606501" w:rsidRPr="003D5CB5">
        <w:rPr>
          <w:rFonts w:hint="eastAsia"/>
          <w:lang w:eastAsia="zh-CN"/>
        </w:rPr>
        <w:t>4</w:t>
      </w:r>
      <w:r w:rsidR="00606501" w:rsidRPr="003D5CB5">
        <w:rPr>
          <w:lang w:eastAsia="zh-CN"/>
        </w:rPr>
        <w:t>45</w:t>
      </w:r>
      <w:r w:rsidR="00806C6D" w:rsidRPr="003D5CB5">
        <w:rPr>
          <w:rFonts w:hint="eastAsia"/>
          <w:lang w:val="fr-CH" w:eastAsia="zh-CN"/>
        </w:rPr>
        <w:t>号文件</w:t>
      </w:r>
      <w:r w:rsidR="00806C6D" w:rsidRPr="003D5CB5">
        <w:rPr>
          <w:rFonts w:hint="eastAsia"/>
          <w:lang w:eastAsia="zh-CN"/>
        </w:rPr>
        <w:t>）</w:t>
      </w:r>
      <w:r w:rsidR="00806C6D" w:rsidRPr="003D5CB5">
        <w:rPr>
          <w:rFonts w:hint="eastAsia"/>
          <w:b/>
          <w:bCs/>
          <w:lang w:val="fr-CH" w:eastAsia="zh-CN"/>
        </w:rPr>
        <w:t>获得批准</w:t>
      </w:r>
      <w:r w:rsidR="00806C6D" w:rsidRPr="003D5CB5">
        <w:rPr>
          <w:rFonts w:hint="eastAsia"/>
          <w:lang w:val="fr-CH" w:eastAsia="zh-CN"/>
        </w:rPr>
        <w:t>。</w:t>
      </w:r>
    </w:p>
    <w:p w14:paraId="2FBFADA2" w14:textId="5BEC9728" w:rsidR="004C0BA9" w:rsidRPr="003D5CB5" w:rsidRDefault="00EE25B6" w:rsidP="00131D6B">
      <w:pPr>
        <w:pStyle w:val="Heading10"/>
        <w:spacing w:before="280"/>
      </w:pPr>
      <w:r w:rsidRPr="003D5CB5">
        <w:lastRenderedPageBreak/>
        <w:t>5</w:t>
      </w:r>
      <w:r w:rsidR="004C0BA9" w:rsidRPr="003D5CB5">
        <w:tab/>
      </w:r>
      <w:r w:rsidR="00606501" w:rsidRPr="003D5CB5">
        <w:rPr>
          <w:rFonts w:hint="eastAsia"/>
        </w:rPr>
        <w:t>编辑委员会提交的第三十一批案文（</w:t>
      </w:r>
      <w:r w:rsidR="00606501" w:rsidRPr="003D5CB5">
        <w:rPr>
          <w:rFonts w:hint="eastAsia"/>
        </w:rPr>
        <w:t>B31</w:t>
      </w:r>
      <w:r w:rsidR="00606501" w:rsidRPr="003D5CB5">
        <w:rPr>
          <w:rFonts w:hint="eastAsia"/>
        </w:rPr>
        <w:t>）</w:t>
      </w:r>
      <w:r w:rsidR="002A34F1" w:rsidRPr="003D5CB5">
        <w:rPr>
          <w:rFonts w:ascii="Times New Roman" w:hAnsi="Times New Roman" w:cs="Times New Roman"/>
        </w:rPr>
        <w:t>–</w:t>
      </w:r>
      <w:r w:rsidR="00606501" w:rsidRPr="003D5CB5">
        <w:rPr>
          <w:rFonts w:hint="eastAsia"/>
        </w:rPr>
        <w:t xml:space="preserve"> </w:t>
      </w:r>
      <w:r w:rsidR="00606501" w:rsidRPr="003D5CB5">
        <w:rPr>
          <w:rFonts w:hint="eastAsia"/>
        </w:rPr>
        <w:t>二读（</w:t>
      </w:r>
      <w:r w:rsidR="00606501" w:rsidRPr="003D5CB5">
        <w:rPr>
          <w:rFonts w:hint="eastAsia"/>
        </w:rPr>
        <w:t>445</w:t>
      </w:r>
      <w:r w:rsidR="00606501" w:rsidRPr="003D5CB5">
        <w:rPr>
          <w:rFonts w:hint="eastAsia"/>
        </w:rPr>
        <w:t>号文件）</w:t>
      </w:r>
    </w:p>
    <w:p w14:paraId="6774FEDC" w14:textId="7726EF29" w:rsidR="004C0BA9" w:rsidRPr="003D5CB5" w:rsidRDefault="00EE25B6" w:rsidP="004C0BA9">
      <w:pPr>
        <w:rPr>
          <w:rFonts w:asciiTheme="majorBidi" w:hAnsiTheme="majorBidi" w:cstheme="majorBidi"/>
          <w:lang w:eastAsia="zh-CN"/>
        </w:rPr>
      </w:pPr>
      <w:r w:rsidRPr="003D5CB5">
        <w:rPr>
          <w:rFonts w:asciiTheme="majorBidi" w:hAnsiTheme="majorBidi" w:cstheme="majorBidi"/>
          <w:lang w:eastAsia="zh-CN"/>
        </w:rPr>
        <w:t>5</w:t>
      </w:r>
      <w:r w:rsidR="004C0BA9" w:rsidRPr="003D5CB5">
        <w:rPr>
          <w:rFonts w:asciiTheme="majorBidi" w:hAnsiTheme="majorBidi" w:cstheme="majorBidi"/>
          <w:lang w:eastAsia="zh-CN"/>
        </w:rPr>
        <w:t>.1</w:t>
      </w:r>
      <w:r w:rsidR="004C0BA9" w:rsidRPr="003D5CB5">
        <w:rPr>
          <w:rFonts w:asciiTheme="majorBidi" w:hAnsiTheme="majorBidi" w:cstheme="majorBidi"/>
          <w:b/>
          <w:bCs/>
          <w:lang w:eastAsia="zh-CN"/>
        </w:rPr>
        <w:tab/>
      </w:r>
      <w:r w:rsidR="00037F1B" w:rsidRPr="003D5CB5">
        <w:rPr>
          <w:rFonts w:hint="eastAsia"/>
          <w:szCs w:val="24"/>
          <w:lang w:val="en-US" w:eastAsia="zh-CN"/>
        </w:rPr>
        <w:t>编辑</w:t>
      </w:r>
      <w:r w:rsidR="00037F1B" w:rsidRPr="003D5CB5">
        <w:rPr>
          <w:szCs w:val="24"/>
          <w:lang w:val="en-US" w:eastAsia="zh-CN"/>
        </w:rPr>
        <w:t>委员会提交的第</w:t>
      </w:r>
      <w:r w:rsidR="00606501" w:rsidRPr="003D5CB5">
        <w:rPr>
          <w:rFonts w:hint="eastAsia"/>
          <w:lang w:val="fr-CH" w:eastAsia="zh-CN"/>
        </w:rPr>
        <w:t>三十一</w:t>
      </w:r>
      <w:r w:rsidR="00037F1B" w:rsidRPr="003D5CB5">
        <w:rPr>
          <w:szCs w:val="24"/>
          <w:lang w:val="en-US" w:eastAsia="zh-CN"/>
        </w:rPr>
        <w:t>批案文</w:t>
      </w:r>
      <w:r w:rsidR="00037F1B" w:rsidRPr="003D5CB5">
        <w:rPr>
          <w:rFonts w:hint="eastAsia"/>
          <w:szCs w:val="24"/>
          <w:lang w:val="en-US" w:eastAsia="zh-CN"/>
        </w:rPr>
        <w:t>（</w:t>
      </w:r>
      <w:r w:rsidR="00037F1B" w:rsidRPr="003D5CB5">
        <w:rPr>
          <w:szCs w:val="24"/>
          <w:lang w:val="en-US" w:eastAsia="zh-CN"/>
        </w:rPr>
        <w:t>B</w:t>
      </w:r>
      <w:r w:rsidR="00E4167A" w:rsidRPr="003D5CB5">
        <w:rPr>
          <w:szCs w:val="24"/>
          <w:lang w:val="en-US" w:eastAsia="zh-CN"/>
        </w:rPr>
        <w:t>3</w:t>
      </w:r>
      <w:r w:rsidR="00037F1B" w:rsidRPr="003D5CB5">
        <w:rPr>
          <w:rFonts w:hint="eastAsia"/>
          <w:szCs w:val="24"/>
          <w:lang w:val="en-US" w:eastAsia="zh-CN"/>
        </w:rPr>
        <w:t>1</w:t>
      </w:r>
      <w:r w:rsidR="00037F1B" w:rsidRPr="003D5CB5">
        <w:rPr>
          <w:rFonts w:hint="eastAsia"/>
          <w:szCs w:val="24"/>
          <w:lang w:val="en-US" w:eastAsia="zh-CN"/>
        </w:rPr>
        <w:t>）</w:t>
      </w:r>
      <w:r w:rsidR="00037F1B" w:rsidRPr="003D5CB5">
        <w:rPr>
          <w:szCs w:val="24"/>
          <w:lang w:val="en-US" w:eastAsia="zh-CN"/>
        </w:rPr>
        <w:t>（</w:t>
      </w:r>
      <w:r w:rsidR="00606501" w:rsidRPr="003D5CB5">
        <w:rPr>
          <w:rFonts w:hint="eastAsia"/>
          <w:szCs w:val="24"/>
          <w:lang w:val="en-US" w:eastAsia="zh-CN"/>
        </w:rPr>
        <w:t>4</w:t>
      </w:r>
      <w:r w:rsidR="00606501" w:rsidRPr="003D5CB5">
        <w:rPr>
          <w:szCs w:val="24"/>
          <w:lang w:val="en-US" w:eastAsia="zh-CN"/>
        </w:rPr>
        <w:t>45</w:t>
      </w:r>
      <w:r w:rsidR="00037F1B" w:rsidRPr="003D5CB5">
        <w:rPr>
          <w:rFonts w:hint="eastAsia"/>
          <w:szCs w:val="24"/>
          <w:lang w:val="en-US" w:eastAsia="zh-CN"/>
        </w:rPr>
        <w:t>号</w:t>
      </w:r>
      <w:r w:rsidR="00037F1B" w:rsidRPr="003D5CB5">
        <w:rPr>
          <w:szCs w:val="24"/>
          <w:lang w:val="en-US" w:eastAsia="zh-CN"/>
        </w:rPr>
        <w:t>文件）</w:t>
      </w:r>
      <w:r w:rsidR="00037F1B" w:rsidRPr="003D5CB5">
        <w:rPr>
          <w:rFonts w:hint="eastAsia"/>
          <w:szCs w:val="24"/>
          <w:lang w:val="en-US" w:eastAsia="zh-CN"/>
        </w:rPr>
        <w:t>在二</w:t>
      </w:r>
      <w:r w:rsidR="00037F1B" w:rsidRPr="003D5CB5">
        <w:rPr>
          <w:szCs w:val="24"/>
          <w:lang w:val="en-US" w:eastAsia="zh-CN"/>
        </w:rPr>
        <w:t>读</w:t>
      </w:r>
      <w:r w:rsidR="00037F1B" w:rsidRPr="003D5CB5">
        <w:rPr>
          <w:rFonts w:hint="eastAsia"/>
          <w:szCs w:val="24"/>
          <w:lang w:val="en-US" w:eastAsia="zh-CN"/>
        </w:rPr>
        <w:t>后获得</w:t>
      </w:r>
      <w:r w:rsidR="00037F1B" w:rsidRPr="003D5CB5">
        <w:rPr>
          <w:rFonts w:hint="eastAsia"/>
          <w:b/>
          <w:szCs w:val="24"/>
          <w:lang w:val="en-US" w:eastAsia="zh-CN"/>
        </w:rPr>
        <w:t>批准</w:t>
      </w:r>
      <w:r w:rsidR="00037F1B" w:rsidRPr="003D5CB5">
        <w:rPr>
          <w:rFonts w:hint="eastAsia"/>
          <w:bCs/>
          <w:szCs w:val="24"/>
          <w:lang w:val="en-US" w:eastAsia="zh-CN"/>
        </w:rPr>
        <w:t>。</w:t>
      </w:r>
    </w:p>
    <w:p w14:paraId="660DD04D" w14:textId="572AB81A" w:rsidR="004C0BA9" w:rsidRPr="003D5CB5" w:rsidRDefault="00EE25B6" w:rsidP="00131D6B">
      <w:pPr>
        <w:pStyle w:val="Heading10"/>
        <w:spacing w:before="280"/>
      </w:pPr>
      <w:r w:rsidRPr="003D5CB5">
        <w:t>6</w:t>
      </w:r>
      <w:r w:rsidR="004C0BA9" w:rsidRPr="003D5CB5">
        <w:tab/>
      </w:r>
      <w:bookmarkStart w:id="16" w:name="lt_pId151"/>
      <w:r w:rsidR="00063E36" w:rsidRPr="003D5CB5">
        <w:rPr>
          <w:rFonts w:hint="eastAsia"/>
        </w:rPr>
        <w:t>编辑委员会提交一读的第三十二批案文（</w:t>
      </w:r>
      <w:r w:rsidR="00063E36" w:rsidRPr="003D5CB5">
        <w:rPr>
          <w:rFonts w:hint="eastAsia"/>
        </w:rPr>
        <w:t>B3</w:t>
      </w:r>
      <w:r w:rsidR="00063E36" w:rsidRPr="003D5CB5">
        <w:t>2</w:t>
      </w:r>
      <w:r w:rsidR="00063E36" w:rsidRPr="003D5CB5">
        <w:rPr>
          <w:rFonts w:hint="eastAsia"/>
        </w:rPr>
        <w:t>）（</w:t>
      </w:r>
      <w:r w:rsidR="00063E36" w:rsidRPr="003D5CB5">
        <w:rPr>
          <w:rFonts w:hint="eastAsia"/>
        </w:rPr>
        <w:t>45</w:t>
      </w:r>
      <w:r w:rsidR="00063E36" w:rsidRPr="003D5CB5">
        <w:t>4</w:t>
      </w:r>
      <w:r w:rsidR="00063E36" w:rsidRPr="003D5CB5">
        <w:rPr>
          <w:rFonts w:hint="eastAsia"/>
        </w:rPr>
        <w:t>号文件）</w:t>
      </w:r>
      <w:bookmarkEnd w:id="16"/>
    </w:p>
    <w:p w14:paraId="180434ED" w14:textId="1CE5AF1D" w:rsidR="00EE25B6" w:rsidRPr="003D5CB5" w:rsidRDefault="00EE25B6" w:rsidP="00EE25B6">
      <w:pPr>
        <w:rPr>
          <w:rFonts w:ascii="Calibri" w:hAnsi="Calibri" w:cs="Calibri"/>
          <w:b/>
          <w:color w:val="800000"/>
          <w:sz w:val="22"/>
          <w:lang w:val="en-US" w:eastAsia="zh-CN"/>
        </w:rPr>
      </w:pPr>
      <w:r w:rsidRPr="003D5CB5">
        <w:rPr>
          <w:rFonts w:asciiTheme="majorBidi" w:hAnsiTheme="majorBidi" w:cstheme="majorBidi"/>
          <w:lang w:eastAsia="zh-CN"/>
        </w:rPr>
        <w:t>6.1</w:t>
      </w:r>
      <w:r w:rsidRPr="003D5CB5">
        <w:rPr>
          <w:rFonts w:asciiTheme="majorBidi" w:hAnsiTheme="majorBidi" w:cstheme="majorBidi"/>
          <w:lang w:eastAsia="zh-CN"/>
        </w:rPr>
        <w:tab/>
      </w:r>
      <w:r w:rsidR="00606501" w:rsidRPr="003D5CB5">
        <w:rPr>
          <w:rFonts w:hint="eastAsia"/>
          <w:b/>
          <w:bCs/>
          <w:lang w:eastAsia="zh-CN"/>
        </w:rPr>
        <w:t>编辑委员会主席</w:t>
      </w:r>
      <w:r w:rsidR="00606501" w:rsidRPr="003D5CB5">
        <w:rPr>
          <w:rFonts w:hint="eastAsia"/>
          <w:lang w:eastAsia="zh-CN"/>
        </w:rPr>
        <w:t>介绍了</w:t>
      </w:r>
      <w:r w:rsidR="00063E36" w:rsidRPr="003D5CB5">
        <w:rPr>
          <w:rFonts w:hint="eastAsia"/>
          <w:lang w:eastAsia="zh-CN"/>
        </w:rPr>
        <w:t>4</w:t>
      </w:r>
      <w:r w:rsidR="00063E36" w:rsidRPr="003D5CB5">
        <w:rPr>
          <w:lang w:eastAsia="zh-CN"/>
        </w:rPr>
        <w:t>54</w:t>
      </w:r>
      <w:r w:rsidR="00606501" w:rsidRPr="003D5CB5">
        <w:rPr>
          <w:rFonts w:hint="eastAsia"/>
          <w:lang w:eastAsia="zh-CN"/>
        </w:rPr>
        <w:t>号文件。</w:t>
      </w:r>
    </w:p>
    <w:p w14:paraId="41F9677E" w14:textId="4EB7C36C" w:rsidR="00EE25B6" w:rsidRPr="003D5CB5" w:rsidRDefault="00EE25B6" w:rsidP="00EE25B6">
      <w:pPr>
        <w:rPr>
          <w:rFonts w:asciiTheme="majorBidi" w:hAnsiTheme="majorBidi" w:cstheme="majorBidi"/>
          <w:lang w:eastAsia="zh-CN"/>
        </w:rPr>
      </w:pPr>
      <w:r w:rsidRPr="003D5CB5">
        <w:rPr>
          <w:lang w:val="en-US" w:eastAsia="zh-CN"/>
        </w:rPr>
        <w:t>6.2</w:t>
      </w:r>
      <w:r w:rsidRPr="003D5CB5">
        <w:rPr>
          <w:lang w:val="en-US" w:eastAsia="zh-CN"/>
        </w:rPr>
        <w:tab/>
      </w:r>
      <w:r w:rsidR="00606501" w:rsidRPr="003D5CB5">
        <w:rPr>
          <w:rFonts w:hint="eastAsia"/>
          <w:b/>
          <w:bCs/>
          <w:lang w:val="en-US" w:eastAsia="zh-CN"/>
        </w:rPr>
        <w:t>主席</w:t>
      </w:r>
      <w:r w:rsidR="00606501" w:rsidRPr="003D5CB5">
        <w:rPr>
          <w:rFonts w:hint="eastAsia"/>
          <w:lang w:val="en-US" w:eastAsia="zh-CN"/>
        </w:rPr>
        <w:t>请会议</w:t>
      </w:r>
      <w:r w:rsidR="00606501" w:rsidRPr="003D5CB5">
        <w:rPr>
          <w:lang w:val="en-US" w:eastAsia="zh-CN"/>
        </w:rPr>
        <w:t>审议</w:t>
      </w:r>
      <w:r w:rsidR="00063E36" w:rsidRPr="003D5CB5">
        <w:rPr>
          <w:rFonts w:hint="eastAsia"/>
          <w:lang w:val="en-US" w:eastAsia="zh-CN"/>
        </w:rPr>
        <w:t>4</w:t>
      </w:r>
      <w:r w:rsidR="00063E36" w:rsidRPr="003D5CB5">
        <w:rPr>
          <w:lang w:val="en-US" w:eastAsia="zh-CN"/>
        </w:rPr>
        <w:t>54</w:t>
      </w:r>
      <w:r w:rsidR="00606501" w:rsidRPr="003D5CB5">
        <w:rPr>
          <w:rFonts w:hint="eastAsia"/>
          <w:lang w:val="en-US" w:eastAsia="zh-CN"/>
        </w:rPr>
        <w:t>号</w:t>
      </w:r>
      <w:r w:rsidR="00606501" w:rsidRPr="003D5CB5">
        <w:rPr>
          <w:lang w:val="en-US" w:eastAsia="zh-CN"/>
        </w:rPr>
        <w:t>文件。</w:t>
      </w:r>
    </w:p>
    <w:p w14:paraId="34499254" w14:textId="04A7BBEA" w:rsidR="00EE25B6" w:rsidRPr="003D5CB5" w:rsidRDefault="00EE25B6" w:rsidP="00EE25B6">
      <w:pPr>
        <w:rPr>
          <w:rFonts w:asciiTheme="majorBidi" w:hAnsiTheme="majorBidi" w:cstheme="majorBidi"/>
          <w:b/>
          <w:bCs/>
          <w:lang w:eastAsia="zh-CN"/>
        </w:rPr>
      </w:pPr>
      <w:bookmarkStart w:id="17" w:name="lt_pId156"/>
      <w:r w:rsidRPr="003D5CB5">
        <w:rPr>
          <w:rFonts w:asciiTheme="majorBidi" w:hAnsiTheme="majorBidi" w:cstheme="majorBidi"/>
          <w:b/>
          <w:bCs/>
          <w:lang w:eastAsia="zh-CN"/>
        </w:rPr>
        <w:t xml:space="preserve">SUP </w:t>
      </w:r>
      <w:r w:rsidR="00063E36" w:rsidRPr="003D5CB5">
        <w:rPr>
          <w:rFonts w:asciiTheme="majorBidi" w:hAnsiTheme="majorBidi" w:cstheme="majorBidi" w:hint="eastAsia"/>
          <w:b/>
          <w:bCs/>
          <w:lang w:eastAsia="zh-CN"/>
        </w:rPr>
        <w:t>第</w:t>
      </w:r>
      <w:r w:rsidR="00063E36" w:rsidRPr="003D5CB5">
        <w:rPr>
          <w:rFonts w:asciiTheme="majorBidi" w:hAnsiTheme="majorBidi" w:cstheme="majorBidi" w:hint="eastAsia"/>
          <w:b/>
          <w:bCs/>
          <w:lang w:eastAsia="zh-CN"/>
        </w:rPr>
        <w:t>657</w:t>
      </w:r>
      <w:r w:rsidR="00063E36" w:rsidRPr="003D5CB5">
        <w:rPr>
          <w:rFonts w:asciiTheme="majorBidi" w:hAnsiTheme="majorBidi" w:cstheme="majorBidi" w:hint="eastAsia"/>
          <w:b/>
          <w:bCs/>
          <w:lang w:eastAsia="zh-CN"/>
        </w:rPr>
        <w:t>号决议（</w:t>
      </w:r>
      <w:r w:rsidR="00063E36" w:rsidRPr="003D5CB5">
        <w:rPr>
          <w:rFonts w:asciiTheme="majorBidi" w:hAnsiTheme="majorBidi" w:cstheme="majorBidi" w:hint="eastAsia"/>
          <w:b/>
          <w:bCs/>
          <w:lang w:eastAsia="zh-CN"/>
        </w:rPr>
        <w:t>WRC-19</w:t>
      </w:r>
      <w:r w:rsidR="00063E36" w:rsidRPr="003D5CB5">
        <w:rPr>
          <w:rFonts w:asciiTheme="majorBidi" w:hAnsiTheme="majorBidi" w:cstheme="majorBidi" w:hint="eastAsia"/>
          <w:b/>
          <w:bCs/>
          <w:lang w:eastAsia="zh-CN"/>
        </w:rPr>
        <w:t>，修订版）</w:t>
      </w:r>
      <w:r w:rsidR="00E4167A" w:rsidRPr="003D5CB5">
        <w:rPr>
          <w:rFonts w:asciiTheme="majorBidi" w:hAnsiTheme="majorBidi" w:cstheme="majorBidi" w:hint="eastAsia"/>
          <w:b/>
          <w:bCs/>
          <w:lang w:eastAsia="zh-CN"/>
        </w:rPr>
        <w:t>；</w:t>
      </w:r>
      <w:r w:rsidRPr="003D5CB5">
        <w:rPr>
          <w:rFonts w:asciiTheme="majorBidi" w:hAnsiTheme="majorBidi" w:cstheme="majorBidi"/>
          <w:b/>
          <w:bCs/>
          <w:lang w:eastAsia="zh-CN"/>
        </w:rPr>
        <w:t xml:space="preserve">SUP </w:t>
      </w:r>
      <w:r w:rsidR="00063E36" w:rsidRPr="003D5CB5">
        <w:rPr>
          <w:rFonts w:asciiTheme="majorBidi" w:hAnsiTheme="majorBidi" w:cstheme="majorBidi" w:hint="eastAsia"/>
          <w:b/>
          <w:bCs/>
          <w:lang w:eastAsia="zh-CN"/>
        </w:rPr>
        <w:t>第</w:t>
      </w:r>
      <w:r w:rsidR="00063E36" w:rsidRPr="003D5CB5">
        <w:rPr>
          <w:rFonts w:asciiTheme="majorBidi" w:hAnsiTheme="majorBidi" w:cstheme="majorBidi" w:hint="eastAsia"/>
          <w:b/>
          <w:bCs/>
          <w:lang w:eastAsia="zh-CN"/>
        </w:rPr>
        <w:t>776</w:t>
      </w:r>
      <w:r w:rsidR="00063E36" w:rsidRPr="003D5CB5">
        <w:rPr>
          <w:rFonts w:asciiTheme="majorBidi" w:hAnsiTheme="majorBidi" w:cstheme="majorBidi" w:hint="eastAsia"/>
          <w:b/>
          <w:bCs/>
          <w:lang w:eastAsia="zh-CN"/>
        </w:rPr>
        <w:t>号决议（</w:t>
      </w:r>
      <w:r w:rsidR="00063E36" w:rsidRPr="003D5CB5">
        <w:rPr>
          <w:rFonts w:asciiTheme="majorBidi" w:hAnsiTheme="majorBidi" w:cstheme="majorBidi" w:hint="eastAsia"/>
          <w:b/>
          <w:bCs/>
          <w:lang w:eastAsia="zh-CN"/>
        </w:rPr>
        <w:t>WRC-19</w:t>
      </w:r>
      <w:r w:rsidR="00063E36" w:rsidRPr="003D5CB5">
        <w:rPr>
          <w:rFonts w:asciiTheme="majorBidi" w:hAnsiTheme="majorBidi" w:cstheme="majorBidi" w:hint="eastAsia"/>
          <w:b/>
          <w:bCs/>
          <w:lang w:eastAsia="zh-CN"/>
        </w:rPr>
        <w:t>）</w:t>
      </w:r>
      <w:bookmarkEnd w:id="17"/>
    </w:p>
    <w:p w14:paraId="057F78EF" w14:textId="31E0AF5D" w:rsidR="00EE25B6" w:rsidRPr="003D5CB5" w:rsidRDefault="00EE25B6" w:rsidP="00EE25B6">
      <w:pPr>
        <w:rPr>
          <w:rFonts w:asciiTheme="majorBidi" w:hAnsiTheme="majorBidi" w:cstheme="majorBidi"/>
          <w:lang w:eastAsia="zh-CN"/>
        </w:rPr>
      </w:pPr>
      <w:r w:rsidRPr="003D5CB5">
        <w:rPr>
          <w:rFonts w:asciiTheme="majorBidi" w:hAnsiTheme="majorBidi" w:cstheme="majorBidi"/>
          <w:lang w:eastAsia="zh-CN"/>
        </w:rPr>
        <w:t>6.3</w:t>
      </w:r>
      <w:r w:rsidRPr="003D5CB5">
        <w:rPr>
          <w:rFonts w:asciiTheme="majorBidi" w:hAnsiTheme="majorBidi" w:cstheme="majorBidi"/>
          <w:lang w:eastAsia="zh-CN"/>
        </w:rPr>
        <w:tab/>
      </w:r>
      <w:bookmarkStart w:id="18" w:name="lt_pId158"/>
      <w:r w:rsidR="00063E36" w:rsidRPr="003D5CB5">
        <w:rPr>
          <w:rFonts w:asciiTheme="majorBidi" w:hAnsiTheme="majorBidi" w:cstheme="majorBidi" w:hint="eastAsia"/>
          <w:b/>
          <w:bCs/>
          <w:lang w:eastAsia="zh-CN"/>
        </w:rPr>
        <w:t>获得批准。</w:t>
      </w:r>
      <w:bookmarkEnd w:id="18"/>
    </w:p>
    <w:p w14:paraId="6A91D3FA" w14:textId="3A9006DC" w:rsidR="00EE25B6" w:rsidRPr="003D5CB5" w:rsidRDefault="00EE25B6" w:rsidP="00EE25B6">
      <w:pPr>
        <w:rPr>
          <w:lang w:val="en-US" w:eastAsia="zh-CN"/>
        </w:rPr>
      </w:pPr>
      <w:r w:rsidRPr="003D5CB5">
        <w:rPr>
          <w:lang w:val="en-US" w:eastAsia="zh-CN"/>
        </w:rPr>
        <w:t>6.4</w:t>
      </w:r>
      <w:r w:rsidRPr="003D5CB5">
        <w:rPr>
          <w:lang w:val="en-US" w:eastAsia="zh-CN"/>
        </w:rPr>
        <w:tab/>
      </w:r>
      <w:r w:rsidR="00063E36" w:rsidRPr="003D5CB5">
        <w:rPr>
          <w:rFonts w:hint="eastAsia"/>
          <w:lang w:val="fr-CH" w:eastAsia="zh-CN"/>
        </w:rPr>
        <w:t>编辑委员会提交供一读的第三十二批案文</w:t>
      </w:r>
      <w:r w:rsidR="00063E36" w:rsidRPr="003D5CB5">
        <w:rPr>
          <w:rFonts w:hint="eastAsia"/>
          <w:lang w:eastAsia="zh-CN"/>
        </w:rPr>
        <w:t>（</w:t>
      </w:r>
      <w:r w:rsidR="00063E36" w:rsidRPr="003D5CB5">
        <w:rPr>
          <w:rFonts w:hint="eastAsia"/>
          <w:lang w:eastAsia="zh-CN"/>
        </w:rPr>
        <w:t>B</w:t>
      </w:r>
      <w:r w:rsidR="00063E36" w:rsidRPr="003D5CB5">
        <w:rPr>
          <w:lang w:eastAsia="zh-CN"/>
        </w:rPr>
        <w:t>32</w:t>
      </w:r>
      <w:r w:rsidR="00063E36" w:rsidRPr="003D5CB5">
        <w:rPr>
          <w:rFonts w:hint="eastAsia"/>
          <w:lang w:eastAsia="zh-CN"/>
        </w:rPr>
        <w:t>）（</w:t>
      </w:r>
      <w:r w:rsidR="00063E36" w:rsidRPr="003D5CB5">
        <w:rPr>
          <w:rFonts w:hint="eastAsia"/>
          <w:lang w:eastAsia="zh-CN"/>
        </w:rPr>
        <w:t>4</w:t>
      </w:r>
      <w:r w:rsidR="00063E36" w:rsidRPr="003D5CB5">
        <w:rPr>
          <w:lang w:eastAsia="zh-CN"/>
        </w:rPr>
        <w:t>54</w:t>
      </w:r>
      <w:r w:rsidR="00063E36" w:rsidRPr="003D5CB5">
        <w:rPr>
          <w:rFonts w:hint="eastAsia"/>
          <w:lang w:val="fr-CH" w:eastAsia="zh-CN"/>
        </w:rPr>
        <w:t>号文件</w:t>
      </w:r>
      <w:r w:rsidR="00063E36" w:rsidRPr="003D5CB5">
        <w:rPr>
          <w:rFonts w:hint="eastAsia"/>
          <w:lang w:eastAsia="zh-CN"/>
        </w:rPr>
        <w:t>）</w:t>
      </w:r>
      <w:r w:rsidR="00063E36" w:rsidRPr="003D5CB5">
        <w:rPr>
          <w:rFonts w:hint="eastAsia"/>
          <w:b/>
          <w:bCs/>
          <w:lang w:val="fr-CH" w:eastAsia="zh-CN"/>
        </w:rPr>
        <w:t>获得批准</w:t>
      </w:r>
      <w:r w:rsidR="00063E36" w:rsidRPr="003D5CB5">
        <w:rPr>
          <w:rFonts w:hint="eastAsia"/>
          <w:lang w:val="fr-CH" w:eastAsia="zh-CN"/>
        </w:rPr>
        <w:t>。</w:t>
      </w:r>
    </w:p>
    <w:p w14:paraId="476C7936" w14:textId="3017B6DD" w:rsidR="00EE25B6" w:rsidRPr="003D5CB5" w:rsidRDefault="00EE25B6" w:rsidP="00EE25B6">
      <w:pPr>
        <w:pStyle w:val="Heading1"/>
        <w:rPr>
          <w:rFonts w:asciiTheme="majorBidi" w:hAnsiTheme="majorBidi" w:cstheme="majorBidi"/>
          <w:lang w:val="en-US" w:eastAsia="zh-CN"/>
        </w:rPr>
      </w:pPr>
      <w:r w:rsidRPr="003D5CB5">
        <w:rPr>
          <w:rFonts w:asciiTheme="majorBidi" w:hAnsiTheme="majorBidi" w:cstheme="majorBidi"/>
          <w:lang w:val="en-US" w:eastAsia="zh-CN"/>
        </w:rPr>
        <w:t>7</w:t>
      </w:r>
      <w:r w:rsidRPr="003D5CB5">
        <w:rPr>
          <w:rFonts w:asciiTheme="majorBidi" w:hAnsiTheme="majorBidi" w:cstheme="majorBidi"/>
          <w:lang w:val="en-US" w:eastAsia="zh-CN"/>
        </w:rPr>
        <w:tab/>
      </w:r>
      <w:r w:rsidR="00063E36" w:rsidRPr="003D5CB5">
        <w:rPr>
          <w:rFonts w:hint="eastAsia"/>
          <w:lang w:eastAsia="zh-CN"/>
        </w:rPr>
        <w:t>编辑委员会提交的第三十二批案文（</w:t>
      </w:r>
      <w:r w:rsidR="00063E36" w:rsidRPr="003D5CB5">
        <w:rPr>
          <w:rFonts w:hint="eastAsia"/>
          <w:lang w:eastAsia="zh-CN"/>
        </w:rPr>
        <w:t>B3</w:t>
      </w:r>
      <w:r w:rsidR="00063E36" w:rsidRPr="003D5CB5">
        <w:rPr>
          <w:lang w:eastAsia="zh-CN"/>
        </w:rPr>
        <w:t>2</w:t>
      </w:r>
      <w:r w:rsidR="00063E36" w:rsidRPr="003D5CB5">
        <w:rPr>
          <w:rFonts w:hint="eastAsia"/>
          <w:lang w:eastAsia="zh-CN"/>
        </w:rPr>
        <w:t>）</w:t>
      </w:r>
      <w:r w:rsidR="002A34F1" w:rsidRPr="003D5CB5">
        <w:rPr>
          <w:lang w:eastAsia="zh-CN"/>
        </w:rPr>
        <w:t>–</w:t>
      </w:r>
      <w:r w:rsidR="00063E36" w:rsidRPr="003D5CB5">
        <w:rPr>
          <w:rFonts w:hint="eastAsia"/>
          <w:lang w:eastAsia="zh-CN"/>
        </w:rPr>
        <w:t xml:space="preserve"> </w:t>
      </w:r>
      <w:r w:rsidR="00063E36" w:rsidRPr="003D5CB5">
        <w:rPr>
          <w:rFonts w:hint="eastAsia"/>
          <w:lang w:eastAsia="zh-CN"/>
        </w:rPr>
        <w:t>二读（</w:t>
      </w:r>
      <w:r w:rsidR="00063E36" w:rsidRPr="003D5CB5">
        <w:rPr>
          <w:rFonts w:hint="eastAsia"/>
          <w:lang w:eastAsia="zh-CN"/>
        </w:rPr>
        <w:t>45</w:t>
      </w:r>
      <w:r w:rsidR="00063E36" w:rsidRPr="003D5CB5">
        <w:rPr>
          <w:lang w:eastAsia="zh-CN"/>
        </w:rPr>
        <w:t>4</w:t>
      </w:r>
      <w:r w:rsidR="00063E36" w:rsidRPr="003D5CB5">
        <w:rPr>
          <w:rFonts w:hint="eastAsia"/>
          <w:lang w:eastAsia="zh-CN"/>
        </w:rPr>
        <w:t>号文件）</w:t>
      </w:r>
    </w:p>
    <w:p w14:paraId="2772F9F0" w14:textId="6C5C1DC3" w:rsidR="00EE25B6" w:rsidRPr="003D5CB5" w:rsidRDefault="00EE25B6" w:rsidP="00EE25B6">
      <w:pPr>
        <w:rPr>
          <w:rFonts w:ascii="Calibri" w:hAnsi="Calibri" w:cs="Calibri"/>
          <w:b/>
          <w:color w:val="800000"/>
          <w:lang w:val="en-CA" w:eastAsia="zh-CN"/>
        </w:rPr>
      </w:pPr>
      <w:r w:rsidRPr="003D5CB5">
        <w:rPr>
          <w:lang w:val="en-CA" w:eastAsia="zh-CN"/>
        </w:rPr>
        <w:t>7.1</w:t>
      </w:r>
      <w:r w:rsidRPr="003D5CB5">
        <w:rPr>
          <w:lang w:val="en-CA" w:eastAsia="zh-CN"/>
        </w:rPr>
        <w:tab/>
      </w:r>
      <w:bookmarkStart w:id="19" w:name="lt_pId164"/>
      <w:r w:rsidR="00063E36" w:rsidRPr="003D5CB5">
        <w:rPr>
          <w:rFonts w:hint="eastAsia"/>
          <w:szCs w:val="24"/>
          <w:lang w:val="en-US" w:eastAsia="zh-CN"/>
        </w:rPr>
        <w:t>编辑</w:t>
      </w:r>
      <w:r w:rsidR="00063E36" w:rsidRPr="003D5CB5">
        <w:rPr>
          <w:szCs w:val="24"/>
          <w:lang w:val="en-US" w:eastAsia="zh-CN"/>
        </w:rPr>
        <w:t>委员会提交的第</w:t>
      </w:r>
      <w:r w:rsidR="00063E36" w:rsidRPr="003D5CB5">
        <w:rPr>
          <w:rFonts w:hint="eastAsia"/>
          <w:lang w:val="fr-CH" w:eastAsia="zh-CN"/>
        </w:rPr>
        <w:t>三十二</w:t>
      </w:r>
      <w:r w:rsidR="00063E36" w:rsidRPr="003D5CB5">
        <w:rPr>
          <w:szCs w:val="24"/>
          <w:lang w:val="en-US" w:eastAsia="zh-CN"/>
        </w:rPr>
        <w:t>批案文</w:t>
      </w:r>
      <w:r w:rsidR="00063E36" w:rsidRPr="003D5CB5">
        <w:rPr>
          <w:rFonts w:hint="eastAsia"/>
          <w:szCs w:val="24"/>
          <w:lang w:val="en-US" w:eastAsia="zh-CN"/>
        </w:rPr>
        <w:t>（</w:t>
      </w:r>
      <w:r w:rsidR="00063E36" w:rsidRPr="003D5CB5">
        <w:rPr>
          <w:szCs w:val="24"/>
          <w:lang w:val="en-US" w:eastAsia="zh-CN"/>
        </w:rPr>
        <w:t>B32</w:t>
      </w:r>
      <w:r w:rsidR="00063E36" w:rsidRPr="003D5CB5">
        <w:rPr>
          <w:rFonts w:hint="eastAsia"/>
          <w:szCs w:val="24"/>
          <w:lang w:val="en-US" w:eastAsia="zh-CN"/>
        </w:rPr>
        <w:t>）</w:t>
      </w:r>
      <w:r w:rsidR="00063E36" w:rsidRPr="003D5CB5">
        <w:rPr>
          <w:szCs w:val="24"/>
          <w:lang w:val="en-US" w:eastAsia="zh-CN"/>
        </w:rPr>
        <w:t>（</w:t>
      </w:r>
      <w:r w:rsidR="00063E36" w:rsidRPr="003D5CB5">
        <w:rPr>
          <w:rFonts w:hint="eastAsia"/>
          <w:szCs w:val="24"/>
          <w:lang w:val="en-US" w:eastAsia="zh-CN"/>
        </w:rPr>
        <w:t>4</w:t>
      </w:r>
      <w:r w:rsidR="00063E36" w:rsidRPr="003D5CB5">
        <w:rPr>
          <w:szCs w:val="24"/>
          <w:lang w:val="en-US" w:eastAsia="zh-CN"/>
        </w:rPr>
        <w:t>54</w:t>
      </w:r>
      <w:r w:rsidR="00063E36" w:rsidRPr="003D5CB5">
        <w:rPr>
          <w:rFonts w:hint="eastAsia"/>
          <w:szCs w:val="24"/>
          <w:lang w:val="en-US" w:eastAsia="zh-CN"/>
        </w:rPr>
        <w:t>号</w:t>
      </w:r>
      <w:r w:rsidR="00063E36" w:rsidRPr="003D5CB5">
        <w:rPr>
          <w:szCs w:val="24"/>
          <w:lang w:val="en-US" w:eastAsia="zh-CN"/>
        </w:rPr>
        <w:t>文件）</w:t>
      </w:r>
      <w:r w:rsidR="00063E36" w:rsidRPr="003D5CB5">
        <w:rPr>
          <w:rFonts w:hint="eastAsia"/>
          <w:szCs w:val="24"/>
          <w:lang w:val="en-US" w:eastAsia="zh-CN"/>
        </w:rPr>
        <w:t>在二</w:t>
      </w:r>
      <w:r w:rsidR="00063E36" w:rsidRPr="003D5CB5">
        <w:rPr>
          <w:szCs w:val="24"/>
          <w:lang w:val="en-US" w:eastAsia="zh-CN"/>
        </w:rPr>
        <w:t>读</w:t>
      </w:r>
      <w:r w:rsidR="00063E36" w:rsidRPr="003D5CB5">
        <w:rPr>
          <w:rFonts w:hint="eastAsia"/>
          <w:szCs w:val="24"/>
          <w:lang w:val="en-US" w:eastAsia="zh-CN"/>
        </w:rPr>
        <w:t>后获得</w:t>
      </w:r>
      <w:r w:rsidR="00063E36" w:rsidRPr="003D5CB5">
        <w:rPr>
          <w:rFonts w:hint="eastAsia"/>
          <w:b/>
          <w:szCs w:val="24"/>
          <w:lang w:val="en-US" w:eastAsia="zh-CN"/>
        </w:rPr>
        <w:t>批准</w:t>
      </w:r>
      <w:r w:rsidR="00063E36" w:rsidRPr="003D5CB5">
        <w:rPr>
          <w:rFonts w:hint="eastAsia"/>
          <w:bCs/>
          <w:szCs w:val="24"/>
          <w:lang w:val="en-US" w:eastAsia="zh-CN"/>
        </w:rPr>
        <w:t>。</w:t>
      </w:r>
      <w:bookmarkEnd w:id="19"/>
    </w:p>
    <w:p w14:paraId="4DADAA68" w14:textId="1E459323" w:rsidR="00EE25B6" w:rsidRPr="003D5CB5" w:rsidRDefault="00EE25B6" w:rsidP="00EE25B6">
      <w:pPr>
        <w:pStyle w:val="Heading1"/>
        <w:rPr>
          <w:rFonts w:asciiTheme="majorBidi" w:hAnsiTheme="majorBidi" w:cstheme="majorBidi"/>
          <w:lang w:val="en-US" w:eastAsia="zh-CN"/>
        </w:rPr>
      </w:pPr>
      <w:r w:rsidRPr="003D5CB5">
        <w:rPr>
          <w:rFonts w:asciiTheme="majorBidi" w:hAnsiTheme="majorBidi" w:cstheme="majorBidi"/>
          <w:lang w:val="en-US" w:eastAsia="zh-CN"/>
        </w:rPr>
        <w:t>8</w:t>
      </w:r>
      <w:r w:rsidRPr="003D5CB5">
        <w:rPr>
          <w:rFonts w:asciiTheme="majorBidi" w:hAnsiTheme="majorBidi" w:cstheme="majorBidi"/>
          <w:lang w:val="en-US" w:eastAsia="zh-CN"/>
        </w:rPr>
        <w:tab/>
      </w:r>
      <w:r w:rsidR="00063E36" w:rsidRPr="003D5CB5">
        <w:rPr>
          <w:rFonts w:hint="eastAsia"/>
          <w:lang w:eastAsia="zh-CN"/>
        </w:rPr>
        <w:t>编辑委员会提交一读的第三十</w:t>
      </w:r>
      <w:r w:rsidR="00DB223C" w:rsidRPr="003D5CB5">
        <w:rPr>
          <w:rFonts w:hint="eastAsia"/>
          <w:lang w:eastAsia="zh-CN"/>
        </w:rPr>
        <w:t>四</w:t>
      </w:r>
      <w:r w:rsidR="00063E36" w:rsidRPr="003D5CB5">
        <w:rPr>
          <w:rFonts w:hint="eastAsia"/>
          <w:lang w:eastAsia="zh-CN"/>
        </w:rPr>
        <w:t>批案文（</w:t>
      </w:r>
      <w:r w:rsidR="00063E36" w:rsidRPr="003D5CB5">
        <w:rPr>
          <w:rFonts w:hint="eastAsia"/>
          <w:lang w:eastAsia="zh-CN"/>
        </w:rPr>
        <w:t>B3</w:t>
      </w:r>
      <w:r w:rsidR="00063E36" w:rsidRPr="003D5CB5">
        <w:rPr>
          <w:lang w:eastAsia="zh-CN"/>
        </w:rPr>
        <w:t>4</w:t>
      </w:r>
      <w:r w:rsidR="00063E36" w:rsidRPr="003D5CB5">
        <w:rPr>
          <w:rFonts w:hint="eastAsia"/>
          <w:lang w:eastAsia="zh-CN"/>
        </w:rPr>
        <w:t>）（</w:t>
      </w:r>
      <w:r w:rsidR="00063E36" w:rsidRPr="003D5CB5">
        <w:rPr>
          <w:rFonts w:hint="eastAsia"/>
          <w:lang w:eastAsia="zh-CN"/>
        </w:rPr>
        <w:t>45</w:t>
      </w:r>
      <w:r w:rsidR="00063E36" w:rsidRPr="003D5CB5">
        <w:rPr>
          <w:lang w:eastAsia="zh-CN"/>
        </w:rPr>
        <w:t>6</w:t>
      </w:r>
      <w:r w:rsidR="00063E36" w:rsidRPr="003D5CB5">
        <w:rPr>
          <w:rFonts w:hint="eastAsia"/>
          <w:lang w:eastAsia="zh-CN"/>
        </w:rPr>
        <w:t>号文件）</w:t>
      </w:r>
    </w:p>
    <w:p w14:paraId="1A6F3213" w14:textId="6E2A7AAE" w:rsidR="00EE25B6" w:rsidRPr="003D5CB5" w:rsidRDefault="00EE25B6" w:rsidP="00EE25B6">
      <w:pPr>
        <w:rPr>
          <w:lang w:val="en-US" w:eastAsia="zh-CN"/>
        </w:rPr>
      </w:pPr>
      <w:r w:rsidRPr="003D5CB5">
        <w:rPr>
          <w:rFonts w:asciiTheme="majorBidi" w:hAnsiTheme="majorBidi" w:cstheme="majorBidi"/>
          <w:lang w:eastAsia="zh-CN"/>
        </w:rPr>
        <w:t>8.1</w:t>
      </w:r>
      <w:r w:rsidRPr="003D5CB5">
        <w:rPr>
          <w:rFonts w:asciiTheme="majorBidi" w:hAnsiTheme="majorBidi" w:cstheme="majorBidi"/>
          <w:lang w:eastAsia="zh-CN"/>
        </w:rPr>
        <w:tab/>
      </w:r>
      <w:r w:rsidR="00063E36" w:rsidRPr="003D5CB5">
        <w:rPr>
          <w:rFonts w:hint="eastAsia"/>
          <w:b/>
          <w:bCs/>
          <w:lang w:eastAsia="zh-CN"/>
        </w:rPr>
        <w:t>编辑委员会主席</w:t>
      </w:r>
      <w:r w:rsidR="00063E36" w:rsidRPr="003D5CB5">
        <w:rPr>
          <w:rFonts w:hint="eastAsia"/>
          <w:lang w:eastAsia="zh-CN"/>
        </w:rPr>
        <w:t>介绍了</w:t>
      </w:r>
      <w:r w:rsidR="00063E36" w:rsidRPr="003D5CB5">
        <w:rPr>
          <w:rFonts w:hint="eastAsia"/>
          <w:lang w:eastAsia="zh-CN"/>
        </w:rPr>
        <w:t>4</w:t>
      </w:r>
      <w:r w:rsidR="00063E36" w:rsidRPr="003D5CB5">
        <w:rPr>
          <w:lang w:eastAsia="zh-CN"/>
        </w:rPr>
        <w:t>5</w:t>
      </w:r>
      <w:r w:rsidR="00DB223C" w:rsidRPr="003D5CB5">
        <w:rPr>
          <w:lang w:eastAsia="zh-CN"/>
        </w:rPr>
        <w:t>6</w:t>
      </w:r>
      <w:r w:rsidR="00063E36" w:rsidRPr="003D5CB5">
        <w:rPr>
          <w:rFonts w:hint="eastAsia"/>
          <w:lang w:eastAsia="zh-CN"/>
        </w:rPr>
        <w:t>号文件。</w:t>
      </w:r>
    </w:p>
    <w:p w14:paraId="36E0B1A9" w14:textId="6EB164A9" w:rsidR="00EE25B6" w:rsidRPr="003D5CB5" w:rsidRDefault="00EE25B6" w:rsidP="00EE25B6">
      <w:pPr>
        <w:rPr>
          <w:rFonts w:asciiTheme="majorBidi" w:hAnsiTheme="majorBidi" w:cstheme="majorBidi"/>
          <w:lang w:eastAsia="zh-CN"/>
        </w:rPr>
      </w:pPr>
      <w:r w:rsidRPr="003D5CB5">
        <w:rPr>
          <w:lang w:val="en-US" w:eastAsia="zh-CN"/>
        </w:rPr>
        <w:t>8.2</w:t>
      </w:r>
      <w:r w:rsidRPr="003D5CB5">
        <w:rPr>
          <w:lang w:val="en-US" w:eastAsia="zh-CN"/>
        </w:rPr>
        <w:tab/>
      </w:r>
      <w:bookmarkStart w:id="20" w:name="lt_pId170"/>
      <w:r w:rsidR="00063E36" w:rsidRPr="003D5CB5">
        <w:rPr>
          <w:rFonts w:hint="eastAsia"/>
          <w:b/>
          <w:bCs/>
          <w:lang w:val="en-US" w:eastAsia="zh-CN"/>
        </w:rPr>
        <w:t>主席</w:t>
      </w:r>
      <w:r w:rsidR="00063E36" w:rsidRPr="003D5CB5">
        <w:rPr>
          <w:rFonts w:hint="eastAsia"/>
          <w:lang w:val="en-US" w:eastAsia="zh-CN"/>
        </w:rPr>
        <w:t>请会议</w:t>
      </w:r>
      <w:r w:rsidR="00063E36" w:rsidRPr="003D5CB5">
        <w:rPr>
          <w:lang w:val="en-US" w:eastAsia="zh-CN"/>
        </w:rPr>
        <w:t>审议</w:t>
      </w:r>
      <w:r w:rsidR="00063E36" w:rsidRPr="003D5CB5">
        <w:rPr>
          <w:rFonts w:hint="eastAsia"/>
          <w:lang w:val="en-US" w:eastAsia="zh-CN"/>
        </w:rPr>
        <w:t>4</w:t>
      </w:r>
      <w:r w:rsidR="00063E36" w:rsidRPr="003D5CB5">
        <w:rPr>
          <w:lang w:val="en-US" w:eastAsia="zh-CN"/>
        </w:rPr>
        <w:t>56</w:t>
      </w:r>
      <w:r w:rsidR="00063E36" w:rsidRPr="003D5CB5">
        <w:rPr>
          <w:rFonts w:hint="eastAsia"/>
          <w:lang w:val="en-US" w:eastAsia="zh-CN"/>
        </w:rPr>
        <w:t>号</w:t>
      </w:r>
      <w:r w:rsidR="00063E36" w:rsidRPr="003D5CB5">
        <w:rPr>
          <w:lang w:val="en-US" w:eastAsia="zh-CN"/>
        </w:rPr>
        <w:t>文件。</w:t>
      </w:r>
      <w:bookmarkEnd w:id="20"/>
    </w:p>
    <w:p w14:paraId="650C610E" w14:textId="391BEAF4" w:rsidR="00EE25B6" w:rsidRPr="003D5CB5" w:rsidRDefault="00EE25B6" w:rsidP="00EE25B6">
      <w:pPr>
        <w:rPr>
          <w:rFonts w:asciiTheme="majorBidi" w:hAnsiTheme="majorBidi" w:cstheme="majorBidi"/>
          <w:b/>
          <w:bCs/>
          <w:lang w:eastAsia="zh-CN"/>
        </w:rPr>
      </w:pPr>
      <w:bookmarkStart w:id="21" w:name="lt_pId171"/>
      <w:r w:rsidRPr="003D5CB5">
        <w:rPr>
          <w:rFonts w:asciiTheme="majorBidi" w:hAnsiTheme="majorBidi" w:cstheme="majorBidi"/>
          <w:b/>
          <w:bCs/>
          <w:lang w:eastAsia="zh-CN"/>
        </w:rPr>
        <w:t xml:space="preserve">ADD </w:t>
      </w:r>
      <w:r w:rsidR="00DB223C" w:rsidRPr="003D5CB5">
        <w:rPr>
          <w:rFonts w:asciiTheme="majorBidi" w:hAnsiTheme="majorBidi" w:cstheme="majorBidi" w:hint="eastAsia"/>
          <w:b/>
          <w:bCs/>
          <w:lang w:eastAsia="zh-CN"/>
        </w:rPr>
        <w:t>第</w:t>
      </w:r>
      <w:r w:rsidR="00DB223C" w:rsidRPr="003D5CB5">
        <w:rPr>
          <w:rFonts w:asciiTheme="majorBidi" w:hAnsiTheme="majorBidi" w:cstheme="majorBidi" w:hint="eastAsia"/>
          <w:b/>
          <w:bCs/>
          <w:lang w:eastAsia="zh-CN"/>
        </w:rPr>
        <w:t>COM5/5</w:t>
      </w:r>
      <w:r w:rsidR="00DB223C" w:rsidRPr="003D5CB5">
        <w:rPr>
          <w:rFonts w:asciiTheme="majorBidi" w:hAnsiTheme="majorBidi" w:cstheme="majorBidi" w:hint="eastAsia"/>
          <w:b/>
          <w:bCs/>
          <w:lang w:eastAsia="zh-CN"/>
        </w:rPr>
        <w:t>号决议（</w:t>
      </w:r>
      <w:r w:rsidR="00DB223C" w:rsidRPr="003D5CB5">
        <w:rPr>
          <w:rFonts w:asciiTheme="majorBidi" w:hAnsiTheme="majorBidi" w:cstheme="majorBidi" w:hint="eastAsia"/>
          <w:b/>
          <w:bCs/>
          <w:lang w:eastAsia="zh-CN"/>
        </w:rPr>
        <w:t>WRC 23</w:t>
      </w:r>
      <w:r w:rsidR="00DB223C" w:rsidRPr="003D5CB5">
        <w:rPr>
          <w:rFonts w:asciiTheme="majorBidi" w:hAnsiTheme="majorBidi" w:cstheme="majorBidi" w:hint="eastAsia"/>
          <w:b/>
          <w:bCs/>
          <w:lang w:eastAsia="zh-CN"/>
        </w:rPr>
        <w:t>）</w:t>
      </w:r>
      <w:r w:rsidRPr="003D5CB5">
        <w:rPr>
          <w:rFonts w:asciiTheme="majorBidi" w:hAnsiTheme="majorBidi" w:cstheme="majorBidi"/>
          <w:b/>
          <w:bCs/>
          <w:lang w:eastAsia="zh-CN"/>
        </w:rPr>
        <w:t xml:space="preserve"> –</w:t>
      </w:r>
      <w:bookmarkEnd w:id="21"/>
      <w:r w:rsidR="009721EF" w:rsidRPr="003D5CB5">
        <w:rPr>
          <w:rFonts w:asciiTheme="majorBidi" w:hAnsiTheme="majorBidi" w:cstheme="majorBidi"/>
          <w:b/>
          <w:bCs/>
          <w:lang w:eastAsia="zh-CN"/>
        </w:rPr>
        <w:t xml:space="preserve"> </w:t>
      </w:r>
      <w:r w:rsidR="00DB223C" w:rsidRPr="003D5CB5">
        <w:rPr>
          <w:rFonts w:asciiTheme="majorBidi" w:hAnsiTheme="majorBidi" w:cstheme="majorBidi" w:hint="eastAsia"/>
          <w:b/>
          <w:bCs/>
          <w:lang w:eastAsia="zh-CN"/>
        </w:rPr>
        <w:t>防止和缓解对</w:t>
      </w:r>
      <w:r w:rsidR="00DB223C" w:rsidRPr="003D5CB5">
        <w:rPr>
          <w:rFonts w:asciiTheme="majorBidi" w:hAnsiTheme="majorBidi" w:cstheme="majorBidi"/>
          <w:b/>
          <w:bCs/>
          <w:lang w:eastAsia="zh-CN"/>
        </w:rPr>
        <w:t>1 164-1 215 MHz</w:t>
      </w:r>
      <w:r w:rsidR="00DB223C" w:rsidRPr="003D5CB5">
        <w:rPr>
          <w:rFonts w:asciiTheme="majorBidi" w:hAnsiTheme="majorBidi" w:cstheme="majorBidi" w:hint="eastAsia"/>
          <w:b/>
          <w:bCs/>
          <w:lang w:eastAsia="zh-CN"/>
        </w:rPr>
        <w:t>和</w:t>
      </w:r>
      <w:r w:rsidR="00DB223C" w:rsidRPr="003D5CB5">
        <w:rPr>
          <w:rFonts w:asciiTheme="majorBidi" w:hAnsiTheme="majorBidi" w:cstheme="majorBidi"/>
          <w:b/>
          <w:bCs/>
          <w:lang w:eastAsia="zh-CN"/>
        </w:rPr>
        <w:t>1 559-1 610 MHz</w:t>
      </w:r>
      <w:r w:rsidR="00DB223C" w:rsidRPr="003D5CB5">
        <w:rPr>
          <w:rFonts w:asciiTheme="majorBidi" w:hAnsiTheme="majorBidi" w:cstheme="majorBidi" w:hint="eastAsia"/>
          <w:b/>
          <w:bCs/>
          <w:lang w:eastAsia="zh-CN"/>
        </w:rPr>
        <w:t>频段上卫星无线电导航业务的有害干扰</w:t>
      </w:r>
    </w:p>
    <w:p w14:paraId="26F44CED" w14:textId="7F115BFE" w:rsidR="00EE25B6" w:rsidRPr="003D5CB5" w:rsidRDefault="00EE25B6" w:rsidP="00EE25B6">
      <w:pPr>
        <w:rPr>
          <w:rFonts w:asciiTheme="majorBidi" w:hAnsiTheme="majorBidi" w:cstheme="majorBidi"/>
          <w:lang w:eastAsia="zh-CN"/>
        </w:rPr>
      </w:pPr>
      <w:r w:rsidRPr="003D5CB5">
        <w:rPr>
          <w:rFonts w:asciiTheme="majorBidi" w:hAnsiTheme="majorBidi" w:cstheme="majorBidi"/>
          <w:lang w:eastAsia="zh-CN"/>
        </w:rPr>
        <w:t>8.3</w:t>
      </w:r>
      <w:r w:rsidRPr="003D5CB5">
        <w:rPr>
          <w:rFonts w:asciiTheme="majorBidi" w:hAnsiTheme="majorBidi" w:cstheme="majorBidi"/>
          <w:lang w:eastAsia="zh-CN"/>
        </w:rPr>
        <w:tab/>
      </w:r>
      <w:bookmarkStart w:id="22" w:name="lt_pId173"/>
      <w:r w:rsidR="00DB223C" w:rsidRPr="003D5CB5">
        <w:rPr>
          <w:rFonts w:asciiTheme="majorBidi" w:hAnsiTheme="majorBidi" w:cstheme="majorBidi" w:hint="eastAsia"/>
          <w:b/>
          <w:bCs/>
          <w:lang w:eastAsia="zh-CN"/>
        </w:rPr>
        <w:t>获得批准。</w:t>
      </w:r>
      <w:bookmarkEnd w:id="22"/>
    </w:p>
    <w:p w14:paraId="0537D6B9" w14:textId="09DB88A8" w:rsidR="00EE25B6" w:rsidRPr="003D5CB5" w:rsidRDefault="00EE25B6" w:rsidP="00EE25B6">
      <w:pPr>
        <w:rPr>
          <w:lang w:val="en-US" w:eastAsia="zh-CN"/>
        </w:rPr>
      </w:pPr>
      <w:r w:rsidRPr="003D5CB5">
        <w:rPr>
          <w:lang w:val="en-US" w:eastAsia="zh-CN"/>
        </w:rPr>
        <w:t>8.4</w:t>
      </w:r>
      <w:r w:rsidRPr="003D5CB5">
        <w:rPr>
          <w:lang w:val="en-US" w:eastAsia="zh-CN"/>
        </w:rPr>
        <w:tab/>
      </w:r>
      <w:r w:rsidR="00DB223C" w:rsidRPr="003D5CB5">
        <w:rPr>
          <w:rFonts w:hint="eastAsia"/>
          <w:lang w:val="fr-CH" w:eastAsia="zh-CN"/>
        </w:rPr>
        <w:t>编辑委员会提交供一读的第三十四批案文</w:t>
      </w:r>
      <w:r w:rsidR="00DB223C" w:rsidRPr="003D5CB5">
        <w:rPr>
          <w:rFonts w:hint="eastAsia"/>
          <w:lang w:eastAsia="zh-CN"/>
        </w:rPr>
        <w:t>（</w:t>
      </w:r>
      <w:r w:rsidR="00DB223C" w:rsidRPr="003D5CB5">
        <w:rPr>
          <w:rFonts w:hint="eastAsia"/>
          <w:lang w:eastAsia="zh-CN"/>
        </w:rPr>
        <w:t>B</w:t>
      </w:r>
      <w:r w:rsidR="00DB223C" w:rsidRPr="003D5CB5">
        <w:rPr>
          <w:lang w:eastAsia="zh-CN"/>
        </w:rPr>
        <w:t>34</w:t>
      </w:r>
      <w:r w:rsidR="00DB223C" w:rsidRPr="003D5CB5">
        <w:rPr>
          <w:rFonts w:hint="eastAsia"/>
          <w:lang w:eastAsia="zh-CN"/>
        </w:rPr>
        <w:t>）（</w:t>
      </w:r>
      <w:r w:rsidR="00DB223C" w:rsidRPr="003D5CB5">
        <w:rPr>
          <w:rFonts w:hint="eastAsia"/>
          <w:lang w:eastAsia="zh-CN"/>
        </w:rPr>
        <w:t>4</w:t>
      </w:r>
      <w:r w:rsidR="00DB223C" w:rsidRPr="003D5CB5">
        <w:rPr>
          <w:lang w:eastAsia="zh-CN"/>
        </w:rPr>
        <w:t>56</w:t>
      </w:r>
      <w:r w:rsidR="00DB223C" w:rsidRPr="003D5CB5">
        <w:rPr>
          <w:rFonts w:hint="eastAsia"/>
          <w:lang w:val="fr-CH" w:eastAsia="zh-CN"/>
        </w:rPr>
        <w:t>号文件</w:t>
      </w:r>
      <w:r w:rsidR="00DB223C" w:rsidRPr="003D5CB5">
        <w:rPr>
          <w:rFonts w:hint="eastAsia"/>
          <w:lang w:eastAsia="zh-CN"/>
        </w:rPr>
        <w:t>）</w:t>
      </w:r>
      <w:r w:rsidR="00DB223C" w:rsidRPr="003D5CB5">
        <w:rPr>
          <w:rFonts w:hint="eastAsia"/>
          <w:b/>
          <w:bCs/>
          <w:lang w:val="fr-CH" w:eastAsia="zh-CN"/>
        </w:rPr>
        <w:t>获得批准</w:t>
      </w:r>
      <w:r w:rsidR="00DB223C" w:rsidRPr="003D5CB5">
        <w:rPr>
          <w:rFonts w:hint="eastAsia"/>
          <w:lang w:val="fr-CH" w:eastAsia="zh-CN"/>
        </w:rPr>
        <w:t>。</w:t>
      </w:r>
    </w:p>
    <w:p w14:paraId="4A353AA4" w14:textId="53DE69F3" w:rsidR="00EE25B6" w:rsidRPr="003D5CB5" w:rsidRDefault="00EE25B6" w:rsidP="00EE25B6">
      <w:pPr>
        <w:pStyle w:val="Heading1"/>
        <w:rPr>
          <w:rFonts w:asciiTheme="majorBidi" w:hAnsiTheme="majorBidi" w:cstheme="majorBidi"/>
          <w:lang w:val="en-US" w:eastAsia="zh-CN"/>
        </w:rPr>
      </w:pPr>
      <w:r w:rsidRPr="003D5CB5">
        <w:rPr>
          <w:rFonts w:asciiTheme="majorBidi" w:hAnsiTheme="majorBidi" w:cstheme="majorBidi"/>
          <w:lang w:val="en-US" w:eastAsia="zh-CN"/>
        </w:rPr>
        <w:t>9</w:t>
      </w:r>
      <w:r w:rsidRPr="003D5CB5">
        <w:rPr>
          <w:rFonts w:asciiTheme="majorBidi" w:hAnsiTheme="majorBidi" w:cstheme="majorBidi"/>
          <w:lang w:val="en-US" w:eastAsia="zh-CN"/>
        </w:rPr>
        <w:tab/>
      </w:r>
      <w:r w:rsidR="00DB223C" w:rsidRPr="003D5CB5">
        <w:rPr>
          <w:rFonts w:hint="eastAsia"/>
          <w:lang w:eastAsia="zh-CN"/>
        </w:rPr>
        <w:t>编辑委员会提交的第三十四批案文（</w:t>
      </w:r>
      <w:r w:rsidR="00DB223C" w:rsidRPr="003D5CB5">
        <w:rPr>
          <w:rFonts w:hint="eastAsia"/>
          <w:lang w:eastAsia="zh-CN"/>
        </w:rPr>
        <w:t>B3</w:t>
      </w:r>
      <w:r w:rsidR="00DB223C" w:rsidRPr="003D5CB5">
        <w:rPr>
          <w:lang w:eastAsia="zh-CN"/>
        </w:rPr>
        <w:t>4</w:t>
      </w:r>
      <w:r w:rsidR="00DB223C" w:rsidRPr="003D5CB5">
        <w:rPr>
          <w:rFonts w:hint="eastAsia"/>
          <w:lang w:eastAsia="zh-CN"/>
        </w:rPr>
        <w:t>）</w:t>
      </w:r>
      <w:r w:rsidR="002A34F1" w:rsidRPr="003D5CB5">
        <w:rPr>
          <w:lang w:eastAsia="zh-CN"/>
        </w:rPr>
        <w:t>–</w:t>
      </w:r>
      <w:r w:rsidR="00DB223C" w:rsidRPr="003D5CB5">
        <w:rPr>
          <w:rFonts w:hint="eastAsia"/>
          <w:lang w:eastAsia="zh-CN"/>
        </w:rPr>
        <w:t xml:space="preserve"> </w:t>
      </w:r>
      <w:r w:rsidR="00DB223C" w:rsidRPr="003D5CB5">
        <w:rPr>
          <w:rFonts w:hint="eastAsia"/>
          <w:lang w:eastAsia="zh-CN"/>
        </w:rPr>
        <w:t>二读（</w:t>
      </w:r>
      <w:r w:rsidR="00DB223C" w:rsidRPr="003D5CB5">
        <w:rPr>
          <w:rFonts w:hint="eastAsia"/>
          <w:lang w:eastAsia="zh-CN"/>
        </w:rPr>
        <w:t>45</w:t>
      </w:r>
      <w:r w:rsidR="00DB223C" w:rsidRPr="003D5CB5">
        <w:rPr>
          <w:lang w:eastAsia="zh-CN"/>
        </w:rPr>
        <w:t>6</w:t>
      </w:r>
      <w:r w:rsidR="00DB223C" w:rsidRPr="003D5CB5">
        <w:rPr>
          <w:rFonts w:hint="eastAsia"/>
          <w:lang w:eastAsia="zh-CN"/>
        </w:rPr>
        <w:t>号文件）</w:t>
      </w:r>
    </w:p>
    <w:p w14:paraId="771791B2" w14:textId="26ABF33A" w:rsidR="00EE25B6" w:rsidRPr="003D5CB5" w:rsidRDefault="00EE25B6" w:rsidP="00EE25B6">
      <w:pPr>
        <w:rPr>
          <w:rFonts w:ascii="Calibri" w:hAnsi="Calibri" w:cs="Calibri"/>
          <w:b/>
          <w:color w:val="800000"/>
          <w:lang w:val="en-CA" w:eastAsia="zh-CN"/>
        </w:rPr>
      </w:pPr>
      <w:r w:rsidRPr="003D5CB5">
        <w:rPr>
          <w:lang w:val="en-CA" w:eastAsia="zh-CN"/>
        </w:rPr>
        <w:t>9.1</w:t>
      </w:r>
      <w:r w:rsidRPr="003D5CB5">
        <w:rPr>
          <w:lang w:val="en-CA" w:eastAsia="zh-CN"/>
        </w:rPr>
        <w:tab/>
      </w:r>
      <w:r w:rsidR="00DB223C" w:rsidRPr="003D5CB5">
        <w:rPr>
          <w:rFonts w:hint="eastAsia"/>
          <w:szCs w:val="24"/>
          <w:lang w:val="en-US" w:eastAsia="zh-CN"/>
        </w:rPr>
        <w:t>编辑</w:t>
      </w:r>
      <w:r w:rsidR="00DB223C" w:rsidRPr="003D5CB5">
        <w:rPr>
          <w:szCs w:val="24"/>
          <w:lang w:val="en-US" w:eastAsia="zh-CN"/>
        </w:rPr>
        <w:t>委员会提交的第</w:t>
      </w:r>
      <w:r w:rsidR="00DB223C" w:rsidRPr="003D5CB5">
        <w:rPr>
          <w:rFonts w:hint="eastAsia"/>
          <w:lang w:val="fr-CH" w:eastAsia="zh-CN"/>
        </w:rPr>
        <w:t>三十四</w:t>
      </w:r>
      <w:r w:rsidR="00DB223C" w:rsidRPr="003D5CB5">
        <w:rPr>
          <w:szCs w:val="24"/>
          <w:lang w:val="en-US" w:eastAsia="zh-CN"/>
        </w:rPr>
        <w:t>批案文</w:t>
      </w:r>
      <w:r w:rsidR="00DB223C" w:rsidRPr="003D5CB5">
        <w:rPr>
          <w:rFonts w:hint="eastAsia"/>
          <w:szCs w:val="24"/>
          <w:lang w:val="en-US" w:eastAsia="zh-CN"/>
        </w:rPr>
        <w:t>（</w:t>
      </w:r>
      <w:r w:rsidR="00DB223C" w:rsidRPr="003D5CB5">
        <w:rPr>
          <w:szCs w:val="24"/>
          <w:lang w:val="en-US" w:eastAsia="zh-CN"/>
        </w:rPr>
        <w:t>B34</w:t>
      </w:r>
      <w:r w:rsidR="00DB223C" w:rsidRPr="003D5CB5">
        <w:rPr>
          <w:rFonts w:hint="eastAsia"/>
          <w:szCs w:val="24"/>
          <w:lang w:val="en-US" w:eastAsia="zh-CN"/>
        </w:rPr>
        <w:t>）</w:t>
      </w:r>
      <w:r w:rsidR="00DB223C" w:rsidRPr="003D5CB5">
        <w:rPr>
          <w:szCs w:val="24"/>
          <w:lang w:val="en-US" w:eastAsia="zh-CN"/>
        </w:rPr>
        <w:t>（</w:t>
      </w:r>
      <w:r w:rsidR="00DB223C" w:rsidRPr="003D5CB5">
        <w:rPr>
          <w:rFonts w:hint="eastAsia"/>
          <w:szCs w:val="24"/>
          <w:lang w:val="en-US" w:eastAsia="zh-CN"/>
        </w:rPr>
        <w:t>4</w:t>
      </w:r>
      <w:r w:rsidR="00DB223C" w:rsidRPr="003D5CB5">
        <w:rPr>
          <w:szCs w:val="24"/>
          <w:lang w:val="en-US" w:eastAsia="zh-CN"/>
        </w:rPr>
        <w:t>56</w:t>
      </w:r>
      <w:r w:rsidR="00DB223C" w:rsidRPr="003D5CB5">
        <w:rPr>
          <w:rFonts w:hint="eastAsia"/>
          <w:szCs w:val="24"/>
          <w:lang w:val="en-US" w:eastAsia="zh-CN"/>
        </w:rPr>
        <w:t>号</w:t>
      </w:r>
      <w:r w:rsidR="00DB223C" w:rsidRPr="003D5CB5">
        <w:rPr>
          <w:szCs w:val="24"/>
          <w:lang w:val="en-US" w:eastAsia="zh-CN"/>
        </w:rPr>
        <w:t>文件）</w:t>
      </w:r>
      <w:r w:rsidR="00DB223C" w:rsidRPr="003D5CB5">
        <w:rPr>
          <w:rFonts w:hint="eastAsia"/>
          <w:szCs w:val="24"/>
          <w:lang w:val="en-US" w:eastAsia="zh-CN"/>
        </w:rPr>
        <w:t>在二</w:t>
      </w:r>
      <w:r w:rsidR="00DB223C" w:rsidRPr="003D5CB5">
        <w:rPr>
          <w:szCs w:val="24"/>
          <w:lang w:val="en-US" w:eastAsia="zh-CN"/>
        </w:rPr>
        <w:t>读</w:t>
      </w:r>
      <w:r w:rsidR="00DB223C" w:rsidRPr="003D5CB5">
        <w:rPr>
          <w:rFonts w:hint="eastAsia"/>
          <w:szCs w:val="24"/>
          <w:lang w:val="en-US" w:eastAsia="zh-CN"/>
        </w:rPr>
        <w:t>后</w:t>
      </w:r>
      <w:r w:rsidR="00DB223C" w:rsidRPr="00937E81">
        <w:rPr>
          <w:rFonts w:hint="eastAsia"/>
          <w:b/>
          <w:bCs/>
          <w:szCs w:val="24"/>
          <w:lang w:val="en-US" w:eastAsia="zh-CN"/>
        </w:rPr>
        <w:t>获得</w:t>
      </w:r>
      <w:r w:rsidR="00DB223C" w:rsidRPr="003D5CB5">
        <w:rPr>
          <w:rFonts w:hint="eastAsia"/>
          <w:b/>
          <w:szCs w:val="24"/>
          <w:lang w:val="en-US" w:eastAsia="zh-CN"/>
        </w:rPr>
        <w:t>批准</w:t>
      </w:r>
      <w:r w:rsidR="00DB223C" w:rsidRPr="003D5CB5">
        <w:rPr>
          <w:rFonts w:hint="eastAsia"/>
          <w:bCs/>
          <w:szCs w:val="24"/>
          <w:lang w:val="en-US" w:eastAsia="zh-CN"/>
        </w:rPr>
        <w:t>。</w:t>
      </w:r>
    </w:p>
    <w:p w14:paraId="5E3D5DFC" w14:textId="59C3C8F4" w:rsidR="00EE25B6" w:rsidRPr="003D5CB5" w:rsidRDefault="00EE25B6" w:rsidP="00EE25B6">
      <w:pPr>
        <w:pStyle w:val="Heading1"/>
        <w:rPr>
          <w:rFonts w:asciiTheme="majorBidi" w:hAnsiTheme="majorBidi" w:cstheme="majorBidi"/>
          <w:lang w:val="en-US" w:eastAsia="zh-CN"/>
        </w:rPr>
      </w:pPr>
      <w:r w:rsidRPr="003D5CB5">
        <w:rPr>
          <w:rFonts w:asciiTheme="majorBidi" w:hAnsiTheme="majorBidi" w:cstheme="majorBidi"/>
          <w:lang w:val="en-US" w:eastAsia="zh-CN"/>
        </w:rPr>
        <w:t>10</w:t>
      </w:r>
      <w:r w:rsidRPr="003D5CB5">
        <w:rPr>
          <w:rFonts w:asciiTheme="majorBidi" w:hAnsiTheme="majorBidi" w:cstheme="majorBidi"/>
          <w:lang w:val="en-US" w:eastAsia="zh-CN"/>
        </w:rPr>
        <w:tab/>
      </w:r>
      <w:r w:rsidR="00DB223C" w:rsidRPr="003D5CB5">
        <w:rPr>
          <w:rFonts w:hint="eastAsia"/>
          <w:lang w:eastAsia="zh-CN"/>
        </w:rPr>
        <w:t>编辑委员会提交一读的第三十六批案文（</w:t>
      </w:r>
      <w:r w:rsidR="00DB223C" w:rsidRPr="003D5CB5">
        <w:rPr>
          <w:rFonts w:hint="eastAsia"/>
          <w:lang w:eastAsia="zh-CN"/>
        </w:rPr>
        <w:t>B3</w:t>
      </w:r>
      <w:r w:rsidR="00DB223C" w:rsidRPr="003D5CB5">
        <w:rPr>
          <w:lang w:eastAsia="zh-CN"/>
        </w:rPr>
        <w:t>6</w:t>
      </w:r>
      <w:r w:rsidR="00DB223C" w:rsidRPr="003D5CB5">
        <w:rPr>
          <w:rFonts w:hint="eastAsia"/>
          <w:lang w:eastAsia="zh-CN"/>
        </w:rPr>
        <w:t>）（</w:t>
      </w:r>
      <w:r w:rsidR="00DB223C" w:rsidRPr="003D5CB5">
        <w:rPr>
          <w:rFonts w:hint="eastAsia"/>
          <w:lang w:eastAsia="zh-CN"/>
        </w:rPr>
        <w:t>4</w:t>
      </w:r>
      <w:r w:rsidR="00DB223C" w:rsidRPr="003D5CB5">
        <w:rPr>
          <w:lang w:eastAsia="zh-CN"/>
        </w:rPr>
        <w:t>61</w:t>
      </w:r>
      <w:r w:rsidR="00DB223C" w:rsidRPr="003D5CB5">
        <w:rPr>
          <w:rFonts w:hint="eastAsia"/>
          <w:lang w:eastAsia="zh-CN"/>
        </w:rPr>
        <w:t>号文件）</w:t>
      </w:r>
    </w:p>
    <w:p w14:paraId="734B845B" w14:textId="470128BC" w:rsidR="00EE25B6" w:rsidRPr="003D5CB5" w:rsidRDefault="00EE25B6" w:rsidP="00EE25B6">
      <w:pPr>
        <w:rPr>
          <w:lang w:val="en-US" w:eastAsia="zh-CN"/>
        </w:rPr>
      </w:pPr>
      <w:r w:rsidRPr="003D5CB5">
        <w:rPr>
          <w:rFonts w:asciiTheme="majorBidi" w:hAnsiTheme="majorBidi" w:cstheme="majorBidi"/>
          <w:lang w:eastAsia="zh-CN"/>
        </w:rPr>
        <w:t>10.1</w:t>
      </w:r>
      <w:r w:rsidRPr="003D5CB5">
        <w:rPr>
          <w:rFonts w:asciiTheme="majorBidi" w:hAnsiTheme="majorBidi" w:cstheme="majorBidi"/>
          <w:lang w:eastAsia="zh-CN"/>
        </w:rPr>
        <w:tab/>
      </w:r>
      <w:r w:rsidR="00DB223C" w:rsidRPr="003D5CB5">
        <w:rPr>
          <w:rFonts w:hint="eastAsia"/>
          <w:b/>
          <w:bCs/>
          <w:lang w:eastAsia="zh-CN"/>
        </w:rPr>
        <w:t>编辑委员会主席</w:t>
      </w:r>
      <w:r w:rsidR="00DB223C" w:rsidRPr="003D5CB5">
        <w:rPr>
          <w:rFonts w:hint="eastAsia"/>
          <w:lang w:eastAsia="zh-CN"/>
        </w:rPr>
        <w:t>介绍了</w:t>
      </w:r>
      <w:r w:rsidR="00DB223C" w:rsidRPr="003D5CB5">
        <w:rPr>
          <w:rFonts w:hint="eastAsia"/>
          <w:lang w:eastAsia="zh-CN"/>
        </w:rPr>
        <w:t>4</w:t>
      </w:r>
      <w:r w:rsidR="00DB223C" w:rsidRPr="003D5CB5">
        <w:rPr>
          <w:lang w:eastAsia="zh-CN"/>
        </w:rPr>
        <w:t>61</w:t>
      </w:r>
      <w:r w:rsidR="00DB223C" w:rsidRPr="003D5CB5">
        <w:rPr>
          <w:rFonts w:hint="eastAsia"/>
          <w:lang w:eastAsia="zh-CN"/>
        </w:rPr>
        <w:t>号文件。</w:t>
      </w:r>
    </w:p>
    <w:p w14:paraId="332181E8" w14:textId="00C6B7FB" w:rsidR="00EE25B6" w:rsidRPr="003D5CB5" w:rsidRDefault="00EE25B6" w:rsidP="00EE25B6">
      <w:pPr>
        <w:rPr>
          <w:rFonts w:asciiTheme="majorBidi" w:hAnsiTheme="majorBidi" w:cstheme="majorBidi"/>
          <w:lang w:eastAsia="zh-CN"/>
        </w:rPr>
      </w:pPr>
      <w:r w:rsidRPr="003D5CB5">
        <w:rPr>
          <w:lang w:val="en-US" w:eastAsia="zh-CN"/>
        </w:rPr>
        <w:t>10.2</w:t>
      </w:r>
      <w:r w:rsidRPr="003D5CB5">
        <w:rPr>
          <w:lang w:val="en-US" w:eastAsia="zh-CN"/>
        </w:rPr>
        <w:tab/>
      </w:r>
      <w:r w:rsidR="00DB223C" w:rsidRPr="003D5CB5">
        <w:rPr>
          <w:rFonts w:hint="eastAsia"/>
          <w:b/>
          <w:bCs/>
          <w:lang w:val="en-US" w:eastAsia="zh-CN"/>
        </w:rPr>
        <w:t>主席</w:t>
      </w:r>
      <w:r w:rsidR="00DB223C" w:rsidRPr="003D5CB5">
        <w:rPr>
          <w:rFonts w:hint="eastAsia"/>
          <w:lang w:val="en-US" w:eastAsia="zh-CN"/>
        </w:rPr>
        <w:t>请会议</w:t>
      </w:r>
      <w:r w:rsidR="00DB223C" w:rsidRPr="003D5CB5">
        <w:rPr>
          <w:lang w:val="en-US" w:eastAsia="zh-CN"/>
        </w:rPr>
        <w:t>审议</w:t>
      </w:r>
      <w:r w:rsidR="00DB223C" w:rsidRPr="003D5CB5">
        <w:rPr>
          <w:rFonts w:hint="eastAsia"/>
          <w:lang w:val="en-US" w:eastAsia="zh-CN"/>
        </w:rPr>
        <w:t>4</w:t>
      </w:r>
      <w:r w:rsidR="00DB223C" w:rsidRPr="003D5CB5">
        <w:rPr>
          <w:lang w:val="en-US" w:eastAsia="zh-CN"/>
        </w:rPr>
        <w:t>61</w:t>
      </w:r>
      <w:r w:rsidR="00DB223C" w:rsidRPr="003D5CB5">
        <w:rPr>
          <w:rFonts w:hint="eastAsia"/>
          <w:lang w:val="en-US" w:eastAsia="zh-CN"/>
        </w:rPr>
        <w:t>号</w:t>
      </w:r>
      <w:r w:rsidR="00DB223C" w:rsidRPr="003D5CB5">
        <w:rPr>
          <w:lang w:val="en-US" w:eastAsia="zh-CN"/>
        </w:rPr>
        <w:t>文件。</w:t>
      </w:r>
    </w:p>
    <w:p w14:paraId="27817C05" w14:textId="23A18795" w:rsidR="00EE25B6" w:rsidRPr="003D5CB5" w:rsidRDefault="00DB223C" w:rsidP="00EE25B6">
      <w:pPr>
        <w:rPr>
          <w:rFonts w:asciiTheme="majorBidi" w:hAnsiTheme="majorBidi" w:cstheme="majorBidi"/>
          <w:b/>
          <w:bCs/>
          <w:lang w:eastAsia="zh-CN"/>
        </w:rPr>
      </w:pPr>
      <w:bookmarkStart w:id="23" w:name="lt_pId186"/>
      <w:r w:rsidRPr="003D5CB5">
        <w:rPr>
          <w:rFonts w:cs="Traditional Arabic"/>
          <w:b/>
        </w:rPr>
        <w:t>第</w:t>
      </w:r>
      <w:r w:rsidRPr="003D5CB5">
        <w:rPr>
          <w:rFonts w:cs="Traditional Arabic"/>
          <w:b/>
        </w:rPr>
        <w:t>11</w:t>
      </w:r>
      <w:r w:rsidRPr="003D5CB5">
        <w:rPr>
          <w:rFonts w:cs="Traditional Arabic"/>
          <w:b/>
        </w:rPr>
        <w:t>条</w:t>
      </w:r>
      <w:r w:rsidR="00627A18" w:rsidRPr="003D5CB5">
        <w:rPr>
          <w:rFonts w:cs="Traditional Arabic" w:hint="eastAsia"/>
          <w:b/>
          <w:lang w:eastAsia="zh-CN"/>
        </w:rPr>
        <w:t>（</w:t>
      </w:r>
      <w:r w:rsidR="00EE25B6" w:rsidRPr="003D5CB5">
        <w:rPr>
          <w:rFonts w:asciiTheme="majorBidi" w:hAnsiTheme="majorBidi" w:cstheme="majorBidi"/>
          <w:b/>
          <w:bCs/>
        </w:rPr>
        <w:t>MOD 11.28.1</w:t>
      </w:r>
      <w:r w:rsidR="00627A18" w:rsidRPr="003D5CB5">
        <w:rPr>
          <w:rFonts w:asciiTheme="majorBidi" w:hAnsiTheme="majorBidi" w:cstheme="majorBidi" w:hint="eastAsia"/>
          <w:b/>
          <w:bCs/>
          <w:lang w:eastAsia="zh-CN"/>
        </w:rPr>
        <w:t>）；</w:t>
      </w:r>
      <w:r w:rsidRPr="003D5CB5">
        <w:rPr>
          <w:rFonts w:cs="Traditional Arabic"/>
          <w:b/>
        </w:rPr>
        <w:t>第</w:t>
      </w:r>
      <w:r w:rsidRPr="003D5CB5">
        <w:rPr>
          <w:rFonts w:cs="Traditional Arabic"/>
          <w:b/>
        </w:rPr>
        <w:t>21</w:t>
      </w:r>
      <w:r w:rsidRPr="003D5CB5">
        <w:rPr>
          <w:rFonts w:cs="Traditional Arabic"/>
          <w:b/>
        </w:rPr>
        <w:t>条</w:t>
      </w:r>
      <w:r w:rsidR="00627A18" w:rsidRPr="003D5CB5">
        <w:rPr>
          <w:rFonts w:cs="Traditional Arabic" w:hint="eastAsia"/>
          <w:b/>
          <w:lang w:eastAsia="zh-CN"/>
        </w:rPr>
        <w:t>（</w:t>
      </w:r>
      <w:r w:rsidR="00EE25B6" w:rsidRPr="003D5CB5">
        <w:rPr>
          <w:rFonts w:asciiTheme="majorBidi" w:hAnsiTheme="majorBidi" w:cstheme="majorBidi"/>
          <w:b/>
          <w:bCs/>
        </w:rPr>
        <w:t>MOD 21.16.6</w:t>
      </w:r>
      <w:r w:rsidR="00627A18" w:rsidRPr="003D5CB5">
        <w:rPr>
          <w:rFonts w:asciiTheme="majorBidi" w:hAnsiTheme="majorBidi" w:cstheme="majorBidi" w:hint="eastAsia"/>
          <w:b/>
          <w:bCs/>
          <w:lang w:eastAsia="zh-CN"/>
        </w:rPr>
        <w:t>）；</w:t>
      </w:r>
      <w:r w:rsidRPr="003D5CB5">
        <w:rPr>
          <w:rFonts w:cs="Traditional Arabic"/>
          <w:b/>
        </w:rPr>
        <w:t>附录</w:t>
      </w:r>
      <w:r w:rsidRPr="003D5CB5">
        <w:rPr>
          <w:rFonts w:cs="Traditional Arabic"/>
          <w:b/>
        </w:rPr>
        <w:t>5</w:t>
      </w:r>
      <w:r w:rsidR="00627A18" w:rsidRPr="003D5CB5">
        <w:rPr>
          <w:rFonts w:cs="Traditional Arabic" w:hint="eastAsia"/>
          <w:b/>
          <w:lang w:eastAsia="zh-CN"/>
        </w:rPr>
        <w:t>（</w:t>
      </w:r>
      <w:r w:rsidR="00EE25B6" w:rsidRPr="003D5CB5">
        <w:rPr>
          <w:rFonts w:asciiTheme="majorBidi" w:hAnsiTheme="majorBidi" w:cstheme="majorBidi"/>
          <w:b/>
          <w:bCs/>
        </w:rPr>
        <w:t xml:space="preserve">MOD </w:t>
      </w:r>
      <w:r w:rsidRPr="003D5CB5">
        <w:rPr>
          <w:rFonts w:asciiTheme="majorBidi" w:hAnsiTheme="majorBidi" w:cstheme="majorBidi" w:hint="eastAsia"/>
          <w:b/>
          <w:bCs/>
        </w:rPr>
        <w:t>表</w:t>
      </w:r>
      <w:r w:rsidRPr="003D5CB5">
        <w:rPr>
          <w:rFonts w:asciiTheme="majorBidi" w:hAnsiTheme="majorBidi" w:cstheme="majorBidi" w:hint="eastAsia"/>
          <w:b/>
          <w:bCs/>
        </w:rPr>
        <w:t>5-1</w:t>
      </w:r>
      <w:r w:rsidR="00627A18" w:rsidRPr="003D5CB5">
        <w:rPr>
          <w:rFonts w:asciiTheme="majorBidi" w:hAnsiTheme="majorBidi" w:cstheme="majorBidi" w:hint="eastAsia"/>
          <w:b/>
          <w:bCs/>
          <w:lang w:eastAsia="zh-CN"/>
        </w:rPr>
        <w:t>）；</w:t>
      </w:r>
      <w:r w:rsidRPr="003D5CB5">
        <w:rPr>
          <w:rFonts w:cs="Traditional Arabic"/>
          <w:b/>
        </w:rPr>
        <w:t>附录</w:t>
      </w:r>
      <w:r w:rsidRPr="003D5CB5">
        <w:rPr>
          <w:rFonts w:cs="Traditional Arabic"/>
          <w:b/>
        </w:rPr>
        <w:t>7</w:t>
      </w:r>
      <w:r w:rsidR="00627A18" w:rsidRPr="003D5CB5">
        <w:rPr>
          <w:rFonts w:cs="Traditional Arabic" w:hint="eastAsia"/>
          <w:b/>
          <w:lang w:eastAsia="zh-CN"/>
        </w:rPr>
        <w:t>（</w:t>
      </w:r>
      <w:r w:rsidR="00EE25B6" w:rsidRPr="003D5CB5">
        <w:rPr>
          <w:rFonts w:asciiTheme="majorBidi" w:hAnsiTheme="majorBidi" w:cstheme="majorBidi"/>
          <w:b/>
          <w:bCs/>
        </w:rPr>
        <w:t xml:space="preserve">MOD </w:t>
      </w:r>
      <w:r w:rsidRPr="003D5CB5">
        <w:rPr>
          <w:rFonts w:asciiTheme="majorBidi" w:hAnsiTheme="majorBidi" w:cstheme="majorBidi" w:hint="eastAsia"/>
          <w:b/>
          <w:bCs/>
        </w:rPr>
        <w:t>1</w:t>
      </w:r>
      <w:r w:rsidR="002A34F1" w:rsidRPr="003D5CB5">
        <w:rPr>
          <w:rFonts w:asciiTheme="majorBidi" w:hAnsiTheme="majorBidi" w:cstheme="majorBidi"/>
          <w:b/>
          <w:bCs/>
        </w:rPr>
        <w:t xml:space="preserve"> </w:t>
      </w:r>
      <w:r w:rsidRPr="003D5CB5">
        <w:rPr>
          <w:rFonts w:asciiTheme="majorBidi" w:hAnsiTheme="majorBidi" w:cstheme="majorBidi" w:hint="eastAsia"/>
          <w:b/>
          <w:bCs/>
        </w:rPr>
        <w:t>引言</w:t>
      </w:r>
      <w:r w:rsidR="00627A18" w:rsidRPr="003D5CB5">
        <w:rPr>
          <w:rFonts w:asciiTheme="majorBidi" w:hAnsiTheme="majorBidi" w:cstheme="majorBidi" w:hint="eastAsia"/>
          <w:b/>
          <w:bCs/>
          <w:lang w:eastAsia="zh-CN"/>
        </w:rPr>
        <w:t>）；</w:t>
      </w:r>
      <w:r w:rsidRPr="003D5CB5">
        <w:rPr>
          <w:rFonts w:cs="Traditional Arabic"/>
          <w:b/>
        </w:rPr>
        <w:t>附录</w:t>
      </w:r>
      <w:r w:rsidRPr="003D5CB5">
        <w:rPr>
          <w:rFonts w:cs="Traditional Arabic"/>
          <w:b/>
        </w:rPr>
        <w:t>30</w:t>
      </w:r>
      <w:r w:rsidR="00627A18" w:rsidRPr="003D5CB5">
        <w:rPr>
          <w:rFonts w:asciiTheme="majorBidi" w:hAnsiTheme="majorBidi" w:cstheme="majorBidi" w:hint="eastAsia"/>
          <w:b/>
          <w:bCs/>
          <w:lang w:eastAsia="zh-CN"/>
        </w:rPr>
        <w:t>（</w:t>
      </w:r>
      <w:r w:rsidR="00EE25B6" w:rsidRPr="003D5CB5">
        <w:rPr>
          <w:rFonts w:asciiTheme="majorBidi" w:hAnsiTheme="majorBidi" w:cstheme="majorBidi"/>
          <w:b/>
          <w:bCs/>
        </w:rPr>
        <w:t xml:space="preserve">MOD </w:t>
      </w:r>
      <w:r w:rsidRPr="003D5CB5">
        <w:rPr>
          <w:rFonts w:asciiTheme="majorBidi" w:hAnsiTheme="majorBidi" w:cstheme="majorBidi" w:hint="eastAsia"/>
          <w:b/>
          <w:bCs/>
        </w:rPr>
        <w:t>表</w:t>
      </w:r>
      <w:r w:rsidRPr="003D5CB5">
        <w:rPr>
          <w:rFonts w:asciiTheme="majorBidi" w:hAnsiTheme="majorBidi" w:cstheme="majorBidi" w:hint="eastAsia"/>
          <w:b/>
          <w:bCs/>
        </w:rPr>
        <w:t>2</w:t>
      </w:r>
      <w:r w:rsidR="00627A18" w:rsidRPr="003D5CB5">
        <w:rPr>
          <w:rFonts w:asciiTheme="majorBidi" w:hAnsiTheme="majorBidi" w:cstheme="majorBidi" w:hint="eastAsia"/>
          <w:b/>
          <w:bCs/>
          <w:lang w:eastAsia="zh-CN"/>
        </w:rPr>
        <w:t>）；</w:t>
      </w:r>
      <w:r w:rsidRPr="003D5CB5">
        <w:rPr>
          <w:rFonts w:cs="Traditional Arabic"/>
          <w:b/>
        </w:rPr>
        <w:t>附录</w:t>
      </w:r>
      <w:r w:rsidRPr="003D5CB5">
        <w:rPr>
          <w:rFonts w:cs="Traditional Arabic"/>
          <w:b/>
        </w:rPr>
        <w:t>30B</w:t>
      </w:r>
      <w:r w:rsidR="00627A18" w:rsidRPr="003D5CB5">
        <w:rPr>
          <w:rFonts w:cs="Traditional Arabic" w:hint="eastAsia"/>
          <w:b/>
          <w:lang w:eastAsia="zh-CN"/>
        </w:rPr>
        <w:t>（</w:t>
      </w:r>
      <w:r w:rsidR="00EE25B6" w:rsidRPr="003D5CB5">
        <w:rPr>
          <w:rFonts w:asciiTheme="majorBidi" w:hAnsiTheme="majorBidi" w:cstheme="majorBidi"/>
          <w:b/>
          <w:bCs/>
        </w:rPr>
        <w:t xml:space="preserve">MOD </w:t>
      </w:r>
      <w:r w:rsidR="00627A18" w:rsidRPr="003D5CB5">
        <w:rPr>
          <w:rFonts w:asciiTheme="majorBidi" w:hAnsiTheme="majorBidi" w:cstheme="majorBidi" w:hint="eastAsia"/>
          <w:b/>
          <w:bCs/>
          <w:lang w:eastAsia="zh-CN"/>
        </w:rPr>
        <w:t>表</w:t>
      </w:r>
      <w:r w:rsidR="00EE25B6" w:rsidRPr="003D5CB5">
        <w:rPr>
          <w:rFonts w:asciiTheme="majorBidi" w:hAnsiTheme="majorBidi" w:cstheme="majorBidi"/>
          <w:b/>
          <w:bCs/>
        </w:rPr>
        <w:t>4 500-4 800 MHz</w:t>
      </w:r>
      <w:r w:rsidR="00627A18" w:rsidRPr="003D5CB5">
        <w:rPr>
          <w:rFonts w:asciiTheme="majorBidi" w:hAnsiTheme="majorBidi" w:cstheme="majorBidi" w:hint="eastAsia"/>
          <w:b/>
          <w:bCs/>
          <w:lang w:eastAsia="zh-CN"/>
        </w:rPr>
        <w:t>、</w:t>
      </w:r>
      <w:r w:rsidR="00EE25B6" w:rsidRPr="003D5CB5">
        <w:rPr>
          <w:rFonts w:asciiTheme="majorBidi" w:hAnsiTheme="majorBidi" w:cstheme="majorBidi"/>
          <w:b/>
          <w:bCs/>
        </w:rPr>
        <w:t>6 725-7 025 MHz</w:t>
      </w:r>
      <w:r w:rsidR="00627A18" w:rsidRPr="003D5CB5">
        <w:rPr>
          <w:rFonts w:asciiTheme="majorBidi" w:hAnsiTheme="majorBidi" w:cstheme="majorBidi" w:hint="eastAsia"/>
          <w:b/>
          <w:bCs/>
          <w:lang w:eastAsia="zh-CN"/>
        </w:rPr>
        <w:t>，</w:t>
      </w:r>
      <w:r w:rsidR="00EE25B6" w:rsidRPr="003D5CB5">
        <w:rPr>
          <w:rFonts w:asciiTheme="majorBidi" w:hAnsiTheme="majorBidi" w:cstheme="majorBidi"/>
          <w:b/>
          <w:bCs/>
        </w:rPr>
        <w:t xml:space="preserve"> MOD </w:t>
      </w:r>
      <w:r w:rsidR="00627A18" w:rsidRPr="003D5CB5">
        <w:rPr>
          <w:rFonts w:asciiTheme="majorBidi" w:hAnsiTheme="majorBidi" w:cstheme="majorBidi" w:hint="eastAsia"/>
          <w:b/>
          <w:bCs/>
          <w:lang w:eastAsia="zh-CN"/>
        </w:rPr>
        <w:t>表</w:t>
      </w:r>
      <w:r w:rsidR="00EE25B6" w:rsidRPr="003D5CB5">
        <w:rPr>
          <w:rFonts w:asciiTheme="majorBidi" w:hAnsiTheme="majorBidi" w:cstheme="majorBidi"/>
          <w:b/>
          <w:bCs/>
        </w:rPr>
        <w:t>10.70-10.95 GHz</w:t>
      </w:r>
      <w:r w:rsidR="00627A18" w:rsidRPr="003D5CB5">
        <w:rPr>
          <w:rFonts w:asciiTheme="majorBidi" w:hAnsiTheme="majorBidi" w:cstheme="majorBidi" w:hint="eastAsia"/>
          <w:b/>
          <w:bCs/>
          <w:lang w:eastAsia="zh-CN"/>
        </w:rPr>
        <w:t>、</w:t>
      </w:r>
      <w:r w:rsidR="00EE25B6" w:rsidRPr="003D5CB5">
        <w:rPr>
          <w:rFonts w:asciiTheme="majorBidi" w:hAnsiTheme="majorBidi" w:cstheme="majorBidi"/>
          <w:b/>
          <w:bCs/>
        </w:rPr>
        <w:t>11.20-11.45 GHz</w:t>
      </w:r>
      <w:r w:rsidR="00627A18" w:rsidRPr="003D5CB5">
        <w:rPr>
          <w:rFonts w:asciiTheme="majorBidi" w:hAnsiTheme="majorBidi" w:cstheme="majorBidi" w:hint="eastAsia"/>
          <w:b/>
          <w:bCs/>
          <w:lang w:eastAsia="zh-CN"/>
        </w:rPr>
        <w:t>、</w:t>
      </w:r>
      <w:r w:rsidR="00EE25B6" w:rsidRPr="003D5CB5">
        <w:rPr>
          <w:rFonts w:asciiTheme="majorBidi" w:hAnsiTheme="majorBidi" w:cstheme="majorBidi"/>
          <w:b/>
          <w:bCs/>
        </w:rPr>
        <w:t>12.75-13.25 GHz</w:t>
      </w:r>
      <w:r w:rsidR="00627A18" w:rsidRPr="003D5CB5">
        <w:rPr>
          <w:rFonts w:asciiTheme="majorBidi" w:hAnsiTheme="majorBidi" w:cstheme="majorBidi" w:hint="eastAsia"/>
          <w:b/>
          <w:bCs/>
          <w:lang w:eastAsia="zh-CN"/>
        </w:rPr>
        <w:t>，</w:t>
      </w:r>
      <w:r w:rsidR="00EE25B6" w:rsidRPr="003D5CB5">
        <w:rPr>
          <w:rFonts w:asciiTheme="majorBidi" w:hAnsiTheme="majorBidi" w:cstheme="majorBidi"/>
          <w:b/>
          <w:bCs/>
        </w:rPr>
        <w:t xml:space="preserve">MOD 1 </w:t>
      </w:r>
      <w:r w:rsidRPr="003D5CB5">
        <w:rPr>
          <w:rFonts w:asciiTheme="majorBidi" w:hAnsiTheme="majorBidi" w:cstheme="majorBidi" w:hint="eastAsia"/>
          <w:b/>
          <w:bCs/>
        </w:rPr>
        <w:t>单入载干比</w:t>
      </w:r>
      <w:r w:rsidR="00EE25B6" w:rsidRPr="003D5CB5">
        <w:rPr>
          <w:rFonts w:asciiTheme="majorBidi" w:hAnsiTheme="majorBidi" w:cstheme="majorBidi"/>
          <w:b/>
          <w:bCs/>
          <w:i/>
          <w:iCs/>
        </w:rPr>
        <w:t>C/I</w:t>
      </w:r>
      <w:bookmarkEnd w:id="23"/>
      <w:r w:rsidR="00627A18" w:rsidRPr="003D5CB5">
        <w:rPr>
          <w:rFonts w:asciiTheme="majorBidi" w:hAnsiTheme="majorBidi" w:cstheme="majorBidi" w:hint="eastAsia"/>
          <w:b/>
          <w:bCs/>
          <w:lang w:eastAsia="zh-CN"/>
        </w:rPr>
        <w:t>）</w:t>
      </w:r>
    </w:p>
    <w:p w14:paraId="219228AB" w14:textId="77777777" w:rsidR="002A34F1" w:rsidRPr="003D5CB5" w:rsidRDefault="00EE25B6" w:rsidP="00EE25B6">
      <w:pPr>
        <w:rPr>
          <w:rFonts w:asciiTheme="majorBidi" w:hAnsiTheme="majorBidi" w:cstheme="majorBidi"/>
          <w:b/>
          <w:bCs/>
          <w:lang w:eastAsia="zh-CN"/>
        </w:rPr>
      </w:pPr>
      <w:r w:rsidRPr="003D5CB5">
        <w:rPr>
          <w:rFonts w:asciiTheme="majorBidi" w:hAnsiTheme="majorBidi" w:cstheme="majorBidi"/>
          <w:lang w:eastAsia="zh-CN"/>
        </w:rPr>
        <w:t>10.3</w:t>
      </w:r>
      <w:r w:rsidRPr="003D5CB5">
        <w:rPr>
          <w:rFonts w:asciiTheme="majorBidi" w:hAnsiTheme="majorBidi" w:cstheme="majorBidi"/>
          <w:lang w:eastAsia="zh-CN"/>
        </w:rPr>
        <w:tab/>
      </w:r>
      <w:bookmarkStart w:id="24" w:name="lt_pId188"/>
      <w:r w:rsidR="00DB223C" w:rsidRPr="003D5CB5">
        <w:rPr>
          <w:rFonts w:asciiTheme="majorBidi" w:hAnsiTheme="majorBidi" w:cstheme="majorBidi" w:hint="eastAsia"/>
          <w:b/>
          <w:bCs/>
          <w:lang w:eastAsia="zh-CN"/>
        </w:rPr>
        <w:t>获得批准。</w:t>
      </w:r>
      <w:bookmarkEnd w:id="24"/>
    </w:p>
    <w:p w14:paraId="059DDF1B" w14:textId="77777777" w:rsidR="002A34F1" w:rsidRPr="003D5CB5" w:rsidRDefault="00EE25B6" w:rsidP="002A34F1">
      <w:pPr>
        <w:rPr>
          <w:lang w:val="fr-CH" w:eastAsia="zh-CN"/>
        </w:rPr>
      </w:pPr>
      <w:r w:rsidRPr="003D5CB5">
        <w:rPr>
          <w:lang w:val="en-US" w:eastAsia="zh-CN"/>
        </w:rPr>
        <w:t>10.4</w:t>
      </w:r>
      <w:r w:rsidRPr="003D5CB5">
        <w:rPr>
          <w:lang w:val="en-US" w:eastAsia="zh-CN"/>
        </w:rPr>
        <w:tab/>
      </w:r>
      <w:r w:rsidR="00DB223C" w:rsidRPr="003D5CB5">
        <w:rPr>
          <w:rFonts w:hint="eastAsia"/>
          <w:lang w:val="fr-CH" w:eastAsia="zh-CN"/>
        </w:rPr>
        <w:t>编辑委员会提交供一读的第三十</w:t>
      </w:r>
      <w:r w:rsidR="00E80C7F" w:rsidRPr="003D5CB5">
        <w:rPr>
          <w:rFonts w:hint="eastAsia"/>
          <w:lang w:val="fr-CH" w:eastAsia="zh-CN"/>
        </w:rPr>
        <w:t>六</w:t>
      </w:r>
      <w:r w:rsidR="00DB223C" w:rsidRPr="003D5CB5">
        <w:rPr>
          <w:rFonts w:hint="eastAsia"/>
          <w:lang w:val="fr-CH" w:eastAsia="zh-CN"/>
        </w:rPr>
        <w:t>批案文</w:t>
      </w:r>
      <w:r w:rsidR="00DB223C" w:rsidRPr="003D5CB5">
        <w:rPr>
          <w:rFonts w:hint="eastAsia"/>
          <w:lang w:eastAsia="zh-CN"/>
        </w:rPr>
        <w:t>（</w:t>
      </w:r>
      <w:r w:rsidR="00DB223C" w:rsidRPr="003D5CB5">
        <w:rPr>
          <w:rFonts w:hint="eastAsia"/>
          <w:lang w:eastAsia="zh-CN"/>
        </w:rPr>
        <w:t>B</w:t>
      </w:r>
      <w:r w:rsidR="00DB223C" w:rsidRPr="003D5CB5">
        <w:rPr>
          <w:lang w:eastAsia="zh-CN"/>
        </w:rPr>
        <w:t>3</w:t>
      </w:r>
      <w:r w:rsidR="00E80C7F" w:rsidRPr="003D5CB5">
        <w:rPr>
          <w:lang w:eastAsia="zh-CN"/>
        </w:rPr>
        <w:t>6</w:t>
      </w:r>
      <w:r w:rsidR="00DB223C" w:rsidRPr="003D5CB5">
        <w:rPr>
          <w:rFonts w:hint="eastAsia"/>
          <w:lang w:eastAsia="zh-CN"/>
        </w:rPr>
        <w:t>）（</w:t>
      </w:r>
      <w:r w:rsidR="00DB223C" w:rsidRPr="003D5CB5">
        <w:rPr>
          <w:rFonts w:hint="eastAsia"/>
          <w:lang w:eastAsia="zh-CN"/>
        </w:rPr>
        <w:t>4</w:t>
      </w:r>
      <w:r w:rsidR="00E80C7F" w:rsidRPr="003D5CB5">
        <w:rPr>
          <w:lang w:eastAsia="zh-CN"/>
        </w:rPr>
        <w:t>61</w:t>
      </w:r>
      <w:r w:rsidR="00DB223C" w:rsidRPr="003D5CB5">
        <w:rPr>
          <w:rFonts w:hint="eastAsia"/>
          <w:lang w:val="fr-CH" w:eastAsia="zh-CN"/>
        </w:rPr>
        <w:t>号文件</w:t>
      </w:r>
      <w:r w:rsidR="00DB223C" w:rsidRPr="003D5CB5">
        <w:rPr>
          <w:rFonts w:hint="eastAsia"/>
          <w:lang w:eastAsia="zh-CN"/>
        </w:rPr>
        <w:t>）</w:t>
      </w:r>
      <w:r w:rsidR="00DB223C" w:rsidRPr="003D5CB5">
        <w:rPr>
          <w:rFonts w:hint="eastAsia"/>
          <w:b/>
          <w:bCs/>
          <w:lang w:val="fr-CH" w:eastAsia="zh-CN"/>
        </w:rPr>
        <w:t>获得批准</w:t>
      </w:r>
      <w:r w:rsidR="00DB223C" w:rsidRPr="003D5CB5">
        <w:rPr>
          <w:rFonts w:hint="eastAsia"/>
          <w:lang w:val="fr-CH" w:eastAsia="zh-CN"/>
        </w:rPr>
        <w:t>。</w:t>
      </w:r>
    </w:p>
    <w:p w14:paraId="5A059DA3" w14:textId="783AA38D" w:rsidR="00EE25B6" w:rsidRPr="003D5CB5" w:rsidRDefault="00EE25B6" w:rsidP="002A34F1">
      <w:pPr>
        <w:pStyle w:val="Heading1"/>
        <w:rPr>
          <w:rFonts w:asciiTheme="majorBidi" w:hAnsiTheme="majorBidi" w:cstheme="majorBidi"/>
          <w:lang w:val="en-US" w:eastAsia="zh-CN"/>
        </w:rPr>
      </w:pPr>
      <w:r w:rsidRPr="003D5CB5">
        <w:rPr>
          <w:rFonts w:asciiTheme="majorBidi" w:hAnsiTheme="majorBidi" w:cstheme="majorBidi"/>
          <w:lang w:val="en-US" w:eastAsia="zh-CN"/>
        </w:rPr>
        <w:t>11</w:t>
      </w:r>
      <w:r w:rsidRPr="003D5CB5">
        <w:rPr>
          <w:rFonts w:asciiTheme="majorBidi" w:hAnsiTheme="majorBidi" w:cstheme="majorBidi"/>
          <w:lang w:val="en-US" w:eastAsia="zh-CN"/>
        </w:rPr>
        <w:tab/>
      </w:r>
      <w:r w:rsidR="00DB223C" w:rsidRPr="003D5CB5">
        <w:rPr>
          <w:rFonts w:asciiTheme="majorBidi" w:hAnsiTheme="majorBidi" w:cstheme="majorBidi" w:hint="eastAsia"/>
          <w:lang w:val="en-US" w:eastAsia="zh-CN"/>
        </w:rPr>
        <w:t>编辑</w:t>
      </w:r>
      <w:r w:rsidR="00DB223C" w:rsidRPr="003D5CB5">
        <w:rPr>
          <w:rFonts w:hint="eastAsia"/>
          <w:lang w:eastAsia="zh-CN"/>
        </w:rPr>
        <w:t>委员会提交的第三十</w:t>
      </w:r>
      <w:r w:rsidR="00E80C7F" w:rsidRPr="003D5CB5">
        <w:rPr>
          <w:rFonts w:hint="eastAsia"/>
          <w:lang w:eastAsia="zh-CN"/>
        </w:rPr>
        <w:t>六</w:t>
      </w:r>
      <w:r w:rsidR="00DB223C" w:rsidRPr="003D5CB5">
        <w:rPr>
          <w:rFonts w:hint="eastAsia"/>
          <w:lang w:eastAsia="zh-CN"/>
        </w:rPr>
        <w:t>批案文（</w:t>
      </w:r>
      <w:r w:rsidR="00DB223C" w:rsidRPr="003D5CB5">
        <w:rPr>
          <w:rFonts w:hint="eastAsia"/>
          <w:lang w:eastAsia="zh-CN"/>
        </w:rPr>
        <w:t>B3</w:t>
      </w:r>
      <w:r w:rsidR="00E80C7F" w:rsidRPr="003D5CB5">
        <w:rPr>
          <w:lang w:eastAsia="zh-CN"/>
        </w:rPr>
        <w:t>6</w:t>
      </w:r>
      <w:r w:rsidR="00DB223C" w:rsidRPr="003D5CB5">
        <w:rPr>
          <w:rFonts w:hint="eastAsia"/>
          <w:lang w:eastAsia="zh-CN"/>
        </w:rPr>
        <w:t>）</w:t>
      </w:r>
      <w:r w:rsidR="002A34F1" w:rsidRPr="003D5CB5">
        <w:rPr>
          <w:lang w:eastAsia="zh-CN"/>
        </w:rPr>
        <w:t>–</w:t>
      </w:r>
      <w:r w:rsidR="00DB223C" w:rsidRPr="003D5CB5">
        <w:rPr>
          <w:rFonts w:hint="eastAsia"/>
          <w:lang w:eastAsia="zh-CN"/>
        </w:rPr>
        <w:t xml:space="preserve"> </w:t>
      </w:r>
      <w:r w:rsidR="00DB223C" w:rsidRPr="003D5CB5">
        <w:rPr>
          <w:rFonts w:hint="eastAsia"/>
          <w:lang w:eastAsia="zh-CN"/>
        </w:rPr>
        <w:t>二读（</w:t>
      </w:r>
      <w:r w:rsidR="00DB223C" w:rsidRPr="003D5CB5">
        <w:rPr>
          <w:rFonts w:hint="eastAsia"/>
          <w:lang w:eastAsia="zh-CN"/>
        </w:rPr>
        <w:t>4</w:t>
      </w:r>
      <w:r w:rsidR="00E80C7F" w:rsidRPr="003D5CB5">
        <w:rPr>
          <w:lang w:eastAsia="zh-CN"/>
        </w:rPr>
        <w:t>61</w:t>
      </w:r>
      <w:r w:rsidR="00DB223C" w:rsidRPr="003D5CB5">
        <w:rPr>
          <w:rFonts w:hint="eastAsia"/>
          <w:lang w:eastAsia="zh-CN"/>
        </w:rPr>
        <w:t>号文件）</w:t>
      </w:r>
    </w:p>
    <w:p w14:paraId="247D6470" w14:textId="55B4C679" w:rsidR="00EE25B6" w:rsidRPr="003D5CB5" w:rsidRDefault="00EE25B6" w:rsidP="00EE25B6">
      <w:pPr>
        <w:rPr>
          <w:lang w:val="en-CA" w:eastAsia="zh-CN"/>
        </w:rPr>
      </w:pPr>
      <w:r w:rsidRPr="003D5CB5">
        <w:rPr>
          <w:lang w:val="en-CA" w:eastAsia="zh-CN"/>
        </w:rPr>
        <w:t>11.1</w:t>
      </w:r>
      <w:r w:rsidRPr="003D5CB5">
        <w:rPr>
          <w:lang w:val="en-CA" w:eastAsia="zh-CN"/>
        </w:rPr>
        <w:tab/>
      </w:r>
      <w:r w:rsidR="00DB223C" w:rsidRPr="003D5CB5">
        <w:rPr>
          <w:rFonts w:hint="eastAsia"/>
          <w:szCs w:val="24"/>
          <w:lang w:val="en-US" w:eastAsia="zh-CN"/>
        </w:rPr>
        <w:t>编辑</w:t>
      </w:r>
      <w:r w:rsidR="00DB223C" w:rsidRPr="003D5CB5">
        <w:rPr>
          <w:szCs w:val="24"/>
          <w:lang w:val="en-US" w:eastAsia="zh-CN"/>
        </w:rPr>
        <w:t>委员会提交的第</w:t>
      </w:r>
      <w:r w:rsidR="00DB223C" w:rsidRPr="003D5CB5">
        <w:rPr>
          <w:rFonts w:hint="eastAsia"/>
          <w:lang w:val="fr-CH" w:eastAsia="zh-CN"/>
        </w:rPr>
        <w:t>三十</w:t>
      </w:r>
      <w:r w:rsidR="00E80C7F" w:rsidRPr="003D5CB5">
        <w:rPr>
          <w:rFonts w:hint="eastAsia"/>
          <w:lang w:val="fr-CH" w:eastAsia="zh-CN"/>
        </w:rPr>
        <w:t>六</w:t>
      </w:r>
      <w:r w:rsidR="00DB223C" w:rsidRPr="003D5CB5">
        <w:rPr>
          <w:szCs w:val="24"/>
          <w:lang w:val="en-US" w:eastAsia="zh-CN"/>
        </w:rPr>
        <w:t>批案文</w:t>
      </w:r>
      <w:r w:rsidR="00DB223C" w:rsidRPr="003D5CB5">
        <w:rPr>
          <w:rFonts w:hint="eastAsia"/>
          <w:szCs w:val="24"/>
          <w:lang w:val="en-US" w:eastAsia="zh-CN"/>
        </w:rPr>
        <w:t>（</w:t>
      </w:r>
      <w:r w:rsidR="00DB223C" w:rsidRPr="003D5CB5">
        <w:rPr>
          <w:szCs w:val="24"/>
          <w:lang w:val="en-US" w:eastAsia="zh-CN"/>
        </w:rPr>
        <w:t>B3</w:t>
      </w:r>
      <w:r w:rsidR="00E80C7F" w:rsidRPr="003D5CB5">
        <w:rPr>
          <w:szCs w:val="24"/>
          <w:lang w:val="en-US" w:eastAsia="zh-CN"/>
        </w:rPr>
        <w:t>6</w:t>
      </w:r>
      <w:r w:rsidR="00DB223C" w:rsidRPr="003D5CB5">
        <w:rPr>
          <w:rFonts w:hint="eastAsia"/>
          <w:szCs w:val="24"/>
          <w:lang w:val="en-US" w:eastAsia="zh-CN"/>
        </w:rPr>
        <w:t>）</w:t>
      </w:r>
      <w:r w:rsidR="00DB223C" w:rsidRPr="003D5CB5">
        <w:rPr>
          <w:szCs w:val="24"/>
          <w:lang w:val="en-US" w:eastAsia="zh-CN"/>
        </w:rPr>
        <w:t>（</w:t>
      </w:r>
      <w:r w:rsidR="00DB223C" w:rsidRPr="003D5CB5">
        <w:rPr>
          <w:rFonts w:hint="eastAsia"/>
          <w:szCs w:val="24"/>
          <w:lang w:val="en-US" w:eastAsia="zh-CN"/>
        </w:rPr>
        <w:t>4</w:t>
      </w:r>
      <w:r w:rsidR="00E80C7F" w:rsidRPr="003D5CB5">
        <w:rPr>
          <w:szCs w:val="24"/>
          <w:lang w:val="en-US" w:eastAsia="zh-CN"/>
        </w:rPr>
        <w:t>61</w:t>
      </w:r>
      <w:r w:rsidR="00DB223C" w:rsidRPr="003D5CB5">
        <w:rPr>
          <w:rFonts w:hint="eastAsia"/>
          <w:szCs w:val="24"/>
          <w:lang w:val="en-US" w:eastAsia="zh-CN"/>
        </w:rPr>
        <w:t>号</w:t>
      </w:r>
      <w:r w:rsidR="00DB223C" w:rsidRPr="003D5CB5">
        <w:rPr>
          <w:szCs w:val="24"/>
          <w:lang w:val="en-US" w:eastAsia="zh-CN"/>
        </w:rPr>
        <w:t>文件）</w:t>
      </w:r>
      <w:r w:rsidR="00DB223C" w:rsidRPr="003D5CB5">
        <w:rPr>
          <w:rFonts w:hint="eastAsia"/>
          <w:szCs w:val="24"/>
          <w:lang w:val="en-US" w:eastAsia="zh-CN"/>
        </w:rPr>
        <w:t>在二</w:t>
      </w:r>
      <w:r w:rsidR="00DB223C" w:rsidRPr="003D5CB5">
        <w:rPr>
          <w:szCs w:val="24"/>
          <w:lang w:val="en-US" w:eastAsia="zh-CN"/>
        </w:rPr>
        <w:t>读</w:t>
      </w:r>
      <w:r w:rsidR="00DB223C" w:rsidRPr="003D5CB5">
        <w:rPr>
          <w:rFonts w:hint="eastAsia"/>
          <w:szCs w:val="24"/>
          <w:lang w:val="en-US" w:eastAsia="zh-CN"/>
        </w:rPr>
        <w:t>后</w:t>
      </w:r>
      <w:r w:rsidR="00DB223C" w:rsidRPr="00937E81">
        <w:rPr>
          <w:rFonts w:hint="eastAsia"/>
          <w:b/>
          <w:bCs/>
          <w:szCs w:val="24"/>
          <w:lang w:val="en-US" w:eastAsia="zh-CN"/>
        </w:rPr>
        <w:t>获得</w:t>
      </w:r>
      <w:r w:rsidR="00DB223C" w:rsidRPr="003D5CB5">
        <w:rPr>
          <w:rFonts w:hint="eastAsia"/>
          <w:b/>
          <w:szCs w:val="24"/>
          <w:lang w:val="en-US" w:eastAsia="zh-CN"/>
        </w:rPr>
        <w:t>批准</w:t>
      </w:r>
      <w:r w:rsidR="00DB223C" w:rsidRPr="003D5CB5">
        <w:rPr>
          <w:rFonts w:hint="eastAsia"/>
          <w:bCs/>
          <w:szCs w:val="24"/>
          <w:lang w:val="en-US" w:eastAsia="zh-CN"/>
        </w:rPr>
        <w:t>。</w:t>
      </w:r>
    </w:p>
    <w:p w14:paraId="7982D794" w14:textId="0898769F" w:rsidR="00EE25B6" w:rsidRPr="003D5CB5" w:rsidRDefault="00EE25B6" w:rsidP="00EE25B6">
      <w:pPr>
        <w:pStyle w:val="Heading1"/>
        <w:rPr>
          <w:rFonts w:asciiTheme="majorBidi" w:hAnsiTheme="majorBidi" w:cstheme="majorBidi"/>
          <w:lang w:val="en-US" w:eastAsia="zh-CN"/>
        </w:rPr>
      </w:pPr>
      <w:r w:rsidRPr="003D5CB5">
        <w:rPr>
          <w:rFonts w:asciiTheme="majorBidi" w:hAnsiTheme="majorBidi" w:cstheme="majorBidi"/>
          <w:lang w:val="en-US" w:eastAsia="zh-CN"/>
        </w:rPr>
        <w:lastRenderedPageBreak/>
        <w:t>12</w:t>
      </w:r>
      <w:r w:rsidRPr="003D5CB5">
        <w:rPr>
          <w:rFonts w:asciiTheme="majorBidi" w:hAnsiTheme="majorBidi" w:cstheme="majorBidi"/>
          <w:lang w:val="en-US" w:eastAsia="zh-CN"/>
        </w:rPr>
        <w:tab/>
      </w:r>
      <w:r w:rsidR="00DB223C" w:rsidRPr="003D5CB5">
        <w:rPr>
          <w:rFonts w:hint="eastAsia"/>
          <w:lang w:eastAsia="zh-CN"/>
        </w:rPr>
        <w:t>编辑委员会提交一读的第三十</w:t>
      </w:r>
      <w:r w:rsidR="00E80C7F" w:rsidRPr="003D5CB5">
        <w:rPr>
          <w:rFonts w:hint="eastAsia"/>
          <w:lang w:eastAsia="zh-CN"/>
        </w:rPr>
        <w:t>八</w:t>
      </w:r>
      <w:r w:rsidR="00DB223C" w:rsidRPr="003D5CB5">
        <w:rPr>
          <w:rFonts w:hint="eastAsia"/>
          <w:lang w:eastAsia="zh-CN"/>
        </w:rPr>
        <w:t>批案文（</w:t>
      </w:r>
      <w:r w:rsidR="00DB223C" w:rsidRPr="003D5CB5">
        <w:rPr>
          <w:rFonts w:hint="eastAsia"/>
          <w:lang w:eastAsia="zh-CN"/>
        </w:rPr>
        <w:t>B3</w:t>
      </w:r>
      <w:r w:rsidR="00E80C7F" w:rsidRPr="003D5CB5">
        <w:rPr>
          <w:lang w:eastAsia="zh-CN"/>
        </w:rPr>
        <w:t>8</w:t>
      </w:r>
      <w:r w:rsidR="00DB223C" w:rsidRPr="003D5CB5">
        <w:rPr>
          <w:rFonts w:hint="eastAsia"/>
          <w:lang w:eastAsia="zh-CN"/>
        </w:rPr>
        <w:t>）（</w:t>
      </w:r>
      <w:r w:rsidR="00DB223C" w:rsidRPr="003D5CB5">
        <w:rPr>
          <w:rFonts w:hint="eastAsia"/>
          <w:lang w:eastAsia="zh-CN"/>
        </w:rPr>
        <w:t>4</w:t>
      </w:r>
      <w:r w:rsidR="00E80C7F" w:rsidRPr="003D5CB5">
        <w:rPr>
          <w:lang w:eastAsia="zh-CN"/>
        </w:rPr>
        <w:t>71</w:t>
      </w:r>
      <w:r w:rsidR="00DB223C" w:rsidRPr="003D5CB5">
        <w:rPr>
          <w:rFonts w:hint="eastAsia"/>
          <w:lang w:eastAsia="zh-CN"/>
        </w:rPr>
        <w:t>号文件）</w:t>
      </w:r>
    </w:p>
    <w:p w14:paraId="2B954021" w14:textId="5C0B77BE" w:rsidR="00EE25B6" w:rsidRPr="003D5CB5" w:rsidRDefault="00EE25B6" w:rsidP="00EE25B6">
      <w:pPr>
        <w:rPr>
          <w:lang w:val="en-US" w:eastAsia="zh-CN"/>
        </w:rPr>
      </w:pPr>
      <w:r w:rsidRPr="003D5CB5">
        <w:rPr>
          <w:rFonts w:asciiTheme="majorBidi" w:hAnsiTheme="majorBidi" w:cstheme="majorBidi"/>
          <w:lang w:eastAsia="zh-CN"/>
        </w:rPr>
        <w:t>12.1</w:t>
      </w:r>
      <w:r w:rsidRPr="003D5CB5">
        <w:rPr>
          <w:rFonts w:asciiTheme="majorBidi" w:hAnsiTheme="majorBidi" w:cstheme="majorBidi"/>
          <w:lang w:eastAsia="zh-CN"/>
        </w:rPr>
        <w:tab/>
      </w:r>
      <w:r w:rsidR="00DB223C" w:rsidRPr="003D5CB5">
        <w:rPr>
          <w:rFonts w:hint="eastAsia"/>
          <w:b/>
          <w:bCs/>
          <w:lang w:eastAsia="zh-CN"/>
        </w:rPr>
        <w:t>编辑委员会主席</w:t>
      </w:r>
      <w:r w:rsidR="00DB223C" w:rsidRPr="003D5CB5">
        <w:rPr>
          <w:rFonts w:hint="eastAsia"/>
          <w:lang w:eastAsia="zh-CN"/>
        </w:rPr>
        <w:t>介绍了</w:t>
      </w:r>
      <w:r w:rsidR="00DB223C" w:rsidRPr="003D5CB5">
        <w:rPr>
          <w:rFonts w:hint="eastAsia"/>
          <w:lang w:eastAsia="zh-CN"/>
        </w:rPr>
        <w:t>4</w:t>
      </w:r>
      <w:r w:rsidR="00E80C7F" w:rsidRPr="003D5CB5">
        <w:rPr>
          <w:lang w:eastAsia="zh-CN"/>
        </w:rPr>
        <w:t>71</w:t>
      </w:r>
      <w:r w:rsidR="00DB223C" w:rsidRPr="003D5CB5">
        <w:rPr>
          <w:rFonts w:hint="eastAsia"/>
          <w:lang w:eastAsia="zh-CN"/>
        </w:rPr>
        <w:t>号文件。</w:t>
      </w:r>
    </w:p>
    <w:p w14:paraId="17C9F31B" w14:textId="23F83DC4" w:rsidR="00EE25B6" w:rsidRPr="003D5CB5" w:rsidRDefault="00EE25B6" w:rsidP="00EE25B6">
      <w:pPr>
        <w:rPr>
          <w:rFonts w:asciiTheme="majorBidi" w:hAnsiTheme="majorBidi" w:cstheme="majorBidi"/>
          <w:lang w:eastAsia="zh-CN"/>
        </w:rPr>
      </w:pPr>
      <w:r w:rsidRPr="003D5CB5">
        <w:rPr>
          <w:lang w:val="en-US" w:eastAsia="zh-CN"/>
        </w:rPr>
        <w:t>12.2</w:t>
      </w:r>
      <w:r w:rsidRPr="003D5CB5">
        <w:rPr>
          <w:lang w:val="en-US" w:eastAsia="zh-CN"/>
        </w:rPr>
        <w:tab/>
      </w:r>
      <w:r w:rsidR="00DB223C" w:rsidRPr="003D5CB5">
        <w:rPr>
          <w:rFonts w:hint="eastAsia"/>
          <w:b/>
          <w:bCs/>
          <w:lang w:val="en-US" w:eastAsia="zh-CN"/>
        </w:rPr>
        <w:t>主席</w:t>
      </w:r>
      <w:r w:rsidR="00DB223C" w:rsidRPr="003D5CB5">
        <w:rPr>
          <w:rFonts w:hint="eastAsia"/>
          <w:lang w:val="en-US" w:eastAsia="zh-CN"/>
        </w:rPr>
        <w:t>请会议</w:t>
      </w:r>
      <w:r w:rsidR="00DB223C" w:rsidRPr="003D5CB5">
        <w:rPr>
          <w:lang w:val="en-US" w:eastAsia="zh-CN"/>
        </w:rPr>
        <w:t>审议</w:t>
      </w:r>
      <w:r w:rsidR="00DB223C" w:rsidRPr="003D5CB5">
        <w:rPr>
          <w:rFonts w:hint="eastAsia"/>
          <w:lang w:val="en-US" w:eastAsia="zh-CN"/>
        </w:rPr>
        <w:t>4</w:t>
      </w:r>
      <w:r w:rsidR="00E80C7F" w:rsidRPr="003D5CB5">
        <w:rPr>
          <w:lang w:val="en-US" w:eastAsia="zh-CN"/>
        </w:rPr>
        <w:t>71</w:t>
      </w:r>
      <w:r w:rsidR="00DB223C" w:rsidRPr="003D5CB5">
        <w:rPr>
          <w:rFonts w:hint="eastAsia"/>
          <w:lang w:val="en-US" w:eastAsia="zh-CN"/>
        </w:rPr>
        <w:t>号</w:t>
      </w:r>
      <w:r w:rsidR="00DB223C" w:rsidRPr="003D5CB5">
        <w:rPr>
          <w:lang w:val="en-US" w:eastAsia="zh-CN"/>
        </w:rPr>
        <w:t>文件。</w:t>
      </w:r>
    </w:p>
    <w:p w14:paraId="3980005E" w14:textId="3DAC6153" w:rsidR="00EE25B6" w:rsidRPr="003D5CB5" w:rsidRDefault="00E80C7F" w:rsidP="00E80C7F">
      <w:pPr>
        <w:tabs>
          <w:tab w:val="clear" w:pos="1871"/>
          <w:tab w:val="clear" w:pos="2268"/>
        </w:tabs>
        <w:rPr>
          <w:rFonts w:asciiTheme="majorBidi" w:hAnsiTheme="majorBidi" w:cstheme="majorBidi"/>
          <w:b/>
          <w:bCs/>
          <w:lang w:eastAsia="zh-CN"/>
        </w:rPr>
      </w:pPr>
      <w:bookmarkStart w:id="25" w:name="lt_pId201"/>
      <w:r w:rsidRPr="003D5CB5">
        <w:rPr>
          <w:rFonts w:cs="Traditional Arabic"/>
          <w:b/>
          <w:lang w:eastAsia="zh-CN"/>
        </w:rPr>
        <w:t>第</w:t>
      </w:r>
      <w:r w:rsidRPr="003D5CB5">
        <w:rPr>
          <w:rFonts w:cs="Traditional Arabic"/>
          <w:b/>
          <w:lang w:eastAsia="zh-CN"/>
        </w:rPr>
        <w:t>5</w:t>
      </w:r>
      <w:r w:rsidRPr="003D5CB5">
        <w:rPr>
          <w:rFonts w:cs="Traditional Arabic"/>
          <w:b/>
          <w:lang w:eastAsia="zh-CN"/>
        </w:rPr>
        <w:t>条</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 xml:space="preserve">MOD </w:t>
      </w:r>
      <w:r w:rsidR="00B178D1" w:rsidRPr="003D5CB5">
        <w:rPr>
          <w:rFonts w:asciiTheme="majorBidi" w:hAnsiTheme="majorBidi" w:cstheme="majorBidi" w:hint="eastAsia"/>
          <w:b/>
          <w:bCs/>
          <w:lang w:eastAsia="zh-CN"/>
        </w:rPr>
        <w:t>表</w:t>
      </w:r>
      <w:r w:rsidR="00EE25B6" w:rsidRPr="003D5CB5">
        <w:rPr>
          <w:rFonts w:asciiTheme="majorBidi" w:hAnsiTheme="majorBidi" w:cstheme="majorBidi"/>
          <w:b/>
          <w:bCs/>
          <w:lang w:eastAsia="zh-CN"/>
        </w:rPr>
        <w:t xml:space="preserve"> 460-890 MHz</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ADD 5.14A</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ADD 5.14B</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 xml:space="preserve">MOD </w:t>
      </w:r>
      <w:r w:rsidR="00B178D1" w:rsidRPr="003D5CB5">
        <w:rPr>
          <w:rFonts w:asciiTheme="majorBidi" w:hAnsiTheme="majorBidi" w:cstheme="majorBidi" w:hint="eastAsia"/>
          <w:b/>
          <w:bCs/>
          <w:lang w:eastAsia="zh-CN"/>
        </w:rPr>
        <w:t>表</w:t>
      </w:r>
      <w:r w:rsidR="00EE25B6" w:rsidRPr="003D5CB5">
        <w:rPr>
          <w:rFonts w:asciiTheme="majorBidi" w:hAnsiTheme="majorBidi" w:cstheme="majorBidi"/>
          <w:b/>
          <w:bCs/>
          <w:lang w:eastAsia="zh-CN"/>
        </w:rPr>
        <w:t>890-1 300 MHz</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 xml:space="preserve">MOD </w:t>
      </w:r>
      <w:r w:rsidR="00B178D1" w:rsidRPr="003D5CB5">
        <w:rPr>
          <w:rFonts w:asciiTheme="majorBidi" w:hAnsiTheme="majorBidi" w:cstheme="majorBidi" w:hint="eastAsia"/>
          <w:b/>
          <w:bCs/>
          <w:lang w:eastAsia="zh-CN"/>
        </w:rPr>
        <w:t>表</w:t>
      </w:r>
      <w:r w:rsidR="00EE25B6" w:rsidRPr="003D5CB5">
        <w:rPr>
          <w:rFonts w:asciiTheme="majorBidi" w:hAnsiTheme="majorBidi" w:cstheme="majorBidi"/>
          <w:b/>
          <w:bCs/>
          <w:lang w:eastAsia="zh-CN"/>
        </w:rPr>
        <w:t>1 710-2 170 MHz</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MOD 5.388A</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SUP 5.388B</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 xml:space="preserve">MOD </w:t>
      </w:r>
      <w:r w:rsidR="00B178D1" w:rsidRPr="003D5CB5">
        <w:rPr>
          <w:rFonts w:asciiTheme="majorBidi" w:hAnsiTheme="majorBidi" w:cstheme="majorBidi" w:hint="eastAsia"/>
          <w:b/>
          <w:bCs/>
          <w:lang w:eastAsia="zh-CN"/>
        </w:rPr>
        <w:t>表</w:t>
      </w:r>
      <w:r w:rsidR="00EE25B6" w:rsidRPr="003D5CB5">
        <w:rPr>
          <w:rFonts w:asciiTheme="majorBidi" w:hAnsiTheme="majorBidi" w:cstheme="majorBidi"/>
          <w:b/>
          <w:bCs/>
          <w:lang w:eastAsia="zh-CN"/>
        </w:rPr>
        <w:t>2 170-2 520 MHz</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ADD 5.14C</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 xml:space="preserve">MOD </w:t>
      </w:r>
      <w:r w:rsidR="00B178D1" w:rsidRPr="003D5CB5">
        <w:rPr>
          <w:rFonts w:asciiTheme="majorBidi" w:hAnsiTheme="majorBidi" w:cstheme="majorBidi" w:hint="eastAsia"/>
          <w:b/>
          <w:bCs/>
          <w:lang w:eastAsia="zh-CN"/>
        </w:rPr>
        <w:t>表</w:t>
      </w:r>
      <w:r w:rsidR="00EE25B6" w:rsidRPr="003D5CB5">
        <w:rPr>
          <w:rFonts w:asciiTheme="majorBidi" w:hAnsiTheme="majorBidi" w:cstheme="majorBidi"/>
          <w:b/>
          <w:bCs/>
          <w:lang w:eastAsia="zh-CN"/>
        </w:rPr>
        <w:t>2 520-2 700 MHz</w:t>
      </w:r>
      <w:r w:rsidR="00B178D1" w:rsidRPr="003D5CB5">
        <w:rPr>
          <w:rFonts w:asciiTheme="majorBidi" w:hAnsiTheme="majorBidi" w:cstheme="majorBidi" w:hint="eastAsia"/>
          <w:b/>
          <w:bCs/>
          <w:lang w:eastAsia="zh-CN"/>
        </w:rPr>
        <w:t>）；</w:t>
      </w:r>
      <w:r w:rsidRPr="003D5CB5">
        <w:rPr>
          <w:rFonts w:asciiTheme="majorBidi" w:hAnsiTheme="majorBidi" w:cstheme="majorBidi" w:hint="eastAsia"/>
          <w:b/>
          <w:bCs/>
          <w:lang w:eastAsia="zh-CN"/>
        </w:rPr>
        <w:t>第</w:t>
      </w:r>
      <w:r w:rsidRPr="003D5CB5">
        <w:rPr>
          <w:rFonts w:asciiTheme="majorBidi" w:hAnsiTheme="majorBidi" w:cstheme="majorBidi" w:hint="eastAsia"/>
          <w:b/>
          <w:bCs/>
          <w:lang w:eastAsia="zh-CN"/>
        </w:rPr>
        <w:t>11</w:t>
      </w:r>
      <w:r w:rsidRPr="003D5CB5">
        <w:rPr>
          <w:rFonts w:asciiTheme="majorBidi" w:hAnsiTheme="majorBidi" w:cstheme="majorBidi" w:hint="eastAsia"/>
          <w:b/>
          <w:bCs/>
          <w:lang w:eastAsia="zh-CN"/>
        </w:rPr>
        <w:t>条</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MOD 11.26A</w:t>
      </w:r>
      <w:r w:rsidR="00B178D1" w:rsidRPr="003D5CB5">
        <w:rPr>
          <w:rFonts w:asciiTheme="majorBidi" w:hAnsiTheme="majorBidi" w:cstheme="majorBidi" w:hint="eastAsia"/>
          <w:b/>
          <w:bCs/>
          <w:lang w:eastAsia="zh-CN"/>
        </w:rPr>
        <w:t>）；</w:t>
      </w:r>
      <w:r w:rsidRPr="003D5CB5">
        <w:rPr>
          <w:rFonts w:cs="Traditional Arabic"/>
          <w:b/>
          <w:lang w:eastAsia="zh-CN"/>
        </w:rPr>
        <w:t>附录</w:t>
      </w:r>
      <w:r w:rsidRPr="003D5CB5">
        <w:rPr>
          <w:rFonts w:cs="Traditional Arabic"/>
          <w:b/>
          <w:lang w:eastAsia="zh-CN"/>
        </w:rPr>
        <w:t>4</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 xml:space="preserve">MOD </w:t>
      </w:r>
      <w:r w:rsidR="00B178D1" w:rsidRPr="003D5CB5">
        <w:rPr>
          <w:rFonts w:asciiTheme="majorBidi" w:hAnsiTheme="majorBidi" w:cstheme="majorBidi" w:hint="eastAsia"/>
          <w:b/>
          <w:bCs/>
          <w:lang w:eastAsia="zh-CN"/>
        </w:rPr>
        <w:t>表</w:t>
      </w:r>
      <w:r w:rsidR="00EE25B6" w:rsidRPr="003D5CB5">
        <w:rPr>
          <w:rFonts w:asciiTheme="majorBidi" w:hAnsiTheme="majorBidi" w:cstheme="majorBidi"/>
          <w:b/>
          <w:bCs/>
          <w:lang w:eastAsia="zh-CN"/>
        </w:rPr>
        <w:t>2</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 xml:space="preserve">MOD </w:t>
      </w:r>
      <w:r w:rsidRPr="003D5CB5">
        <w:rPr>
          <w:rFonts w:asciiTheme="majorBidi" w:hAnsiTheme="majorBidi" w:cstheme="majorBidi" w:hint="eastAsia"/>
          <w:b/>
          <w:bCs/>
          <w:lang w:eastAsia="zh-CN"/>
        </w:rPr>
        <w:t>第</w:t>
      </w:r>
      <w:r w:rsidRPr="003D5CB5">
        <w:rPr>
          <w:rFonts w:asciiTheme="majorBidi" w:hAnsiTheme="majorBidi" w:cstheme="majorBidi" w:hint="eastAsia"/>
          <w:b/>
          <w:bCs/>
          <w:lang w:eastAsia="zh-CN"/>
        </w:rPr>
        <w:t>221</w:t>
      </w:r>
      <w:r w:rsidRPr="003D5CB5">
        <w:rPr>
          <w:rFonts w:asciiTheme="majorBidi" w:hAnsiTheme="majorBidi" w:cstheme="majorBidi" w:hint="eastAsia"/>
          <w:b/>
          <w:bCs/>
          <w:lang w:eastAsia="zh-CN"/>
        </w:rPr>
        <w:t>号决议（</w:t>
      </w:r>
      <w:r w:rsidRPr="003D5CB5">
        <w:rPr>
          <w:rFonts w:asciiTheme="majorBidi" w:hAnsiTheme="majorBidi" w:cstheme="majorBidi" w:hint="eastAsia"/>
          <w:b/>
          <w:bCs/>
          <w:lang w:eastAsia="zh-CN"/>
        </w:rPr>
        <w:t>WRC-07</w:t>
      </w:r>
      <w:r w:rsidRPr="003D5CB5">
        <w:rPr>
          <w:rFonts w:asciiTheme="majorBidi" w:hAnsiTheme="majorBidi" w:cstheme="majorBidi" w:hint="eastAsia"/>
          <w:b/>
          <w:bCs/>
          <w:lang w:eastAsia="zh-CN"/>
        </w:rPr>
        <w:t>，修订版）</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 xml:space="preserve">ADD </w:t>
      </w:r>
      <w:r w:rsidRPr="003D5CB5">
        <w:rPr>
          <w:rFonts w:asciiTheme="majorBidi" w:hAnsiTheme="majorBidi" w:cstheme="majorBidi" w:hint="eastAsia"/>
          <w:b/>
          <w:bCs/>
          <w:lang w:eastAsia="zh-CN"/>
        </w:rPr>
        <w:t>第</w:t>
      </w:r>
      <w:r w:rsidRPr="003D5CB5">
        <w:rPr>
          <w:rFonts w:asciiTheme="majorBidi" w:hAnsiTheme="majorBidi" w:cstheme="majorBidi" w:hint="eastAsia"/>
          <w:b/>
          <w:bCs/>
          <w:lang w:eastAsia="zh-CN"/>
        </w:rPr>
        <w:t>COM4/3</w:t>
      </w:r>
      <w:r w:rsidRPr="003D5CB5">
        <w:rPr>
          <w:rFonts w:asciiTheme="majorBidi" w:hAnsiTheme="majorBidi" w:cstheme="majorBidi" w:hint="eastAsia"/>
          <w:b/>
          <w:bCs/>
          <w:lang w:eastAsia="zh-CN"/>
        </w:rPr>
        <w:t>号决议（</w:t>
      </w:r>
      <w:r w:rsidRPr="003D5CB5">
        <w:rPr>
          <w:rFonts w:asciiTheme="majorBidi" w:hAnsiTheme="majorBidi" w:cstheme="majorBidi" w:hint="eastAsia"/>
          <w:b/>
          <w:bCs/>
          <w:lang w:eastAsia="zh-CN"/>
        </w:rPr>
        <w:t>WRC-23</w:t>
      </w:r>
      <w:r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 xml:space="preserve">– </w:t>
      </w:r>
      <w:r w:rsidRPr="003D5CB5">
        <w:rPr>
          <w:rFonts w:asciiTheme="majorBidi" w:hAnsiTheme="majorBidi" w:cstheme="majorBidi" w:hint="eastAsia"/>
          <w:b/>
          <w:bCs/>
          <w:lang w:eastAsia="zh-CN"/>
        </w:rPr>
        <w:t>作为国际移动通信基站的高空平台电台在</w:t>
      </w:r>
      <w:r w:rsidRPr="003D5CB5">
        <w:rPr>
          <w:rFonts w:asciiTheme="majorBidi" w:hAnsiTheme="majorBidi" w:cstheme="majorBidi" w:hint="eastAsia"/>
          <w:b/>
          <w:bCs/>
          <w:lang w:eastAsia="zh-CN"/>
        </w:rPr>
        <w:t>694-960 MHz</w:t>
      </w:r>
      <w:r w:rsidRPr="003D5CB5">
        <w:rPr>
          <w:rFonts w:asciiTheme="majorBidi" w:hAnsiTheme="majorBidi" w:cstheme="majorBidi" w:hint="eastAsia"/>
          <w:b/>
          <w:bCs/>
          <w:lang w:eastAsia="zh-CN"/>
        </w:rPr>
        <w:t>频段或其部分频段的使用</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 xml:space="preserve">ADD </w:t>
      </w:r>
      <w:r w:rsidRPr="003D5CB5">
        <w:rPr>
          <w:rFonts w:asciiTheme="majorBidi" w:hAnsiTheme="majorBidi" w:cstheme="majorBidi" w:hint="eastAsia"/>
          <w:b/>
          <w:bCs/>
          <w:lang w:eastAsia="zh-CN"/>
        </w:rPr>
        <w:t>第</w:t>
      </w:r>
      <w:r w:rsidRPr="003D5CB5">
        <w:rPr>
          <w:rFonts w:asciiTheme="majorBidi" w:hAnsiTheme="majorBidi" w:cstheme="majorBidi" w:hint="eastAsia"/>
          <w:b/>
          <w:bCs/>
          <w:lang w:eastAsia="zh-CN"/>
        </w:rPr>
        <w:t>COM4/4</w:t>
      </w:r>
      <w:r w:rsidRPr="003D5CB5">
        <w:rPr>
          <w:rFonts w:asciiTheme="majorBidi" w:hAnsiTheme="majorBidi" w:cstheme="majorBidi" w:hint="eastAsia"/>
          <w:b/>
          <w:bCs/>
          <w:lang w:eastAsia="zh-CN"/>
        </w:rPr>
        <w:t>号决议（</w:t>
      </w:r>
      <w:r w:rsidRPr="003D5CB5">
        <w:rPr>
          <w:rFonts w:asciiTheme="majorBidi" w:hAnsiTheme="majorBidi" w:cstheme="majorBidi" w:hint="eastAsia"/>
          <w:b/>
          <w:bCs/>
          <w:lang w:eastAsia="zh-CN"/>
        </w:rPr>
        <w:t>WRC-23</w:t>
      </w:r>
      <w:r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 xml:space="preserve"> – </w:t>
      </w:r>
      <w:r w:rsidRPr="003D5CB5">
        <w:rPr>
          <w:rFonts w:asciiTheme="majorBidi" w:hAnsiTheme="majorBidi" w:cstheme="majorBidi" w:hint="eastAsia"/>
          <w:b/>
          <w:bCs/>
          <w:lang w:eastAsia="zh-CN"/>
        </w:rPr>
        <w:t>在</w:t>
      </w:r>
      <w:r w:rsidRPr="003D5CB5">
        <w:rPr>
          <w:rFonts w:asciiTheme="majorBidi" w:hAnsiTheme="majorBidi" w:cstheme="majorBidi" w:hint="eastAsia"/>
          <w:b/>
          <w:bCs/>
          <w:lang w:eastAsia="zh-CN"/>
        </w:rPr>
        <w:t>2 500-2 690 MHz</w:t>
      </w:r>
      <w:r w:rsidRPr="003D5CB5">
        <w:rPr>
          <w:rFonts w:asciiTheme="majorBidi" w:hAnsiTheme="majorBidi" w:cstheme="majorBidi" w:hint="eastAsia"/>
          <w:b/>
          <w:bCs/>
          <w:lang w:eastAsia="zh-CN"/>
        </w:rPr>
        <w:t>频段或其部分频段内将高空平台电台作为国际移动通信基站使用</w:t>
      </w:r>
      <w:r w:rsidR="00B178D1" w:rsidRPr="003D5CB5">
        <w:rPr>
          <w:rFonts w:asciiTheme="majorBidi" w:hAnsiTheme="majorBidi" w:cstheme="majorBidi" w:hint="eastAsia"/>
          <w:b/>
          <w:bCs/>
          <w:lang w:eastAsia="zh-CN"/>
        </w:rPr>
        <w:t>；</w:t>
      </w:r>
      <w:r w:rsidR="00EE25B6" w:rsidRPr="003D5CB5">
        <w:rPr>
          <w:rFonts w:asciiTheme="majorBidi" w:hAnsiTheme="majorBidi" w:cstheme="majorBidi"/>
          <w:b/>
          <w:bCs/>
          <w:lang w:eastAsia="zh-CN"/>
        </w:rPr>
        <w:t xml:space="preserve">SUP </w:t>
      </w:r>
      <w:r w:rsidRPr="003D5CB5">
        <w:rPr>
          <w:rFonts w:asciiTheme="majorBidi" w:hAnsiTheme="majorBidi" w:cstheme="majorBidi" w:hint="eastAsia"/>
          <w:b/>
          <w:bCs/>
          <w:lang w:eastAsia="zh-CN"/>
        </w:rPr>
        <w:t>第</w:t>
      </w:r>
      <w:r w:rsidRPr="003D5CB5">
        <w:rPr>
          <w:rFonts w:asciiTheme="majorBidi" w:hAnsiTheme="majorBidi" w:cstheme="majorBidi" w:hint="eastAsia"/>
          <w:b/>
          <w:bCs/>
          <w:lang w:eastAsia="zh-CN"/>
        </w:rPr>
        <w:t>247</w:t>
      </w:r>
      <w:r w:rsidRPr="003D5CB5">
        <w:rPr>
          <w:rFonts w:asciiTheme="majorBidi" w:hAnsiTheme="majorBidi" w:cstheme="majorBidi" w:hint="eastAsia"/>
          <w:b/>
          <w:bCs/>
          <w:lang w:eastAsia="zh-CN"/>
        </w:rPr>
        <w:t>号决议（</w:t>
      </w:r>
      <w:r w:rsidRPr="003D5CB5">
        <w:rPr>
          <w:rFonts w:asciiTheme="majorBidi" w:hAnsiTheme="majorBidi" w:cstheme="majorBidi" w:hint="eastAsia"/>
          <w:b/>
          <w:bCs/>
          <w:lang w:eastAsia="zh-CN"/>
        </w:rPr>
        <w:t>WRC-19</w:t>
      </w:r>
      <w:r w:rsidRPr="003D5CB5">
        <w:rPr>
          <w:rFonts w:asciiTheme="majorBidi" w:hAnsiTheme="majorBidi" w:cstheme="majorBidi" w:hint="eastAsia"/>
          <w:b/>
          <w:bCs/>
          <w:lang w:eastAsia="zh-CN"/>
        </w:rPr>
        <w:t>）</w:t>
      </w:r>
      <w:bookmarkEnd w:id="25"/>
    </w:p>
    <w:p w14:paraId="7E9ADA68" w14:textId="4B128B46" w:rsidR="00EE25B6" w:rsidRPr="003D5CB5" w:rsidRDefault="00EE25B6" w:rsidP="00EE25B6">
      <w:pPr>
        <w:rPr>
          <w:rFonts w:asciiTheme="majorBidi" w:hAnsiTheme="majorBidi" w:cstheme="majorBidi"/>
          <w:lang w:eastAsia="zh-CN"/>
        </w:rPr>
      </w:pPr>
      <w:r w:rsidRPr="003D5CB5">
        <w:rPr>
          <w:rFonts w:asciiTheme="majorBidi" w:hAnsiTheme="majorBidi" w:cstheme="majorBidi"/>
          <w:lang w:eastAsia="zh-CN"/>
        </w:rPr>
        <w:t>12.3</w:t>
      </w:r>
      <w:r w:rsidRPr="003D5CB5">
        <w:rPr>
          <w:rFonts w:asciiTheme="majorBidi" w:hAnsiTheme="majorBidi" w:cstheme="majorBidi"/>
          <w:lang w:eastAsia="zh-CN"/>
        </w:rPr>
        <w:tab/>
      </w:r>
      <w:bookmarkStart w:id="26" w:name="lt_pId203"/>
      <w:r w:rsidR="00DB223C" w:rsidRPr="003D5CB5">
        <w:rPr>
          <w:rFonts w:asciiTheme="majorBidi" w:hAnsiTheme="majorBidi" w:cstheme="majorBidi" w:hint="eastAsia"/>
          <w:b/>
          <w:bCs/>
          <w:lang w:eastAsia="zh-CN"/>
        </w:rPr>
        <w:t>获得批准。</w:t>
      </w:r>
      <w:bookmarkEnd w:id="26"/>
    </w:p>
    <w:p w14:paraId="15B9B3D5" w14:textId="41987C01" w:rsidR="00EE25B6" w:rsidRPr="003D5CB5" w:rsidRDefault="00EE25B6" w:rsidP="00EE25B6">
      <w:pPr>
        <w:rPr>
          <w:lang w:val="en-US" w:eastAsia="zh-CN"/>
        </w:rPr>
      </w:pPr>
      <w:r w:rsidRPr="003D5CB5">
        <w:rPr>
          <w:lang w:val="en-US" w:eastAsia="zh-CN"/>
        </w:rPr>
        <w:t>12.4</w:t>
      </w:r>
      <w:r w:rsidRPr="003D5CB5">
        <w:rPr>
          <w:lang w:val="en-US" w:eastAsia="zh-CN"/>
        </w:rPr>
        <w:tab/>
      </w:r>
      <w:r w:rsidR="00DB223C" w:rsidRPr="003D5CB5">
        <w:rPr>
          <w:rFonts w:hint="eastAsia"/>
          <w:lang w:val="fr-CH" w:eastAsia="zh-CN"/>
        </w:rPr>
        <w:t>编辑委员会提交供一读的第三十</w:t>
      </w:r>
      <w:r w:rsidR="00E80C7F" w:rsidRPr="003D5CB5">
        <w:rPr>
          <w:rFonts w:hint="eastAsia"/>
          <w:lang w:val="fr-CH" w:eastAsia="zh-CN"/>
        </w:rPr>
        <w:t>八</w:t>
      </w:r>
      <w:r w:rsidR="00DB223C" w:rsidRPr="003D5CB5">
        <w:rPr>
          <w:rFonts w:hint="eastAsia"/>
          <w:lang w:val="fr-CH" w:eastAsia="zh-CN"/>
        </w:rPr>
        <w:t>批案文</w:t>
      </w:r>
      <w:r w:rsidR="00DB223C" w:rsidRPr="003D5CB5">
        <w:rPr>
          <w:rFonts w:hint="eastAsia"/>
          <w:lang w:eastAsia="zh-CN"/>
        </w:rPr>
        <w:t>（</w:t>
      </w:r>
      <w:r w:rsidR="00DB223C" w:rsidRPr="003D5CB5">
        <w:rPr>
          <w:rFonts w:hint="eastAsia"/>
          <w:lang w:eastAsia="zh-CN"/>
        </w:rPr>
        <w:t>B</w:t>
      </w:r>
      <w:r w:rsidR="00DB223C" w:rsidRPr="003D5CB5">
        <w:rPr>
          <w:lang w:eastAsia="zh-CN"/>
        </w:rPr>
        <w:t>3</w:t>
      </w:r>
      <w:r w:rsidR="00E80C7F" w:rsidRPr="003D5CB5">
        <w:rPr>
          <w:lang w:eastAsia="zh-CN"/>
        </w:rPr>
        <w:t>8</w:t>
      </w:r>
      <w:r w:rsidR="00DB223C" w:rsidRPr="003D5CB5">
        <w:rPr>
          <w:rFonts w:hint="eastAsia"/>
          <w:lang w:eastAsia="zh-CN"/>
        </w:rPr>
        <w:t>）（</w:t>
      </w:r>
      <w:r w:rsidR="00DB223C" w:rsidRPr="003D5CB5">
        <w:rPr>
          <w:rFonts w:hint="eastAsia"/>
          <w:lang w:eastAsia="zh-CN"/>
        </w:rPr>
        <w:t>4</w:t>
      </w:r>
      <w:r w:rsidR="00E80C7F" w:rsidRPr="003D5CB5">
        <w:rPr>
          <w:lang w:eastAsia="zh-CN"/>
        </w:rPr>
        <w:t>71</w:t>
      </w:r>
      <w:r w:rsidR="00DB223C" w:rsidRPr="003D5CB5">
        <w:rPr>
          <w:rFonts w:hint="eastAsia"/>
          <w:lang w:val="fr-CH" w:eastAsia="zh-CN"/>
        </w:rPr>
        <w:t>号文件</w:t>
      </w:r>
      <w:r w:rsidR="00DB223C" w:rsidRPr="003D5CB5">
        <w:rPr>
          <w:rFonts w:hint="eastAsia"/>
          <w:lang w:eastAsia="zh-CN"/>
        </w:rPr>
        <w:t>）</w:t>
      </w:r>
      <w:r w:rsidR="00DB223C" w:rsidRPr="003D5CB5">
        <w:rPr>
          <w:rFonts w:hint="eastAsia"/>
          <w:b/>
          <w:bCs/>
          <w:lang w:val="fr-CH" w:eastAsia="zh-CN"/>
        </w:rPr>
        <w:t>获得批准</w:t>
      </w:r>
      <w:r w:rsidR="00DB223C" w:rsidRPr="003D5CB5">
        <w:rPr>
          <w:rFonts w:hint="eastAsia"/>
          <w:lang w:val="fr-CH" w:eastAsia="zh-CN"/>
        </w:rPr>
        <w:t>。</w:t>
      </w:r>
    </w:p>
    <w:p w14:paraId="1034A329" w14:textId="6A7302BE" w:rsidR="00EE25B6" w:rsidRPr="003D5CB5" w:rsidRDefault="00EE25B6" w:rsidP="00EE25B6">
      <w:pPr>
        <w:pStyle w:val="Heading1"/>
        <w:rPr>
          <w:rFonts w:asciiTheme="majorBidi" w:hAnsiTheme="majorBidi" w:cstheme="majorBidi"/>
          <w:lang w:val="en-US" w:eastAsia="zh-CN"/>
        </w:rPr>
      </w:pPr>
      <w:r w:rsidRPr="003D5CB5">
        <w:rPr>
          <w:rFonts w:asciiTheme="majorBidi" w:hAnsiTheme="majorBidi" w:cstheme="majorBidi"/>
          <w:lang w:val="en-US" w:eastAsia="zh-CN"/>
        </w:rPr>
        <w:t>13</w:t>
      </w:r>
      <w:r w:rsidRPr="003D5CB5">
        <w:rPr>
          <w:rFonts w:asciiTheme="majorBidi" w:hAnsiTheme="majorBidi" w:cstheme="majorBidi"/>
          <w:lang w:val="en-US" w:eastAsia="zh-CN"/>
        </w:rPr>
        <w:tab/>
      </w:r>
      <w:r w:rsidR="00DB223C" w:rsidRPr="003D5CB5">
        <w:rPr>
          <w:rFonts w:hint="eastAsia"/>
          <w:lang w:eastAsia="zh-CN"/>
        </w:rPr>
        <w:t>编辑委员会提交的第三十</w:t>
      </w:r>
      <w:r w:rsidR="00E80C7F" w:rsidRPr="003D5CB5">
        <w:rPr>
          <w:rFonts w:hint="eastAsia"/>
          <w:lang w:eastAsia="zh-CN"/>
        </w:rPr>
        <w:t>八</w:t>
      </w:r>
      <w:r w:rsidR="00DB223C" w:rsidRPr="003D5CB5">
        <w:rPr>
          <w:rFonts w:hint="eastAsia"/>
          <w:lang w:eastAsia="zh-CN"/>
        </w:rPr>
        <w:t>批案文（</w:t>
      </w:r>
      <w:r w:rsidR="00DB223C" w:rsidRPr="003D5CB5">
        <w:rPr>
          <w:rFonts w:hint="eastAsia"/>
          <w:lang w:eastAsia="zh-CN"/>
        </w:rPr>
        <w:t>B3</w:t>
      </w:r>
      <w:r w:rsidR="00E80C7F" w:rsidRPr="003D5CB5">
        <w:rPr>
          <w:lang w:eastAsia="zh-CN"/>
        </w:rPr>
        <w:t>8</w:t>
      </w:r>
      <w:r w:rsidR="00DB223C" w:rsidRPr="003D5CB5">
        <w:rPr>
          <w:rFonts w:hint="eastAsia"/>
          <w:lang w:eastAsia="zh-CN"/>
        </w:rPr>
        <w:t>）</w:t>
      </w:r>
      <w:r w:rsidR="00DB223C" w:rsidRPr="003D5CB5">
        <w:rPr>
          <w:lang w:eastAsia="zh-CN"/>
        </w:rPr>
        <w:t>–</w:t>
      </w:r>
      <w:r w:rsidR="00DB223C" w:rsidRPr="003D5CB5">
        <w:rPr>
          <w:rFonts w:hint="eastAsia"/>
          <w:lang w:eastAsia="zh-CN"/>
        </w:rPr>
        <w:t xml:space="preserve"> </w:t>
      </w:r>
      <w:r w:rsidR="00DB223C" w:rsidRPr="003D5CB5">
        <w:rPr>
          <w:rFonts w:hint="eastAsia"/>
          <w:lang w:eastAsia="zh-CN"/>
        </w:rPr>
        <w:t>二读（</w:t>
      </w:r>
      <w:r w:rsidR="00DB223C" w:rsidRPr="003D5CB5">
        <w:rPr>
          <w:rFonts w:hint="eastAsia"/>
          <w:lang w:eastAsia="zh-CN"/>
        </w:rPr>
        <w:t>4</w:t>
      </w:r>
      <w:r w:rsidR="00E80C7F" w:rsidRPr="003D5CB5">
        <w:rPr>
          <w:lang w:eastAsia="zh-CN"/>
        </w:rPr>
        <w:t>71</w:t>
      </w:r>
      <w:r w:rsidR="00DB223C" w:rsidRPr="003D5CB5">
        <w:rPr>
          <w:rFonts w:hint="eastAsia"/>
          <w:lang w:eastAsia="zh-CN"/>
        </w:rPr>
        <w:t>号文件）</w:t>
      </w:r>
    </w:p>
    <w:p w14:paraId="4E6418E3" w14:textId="4E99FA79" w:rsidR="00EE25B6" w:rsidRPr="003D5CB5" w:rsidRDefault="00EE25B6" w:rsidP="00EE25B6">
      <w:pPr>
        <w:rPr>
          <w:lang w:val="en-CA" w:eastAsia="zh-CN"/>
        </w:rPr>
      </w:pPr>
      <w:r w:rsidRPr="003D5CB5">
        <w:rPr>
          <w:lang w:val="en-CA" w:eastAsia="zh-CN"/>
        </w:rPr>
        <w:t>13.1</w:t>
      </w:r>
      <w:r w:rsidRPr="003D5CB5">
        <w:rPr>
          <w:lang w:val="en-CA" w:eastAsia="zh-CN"/>
        </w:rPr>
        <w:tab/>
      </w:r>
      <w:r w:rsidR="00DB223C" w:rsidRPr="003D5CB5">
        <w:rPr>
          <w:rFonts w:hint="eastAsia"/>
          <w:szCs w:val="24"/>
          <w:lang w:val="en-US" w:eastAsia="zh-CN"/>
        </w:rPr>
        <w:t>编辑</w:t>
      </w:r>
      <w:r w:rsidR="00DB223C" w:rsidRPr="003D5CB5">
        <w:rPr>
          <w:szCs w:val="24"/>
          <w:lang w:val="en-US" w:eastAsia="zh-CN"/>
        </w:rPr>
        <w:t>委员会提交的第</w:t>
      </w:r>
      <w:r w:rsidR="00DB223C" w:rsidRPr="003D5CB5">
        <w:rPr>
          <w:rFonts w:hint="eastAsia"/>
          <w:lang w:val="fr-CH" w:eastAsia="zh-CN"/>
        </w:rPr>
        <w:t>三十</w:t>
      </w:r>
      <w:r w:rsidR="00E80C7F" w:rsidRPr="003D5CB5">
        <w:rPr>
          <w:rFonts w:hint="eastAsia"/>
          <w:lang w:val="fr-CH" w:eastAsia="zh-CN"/>
        </w:rPr>
        <w:t>八</w:t>
      </w:r>
      <w:r w:rsidR="00DB223C" w:rsidRPr="003D5CB5">
        <w:rPr>
          <w:szCs w:val="24"/>
          <w:lang w:val="en-US" w:eastAsia="zh-CN"/>
        </w:rPr>
        <w:t>批案文</w:t>
      </w:r>
      <w:r w:rsidR="00DB223C" w:rsidRPr="003D5CB5">
        <w:rPr>
          <w:rFonts w:hint="eastAsia"/>
          <w:szCs w:val="24"/>
          <w:lang w:val="en-US" w:eastAsia="zh-CN"/>
        </w:rPr>
        <w:t>（</w:t>
      </w:r>
      <w:r w:rsidR="00DB223C" w:rsidRPr="003D5CB5">
        <w:rPr>
          <w:szCs w:val="24"/>
          <w:lang w:val="en-US" w:eastAsia="zh-CN"/>
        </w:rPr>
        <w:t>B3</w:t>
      </w:r>
      <w:r w:rsidR="00E80C7F" w:rsidRPr="003D5CB5">
        <w:rPr>
          <w:szCs w:val="24"/>
          <w:lang w:val="en-US" w:eastAsia="zh-CN"/>
        </w:rPr>
        <w:t>8</w:t>
      </w:r>
      <w:r w:rsidR="00DB223C" w:rsidRPr="003D5CB5">
        <w:rPr>
          <w:rFonts w:hint="eastAsia"/>
          <w:szCs w:val="24"/>
          <w:lang w:val="en-US" w:eastAsia="zh-CN"/>
        </w:rPr>
        <w:t>）</w:t>
      </w:r>
      <w:r w:rsidR="00DB223C" w:rsidRPr="003D5CB5">
        <w:rPr>
          <w:szCs w:val="24"/>
          <w:lang w:val="en-US" w:eastAsia="zh-CN"/>
        </w:rPr>
        <w:t>（</w:t>
      </w:r>
      <w:r w:rsidR="00DB223C" w:rsidRPr="003D5CB5">
        <w:rPr>
          <w:rFonts w:hint="eastAsia"/>
          <w:szCs w:val="24"/>
          <w:lang w:val="en-US" w:eastAsia="zh-CN"/>
        </w:rPr>
        <w:t>4</w:t>
      </w:r>
      <w:r w:rsidR="00E80C7F" w:rsidRPr="003D5CB5">
        <w:rPr>
          <w:szCs w:val="24"/>
          <w:lang w:val="en-US" w:eastAsia="zh-CN"/>
        </w:rPr>
        <w:t>71</w:t>
      </w:r>
      <w:r w:rsidR="00DB223C" w:rsidRPr="003D5CB5">
        <w:rPr>
          <w:rFonts w:hint="eastAsia"/>
          <w:szCs w:val="24"/>
          <w:lang w:val="en-US" w:eastAsia="zh-CN"/>
        </w:rPr>
        <w:t>号</w:t>
      </w:r>
      <w:r w:rsidR="00DB223C" w:rsidRPr="003D5CB5">
        <w:rPr>
          <w:szCs w:val="24"/>
          <w:lang w:val="en-US" w:eastAsia="zh-CN"/>
        </w:rPr>
        <w:t>文件）</w:t>
      </w:r>
      <w:r w:rsidR="00DB223C" w:rsidRPr="003D5CB5">
        <w:rPr>
          <w:rFonts w:hint="eastAsia"/>
          <w:szCs w:val="24"/>
          <w:lang w:val="en-US" w:eastAsia="zh-CN"/>
        </w:rPr>
        <w:t>在二</w:t>
      </w:r>
      <w:r w:rsidR="00DB223C" w:rsidRPr="003D5CB5">
        <w:rPr>
          <w:szCs w:val="24"/>
          <w:lang w:val="en-US" w:eastAsia="zh-CN"/>
        </w:rPr>
        <w:t>读</w:t>
      </w:r>
      <w:r w:rsidR="00DB223C" w:rsidRPr="003D5CB5">
        <w:rPr>
          <w:rFonts w:hint="eastAsia"/>
          <w:szCs w:val="24"/>
          <w:lang w:val="en-US" w:eastAsia="zh-CN"/>
        </w:rPr>
        <w:t>后</w:t>
      </w:r>
      <w:r w:rsidR="00DB223C" w:rsidRPr="00937E81">
        <w:rPr>
          <w:rFonts w:hint="eastAsia"/>
          <w:b/>
          <w:bCs/>
          <w:szCs w:val="24"/>
          <w:lang w:val="en-US" w:eastAsia="zh-CN"/>
        </w:rPr>
        <w:t>获得</w:t>
      </w:r>
      <w:r w:rsidR="00DB223C" w:rsidRPr="003D5CB5">
        <w:rPr>
          <w:rFonts w:hint="eastAsia"/>
          <w:b/>
          <w:szCs w:val="24"/>
          <w:lang w:val="en-US" w:eastAsia="zh-CN"/>
        </w:rPr>
        <w:t>批准</w:t>
      </w:r>
      <w:r w:rsidR="00DB223C" w:rsidRPr="003D5CB5">
        <w:rPr>
          <w:rFonts w:hint="eastAsia"/>
          <w:bCs/>
          <w:szCs w:val="24"/>
          <w:lang w:val="en-US" w:eastAsia="zh-CN"/>
        </w:rPr>
        <w:t>。</w:t>
      </w:r>
    </w:p>
    <w:p w14:paraId="711B90C2" w14:textId="0DD7CD22" w:rsidR="00EE25B6" w:rsidRPr="003D5CB5" w:rsidRDefault="00EE25B6" w:rsidP="00EE25B6">
      <w:pPr>
        <w:pStyle w:val="Heading1"/>
        <w:rPr>
          <w:rFonts w:asciiTheme="majorBidi" w:hAnsiTheme="majorBidi" w:cstheme="majorBidi"/>
          <w:b w:val="0"/>
          <w:bCs/>
          <w:lang w:val="en-US" w:eastAsia="zh-CN"/>
        </w:rPr>
      </w:pPr>
      <w:r w:rsidRPr="003D5CB5">
        <w:rPr>
          <w:rFonts w:asciiTheme="majorBidi" w:hAnsiTheme="majorBidi" w:cstheme="majorBidi"/>
          <w:szCs w:val="22"/>
          <w:lang w:val="en-US" w:eastAsia="zh-CN"/>
        </w:rPr>
        <w:t>14</w:t>
      </w:r>
      <w:r w:rsidRPr="003D5CB5">
        <w:rPr>
          <w:rFonts w:asciiTheme="majorBidi" w:hAnsiTheme="majorBidi" w:cstheme="majorBidi"/>
          <w:szCs w:val="22"/>
          <w:lang w:val="en-US" w:eastAsia="zh-CN"/>
        </w:rPr>
        <w:tab/>
      </w:r>
      <w:r w:rsidR="00DB223C" w:rsidRPr="003D5CB5">
        <w:rPr>
          <w:rFonts w:hint="eastAsia"/>
          <w:lang w:eastAsia="zh-CN"/>
        </w:rPr>
        <w:t>批准会议记录</w:t>
      </w:r>
      <w:r w:rsidR="00DB223C" w:rsidRPr="003D5CB5">
        <w:rPr>
          <w:rFonts w:hint="eastAsia"/>
          <w:lang w:eastAsia="zh-CN"/>
        </w:rPr>
        <w:t xml:space="preserve"> </w:t>
      </w:r>
      <w:r w:rsidR="00DB223C" w:rsidRPr="003D5CB5">
        <w:rPr>
          <w:lang w:eastAsia="zh-CN"/>
        </w:rPr>
        <w:t>–</w:t>
      </w:r>
      <w:r w:rsidR="00DB223C" w:rsidRPr="003D5CB5">
        <w:rPr>
          <w:rFonts w:hint="eastAsia"/>
          <w:lang w:eastAsia="zh-CN"/>
        </w:rPr>
        <w:t xml:space="preserve"> </w:t>
      </w:r>
      <w:r w:rsidR="00DB223C" w:rsidRPr="003D5CB5">
        <w:rPr>
          <w:rFonts w:hint="eastAsia"/>
          <w:lang w:eastAsia="zh-CN"/>
        </w:rPr>
        <w:t>第六和第七次全体会议</w:t>
      </w:r>
      <w:r w:rsidR="005B6E7E" w:rsidRPr="003D5CB5">
        <w:rPr>
          <w:rFonts w:hint="eastAsia"/>
          <w:lang w:val="en-CA" w:eastAsia="zh-CN"/>
        </w:rPr>
        <w:t>（</w:t>
      </w:r>
      <w:r w:rsidR="005B6E7E" w:rsidRPr="003D5CB5">
        <w:rPr>
          <w:rFonts w:hint="eastAsia"/>
          <w:lang w:val="en-CA" w:eastAsia="zh-CN"/>
        </w:rPr>
        <w:t>355</w:t>
      </w:r>
      <w:r w:rsidR="005B6E7E" w:rsidRPr="003D5CB5">
        <w:rPr>
          <w:rFonts w:hint="eastAsia"/>
          <w:lang w:val="en-CA" w:eastAsia="zh-CN"/>
        </w:rPr>
        <w:t>和</w:t>
      </w:r>
      <w:r w:rsidR="005B6E7E" w:rsidRPr="003D5CB5">
        <w:rPr>
          <w:rFonts w:hint="eastAsia"/>
          <w:lang w:val="en-CA" w:eastAsia="zh-CN"/>
        </w:rPr>
        <w:t>451</w:t>
      </w:r>
      <w:r w:rsidR="005B6E7E" w:rsidRPr="003D5CB5">
        <w:rPr>
          <w:rFonts w:hint="eastAsia"/>
          <w:lang w:val="en-CA" w:eastAsia="zh-CN"/>
        </w:rPr>
        <w:t>号文件）</w:t>
      </w:r>
    </w:p>
    <w:p w14:paraId="498D4994" w14:textId="0AB47299" w:rsidR="00EE25B6" w:rsidRPr="003D5CB5" w:rsidRDefault="00EE25B6" w:rsidP="00EE25B6">
      <w:pPr>
        <w:rPr>
          <w:lang w:val="en-CA" w:eastAsia="zh-CN"/>
        </w:rPr>
      </w:pPr>
      <w:r w:rsidRPr="003D5CB5">
        <w:rPr>
          <w:lang w:val="en-CA" w:eastAsia="zh-CN"/>
        </w:rPr>
        <w:t>14.1</w:t>
      </w:r>
      <w:r w:rsidRPr="003D5CB5">
        <w:rPr>
          <w:lang w:val="en-CA" w:eastAsia="zh-CN"/>
        </w:rPr>
        <w:tab/>
      </w:r>
      <w:r w:rsidR="00DB223C" w:rsidRPr="003D5CB5">
        <w:rPr>
          <w:rFonts w:hint="eastAsia"/>
          <w:lang w:val="en-CA" w:eastAsia="zh-CN"/>
        </w:rPr>
        <w:t>第六和第七次全体会议的会议记录（</w:t>
      </w:r>
      <w:r w:rsidR="00DB223C" w:rsidRPr="003D5CB5">
        <w:rPr>
          <w:rFonts w:hint="eastAsia"/>
          <w:lang w:val="en-CA" w:eastAsia="zh-CN"/>
        </w:rPr>
        <w:t>355</w:t>
      </w:r>
      <w:r w:rsidR="00DB223C" w:rsidRPr="003D5CB5">
        <w:rPr>
          <w:rFonts w:hint="eastAsia"/>
          <w:lang w:val="en-CA" w:eastAsia="zh-CN"/>
        </w:rPr>
        <w:t>和</w:t>
      </w:r>
      <w:r w:rsidR="00DB223C" w:rsidRPr="003D5CB5">
        <w:rPr>
          <w:rFonts w:hint="eastAsia"/>
          <w:lang w:val="en-CA" w:eastAsia="zh-CN"/>
        </w:rPr>
        <w:t>451</w:t>
      </w:r>
      <w:r w:rsidR="00DB223C" w:rsidRPr="003D5CB5">
        <w:rPr>
          <w:rFonts w:hint="eastAsia"/>
          <w:lang w:val="en-CA" w:eastAsia="zh-CN"/>
        </w:rPr>
        <w:t>号文件）</w:t>
      </w:r>
      <w:r w:rsidR="00DB223C" w:rsidRPr="003D5CB5">
        <w:rPr>
          <w:rFonts w:hint="eastAsia"/>
          <w:b/>
          <w:bCs/>
          <w:lang w:val="en-CA" w:eastAsia="zh-CN"/>
        </w:rPr>
        <w:t>获得批准</w:t>
      </w:r>
      <w:r w:rsidR="00DB223C" w:rsidRPr="003D5CB5">
        <w:rPr>
          <w:rFonts w:hint="eastAsia"/>
          <w:lang w:val="en-CA" w:eastAsia="zh-CN"/>
        </w:rPr>
        <w:t>。</w:t>
      </w:r>
    </w:p>
    <w:p w14:paraId="6B1B3213" w14:textId="77777777" w:rsidR="004C0BA9" w:rsidRPr="003D5CB5" w:rsidRDefault="004C0BA9" w:rsidP="004C0BA9">
      <w:pPr>
        <w:rPr>
          <w:rFonts w:asciiTheme="majorBidi" w:hAnsiTheme="majorBidi" w:cstheme="majorBidi"/>
          <w:lang w:val="en-CA" w:eastAsia="zh-CN"/>
        </w:rPr>
      </w:pPr>
    </w:p>
    <w:p w14:paraId="28279FEE" w14:textId="3A486A8C" w:rsidR="004674CF" w:rsidRPr="003D5CB5" w:rsidRDefault="004674CF" w:rsidP="004674CF">
      <w:pPr>
        <w:rPr>
          <w:lang w:eastAsia="zh-CN"/>
        </w:rPr>
      </w:pPr>
    </w:p>
    <w:p w14:paraId="12E41F4B" w14:textId="7A25ED94" w:rsidR="004674CF" w:rsidRPr="003D5CB5" w:rsidRDefault="004674CF" w:rsidP="004674CF">
      <w:pPr>
        <w:rPr>
          <w:b/>
          <w:bCs/>
          <w:lang w:eastAsia="zh-CN"/>
        </w:rPr>
      </w:pPr>
      <w:r w:rsidRPr="003D5CB5">
        <w:rPr>
          <w:rFonts w:hint="eastAsia"/>
          <w:b/>
          <w:bCs/>
          <w:lang w:eastAsia="zh-CN"/>
        </w:rPr>
        <w:t>会议于</w:t>
      </w:r>
      <w:r w:rsidRPr="003D5CB5">
        <w:rPr>
          <w:b/>
          <w:bCs/>
          <w:lang w:eastAsia="zh-CN"/>
        </w:rPr>
        <w:t>1</w:t>
      </w:r>
      <w:r w:rsidR="00EE25B6" w:rsidRPr="003D5CB5">
        <w:rPr>
          <w:b/>
          <w:bCs/>
          <w:lang w:eastAsia="zh-CN"/>
        </w:rPr>
        <w:t>4</w:t>
      </w:r>
      <w:r w:rsidRPr="003D5CB5">
        <w:rPr>
          <w:rFonts w:hint="eastAsia"/>
          <w:b/>
          <w:bCs/>
          <w:lang w:eastAsia="zh-CN"/>
        </w:rPr>
        <w:t>:</w:t>
      </w:r>
      <w:r w:rsidR="0067134D" w:rsidRPr="003D5CB5">
        <w:rPr>
          <w:b/>
          <w:bCs/>
          <w:lang w:eastAsia="zh-CN"/>
        </w:rPr>
        <w:t>35</w:t>
      </w:r>
      <w:r w:rsidRPr="003D5CB5">
        <w:rPr>
          <w:rFonts w:hint="eastAsia"/>
          <w:b/>
          <w:bCs/>
          <w:lang w:eastAsia="zh-CN"/>
        </w:rPr>
        <w:t>结束。</w:t>
      </w:r>
    </w:p>
    <w:p w14:paraId="3FD8A153" w14:textId="74B1D1A1" w:rsidR="00AA6DF3" w:rsidRPr="003D5CB5" w:rsidRDefault="00AA6DF3" w:rsidP="004674CF">
      <w:pPr>
        <w:rPr>
          <w:b/>
          <w:bCs/>
          <w:lang w:eastAsia="zh-CN"/>
        </w:rPr>
      </w:pPr>
    </w:p>
    <w:p w14:paraId="64C3FD94" w14:textId="77777777" w:rsidR="00AA6DF3" w:rsidRPr="003D5CB5" w:rsidRDefault="00AA6DF3" w:rsidP="004674CF">
      <w:pPr>
        <w:rPr>
          <w:b/>
          <w:bCs/>
          <w:lang w:eastAsia="zh-CN"/>
        </w:rPr>
      </w:pPr>
    </w:p>
    <w:p w14:paraId="408D03F1" w14:textId="2D30C161" w:rsidR="004674CF" w:rsidRPr="004B0E4F" w:rsidRDefault="004674CF" w:rsidP="00AA6DF3">
      <w:pPr>
        <w:tabs>
          <w:tab w:val="clear" w:pos="1134"/>
          <w:tab w:val="clear" w:pos="1871"/>
          <w:tab w:val="clear" w:pos="2268"/>
          <w:tab w:val="left" w:pos="7371"/>
        </w:tabs>
        <w:rPr>
          <w:lang w:eastAsia="zh-CN"/>
        </w:rPr>
      </w:pPr>
      <w:r w:rsidRPr="003D5CB5">
        <w:rPr>
          <w:rFonts w:hint="eastAsia"/>
          <w:lang w:eastAsia="zh-CN"/>
        </w:rPr>
        <w:t>秘书长：</w:t>
      </w:r>
      <w:r w:rsidRPr="003D5CB5">
        <w:rPr>
          <w:lang w:eastAsia="zh-CN"/>
        </w:rPr>
        <w:tab/>
      </w:r>
      <w:r w:rsidRPr="003D5CB5">
        <w:rPr>
          <w:rFonts w:hint="eastAsia"/>
          <w:lang w:eastAsia="zh-CN"/>
        </w:rPr>
        <w:t>主席：</w:t>
      </w:r>
      <w:r w:rsidRPr="003D5CB5">
        <w:rPr>
          <w:lang w:eastAsia="zh-CN"/>
        </w:rPr>
        <w:br/>
      </w:r>
      <w:bookmarkStart w:id="27" w:name="lt_pId014"/>
      <w:r w:rsidR="00B95B32" w:rsidRPr="003D5CB5">
        <w:rPr>
          <w:rFonts w:ascii="SimSun" w:hAnsi="SimSun" w:hint="eastAsia"/>
          <w:lang w:eastAsia="zh-CN"/>
        </w:rPr>
        <w:t>多琳</w:t>
      </w:r>
      <w:r w:rsidR="00B95B32" w:rsidRPr="003D5CB5">
        <w:rPr>
          <w:lang w:eastAsia="zh-CN"/>
        </w:rPr>
        <w:t>·</w:t>
      </w:r>
      <w:r w:rsidR="00B95B32" w:rsidRPr="003D5CB5">
        <w:rPr>
          <w:rFonts w:ascii="SimSun" w:hAnsi="SimSun" w:hint="eastAsia"/>
          <w:lang w:eastAsia="zh-CN"/>
        </w:rPr>
        <w:t>伯格丹</w:t>
      </w:r>
      <w:r w:rsidR="00B95B32" w:rsidRPr="003D5CB5">
        <w:rPr>
          <w:lang w:eastAsia="zh-CN"/>
        </w:rPr>
        <w:t>-</w:t>
      </w:r>
      <w:r w:rsidR="00B95B32" w:rsidRPr="003D5CB5">
        <w:rPr>
          <w:rFonts w:ascii="SimSun" w:hAnsi="SimSun" w:hint="eastAsia"/>
          <w:lang w:eastAsia="zh-CN"/>
        </w:rPr>
        <w:t>马丁</w:t>
      </w:r>
      <w:bookmarkEnd w:id="27"/>
      <w:r w:rsidRPr="003D5CB5">
        <w:rPr>
          <w:bCs/>
          <w:lang w:eastAsia="zh-CN"/>
        </w:rPr>
        <w:tab/>
      </w:r>
      <w:r w:rsidR="00F028A3" w:rsidRPr="003D5CB5">
        <w:rPr>
          <w:lang w:eastAsia="zh-CN"/>
        </w:rPr>
        <w:t>M. AL RAMSI</w:t>
      </w:r>
    </w:p>
    <w:p w14:paraId="5C338655" w14:textId="27D26F41" w:rsidR="005B7BC9" w:rsidRDefault="005B7BC9" w:rsidP="00EB451D">
      <w:pPr>
        <w:rPr>
          <w:lang w:eastAsia="zh-CN"/>
        </w:rPr>
      </w:pPr>
    </w:p>
    <w:sectPr w:rsidR="005B7BC9">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3E60" w14:textId="77777777" w:rsidR="0092675A" w:rsidRDefault="0092675A">
      <w:r>
        <w:separator/>
      </w:r>
    </w:p>
  </w:endnote>
  <w:endnote w:type="continuationSeparator" w:id="0">
    <w:p w14:paraId="01FA92DB" w14:textId="77777777" w:rsidR="0092675A" w:rsidRDefault="0092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2783" w14:textId="3A398D0D" w:rsidR="00B851D4" w:rsidRPr="002A34F1" w:rsidRDefault="005B6E7E" w:rsidP="00183630">
    <w:pPr>
      <w:pStyle w:val="Footer"/>
      <w:rPr>
        <w:lang w:val="pt-BR"/>
      </w:rPr>
    </w:pPr>
    <w:r>
      <w:fldChar w:fldCharType="begin"/>
    </w:r>
    <w:r w:rsidRPr="002A34F1">
      <w:rPr>
        <w:lang w:val="pt-BR"/>
      </w:rPr>
      <w:instrText xml:space="preserve"> FILENAME \p  \* MERGEFORMAT </w:instrText>
    </w:r>
    <w:r>
      <w:fldChar w:fldCharType="separate"/>
    </w:r>
    <w:r w:rsidR="005E1F29">
      <w:rPr>
        <w:lang w:val="pt-BR"/>
      </w:rPr>
      <w:t>P:\CHI\ITU-R\CONF-R\CMR23\500\524C.docx</w:t>
    </w:r>
    <w:r>
      <w:fldChar w:fldCharType="end"/>
    </w:r>
    <w:r w:rsidR="001B7FCA" w:rsidRPr="002A34F1">
      <w:rPr>
        <w:lang w:val="pt-BR"/>
      </w:rPr>
      <w:t xml:space="preserve"> (53</w:t>
    </w:r>
    <w:r w:rsidR="0025077E" w:rsidRPr="002A34F1">
      <w:rPr>
        <w:lang w:val="pt-BR"/>
      </w:rPr>
      <w:t>3</w:t>
    </w:r>
    <w:r w:rsidR="005E1F29">
      <w:rPr>
        <w:lang w:val="pt-BR"/>
      </w:rPr>
      <w:t>279</w:t>
    </w:r>
    <w:r w:rsidR="001B7FCA" w:rsidRPr="002A34F1">
      <w:rPr>
        <w:lang w:val="pt-B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1D47" w14:textId="77777777" w:rsidR="005E1F29" w:rsidRPr="002A34F1" w:rsidRDefault="005E1F29" w:rsidP="005E1F29">
    <w:pPr>
      <w:pStyle w:val="Footer"/>
      <w:rPr>
        <w:lang w:val="pt-BR"/>
      </w:rPr>
    </w:pPr>
    <w:r>
      <w:fldChar w:fldCharType="begin"/>
    </w:r>
    <w:r w:rsidRPr="002A34F1">
      <w:rPr>
        <w:lang w:val="pt-BR"/>
      </w:rPr>
      <w:instrText xml:space="preserve"> FILENAME \p  \* MERGEFORMAT </w:instrText>
    </w:r>
    <w:r>
      <w:fldChar w:fldCharType="separate"/>
    </w:r>
    <w:r>
      <w:rPr>
        <w:lang w:val="pt-BR"/>
      </w:rPr>
      <w:t>P:\CHI\ITU-R\CONF-R\CMR23\500\524C.docx</w:t>
    </w:r>
    <w:r>
      <w:fldChar w:fldCharType="end"/>
    </w:r>
    <w:r w:rsidRPr="002A34F1">
      <w:rPr>
        <w:lang w:val="pt-BR"/>
      </w:rPr>
      <w:t xml:space="preserve"> (533</w:t>
    </w:r>
    <w:r>
      <w:rPr>
        <w:lang w:val="pt-BR"/>
      </w:rPr>
      <w:t>279</w:t>
    </w:r>
    <w:r w:rsidRPr="002A34F1">
      <w:rPr>
        <w:lang w:val="pt-B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13F4" w14:textId="77777777" w:rsidR="0092675A" w:rsidRDefault="0092675A">
      <w:r>
        <w:t>____________________</w:t>
      </w:r>
    </w:p>
  </w:footnote>
  <w:footnote w:type="continuationSeparator" w:id="0">
    <w:p w14:paraId="61CA3406" w14:textId="77777777" w:rsidR="0092675A" w:rsidRDefault="00926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87D4" w14:textId="77777777" w:rsidR="00937E81" w:rsidRDefault="00937E81" w:rsidP="00937E8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46797993" w14:textId="3644FBE7" w:rsidR="007D594E" w:rsidRPr="00937E81" w:rsidRDefault="00937E81" w:rsidP="00937E81">
    <w:pPr>
      <w:pStyle w:val="Header"/>
    </w:pPr>
    <w:r>
      <w:t>WRC23/524-C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53"/>
    <w:rsid w:val="00000753"/>
    <w:rsid w:val="000264C2"/>
    <w:rsid w:val="000273B7"/>
    <w:rsid w:val="000361A5"/>
    <w:rsid w:val="0003631F"/>
    <w:rsid w:val="00037C90"/>
    <w:rsid w:val="00037F1B"/>
    <w:rsid w:val="00050106"/>
    <w:rsid w:val="00063E36"/>
    <w:rsid w:val="0006653A"/>
    <w:rsid w:val="00067BEE"/>
    <w:rsid w:val="00081AF4"/>
    <w:rsid w:val="000C0212"/>
    <w:rsid w:val="000C09BA"/>
    <w:rsid w:val="000C1F1E"/>
    <w:rsid w:val="000C32B7"/>
    <w:rsid w:val="000C6AA7"/>
    <w:rsid w:val="000E26F6"/>
    <w:rsid w:val="000F29E4"/>
    <w:rsid w:val="00106535"/>
    <w:rsid w:val="0011763E"/>
    <w:rsid w:val="00117EB9"/>
    <w:rsid w:val="00123C07"/>
    <w:rsid w:val="00126ED9"/>
    <w:rsid w:val="00130BC1"/>
    <w:rsid w:val="00131871"/>
    <w:rsid w:val="00131D6B"/>
    <w:rsid w:val="00154FEF"/>
    <w:rsid w:val="00160997"/>
    <w:rsid w:val="00166859"/>
    <w:rsid w:val="001765EC"/>
    <w:rsid w:val="001823BA"/>
    <w:rsid w:val="00183630"/>
    <w:rsid w:val="001853E8"/>
    <w:rsid w:val="001A4E73"/>
    <w:rsid w:val="001A6794"/>
    <w:rsid w:val="001B6360"/>
    <w:rsid w:val="001B7FCA"/>
    <w:rsid w:val="001C0F6B"/>
    <w:rsid w:val="001D6399"/>
    <w:rsid w:val="001E02F3"/>
    <w:rsid w:val="001F4EA6"/>
    <w:rsid w:val="00214959"/>
    <w:rsid w:val="0022272C"/>
    <w:rsid w:val="002260A6"/>
    <w:rsid w:val="0023592E"/>
    <w:rsid w:val="002402B6"/>
    <w:rsid w:val="0025077E"/>
    <w:rsid w:val="00252C03"/>
    <w:rsid w:val="00267DBF"/>
    <w:rsid w:val="002742B3"/>
    <w:rsid w:val="0028001B"/>
    <w:rsid w:val="00287C10"/>
    <w:rsid w:val="002A34F1"/>
    <w:rsid w:val="002A4C9C"/>
    <w:rsid w:val="002B509B"/>
    <w:rsid w:val="002C3752"/>
    <w:rsid w:val="002D4E56"/>
    <w:rsid w:val="002E2A59"/>
    <w:rsid w:val="002E4507"/>
    <w:rsid w:val="002F41BB"/>
    <w:rsid w:val="002F7745"/>
    <w:rsid w:val="0030482B"/>
    <w:rsid w:val="00305254"/>
    <w:rsid w:val="00306E8D"/>
    <w:rsid w:val="003169D2"/>
    <w:rsid w:val="003267CE"/>
    <w:rsid w:val="00330EEF"/>
    <w:rsid w:val="00350893"/>
    <w:rsid w:val="003634A8"/>
    <w:rsid w:val="00373616"/>
    <w:rsid w:val="00381E34"/>
    <w:rsid w:val="00382A23"/>
    <w:rsid w:val="003B4BEF"/>
    <w:rsid w:val="003B583E"/>
    <w:rsid w:val="003B649E"/>
    <w:rsid w:val="003B7510"/>
    <w:rsid w:val="003C6B45"/>
    <w:rsid w:val="003D1477"/>
    <w:rsid w:val="003D5CB5"/>
    <w:rsid w:val="003E48E2"/>
    <w:rsid w:val="003E5931"/>
    <w:rsid w:val="00410486"/>
    <w:rsid w:val="0041282E"/>
    <w:rsid w:val="00437869"/>
    <w:rsid w:val="00454E71"/>
    <w:rsid w:val="00460700"/>
    <w:rsid w:val="00465A34"/>
    <w:rsid w:val="004674CF"/>
    <w:rsid w:val="00476EB6"/>
    <w:rsid w:val="004B4C76"/>
    <w:rsid w:val="004C0BA9"/>
    <w:rsid w:val="004C4554"/>
    <w:rsid w:val="004D2DEC"/>
    <w:rsid w:val="004F2BE6"/>
    <w:rsid w:val="005012CD"/>
    <w:rsid w:val="005017A7"/>
    <w:rsid w:val="005208DC"/>
    <w:rsid w:val="00522406"/>
    <w:rsid w:val="00524EDC"/>
    <w:rsid w:val="00527E8A"/>
    <w:rsid w:val="0053570C"/>
    <w:rsid w:val="0054181A"/>
    <w:rsid w:val="00542E85"/>
    <w:rsid w:val="00544ADC"/>
    <w:rsid w:val="00556F39"/>
    <w:rsid w:val="00557BF1"/>
    <w:rsid w:val="00562479"/>
    <w:rsid w:val="00563335"/>
    <w:rsid w:val="00576849"/>
    <w:rsid w:val="005A0ACB"/>
    <w:rsid w:val="005A0D15"/>
    <w:rsid w:val="005B2C9F"/>
    <w:rsid w:val="005B6E7E"/>
    <w:rsid w:val="005B7BC9"/>
    <w:rsid w:val="005E08D2"/>
    <w:rsid w:val="005E1F29"/>
    <w:rsid w:val="005E7FD8"/>
    <w:rsid w:val="005F13CD"/>
    <w:rsid w:val="006031B6"/>
    <w:rsid w:val="0060345A"/>
    <w:rsid w:val="00606501"/>
    <w:rsid w:val="00622560"/>
    <w:rsid w:val="00624EA2"/>
    <w:rsid w:val="00627A18"/>
    <w:rsid w:val="00644391"/>
    <w:rsid w:val="00645B02"/>
    <w:rsid w:val="00647712"/>
    <w:rsid w:val="00656605"/>
    <w:rsid w:val="006566DA"/>
    <w:rsid w:val="00662E12"/>
    <w:rsid w:val="006709A5"/>
    <w:rsid w:val="0067134D"/>
    <w:rsid w:val="0067693D"/>
    <w:rsid w:val="00677572"/>
    <w:rsid w:val="00682E44"/>
    <w:rsid w:val="00691142"/>
    <w:rsid w:val="006B186F"/>
    <w:rsid w:val="006B67CE"/>
    <w:rsid w:val="006C38ED"/>
    <w:rsid w:val="006C725B"/>
    <w:rsid w:val="006E6182"/>
    <w:rsid w:val="006F3371"/>
    <w:rsid w:val="006F3C60"/>
    <w:rsid w:val="00714EB7"/>
    <w:rsid w:val="00724C67"/>
    <w:rsid w:val="00730BA8"/>
    <w:rsid w:val="00731FD6"/>
    <w:rsid w:val="007326F3"/>
    <w:rsid w:val="00736415"/>
    <w:rsid w:val="007408B7"/>
    <w:rsid w:val="0074149B"/>
    <w:rsid w:val="00756C0E"/>
    <w:rsid w:val="00766A67"/>
    <w:rsid w:val="00770D2A"/>
    <w:rsid w:val="0077371C"/>
    <w:rsid w:val="007749A7"/>
    <w:rsid w:val="0077501C"/>
    <w:rsid w:val="00784F6C"/>
    <w:rsid w:val="007864F6"/>
    <w:rsid w:val="007B0BA6"/>
    <w:rsid w:val="007B7C4B"/>
    <w:rsid w:val="007C1E5C"/>
    <w:rsid w:val="007D19C0"/>
    <w:rsid w:val="007D594E"/>
    <w:rsid w:val="007F0FC5"/>
    <w:rsid w:val="007F5C36"/>
    <w:rsid w:val="00803423"/>
    <w:rsid w:val="008047DB"/>
    <w:rsid w:val="00806C6D"/>
    <w:rsid w:val="00807635"/>
    <w:rsid w:val="008129A9"/>
    <w:rsid w:val="008221A4"/>
    <w:rsid w:val="00824BD6"/>
    <w:rsid w:val="00825F8A"/>
    <w:rsid w:val="00826188"/>
    <w:rsid w:val="0083672D"/>
    <w:rsid w:val="00844734"/>
    <w:rsid w:val="00865DFB"/>
    <w:rsid w:val="00867BCA"/>
    <w:rsid w:val="00896A79"/>
    <w:rsid w:val="008A7416"/>
    <w:rsid w:val="008B2F7F"/>
    <w:rsid w:val="008B58DD"/>
    <w:rsid w:val="008B6852"/>
    <w:rsid w:val="008C0723"/>
    <w:rsid w:val="008C26FF"/>
    <w:rsid w:val="008D09ED"/>
    <w:rsid w:val="008D1D14"/>
    <w:rsid w:val="008D2008"/>
    <w:rsid w:val="008E1785"/>
    <w:rsid w:val="008E7127"/>
    <w:rsid w:val="008E7C8E"/>
    <w:rsid w:val="008F1546"/>
    <w:rsid w:val="00912959"/>
    <w:rsid w:val="00924472"/>
    <w:rsid w:val="009262C8"/>
    <w:rsid w:val="0092675A"/>
    <w:rsid w:val="009312A7"/>
    <w:rsid w:val="00937E81"/>
    <w:rsid w:val="00947822"/>
    <w:rsid w:val="00952218"/>
    <w:rsid w:val="00954DCC"/>
    <w:rsid w:val="009657F9"/>
    <w:rsid w:val="009700B3"/>
    <w:rsid w:val="009721EF"/>
    <w:rsid w:val="0097418B"/>
    <w:rsid w:val="0099525B"/>
    <w:rsid w:val="009A700E"/>
    <w:rsid w:val="009B68BC"/>
    <w:rsid w:val="009C72B7"/>
    <w:rsid w:val="009C7DB2"/>
    <w:rsid w:val="009D40A8"/>
    <w:rsid w:val="009E77D3"/>
    <w:rsid w:val="00A0052C"/>
    <w:rsid w:val="00A049C1"/>
    <w:rsid w:val="00A16B19"/>
    <w:rsid w:val="00A212C7"/>
    <w:rsid w:val="00A31B14"/>
    <w:rsid w:val="00A323DC"/>
    <w:rsid w:val="00A466E6"/>
    <w:rsid w:val="00A815BE"/>
    <w:rsid w:val="00A82CCE"/>
    <w:rsid w:val="00A93295"/>
    <w:rsid w:val="00A94F53"/>
    <w:rsid w:val="00AA25E0"/>
    <w:rsid w:val="00AA5DA1"/>
    <w:rsid w:val="00AA66AC"/>
    <w:rsid w:val="00AA6DF3"/>
    <w:rsid w:val="00AC2C94"/>
    <w:rsid w:val="00AD22C3"/>
    <w:rsid w:val="00AD2ABD"/>
    <w:rsid w:val="00AD3EAA"/>
    <w:rsid w:val="00AE369F"/>
    <w:rsid w:val="00AF2AAB"/>
    <w:rsid w:val="00B026CB"/>
    <w:rsid w:val="00B134F5"/>
    <w:rsid w:val="00B14BA4"/>
    <w:rsid w:val="00B178D1"/>
    <w:rsid w:val="00B308A7"/>
    <w:rsid w:val="00B50377"/>
    <w:rsid w:val="00B711CC"/>
    <w:rsid w:val="00B84F99"/>
    <w:rsid w:val="00B851D4"/>
    <w:rsid w:val="00B868FC"/>
    <w:rsid w:val="00B95072"/>
    <w:rsid w:val="00B95B32"/>
    <w:rsid w:val="00BA730C"/>
    <w:rsid w:val="00BB26CD"/>
    <w:rsid w:val="00BB455D"/>
    <w:rsid w:val="00BC2EA2"/>
    <w:rsid w:val="00BC3370"/>
    <w:rsid w:val="00BE38A3"/>
    <w:rsid w:val="00BF18D3"/>
    <w:rsid w:val="00C07239"/>
    <w:rsid w:val="00C259B5"/>
    <w:rsid w:val="00C26574"/>
    <w:rsid w:val="00C26EE9"/>
    <w:rsid w:val="00C31943"/>
    <w:rsid w:val="00C364B1"/>
    <w:rsid w:val="00C47D87"/>
    <w:rsid w:val="00C519BF"/>
    <w:rsid w:val="00C60F37"/>
    <w:rsid w:val="00C627F9"/>
    <w:rsid w:val="00C636FB"/>
    <w:rsid w:val="00C6584D"/>
    <w:rsid w:val="00C668AE"/>
    <w:rsid w:val="00C712CB"/>
    <w:rsid w:val="00C76057"/>
    <w:rsid w:val="00C929E0"/>
    <w:rsid w:val="00CB1AFE"/>
    <w:rsid w:val="00CB4E5A"/>
    <w:rsid w:val="00CC73D7"/>
    <w:rsid w:val="00CD6BC1"/>
    <w:rsid w:val="00CE63D5"/>
    <w:rsid w:val="00CE7069"/>
    <w:rsid w:val="00CF0AD7"/>
    <w:rsid w:val="00CF0BE1"/>
    <w:rsid w:val="00CF3F1F"/>
    <w:rsid w:val="00CF7C2B"/>
    <w:rsid w:val="00D337F1"/>
    <w:rsid w:val="00D34BE7"/>
    <w:rsid w:val="00D52A14"/>
    <w:rsid w:val="00D6206A"/>
    <w:rsid w:val="00D65523"/>
    <w:rsid w:val="00D74599"/>
    <w:rsid w:val="00D74943"/>
    <w:rsid w:val="00D76DB6"/>
    <w:rsid w:val="00D925D7"/>
    <w:rsid w:val="00D92F00"/>
    <w:rsid w:val="00DA0469"/>
    <w:rsid w:val="00DA3CDD"/>
    <w:rsid w:val="00DA44AD"/>
    <w:rsid w:val="00DB223C"/>
    <w:rsid w:val="00DB67CD"/>
    <w:rsid w:val="00DC232A"/>
    <w:rsid w:val="00DD13B7"/>
    <w:rsid w:val="00DD45E9"/>
    <w:rsid w:val="00DD74D9"/>
    <w:rsid w:val="00DF20BA"/>
    <w:rsid w:val="00DF3B0C"/>
    <w:rsid w:val="00E028A9"/>
    <w:rsid w:val="00E145E1"/>
    <w:rsid w:val="00E14984"/>
    <w:rsid w:val="00E17F8F"/>
    <w:rsid w:val="00E22A25"/>
    <w:rsid w:val="00E407D9"/>
    <w:rsid w:val="00E4167A"/>
    <w:rsid w:val="00E560F1"/>
    <w:rsid w:val="00E747A9"/>
    <w:rsid w:val="00E80C7F"/>
    <w:rsid w:val="00E83402"/>
    <w:rsid w:val="00E92319"/>
    <w:rsid w:val="00EB451D"/>
    <w:rsid w:val="00EB614A"/>
    <w:rsid w:val="00EC0A5F"/>
    <w:rsid w:val="00ED6701"/>
    <w:rsid w:val="00EE25B6"/>
    <w:rsid w:val="00EE680A"/>
    <w:rsid w:val="00EF3A5A"/>
    <w:rsid w:val="00F0182E"/>
    <w:rsid w:val="00F028A3"/>
    <w:rsid w:val="00F11435"/>
    <w:rsid w:val="00F12977"/>
    <w:rsid w:val="00F24964"/>
    <w:rsid w:val="00F26E4A"/>
    <w:rsid w:val="00F537CC"/>
    <w:rsid w:val="00F72EAD"/>
    <w:rsid w:val="00F837F4"/>
    <w:rsid w:val="00FA7614"/>
    <w:rsid w:val="00FC1F32"/>
    <w:rsid w:val="00FC59C4"/>
    <w:rsid w:val="00FC7C58"/>
    <w:rsid w:val="00FD4F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D7ECB"/>
  <w15:docId w15:val="{B8A1EDFD-F45F-4714-96CA-06313F17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uiPriority w:val="99"/>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eading1Char">
    <w:name w:val="Heading 1 Char"/>
    <w:basedOn w:val="DefaultParagraphFont"/>
    <w:link w:val="Heading1"/>
    <w:rsid w:val="001D6399"/>
    <w:rPr>
      <w:rFonts w:ascii="Times New Roman" w:hAnsi="Times New Roman"/>
      <w:b/>
      <w:sz w:val="28"/>
      <w:lang w:val="en-GB" w:eastAsia="en-US"/>
    </w:rPr>
  </w:style>
  <w:style w:type="character" w:customStyle="1" w:styleId="enumlev1Char">
    <w:name w:val="enumlev1 Char"/>
    <w:basedOn w:val="DefaultParagraphFont"/>
    <w:link w:val="enumlev1"/>
    <w:rsid w:val="0060345A"/>
    <w:rPr>
      <w:rFonts w:ascii="Times New Roman" w:hAnsi="Times New Roman"/>
      <w:sz w:val="24"/>
      <w:lang w:val="en-GB" w:eastAsia="en-US"/>
    </w:rPr>
  </w:style>
  <w:style w:type="character" w:customStyle="1" w:styleId="HeaderChar">
    <w:name w:val="Header Char"/>
    <w:basedOn w:val="DefaultParagraphFont"/>
    <w:link w:val="Header"/>
    <w:rsid w:val="007D594E"/>
    <w:rPr>
      <w:rFonts w:ascii="Times New Roman" w:hAnsi="Times New Roman"/>
      <w:sz w:val="18"/>
      <w:lang w:val="en-GB" w:eastAsia="en-US"/>
    </w:rPr>
  </w:style>
  <w:style w:type="paragraph" w:customStyle="1" w:styleId="Heading10">
    <w:name w:val="Heading  1"/>
    <w:basedOn w:val="Normal"/>
    <w:rsid w:val="0028001B"/>
    <w:pPr>
      <w:ind w:left="1134" w:hanging="1134"/>
    </w:pPr>
    <w:rPr>
      <w:rFonts w:asciiTheme="majorBidi" w:hAnsiTheme="majorBidi" w:cstheme="majorBidi"/>
      <w:b/>
      <w:bCs/>
      <w:sz w:val="28"/>
      <w:szCs w:val="28"/>
      <w:lang w:eastAsia="zh-CN"/>
    </w:rPr>
  </w:style>
  <w:style w:type="character" w:styleId="Hyperlink">
    <w:name w:val="Hyperlink"/>
    <w:aliases w:val="CEO_Hyperlink,超级链接"/>
    <w:basedOn w:val="DefaultParagraphFont"/>
    <w:uiPriority w:val="99"/>
    <w:unhideWhenUsed/>
    <w:rsid w:val="002507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C%20-%20ITU\BR\PC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684AB2D3-2A25-4344-85CA-A42C2BDAF2B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PC_WRC23.dotx</Template>
  <TotalTime>3</TotalTime>
  <Pages>6</Pages>
  <Words>3386</Words>
  <Characters>1123</Characters>
  <Application>Microsoft Office Word</Application>
  <DocSecurity>0</DocSecurity>
  <Lines>9</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- 2019</dc:subject>
  <dc:creator>Zhao, Lanyi</dc:creator>
  <dc:description/>
  <cp:lastModifiedBy>Kong, Hongli</cp:lastModifiedBy>
  <cp:revision>3</cp:revision>
  <cp:lastPrinted>2006-07-03T06:56:00Z</cp:lastPrinted>
  <dcterms:created xsi:type="dcterms:W3CDTF">2024-02-07T09:21:00Z</dcterms:created>
  <dcterms:modified xsi:type="dcterms:W3CDTF">2024-02-07T09:24:00Z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