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353"/>
        <w:gridCol w:w="1026"/>
        <w:gridCol w:w="2234"/>
      </w:tblGrid>
      <w:tr w:rsidR="00C80CA9" w:rsidRPr="00A03A47" w14:paraId="5D6AC427" w14:textId="77777777" w:rsidTr="005019B9">
        <w:trPr>
          <w:cantSplit/>
        </w:trPr>
        <w:tc>
          <w:tcPr>
            <w:tcW w:w="1418" w:type="dxa"/>
            <w:vAlign w:val="center"/>
          </w:tcPr>
          <w:p w14:paraId="2ED9D76A" w14:textId="77777777" w:rsidR="00C80CA9" w:rsidRPr="00A03A47" w:rsidRDefault="00C80CA9" w:rsidP="005019B9">
            <w:pPr>
              <w:spacing w:before="0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_Hlk23512722"/>
            <w:r w:rsidRPr="00A03A47">
              <w:rPr>
                <w:noProof/>
                <w:lang w:eastAsia="ru-RU"/>
              </w:rPr>
              <w:drawing>
                <wp:inline distT="0" distB="0" distL="0" distR="0" wp14:anchorId="7F234813" wp14:editId="07910947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7629D0E6" w14:textId="77777777" w:rsidR="00C80CA9" w:rsidRPr="00A03A47" w:rsidRDefault="00C80CA9" w:rsidP="005019B9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A03A47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(ВКР-23)</w:t>
            </w:r>
            <w:r w:rsidRPr="00A03A47">
              <w:rPr>
                <w:rFonts w:ascii="Verdana" w:hAnsi="Verdana"/>
                <w:b/>
                <w:bCs/>
                <w:sz w:val="18"/>
                <w:szCs w:val="18"/>
              </w:rPr>
              <w:br/>
              <w:t>Дубай, 20 ноября – 15 декабря 2023 года</w:t>
            </w:r>
          </w:p>
        </w:tc>
        <w:tc>
          <w:tcPr>
            <w:tcW w:w="2234" w:type="dxa"/>
            <w:vAlign w:val="center"/>
          </w:tcPr>
          <w:p w14:paraId="3D400E20" w14:textId="77777777" w:rsidR="00C80CA9" w:rsidRPr="00A03A47" w:rsidRDefault="00C80CA9" w:rsidP="005019B9">
            <w:pPr>
              <w:spacing w:before="0" w:line="240" w:lineRule="atLeast"/>
            </w:pPr>
            <w:r w:rsidRPr="00A03A47">
              <w:rPr>
                <w:noProof/>
                <w:lang w:eastAsia="ru-RU"/>
              </w:rPr>
              <w:drawing>
                <wp:inline distT="0" distB="0" distL="0" distR="0" wp14:anchorId="621D8C62" wp14:editId="229F7028">
                  <wp:extent cx="1015340" cy="10153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147" cy="1025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CA9" w:rsidRPr="00A03A47" w14:paraId="21613473" w14:textId="77777777" w:rsidTr="005019B9">
        <w:trPr>
          <w:cantSplit/>
        </w:trPr>
        <w:tc>
          <w:tcPr>
            <w:tcW w:w="6771" w:type="dxa"/>
            <w:gridSpan w:val="2"/>
            <w:tcBorders>
              <w:bottom w:val="single" w:sz="12" w:space="0" w:color="auto"/>
            </w:tcBorders>
          </w:tcPr>
          <w:p w14:paraId="63F406E6" w14:textId="77777777" w:rsidR="00C80CA9" w:rsidRPr="00A03A47" w:rsidRDefault="00C80CA9" w:rsidP="005019B9">
            <w:pPr>
              <w:spacing w:after="48" w:line="240" w:lineRule="atLeast"/>
              <w:rPr>
                <w:b/>
                <w:smallCaps/>
                <w:szCs w:val="22"/>
              </w:rPr>
            </w:pP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</w:tcPr>
          <w:p w14:paraId="23B993A0" w14:textId="77777777" w:rsidR="00C80CA9" w:rsidRPr="00A03A47" w:rsidRDefault="00C80CA9" w:rsidP="005019B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C80CA9" w:rsidRPr="00A03A47" w14:paraId="01CA18CA" w14:textId="77777777" w:rsidTr="005019B9">
        <w:trPr>
          <w:cantSplit/>
        </w:trPr>
        <w:tc>
          <w:tcPr>
            <w:tcW w:w="6771" w:type="dxa"/>
            <w:gridSpan w:val="2"/>
            <w:tcBorders>
              <w:top w:val="single" w:sz="12" w:space="0" w:color="auto"/>
            </w:tcBorders>
          </w:tcPr>
          <w:p w14:paraId="2925D2A8" w14:textId="77777777" w:rsidR="00C80CA9" w:rsidRPr="00A03A47" w:rsidRDefault="00C80CA9" w:rsidP="005019B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2B0F3752" w14:textId="77777777" w:rsidR="00C80CA9" w:rsidRPr="00A03A47" w:rsidRDefault="00C80CA9" w:rsidP="005019B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tr w:rsidR="00C80CA9" w:rsidRPr="00A03A47" w14:paraId="108043EF" w14:textId="77777777" w:rsidTr="005019B9">
        <w:trPr>
          <w:cantSplit/>
        </w:trPr>
        <w:tc>
          <w:tcPr>
            <w:tcW w:w="6771" w:type="dxa"/>
            <w:gridSpan w:val="2"/>
          </w:tcPr>
          <w:p w14:paraId="4125A23F" w14:textId="77777777" w:rsidR="00C80CA9" w:rsidRPr="00A03A47" w:rsidRDefault="00C80CA9" w:rsidP="005019B9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A03A47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gridSpan w:val="2"/>
          </w:tcPr>
          <w:p w14:paraId="5BCE32D0" w14:textId="45AE3A92" w:rsidR="00C80CA9" w:rsidRPr="00A03A47" w:rsidRDefault="00C80CA9" w:rsidP="005019B9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03A47">
              <w:rPr>
                <w:rFonts w:ascii="Verdana" w:hAnsi="Verdana"/>
                <w:b/>
                <w:bCs/>
                <w:sz w:val="18"/>
                <w:szCs w:val="18"/>
              </w:rPr>
              <w:t>Документ 258-R</w:t>
            </w:r>
          </w:p>
        </w:tc>
      </w:tr>
      <w:tr w:rsidR="00C80CA9" w:rsidRPr="00A03A47" w14:paraId="3B49782C" w14:textId="77777777" w:rsidTr="005019B9">
        <w:trPr>
          <w:cantSplit/>
        </w:trPr>
        <w:tc>
          <w:tcPr>
            <w:tcW w:w="6771" w:type="dxa"/>
            <w:gridSpan w:val="2"/>
          </w:tcPr>
          <w:p w14:paraId="23BAF0A8" w14:textId="77777777" w:rsidR="00C80CA9" w:rsidRPr="00A03A47" w:rsidRDefault="00C80CA9" w:rsidP="005019B9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55AF25C9" w14:textId="223CB3E4" w:rsidR="00C80CA9" w:rsidRPr="00A03A47" w:rsidRDefault="00C80CA9" w:rsidP="00C80CA9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03A47">
              <w:rPr>
                <w:rFonts w:ascii="Verdana" w:hAnsi="Verdana"/>
                <w:b/>
                <w:bCs/>
                <w:sz w:val="18"/>
                <w:szCs w:val="18"/>
              </w:rPr>
              <w:t>24 ноября 2023 года</w:t>
            </w:r>
          </w:p>
        </w:tc>
      </w:tr>
      <w:tr w:rsidR="00C80CA9" w:rsidRPr="00A03A47" w14:paraId="5F9403A0" w14:textId="77777777" w:rsidTr="005019B9">
        <w:trPr>
          <w:cantSplit/>
        </w:trPr>
        <w:tc>
          <w:tcPr>
            <w:tcW w:w="6771" w:type="dxa"/>
            <w:gridSpan w:val="2"/>
          </w:tcPr>
          <w:p w14:paraId="0C93F5E5" w14:textId="77777777" w:rsidR="00C80CA9" w:rsidRPr="00A03A47" w:rsidRDefault="00C80CA9" w:rsidP="005019B9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234D17BA" w14:textId="77777777" w:rsidR="00C80CA9" w:rsidRPr="00A03A47" w:rsidRDefault="00C80CA9" w:rsidP="005019B9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03A47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C80CA9" w:rsidRPr="00A03A47" w14:paraId="7DE470CE" w14:textId="77777777" w:rsidTr="005019B9">
        <w:trPr>
          <w:cantSplit/>
        </w:trPr>
        <w:tc>
          <w:tcPr>
            <w:tcW w:w="10031" w:type="dxa"/>
            <w:gridSpan w:val="4"/>
          </w:tcPr>
          <w:p w14:paraId="4C5BEEC9" w14:textId="77777777" w:rsidR="00C80CA9" w:rsidRPr="00A03A47" w:rsidRDefault="00C80CA9" w:rsidP="005019B9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C80CA9" w:rsidRPr="00A03A47" w14:paraId="42F654E2" w14:textId="77777777" w:rsidTr="005019B9">
        <w:trPr>
          <w:cantSplit/>
        </w:trPr>
        <w:tc>
          <w:tcPr>
            <w:tcW w:w="10031" w:type="dxa"/>
            <w:gridSpan w:val="4"/>
          </w:tcPr>
          <w:tbl>
            <w:tblPr>
              <w:tblpPr w:leftFromText="180" w:rightFromText="180" w:horzAnchor="margin" w:tblpY="-675"/>
              <w:tblW w:w="10031" w:type="dxa"/>
              <w:tblLayout w:type="fixed"/>
              <w:tblLook w:val="0000" w:firstRow="0" w:lastRow="0" w:firstColumn="0" w:lastColumn="0" w:noHBand="0" w:noVBand="0"/>
            </w:tblPr>
            <w:tblGrid>
              <w:gridCol w:w="10031"/>
            </w:tblGrid>
            <w:tr w:rsidR="00C80CA9" w:rsidRPr="00A03A47" w14:paraId="0952C4C5" w14:textId="77777777" w:rsidTr="005019B9">
              <w:trPr>
                <w:cantSplit/>
                <w:trHeight w:val="23"/>
              </w:trPr>
              <w:tc>
                <w:tcPr>
                  <w:tcW w:w="10031" w:type="dxa"/>
                  <w:shd w:val="clear" w:color="auto" w:fill="auto"/>
                </w:tcPr>
                <w:p w14:paraId="3FC87C3B" w14:textId="694AA070" w:rsidR="00C80CA9" w:rsidRPr="00A03A47" w:rsidRDefault="00C80CA9" w:rsidP="005019B9">
                  <w:pPr>
                    <w:pStyle w:val="Source"/>
                  </w:pPr>
                </w:p>
              </w:tc>
            </w:tr>
            <w:tr w:rsidR="00C80CA9" w:rsidRPr="00A03A47" w14:paraId="664333E6" w14:textId="77777777" w:rsidTr="005019B9">
              <w:trPr>
                <w:cantSplit/>
                <w:trHeight w:val="23"/>
              </w:trPr>
              <w:tc>
                <w:tcPr>
                  <w:tcW w:w="10031" w:type="dxa"/>
                  <w:shd w:val="clear" w:color="auto" w:fill="auto"/>
                </w:tcPr>
                <w:p w14:paraId="022C3E3D" w14:textId="6B461CB1" w:rsidR="00C80CA9" w:rsidRPr="00A03A47" w:rsidRDefault="00C80CA9" w:rsidP="00C80CA9">
                  <w:pPr>
                    <w:pStyle w:val="Title1"/>
                  </w:pPr>
                  <w:r w:rsidRPr="00A03A47">
                    <w:t>ПРОТОКОЛ</w:t>
                  </w:r>
                </w:p>
                <w:p w14:paraId="47536B2B" w14:textId="765C6BB8" w:rsidR="00C80CA9" w:rsidRPr="00A03A47" w:rsidRDefault="00C80CA9" w:rsidP="00C80CA9">
                  <w:pPr>
                    <w:pStyle w:val="Title1"/>
                  </w:pPr>
                  <w:r w:rsidRPr="00A03A47">
                    <w:t>ВТОРОГО ПЛЕНАРНОГО ЗАСЕДАНИЯ</w:t>
                  </w:r>
                </w:p>
              </w:tc>
            </w:tr>
            <w:tr w:rsidR="00C80CA9" w:rsidRPr="00A03A47" w14:paraId="799C1FBE" w14:textId="77777777" w:rsidTr="005019B9">
              <w:trPr>
                <w:cantSplit/>
                <w:trHeight w:val="23"/>
              </w:trPr>
              <w:tc>
                <w:tcPr>
                  <w:tcW w:w="10031" w:type="dxa"/>
                  <w:shd w:val="clear" w:color="auto" w:fill="auto"/>
                </w:tcPr>
                <w:p w14:paraId="3B2AF23F" w14:textId="75434DA7" w:rsidR="00C80CA9" w:rsidRPr="00A03A47" w:rsidRDefault="00C80CA9" w:rsidP="00C80CA9">
                  <w:pPr>
                    <w:jc w:val="center"/>
                  </w:pPr>
                  <w:r w:rsidRPr="00A03A47">
                    <w:t>Вторник, 21 ноября 2023 года, 15 час. 50 мин.</w:t>
                  </w:r>
                </w:p>
              </w:tc>
            </w:tr>
            <w:tr w:rsidR="00C80CA9" w:rsidRPr="00A03A47" w14:paraId="002973AE" w14:textId="77777777" w:rsidTr="00C80CA9">
              <w:trPr>
                <w:cantSplit/>
                <w:trHeight w:val="679"/>
              </w:trPr>
              <w:tc>
                <w:tcPr>
                  <w:tcW w:w="10031" w:type="dxa"/>
                  <w:shd w:val="clear" w:color="auto" w:fill="auto"/>
                </w:tcPr>
                <w:p w14:paraId="757AB973" w14:textId="1ED4D92B" w:rsidR="00C80CA9" w:rsidRPr="00A03A47" w:rsidRDefault="00C80CA9" w:rsidP="00C80CA9">
                  <w:pPr>
                    <w:pStyle w:val="Title4"/>
                    <w:rPr>
                      <w:bCs/>
                      <w:sz w:val="22"/>
                      <w:szCs w:val="22"/>
                    </w:rPr>
                  </w:pPr>
                  <w:r w:rsidRPr="00A03A47">
                    <w:rPr>
                      <w:bCs/>
                      <w:sz w:val="22"/>
                      <w:szCs w:val="22"/>
                    </w:rPr>
                    <w:t>Председатель</w:t>
                  </w:r>
                  <w:r w:rsidRPr="00A03A47">
                    <w:rPr>
                      <w:b w:val="0"/>
                      <w:bCs/>
                      <w:sz w:val="22"/>
                      <w:szCs w:val="22"/>
                    </w:rPr>
                    <w:t xml:space="preserve">: </w:t>
                  </w:r>
                  <w:r w:rsidR="00A03A47">
                    <w:rPr>
                      <w:b w:val="0"/>
                      <w:bCs/>
                      <w:sz w:val="22"/>
                      <w:szCs w:val="22"/>
                    </w:rPr>
                    <w:t>Е.П.</w:t>
                  </w:r>
                  <w:r w:rsidRPr="00A03A47">
                    <w:rPr>
                      <w:b w:val="0"/>
                      <w:bCs/>
                      <w:sz w:val="22"/>
                      <w:szCs w:val="22"/>
                    </w:rPr>
                    <w:t xml:space="preserve"> </w:t>
                  </w:r>
                  <w:r w:rsidR="0077734B" w:rsidRPr="00A03A47">
                    <w:rPr>
                      <w:b w:val="0"/>
                      <w:bCs/>
                      <w:sz w:val="22"/>
                      <w:szCs w:val="22"/>
                    </w:rPr>
                    <w:t>М. АЛЬ-РАМСИ</w:t>
                  </w:r>
                  <w:r w:rsidR="0077734B" w:rsidRPr="00A03A47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A03A47">
                    <w:rPr>
                      <w:b w:val="0"/>
                      <w:bCs/>
                      <w:sz w:val="22"/>
                      <w:szCs w:val="22"/>
                    </w:rPr>
                    <w:t>(Объединенные Арабские Эмираты)</w:t>
                  </w:r>
                </w:p>
              </w:tc>
            </w:tr>
          </w:tbl>
          <w:p w14:paraId="51479A46" w14:textId="77777777" w:rsidR="00C80CA9" w:rsidRPr="00A03A47" w:rsidRDefault="00C80CA9" w:rsidP="005019B9">
            <w:pPr>
              <w:pStyle w:val="Source"/>
              <w:rPr>
                <w:szCs w:val="26"/>
              </w:rPr>
            </w:pPr>
          </w:p>
        </w:tc>
      </w:tr>
    </w:tbl>
    <w:p w14:paraId="26351FC5" w14:textId="77777777" w:rsidR="00C80CA9" w:rsidRPr="00A03A47" w:rsidRDefault="00C80CA9" w:rsidP="00D45DB3"/>
    <w:tbl>
      <w:tblPr>
        <w:tblW w:w="9639" w:type="dxa"/>
        <w:tblLook w:val="0000" w:firstRow="0" w:lastRow="0" w:firstColumn="0" w:lastColumn="0" w:noHBand="0" w:noVBand="0"/>
      </w:tblPr>
      <w:tblGrid>
        <w:gridCol w:w="534"/>
        <w:gridCol w:w="7159"/>
        <w:gridCol w:w="1946"/>
      </w:tblGrid>
      <w:tr w:rsidR="009734BB" w:rsidRPr="00A03A47" w14:paraId="7D4FDA3D" w14:textId="77777777" w:rsidTr="00CC6031">
        <w:tc>
          <w:tcPr>
            <w:tcW w:w="534" w:type="dxa"/>
          </w:tcPr>
          <w:p w14:paraId="3DAFCF0A" w14:textId="77777777" w:rsidR="009734BB" w:rsidRPr="00A03A47" w:rsidRDefault="009734BB" w:rsidP="000C2F1E"/>
        </w:tc>
        <w:tc>
          <w:tcPr>
            <w:tcW w:w="7159" w:type="dxa"/>
          </w:tcPr>
          <w:p w14:paraId="1CA69265" w14:textId="359243A8" w:rsidR="009734BB" w:rsidRPr="00A03A47" w:rsidRDefault="009734BB" w:rsidP="00D45DB3">
            <w:pPr>
              <w:rPr>
                <w:b/>
                <w:bCs/>
              </w:rPr>
            </w:pPr>
            <w:r w:rsidRPr="00A03A47">
              <w:rPr>
                <w:b/>
                <w:bCs/>
              </w:rPr>
              <w:t>Обсуждаемые вопросы</w:t>
            </w:r>
          </w:p>
        </w:tc>
        <w:tc>
          <w:tcPr>
            <w:tcW w:w="1946" w:type="dxa"/>
          </w:tcPr>
          <w:p w14:paraId="3D4AE56A" w14:textId="095B3FD0" w:rsidR="009734BB" w:rsidRPr="00A03A47" w:rsidRDefault="009734BB" w:rsidP="000C2F1E">
            <w:pPr>
              <w:jc w:val="center"/>
              <w:rPr>
                <w:b/>
                <w:bCs/>
              </w:rPr>
            </w:pPr>
            <w:r w:rsidRPr="00A03A47">
              <w:rPr>
                <w:b/>
                <w:bCs/>
              </w:rPr>
              <w:t>Документы</w:t>
            </w:r>
          </w:p>
        </w:tc>
      </w:tr>
      <w:tr w:rsidR="009734BB" w:rsidRPr="00A03A47" w14:paraId="1AC6A607" w14:textId="77777777" w:rsidTr="00CC6031">
        <w:tc>
          <w:tcPr>
            <w:tcW w:w="534" w:type="dxa"/>
          </w:tcPr>
          <w:p w14:paraId="7B7441FB" w14:textId="77777777" w:rsidR="009734BB" w:rsidRPr="00A03A47" w:rsidRDefault="009734BB" w:rsidP="00D45DB3">
            <w:pPr>
              <w:jc w:val="center"/>
            </w:pPr>
            <w:r w:rsidRPr="00A03A47">
              <w:t>1</w:t>
            </w:r>
          </w:p>
        </w:tc>
        <w:tc>
          <w:tcPr>
            <w:tcW w:w="7159" w:type="dxa"/>
          </w:tcPr>
          <w:p w14:paraId="361422B6" w14:textId="353506F9" w:rsidR="009734BB" w:rsidRPr="00A03A47" w:rsidRDefault="00CF4C45" w:rsidP="00CF4C45">
            <w:bookmarkStart w:id="1" w:name="lt_pId017"/>
            <w:r w:rsidRPr="00A03A47">
              <w:rPr>
                <w:color w:val="000000"/>
              </w:rPr>
              <w:t>Дань памяти скончавше</w:t>
            </w:r>
            <w:r w:rsidR="001D3C13" w:rsidRPr="00A03A47">
              <w:rPr>
                <w:color w:val="000000"/>
              </w:rPr>
              <w:t>му</w:t>
            </w:r>
            <w:r w:rsidRPr="00A03A47">
              <w:rPr>
                <w:color w:val="000000"/>
              </w:rPr>
              <w:t xml:space="preserve">ся </w:t>
            </w:r>
            <w:r w:rsidR="00EE29E2" w:rsidRPr="00A03A47">
              <w:rPr>
                <w:color w:val="000000"/>
              </w:rPr>
              <w:t>п</w:t>
            </w:r>
            <w:r w:rsidR="009D5092" w:rsidRPr="00A03A47">
              <w:rPr>
                <w:color w:val="000000"/>
              </w:rPr>
              <w:t>редседател</w:t>
            </w:r>
            <w:r w:rsidR="001D3C13" w:rsidRPr="00A03A47">
              <w:rPr>
                <w:color w:val="000000"/>
              </w:rPr>
              <w:t>ю</w:t>
            </w:r>
            <w:r w:rsidR="009D5092" w:rsidRPr="00A03A47">
              <w:t xml:space="preserve"> </w:t>
            </w:r>
            <w:r w:rsidRPr="00A03A47">
              <w:rPr>
                <w:color w:val="000000"/>
              </w:rPr>
              <w:t>Подготовительной группы к</w:t>
            </w:r>
            <w:r w:rsidR="00CC6031">
              <w:rPr>
                <w:color w:val="000000"/>
              </w:rPr>
              <w:t> </w:t>
            </w:r>
            <w:r w:rsidRPr="00A03A47">
              <w:rPr>
                <w:color w:val="000000"/>
              </w:rPr>
              <w:t>Конференции</w:t>
            </w:r>
            <w:bookmarkEnd w:id="1"/>
            <w:r w:rsidRPr="00A03A47">
              <w:rPr>
                <w:color w:val="000000"/>
              </w:rPr>
              <w:t xml:space="preserve"> СЕПТ</w:t>
            </w:r>
          </w:p>
        </w:tc>
        <w:tc>
          <w:tcPr>
            <w:tcW w:w="1946" w:type="dxa"/>
          </w:tcPr>
          <w:p w14:paraId="3D846294" w14:textId="454DBE3E" w:rsidR="009734BB" w:rsidRPr="00A03A47" w:rsidRDefault="00C80CA9" w:rsidP="000C2F1E">
            <w:pPr>
              <w:jc w:val="center"/>
            </w:pPr>
            <w:r w:rsidRPr="00A03A47">
              <w:t>–</w:t>
            </w:r>
          </w:p>
        </w:tc>
      </w:tr>
      <w:tr w:rsidR="00C80CA9" w:rsidRPr="00A03A47" w14:paraId="7BC1B171" w14:textId="77777777" w:rsidTr="00CC6031">
        <w:tc>
          <w:tcPr>
            <w:tcW w:w="534" w:type="dxa"/>
          </w:tcPr>
          <w:p w14:paraId="728D5BB6" w14:textId="02943AB5" w:rsidR="00C80CA9" w:rsidRPr="00A03A47" w:rsidRDefault="00C80CA9" w:rsidP="00D45DB3">
            <w:pPr>
              <w:jc w:val="center"/>
            </w:pPr>
            <w:r w:rsidRPr="00A03A47">
              <w:t>2</w:t>
            </w:r>
          </w:p>
        </w:tc>
        <w:tc>
          <w:tcPr>
            <w:tcW w:w="7159" w:type="dxa"/>
          </w:tcPr>
          <w:p w14:paraId="340437B9" w14:textId="5B05EEBF" w:rsidR="00C80CA9" w:rsidRPr="00A03A47" w:rsidRDefault="00C80CA9" w:rsidP="000C2F1E">
            <w:r w:rsidRPr="00A03A47">
              <w:t>Заявление Директора БР по случаю Всемирного дня телевидения</w:t>
            </w:r>
          </w:p>
        </w:tc>
        <w:tc>
          <w:tcPr>
            <w:tcW w:w="1946" w:type="dxa"/>
          </w:tcPr>
          <w:p w14:paraId="20DA8F8C" w14:textId="403849E2" w:rsidR="00C80CA9" w:rsidRPr="00A03A47" w:rsidRDefault="00C80CA9" w:rsidP="000C2F1E">
            <w:pPr>
              <w:jc w:val="center"/>
            </w:pPr>
            <w:r w:rsidRPr="00A03A47">
              <w:t>–</w:t>
            </w:r>
          </w:p>
        </w:tc>
      </w:tr>
      <w:tr w:rsidR="009734BB" w:rsidRPr="00A03A47" w14:paraId="77753E02" w14:textId="77777777" w:rsidTr="00CC6031">
        <w:tc>
          <w:tcPr>
            <w:tcW w:w="534" w:type="dxa"/>
          </w:tcPr>
          <w:p w14:paraId="51DC2159" w14:textId="1F53CF33" w:rsidR="009734BB" w:rsidRPr="00A03A47" w:rsidRDefault="00C80CA9" w:rsidP="00D45DB3">
            <w:pPr>
              <w:jc w:val="center"/>
            </w:pPr>
            <w:r w:rsidRPr="00A03A47">
              <w:t>3</w:t>
            </w:r>
          </w:p>
        </w:tc>
        <w:tc>
          <w:tcPr>
            <w:tcW w:w="7159" w:type="dxa"/>
            <w:shd w:val="clear" w:color="auto" w:fill="auto"/>
          </w:tcPr>
          <w:p w14:paraId="04F84620" w14:textId="57AD646B" w:rsidR="009734BB" w:rsidRPr="00A03A47" w:rsidRDefault="009734BB" w:rsidP="000C2F1E">
            <w:pPr>
              <w:rPr>
                <w:highlight w:val="green"/>
              </w:rPr>
            </w:pPr>
            <w:r w:rsidRPr="00A03A47">
              <w:t xml:space="preserve">Устные отчеты </w:t>
            </w:r>
            <w:r w:rsidR="00EE29E2" w:rsidRPr="00A03A47">
              <w:t>п</w:t>
            </w:r>
            <w:r w:rsidRPr="00A03A47">
              <w:t>редседателей Комитетов 4, 5 и 6</w:t>
            </w:r>
          </w:p>
        </w:tc>
        <w:tc>
          <w:tcPr>
            <w:tcW w:w="1946" w:type="dxa"/>
          </w:tcPr>
          <w:p w14:paraId="43A6F797" w14:textId="67B4C569" w:rsidR="009734BB" w:rsidRPr="00A03A47" w:rsidRDefault="00652125" w:rsidP="000C2F1E">
            <w:pPr>
              <w:jc w:val="center"/>
            </w:pPr>
            <w:r w:rsidRPr="00A03A47">
              <w:t>–</w:t>
            </w:r>
          </w:p>
        </w:tc>
      </w:tr>
      <w:tr w:rsidR="009734BB" w:rsidRPr="00A03A47" w14:paraId="384E1D15" w14:textId="77777777" w:rsidTr="00CC6031">
        <w:tc>
          <w:tcPr>
            <w:tcW w:w="534" w:type="dxa"/>
          </w:tcPr>
          <w:p w14:paraId="20ECB59D" w14:textId="77777777" w:rsidR="009734BB" w:rsidRPr="00A03A47" w:rsidRDefault="009734BB" w:rsidP="00D45DB3">
            <w:pPr>
              <w:jc w:val="center"/>
            </w:pPr>
            <w:r w:rsidRPr="00A03A47">
              <w:t>4</w:t>
            </w:r>
          </w:p>
        </w:tc>
        <w:tc>
          <w:tcPr>
            <w:tcW w:w="7159" w:type="dxa"/>
          </w:tcPr>
          <w:p w14:paraId="34000F25" w14:textId="4420725C" w:rsidR="009734BB" w:rsidRPr="00A03A47" w:rsidRDefault="009734BB" w:rsidP="000C2F1E">
            <w:r w:rsidRPr="00A03A47">
              <w:t>Документы для утверждения</w:t>
            </w:r>
          </w:p>
        </w:tc>
        <w:tc>
          <w:tcPr>
            <w:tcW w:w="1946" w:type="dxa"/>
          </w:tcPr>
          <w:p w14:paraId="0151C062" w14:textId="359C9C2B" w:rsidR="009734BB" w:rsidRPr="00A03A47" w:rsidRDefault="003A475C" w:rsidP="000C2F1E">
            <w:pPr>
              <w:jc w:val="center"/>
            </w:pPr>
            <w:r w:rsidRPr="00A03A47">
              <w:t>218, 224</w:t>
            </w:r>
          </w:p>
        </w:tc>
      </w:tr>
      <w:tr w:rsidR="009734BB" w:rsidRPr="00A03A47" w14:paraId="2A8DF9C8" w14:textId="77777777" w:rsidTr="00CC6031">
        <w:tc>
          <w:tcPr>
            <w:tcW w:w="534" w:type="dxa"/>
          </w:tcPr>
          <w:p w14:paraId="27BE9249" w14:textId="77777777" w:rsidR="009734BB" w:rsidRPr="00A03A47" w:rsidRDefault="009734BB" w:rsidP="00D45DB3">
            <w:pPr>
              <w:jc w:val="center"/>
            </w:pPr>
            <w:r w:rsidRPr="00A03A47">
              <w:t>5</w:t>
            </w:r>
          </w:p>
        </w:tc>
        <w:tc>
          <w:tcPr>
            <w:tcW w:w="7159" w:type="dxa"/>
          </w:tcPr>
          <w:p w14:paraId="54FECFC9" w14:textId="6EA44A46" w:rsidR="009734BB" w:rsidRPr="00A03A47" w:rsidRDefault="009734BB" w:rsidP="000C2F1E">
            <w:r w:rsidRPr="00A03A47">
              <w:t>Документы для сведения</w:t>
            </w:r>
          </w:p>
        </w:tc>
        <w:tc>
          <w:tcPr>
            <w:tcW w:w="1946" w:type="dxa"/>
          </w:tcPr>
          <w:p w14:paraId="4E7646FB" w14:textId="761F86BF" w:rsidR="009734BB" w:rsidRPr="00A03A47" w:rsidRDefault="003A475C" w:rsidP="000C2F1E">
            <w:pPr>
              <w:ind w:right="-57"/>
              <w:jc w:val="center"/>
              <w:rPr>
                <w:spacing w:val="-2"/>
              </w:rPr>
            </w:pPr>
            <w:r w:rsidRPr="00A03A47">
              <w:rPr>
                <w:spacing w:val="-2"/>
              </w:rPr>
              <w:t>207, 208, 213, 221, 222</w:t>
            </w:r>
          </w:p>
        </w:tc>
      </w:tr>
      <w:tr w:rsidR="003A475C" w:rsidRPr="00A03A47" w14:paraId="3407DFBD" w14:textId="77777777" w:rsidTr="00CC6031">
        <w:tc>
          <w:tcPr>
            <w:tcW w:w="534" w:type="dxa"/>
          </w:tcPr>
          <w:p w14:paraId="4983624A" w14:textId="6D2792E7" w:rsidR="003A475C" w:rsidRPr="00A03A47" w:rsidRDefault="003A475C" w:rsidP="00D45DB3">
            <w:pPr>
              <w:jc w:val="center"/>
            </w:pPr>
            <w:r w:rsidRPr="00A03A47">
              <w:t>6</w:t>
            </w:r>
          </w:p>
        </w:tc>
        <w:tc>
          <w:tcPr>
            <w:tcW w:w="7159" w:type="dxa"/>
          </w:tcPr>
          <w:p w14:paraId="505E8D0B" w14:textId="36D5D703" w:rsidR="003A475C" w:rsidRPr="00A03A47" w:rsidRDefault="009D5092" w:rsidP="009D5092">
            <w:bookmarkStart w:id="2" w:name="lt_pId032"/>
            <w:r w:rsidRPr="00A03A47">
              <w:t xml:space="preserve">Заявление </w:t>
            </w:r>
            <w:r w:rsidR="00EE29E2" w:rsidRPr="00A03A47">
              <w:t>п</w:t>
            </w:r>
            <w:r w:rsidRPr="00A03A47">
              <w:t xml:space="preserve">редседателя </w:t>
            </w:r>
            <w:r w:rsidRPr="00A03A47">
              <w:rPr>
                <w:color w:val="000000"/>
              </w:rPr>
              <w:t>РРК</w:t>
            </w:r>
            <w:bookmarkEnd w:id="2"/>
          </w:p>
        </w:tc>
        <w:tc>
          <w:tcPr>
            <w:tcW w:w="1946" w:type="dxa"/>
          </w:tcPr>
          <w:p w14:paraId="5655C8DE" w14:textId="6E39DE79" w:rsidR="003A475C" w:rsidRPr="00A03A47" w:rsidRDefault="003A475C" w:rsidP="000C2F1E">
            <w:pPr>
              <w:ind w:right="-57"/>
              <w:jc w:val="center"/>
              <w:rPr>
                <w:spacing w:val="-2"/>
              </w:rPr>
            </w:pPr>
            <w:r w:rsidRPr="00A03A47">
              <w:t>–</w:t>
            </w:r>
          </w:p>
        </w:tc>
      </w:tr>
      <w:tr w:rsidR="003A475C" w:rsidRPr="00A03A47" w14:paraId="17F6ABC0" w14:textId="77777777" w:rsidTr="00CC6031">
        <w:tc>
          <w:tcPr>
            <w:tcW w:w="534" w:type="dxa"/>
          </w:tcPr>
          <w:p w14:paraId="3B65291A" w14:textId="223BA3ED" w:rsidR="003A475C" w:rsidRPr="00A03A47" w:rsidRDefault="003A475C" w:rsidP="00D45DB3">
            <w:pPr>
              <w:jc w:val="center"/>
            </w:pPr>
            <w:r w:rsidRPr="00A03A47">
              <w:t>7</w:t>
            </w:r>
          </w:p>
        </w:tc>
        <w:tc>
          <w:tcPr>
            <w:tcW w:w="7159" w:type="dxa"/>
          </w:tcPr>
          <w:p w14:paraId="32E69633" w14:textId="3C5CC0BF" w:rsidR="003A475C" w:rsidRPr="00A03A47" w:rsidRDefault="009D5092" w:rsidP="000C2F1E">
            <w:r w:rsidRPr="00A03A47">
              <w:rPr>
                <w:color w:val="000000"/>
              </w:rPr>
              <w:t>Заявление делегации</w:t>
            </w:r>
          </w:p>
        </w:tc>
        <w:tc>
          <w:tcPr>
            <w:tcW w:w="1946" w:type="dxa"/>
          </w:tcPr>
          <w:p w14:paraId="531CEE81" w14:textId="3D18B308" w:rsidR="003A475C" w:rsidRPr="00A03A47" w:rsidRDefault="003A475C" w:rsidP="000C2F1E">
            <w:pPr>
              <w:ind w:right="-57"/>
              <w:jc w:val="center"/>
              <w:rPr>
                <w:spacing w:val="-2"/>
              </w:rPr>
            </w:pPr>
            <w:r w:rsidRPr="00A03A47">
              <w:t>–</w:t>
            </w:r>
          </w:p>
        </w:tc>
      </w:tr>
      <w:bookmarkEnd w:id="0"/>
    </w:tbl>
    <w:p w14:paraId="32B5677B" w14:textId="77777777" w:rsidR="000C2F1E" w:rsidRPr="00A03A47" w:rsidRDefault="000C2F1E" w:rsidP="000C2F1E">
      <w:r w:rsidRPr="00A03A47">
        <w:br w:type="page"/>
      </w:r>
    </w:p>
    <w:p w14:paraId="7B42BE26" w14:textId="669C119F" w:rsidR="00B27A6F" w:rsidRPr="00A03A47" w:rsidRDefault="00B27A6F" w:rsidP="00F32BDD">
      <w:pPr>
        <w:pStyle w:val="Heading1"/>
      </w:pPr>
      <w:r w:rsidRPr="00A03A47">
        <w:lastRenderedPageBreak/>
        <w:t>1</w:t>
      </w:r>
      <w:r w:rsidRPr="00A03A47">
        <w:tab/>
      </w:r>
      <w:r w:rsidR="00514108" w:rsidRPr="00A03A47">
        <w:t>Дань памяти скончавше</w:t>
      </w:r>
      <w:r w:rsidR="001D3C13" w:rsidRPr="00A03A47">
        <w:t>му</w:t>
      </w:r>
      <w:r w:rsidR="00514108" w:rsidRPr="00A03A47">
        <w:t xml:space="preserve">ся </w:t>
      </w:r>
      <w:r w:rsidR="00EE29E2" w:rsidRPr="00A03A47">
        <w:t>п</w:t>
      </w:r>
      <w:r w:rsidR="00514108" w:rsidRPr="00A03A47">
        <w:t>редседател</w:t>
      </w:r>
      <w:r w:rsidR="001D3C13" w:rsidRPr="00A03A47">
        <w:t>ю</w:t>
      </w:r>
      <w:r w:rsidR="00514108" w:rsidRPr="00A03A47">
        <w:t xml:space="preserve"> Подготовительной группы к Конференции </w:t>
      </w:r>
      <w:r w:rsidR="00514108" w:rsidRPr="00F32BDD">
        <w:t>СЕПТ</w:t>
      </w:r>
    </w:p>
    <w:p w14:paraId="5FC37C9E" w14:textId="07E568CE" w:rsidR="00B27A6F" w:rsidRPr="00A03A47" w:rsidRDefault="00B27A6F" w:rsidP="00F32BDD">
      <w:r w:rsidRPr="00A03A47">
        <w:t>1.1</w:t>
      </w:r>
      <w:r w:rsidRPr="00A03A47">
        <w:tab/>
      </w:r>
      <w:r w:rsidR="00514108" w:rsidRPr="00A03A47">
        <w:rPr>
          <w:b/>
          <w:bCs/>
        </w:rPr>
        <w:t>Представитель СЕПТ</w:t>
      </w:r>
      <w:r w:rsidR="003A475C" w:rsidRPr="00A03A47">
        <w:t xml:space="preserve"> </w:t>
      </w:r>
      <w:r w:rsidR="00514108" w:rsidRPr="00A03A47">
        <w:t xml:space="preserve">отдает </w:t>
      </w:r>
      <w:r w:rsidR="00212CD7" w:rsidRPr="00A03A47">
        <w:t>дань памяти</w:t>
      </w:r>
      <w:r w:rsidR="00514108" w:rsidRPr="00A03A47">
        <w:t xml:space="preserve"> своему предшественнику</w:t>
      </w:r>
      <w:r w:rsidR="009D49DC" w:rsidRPr="00A03A47">
        <w:t>,</w:t>
      </w:r>
      <w:r w:rsidR="00514108" w:rsidRPr="00A03A47">
        <w:t xml:space="preserve"> </w:t>
      </w:r>
      <w:r w:rsidR="00EE29E2" w:rsidRPr="00A03A47">
        <w:t>п</w:t>
      </w:r>
      <w:r w:rsidR="00514108" w:rsidRPr="00A03A47">
        <w:t>редседател</w:t>
      </w:r>
      <w:r w:rsidR="009D49DC" w:rsidRPr="00A03A47">
        <w:t>ю</w:t>
      </w:r>
      <w:r w:rsidR="00514108" w:rsidRPr="00A03A47">
        <w:t xml:space="preserve"> Подготовительной группы к Конференции</w:t>
      </w:r>
      <w:r w:rsidR="00EE29E2" w:rsidRPr="00A03A47">
        <w:t xml:space="preserve"> (CPG)</w:t>
      </w:r>
      <w:r w:rsidR="00514108" w:rsidRPr="00A03A47">
        <w:t xml:space="preserve"> СЕПТ </w:t>
      </w:r>
      <w:r w:rsidR="009D49DC" w:rsidRPr="00A03A47">
        <w:t xml:space="preserve">г-ну </w:t>
      </w:r>
      <w:r w:rsidR="009D49DC" w:rsidRPr="00A03A47">
        <w:rPr>
          <w:color w:val="000000"/>
        </w:rPr>
        <w:t>Александру Холоду</w:t>
      </w:r>
      <w:r w:rsidR="003A475C" w:rsidRPr="00A03A47">
        <w:t xml:space="preserve">, </w:t>
      </w:r>
      <w:r w:rsidR="009D49DC" w:rsidRPr="00A03A47">
        <w:t xml:space="preserve">который был влиятельным специалистом в области </w:t>
      </w:r>
      <w:r w:rsidR="009D49DC" w:rsidRPr="00A03A47">
        <w:rPr>
          <w:color w:val="000000"/>
        </w:rPr>
        <w:t>глобального управления использованием спектра, и который</w:t>
      </w:r>
      <w:r w:rsidR="0091420E" w:rsidRPr="00A03A47">
        <w:rPr>
          <w:color w:val="000000"/>
        </w:rPr>
        <w:t>,</w:t>
      </w:r>
      <w:r w:rsidR="009D49DC" w:rsidRPr="00A03A47">
        <w:rPr>
          <w:color w:val="000000"/>
        </w:rPr>
        <w:t xml:space="preserve"> </w:t>
      </w:r>
      <w:r w:rsidR="0091420E" w:rsidRPr="00A03A47">
        <w:rPr>
          <w:color w:val="000000"/>
        </w:rPr>
        <w:t>к</w:t>
      </w:r>
      <w:r w:rsidR="001D3C13" w:rsidRPr="00A03A47">
        <w:rPr>
          <w:color w:val="000000"/>
        </w:rPr>
        <w:t> прискорбию</w:t>
      </w:r>
      <w:r w:rsidR="0091420E" w:rsidRPr="00A03A47">
        <w:rPr>
          <w:color w:val="000000"/>
        </w:rPr>
        <w:t>,</w:t>
      </w:r>
      <w:r w:rsidR="009D49DC" w:rsidRPr="00A03A47">
        <w:rPr>
          <w:color w:val="000000"/>
        </w:rPr>
        <w:t xml:space="preserve"> скончался в</w:t>
      </w:r>
      <w:r w:rsidR="00AD7401" w:rsidRPr="00A03A47">
        <w:t> июне</w:t>
      </w:r>
      <w:r w:rsidR="003A475C" w:rsidRPr="00A03A47">
        <w:t xml:space="preserve"> 2023</w:t>
      </w:r>
      <w:r w:rsidR="00AD7401" w:rsidRPr="00A03A47">
        <w:t> года</w:t>
      </w:r>
      <w:r w:rsidR="003A475C" w:rsidRPr="00A03A47">
        <w:t>.</w:t>
      </w:r>
    </w:p>
    <w:p w14:paraId="189D5148" w14:textId="440662A0" w:rsidR="003A475C" w:rsidRPr="00A03A47" w:rsidRDefault="00B27A6F" w:rsidP="003A475C">
      <w:r w:rsidRPr="00A03A47">
        <w:t>1.2</w:t>
      </w:r>
      <w:r w:rsidRPr="00A03A47">
        <w:tab/>
      </w:r>
      <w:bookmarkStart w:id="3" w:name="_Hlk151802942"/>
      <w:r w:rsidR="009D49DC" w:rsidRPr="00A03A47">
        <w:t>Делегатам</w:t>
      </w:r>
      <w:r w:rsidR="003A475C" w:rsidRPr="00A03A47">
        <w:t xml:space="preserve"> </w:t>
      </w:r>
      <w:bookmarkEnd w:id="3"/>
      <w:r w:rsidR="009D49DC" w:rsidRPr="00A03A47">
        <w:t xml:space="preserve">конференции </w:t>
      </w:r>
      <w:r w:rsidR="00212CD7" w:rsidRPr="00A03A47">
        <w:t>демонстрируется</w:t>
      </w:r>
      <w:r w:rsidR="009D49DC" w:rsidRPr="00A03A47">
        <w:t xml:space="preserve"> слайд-шоу в честь г-на Холода, созданное швейцарской делегацией.</w:t>
      </w:r>
    </w:p>
    <w:p w14:paraId="66440109" w14:textId="08366AEF" w:rsidR="003A475C" w:rsidRPr="00A03A47" w:rsidRDefault="003A475C" w:rsidP="003A475C">
      <w:r w:rsidRPr="00A03A47">
        <w:t>1.3</w:t>
      </w:r>
      <w:r w:rsidRPr="00A03A47">
        <w:tab/>
      </w:r>
      <w:r w:rsidR="0077734B" w:rsidRPr="00A03A47">
        <w:rPr>
          <w:b/>
        </w:rPr>
        <w:t>Делегат от Швейцарии</w:t>
      </w:r>
      <w:r w:rsidR="0077734B" w:rsidRPr="00A03A47">
        <w:t xml:space="preserve"> </w:t>
      </w:r>
      <w:bookmarkStart w:id="4" w:name="_Hlk151803090"/>
      <w:r w:rsidR="005923A0" w:rsidRPr="00A03A47">
        <w:t xml:space="preserve">выражает от имени </w:t>
      </w:r>
      <w:r w:rsidR="001A228D" w:rsidRPr="00A03A47">
        <w:t>администрации Ш</w:t>
      </w:r>
      <w:r w:rsidR="005923A0" w:rsidRPr="00A03A47">
        <w:t>вейцар</w:t>
      </w:r>
      <w:r w:rsidR="001A228D" w:rsidRPr="00A03A47">
        <w:t>ии</w:t>
      </w:r>
      <w:r w:rsidR="005923A0" w:rsidRPr="00A03A47">
        <w:t xml:space="preserve"> глубокую признательность за все многочисленные выражения сочувствия и за дань памяти в связи с безвременной кончиной друга и коллеги, чьи исключительные знания и компетентность были широко признаны международным сообществом специалистов в области </w:t>
      </w:r>
      <w:r w:rsidR="005923A0" w:rsidRPr="00A03A47">
        <w:rPr>
          <w:color w:val="000000"/>
        </w:rPr>
        <w:t>управления использованием спектра</w:t>
      </w:r>
      <w:r w:rsidR="005923A0" w:rsidRPr="00A03A47">
        <w:t>.</w:t>
      </w:r>
    </w:p>
    <w:bookmarkEnd w:id="4"/>
    <w:p w14:paraId="59E893DB" w14:textId="3A61CCD2" w:rsidR="003A475C" w:rsidRPr="00A03A47" w:rsidRDefault="003A475C" w:rsidP="003A475C">
      <w:r w:rsidRPr="00A03A47">
        <w:t>1.4</w:t>
      </w:r>
      <w:r w:rsidRPr="00A03A47">
        <w:tab/>
      </w:r>
      <w:r w:rsidR="0077734B" w:rsidRPr="00A03A47">
        <w:rPr>
          <w:b/>
          <w:bCs/>
        </w:rPr>
        <w:t xml:space="preserve">Директор БР </w:t>
      </w:r>
      <w:bookmarkStart w:id="5" w:name="_Hlk151803504"/>
      <w:r w:rsidR="005923A0" w:rsidRPr="00A03A47">
        <w:t>говорит, что было приятно работать с г</w:t>
      </w:r>
      <w:r w:rsidR="0091420E" w:rsidRPr="00A03A47">
        <w:t>-ном</w:t>
      </w:r>
      <w:r w:rsidR="005923A0" w:rsidRPr="00A03A47">
        <w:t xml:space="preserve"> Холодом</w:t>
      </w:r>
      <w:r w:rsidR="00212CD7" w:rsidRPr="00A03A47">
        <w:t>,</w:t>
      </w:r>
      <w:r w:rsidR="005923A0" w:rsidRPr="00A03A47">
        <w:t xml:space="preserve"> и что он оставил вдохновляющее наследие</w:t>
      </w:r>
      <w:r w:rsidRPr="00A03A47">
        <w:t>.</w:t>
      </w:r>
    </w:p>
    <w:bookmarkEnd w:id="5"/>
    <w:p w14:paraId="315CBED6" w14:textId="63141D05" w:rsidR="00212CD7" w:rsidRPr="00A03A47" w:rsidRDefault="003A475C" w:rsidP="00212CD7">
      <w:r w:rsidRPr="00A03A47">
        <w:t>1.5</w:t>
      </w:r>
      <w:r w:rsidRPr="00A03A47">
        <w:tab/>
      </w:r>
      <w:r w:rsidR="00DD6C6A" w:rsidRPr="00A03A47">
        <w:rPr>
          <w:b/>
          <w:bCs/>
        </w:rPr>
        <w:t>Председатель</w:t>
      </w:r>
      <w:r w:rsidRPr="00A03A47">
        <w:t xml:space="preserve"> </w:t>
      </w:r>
      <w:r w:rsidR="00212CD7" w:rsidRPr="00A03A47">
        <w:t>от имени конференции выражает соболезнования семье и друзьям г</w:t>
      </w:r>
      <w:r w:rsidR="001A228D" w:rsidRPr="00A03A47">
        <w:noBreakHyphen/>
      </w:r>
      <w:r w:rsidR="0091420E" w:rsidRPr="00A03A47">
        <w:t>на</w:t>
      </w:r>
      <w:r w:rsidR="001A228D" w:rsidRPr="00A03A47">
        <w:t> </w:t>
      </w:r>
      <w:r w:rsidR="00212CD7" w:rsidRPr="00A03A47">
        <w:t>Холода.</w:t>
      </w:r>
    </w:p>
    <w:p w14:paraId="33B0C118" w14:textId="4884FFF9" w:rsidR="003A475C" w:rsidRPr="00A03A47" w:rsidRDefault="00B27A6F" w:rsidP="00212CD7">
      <w:pPr>
        <w:pStyle w:val="Heading1"/>
        <w:rPr>
          <w:color w:val="000000"/>
        </w:rPr>
      </w:pPr>
      <w:r w:rsidRPr="00A03A47">
        <w:rPr>
          <w:color w:val="000000"/>
        </w:rPr>
        <w:t>2</w:t>
      </w:r>
      <w:r w:rsidRPr="00A03A47">
        <w:rPr>
          <w:color w:val="000000"/>
        </w:rPr>
        <w:tab/>
      </w:r>
      <w:r w:rsidR="003A475C" w:rsidRPr="00A03A47">
        <w:rPr>
          <w:color w:val="000000"/>
        </w:rPr>
        <w:t>Заявление Директора БР по случаю Всемирного дня телевидения</w:t>
      </w:r>
    </w:p>
    <w:p w14:paraId="20057AC7" w14:textId="578A0C0D" w:rsidR="003A475C" w:rsidRPr="00A03A47" w:rsidRDefault="003A475C" w:rsidP="003A475C">
      <w:r w:rsidRPr="00A03A47">
        <w:t>2.1</w:t>
      </w:r>
      <w:r w:rsidRPr="00A03A47">
        <w:tab/>
      </w:r>
      <w:r w:rsidR="007002F7" w:rsidRPr="00A03A47">
        <w:rPr>
          <w:b/>
          <w:bCs/>
        </w:rPr>
        <w:t xml:space="preserve">Директор БР </w:t>
      </w:r>
      <w:r w:rsidR="007002F7" w:rsidRPr="00A03A47">
        <w:rPr>
          <w:bCs/>
        </w:rPr>
        <w:t xml:space="preserve">выступает с заявлением по случаю Всемирного дня телевидения, текст которого </w:t>
      </w:r>
      <w:r w:rsidR="001A228D" w:rsidRPr="00A03A47">
        <w:rPr>
          <w:bCs/>
        </w:rPr>
        <w:t>приведен</w:t>
      </w:r>
      <w:r w:rsidR="007002F7" w:rsidRPr="00A03A47">
        <w:rPr>
          <w:bCs/>
        </w:rPr>
        <w:t xml:space="preserve"> в Приложении А.</w:t>
      </w:r>
    </w:p>
    <w:p w14:paraId="05A2348A" w14:textId="1B9A8261" w:rsidR="00B27A6F" w:rsidRPr="00A03A47" w:rsidRDefault="003A475C" w:rsidP="000C2F1E">
      <w:pPr>
        <w:pStyle w:val="Heading1"/>
      </w:pPr>
      <w:r w:rsidRPr="00A03A47">
        <w:t>3</w:t>
      </w:r>
      <w:r w:rsidRPr="00A03A47">
        <w:tab/>
      </w:r>
      <w:r w:rsidR="00DF5209" w:rsidRPr="00A03A47">
        <w:t xml:space="preserve">Устные отчеты </w:t>
      </w:r>
      <w:r w:rsidR="00ED01F0" w:rsidRPr="00A03A47">
        <w:t>п</w:t>
      </w:r>
      <w:r w:rsidR="00DF5209" w:rsidRPr="00A03A47">
        <w:t xml:space="preserve">редседателей </w:t>
      </w:r>
      <w:r w:rsidR="00652125" w:rsidRPr="00A03A47">
        <w:t>К</w:t>
      </w:r>
      <w:r w:rsidR="00DF5209" w:rsidRPr="00A03A47">
        <w:t xml:space="preserve">омитетов </w:t>
      </w:r>
      <w:r w:rsidR="00B27A6F" w:rsidRPr="00A03A47">
        <w:t xml:space="preserve">4, 5 </w:t>
      </w:r>
      <w:r w:rsidR="00DF5209" w:rsidRPr="00A03A47">
        <w:t>и</w:t>
      </w:r>
      <w:r w:rsidR="00B27A6F" w:rsidRPr="00A03A47">
        <w:t xml:space="preserve"> 6</w:t>
      </w:r>
    </w:p>
    <w:p w14:paraId="5D06A78E" w14:textId="46A2FFD2" w:rsidR="00212CD7" w:rsidRPr="00A03A47" w:rsidRDefault="003A475C" w:rsidP="00212CD7">
      <w:pPr>
        <w:rPr>
          <w:rFonts w:asciiTheme="minorHAnsi" w:hAnsiTheme="minorHAnsi" w:cs="Arial"/>
          <w:szCs w:val="22"/>
        </w:rPr>
      </w:pPr>
      <w:r w:rsidRPr="00A03A47">
        <w:t>3</w:t>
      </w:r>
      <w:r w:rsidR="00B27A6F" w:rsidRPr="00A03A47">
        <w:t>.1</w:t>
      </w:r>
      <w:r w:rsidR="00B27A6F" w:rsidRPr="00A03A47">
        <w:tab/>
      </w:r>
      <w:r w:rsidR="00DF5209" w:rsidRPr="00A03A47">
        <w:rPr>
          <w:b/>
          <w:bCs/>
        </w:rPr>
        <w:t>Председатель Комитета 4</w:t>
      </w:r>
      <w:r w:rsidR="00DF5209" w:rsidRPr="00A03A47">
        <w:t xml:space="preserve"> сообщает, что Комитет провел свое первое заседан</w:t>
      </w:r>
      <w:r w:rsidRPr="00A03A47">
        <w:t xml:space="preserve">ие, </w:t>
      </w:r>
      <w:r w:rsidR="00212CD7" w:rsidRPr="00A03A47">
        <w:t>созда</w:t>
      </w:r>
      <w:r w:rsidR="001D3C13" w:rsidRPr="00A03A47">
        <w:t>л</w:t>
      </w:r>
      <w:r w:rsidRPr="00A03A47">
        <w:t xml:space="preserve"> три рабочие группы</w:t>
      </w:r>
      <w:r w:rsidR="00DF5209" w:rsidRPr="00A03A47">
        <w:t xml:space="preserve"> </w:t>
      </w:r>
      <w:bookmarkStart w:id="6" w:name="_Hlk151666465"/>
      <w:r w:rsidR="00212CD7" w:rsidRPr="00A03A47">
        <w:t>и назначил</w:t>
      </w:r>
      <w:r w:rsidRPr="00A03A47">
        <w:t xml:space="preserve"> </w:t>
      </w:r>
      <w:r w:rsidR="00212CD7" w:rsidRPr="00A03A47">
        <w:rPr>
          <w:color w:val="000000"/>
        </w:rPr>
        <w:t>соответствующих председателей</w:t>
      </w:r>
      <w:bookmarkEnd w:id="6"/>
      <w:r w:rsidRPr="00A03A47">
        <w:t xml:space="preserve">. </w:t>
      </w:r>
      <w:r w:rsidR="00212CD7" w:rsidRPr="00A03A47">
        <w:t xml:space="preserve">Рабочие группы провели свои первые заседания и создали рабочие подгруппы для рассмотрения различных </w:t>
      </w:r>
      <w:r w:rsidR="001D3C13" w:rsidRPr="00A03A47">
        <w:t>вопросов</w:t>
      </w:r>
      <w:r w:rsidR="00212CD7" w:rsidRPr="00A03A47">
        <w:t xml:space="preserve">. Все группы </w:t>
      </w:r>
      <w:r w:rsidR="001D3C13" w:rsidRPr="00A03A47">
        <w:t>пока</w:t>
      </w:r>
      <w:r w:rsidR="00212CD7" w:rsidRPr="00A03A47">
        <w:t xml:space="preserve"> находятся на начальном этапе своей работы. По пункту 9.1 повестки дня (тема С) Комитет принял решение не вносить никаких изменений в Регламент радиосвязи и исключить Резолюцию</w:t>
      </w:r>
      <w:r w:rsidR="001D3C13" w:rsidRPr="00A03A47">
        <w:t> </w:t>
      </w:r>
      <w:r w:rsidR="00212CD7" w:rsidRPr="00A03A47">
        <w:t xml:space="preserve">175 (ВКР-19), и </w:t>
      </w:r>
      <w:r w:rsidR="00202A10" w:rsidRPr="00A03A47">
        <w:t xml:space="preserve">соответствующий документ будет </w:t>
      </w:r>
      <w:r w:rsidR="00212CD7" w:rsidRPr="00A03A47">
        <w:t>представ</w:t>
      </w:r>
      <w:r w:rsidR="00202A10" w:rsidRPr="00A03A47">
        <w:t xml:space="preserve">лен </w:t>
      </w:r>
      <w:r w:rsidR="00212CD7" w:rsidRPr="00A03A47">
        <w:t>пленарному заседанию</w:t>
      </w:r>
      <w:r w:rsidR="00202A10" w:rsidRPr="00A03A47">
        <w:t xml:space="preserve"> через Комитет</w:t>
      </w:r>
      <w:r w:rsidR="001D3C13" w:rsidRPr="00A03A47">
        <w:t> </w:t>
      </w:r>
      <w:r w:rsidR="00202A10" w:rsidRPr="00A03A47">
        <w:t>7</w:t>
      </w:r>
      <w:r w:rsidR="00212CD7" w:rsidRPr="00A03A47">
        <w:t>.</w:t>
      </w:r>
    </w:p>
    <w:p w14:paraId="65F8A5DB" w14:textId="044F4AE0" w:rsidR="00B27A6F" w:rsidRPr="00A03A47" w:rsidRDefault="003A475C" w:rsidP="000C2F1E">
      <w:r w:rsidRPr="00A03A47">
        <w:t>3</w:t>
      </w:r>
      <w:r w:rsidR="00B27A6F" w:rsidRPr="00A03A47">
        <w:t>.2</w:t>
      </w:r>
      <w:r w:rsidR="00B27A6F" w:rsidRPr="00A03A47">
        <w:tab/>
      </w:r>
      <w:r w:rsidR="009B7757" w:rsidRPr="00A03A47">
        <w:t xml:space="preserve">Устный отчет </w:t>
      </w:r>
      <w:r w:rsidR="00262CA8" w:rsidRPr="00A03A47">
        <w:t>П</w:t>
      </w:r>
      <w:r w:rsidR="009B7757" w:rsidRPr="00A03A47">
        <w:t xml:space="preserve">редседателя Комитета 4 </w:t>
      </w:r>
      <w:r w:rsidR="009B7757" w:rsidRPr="00A03A47">
        <w:rPr>
          <w:b/>
          <w:bCs/>
        </w:rPr>
        <w:t>принимается к сведению</w:t>
      </w:r>
      <w:r w:rsidR="009B7757" w:rsidRPr="00A03A47">
        <w:t>.</w:t>
      </w:r>
    </w:p>
    <w:p w14:paraId="25C8AC2E" w14:textId="212A2E1F" w:rsidR="00414D52" w:rsidRPr="00A03A47" w:rsidRDefault="003A475C" w:rsidP="00414D52">
      <w:pPr>
        <w:rPr>
          <w:color w:val="000000"/>
        </w:rPr>
      </w:pPr>
      <w:r w:rsidRPr="00A03A47">
        <w:t>3</w:t>
      </w:r>
      <w:r w:rsidR="00B27A6F" w:rsidRPr="00A03A47">
        <w:t>.3</w:t>
      </w:r>
      <w:r w:rsidR="00B27A6F" w:rsidRPr="00A03A47">
        <w:tab/>
      </w:r>
      <w:r w:rsidR="009B7757" w:rsidRPr="00A03A47">
        <w:rPr>
          <w:b/>
          <w:bCs/>
        </w:rPr>
        <w:t>Председатель Комитета 5</w:t>
      </w:r>
      <w:r w:rsidR="009B7757" w:rsidRPr="00A03A47">
        <w:t xml:space="preserve"> </w:t>
      </w:r>
      <w:r w:rsidR="00070797" w:rsidRPr="00A03A47">
        <w:t>говорит</w:t>
      </w:r>
      <w:r w:rsidR="009B7757" w:rsidRPr="00A03A47">
        <w:t xml:space="preserve">, что </w:t>
      </w:r>
      <w:r w:rsidR="003F4474" w:rsidRPr="00A03A47">
        <w:t>ее</w:t>
      </w:r>
      <w:r w:rsidR="009B7757" w:rsidRPr="00A03A47">
        <w:t xml:space="preserve"> Комитет провел свое первое заседание</w:t>
      </w:r>
      <w:r w:rsidR="007002F7" w:rsidRPr="00A03A47">
        <w:t>,</w:t>
      </w:r>
      <w:r w:rsidR="002C05E2" w:rsidRPr="00A03A47">
        <w:t xml:space="preserve"> </w:t>
      </w:r>
      <w:r w:rsidR="00212CD7" w:rsidRPr="00A03A47">
        <w:t>созда</w:t>
      </w:r>
      <w:r w:rsidR="001D3C13" w:rsidRPr="00A03A47">
        <w:t>л</w:t>
      </w:r>
      <w:r w:rsidR="00212CD7" w:rsidRPr="00A03A47">
        <w:t xml:space="preserve"> три рабочие группы </w:t>
      </w:r>
      <w:r w:rsidR="007002F7" w:rsidRPr="00A03A47">
        <w:t>(</w:t>
      </w:r>
      <w:r w:rsidR="00414D52" w:rsidRPr="00A03A47">
        <w:rPr>
          <w:color w:val="000000"/>
        </w:rPr>
        <w:t>Рабочая группа 5A − Научные службы</w:t>
      </w:r>
      <w:r w:rsidR="007002F7" w:rsidRPr="00A03A47">
        <w:t xml:space="preserve">, </w:t>
      </w:r>
      <w:r w:rsidR="00414D52" w:rsidRPr="00A03A47">
        <w:rPr>
          <w:color w:val="000000"/>
        </w:rPr>
        <w:t>Рабочая группа 5B– Распределения спутников</w:t>
      </w:r>
      <w:r w:rsidR="00262CA8" w:rsidRPr="00A03A47">
        <w:rPr>
          <w:color w:val="000000"/>
        </w:rPr>
        <w:t>ым</w:t>
      </w:r>
      <w:r w:rsidR="00414D52" w:rsidRPr="00A03A47">
        <w:rPr>
          <w:color w:val="000000"/>
        </w:rPr>
        <w:t xml:space="preserve"> служб</w:t>
      </w:r>
      <w:r w:rsidR="00262CA8" w:rsidRPr="00A03A47">
        <w:rPr>
          <w:color w:val="000000"/>
        </w:rPr>
        <w:t>ам</w:t>
      </w:r>
      <w:r w:rsidR="00414D52" w:rsidRPr="00A03A47">
        <w:t xml:space="preserve"> и</w:t>
      </w:r>
      <w:r w:rsidR="007002F7" w:rsidRPr="00A03A47">
        <w:t xml:space="preserve"> </w:t>
      </w:r>
      <w:r w:rsidR="00414D52" w:rsidRPr="00A03A47">
        <w:rPr>
          <w:color w:val="000000"/>
        </w:rPr>
        <w:t>Рабочая группа 5C</w:t>
      </w:r>
      <w:r w:rsidR="00414D52" w:rsidRPr="00A03A47">
        <w:t xml:space="preserve"> </w:t>
      </w:r>
      <w:r w:rsidR="00414D52" w:rsidRPr="00A03A47">
        <w:rPr>
          <w:color w:val="000000"/>
        </w:rPr>
        <w:t>− Регламентарные вопросы спутниковых служб</w:t>
      </w:r>
      <w:r w:rsidR="007002F7" w:rsidRPr="00A03A47">
        <w:rPr>
          <w:color w:val="000000"/>
        </w:rPr>
        <w:t xml:space="preserve">) </w:t>
      </w:r>
      <w:r w:rsidR="00212CD7" w:rsidRPr="00A03A47">
        <w:rPr>
          <w:color w:val="000000"/>
        </w:rPr>
        <w:t>и назначил соответствующих председателей</w:t>
      </w:r>
      <w:r w:rsidR="007002F7" w:rsidRPr="00A03A47">
        <w:rPr>
          <w:color w:val="000000"/>
        </w:rPr>
        <w:t>.</w:t>
      </w:r>
      <w:r w:rsidR="00414D52" w:rsidRPr="00A03A47">
        <w:rPr>
          <w:color w:val="000000"/>
        </w:rPr>
        <w:t xml:space="preserve"> Рабочие группы уже провели заседания и создали рабочие подгруппы, которые также провели свои первые </w:t>
      </w:r>
      <w:r w:rsidR="001D3C13" w:rsidRPr="00A03A47">
        <w:rPr>
          <w:color w:val="000000"/>
        </w:rPr>
        <w:t>заседания</w:t>
      </w:r>
      <w:r w:rsidR="00414D52" w:rsidRPr="00A03A47">
        <w:rPr>
          <w:color w:val="000000"/>
        </w:rPr>
        <w:t xml:space="preserve">. </w:t>
      </w:r>
      <w:r w:rsidR="00262CA8" w:rsidRPr="00A03A47">
        <w:rPr>
          <w:color w:val="000000"/>
        </w:rPr>
        <w:t>В соответствии с п</w:t>
      </w:r>
      <w:r w:rsidR="001D3C13" w:rsidRPr="00A03A47">
        <w:rPr>
          <w:color w:val="000000"/>
        </w:rPr>
        <w:t>риня</w:t>
      </w:r>
      <w:r w:rsidR="00262CA8" w:rsidRPr="00A03A47">
        <w:rPr>
          <w:color w:val="000000"/>
        </w:rPr>
        <w:t>тым</w:t>
      </w:r>
      <w:r w:rsidR="001D3C13" w:rsidRPr="00A03A47">
        <w:rPr>
          <w:color w:val="000000"/>
        </w:rPr>
        <w:t xml:space="preserve"> решение</w:t>
      </w:r>
      <w:r w:rsidR="00262CA8" w:rsidRPr="00A03A47">
        <w:rPr>
          <w:color w:val="000000"/>
        </w:rPr>
        <w:t>м</w:t>
      </w:r>
      <w:r w:rsidR="00414D52" w:rsidRPr="00A03A47">
        <w:rPr>
          <w:color w:val="000000"/>
        </w:rPr>
        <w:t xml:space="preserve"> </w:t>
      </w:r>
      <w:r w:rsidR="00262CA8" w:rsidRPr="00A03A47">
        <w:rPr>
          <w:color w:val="000000"/>
        </w:rPr>
        <w:t>о</w:t>
      </w:r>
      <w:r w:rsidR="00A03A47" w:rsidRPr="00A03A47">
        <w:rPr>
          <w:color w:val="000000"/>
        </w:rPr>
        <w:t> </w:t>
      </w:r>
      <w:r w:rsidR="00262CA8" w:rsidRPr="00A03A47">
        <w:rPr>
          <w:color w:val="000000"/>
        </w:rPr>
        <w:t>рассмотрении</w:t>
      </w:r>
      <w:r w:rsidR="00414D52" w:rsidRPr="00A03A47">
        <w:rPr>
          <w:color w:val="000000"/>
        </w:rPr>
        <w:t xml:space="preserve"> нескольк</w:t>
      </w:r>
      <w:r w:rsidR="00262CA8" w:rsidRPr="00A03A47">
        <w:rPr>
          <w:color w:val="000000"/>
        </w:rPr>
        <w:t>их</w:t>
      </w:r>
      <w:r w:rsidR="00414D52" w:rsidRPr="00A03A47">
        <w:rPr>
          <w:color w:val="000000"/>
        </w:rPr>
        <w:t xml:space="preserve"> тем </w:t>
      </w:r>
      <w:r w:rsidR="00262CA8" w:rsidRPr="00A03A47">
        <w:rPr>
          <w:color w:val="000000"/>
        </w:rPr>
        <w:t>по</w:t>
      </w:r>
      <w:r w:rsidR="00414D52" w:rsidRPr="00A03A47">
        <w:rPr>
          <w:color w:val="000000"/>
        </w:rPr>
        <w:t xml:space="preserve"> пункт</w:t>
      </w:r>
      <w:r w:rsidR="00262CA8" w:rsidRPr="00A03A47">
        <w:rPr>
          <w:color w:val="000000"/>
        </w:rPr>
        <w:t>у </w:t>
      </w:r>
      <w:r w:rsidR="00414D52" w:rsidRPr="00A03A47">
        <w:rPr>
          <w:color w:val="000000"/>
        </w:rPr>
        <w:t>7 повестки дня непосредственно на уровне комитет</w:t>
      </w:r>
      <w:r w:rsidR="001D3C13" w:rsidRPr="00A03A47">
        <w:rPr>
          <w:color w:val="000000"/>
        </w:rPr>
        <w:t>а</w:t>
      </w:r>
      <w:r w:rsidR="00414D52" w:rsidRPr="00A03A47">
        <w:rPr>
          <w:color w:val="000000"/>
        </w:rPr>
        <w:t>, Комитет будет рассматривать тексты по темам D1, D3 и K для представления документа пленарному заседанию через Комитет</w:t>
      </w:r>
      <w:r w:rsidR="001D3C13" w:rsidRPr="00A03A47">
        <w:rPr>
          <w:color w:val="000000"/>
        </w:rPr>
        <w:t> </w:t>
      </w:r>
      <w:r w:rsidR="00414D52" w:rsidRPr="00A03A47">
        <w:rPr>
          <w:color w:val="000000"/>
        </w:rPr>
        <w:t xml:space="preserve">7. Она также отмечает, что достигнут значительный прогресс </w:t>
      </w:r>
      <w:r w:rsidR="00262CA8" w:rsidRPr="00A03A47">
        <w:rPr>
          <w:color w:val="000000"/>
        </w:rPr>
        <w:t>в вопросе о</w:t>
      </w:r>
      <w:r w:rsidR="00A03A47" w:rsidRPr="00A03A47">
        <w:rPr>
          <w:color w:val="000000"/>
        </w:rPr>
        <w:t> </w:t>
      </w:r>
      <w:r w:rsidR="00262CA8" w:rsidRPr="00A03A47">
        <w:rPr>
          <w:color w:val="000000"/>
        </w:rPr>
        <w:t>просьбах</w:t>
      </w:r>
      <w:r w:rsidR="00414D52" w:rsidRPr="00A03A47">
        <w:rPr>
          <w:color w:val="000000"/>
        </w:rPr>
        <w:t xml:space="preserve"> 41 администраци</w:t>
      </w:r>
      <w:r w:rsidR="00262CA8" w:rsidRPr="00A03A47">
        <w:rPr>
          <w:color w:val="000000"/>
        </w:rPr>
        <w:t>и</w:t>
      </w:r>
      <w:r w:rsidR="00414D52" w:rsidRPr="00A03A47">
        <w:rPr>
          <w:color w:val="000000"/>
        </w:rPr>
        <w:t>, представ</w:t>
      </w:r>
      <w:r w:rsidR="00262CA8" w:rsidRPr="00A03A47">
        <w:rPr>
          <w:color w:val="000000"/>
        </w:rPr>
        <w:t>ленных</w:t>
      </w:r>
      <w:r w:rsidR="00414D52" w:rsidRPr="00A03A47">
        <w:rPr>
          <w:color w:val="000000"/>
        </w:rPr>
        <w:t xml:space="preserve"> в соответствии с Резолюцией</w:t>
      </w:r>
      <w:r w:rsidR="001D3C13" w:rsidRPr="00A03A47">
        <w:rPr>
          <w:color w:val="000000"/>
        </w:rPr>
        <w:t> </w:t>
      </w:r>
      <w:r w:rsidR="00414D52" w:rsidRPr="00A03A47">
        <w:rPr>
          <w:color w:val="000000"/>
        </w:rPr>
        <w:t xml:space="preserve">559 (ВКР-19), и Рабочая группа 5С </w:t>
      </w:r>
      <w:r w:rsidR="001D3C13" w:rsidRPr="00A03A47">
        <w:rPr>
          <w:color w:val="000000"/>
        </w:rPr>
        <w:t>приняла решение о</w:t>
      </w:r>
      <w:r w:rsidR="00414D52" w:rsidRPr="00A03A47">
        <w:rPr>
          <w:color w:val="000000"/>
        </w:rPr>
        <w:t xml:space="preserve"> включ</w:t>
      </w:r>
      <w:r w:rsidR="001D3C13" w:rsidRPr="00A03A47">
        <w:rPr>
          <w:color w:val="000000"/>
        </w:rPr>
        <w:t>ении</w:t>
      </w:r>
      <w:r w:rsidR="00414D52" w:rsidRPr="00A03A47">
        <w:rPr>
          <w:color w:val="000000"/>
        </w:rPr>
        <w:t xml:space="preserve"> их присвоени</w:t>
      </w:r>
      <w:r w:rsidR="001D3C13" w:rsidRPr="00A03A47">
        <w:rPr>
          <w:color w:val="000000"/>
        </w:rPr>
        <w:t>й</w:t>
      </w:r>
      <w:r w:rsidR="00414D52" w:rsidRPr="00A03A47">
        <w:rPr>
          <w:color w:val="000000"/>
        </w:rPr>
        <w:t xml:space="preserve"> в План.</w:t>
      </w:r>
    </w:p>
    <w:p w14:paraId="526DE626" w14:textId="521865D9" w:rsidR="009B7757" w:rsidRPr="00A03A47" w:rsidRDefault="007002F7" w:rsidP="000C2F1E">
      <w:r w:rsidRPr="00A03A47">
        <w:t>3</w:t>
      </w:r>
      <w:r w:rsidR="00B27A6F" w:rsidRPr="00A03A47">
        <w:t>.4</w:t>
      </w:r>
      <w:r w:rsidR="00B27A6F" w:rsidRPr="00A03A47">
        <w:tab/>
      </w:r>
      <w:r w:rsidR="009B7757" w:rsidRPr="00A03A47">
        <w:t xml:space="preserve">Устный отчет </w:t>
      </w:r>
      <w:r w:rsidR="003311E2" w:rsidRPr="00A03A47">
        <w:t>П</w:t>
      </w:r>
      <w:r w:rsidR="009B7757" w:rsidRPr="00A03A47">
        <w:t xml:space="preserve">редседателя Комитета 5 </w:t>
      </w:r>
      <w:r w:rsidR="009B7757" w:rsidRPr="00A03A47">
        <w:rPr>
          <w:b/>
          <w:bCs/>
        </w:rPr>
        <w:t>принимается к сведению</w:t>
      </w:r>
      <w:r w:rsidR="009B7757" w:rsidRPr="00A03A47">
        <w:t>.</w:t>
      </w:r>
    </w:p>
    <w:p w14:paraId="6E47E61A" w14:textId="6F7F4BC0" w:rsidR="00202A10" w:rsidRPr="00A03A47" w:rsidRDefault="007002F7" w:rsidP="00202A10">
      <w:r w:rsidRPr="00A03A47">
        <w:t>3</w:t>
      </w:r>
      <w:r w:rsidR="00B27A6F" w:rsidRPr="00A03A47">
        <w:t>.5</w:t>
      </w:r>
      <w:r w:rsidR="00B27A6F" w:rsidRPr="00A03A47">
        <w:tab/>
      </w:r>
      <w:r w:rsidR="003A1DBD" w:rsidRPr="00A03A47">
        <w:rPr>
          <w:b/>
          <w:bCs/>
        </w:rPr>
        <w:t>Председатель Комитета 6</w:t>
      </w:r>
      <w:r w:rsidR="003A1DBD" w:rsidRPr="00A03A47">
        <w:t xml:space="preserve"> </w:t>
      </w:r>
      <w:r w:rsidR="00070797" w:rsidRPr="00A03A47">
        <w:t>сообщает</w:t>
      </w:r>
      <w:r w:rsidR="003A1DBD" w:rsidRPr="00A03A47">
        <w:t xml:space="preserve">, что его </w:t>
      </w:r>
      <w:r w:rsidR="00755DCA" w:rsidRPr="00A03A47">
        <w:t>К</w:t>
      </w:r>
      <w:r w:rsidR="003A1DBD" w:rsidRPr="00A03A47">
        <w:t>омитет провел свое первое заседание, созда</w:t>
      </w:r>
      <w:r w:rsidR="00262CA8" w:rsidRPr="00A03A47">
        <w:t>л</w:t>
      </w:r>
      <w:r w:rsidR="003A1DBD" w:rsidRPr="00A03A47">
        <w:t xml:space="preserve"> две рабочие группы</w:t>
      </w:r>
      <w:r w:rsidRPr="00A03A47">
        <w:rPr>
          <w:sz w:val="24"/>
        </w:rPr>
        <w:t xml:space="preserve"> </w:t>
      </w:r>
      <w:r w:rsidR="00202A10" w:rsidRPr="00A03A47">
        <w:rPr>
          <w:color w:val="000000"/>
        </w:rPr>
        <w:t>и назначил соответствующих председателей.</w:t>
      </w:r>
      <w:r w:rsidRPr="00A03A47">
        <w:t xml:space="preserve"> </w:t>
      </w:r>
      <w:bookmarkStart w:id="7" w:name="_Hlk151805150"/>
      <w:r w:rsidR="00202A10" w:rsidRPr="00A03A47">
        <w:t xml:space="preserve">Рабочие группы уже приступили к работе. В ходе своего первого </w:t>
      </w:r>
      <w:r w:rsidR="00262CA8" w:rsidRPr="00A03A47">
        <w:t>заседания</w:t>
      </w:r>
      <w:r w:rsidR="00202A10" w:rsidRPr="00A03A47">
        <w:t xml:space="preserve"> Комитет обсудил руководящие принципы рассмотрения конкретных пунктов повестки дня. Принципы рассмотрения предложений, представленных в отношении исключения (пункт</w:t>
      </w:r>
      <w:r w:rsidR="00262CA8" w:rsidRPr="00A03A47">
        <w:t> </w:t>
      </w:r>
      <w:r w:rsidR="00202A10" w:rsidRPr="00A03A47">
        <w:t>8 повестки дня) или добавления названий стран из существующих примечаний или в существующие примечания, будут представлены на утверждение пленарн</w:t>
      </w:r>
      <w:r w:rsidR="005B0A33" w:rsidRPr="00A03A47">
        <w:t>ым</w:t>
      </w:r>
      <w:r w:rsidR="00202A10" w:rsidRPr="00A03A47">
        <w:t xml:space="preserve"> заседани</w:t>
      </w:r>
      <w:r w:rsidR="005B0A33" w:rsidRPr="00A03A47">
        <w:t>ем</w:t>
      </w:r>
      <w:r w:rsidR="00202A10" w:rsidRPr="00A03A47">
        <w:t>. Что касается повестки дня следующей ВКР, то Комитет начнет свою работу с пересмотра Резолюции</w:t>
      </w:r>
      <w:r w:rsidR="00262CA8" w:rsidRPr="00A03A47">
        <w:t> </w:t>
      </w:r>
      <w:r w:rsidR="00202A10" w:rsidRPr="00A03A47">
        <w:t xml:space="preserve">804 (Пересм. ВКР-19) и определит принципы рассмотрения содержания </w:t>
      </w:r>
      <w:r w:rsidR="00202A10" w:rsidRPr="00A03A47">
        <w:lastRenderedPageBreak/>
        <w:t>пункта</w:t>
      </w:r>
      <w:r w:rsidR="00262CA8" w:rsidRPr="00A03A47">
        <w:t> </w:t>
      </w:r>
      <w:r w:rsidR="00202A10" w:rsidRPr="00A03A47">
        <w:t xml:space="preserve">10 повестки дня. И наконец, для рассмотрения пленарным заседанием на его текущем </w:t>
      </w:r>
      <w:r w:rsidR="00262CA8" w:rsidRPr="00A03A47">
        <w:t>заседании</w:t>
      </w:r>
      <w:r w:rsidR="00202A10" w:rsidRPr="00A03A47">
        <w:t xml:space="preserve"> подготовлены два документа (</w:t>
      </w:r>
      <w:r w:rsidR="007F0142" w:rsidRPr="00A03A47">
        <w:t>Д</w:t>
      </w:r>
      <w:r w:rsidR="00202A10" w:rsidRPr="00A03A47">
        <w:t>окументы</w:t>
      </w:r>
      <w:r w:rsidR="00262CA8" w:rsidRPr="00A03A47">
        <w:t> </w:t>
      </w:r>
      <w:r w:rsidR="00202A10" w:rsidRPr="00A03A47">
        <w:t>218 и 224).</w:t>
      </w:r>
    </w:p>
    <w:bookmarkEnd w:id="7"/>
    <w:p w14:paraId="026CA876" w14:textId="10813A31" w:rsidR="009B7757" w:rsidRPr="00A03A47" w:rsidRDefault="007002F7" w:rsidP="000C2F1E">
      <w:r w:rsidRPr="00A03A47">
        <w:t>3</w:t>
      </w:r>
      <w:r w:rsidR="00B27A6F" w:rsidRPr="00A03A47">
        <w:t>.6</w:t>
      </w:r>
      <w:r w:rsidR="00B27A6F" w:rsidRPr="00A03A47">
        <w:tab/>
      </w:r>
      <w:r w:rsidR="009B7757" w:rsidRPr="00A03A47">
        <w:t xml:space="preserve">Устный отчет </w:t>
      </w:r>
      <w:r w:rsidR="003311E2" w:rsidRPr="00A03A47">
        <w:t>П</w:t>
      </w:r>
      <w:r w:rsidR="009B7757" w:rsidRPr="00A03A47">
        <w:t xml:space="preserve">редседателя Комитета 6 </w:t>
      </w:r>
      <w:r w:rsidR="009B7757" w:rsidRPr="00A03A47">
        <w:rPr>
          <w:b/>
          <w:bCs/>
        </w:rPr>
        <w:t>принимается к сведению</w:t>
      </w:r>
      <w:r w:rsidR="009B7757" w:rsidRPr="00A03A47">
        <w:t>.</w:t>
      </w:r>
    </w:p>
    <w:p w14:paraId="43A84D40" w14:textId="1BA28B82" w:rsidR="000C2F1E" w:rsidRPr="00A03A47" w:rsidRDefault="000C2F1E" w:rsidP="000C2F1E">
      <w:pPr>
        <w:pStyle w:val="Heading1"/>
      </w:pPr>
      <w:r w:rsidRPr="00A03A47">
        <w:t>4</w:t>
      </w:r>
      <w:r w:rsidRPr="00A03A47">
        <w:tab/>
        <w:t xml:space="preserve">Документы для утверждения (Документы </w:t>
      </w:r>
      <w:r w:rsidR="007002F7" w:rsidRPr="00A03A47">
        <w:t>218</w:t>
      </w:r>
      <w:r w:rsidRPr="00A03A47">
        <w:t xml:space="preserve"> и </w:t>
      </w:r>
      <w:r w:rsidR="007002F7" w:rsidRPr="00A03A47">
        <w:t>224</w:t>
      </w:r>
      <w:r w:rsidRPr="00A03A47">
        <w:t>)</w:t>
      </w:r>
    </w:p>
    <w:p w14:paraId="2AA86CDD" w14:textId="5B63DAFB" w:rsidR="000C2F1E" w:rsidRPr="00A03A47" w:rsidRDefault="00043A94" w:rsidP="000C2F1E">
      <w:r w:rsidRPr="00A03A47">
        <w:t>4</w:t>
      </w:r>
      <w:r w:rsidR="00F32BDD" w:rsidRPr="00F32BDD">
        <w:t>.</w:t>
      </w:r>
      <w:r w:rsidRPr="00A03A47">
        <w:t>1</w:t>
      </w:r>
      <w:r w:rsidR="000C2F1E" w:rsidRPr="00A03A47">
        <w:tab/>
      </w:r>
      <w:r w:rsidRPr="00A03A47">
        <w:rPr>
          <w:b/>
          <w:bCs/>
        </w:rPr>
        <w:t>Председатель Комитета 6</w:t>
      </w:r>
      <w:r w:rsidRPr="00A03A47">
        <w:t xml:space="preserve"> представляет Документ 218, в котором содержится совместная записка </w:t>
      </w:r>
      <w:r w:rsidR="00A5285F" w:rsidRPr="00A03A47">
        <w:t>п</w:t>
      </w:r>
      <w:r w:rsidRPr="00A03A47">
        <w:t xml:space="preserve">редседателей </w:t>
      </w:r>
      <w:r w:rsidR="00A5285F" w:rsidRPr="00A03A47">
        <w:t>к</w:t>
      </w:r>
      <w:r w:rsidRPr="00A03A47">
        <w:t>омитетов 4, 5 и 6 о рассмотрении соответствующих частей Отчета Директора о деятельности МСЭ-R.</w:t>
      </w:r>
      <w:r w:rsidR="007002F7" w:rsidRPr="00A03A47">
        <w:t xml:space="preserve"> </w:t>
      </w:r>
      <w:r w:rsidR="00A5285F" w:rsidRPr="00A03A47">
        <w:t xml:space="preserve">Для того чтобы избежать дублирования при рассмотрении Отчета Директора и дать возможность комитетам начать рассмотрение Отчета, председатели согласовали распределение соответствующих частей Документа 4, как показано в приложениях </w:t>
      </w:r>
      <w:r w:rsidRPr="00A03A47">
        <w:rPr>
          <w:color w:val="000000"/>
        </w:rPr>
        <w:t>к Документу</w:t>
      </w:r>
      <w:r w:rsidR="00A5285F" w:rsidRPr="00A03A47">
        <w:rPr>
          <w:color w:val="000000"/>
        </w:rPr>
        <w:t> </w:t>
      </w:r>
      <w:r w:rsidR="007002F7" w:rsidRPr="00A03A47">
        <w:t xml:space="preserve">218. </w:t>
      </w:r>
      <w:r w:rsidR="00514108" w:rsidRPr="00A03A47">
        <w:rPr>
          <w:color w:val="000000"/>
        </w:rPr>
        <w:t>Вопросы нередакционного характера, относящиеся к наземным или спутниковым службам</w:t>
      </w:r>
      <w:r w:rsidR="00A5285F" w:rsidRPr="00A03A47">
        <w:rPr>
          <w:color w:val="000000"/>
        </w:rPr>
        <w:t>,</w:t>
      </w:r>
      <w:r w:rsidR="00514108" w:rsidRPr="00A03A47">
        <w:t xml:space="preserve"> передаются </w:t>
      </w:r>
      <w:r w:rsidR="00A5285F" w:rsidRPr="00A03A47">
        <w:t>к</w:t>
      </w:r>
      <w:r w:rsidR="00514108" w:rsidRPr="00A03A47">
        <w:t>омитетам</w:t>
      </w:r>
      <w:r w:rsidR="007002F7" w:rsidRPr="00A03A47">
        <w:t xml:space="preserve"> 4 </w:t>
      </w:r>
      <w:r w:rsidR="00514108" w:rsidRPr="00A03A47">
        <w:t>и 5, все остальные вопросы</w:t>
      </w:r>
      <w:r w:rsidR="00A5285F" w:rsidRPr="00A03A47">
        <w:t xml:space="preserve"> передаются </w:t>
      </w:r>
      <w:r w:rsidR="00514108" w:rsidRPr="00A03A47">
        <w:t>Комитету</w:t>
      </w:r>
      <w:r w:rsidR="007002F7" w:rsidRPr="00A03A47">
        <w:t xml:space="preserve"> 6.</w:t>
      </w:r>
    </w:p>
    <w:p w14:paraId="1A65213F" w14:textId="39E71096" w:rsidR="000C2F1E" w:rsidRPr="00A03A47" w:rsidRDefault="000C2F1E" w:rsidP="000C2F1E">
      <w:r w:rsidRPr="00A03A47">
        <w:t>4.2</w:t>
      </w:r>
      <w:r w:rsidRPr="00A03A47">
        <w:tab/>
      </w:r>
      <w:r w:rsidR="002F2CC2" w:rsidRPr="00A03A47">
        <w:t xml:space="preserve">Документ 218 </w:t>
      </w:r>
      <w:r w:rsidR="002F2CC2" w:rsidRPr="00A03A47">
        <w:rPr>
          <w:b/>
          <w:bCs/>
        </w:rPr>
        <w:t>утверждается</w:t>
      </w:r>
    </w:p>
    <w:p w14:paraId="7298BBD5" w14:textId="290715C0" w:rsidR="000C2F1E" w:rsidRPr="00A03A47" w:rsidRDefault="002F2CC2" w:rsidP="000C2F1E">
      <w:r w:rsidRPr="00A03A47">
        <w:t>4.3</w:t>
      </w:r>
      <w:r w:rsidR="000C2F1E" w:rsidRPr="00A03A47">
        <w:tab/>
      </w:r>
      <w:r w:rsidR="000C2F1E" w:rsidRPr="00A03A47">
        <w:rPr>
          <w:b/>
          <w:bCs/>
        </w:rPr>
        <w:t>Председатель Комитета 6</w:t>
      </w:r>
      <w:r w:rsidR="000C2F1E" w:rsidRPr="00A03A47">
        <w:t xml:space="preserve"> говорит, что Документ</w:t>
      </w:r>
      <w:r w:rsidR="007F0142" w:rsidRPr="00A03A47">
        <w:t> </w:t>
      </w:r>
      <w:r w:rsidRPr="00A03A47">
        <w:t>224</w:t>
      </w:r>
      <w:r w:rsidR="000C2F1E" w:rsidRPr="00A03A47">
        <w:t xml:space="preserve">, записка Председателя Комитета 6 пленарному заседанию, касается </w:t>
      </w:r>
      <w:r w:rsidR="00A5285F" w:rsidRPr="00A03A47">
        <w:t>порядка рассмотрения</w:t>
      </w:r>
      <w:r w:rsidR="000C2F1E" w:rsidRPr="00A03A47">
        <w:t xml:space="preserve"> редакционны</w:t>
      </w:r>
      <w:r w:rsidR="00A5285F" w:rsidRPr="00A03A47">
        <w:t>х</w:t>
      </w:r>
      <w:r w:rsidR="000C2F1E" w:rsidRPr="00A03A47">
        <w:t xml:space="preserve"> исправлени</w:t>
      </w:r>
      <w:r w:rsidR="00A5285F" w:rsidRPr="00A03A47">
        <w:t>й</w:t>
      </w:r>
      <w:r w:rsidR="000C2F1E" w:rsidRPr="00A03A47">
        <w:t xml:space="preserve"> </w:t>
      </w:r>
      <w:r w:rsidR="00A5285F" w:rsidRPr="00A03A47">
        <w:t>в</w:t>
      </w:r>
      <w:r w:rsidR="000C2F1E" w:rsidRPr="00A03A47">
        <w:t xml:space="preserve"> Регламент</w:t>
      </w:r>
      <w:r w:rsidR="00A5285F" w:rsidRPr="00A03A47">
        <w:t>е</w:t>
      </w:r>
      <w:r w:rsidR="000C2F1E" w:rsidRPr="00A03A47">
        <w:t xml:space="preserve"> радиосвязи (пункт 9.2 повестки дня). В соответствии с </w:t>
      </w:r>
      <w:r w:rsidR="00A5285F" w:rsidRPr="00A03A47">
        <w:t>подходом</w:t>
      </w:r>
      <w:r w:rsidR="000C2F1E" w:rsidRPr="00A03A47">
        <w:t>, принятым на</w:t>
      </w:r>
      <w:r w:rsidR="00A5285F" w:rsidRPr="00A03A47">
        <w:t xml:space="preserve"> предыдущих</w:t>
      </w:r>
      <w:r w:rsidR="000C2F1E" w:rsidRPr="00A03A47">
        <w:t xml:space="preserve"> ВКР, такие редакционные исправления</w:t>
      </w:r>
      <w:r w:rsidR="007F0142" w:rsidRPr="00A03A47">
        <w:t xml:space="preserve"> будут</w:t>
      </w:r>
      <w:r w:rsidR="000C2F1E" w:rsidRPr="00A03A47">
        <w:t xml:space="preserve"> </w:t>
      </w:r>
      <w:r w:rsidR="00A5285F" w:rsidRPr="00A03A47">
        <w:t>обобщ</w:t>
      </w:r>
      <w:r w:rsidR="007F0142" w:rsidRPr="00A03A47">
        <w:t>ены</w:t>
      </w:r>
      <w:r w:rsidR="000C2F1E" w:rsidRPr="00A03A47">
        <w:t xml:space="preserve"> и направл</w:t>
      </w:r>
      <w:r w:rsidR="007F0142" w:rsidRPr="00A03A47">
        <w:t>ены</w:t>
      </w:r>
      <w:r w:rsidR="000C2F1E" w:rsidRPr="00A03A47">
        <w:t xml:space="preserve"> </w:t>
      </w:r>
      <w:r w:rsidR="00A5285F" w:rsidRPr="00A03A47">
        <w:t xml:space="preserve">Комитету 7 в виде </w:t>
      </w:r>
      <w:r w:rsidR="000C2F1E" w:rsidRPr="00A03A47">
        <w:t>отдельн</w:t>
      </w:r>
      <w:r w:rsidR="00A5285F" w:rsidRPr="00A03A47">
        <w:t>ого</w:t>
      </w:r>
      <w:r w:rsidR="000C2F1E" w:rsidRPr="00A03A47">
        <w:t xml:space="preserve"> сообщени</w:t>
      </w:r>
      <w:r w:rsidR="00A5285F" w:rsidRPr="00A03A47">
        <w:t>я</w:t>
      </w:r>
      <w:r w:rsidR="000C2F1E" w:rsidRPr="00A03A47">
        <w:t xml:space="preserve"> в целях их объединения для рассмотрения на пленарном заседании. Они не во</w:t>
      </w:r>
      <w:r w:rsidR="007F0142" w:rsidRPr="00A03A47">
        <w:t>йдут</w:t>
      </w:r>
      <w:r w:rsidR="000C2F1E" w:rsidRPr="00A03A47">
        <w:t xml:space="preserve"> в Заключительные акты, однако в конечном счете </w:t>
      </w:r>
      <w:r w:rsidR="007F0142" w:rsidRPr="00A03A47">
        <w:t xml:space="preserve">будут </w:t>
      </w:r>
      <w:r w:rsidR="000C2F1E" w:rsidRPr="00A03A47">
        <w:t>включ</w:t>
      </w:r>
      <w:r w:rsidR="007F0142" w:rsidRPr="00A03A47">
        <w:t>ены</w:t>
      </w:r>
      <w:r w:rsidR="000C2F1E" w:rsidRPr="00A03A47">
        <w:t xml:space="preserve"> в </w:t>
      </w:r>
      <w:r w:rsidR="00A5285F" w:rsidRPr="00A03A47">
        <w:t>последующее издание</w:t>
      </w:r>
      <w:r w:rsidR="000C2F1E" w:rsidRPr="00A03A47">
        <w:t xml:space="preserve"> Регламента радиосвязи.</w:t>
      </w:r>
    </w:p>
    <w:p w14:paraId="686ADA34" w14:textId="5FD88D50" w:rsidR="000C2F1E" w:rsidRPr="00A03A47" w:rsidRDefault="002F2CC2" w:rsidP="000C2F1E">
      <w:r w:rsidRPr="00A03A47">
        <w:t>4.4</w:t>
      </w:r>
      <w:r w:rsidR="000C2F1E" w:rsidRPr="00A03A47">
        <w:tab/>
        <w:t xml:space="preserve">Документ </w:t>
      </w:r>
      <w:r w:rsidRPr="00A03A47">
        <w:t>224</w:t>
      </w:r>
      <w:r w:rsidR="000C2F1E" w:rsidRPr="00A03A47">
        <w:t xml:space="preserve"> </w:t>
      </w:r>
      <w:r w:rsidR="000C2F1E" w:rsidRPr="00A03A47">
        <w:rPr>
          <w:b/>
          <w:bCs/>
        </w:rPr>
        <w:t>утверждается</w:t>
      </w:r>
      <w:r w:rsidR="000C2F1E" w:rsidRPr="00A03A47">
        <w:t>.</w:t>
      </w:r>
    </w:p>
    <w:p w14:paraId="4BE62B47" w14:textId="6DCD0FF2" w:rsidR="000C2F1E" w:rsidRPr="00A03A47" w:rsidRDefault="000C2F1E" w:rsidP="000C2F1E">
      <w:pPr>
        <w:pStyle w:val="Heading1"/>
      </w:pPr>
      <w:r w:rsidRPr="00A03A47">
        <w:t>5</w:t>
      </w:r>
      <w:r w:rsidRPr="00A03A47">
        <w:tab/>
        <w:t xml:space="preserve">Документы для сведения (Документы </w:t>
      </w:r>
      <w:r w:rsidR="002F2CC2" w:rsidRPr="00A03A47">
        <w:t>207, 208, 213, 221 и 222</w:t>
      </w:r>
      <w:r w:rsidRPr="00A03A47">
        <w:t>)</w:t>
      </w:r>
    </w:p>
    <w:p w14:paraId="581720E7" w14:textId="6F33DFED" w:rsidR="000C2F1E" w:rsidRPr="00A03A47" w:rsidRDefault="000C2F1E" w:rsidP="000C2F1E">
      <w:r w:rsidRPr="00A03A47">
        <w:t>5.1</w:t>
      </w:r>
      <w:r w:rsidRPr="00A03A47">
        <w:tab/>
      </w:r>
      <w:r w:rsidRPr="00A03A47">
        <w:rPr>
          <w:b/>
          <w:bCs/>
        </w:rPr>
        <w:t>Председатель</w:t>
      </w:r>
      <w:r w:rsidRPr="00A03A47">
        <w:t xml:space="preserve"> </w:t>
      </w:r>
      <w:r w:rsidR="007F0142" w:rsidRPr="00A03A47">
        <w:t>привлекает</w:t>
      </w:r>
      <w:r w:rsidRPr="00A03A47">
        <w:t xml:space="preserve"> внимание </w:t>
      </w:r>
      <w:r w:rsidR="007F0142" w:rsidRPr="00A03A47">
        <w:t>к</w:t>
      </w:r>
      <w:r w:rsidRPr="00A03A47">
        <w:t xml:space="preserve"> </w:t>
      </w:r>
      <w:r w:rsidR="00F32BDD">
        <w:t>Д</w:t>
      </w:r>
      <w:r w:rsidRPr="00A03A47">
        <w:t>окумент</w:t>
      </w:r>
      <w:r w:rsidR="007F0142" w:rsidRPr="00A03A47">
        <w:t>ам</w:t>
      </w:r>
      <w:r w:rsidRPr="00A03A47">
        <w:t> </w:t>
      </w:r>
      <w:r w:rsidR="002F2CC2" w:rsidRPr="00A03A47">
        <w:t>207, 208 и 222</w:t>
      </w:r>
      <w:r w:rsidRPr="00A03A47">
        <w:t>, в которых отражены принятые Конференцией на первом пленарном заседании решения, касающиеся, соответственно, списка председателей и заместителей председателей Конференции; секретариата Конф</w:t>
      </w:r>
      <w:r w:rsidR="002F2CC2" w:rsidRPr="00A03A47">
        <w:t xml:space="preserve">еренции; структуры Конференции. </w:t>
      </w:r>
      <w:r w:rsidR="00DF3004" w:rsidRPr="00A03A47">
        <w:t>Она также представляет Документ</w:t>
      </w:r>
      <w:r w:rsidR="002F2CC2" w:rsidRPr="00A03A47">
        <w:t xml:space="preserve"> 221, </w:t>
      </w:r>
      <w:r w:rsidR="00FB60AD" w:rsidRPr="00A03A47">
        <w:t xml:space="preserve">содержащий </w:t>
      </w:r>
      <w:r w:rsidR="00FB60AD" w:rsidRPr="00A03A47">
        <w:rPr>
          <w:color w:val="000000"/>
        </w:rPr>
        <w:t xml:space="preserve">расписание </w:t>
      </w:r>
      <w:r w:rsidR="007F0142" w:rsidRPr="00A03A47">
        <w:rPr>
          <w:color w:val="000000"/>
        </w:rPr>
        <w:t xml:space="preserve">работы </w:t>
      </w:r>
      <w:r w:rsidR="00FB60AD" w:rsidRPr="00A03A47">
        <w:rPr>
          <w:color w:val="000000"/>
        </w:rPr>
        <w:t>Конференции</w:t>
      </w:r>
      <w:r w:rsidR="00FB60AD" w:rsidRPr="00A03A47">
        <w:t>, утвержденное</w:t>
      </w:r>
      <w:r w:rsidR="002F2CC2" w:rsidRPr="00A03A47">
        <w:t xml:space="preserve"> </w:t>
      </w:r>
      <w:r w:rsidR="00FB60AD" w:rsidRPr="00A03A47">
        <w:rPr>
          <w:color w:val="000000"/>
        </w:rPr>
        <w:t xml:space="preserve">Руководящим комитетом на </w:t>
      </w:r>
      <w:r w:rsidR="007F0142" w:rsidRPr="00A03A47">
        <w:rPr>
          <w:color w:val="000000"/>
        </w:rPr>
        <w:t>его</w:t>
      </w:r>
      <w:r w:rsidR="00FB60AD" w:rsidRPr="00A03A47">
        <w:rPr>
          <w:color w:val="000000"/>
        </w:rPr>
        <w:t xml:space="preserve"> первом заседании</w:t>
      </w:r>
      <w:r w:rsidR="002F2CC2" w:rsidRPr="00A03A47">
        <w:t xml:space="preserve">, </w:t>
      </w:r>
      <w:r w:rsidR="00FB60AD" w:rsidRPr="00A03A47">
        <w:t>и</w:t>
      </w:r>
      <w:r w:rsidR="002F2CC2" w:rsidRPr="00A03A47">
        <w:t xml:space="preserve"> </w:t>
      </w:r>
      <w:r w:rsidR="00FB60AD" w:rsidRPr="00A03A47">
        <w:rPr>
          <w:color w:val="000000"/>
        </w:rPr>
        <w:t>Документ</w:t>
      </w:r>
      <w:r w:rsidR="007F0142" w:rsidRPr="00A03A47">
        <w:rPr>
          <w:color w:val="000000"/>
        </w:rPr>
        <w:t> </w:t>
      </w:r>
      <w:r w:rsidR="002F2CC2" w:rsidRPr="00A03A47">
        <w:t xml:space="preserve">213, </w:t>
      </w:r>
      <w:r w:rsidR="00043A94" w:rsidRPr="00A03A47">
        <w:rPr>
          <w:color w:val="000000"/>
        </w:rPr>
        <w:t xml:space="preserve">в котором определен круг ведения </w:t>
      </w:r>
      <w:r w:rsidR="00DF3004" w:rsidRPr="00A03A47">
        <w:t>и</w:t>
      </w:r>
      <w:r w:rsidR="002F2CC2" w:rsidRPr="00A03A47">
        <w:t xml:space="preserve"> </w:t>
      </w:r>
      <w:r w:rsidR="005B0A33" w:rsidRPr="00A03A47">
        <w:rPr>
          <w:color w:val="000000"/>
        </w:rPr>
        <w:t xml:space="preserve">методы </w:t>
      </w:r>
      <w:r w:rsidR="00DF3004" w:rsidRPr="00A03A47">
        <w:rPr>
          <w:color w:val="000000"/>
        </w:rPr>
        <w:t>работы Редакционного комитета</w:t>
      </w:r>
      <w:r w:rsidR="002F2CC2" w:rsidRPr="00A03A47">
        <w:t>.</w:t>
      </w:r>
    </w:p>
    <w:p w14:paraId="1AA954A7" w14:textId="58C6B32B" w:rsidR="000C2F1E" w:rsidRPr="00A03A47" w:rsidRDefault="000C2F1E" w:rsidP="000C2F1E">
      <w:r w:rsidRPr="00A03A47">
        <w:t>5.2</w:t>
      </w:r>
      <w:r w:rsidRPr="00A03A47">
        <w:tab/>
        <w:t xml:space="preserve">Документы </w:t>
      </w:r>
      <w:r w:rsidR="002F2CC2" w:rsidRPr="00A03A47">
        <w:t xml:space="preserve">207, 208, 213, 221 и 222 </w:t>
      </w:r>
      <w:r w:rsidRPr="00A03A47">
        <w:rPr>
          <w:b/>
          <w:bCs/>
        </w:rPr>
        <w:t>принимаются к сведению</w:t>
      </w:r>
      <w:r w:rsidRPr="00A03A47">
        <w:t>.</w:t>
      </w:r>
    </w:p>
    <w:p w14:paraId="59D45A54" w14:textId="6C02D1D7" w:rsidR="002F2CC2" w:rsidRPr="00A03A47" w:rsidRDefault="002F2CC2" w:rsidP="00F32BDD">
      <w:pPr>
        <w:pStyle w:val="Heading1"/>
      </w:pPr>
      <w:r w:rsidRPr="00A03A47">
        <w:rPr>
          <w:bCs/>
        </w:rPr>
        <w:t>6</w:t>
      </w:r>
      <w:r w:rsidRPr="00A03A47">
        <w:rPr>
          <w:bCs/>
        </w:rPr>
        <w:tab/>
      </w:r>
      <w:r w:rsidR="00E95FB8" w:rsidRPr="00A03A47">
        <w:t>Заявление Председателя РРК</w:t>
      </w:r>
    </w:p>
    <w:p w14:paraId="23F8109E" w14:textId="2C6E9950" w:rsidR="00DF3004" w:rsidRPr="00A03A47" w:rsidRDefault="002F2CC2" w:rsidP="00F32BDD">
      <w:r w:rsidRPr="00A03A47">
        <w:t>6.1</w:t>
      </w:r>
      <w:r w:rsidRPr="00A03A47">
        <w:tab/>
      </w:r>
      <w:r w:rsidR="00E95FB8" w:rsidRPr="00A03A47">
        <w:t xml:space="preserve">Председатель РРК поздравляет Председателя с назначением и желает ему </w:t>
      </w:r>
      <w:r w:rsidR="007F0142" w:rsidRPr="00A03A47">
        <w:t>успехов на этом посту</w:t>
      </w:r>
      <w:r w:rsidR="00E95FB8" w:rsidRPr="00A03A47">
        <w:t>.</w:t>
      </w:r>
      <w:r w:rsidRPr="00A03A47">
        <w:t xml:space="preserve"> </w:t>
      </w:r>
      <w:r w:rsidR="00DF3004" w:rsidRPr="00A03A47">
        <w:t xml:space="preserve">Председатель </w:t>
      </w:r>
      <w:r w:rsidR="00E95FB8" w:rsidRPr="00A03A47">
        <w:t xml:space="preserve">благодарит </w:t>
      </w:r>
      <w:r w:rsidR="00E95FB8" w:rsidRPr="00A03A47">
        <w:rPr>
          <w:color w:val="000000"/>
        </w:rPr>
        <w:t xml:space="preserve">Объединенные Арабские Эмираты </w:t>
      </w:r>
      <w:r w:rsidR="00E95FB8" w:rsidRPr="00A03A47">
        <w:t xml:space="preserve">за отличную организацию </w:t>
      </w:r>
      <w:r w:rsidR="003F4474" w:rsidRPr="00A03A47">
        <w:t>ВКР</w:t>
      </w:r>
      <w:r w:rsidRPr="00A03A47">
        <w:t xml:space="preserve">-23 </w:t>
      </w:r>
      <w:r w:rsidR="00E95FB8" w:rsidRPr="00A03A47">
        <w:t>и</w:t>
      </w:r>
      <w:r w:rsidR="00E95FB8" w:rsidRPr="00A03A47">
        <w:rPr>
          <w:color w:val="000000"/>
        </w:rPr>
        <w:t xml:space="preserve"> </w:t>
      </w:r>
      <w:r w:rsidR="007F0142" w:rsidRPr="00A03A47">
        <w:rPr>
          <w:color w:val="000000"/>
        </w:rPr>
        <w:t>исключительное</w:t>
      </w:r>
      <w:r w:rsidR="00E95FB8" w:rsidRPr="00A03A47">
        <w:rPr>
          <w:color w:val="000000"/>
        </w:rPr>
        <w:t xml:space="preserve"> гостеприимство</w:t>
      </w:r>
      <w:r w:rsidRPr="00A03A47">
        <w:t xml:space="preserve">. </w:t>
      </w:r>
      <w:r w:rsidR="00DF3004" w:rsidRPr="00A03A47">
        <w:t>В частности, он благодарит</w:t>
      </w:r>
      <w:r w:rsidRPr="00A03A47">
        <w:t xml:space="preserve"> </w:t>
      </w:r>
      <w:r w:rsidR="00DF3004" w:rsidRPr="00A03A47">
        <w:rPr>
          <w:color w:val="000000"/>
        </w:rPr>
        <w:t>Генерального директора Регуляторного органа электросвязи и цифрового управления</w:t>
      </w:r>
      <w:r w:rsidR="00DF3004" w:rsidRPr="00A03A47">
        <w:t xml:space="preserve"> и его сотрудников за их</w:t>
      </w:r>
      <w:r w:rsidRPr="00A03A47">
        <w:t xml:space="preserve"> </w:t>
      </w:r>
      <w:r w:rsidR="007F0142" w:rsidRPr="00A03A47">
        <w:rPr>
          <w:color w:val="000000"/>
        </w:rPr>
        <w:t>усилия по</w:t>
      </w:r>
      <w:r w:rsidR="00E95FB8" w:rsidRPr="00A03A47">
        <w:rPr>
          <w:color w:val="000000"/>
        </w:rPr>
        <w:t xml:space="preserve"> обеспечени</w:t>
      </w:r>
      <w:r w:rsidR="007F0142" w:rsidRPr="00A03A47">
        <w:rPr>
          <w:color w:val="000000"/>
        </w:rPr>
        <w:t>ю</w:t>
      </w:r>
      <w:r w:rsidR="00E95FB8" w:rsidRPr="00A03A47">
        <w:rPr>
          <w:color w:val="000000"/>
        </w:rPr>
        <w:t xml:space="preserve"> успешной работы </w:t>
      </w:r>
      <w:r w:rsidR="005B0A33" w:rsidRPr="00A03A47">
        <w:rPr>
          <w:color w:val="000000"/>
        </w:rPr>
        <w:t>Конференции</w:t>
      </w:r>
      <w:r w:rsidR="00DF3004" w:rsidRPr="00A03A47">
        <w:rPr>
          <w:color w:val="000000"/>
        </w:rPr>
        <w:t xml:space="preserve">. </w:t>
      </w:r>
      <w:bookmarkStart w:id="8" w:name="_Hlk151800032"/>
      <w:r w:rsidR="00DF3004" w:rsidRPr="00A03A47">
        <w:t xml:space="preserve">Он желает участникам </w:t>
      </w:r>
      <w:r w:rsidR="005B0A33" w:rsidRPr="00A03A47">
        <w:t xml:space="preserve">Конференции </w:t>
      </w:r>
      <w:r w:rsidR="00DF3004" w:rsidRPr="00A03A47">
        <w:t>всяческих успехов в достижении всеобъемлющих удовлетворительных результатов и подтверждает, что РРК готов поддерж</w:t>
      </w:r>
      <w:r w:rsidR="007F0142" w:rsidRPr="00A03A47">
        <w:t>ив</w:t>
      </w:r>
      <w:r w:rsidR="00DF3004" w:rsidRPr="00A03A47">
        <w:t xml:space="preserve">ать Председателя и </w:t>
      </w:r>
      <w:r w:rsidR="007F0142" w:rsidRPr="00A03A47">
        <w:t>Государства-Члены</w:t>
      </w:r>
      <w:r w:rsidR="00DF3004" w:rsidRPr="00A03A47">
        <w:t xml:space="preserve"> в ходе всей </w:t>
      </w:r>
      <w:r w:rsidR="005B0A33" w:rsidRPr="00A03A47">
        <w:t>Конференции</w:t>
      </w:r>
      <w:r w:rsidR="00DF3004" w:rsidRPr="00A03A47">
        <w:t>.</w:t>
      </w:r>
    </w:p>
    <w:p w14:paraId="004A4CDA" w14:textId="0D0E6A49" w:rsidR="00A17DB2" w:rsidRPr="00A03A47" w:rsidRDefault="00A17DB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A03A47">
        <w:br w:type="page"/>
      </w:r>
    </w:p>
    <w:bookmarkEnd w:id="8"/>
    <w:p w14:paraId="7C6AAAAF" w14:textId="61B64962" w:rsidR="002F2CC2" w:rsidRPr="00A03A47" w:rsidRDefault="002F2CC2" w:rsidP="00F32BDD">
      <w:pPr>
        <w:pStyle w:val="Heading1"/>
      </w:pPr>
      <w:r w:rsidRPr="00A03A47">
        <w:rPr>
          <w:bCs/>
        </w:rPr>
        <w:lastRenderedPageBreak/>
        <w:t>7</w:t>
      </w:r>
      <w:r w:rsidRPr="00A03A47">
        <w:rPr>
          <w:bCs/>
        </w:rPr>
        <w:tab/>
      </w:r>
      <w:r w:rsidR="00986623" w:rsidRPr="00A03A47">
        <w:t xml:space="preserve">Заявление </w:t>
      </w:r>
      <w:r w:rsidR="00986623" w:rsidRPr="00F32BDD">
        <w:t>делегации</w:t>
      </w:r>
    </w:p>
    <w:p w14:paraId="7FC70112" w14:textId="03525673" w:rsidR="002F2CC2" w:rsidRPr="00A03A47" w:rsidRDefault="002F2CC2" w:rsidP="00F32BDD">
      <w:r w:rsidRPr="00A03A47">
        <w:t>7.1</w:t>
      </w:r>
      <w:r w:rsidRPr="00A03A47">
        <w:tab/>
      </w:r>
      <w:r w:rsidR="0077734B" w:rsidRPr="00A03A47">
        <w:rPr>
          <w:b/>
          <w:bCs/>
        </w:rPr>
        <w:t>Делегат от Исламской Республики Иран</w:t>
      </w:r>
      <w:r w:rsidR="0077734B" w:rsidRPr="00A03A47">
        <w:t xml:space="preserve"> </w:t>
      </w:r>
      <w:r w:rsidR="00986623" w:rsidRPr="00A03A47">
        <w:t xml:space="preserve">выступает с заявлением, текст которого </w:t>
      </w:r>
      <w:r w:rsidR="007F0142" w:rsidRPr="00A03A47">
        <w:t>приведен</w:t>
      </w:r>
      <w:r w:rsidR="00986623" w:rsidRPr="00A03A47">
        <w:t xml:space="preserve"> в Приложении</w:t>
      </w:r>
      <w:r w:rsidR="007F0142" w:rsidRPr="00A03A47">
        <w:t> </w:t>
      </w:r>
      <w:r w:rsidR="00986623" w:rsidRPr="00A03A47">
        <w:t>B</w:t>
      </w:r>
      <w:r w:rsidRPr="00A03A47">
        <w:t>.</w:t>
      </w:r>
    </w:p>
    <w:p w14:paraId="6D213CDE" w14:textId="16BA9F04" w:rsidR="000C2F1E" w:rsidRPr="00A03A47" w:rsidRDefault="000C2F1E" w:rsidP="000C2F1E">
      <w:pPr>
        <w:rPr>
          <w:b/>
          <w:bCs/>
        </w:rPr>
      </w:pPr>
      <w:r w:rsidRPr="00A03A47">
        <w:rPr>
          <w:b/>
          <w:bCs/>
        </w:rPr>
        <w:t>За</w:t>
      </w:r>
      <w:r w:rsidR="002F2CC2" w:rsidRPr="00A03A47">
        <w:rPr>
          <w:b/>
          <w:bCs/>
        </w:rPr>
        <w:t>седание закрывается в 16 час. 25</w:t>
      </w:r>
      <w:r w:rsidRPr="00A03A47">
        <w:rPr>
          <w:b/>
          <w:bCs/>
        </w:rPr>
        <w:t> мин</w:t>
      </w:r>
      <w:r w:rsidRPr="00A03A47">
        <w:t>.</w:t>
      </w:r>
    </w:p>
    <w:p w14:paraId="2EEF2124" w14:textId="436CFA13" w:rsidR="000C2F1E" w:rsidRPr="00A03A47" w:rsidRDefault="000C2F1E" w:rsidP="00A03A47">
      <w:pPr>
        <w:tabs>
          <w:tab w:val="clear" w:pos="1134"/>
          <w:tab w:val="clear" w:pos="1871"/>
          <w:tab w:val="clear" w:pos="2268"/>
          <w:tab w:val="left" w:pos="6237"/>
        </w:tabs>
        <w:spacing w:before="1080"/>
      </w:pPr>
      <w:r w:rsidRPr="00A03A47">
        <w:t>Генеральный секретарь:</w:t>
      </w:r>
      <w:r w:rsidRPr="00A03A47">
        <w:tab/>
        <w:t>Председатель:</w:t>
      </w:r>
      <w:r w:rsidR="00D45DB3" w:rsidRPr="00A03A47">
        <w:br/>
      </w:r>
      <w:r w:rsidR="0077734B" w:rsidRPr="00A03A47">
        <w:t>Д</w:t>
      </w:r>
      <w:r w:rsidRPr="00A03A47">
        <w:t xml:space="preserve">. </w:t>
      </w:r>
      <w:r w:rsidR="0077734B" w:rsidRPr="00A03A47">
        <w:t>БОГДАН-МАРТИН</w:t>
      </w:r>
      <w:r w:rsidRPr="00A03A47">
        <w:tab/>
      </w:r>
      <w:r w:rsidR="0077734B" w:rsidRPr="00A03A47">
        <w:t>М. АЛЬ-РАМСИ</w:t>
      </w:r>
    </w:p>
    <w:p w14:paraId="08CACE6E" w14:textId="2B8DAE12" w:rsidR="005365C8" w:rsidRPr="00A03A47" w:rsidRDefault="005365C8" w:rsidP="00A17DB2">
      <w:pPr>
        <w:tabs>
          <w:tab w:val="clear" w:pos="1134"/>
          <w:tab w:val="clear" w:pos="1871"/>
          <w:tab w:val="clear" w:pos="2268"/>
          <w:tab w:val="left" w:pos="6804"/>
        </w:tabs>
        <w:spacing w:before="1440"/>
        <w:rPr>
          <w:bCs/>
        </w:rPr>
      </w:pPr>
      <w:r w:rsidRPr="00A03A47">
        <w:rPr>
          <w:b/>
        </w:rPr>
        <w:t>Приложения</w:t>
      </w:r>
      <w:r w:rsidRPr="00A03A47">
        <w:rPr>
          <w:bCs/>
        </w:rPr>
        <w:t>: 2</w:t>
      </w:r>
    </w:p>
    <w:p w14:paraId="0F432019" w14:textId="77777777" w:rsidR="005365C8" w:rsidRPr="00A03A47" w:rsidRDefault="005365C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bCs/>
          <w:szCs w:val="22"/>
        </w:rPr>
      </w:pPr>
      <w:r w:rsidRPr="00A03A47">
        <w:rPr>
          <w:b/>
          <w:bCs/>
          <w:szCs w:val="22"/>
        </w:rPr>
        <w:br w:type="page"/>
      </w:r>
    </w:p>
    <w:p w14:paraId="038F9F63" w14:textId="378548B5" w:rsidR="005365C8" w:rsidRPr="00A03A47" w:rsidRDefault="005365C8" w:rsidP="005365C8">
      <w:pPr>
        <w:jc w:val="right"/>
        <w:rPr>
          <w:sz w:val="24"/>
          <w:szCs w:val="24"/>
        </w:rPr>
      </w:pPr>
      <w:r w:rsidRPr="00A03A47">
        <w:rPr>
          <w:b/>
          <w:bCs/>
          <w:szCs w:val="22"/>
        </w:rPr>
        <w:lastRenderedPageBreak/>
        <w:t>Оригинал</w:t>
      </w:r>
      <w:r w:rsidRPr="00A03A47">
        <w:rPr>
          <w:szCs w:val="22"/>
        </w:rPr>
        <w:t>: английский</w:t>
      </w:r>
    </w:p>
    <w:p w14:paraId="37E257D5" w14:textId="77777777" w:rsidR="005365C8" w:rsidRPr="00A03A47" w:rsidRDefault="005365C8" w:rsidP="005778DC">
      <w:pPr>
        <w:pStyle w:val="AnnexNo"/>
      </w:pPr>
      <w:r w:rsidRPr="00A03A47">
        <w:t>ПРИЛОЖЕНИЕ A</w:t>
      </w:r>
    </w:p>
    <w:p w14:paraId="01504912" w14:textId="77777777" w:rsidR="005365C8" w:rsidRPr="00A03A47" w:rsidRDefault="005365C8" w:rsidP="005778DC">
      <w:pPr>
        <w:pStyle w:val="Annextitle"/>
      </w:pPr>
      <w:r w:rsidRPr="00A03A47">
        <w:t>Заявление Директора БР по случаю Всемирного дня телевидения</w:t>
      </w:r>
    </w:p>
    <w:p w14:paraId="4944F984" w14:textId="76949338" w:rsidR="00F77A80" w:rsidRPr="00A03A47" w:rsidRDefault="007F0142" w:rsidP="005365C8">
      <w:pPr>
        <w:spacing w:before="480"/>
        <w:rPr>
          <w:bCs/>
        </w:rPr>
      </w:pPr>
      <w:r w:rsidRPr="00A03A47">
        <w:rPr>
          <w:bCs/>
        </w:rPr>
        <w:t>Сегодня, 21 ноября, мы отмечаем Всемирный день телевидения.</w:t>
      </w:r>
    </w:p>
    <w:p w14:paraId="4D8ACF5D" w14:textId="67DF883D" w:rsidR="00986623" w:rsidRPr="00A03A47" w:rsidRDefault="00986623" w:rsidP="00986623">
      <w:bookmarkStart w:id="9" w:name="_Hlk151798816"/>
      <w:r w:rsidRPr="00A03A47">
        <w:rPr>
          <w:bCs/>
        </w:rPr>
        <w:t xml:space="preserve">В этом году МСЭ-R </w:t>
      </w:r>
      <w:r w:rsidR="007F0142" w:rsidRPr="00A03A47">
        <w:rPr>
          <w:bCs/>
        </w:rPr>
        <w:t>с</w:t>
      </w:r>
      <w:r w:rsidRPr="00A03A47">
        <w:rPr>
          <w:bCs/>
        </w:rPr>
        <w:t xml:space="preserve"> горд</w:t>
      </w:r>
      <w:r w:rsidR="007F0142" w:rsidRPr="00A03A47">
        <w:rPr>
          <w:bCs/>
        </w:rPr>
        <w:t xml:space="preserve">остью получил свою </w:t>
      </w:r>
      <w:r w:rsidRPr="00A03A47">
        <w:rPr>
          <w:bCs/>
        </w:rPr>
        <w:t>треть</w:t>
      </w:r>
      <w:r w:rsidR="007F0142" w:rsidRPr="00A03A47">
        <w:rPr>
          <w:bCs/>
        </w:rPr>
        <w:t>ю</w:t>
      </w:r>
      <w:r w:rsidRPr="00A03A47">
        <w:rPr>
          <w:bCs/>
        </w:rPr>
        <w:t xml:space="preserve"> преми</w:t>
      </w:r>
      <w:r w:rsidR="007F0142" w:rsidRPr="00A03A47">
        <w:rPr>
          <w:bCs/>
        </w:rPr>
        <w:t>ю</w:t>
      </w:r>
      <w:r w:rsidRPr="00A03A47">
        <w:rPr>
          <w:bCs/>
        </w:rPr>
        <w:t xml:space="preserve"> </w:t>
      </w:r>
      <w:r w:rsidR="007F0142" w:rsidRPr="00A03A47">
        <w:rPr>
          <w:bCs/>
        </w:rPr>
        <w:t>"</w:t>
      </w:r>
      <w:r w:rsidRPr="00A03A47">
        <w:rPr>
          <w:bCs/>
        </w:rPr>
        <w:t>Эмми</w:t>
      </w:r>
      <w:r w:rsidR="007F0142" w:rsidRPr="00A03A47">
        <w:rPr>
          <w:bCs/>
        </w:rPr>
        <w:t>"</w:t>
      </w:r>
      <w:r w:rsidRPr="00A03A47">
        <w:rPr>
          <w:bCs/>
        </w:rPr>
        <w:t xml:space="preserve"> за разработку </w:t>
      </w:r>
      <w:r w:rsidR="00601328" w:rsidRPr="00A03A47">
        <w:rPr>
          <w:bCs/>
        </w:rPr>
        <w:t xml:space="preserve">стандарта </w:t>
      </w:r>
      <w:r w:rsidRPr="00A03A47">
        <w:rPr>
          <w:color w:val="000000"/>
        </w:rPr>
        <w:t>телевидения большого динамического диапазона</w:t>
      </w:r>
      <w:r w:rsidRPr="00A03A47">
        <w:rPr>
          <w:bCs/>
        </w:rPr>
        <w:t>, ставш</w:t>
      </w:r>
      <w:r w:rsidR="00601328" w:rsidRPr="00A03A47">
        <w:rPr>
          <w:bCs/>
        </w:rPr>
        <w:t>ую</w:t>
      </w:r>
      <w:r w:rsidRPr="00A03A47">
        <w:rPr>
          <w:bCs/>
        </w:rPr>
        <w:t xml:space="preserve"> результатом многолетней </w:t>
      </w:r>
      <w:r w:rsidR="00601328" w:rsidRPr="00A03A47">
        <w:rPr>
          <w:bCs/>
        </w:rPr>
        <w:t>масштабной</w:t>
      </w:r>
      <w:r w:rsidRPr="00A03A47">
        <w:rPr>
          <w:bCs/>
        </w:rPr>
        <w:t xml:space="preserve"> работы 6-й Исследовательской комиссии МСЭ-R.</w:t>
      </w:r>
    </w:p>
    <w:bookmarkEnd w:id="9"/>
    <w:p w14:paraId="7BC3A0A0" w14:textId="50E5705D" w:rsidR="005365C8" w:rsidRPr="00A03A47" w:rsidRDefault="00601328" w:rsidP="005365C8">
      <w:pPr>
        <w:rPr>
          <w:szCs w:val="22"/>
        </w:rPr>
      </w:pPr>
      <w:r w:rsidRPr="00A03A47">
        <w:rPr>
          <w:szCs w:val="22"/>
        </w:rPr>
        <w:t>М</w:t>
      </w:r>
      <w:r w:rsidR="005365C8" w:rsidRPr="00A03A47">
        <w:rPr>
          <w:szCs w:val="22"/>
        </w:rPr>
        <w:t>ы горд</w:t>
      </w:r>
      <w:r w:rsidRPr="00A03A47">
        <w:rPr>
          <w:szCs w:val="22"/>
        </w:rPr>
        <w:t>им</w:t>
      </w:r>
      <w:r w:rsidR="005365C8" w:rsidRPr="00A03A47">
        <w:rPr>
          <w:szCs w:val="22"/>
        </w:rPr>
        <w:t xml:space="preserve">ся работой, </w:t>
      </w:r>
      <w:r w:rsidR="005B0A33" w:rsidRPr="00A03A47">
        <w:rPr>
          <w:szCs w:val="22"/>
        </w:rPr>
        <w:t>котор</w:t>
      </w:r>
      <w:r w:rsidRPr="00A03A47">
        <w:rPr>
          <w:szCs w:val="22"/>
        </w:rPr>
        <w:t>ую проводи</w:t>
      </w:r>
      <w:r w:rsidR="00EF6EAA" w:rsidRPr="00A03A47">
        <w:rPr>
          <w:szCs w:val="22"/>
        </w:rPr>
        <w:t>т</w:t>
      </w:r>
      <w:r w:rsidR="00375FCD" w:rsidRPr="00A03A47">
        <w:rPr>
          <w:szCs w:val="22"/>
        </w:rPr>
        <w:t xml:space="preserve"> МСЭ на протяжении 75</w:t>
      </w:r>
      <w:r w:rsidRPr="00A03A47">
        <w:rPr>
          <w:szCs w:val="22"/>
        </w:rPr>
        <w:t> </w:t>
      </w:r>
      <w:r w:rsidR="005365C8" w:rsidRPr="00A03A47">
        <w:rPr>
          <w:szCs w:val="22"/>
        </w:rPr>
        <w:t>лет</w:t>
      </w:r>
      <w:r w:rsidRPr="00A03A47">
        <w:rPr>
          <w:szCs w:val="22"/>
        </w:rPr>
        <w:t>,</w:t>
      </w:r>
      <w:r w:rsidR="005365C8" w:rsidRPr="00A03A47">
        <w:rPr>
          <w:szCs w:val="22"/>
        </w:rPr>
        <w:t xml:space="preserve"> </w:t>
      </w:r>
      <w:r w:rsidRPr="00A03A47">
        <w:rPr>
          <w:szCs w:val="22"/>
        </w:rPr>
        <w:t>по</w:t>
      </w:r>
      <w:r w:rsidR="005365C8" w:rsidRPr="00A03A47">
        <w:rPr>
          <w:szCs w:val="22"/>
        </w:rPr>
        <w:t xml:space="preserve"> разработк</w:t>
      </w:r>
      <w:r w:rsidRPr="00A03A47">
        <w:rPr>
          <w:szCs w:val="22"/>
        </w:rPr>
        <w:t>е</w:t>
      </w:r>
      <w:r w:rsidR="005365C8" w:rsidRPr="00A03A47">
        <w:rPr>
          <w:szCs w:val="22"/>
        </w:rPr>
        <w:t xml:space="preserve"> новых стандартов и систем радиовещания, </w:t>
      </w:r>
      <w:r w:rsidRPr="00A03A47">
        <w:rPr>
          <w:szCs w:val="22"/>
        </w:rPr>
        <w:t xml:space="preserve">соответствующих </w:t>
      </w:r>
      <w:r w:rsidR="005365C8" w:rsidRPr="00A03A47">
        <w:rPr>
          <w:szCs w:val="22"/>
        </w:rPr>
        <w:t>новейшим</w:t>
      </w:r>
      <w:r w:rsidRPr="00A03A47">
        <w:rPr>
          <w:szCs w:val="22"/>
        </w:rPr>
        <w:t xml:space="preserve"> передовым</w:t>
      </w:r>
      <w:r w:rsidR="005365C8" w:rsidRPr="00A03A47">
        <w:rPr>
          <w:szCs w:val="22"/>
        </w:rPr>
        <w:t xml:space="preserve"> технологиям</w:t>
      </w:r>
      <w:r w:rsidRPr="00A03A47">
        <w:rPr>
          <w:szCs w:val="22"/>
        </w:rPr>
        <w:t>. Это сделало</w:t>
      </w:r>
      <w:r w:rsidR="005365C8" w:rsidRPr="00A03A47">
        <w:rPr>
          <w:szCs w:val="22"/>
        </w:rPr>
        <w:t xml:space="preserve"> телевидение высокого качества доступным и приемлемым в ценовом отношении для людей во всем мире, особенно в отдаленных </w:t>
      </w:r>
      <w:r w:rsidRPr="00A03A47">
        <w:rPr>
          <w:szCs w:val="22"/>
        </w:rPr>
        <w:t>районах</w:t>
      </w:r>
      <w:r w:rsidR="005365C8" w:rsidRPr="00A03A47">
        <w:rPr>
          <w:szCs w:val="22"/>
        </w:rPr>
        <w:t>.</w:t>
      </w:r>
    </w:p>
    <w:p w14:paraId="1AF6198B" w14:textId="4CC5F23C" w:rsidR="005365C8" w:rsidRPr="00A03A47" w:rsidRDefault="00601328" w:rsidP="005365C8">
      <w:pPr>
        <w:rPr>
          <w:szCs w:val="22"/>
        </w:rPr>
      </w:pPr>
      <w:r w:rsidRPr="00A03A47">
        <w:rPr>
          <w:szCs w:val="22"/>
        </w:rPr>
        <w:t>Н</w:t>
      </w:r>
      <w:r w:rsidR="005365C8" w:rsidRPr="00A03A47">
        <w:rPr>
          <w:szCs w:val="22"/>
        </w:rPr>
        <w:t xml:space="preserve">ачиная с выпуска </w:t>
      </w:r>
      <w:r w:rsidRPr="00A03A47">
        <w:rPr>
          <w:szCs w:val="22"/>
        </w:rPr>
        <w:t xml:space="preserve">своих </w:t>
      </w:r>
      <w:r w:rsidR="005365C8" w:rsidRPr="00A03A47">
        <w:rPr>
          <w:szCs w:val="22"/>
        </w:rPr>
        <w:t xml:space="preserve">первых технических стандартов телевидения в 1949 году МСЭ </w:t>
      </w:r>
      <w:r w:rsidRPr="00A03A47">
        <w:rPr>
          <w:szCs w:val="22"/>
        </w:rPr>
        <w:t xml:space="preserve">последовательно </w:t>
      </w:r>
      <w:r w:rsidR="005365C8" w:rsidRPr="00A03A47">
        <w:rPr>
          <w:szCs w:val="22"/>
        </w:rPr>
        <w:t>разраб</w:t>
      </w:r>
      <w:r w:rsidRPr="00A03A47">
        <w:rPr>
          <w:szCs w:val="22"/>
        </w:rPr>
        <w:t>атывает</w:t>
      </w:r>
      <w:r w:rsidR="005365C8" w:rsidRPr="00A03A47">
        <w:rPr>
          <w:szCs w:val="22"/>
        </w:rPr>
        <w:t xml:space="preserve"> согласованны</w:t>
      </w:r>
      <w:r w:rsidRPr="00A03A47">
        <w:rPr>
          <w:szCs w:val="22"/>
        </w:rPr>
        <w:t>е</w:t>
      </w:r>
      <w:r w:rsidR="005365C8" w:rsidRPr="00A03A47">
        <w:rPr>
          <w:szCs w:val="22"/>
        </w:rPr>
        <w:t xml:space="preserve"> на глобальном уровне стандарт</w:t>
      </w:r>
      <w:r w:rsidRPr="00A03A47">
        <w:rPr>
          <w:szCs w:val="22"/>
        </w:rPr>
        <w:t>ы</w:t>
      </w:r>
      <w:r w:rsidR="005365C8" w:rsidRPr="00A03A47">
        <w:rPr>
          <w:szCs w:val="22"/>
        </w:rPr>
        <w:t xml:space="preserve">, которые неуклонно </w:t>
      </w:r>
      <w:r w:rsidRPr="00A03A47">
        <w:rPr>
          <w:szCs w:val="22"/>
        </w:rPr>
        <w:t>повышают качество</w:t>
      </w:r>
      <w:r w:rsidR="0006153F" w:rsidRPr="00A03A47">
        <w:rPr>
          <w:szCs w:val="22"/>
        </w:rPr>
        <w:t xml:space="preserve"> зрительского восприятия</w:t>
      </w:r>
      <w:r w:rsidR="005365C8" w:rsidRPr="00A03A47">
        <w:rPr>
          <w:szCs w:val="22"/>
        </w:rPr>
        <w:t xml:space="preserve"> как</w:t>
      </w:r>
      <w:r w:rsidR="0006153F" w:rsidRPr="00A03A47">
        <w:rPr>
          <w:szCs w:val="22"/>
        </w:rPr>
        <w:t xml:space="preserve"> в части</w:t>
      </w:r>
      <w:r w:rsidR="005365C8" w:rsidRPr="00A03A47">
        <w:rPr>
          <w:szCs w:val="22"/>
        </w:rPr>
        <w:t xml:space="preserve"> изображения, так и </w:t>
      </w:r>
      <w:r w:rsidR="0006153F" w:rsidRPr="00A03A47">
        <w:rPr>
          <w:szCs w:val="22"/>
        </w:rPr>
        <w:t xml:space="preserve">в части </w:t>
      </w:r>
      <w:r w:rsidR="005365C8" w:rsidRPr="00A03A47">
        <w:rPr>
          <w:szCs w:val="22"/>
        </w:rPr>
        <w:t xml:space="preserve">звука. От первых стандартов цветного телевидения до разработки параметров для формата 4:3 и широкоэкранного формата 16:9 – МСЭ активно поддерживает переход на цифровое телевизионное радиовещание и телевидение </w:t>
      </w:r>
      <w:r w:rsidR="0006153F" w:rsidRPr="00A03A47">
        <w:rPr>
          <w:szCs w:val="22"/>
        </w:rPr>
        <w:t>высокой и сверхвысокой четкости. Такой переход</w:t>
      </w:r>
      <w:r w:rsidR="005365C8" w:rsidRPr="00A03A47">
        <w:rPr>
          <w:szCs w:val="22"/>
        </w:rPr>
        <w:t xml:space="preserve"> </w:t>
      </w:r>
      <w:r w:rsidR="0006153F" w:rsidRPr="00A03A47">
        <w:rPr>
          <w:szCs w:val="22"/>
        </w:rPr>
        <w:t>позволил получить больше услуг и улучшить качество изображения и звука</w:t>
      </w:r>
      <w:r w:rsidR="005365C8" w:rsidRPr="00A03A47">
        <w:rPr>
          <w:szCs w:val="22"/>
        </w:rPr>
        <w:t>.</w:t>
      </w:r>
    </w:p>
    <w:p w14:paraId="1CBF071A" w14:textId="05839084" w:rsidR="00986623" w:rsidRPr="00A03A47" w:rsidRDefault="00986623" w:rsidP="00986623">
      <w:pPr>
        <w:rPr>
          <w:rFonts w:asciiTheme="minorHAnsi" w:hAnsiTheme="minorHAnsi" w:cs="Arial"/>
          <w:szCs w:val="22"/>
        </w:rPr>
      </w:pPr>
      <w:bookmarkStart w:id="10" w:name="_Hlk151798506"/>
      <w:r w:rsidRPr="00A03A47">
        <w:rPr>
          <w:bCs/>
          <w:szCs w:val="22"/>
        </w:rPr>
        <w:t xml:space="preserve">МСЭ играет решающую роль в развитии услуг, которые улучшают доступность аудиовизуального контента, что ведет к значительному </w:t>
      </w:r>
      <w:r w:rsidR="00D5080C" w:rsidRPr="00A03A47">
        <w:rPr>
          <w:bCs/>
          <w:szCs w:val="22"/>
        </w:rPr>
        <w:t>расширению использования</w:t>
      </w:r>
      <w:r w:rsidRPr="00A03A47">
        <w:rPr>
          <w:bCs/>
          <w:szCs w:val="22"/>
        </w:rPr>
        <w:t xml:space="preserve"> субтитров, звукового описания и </w:t>
      </w:r>
      <w:r w:rsidR="00EF6EAA" w:rsidRPr="00A03A47">
        <w:rPr>
          <w:bCs/>
          <w:szCs w:val="22"/>
        </w:rPr>
        <w:t>увеличению числа используемых</w:t>
      </w:r>
      <w:r w:rsidRPr="00A03A47">
        <w:rPr>
          <w:bCs/>
          <w:szCs w:val="22"/>
        </w:rPr>
        <w:t xml:space="preserve"> языков.</w:t>
      </w:r>
    </w:p>
    <w:bookmarkEnd w:id="10"/>
    <w:p w14:paraId="6E3E96D3" w14:textId="20696D88" w:rsidR="005365C8" w:rsidRPr="00A03A47" w:rsidRDefault="00D5080C" w:rsidP="005365C8">
      <w:pPr>
        <w:rPr>
          <w:szCs w:val="22"/>
        </w:rPr>
      </w:pPr>
      <w:r w:rsidRPr="00A03A47">
        <w:t>Сегодня</w:t>
      </w:r>
      <w:r w:rsidR="005365C8" w:rsidRPr="00A03A47">
        <w:t xml:space="preserve"> </w:t>
      </w:r>
      <w:r w:rsidR="005365C8" w:rsidRPr="00A03A47">
        <w:rPr>
          <w:szCs w:val="22"/>
        </w:rPr>
        <w:t>конвергенция традиционного радиовещания и интернет</w:t>
      </w:r>
      <w:r w:rsidRPr="00A03A47">
        <w:rPr>
          <w:szCs w:val="22"/>
        </w:rPr>
        <w:t xml:space="preserve">-услуг </w:t>
      </w:r>
      <w:r w:rsidR="005365C8" w:rsidRPr="00A03A47">
        <w:rPr>
          <w:szCs w:val="22"/>
        </w:rPr>
        <w:t xml:space="preserve">ведет к слиянию медиаконтента, данных и </w:t>
      </w:r>
      <w:r w:rsidRPr="00A03A47">
        <w:rPr>
          <w:szCs w:val="22"/>
        </w:rPr>
        <w:t>приложений</w:t>
      </w:r>
      <w:r w:rsidR="005365C8" w:rsidRPr="00A03A47">
        <w:rPr>
          <w:szCs w:val="22"/>
        </w:rPr>
        <w:t xml:space="preserve"> с использованием широкополосных сетей, </w:t>
      </w:r>
      <w:r w:rsidR="00EF6EAA" w:rsidRPr="00A03A47">
        <w:rPr>
          <w:szCs w:val="22"/>
        </w:rPr>
        <w:t>что</w:t>
      </w:r>
      <w:r w:rsidR="005365C8" w:rsidRPr="00A03A47">
        <w:rPr>
          <w:szCs w:val="22"/>
        </w:rPr>
        <w:t xml:space="preserve"> обеспечиваются сочетанием наземных, спутниковых и интернет-платформ.</w:t>
      </w:r>
      <w:r w:rsidR="005365C8" w:rsidRPr="00A03A47">
        <w:t xml:space="preserve"> </w:t>
      </w:r>
      <w:r w:rsidRPr="00A03A47">
        <w:t>П</w:t>
      </w:r>
      <w:r w:rsidR="005365C8" w:rsidRPr="00A03A47">
        <w:rPr>
          <w:szCs w:val="22"/>
        </w:rPr>
        <w:t>отоков</w:t>
      </w:r>
      <w:r w:rsidRPr="00A03A47">
        <w:rPr>
          <w:szCs w:val="22"/>
        </w:rPr>
        <w:t>ая</w:t>
      </w:r>
      <w:r w:rsidR="005365C8" w:rsidRPr="00A03A47">
        <w:rPr>
          <w:szCs w:val="22"/>
        </w:rPr>
        <w:t xml:space="preserve"> передач</w:t>
      </w:r>
      <w:r w:rsidRPr="00A03A47">
        <w:rPr>
          <w:szCs w:val="22"/>
        </w:rPr>
        <w:t>а</w:t>
      </w:r>
      <w:r w:rsidR="005365C8" w:rsidRPr="00A03A47">
        <w:rPr>
          <w:szCs w:val="22"/>
        </w:rPr>
        <w:t xml:space="preserve"> на различные портативные устройства </w:t>
      </w:r>
      <w:r w:rsidR="00E0366D" w:rsidRPr="00A03A47">
        <w:rPr>
          <w:szCs w:val="22"/>
        </w:rPr>
        <w:t>сделал</w:t>
      </w:r>
      <w:r w:rsidR="00EF6EAA" w:rsidRPr="00A03A47">
        <w:rPr>
          <w:szCs w:val="22"/>
        </w:rPr>
        <w:t>а</w:t>
      </w:r>
      <w:r w:rsidR="00E0366D" w:rsidRPr="00A03A47">
        <w:rPr>
          <w:szCs w:val="22"/>
        </w:rPr>
        <w:t xml:space="preserve"> </w:t>
      </w:r>
      <w:r w:rsidR="005365C8" w:rsidRPr="00A03A47">
        <w:rPr>
          <w:szCs w:val="22"/>
        </w:rPr>
        <w:t xml:space="preserve">телевидение </w:t>
      </w:r>
      <w:r w:rsidR="00E0366D" w:rsidRPr="00A03A47">
        <w:rPr>
          <w:szCs w:val="22"/>
        </w:rPr>
        <w:t>неотъемлемой частью</w:t>
      </w:r>
      <w:r w:rsidR="005365C8" w:rsidRPr="00A03A47">
        <w:rPr>
          <w:szCs w:val="22"/>
        </w:rPr>
        <w:t xml:space="preserve"> наш</w:t>
      </w:r>
      <w:r w:rsidR="00E0366D" w:rsidRPr="00A03A47">
        <w:rPr>
          <w:szCs w:val="22"/>
        </w:rPr>
        <w:t>ей</w:t>
      </w:r>
      <w:r w:rsidR="005365C8" w:rsidRPr="00A03A47">
        <w:rPr>
          <w:szCs w:val="22"/>
        </w:rPr>
        <w:t xml:space="preserve"> жизн</w:t>
      </w:r>
      <w:r w:rsidR="00E0366D" w:rsidRPr="00A03A47">
        <w:rPr>
          <w:szCs w:val="22"/>
        </w:rPr>
        <w:t>и</w:t>
      </w:r>
      <w:r w:rsidR="005365C8" w:rsidRPr="00A03A47">
        <w:rPr>
          <w:szCs w:val="22"/>
        </w:rPr>
        <w:t> –</w:t>
      </w:r>
      <w:r w:rsidR="00EF6EAA" w:rsidRPr="00A03A47">
        <w:rPr>
          <w:szCs w:val="22"/>
        </w:rPr>
        <w:t xml:space="preserve"> </w:t>
      </w:r>
      <w:r w:rsidR="005365C8" w:rsidRPr="00A03A47">
        <w:rPr>
          <w:szCs w:val="22"/>
        </w:rPr>
        <w:t>на него приходится 80</w:t>
      </w:r>
      <w:r w:rsidR="00E0366D" w:rsidRPr="00A03A47">
        <w:rPr>
          <w:szCs w:val="22"/>
        </w:rPr>
        <w:t xml:space="preserve"> процентов </w:t>
      </w:r>
      <w:r w:rsidR="005365C8" w:rsidRPr="00A03A47">
        <w:rPr>
          <w:szCs w:val="22"/>
        </w:rPr>
        <w:t>всего объема потребительского интернет-трафика.</w:t>
      </w:r>
    </w:p>
    <w:p w14:paraId="742949E2" w14:textId="61103F4A" w:rsidR="00870484" w:rsidRPr="00A03A47" w:rsidRDefault="00870484" w:rsidP="00870484">
      <w:pPr>
        <w:rPr>
          <w:rFonts w:asciiTheme="minorHAnsi" w:hAnsiTheme="minorHAnsi" w:cs="Arial"/>
          <w:szCs w:val="22"/>
        </w:rPr>
      </w:pPr>
      <w:bookmarkStart w:id="11" w:name="_Hlk151798071"/>
      <w:r w:rsidRPr="00A03A47">
        <w:rPr>
          <w:bCs/>
        </w:rPr>
        <w:t xml:space="preserve">К числу последних </w:t>
      </w:r>
      <w:r w:rsidR="00E0366D" w:rsidRPr="00A03A47">
        <w:rPr>
          <w:bCs/>
        </w:rPr>
        <w:t>многообещающих</w:t>
      </w:r>
      <w:r w:rsidRPr="00A03A47">
        <w:rPr>
          <w:bCs/>
          <w:szCs w:val="22"/>
        </w:rPr>
        <w:t xml:space="preserve"> разработок относятся DVB-I, интеграция широкополосных приложений в вещательные услуги и </w:t>
      </w:r>
      <w:r w:rsidRPr="00A03A47">
        <w:rPr>
          <w:color w:val="000000"/>
        </w:rPr>
        <w:t xml:space="preserve">радиовещание </w:t>
      </w:r>
      <w:r w:rsidRPr="00A03A47">
        <w:rPr>
          <w:bCs/>
          <w:szCs w:val="22"/>
        </w:rPr>
        <w:t xml:space="preserve">5G, использование технологий сетей </w:t>
      </w:r>
      <w:r w:rsidR="00E0366D" w:rsidRPr="00A03A47">
        <w:rPr>
          <w:bCs/>
          <w:szCs w:val="22"/>
        </w:rPr>
        <w:t xml:space="preserve">подвижной связи </w:t>
      </w:r>
      <w:r w:rsidRPr="00A03A47">
        <w:rPr>
          <w:bCs/>
          <w:szCs w:val="22"/>
        </w:rPr>
        <w:t xml:space="preserve">для максимального </w:t>
      </w:r>
      <w:r w:rsidR="00E0366D" w:rsidRPr="00A03A47">
        <w:rPr>
          <w:bCs/>
          <w:szCs w:val="22"/>
        </w:rPr>
        <w:t xml:space="preserve">увеличения </w:t>
      </w:r>
      <w:r w:rsidRPr="00A03A47">
        <w:rPr>
          <w:bCs/>
          <w:szCs w:val="22"/>
        </w:rPr>
        <w:t>охвата на портативных устройствах. Вы можете ознакомиться с этими разработками в выставочной зоне рядом с залом пленарных заседаний.</w:t>
      </w:r>
    </w:p>
    <w:bookmarkEnd w:id="11"/>
    <w:p w14:paraId="23E739AA" w14:textId="77777777" w:rsidR="00375FCD" w:rsidRPr="00A03A47" w:rsidRDefault="005365C8" w:rsidP="005365C8">
      <w:pPr>
        <w:rPr>
          <w:szCs w:val="22"/>
        </w:rPr>
      </w:pPr>
      <w:r w:rsidRPr="00A03A47">
        <w:rPr>
          <w:szCs w:val="22"/>
        </w:rPr>
        <w:t xml:space="preserve">Дамы и господа, </w:t>
      </w:r>
    </w:p>
    <w:p w14:paraId="471AB658" w14:textId="7DA37CF3" w:rsidR="005365C8" w:rsidRPr="00A03A47" w:rsidRDefault="00375FCD" w:rsidP="005365C8">
      <w:pPr>
        <w:rPr>
          <w:szCs w:val="22"/>
        </w:rPr>
      </w:pPr>
      <w:r w:rsidRPr="00A03A47">
        <w:rPr>
          <w:szCs w:val="22"/>
        </w:rPr>
        <w:t>Я</w:t>
      </w:r>
      <w:r w:rsidR="005365C8" w:rsidRPr="00A03A47">
        <w:rPr>
          <w:szCs w:val="22"/>
        </w:rPr>
        <w:t xml:space="preserve"> предлагаю вам присоединиться к празднованию Всемирного дня телевидения и отметить достижения в области технологий радиовещания, которые откры</w:t>
      </w:r>
      <w:r w:rsidR="00E0366D" w:rsidRPr="00A03A47">
        <w:rPr>
          <w:szCs w:val="22"/>
        </w:rPr>
        <w:t>ли</w:t>
      </w:r>
      <w:r w:rsidR="005365C8" w:rsidRPr="00A03A47">
        <w:rPr>
          <w:szCs w:val="22"/>
        </w:rPr>
        <w:t xml:space="preserve"> всему миру доступ к информации и знаниям, превратив его в "глобальную деревню".</w:t>
      </w:r>
    </w:p>
    <w:p w14:paraId="66D223E9" w14:textId="77777777" w:rsidR="005365C8" w:rsidRPr="00A03A47" w:rsidRDefault="005365C8" w:rsidP="005365C8">
      <w:pPr>
        <w:rPr>
          <w:szCs w:val="22"/>
        </w:rPr>
      </w:pPr>
      <w:r w:rsidRPr="00A03A47">
        <w:rPr>
          <w:szCs w:val="22"/>
        </w:rPr>
        <w:br w:type="page"/>
      </w:r>
    </w:p>
    <w:p w14:paraId="26B88899" w14:textId="77777777" w:rsidR="005365C8" w:rsidRPr="00A03A47" w:rsidRDefault="005365C8" w:rsidP="005365C8">
      <w:pPr>
        <w:jc w:val="right"/>
        <w:rPr>
          <w:szCs w:val="22"/>
        </w:rPr>
      </w:pPr>
      <w:r w:rsidRPr="00A03A47">
        <w:rPr>
          <w:b/>
          <w:bCs/>
          <w:szCs w:val="22"/>
        </w:rPr>
        <w:lastRenderedPageBreak/>
        <w:t>Оригинал</w:t>
      </w:r>
      <w:r w:rsidRPr="00A03A47">
        <w:rPr>
          <w:szCs w:val="22"/>
        </w:rPr>
        <w:t>: английский</w:t>
      </w:r>
    </w:p>
    <w:p w14:paraId="105D1F17" w14:textId="77777777" w:rsidR="005365C8" w:rsidRPr="00A03A47" w:rsidRDefault="005365C8" w:rsidP="005778DC">
      <w:pPr>
        <w:pStyle w:val="AnnexNo"/>
      </w:pPr>
      <w:r w:rsidRPr="00A03A47">
        <w:t>ПРИЛОЖЕНИЕ B</w:t>
      </w:r>
    </w:p>
    <w:p w14:paraId="5F7E7019" w14:textId="0176737E" w:rsidR="005365C8" w:rsidRPr="00A03A47" w:rsidRDefault="00634F02" w:rsidP="005778DC">
      <w:pPr>
        <w:pStyle w:val="Annextitle"/>
      </w:pPr>
      <w:r w:rsidRPr="00A03A47">
        <w:t xml:space="preserve">Заявление </w:t>
      </w:r>
      <w:r w:rsidR="00375FCD" w:rsidRPr="00A03A47">
        <w:t>д</w:t>
      </w:r>
      <w:r w:rsidRPr="00A03A47">
        <w:t>елегата от Исламской Республики Иран</w:t>
      </w:r>
    </w:p>
    <w:p w14:paraId="735C6C2A" w14:textId="7D4356C6" w:rsidR="00533D4E" w:rsidRPr="00A03A47" w:rsidRDefault="00533D4E" w:rsidP="00F32BDD">
      <w:pPr>
        <w:pStyle w:val="Normalaftertitle"/>
      </w:pPr>
      <w:bookmarkStart w:id="12" w:name="lt_pId144"/>
      <w:r w:rsidRPr="00A03A47">
        <w:t xml:space="preserve">Уважаемый </w:t>
      </w:r>
      <w:r w:rsidR="005A21ED" w:rsidRPr="00A03A47">
        <w:t xml:space="preserve">господин </w:t>
      </w:r>
      <w:r w:rsidRPr="00A03A47">
        <w:t>Председатель,</w:t>
      </w:r>
      <w:bookmarkEnd w:id="12"/>
    </w:p>
    <w:p w14:paraId="3BAE801E" w14:textId="3220B6A4" w:rsidR="00533D4E" w:rsidRPr="00A03A47" w:rsidRDefault="00533D4E" w:rsidP="00533D4E">
      <w:r w:rsidRPr="00A03A47">
        <w:t xml:space="preserve">Я впервые беру слово на этой конференции, поэтому я хотел бы поздравить </w:t>
      </w:r>
      <w:r w:rsidR="005A21ED" w:rsidRPr="00A03A47">
        <w:t>в</w:t>
      </w:r>
      <w:r w:rsidR="009D5092" w:rsidRPr="00A03A47">
        <w:t xml:space="preserve">ас </w:t>
      </w:r>
      <w:r w:rsidRPr="00A03A47">
        <w:t xml:space="preserve">и вашу команду с организацией этого </w:t>
      </w:r>
      <w:r w:rsidR="005A21ED" w:rsidRPr="00A03A47">
        <w:t>грандиозного</w:t>
      </w:r>
      <w:r w:rsidRPr="00A03A47">
        <w:t xml:space="preserve"> мероприятия.</w:t>
      </w:r>
    </w:p>
    <w:p w14:paraId="3075D84A" w14:textId="77421564" w:rsidR="00533D4E" w:rsidRPr="00A03A47" w:rsidRDefault="00533D4E" w:rsidP="00533D4E">
      <w:r w:rsidRPr="00A03A47">
        <w:t xml:space="preserve">Что касается </w:t>
      </w:r>
      <w:r w:rsidR="005A21ED" w:rsidRPr="00A03A47">
        <w:t>сохраняющейся</w:t>
      </w:r>
      <w:r w:rsidRPr="00A03A47">
        <w:t xml:space="preserve"> катастрофической ситуации в оккупированной Палестине и секторе Газа, то я хотел бы повторить то, что было </w:t>
      </w:r>
      <w:r w:rsidR="005A21ED" w:rsidRPr="00A03A47">
        <w:t>заявлено</w:t>
      </w:r>
      <w:r w:rsidRPr="00A03A47">
        <w:t xml:space="preserve"> ранее представителями </w:t>
      </w:r>
      <w:r w:rsidR="005A21ED" w:rsidRPr="00A03A47">
        <w:t>ряда</w:t>
      </w:r>
      <w:r w:rsidRPr="00A03A47">
        <w:t xml:space="preserve"> правительств</w:t>
      </w:r>
      <w:r w:rsidR="00237E76" w:rsidRPr="00A03A47">
        <w:t> –</w:t>
      </w:r>
      <w:r w:rsidRPr="00A03A47">
        <w:t xml:space="preserve"> Палестин</w:t>
      </w:r>
      <w:r w:rsidR="00237E76" w:rsidRPr="00A03A47">
        <w:t>ы</w:t>
      </w:r>
      <w:r w:rsidRPr="00A03A47">
        <w:t>, Саудовск</w:t>
      </w:r>
      <w:r w:rsidR="00237E76" w:rsidRPr="00A03A47">
        <w:t>ой</w:t>
      </w:r>
      <w:r w:rsidRPr="00A03A47">
        <w:t xml:space="preserve"> Арави</w:t>
      </w:r>
      <w:r w:rsidR="00237E76" w:rsidRPr="00A03A47">
        <w:t>и</w:t>
      </w:r>
      <w:r w:rsidRPr="00A03A47">
        <w:t xml:space="preserve"> и Египт</w:t>
      </w:r>
      <w:r w:rsidR="00237E76" w:rsidRPr="00A03A47">
        <w:t>а</w:t>
      </w:r>
      <w:r w:rsidRPr="00A03A47">
        <w:t>.</w:t>
      </w:r>
    </w:p>
    <w:p w14:paraId="33F75D1C" w14:textId="4D83A3B7" w:rsidR="00533D4E" w:rsidRPr="00A03A47" w:rsidRDefault="00533D4E" w:rsidP="00533D4E">
      <w:r w:rsidRPr="00A03A47">
        <w:t xml:space="preserve">Мы </w:t>
      </w:r>
      <w:r w:rsidR="005A21ED" w:rsidRPr="00A03A47">
        <w:t>прекрасно</w:t>
      </w:r>
      <w:r w:rsidRPr="00A03A47">
        <w:t xml:space="preserve"> знаем, что на протяжении более</w:t>
      </w:r>
      <w:r w:rsidR="00237E76" w:rsidRPr="00A03A47">
        <w:t xml:space="preserve"> чем</w:t>
      </w:r>
      <w:r w:rsidRPr="00A03A47">
        <w:t xml:space="preserve"> 75</w:t>
      </w:r>
      <w:r w:rsidR="005A21ED" w:rsidRPr="00A03A47">
        <w:t> </w:t>
      </w:r>
      <w:r w:rsidRPr="00A03A47">
        <w:t xml:space="preserve">лет палестинский народ </w:t>
      </w:r>
      <w:r w:rsidR="005A21ED" w:rsidRPr="00A03A47">
        <w:t>является</w:t>
      </w:r>
      <w:r w:rsidRPr="00A03A47">
        <w:t xml:space="preserve"> жертвой жестокой агрессии, насилия, расовой дискриминации и политики апартеида. Нет необходимости напоминать моим уважаемым коллегам обо всей этой </w:t>
      </w:r>
      <w:r w:rsidR="005A21ED" w:rsidRPr="00A03A47">
        <w:t>вызывающей боль</w:t>
      </w:r>
      <w:r w:rsidRPr="00A03A47">
        <w:t xml:space="preserve"> истории. У нас также нет ни времени, ни возможности назвать имена более 13</w:t>
      </w:r>
      <w:r w:rsidR="005A21ED" w:rsidRPr="00A03A47">
        <w:t> </w:t>
      </w:r>
      <w:r w:rsidRPr="00A03A47">
        <w:t xml:space="preserve">000 ни в чем не повинных людей, </w:t>
      </w:r>
      <w:r w:rsidR="005A21ED" w:rsidRPr="00A03A47">
        <w:t>погибших</w:t>
      </w:r>
      <w:r w:rsidRPr="00A03A47">
        <w:t xml:space="preserve"> совсем недавно </w:t>
      </w:r>
      <w:r w:rsidR="005A21ED" w:rsidRPr="00A03A47">
        <w:t>в результате</w:t>
      </w:r>
      <w:r w:rsidRPr="00A03A47">
        <w:t xml:space="preserve"> бомбардировок Газы, более 7000 из которых</w:t>
      </w:r>
      <w:r w:rsidR="005A21ED" w:rsidRPr="00A03A47">
        <w:t> –</w:t>
      </w:r>
      <w:r w:rsidRPr="00A03A47">
        <w:t xml:space="preserve"> женщины и дети! Просто в качестве примера и для того, чтобы </w:t>
      </w:r>
      <w:r w:rsidR="00237E76" w:rsidRPr="00A03A47">
        <w:t>вы могли представить:</w:t>
      </w:r>
      <w:r w:rsidRPr="00A03A47">
        <w:t xml:space="preserve"> это примерно в 10</w:t>
      </w:r>
      <w:r w:rsidR="00237E76" w:rsidRPr="00A03A47">
        <w:t> </w:t>
      </w:r>
      <w:r w:rsidRPr="00A03A47">
        <w:t>раз больше всех уважаемых участников, присутствующих сейчас в этом зале.</w:t>
      </w:r>
    </w:p>
    <w:p w14:paraId="33BBC6ED" w14:textId="07B914C1" w:rsidR="00533D4E" w:rsidRPr="00A03A47" w:rsidRDefault="005808A3" w:rsidP="00533D4E">
      <w:r w:rsidRPr="00A03A47">
        <w:t>Наша</w:t>
      </w:r>
      <w:r w:rsidR="00533D4E" w:rsidRPr="00A03A47">
        <w:t xml:space="preserve"> администрация недвусмысленно и самым решительным образом осуждает все преступления израильского режима против палестинцев, особенно продолжающиеся неизбирательные удары, которые привели к полному </w:t>
      </w:r>
      <w:r w:rsidR="00FD4386" w:rsidRPr="00A03A47">
        <w:t>отключению услуг</w:t>
      </w:r>
      <w:r w:rsidR="00533D4E" w:rsidRPr="00A03A47">
        <w:t xml:space="preserve"> связи и </w:t>
      </w:r>
      <w:r w:rsidR="009D5092" w:rsidRPr="00A03A47">
        <w:t>интернет</w:t>
      </w:r>
      <w:r w:rsidR="00FD4386" w:rsidRPr="00A03A47">
        <w:t>а</w:t>
      </w:r>
      <w:r w:rsidR="009D5092" w:rsidRPr="00A03A47">
        <w:t xml:space="preserve"> </w:t>
      </w:r>
      <w:r w:rsidR="00533D4E" w:rsidRPr="00A03A47">
        <w:t xml:space="preserve">в секторе Газа. </w:t>
      </w:r>
      <w:r w:rsidRPr="00A03A47">
        <w:t>Притом что это уже не вызывает удивления</w:t>
      </w:r>
      <w:r w:rsidR="00533D4E" w:rsidRPr="00A03A47">
        <w:t xml:space="preserve">, </w:t>
      </w:r>
      <w:r w:rsidRPr="00A03A47">
        <w:t>ведь</w:t>
      </w:r>
      <w:r w:rsidR="00533D4E" w:rsidRPr="00A03A47">
        <w:t xml:space="preserve"> даже больницы и школы подвергаются нападениям, блокир</w:t>
      </w:r>
      <w:r w:rsidRPr="00A03A47">
        <w:t>ованию</w:t>
      </w:r>
      <w:r w:rsidR="00533D4E" w:rsidRPr="00A03A47">
        <w:t xml:space="preserve"> и </w:t>
      </w:r>
      <w:r w:rsidRPr="00A03A47">
        <w:t>принуждению</w:t>
      </w:r>
      <w:r w:rsidR="00533D4E" w:rsidRPr="00A03A47">
        <w:t xml:space="preserve"> прекра</w:t>
      </w:r>
      <w:r w:rsidRPr="00A03A47">
        <w:t>ти</w:t>
      </w:r>
      <w:r w:rsidR="00533D4E" w:rsidRPr="00A03A47">
        <w:t xml:space="preserve">ть обслуживание людей, я, тем не менее, должен </w:t>
      </w:r>
      <w:r w:rsidRPr="00A03A47">
        <w:t>довести до вашего сведения</w:t>
      </w:r>
      <w:r w:rsidR="00533D4E" w:rsidRPr="00A03A47">
        <w:t>, что интенсивные бомбардировки привели к катастрофическому разрушению линий снабжения, вышек, сетей связи, а также многих других жизненно важных инфраструктурных объектов.</w:t>
      </w:r>
    </w:p>
    <w:p w14:paraId="45CB3E13" w14:textId="5CFB8D8A" w:rsidR="00533D4E" w:rsidRPr="00A03A47" w:rsidRDefault="00533D4E" w:rsidP="00533D4E">
      <w:r w:rsidRPr="00A03A47">
        <w:t xml:space="preserve">Исламская Республика Иран вновь заявляет о своей поддержке справедливого дела палестинского народа и полной реализации всех его </w:t>
      </w:r>
      <w:r w:rsidR="005B0A33" w:rsidRPr="00A03A47">
        <w:t>неоспоримых</w:t>
      </w:r>
      <w:r w:rsidRPr="00A03A47">
        <w:t xml:space="preserve"> прав, особенно его неотъемлемого права на самоопределение.</w:t>
      </w:r>
    </w:p>
    <w:p w14:paraId="21193FC9" w14:textId="6FF2C4A6" w:rsidR="00533D4E" w:rsidRPr="00A03A47" w:rsidRDefault="005A21ED" w:rsidP="00533D4E">
      <w:r w:rsidRPr="00A03A47">
        <w:t>Благодарю вас</w:t>
      </w:r>
      <w:r w:rsidR="00533D4E" w:rsidRPr="00A03A47">
        <w:t>.</w:t>
      </w:r>
    </w:p>
    <w:p w14:paraId="6977C40E" w14:textId="77777777" w:rsidR="00634F02" w:rsidRPr="00A03A47" w:rsidRDefault="00634F02" w:rsidP="005778DC">
      <w:pPr>
        <w:spacing w:before="720"/>
        <w:jc w:val="center"/>
      </w:pPr>
      <w:r w:rsidRPr="00A03A47">
        <w:t>______________</w:t>
      </w:r>
    </w:p>
    <w:sectPr w:rsidR="00634F02" w:rsidRPr="00A03A47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D487" w14:textId="77777777" w:rsidR="0005488F" w:rsidRDefault="0005488F">
      <w:r>
        <w:separator/>
      </w:r>
    </w:p>
  </w:endnote>
  <w:endnote w:type="continuationSeparator" w:id="0">
    <w:p w14:paraId="55368BED" w14:textId="77777777" w:rsidR="0005488F" w:rsidRDefault="0005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5C49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C8B3E60" w14:textId="5A348311" w:rsidR="00567276" w:rsidRPr="001E26C5" w:rsidRDefault="00567276">
    <w:pPr>
      <w:ind w:right="360"/>
    </w:pPr>
    <w:r>
      <w:fldChar w:fldCharType="begin"/>
    </w:r>
    <w:r w:rsidRPr="001E26C5">
      <w:instrText xml:space="preserve"> </w:instrText>
    </w:r>
    <w:r w:rsidRPr="00CB5AF7">
      <w:rPr>
        <w:lang w:val="en-US"/>
      </w:rPr>
      <w:instrText>FILENAME</w:instrText>
    </w:r>
    <w:r w:rsidRPr="001E26C5">
      <w:instrText xml:space="preserve"> \</w:instrText>
    </w:r>
    <w:r w:rsidRPr="00CB5AF7">
      <w:rPr>
        <w:lang w:val="en-US"/>
      </w:rPr>
      <w:instrText>p</w:instrText>
    </w:r>
    <w:r w:rsidRPr="001E26C5">
      <w:instrText xml:space="preserve">  \* </w:instrText>
    </w:r>
    <w:r w:rsidRPr="00CB5AF7">
      <w:rPr>
        <w:lang w:val="en-US"/>
      </w:rPr>
      <w:instrText>MERGEFORMAT</w:instrText>
    </w:r>
    <w:r w:rsidRPr="001E26C5">
      <w:instrText xml:space="preserve"> </w:instrText>
    </w:r>
    <w:r>
      <w:fldChar w:fldCharType="separate"/>
    </w:r>
    <w:r w:rsidR="0095056E">
      <w:rPr>
        <w:noProof/>
        <w:lang w:val="en-US"/>
      </w:rPr>
      <w:t>P</w:t>
    </w:r>
    <w:r w:rsidR="0095056E" w:rsidRPr="001E26C5">
      <w:rPr>
        <w:noProof/>
      </w:rPr>
      <w:t>:\</w:t>
    </w:r>
    <w:r w:rsidR="0095056E">
      <w:rPr>
        <w:noProof/>
        <w:lang w:val="en-US"/>
      </w:rPr>
      <w:t>RUS</w:t>
    </w:r>
    <w:r w:rsidR="0095056E" w:rsidRPr="001E26C5">
      <w:rPr>
        <w:noProof/>
      </w:rPr>
      <w:t>\</w:t>
    </w:r>
    <w:r w:rsidR="0095056E">
      <w:rPr>
        <w:noProof/>
        <w:lang w:val="en-US"/>
      </w:rPr>
      <w:t>ITU</w:t>
    </w:r>
    <w:r w:rsidR="0095056E" w:rsidRPr="001E26C5">
      <w:rPr>
        <w:noProof/>
      </w:rPr>
      <w:t>-</w:t>
    </w:r>
    <w:r w:rsidR="0095056E">
      <w:rPr>
        <w:noProof/>
        <w:lang w:val="en-US"/>
      </w:rPr>
      <w:t>R</w:t>
    </w:r>
    <w:r w:rsidR="0095056E" w:rsidRPr="001E26C5">
      <w:rPr>
        <w:noProof/>
      </w:rPr>
      <w:t>\</w:t>
    </w:r>
    <w:r w:rsidR="0095056E">
      <w:rPr>
        <w:noProof/>
        <w:lang w:val="en-US"/>
      </w:rPr>
      <w:t>CONF</w:t>
    </w:r>
    <w:r w:rsidR="0095056E" w:rsidRPr="001E26C5">
      <w:rPr>
        <w:noProof/>
      </w:rPr>
      <w:t>-</w:t>
    </w:r>
    <w:r w:rsidR="0095056E">
      <w:rPr>
        <w:noProof/>
        <w:lang w:val="en-US"/>
      </w:rPr>
      <w:t>R</w:t>
    </w:r>
    <w:r w:rsidR="0095056E" w:rsidRPr="001E26C5">
      <w:rPr>
        <w:noProof/>
      </w:rPr>
      <w:t>\</w:t>
    </w:r>
    <w:r w:rsidR="0095056E">
      <w:rPr>
        <w:noProof/>
        <w:lang w:val="en-US"/>
      </w:rPr>
      <w:t>CMR</w:t>
    </w:r>
    <w:r w:rsidR="0095056E" w:rsidRPr="001E26C5">
      <w:rPr>
        <w:noProof/>
      </w:rPr>
      <w:t>19\100\174</w:t>
    </w:r>
    <w:r w:rsidR="0095056E">
      <w:rPr>
        <w:noProof/>
        <w:lang w:val="en-US"/>
      </w:rPr>
      <w:t>R</w:t>
    </w:r>
    <w:r w:rsidR="0095056E" w:rsidRPr="001E26C5">
      <w:rPr>
        <w:noProof/>
      </w:rPr>
      <w:t>.</w:t>
    </w:r>
    <w:r w:rsidR="0095056E">
      <w:rPr>
        <w:noProof/>
        <w:lang w:val="en-US"/>
      </w:rPr>
      <w:t>DOCX</w:t>
    </w:r>
    <w:r>
      <w:fldChar w:fldCharType="end"/>
    </w:r>
    <w:r w:rsidRPr="001E26C5">
      <w:tab/>
    </w:r>
    <w:r>
      <w:fldChar w:fldCharType="begin"/>
    </w:r>
    <w:r>
      <w:instrText xml:space="preserve"> SAVEDATE \@ DD.MM.YY </w:instrText>
    </w:r>
    <w:r>
      <w:fldChar w:fldCharType="separate"/>
    </w:r>
    <w:r w:rsidR="00F32BDD">
      <w:rPr>
        <w:noProof/>
      </w:rPr>
      <w:t>28.11.23</w:t>
    </w:r>
    <w:r>
      <w:fldChar w:fldCharType="end"/>
    </w:r>
    <w:r w:rsidRPr="001E26C5">
      <w:tab/>
    </w:r>
    <w:r>
      <w:fldChar w:fldCharType="begin"/>
    </w:r>
    <w:r>
      <w:instrText xml:space="preserve"> PRINTDATE \@ DD.MM.YY </w:instrText>
    </w:r>
    <w:r>
      <w:fldChar w:fldCharType="separate"/>
    </w:r>
    <w:r w:rsidR="0095056E">
      <w:rPr>
        <w:noProof/>
      </w:rPr>
      <w:t>04.11.19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056C" w14:textId="403FE8F0" w:rsidR="000C2F1E" w:rsidRPr="00A03A47" w:rsidRDefault="00A03A47" w:rsidP="00A03A47">
    <w:pPr>
      <w:pStyle w:val="Footer"/>
      <w:rPr>
        <w:lang w:val="en-US"/>
      </w:rPr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P:\RUS\ITU-R\CONF-R\CMR23\200\258R.docx</w:t>
    </w:r>
    <w:r>
      <w:fldChar w:fldCharType="end"/>
    </w:r>
    <w:r>
      <w:t xml:space="preserve"> (</w:t>
    </w:r>
    <w:r w:rsidRPr="00A03A47">
      <w:rPr>
        <w:lang w:val="en-US"/>
      </w:rPr>
      <w:t>531889</w:t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B849" w14:textId="770E9B9B" w:rsidR="00567276" w:rsidRPr="00CB5AF7" w:rsidRDefault="00567276" w:rsidP="00A93DD4">
    <w:pPr>
      <w:pStyle w:val="Footer"/>
      <w:rPr>
        <w:lang w:val="en-US"/>
      </w:rPr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A03A47">
      <w:rPr>
        <w:lang w:val="en-US"/>
      </w:rPr>
      <w:t>P:\RUS\ITU-R\CONF-R\CMR23\200\258R.docx</w:t>
    </w:r>
    <w:r>
      <w:fldChar w:fldCharType="end"/>
    </w:r>
    <w:r w:rsidR="00AE4374">
      <w:t xml:space="preserve"> (</w:t>
    </w:r>
    <w:r w:rsidR="00A03A47" w:rsidRPr="00A03A47">
      <w:rPr>
        <w:lang w:val="en-US"/>
      </w:rPr>
      <w:t>531889</w:t>
    </w:r>
    <w:r w:rsidR="00AE437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87A59" w14:textId="77777777" w:rsidR="0005488F" w:rsidRDefault="0005488F">
      <w:r>
        <w:rPr>
          <w:b/>
        </w:rPr>
        <w:t>_______________</w:t>
      </w:r>
    </w:p>
  </w:footnote>
  <w:footnote w:type="continuationSeparator" w:id="0">
    <w:p w14:paraId="2D54421F" w14:textId="77777777" w:rsidR="0005488F" w:rsidRDefault="00054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02359" w14:textId="77777777" w:rsidR="00DB47C5" w:rsidRDefault="00DB47C5" w:rsidP="00DB47C5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E989BA3" w14:textId="1734E70F" w:rsidR="00567276" w:rsidRDefault="00DB47C5" w:rsidP="00DB47C5">
    <w:pPr>
      <w:pStyle w:val="Header"/>
      <w:rPr>
        <w:lang w:val="en-US"/>
      </w:rPr>
    </w:pPr>
    <w:r>
      <w:t>WRC23/258-R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2FF92C25"/>
    <w:multiLevelType w:val="hybridMultilevel"/>
    <w:tmpl w:val="7AB04620"/>
    <w:lvl w:ilvl="0" w:tplc="26FACB5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A5AA4"/>
    <w:multiLevelType w:val="hybridMultilevel"/>
    <w:tmpl w:val="02E69DFC"/>
    <w:lvl w:ilvl="0" w:tplc="26FACB5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D11FE"/>
    <w:multiLevelType w:val="hybridMultilevel"/>
    <w:tmpl w:val="C85881AA"/>
    <w:lvl w:ilvl="0" w:tplc="26FACB5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211EC"/>
    <w:multiLevelType w:val="hybridMultilevel"/>
    <w:tmpl w:val="9AECE892"/>
    <w:lvl w:ilvl="0" w:tplc="26FACB5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902406">
    <w:abstractNumId w:val="0"/>
  </w:num>
  <w:num w:numId="2" w16cid:durableId="65457787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060015367">
    <w:abstractNumId w:val="2"/>
  </w:num>
  <w:num w:numId="4" w16cid:durableId="1857185651">
    <w:abstractNumId w:val="4"/>
  </w:num>
  <w:num w:numId="5" w16cid:durableId="1967814235">
    <w:abstractNumId w:val="5"/>
  </w:num>
  <w:num w:numId="6" w16cid:durableId="734278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intFractionalCharacterWidth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8F"/>
    <w:rsid w:val="00020B83"/>
    <w:rsid w:val="000260F1"/>
    <w:rsid w:val="0003535B"/>
    <w:rsid w:val="00036E6A"/>
    <w:rsid w:val="00043A94"/>
    <w:rsid w:val="0005488F"/>
    <w:rsid w:val="000563D0"/>
    <w:rsid w:val="0006153F"/>
    <w:rsid w:val="00070797"/>
    <w:rsid w:val="0007171C"/>
    <w:rsid w:val="00084285"/>
    <w:rsid w:val="000C2F1E"/>
    <w:rsid w:val="00106994"/>
    <w:rsid w:val="00123B68"/>
    <w:rsid w:val="00124C09"/>
    <w:rsid w:val="00126F2E"/>
    <w:rsid w:val="00151895"/>
    <w:rsid w:val="001521AE"/>
    <w:rsid w:val="001842C8"/>
    <w:rsid w:val="001A228D"/>
    <w:rsid w:val="001D3C13"/>
    <w:rsid w:val="001E26C5"/>
    <w:rsid w:val="001E5FB4"/>
    <w:rsid w:val="00202A10"/>
    <w:rsid w:val="00202CA0"/>
    <w:rsid w:val="00212CD7"/>
    <w:rsid w:val="00237E76"/>
    <w:rsid w:val="00245A1F"/>
    <w:rsid w:val="00262CA8"/>
    <w:rsid w:val="00290C74"/>
    <w:rsid w:val="002A5D92"/>
    <w:rsid w:val="002C05E2"/>
    <w:rsid w:val="002C44FC"/>
    <w:rsid w:val="002F2CC2"/>
    <w:rsid w:val="00300F84"/>
    <w:rsid w:val="00321290"/>
    <w:rsid w:val="003311E2"/>
    <w:rsid w:val="00344EB8"/>
    <w:rsid w:val="00352F84"/>
    <w:rsid w:val="00375FCD"/>
    <w:rsid w:val="00383FBF"/>
    <w:rsid w:val="003A1DBD"/>
    <w:rsid w:val="003A475C"/>
    <w:rsid w:val="003C583C"/>
    <w:rsid w:val="003F0078"/>
    <w:rsid w:val="003F4474"/>
    <w:rsid w:val="00414D52"/>
    <w:rsid w:val="00434A7C"/>
    <w:rsid w:val="0045143A"/>
    <w:rsid w:val="004534F9"/>
    <w:rsid w:val="00497C21"/>
    <w:rsid w:val="004A58F4"/>
    <w:rsid w:val="0051315E"/>
    <w:rsid w:val="00514108"/>
    <w:rsid w:val="00533D4E"/>
    <w:rsid w:val="005365C8"/>
    <w:rsid w:val="005636F0"/>
    <w:rsid w:val="00567276"/>
    <w:rsid w:val="005778DC"/>
    <w:rsid w:val="005808A3"/>
    <w:rsid w:val="005923A0"/>
    <w:rsid w:val="005A21ED"/>
    <w:rsid w:val="005B0A33"/>
    <w:rsid w:val="005B5396"/>
    <w:rsid w:val="005D1879"/>
    <w:rsid w:val="005D79A3"/>
    <w:rsid w:val="005E61DD"/>
    <w:rsid w:val="00601328"/>
    <w:rsid w:val="006023DF"/>
    <w:rsid w:val="00620DD7"/>
    <w:rsid w:val="00621DB1"/>
    <w:rsid w:val="00634F02"/>
    <w:rsid w:val="00652125"/>
    <w:rsid w:val="00657DE0"/>
    <w:rsid w:val="00692C06"/>
    <w:rsid w:val="006A6E9B"/>
    <w:rsid w:val="006B078C"/>
    <w:rsid w:val="006F40EA"/>
    <w:rsid w:val="006F4719"/>
    <w:rsid w:val="007002F7"/>
    <w:rsid w:val="00753CAF"/>
    <w:rsid w:val="00755DCA"/>
    <w:rsid w:val="00763F4F"/>
    <w:rsid w:val="00775720"/>
    <w:rsid w:val="0077734B"/>
    <w:rsid w:val="007F0142"/>
    <w:rsid w:val="00811633"/>
    <w:rsid w:val="00870484"/>
    <w:rsid w:val="00872FC8"/>
    <w:rsid w:val="008B43F2"/>
    <w:rsid w:val="008C3257"/>
    <w:rsid w:val="008C42A0"/>
    <w:rsid w:val="008D68A4"/>
    <w:rsid w:val="009119CC"/>
    <w:rsid w:val="0091420E"/>
    <w:rsid w:val="009303A0"/>
    <w:rsid w:val="00941A02"/>
    <w:rsid w:val="0095056E"/>
    <w:rsid w:val="009734BB"/>
    <w:rsid w:val="00986623"/>
    <w:rsid w:val="009B7757"/>
    <w:rsid w:val="009D49DC"/>
    <w:rsid w:val="009D5092"/>
    <w:rsid w:val="009E5FC8"/>
    <w:rsid w:val="00A03A47"/>
    <w:rsid w:val="00A138D0"/>
    <w:rsid w:val="00A141AF"/>
    <w:rsid w:val="00A15F23"/>
    <w:rsid w:val="00A17DB2"/>
    <w:rsid w:val="00A2044F"/>
    <w:rsid w:val="00A4600A"/>
    <w:rsid w:val="00A5285F"/>
    <w:rsid w:val="00A57C04"/>
    <w:rsid w:val="00A61057"/>
    <w:rsid w:val="00A66340"/>
    <w:rsid w:val="00A710E7"/>
    <w:rsid w:val="00A85B65"/>
    <w:rsid w:val="00A903CC"/>
    <w:rsid w:val="00A93DD4"/>
    <w:rsid w:val="00A97EC0"/>
    <w:rsid w:val="00AC66E6"/>
    <w:rsid w:val="00AD7401"/>
    <w:rsid w:val="00AE4374"/>
    <w:rsid w:val="00AF5FA5"/>
    <w:rsid w:val="00AF661B"/>
    <w:rsid w:val="00B27A6F"/>
    <w:rsid w:val="00B468A6"/>
    <w:rsid w:val="00BA13A4"/>
    <w:rsid w:val="00BA1AA1"/>
    <w:rsid w:val="00BA35DC"/>
    <w:rsid w:val="00BC5313"/>
    <w:rsid w:val="00BC6AD3"/>
    <w:rsid w:val="00C20466"/>
    <w:rsid w:val="00C324A8"/>
    <w:rsid w:val="00C56E7A"/>
    <w:rsid w:val="00C64184"/>
    <w:rsid w:val="00C80CA9"/>
    <w:rsid w:val="00C83CA1"/>
    <w:rsid w:val="00C92213"/>
    <w:rsid w:val="00CB5AF7"/>
    <w:rsid w:val="00CC47C6"/>
    <w:rsid w:val="00CC6031"/>
    <w:rsid w:val="00CE5E47"/>
    <w:rsid w:val="00CF020F"/>
    <w:rsid w:val="00CF36EE"/>
    <w:rsid w:val="00CF4C45"/>
    <w:rsid w:val="00D02058"/>
    <w:rsid w:val="00D45DB3"/>
    <w:rsid w:val="00D5080C"/>
    <w:rsid w:val="00D53715"/>
    <w:rsid w:val="00D7646E"/>
    <w:rsid w:val="00DB47C5"/>
    <w:rsid w:val="00DD6C6A"/>
    <w:rsid w:val="00DE2EBA"/>
    <w:rsid w:val="00DF3004"/>
    <w:rsid w:val="00DF5209"/>
    <w:rsid w:val="00E0366D"/>
    <w:rsid w:val="00E108D0"/>
    <w:rsid w:val="00E4500D"/>
    <w:rsid w:val="00E95FB8"/>
    <w:rsid w:val="00E976C1"/>
    <w:rsid w:val="00ED01F0"/>
    <w:rsid w:val="00EE29E2"/>
    <w:rsid w:val="00EF6EAA"/>
    <w:rsid w:val="00F32BDD"/>
    <w:rsid w:val="00F65C19"/>
    <w:rsid w:val="00F779A2"/>
    <w:rsid w:val="00F77A80"/>
    <w:rsid w:val="00FB60AD"/>
    <w:rsid w:val="00FC63FD"/>
    <w:rsid w:val="00FD4386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C0A8B"/>
  <w15:docId w15:val="{E3D10CD4-00DE-40FD-A864-0642914A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78D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C92213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C92213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C92213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C92213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92213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92213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C92213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C92213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C92213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C92213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C92213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C92213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C92213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C92213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C92213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C92213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C92213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C92213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C92213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C92213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C92213"/>
  </w:style>
  <w:style w:type="character" w:customStyle="1" w:styleId="AppendixNoCar">
    <w:name w:val="Appendix_No Car"/>
    <w:basedOn w:val="DefaultParagraphFont"/>
    <w:link w:val="Appendix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C92213"/>
    <w:rPr>
      <w:lang w:val="en-GB"/>
    </w:rPr>
  </w:style>
  <w:style w:type="paragraph" w:customStyle="1" w:styleId="Appendixref">
    <w:name w:val="Appendix_ref"/>
    <w:basedOn w:val="Annexref"/>
    <w:next w:val="Annextitle"/>
    <w:rsid w:val="00C92213"/>
  </w:style>
  <w:style w:type="paragraph" w:customStyle="1" w:styleId="Appendixtitle">
    <w:name w:val="Appendix_title"/>
    <w:basedOn w:val="Annextitle"/>
    <w:next w:val="Normal"/>
    <w:link w:val="AppendixtitleChar"/>
    <w:rsid w:val="00C92213"/>
  </w:style>
  <w:style w:type="character" w:customStyle="1" w:styleId="AppendixtitleChar">
    <w:name w:val="Appendix_title Char"/>
    <w:basedOn w:val="AnnextitleChar1"/>
    <w:link w:val="Appendixtitle"/>
    <w:locked/>
    <w:rsid w:val="00C92213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C92213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C92213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C92213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C92213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C92213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C92213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C92213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C92213"/>
    <w:rPr>
      <w:lang w:val="en-US"/>
    </w:rPr>
  </w:style>
  <w:style w:type="paragraph" w:customStyle="1" w:styleId="Booktitle">
    <w:name w:val="Book_title"/>
    <w:basedOn w:val="Normal"/>
    <w:qFormat/>
    <w:rsid w:val="00C92213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C92213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C92213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C92213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C92213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C92213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C92213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C92213"/>
  </w:style>
  <w:style w:type="character" w:customStyle="1" w:styleId="ChaptitleChar">
    <w:name w:val="Chap_title Char"/>
    <w:basedOn w:val="DefaultParagraphFont"/>
    <w:link w:val="Chaptitle"/>
    <w:locked/>
    <w:rsid w:val="00C92213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C92213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C92213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C92213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C92213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C92213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C92213"/>
    <w:pPr>
      <w:ind w:left="2268" w:hanging="397"/>
    </w:pPr>
  </w:style>
  <w:style w:type="paragraph" w:customStyle="1" w:styleId="Equation">
    <w:name w:val="Equation"/>
    <w:basedOn w:val="Normal"/>
    <w:link w:val="EquationChar"/>
    <w:rsid w:val="00C92213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C92213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C92213"/>
    <w:pPr>
      <w:ind w:left="1134"/>
    </w:pPr>
  </w:style>
  <w:style w:type="paragraph" w:customStyle="1" w:styleId="Equationlegend">
    <w:name w:val="Equation_legend"/>
    <w:basedOn w:val="NormalIndent"/>
    <w:rsid w:val="00C92213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C92213"/>
    <w:pPr>
      <w:keepNext/>
      <w:keepLines/>
      <w:jc w:val="center"/>
    </w:pPr>
  </w:style>
  <w:style w:type="paragraph" w:customStyle="1" w:styleId="Figurelegend">
    <w:name w:val="Figure_legend"/>
    <w:basedOn w:val="Normal"/>
    <w:rsid w:val="00C92213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C92213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C92213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C92213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C92213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C92213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C92213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C92213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C92213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C92213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92213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C92213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C92213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C92213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C92213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C92213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C92213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C92213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C92213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C92213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C92213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C92213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C92213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C92213"/>
  </w:style>
  <w:style w:type="paragraph" w:styleId="Index2">
    <w:name w:val="index 2"/>
    <w:basedOn w:val="Normal"/>
    <w:next w:val="Normal"/>
    <w:rsid w:val="00C92213"/>
    <w:pPr>
      <w:ind w:left="283"/>
    </w:pPr>
  </w:style>
  <w:style w:type="paragraph" w:styleId="Index3">
    <w:name w:val="index 3"/>
    <w:basedOn w:val="Normal"/>
    <w:next w:val="Normal"/>
    <w:rsid w:val="00C92213"/>
    <w:pPr>
      <w:ind w:left="566"/>
    </w:pPr>
  </w:style>
  <w:style w:type="paragraph" w:styleId="Index4">
    <w:name w:val="index 4"/>
    <w:basedOn w:val="Normal"/>
    <w:next w:val="Normal"/>
    <w:rsid w:val="00C92213"/>
    <w:pPr>
      <w:ind w:left="849"/>
    </w:pPr>
  </w:style>
  <w:style w:type="paragraph" w:styleId="Index5">
    <w:name w:val="index 5"/>
    <w:basedOn w:val="Normal"/>
    <w:next w:val="Normal"/>
    <w:rsid w:val="00C92213"/>
    <w:pPr>
      <w:ind w:left="1132"/>
    </w:pPr>
  </w:style>
  <w:style w:type="paragraph" w:styleId="Index6">
    <w:name w:val="index 6"/>
    <w:basedOn w:val="Normal"/>
    <w:next w:val="Normal"/>
    <w:rsid w:val="00C92213"/>
    <w:pPr>
      <w:ind w:left="1415"/>
    </w:pPr>
  </w:style>
  <w:style w:type="paragraph" w:styleId="Index7">
    <w:name w:val="index 7"/>
    <w:basedOn w:val="Normal"/>
    <w:next w:val="Normal"/>
    <w:rsid w:val="00C92213"/>
    <w:pPr>
      <w:ind w:left="1698"/>
    </w:pPr>
  </w:style>
  <w:style w:type="paragraph" w:styleId="IndexHeading">
    <w:name w:val="index heading"/>
    <w:basedOn w:val="Normal"/>
    <w:next w:val="Index1"/>
    <w:rsid w:val="00C92213"/>
  </w:style>
  <w:style w:type="character" w:styleId="LineNumber">
    <w:name w:val="line number"/>
    <w:basedOn w:val="DefaultParagraphFont"/>
    <w:rsid w:val="00C92213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C92213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C92213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C92213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C92213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C92213"/>
    <w:rPr>
      <w:rFonts w:cs="Times New Roman"/>
    </w:rPr>
  </w:style>
  <w:style w:type="paragraph" w:customStyle="1" w:styleId="PartNo">
    <w:name w:val="Part_No"/>
    <w:basedOn w:val="AnnexNo"/>
    <w:next w:val="Normal"/>
    <w:rsid w:val="00C92213"/>
  </w:style>
  <w:style w:type="paragraph" w:customStyle="1" w:styleId="Partref">
    <w:name w:val="Part_ref"/>
    <w:basedOn w:val="Annexref"/>
    <w:next w:val="Normal"/>
    <w:rsid w:val="00C92213"/>
  </w:style>
  <w:style w:type="paragraph" w:customStyle="1" w:styleId="Parttitle">
    <w:name w:val="Part_title"/>
    <w:basedOn w:val="Annextitle"/>
    <w:next w:val="Normalaftertitle"/>
    <w:rsid w:val="00C92213"/>
  </w:style>
  <w:style w:type="paragraph" w:customStyle="1" w:styleId="Proposal">
    <w:name w:val="Proposal"/>
    <w:basedOn w:val="Normal"/>
    <w:next w:val="Normal"/>
    <w:link w:val="ProposalChar"/>
    <w:rsid w:val="00C92213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C92213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C92213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C9221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C92213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C92213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92213"/>
  </w:style>
  <w:style w:type="paragraph" w:customStyle="1" w:styleId="QuestionNo">
    <w:name w:val="Question_No"/>
    <w:basedOn w:val="RecNo"/>
    <w:next w:val="Normal"/>
    <w:rsid w:val="00C92213"/>
  </w:style>
  <w:style w:type="paragraph" w:customStyle="1" w:styleId="Questionref">
    <w:name w:val="Question_ref"/>
    <w:basedOn w:val="Recref"/>
    <w:next w:val="Questiondate"/>
    <w:rsid w:val="00C92213"/>
  </w:style>
  <w:style w:type="paragraph" w:customStyle="1" w:styleId="Questiontitle">
    <w:name w:val="Question_title"/>
    <w:basedOn w:val="Rectitle"/>
    <w:next w:val="Questionref"/>
    <w:rsid w:val="00C92213"/>
  </w:style>
  <w:style w:type="paragraph" w:customStyle="1" w:styleId="Reasons">
    <w:name w:val="Reasons"/>
    <w:basedOn w:val="Normal"/>
    <w:link w:val="ReasonsChar"/>
    <w:qFormat/>
    <w:rsid w:val="00C92213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C92213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C92213"/>
    <w:rPr>
      <w:rFonts w:cs="Times New Roman"/>
      <w:b/>
    </w:rPr>
  </w:style>
  <w:style w:type="paragraph" w:customStyle="1" w:styleId="Reftext">
    <w:name w:val="Ref_text"/>
    <w:basedOn w:val="Normal"/>
    <w:rsid w:val="00C92213"/>
    <w:pPr>
      <w:ind w:left="1134" w:hanging="1134"/>
    </w:pPr>
  </w:style>
  <w:style w:type="paragraph" w:customStyle="1" w:styleId="Reftitle">
    <w:name w:val="Ref_title"/>
    <w:basedOn w:val="Normal"/>
    <w:next w:val="Reftext"/>
    <w:rsid w:val="00C92213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C92213"/>
  </w:style>
  <w:style w:type="paragraph" w:customStyle="1" w:styleId="RepNo">
    <w:name w:val="Rep_No"/>
    <w:basedOn w:val="RecNo"/>
    <w:next w:val="Normal"/>
    <w:rsid w:val="00C92213"/>
  </w:style>
  <w:style w:type="paragraph" w:customStyle="1" w:styleId="Repref">
    <w:name w:val="Rep_ref"/>
    <w:basedOn w:val="Recref"/>
    <w:next w:val="Repdate"/>
    <w:rsid w:val="00C92213"/>
  </w:style>
  <w:style w:type="paragraph" w:customStyle="1" w:styleId="Reptitle">
    <w:name w:val="Rep_title"/>
    <w:basedOn w:val="Rectitle"/>
    <w:next w:val="Repref"/>
    <w:rsid w:val="00C92213"/>
  </w:style>
  <w:style w:type="paragraph" w:customStyle="1" w:styleId="Resdate">
    <w:name w:val="Res_date"/>
    <w:basedOn w:val="Recdate"/>
    <w:next w:val="Normalaftertitle"/>
    <w:rsid w:val="00C92213"/>
  </w:style>
  <w:style w:type="character" w:customStyle="1" w:styleId="Resdef">
    <w:name w:val="Res_def"/>
    <w:basedOn w:val="DefaultParagraphFont"/>
    <w:rsid w:val="00C92213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C92213"/>
  </w:style>
  <w:style w:type="character" w:customStyle="1" w:styleId="ResNoChar">
    <w:name w:val="Res_No Char"/>
    <w:basedOn w:val="DefaultParagraphFont"/>
    <w:link w:val="Res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C92213"/>
  </w:style>
  <w:style w:type="paragraph" w:customStyle="1" w:styleId="Restitle">
    <w:name w:val="Res_title"/>
    <w:basedOn w:val="Rectitle"/>
    <w:next w:val="Resref"/>
    <w:link w:val="RestitleChar"/>
    <w:rsid w:val="00C92213"/>
  </w:style>
  <w:style w:type="character" w:customStyle="1" w:styleId="RestitleChar">
    <w:name w:val="Res_title Char"/>
    <w:basedOn w:val="DefaultParagraphFont"/>
    <w:link w:val="Restitle"/>
    <w:locked/>
    <w:rsid w:val="00C92213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C92213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C92213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C92213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C92213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C92213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C92213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C92213"/>
  </w:style>
  <w:style w:type="paragraph" w:customStyle="1" w:styleId="Sectiontitle">
    <w:name w:val="Section_title"/>
    <w:basedOn w:val="Annextitle"/>
    <w:next w:val="Normalaftertitle"/>
    <w:rsid w:val="00C92213"/>
  </w:style>
  <w:style w:type="paragraph" w:customStyle="1" w:styleId="SpecialFooter">
    <w:name w:val="Special Footer"/>
    <w:basedOn w:val="Footer"/>
    <w:rsid w:val="00C92213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C92213"/>
    <w:rPr>
      <w:lang w:val="en-GB"/>
    </w:rPr>
  </w:style>
  <w:style w:type="table" w:styleId="TableGrid">
    <w:name w:val="Table Grid"/>
    <w:basedOn w:val="TableNormal"/>
    <w:rsid w:val="00C9221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C92213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C92213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C92213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C92213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C92213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C92213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C92213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C92213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AF661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AF661B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C92213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C92213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C92213"/>
    <w:rPr>
      <w:b/>
    </w:rPr>
  </w:style>
  <w:style w:type="paragraph" w:customStyle="1" w:styleId="toc0">
    <w:name w:val="toc 0"/>
    <w:basedOn w:val="Normal"/>
    <w:next w:val="TOC1"/>
    <w:rsid w:val="00C92213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C92213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C92213"/>
    <w:pPr>
      <w:spacing w:before="120"/>
    </w:pPr>
  </w:style>
  <w:style w:type="paragraph" w:styleId="TOC3">
    <w:name w:val="toc 3"/>
    <w:basedOn w:val="TOC2"/>
    <w:rsid w:val="00C92213"/>
  </w:style>
  <w:style w:type="paragraph" w:styleId="TOC4">
    <w:name w:val="toc 4"/>
    <w:basedOn w:val="TOC3"/>
    <w:rsid w:val="00C92213"/>
  </w:style>
  <w:style w:type="paragraph" w:styleId="TOC5">
    <w:name w:val="toc 5"/>
    <w:basedOn w:val="TOC4"/>
    <w:rsid w:val="00C92213"/>
  </w:style>
  <w:style w:type="paragraph" w:styleId="TOC6">
    <w:name w:val="toc 6"/>
    <w:basedOn w:val="TOC4"/>
    <w:rsid w:val="00C92213"/>
  </w:style>
  <w:style w:type="paragraph" w:styleId="TOC7">
    <w:name w:val="toc 7"/>
    <w:basedOn w:val="TOC4"/>
    <w:rsid w:val="00C92213"/>
  </w:style>
  <w:style w:type="paragraph" w:styleId="TOC8">
    <w:name w:val="toc 8"/>
    <w:basedOn w:val="TOC4"/>
    <w:rsid w:val="00C92213"/>
  </w:style>
  <w:style w:type="paragraph" w:customStyle="1" w:styleId="Volumetitle">
    <w:name w:val="Volume_title"/>
    <w:basedOn w:val="ArtNo"/>
    <w:qFormat/>
    <w:rsid w:val="00C92213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C92213"/>
  </w:style>
  <w:style w:type="paragraph" w:customStyle="1" w:styleId="AppArtNo">
    <w:name w:val="App_Art_No"/>
    <w:basedOn w:val="ArtNo"/>
    <w:next w:val="AppArttitle"/>
    <w:qFormat/>
    <w:rsid w:val="00C92213"/>
  </w:style>
  <w:style w:type="paragraph" w:customStyle="1" w:styleId="Committee">
    <w:name w:val="Committee"/>
    <w:basedOn w:val="Normal"/>
    <w:qFormat/>
    <w:rsid w:val="00C922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Part1">
    <w:name w:val="Part_1"/>
    <w:basedOn w:val="Subsection1"/>
    <w:next w:val="Section1"/>
    <w:qFormat/>
    <w:rsid w:val="00C92213"/>
  </w:style>
  <w:style w:type="paragraph" w:customStyle="1" w:styleId="Headingsplit">
    <w:name w:val="Heading_split"/>
    <w:basedOn w:val="Headingi"/>
    <w:qFormat/>
    <w:rsid w:val="00C92213"/>
    <w:pPr>
      <w:keepNext w:val="0"/>
    </w:pPr>
    <w:rPr>
      <w:rFonts w:ascii="Times New Roman" w:hAnsi="Times New Roman"/>
      <w:lang w:val="en-US"/>
    </w:rPr>
  </w:style>
  <w:style w:type="paragraph" w:customStyle="1" w:styleId="MethodHeadingb">
    <w:name w:val="Method_Headingb"/>
    <w:basedOn w:val="Headingb"/>
    <w:qFormat/>
    <w:rsid w:val="00C92213"/>
  </w:style>
  <w:style w:type="paragraph" w:customStyle="1" w:styleId="Methodheading1">
    <w:name w:val="Method_heading1"/>
    <w:basedOn w:val="Heading1"/>
    <w:next w:val="Normal"/>
    <w:qFormat/>
    <w:rsid w:val="00C92213"/>
  </w:style>
  <w:style w:type="paragraph" w:customStyle="1" w:styleId="Methodheading2">
    <w:name w:val="Method_heading2"/>
    <w:basedOn w:val="Heading2"/>
    <w:next w:val="Normal"/>
    <w:qFormat/>
    <w:rsid w:val="00C92213"/>
  </w:style>
  <w:style w:type="paragraph" w:customStyle="1" w:styleId="Methodheading3">
    <w:name w:val="Method_heading3"/>
    <w:basedOn w:val="Heading3"/>
    <w:next w:val="Normal"/>
    <w:qFormat/>
    <w:rsid w:val="00C92213"/>
  </w:style>
  <w:style w:type="paragraph" w:customStyle="1" w:styleId="Methodheading4">
    <w:name w:val="Method_heading4"/>
    <w:basedOn w:val="Heading4"/>
    <w:next w:val="Normal"/>
    <w:qFormat/>
    <w:rsid w:val="00C92213"/>
  </w:style>
  <w:style w:type="paragraph" w:customStyle="1" w:styleId="Normalsplit">
    <w:name w:val="Normal_split"/>
    <w:basedOn w:val="Normal"/>
    <w:qFormat/>
    <w:rsid w:val="00C92213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C92213"/>
    <w:rPr>
      <w:rFonts w:ascii="Times New Roman" w:hAnsi="Times New Roman"/>
      <w:b w:val="0"/>
    </w:rPr>
  </w:style>
  <w:style w:type="paragraph" w:customStyle="1" w:styleId="Tabletext0">
    <w:name w:val="Table text"/>
    <w:basedOn w:val="Normal"/>
    <w:rsid w:val="006F4719"/>
    <w:pPr>
      <w:jc w:val="center"/>
    </w:pPr>
    <w:rPr>
      <w:rFonts w:eastAsiaTheme="minorEastAsia"/>
      <w:color w:val="000000"/>
      <w:sz w:val="20"/>
      <w:lang w:val="en-GB" w:eastAsia="ru-RU"/>
    </w:rPr>
  </w:style>
  <w:style w:type="character" w:styleId="Hyperlink">
    <w:name w:val="Hyperlink"/>
    <w:basedOn w:val="DefaultParagraphFont"/>
    <w:unhideWhenUsed/>
    <w:rsid w:val="009734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3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BR\PR_WRC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PR_WRC23.dotx</Template>
  <TotalTime>35</TotalTime>
  <Pages>6</Pages>
  <Words>1528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11672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Radiocommunication Conference - 2019</dc:subject>
  <dc:creator>Maloletkova, Svetlana</dc:creator>
  <cp:keywords/>
  <dc:description/>
  <cp:lastModifiedBy>Fedosova, Elena</cp:lastModifiedBy>
  <cp:revision>6</cp:revision>
  <cp:lastPrinted>2019-11-04T14:50:00Z</cp:lastPrinted>
  <dcterms:created xsi:type="dcterms:W3CDTF">2023-11-28T11:33:00Z</dcterms:created>
  <dcterms:modified xsi:type="dcterms:W3CDTF">2023-11-28T12:36:00Z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