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A060ED" w14:paraId="5E507AD3" w14:textId="77777777" w:rsidTr="00C1305F">
        <w:trPr>
          <w:cantSplit/>
        </w:trPr>
        <w:tc>
          <w:tcPr>
            <w:tcW w:w="1418" w:type="dxa"/>
            <w:vAlign w:val="center"/>
          </w:tcPr>
          <w:p w14:paraId="5B5A9B87" w14:textId="77777777" w:rsidR="00C1305F" w:rsidRPr="00A060ED" w:rsidRDefault="00C1305F" w:rsidP="009E66A9">
            <w:pPr>
              <w:spacing w:before="0"/>
              <w:rPr>
                <w:rFonts w:ascii="Verdana" w:hAnsi="Verdana"/>
                <w:b/>
                <w:bCs/>
                <w:sz w:val="20"/>
              </w:rPr>
            </w:pPr>
            <w:r w:rsidRPr="00A060ED">
              <w:drawing>
                <wp:inline distT="0" distB="0" distL="0" distR="0" wp14:anchorId="7D86DF5E" wp14:editId="3A34203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E0D74AB" w14:textId="35AF43D2" w:rsidR="00C1305F" w:rsidRPr="00A060ED" w:rsidRDefault="00C1305F" w:rsidP="009E66A9">
            <w:pPr>
              <w:spacing w:before="400" w:after="48"/>
              <w:rPr>
                <w:rFonts w:ascii="Verdana" w:hAnsi="Verdana"/>
                <w:b/>
                <w:bCs/>
                <w:sz w:val="20"/>
              </w:rPr>
            </w:pPr>
            <w:r w:rsidRPr="00A060ED">
              <w:rPr>
                <w:rFonts w:ascii="Verdana" w:hAnsi="Verdana"/>
                <w:b/>
                <w:bCs/>
                <w:sz w:val="20"/>
              </w:rPr>
              <w:t>Conférence mondiale des radiocommunications (CMR-23)</w:t>
            </w:r>
            <w:r w:rsidRPr="00A060ED">
              <w:rPr>
                <w:rFonts w:ascii="Verdana" w:hAnsi="Verdana"/>
                <w:b/>
                <w:bCs/>
                <w:sz w:val="20"/>
              </w:rPr>
              <w:br/>
            </w:r>
            <w:r w:rsidRPr="00A060ED">
              <w:rPr>
                <w:rFonts w:ascii="Verdana" w:hAnsi="Verdana"/>
                <w:b/>
                <w:bCs/>
                <w:sz w:val="18"/>
                <w:szCs w:val="18"/>
              </w:rPr>
              <w:t xml:space="preserve">Dubaï, 20 novembre </w:t>
            </w:r>
            <w:r w:rsidR="0065181B" w:rsidRPr="00A060ED">
              <w:rPr>
                <w:rFonts w:ascii="Verdana" w:hAnsi="Verdana"/>
                <w:b/>
                <w:bCs/>
                <w:sz w:val="18"/>
                <w:szCs w:val="18"/>
              </w:rPr>
              <w:t>–</w:t>
            </w:r>
            <w:r w:rsidRPr="00A060ED">
              <w:rPr>
                <w:rFonts w:ascii="Verdana" w:hAnsi="Verdana"/>
                <w:b/>
                <w:bCs/>
                <w:sz w:val="18"/>
                <w:szCs w:val="18"/>
              </w:rPr>
              <w:t xml:space="preserve"> 15 décembre 2023</w:t>
            </w:r>
          </w:p>
        </w:tc>
        <w:tc>
          <w:tcPr>
            <w:tcW w:w="1809" w:type="dxa"/>
            <w:vAlign w:val="center"/>
          </w:tcPr>
          <w:p w14:paraId="254189CE" w14:textId="77777777" w:rsidR="00C1305F" w:rsidRPr="00A060ED" w:rsidRDefault="00C1305F" w:rsidP="009E66A9">
            <w:pPr>
              <w:spacing w:before="0"/>
            </w:pPr>
            <w:r w:rsidRPr="00A060ED">
              <w:drawing>
                <wp:inline distT="0" distB="0" distL="0" distR="0" wp14:anchorId="7CC5D78A" wp14:editId="4CEAD459">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A060ED" w14:paraId="4431F046" w14:textId="77777777" w:rsidTr="0050008E">
        <w:trPr>
          <w:cantSplit/>
        </w:trPr>
        <w:tc>
          <w:tcPr>
            <w:tcW w:w="6911" w:type="dxa"/>
            <w:gridSpan w:val="2"/>
            <w:tcBorders>
              <w:bottom w:val="single" w:sz="12" w:space="0" w:color="auto"/>
            </w:tcBorders>
          </w:tcPr>
          <w:p w14:paraId="5084EC6F" w14:textId="77777777" w:rsidR="00BB1D82" w:rsidRPr="00A060ED" w:rsidRDefault="00BB1D82" w:rsidP="009E66A9">
            <w:pPr>
              <w:spacing w:before="0" w:after="48"/>
              <w:rPr>
                <w:b/>
                <w:smallCaps/>
                <w:szCs w:val="24"/>
              </w:rPr>
            </w:pPr>
          </w:p>
        </w:tc>
        <w:tc>
          <w:tcPr>
            <w:tcW w:w="3120" w:type="dxa"/>
            <w:gridSpan w:val="2"/>
            <w:tcBorders>
              <w:bottom w:val="single" w:sz="12" w:space="0" w:color="auto"/>
            </w:tcBorders>
          </w:tcPr>
          <w:p w14:paraId="166F3ADD" w14:textId="77777777" w:rsidR="00BB1D82" w:rsidRPr="00A060ED" w:rsidRDefault="00BB1D82" w:rsidP="009E66A9">
            <w:pPr>
              <w:spacing w:before="0"/>
              <w:rPr>
                <w:rFonts w:ascii="Verdana" w:hAnsi="Verdana"/>
                <w:szCs w:val="24"/>
              </w:rPr>
            </w:pPr>
          </w:p>
        </w:tc>
      </w:tr>
      <w:tr w:rsidR="00BB1D82" w:rsidRPr="00A060ED" w14:paraId="29985846" w14:textId="77777777" w:rsidTr="00BB1D82">
        <w:trPr>
          <w:cantSplit/>
        </w:trPr>
        <w:tc>
          <w:tcPr>
            <w:tcW w:w="6911" w:type="dxa"/>
            <w:gridSpan w:val="2"/>
            <w:tcBorders>
              <w:top w:val="single" w:sz="12" w:space="0" w:color="auto"/>
            </w:tcBorders>
          </w:tcPr>
          <w:p w14:paraId="4ADB8BEA" w14:textId="77777777" w:rsidR="00BB1D82" w:rsidRPr="00A060ED" w:rsidRDefault="00BB1D82" w:rsidP="009E66A9">
            <w:pPr>
              <w:spacing w:before="0" w:after="48"/>
              <w:rPr>
                <w:rFonts w:ascii="Verdana" w:hAnsi="Verdana"/>
                <w:b/>
                <w:smallCaps/>
                <w:sz w:val="20"/>
              </w:rPr>
            </w:pPr>
          </w:p>
        </w:tc>
        <w:tc>
          <w:tcPr>
            <w:tcW w:w="3120" w:type="dxa"/>
            <w:gridSpan w:val="2"/>
            <w:tcBorders>
              <w:top w:val="single" w:sz="12" w:space="0" w:color="auto"/>
            </w:tcBorders>
          </w:tcPr>
          <w:p w14:paraId="63936BB8" w14:textId="77777777" w:rsidR="00BB1D82" w:rsidRPr="00A060ED" w:rsidRDefault="00BB1D82" w:rsidP="009E66A9">
            <w:pPr>
              <w:spacing w:before="0"/>
              <w:rPr>
                <w:rFonts w:ascii="Verdana" w:hAnsi="Verdana"/>
                <w:sz w:val="20"/>
              </w:rPr>
            </w:pPr>
          </w:p>
        </w:tc>
      </w:tr>
      <w:tr w:rsidR="00BB1D82" w:rsidRPr="00A060ED" w14:paraId="60991015" w14:textId="77777777" w:rsidTr="00BB1D82">
        <w:trPr>
          <w:cantSplit/>
        </w:trPr>
        <w:tc>
          <w:tcPr>
            <w:tcW w:w="6911" w:type="dxa"/>
            <w:gridSpan w:val="2"/>
          </w:tcPr>
          <w:p w14:paraId="547F3485" w14:textId="77777777" w:rsidR="00BB1D82" w:rsidRPr="00A060ED" w:rsidRDefault="006D4724" w:rsidP="009E66A9">
            <w:pPr>
              <w:spacing w:before="0"/>
              <w:rPr>
                <w:rFonts w:ascii="Verdana" w:hAnsi="Verdana"/>
                <w:b/>
                <w:sz w:val="20"/>
              </w:rPr>
            </w:pPr>
            <w:r w:rsidRPr="00A060ED">
              <w:rPr>
                <w:rFonts w:ascii="Verdana" w:hAnsi="Verdana"/>
                <w:b/>
                <w:sz w:val="20"/>
              </w:rPr>
              <w:t>SÉANCE PLÉNIÈRE</w:t>
            </w:r>
          </w:p>
        </w:tc>
        <w:tc>
          <w:tcPr>
            <w:tcW w:w="3120" w:type="dxa"/>
            <w:gridSpan w:val="2"/>
          </w:tcPr>
          <w:p w14:paraId="2F0EA9E9" w14:textId="77777777" w:rsidR="00BB1D82" w:rsidRPr="00A060ED" w:rsidRDefault="006D4724" w:rsidP="009E66A9">
            <w:pPr>
              <w:spacing w:before="0"/>
              <w:rPr>
                <w:rFonts w:ascii="Verdana" w:hAnsi="Verdana"/>
                <w:sz w:val="20"/>
              </w:rPr>
            </w:pPr>
            <w:r w:rsidRPr="00A060ED">
              <w:rPr>
                <w:rFonts w:ascii="Verdana" w:hAnsi="Verdana"/>
                <w:b/>
                <w:sz w:val="20"/>
              </w:rPr>
              <w:t>Addendum 8 au</w:t>
            </w:r>
            <w:r w:rsidRPr="00A060ED">
              <w:rPr>
                <w:rFonts w:ascii="Verdana" w:hAnsi="Verdana"/>
                <w:b/>
                <w:sz w:val="20"/>
              </w:rPr>
              <w:br/>
              <w:t>Document 157</w:t>
            </w:r>
            <w:r w:rsidR="00BB1D82" w:rsidRPr="00A060ED">
              <w:rPr>
                <w:rFonts w:ascii="Verdana" w:hAnsi="Verdana"/>
                <w:b/>
                <w:sz w:val="20"/>
              </w:rPr>
              <w:t>-</w:t>
            </w:r>
            <w:r w:rsidRPr="00A060ED">
              <w:rPr>
                <w:rFonts w:ascii="Verdana" w:hAnsi="Verdana"/>
                <w:b/>
                <w:sz w:val="20"/>
              </w:rPr>
              <w:t>F</w:t>
            </w:r>
          </w:p>
        </w:tc>
      </w:tr>
      <w:tr w:rsidR="00690C7B" w:rsidRPr="00A060ED" w14:paraId="04B9B670" w14:textId="77777777" w:rsidTr="00BB1D82">
        <w:trPr>
          <w:cantSplit/>
        </w:trPr>
        <w:tc>
          <w:tcPr>
            <w:tcW w:w="6911" w:type="dxa"/>
            <w:gridSpan w:val="2"/>
          </w:tcPr>
          <w:p w14:paraId="6B0AD78F" w14:textId="77777777" w:rsidR="00690C7B" w:rsidRPr="00A060ED" w:rsidRDefault="00690C7B" w:rsidP="009E66A9">
            <w:pPr>
              <w:spacing w:before="0"/>
              <w:rPr>
                <w:rFonts w:ascii="Verdana" w:hAnsi="Verdana"/>
                <w:b/>
                <w:sz w:val="20"/>
              </w:rPr>
            </w:pPr>
          </w:p>
        </w:tc>
        <w:tc>
          <w:tcPr>
            <w:tcW w:w="3120" w:type="dxa"/>
            <w:gridSpan w:val="2"/>
          </w:tcPr>
          <w:p w14:paraId="19FC724D" w14:textId="77777777" w:rsidR="00690C7B" w:rsidRPr="00A060ED" w:rsidRDefault="00690C7B" w:rsidP="009E66A9">
            <w:pPr>
              <w:spacing w:before="0"/>
              <w:rPr>
                <w:rFonts w:ascii="Verdana" w:hAnsi="Verdana"/>
                <w:b/>
                <w:sz w:val="20"/>
              </w:rPr>
            </w:pPr>
            <w:r w:rsidRPr="00A060ED">
              <w:rPr>
                <w:rFonts w:ascii="Verdana" w:hAnsi="Verdana"/>
                <w:b/>
                <w:sz w:val="20"/>
              </w:rPr>
              <w:t>30 octobre 2023</w:t>
            </w:r>
          </w:p>
        </w:tc>
      </w:tr>
      <w:tr w:rsidR="00690C7B" w:rsidRPr="00A060ED" w14:paraId="74070166" w14:textId="77777777" w:rsidTr="00BB1D82">
        <w:trPr>
          <w:cantSplit/>
        </w:trPr>
        <w:tc>
          <w:tcPr>
            <w:tcW w:w="6911" w:type="dxa"/>
            <w:gridSpan w:val="2"/>
          </w:tcPr>
          <w:p w14:paraId="63989E95" w14:textId="77777777" w:rsidR="00690C7B" w:rsidRPr="00A060ED" w:rsidRDefault="00690C7B" w:rsidP="009E66A9">
            <w:pPr>
              <w:spacing w:before="0" w:after="48"/>
              <w:rPr>
                <w:rFonts w:ascii="Verdana" w:hAnsi="Verdana"/>
                <w:b/>
                <w:smallCaps/>
                <w:sz w:val="20"/>
              </w:rPr>
            </w:pPr>
          </w:p>
        </w:tc>
        <w:tc>
          <w:tcPr>
            <w:tcW w:w="3120" w:type="dxa"/>
            <w:gridSpan w:val="2"/>
          </w:tcPr>
          <w:p w14:paraId="7108A74C" w14:textId="77777777" w:rsidR="00690C7B" w:rsidRPr="00A060ED" w:rsidRDefault="00690C7B" w:rsidP="009E66A9">
            <w:pPr>
              <w:spacing w:before="0"/>
              <w:rPr>
                <w:rFonts w:ascii="Verdana" w:hAnsi="Verdana"/>
                <w:b/>
                <w:sz w:val="20"/>
              </w:rPr>
            </w:pPr>
            <w:r w:rsidRPr="00A060ED">
              <w:rPr>
                <w:rFonts w:ascii="Verdana" w:hAnsi="Verdana"/>
                <w:b/>
                <w:sz w:val="20"/>
              </w:rPr>
              <w:t>Original: anglais</w:t>
            </w:r>
          </w:p>
        </w:tc>
      </w:tr>
      <w:tr w:rsidR="00690C7B" w:rsidRPr="00A060ED" w14:paraId="2742B3D6" w14:textId="77777777" w:rsidTr="00C11970">
        <w:trPr>
          <w:cantSplit/>
        </w:trPr>
        <w:tc>
          <w:tcPr>
            <w:tcW w:w="10031" w:type="dxa"/>
            <w:gridSpan w:val="4"/>
          </w:tcPr>
          <w:p w14:paraId="4BCD8A62" w14:textId="77777777" w:rsidR="00690C7B" w:rsidRPr="00A060ED" w:rsidRDefault="00690C7B" w:rsidP="009E66A9">
            <w:pPr>
              <w:spacing w:before="0"/>
              <w:rPr>
                <w:rFonts w:ascii="Verdana" w:hAnsi="Verdana"/>
                <w:b/>
                <w:sz w:val="20"/>
              </w:rPr>
            </w:pPr>
          </w:p>
        </w:tc>
      </w:tr>
      <w:tr w:rsidR="00690C7B" w:rsidRPr="00A060ED" w14:paraId="3EDCE95A" w14:textId="77777777" w:rsidTr="0050008E">
        <w:trPr>
          <w:cantSplit/>
        </w:trPr>
        <w:tc>
          <w:tcPr>
            <w:tcW w:w="10031" w:type="dxa"/>
            <w:gridSpan w:val="4"/>
          </w:tcPr>
          <w:p w14:paraId="44F9D13D" w14:textId="77777777" w:rsidR="00690C7B" w:rsidRPr="00A060ED" w:rsidRDefault="00690C7B" w:rsidP="009E66A9">
            <w:pPr>
              <w:pStyle w:val="Source"/>
            </w:pPr>
            <w:bookmarkStart w:id="0" w:name="dsource" w:colFirst="0" w:colLast="0"/>
            <w:r w:rsidRPr="00A060ED">
              <w:t>Inde (République de l')</w:t>
            </w:r>
          </w:p>
        </w:tc>
      </w:tr>
      <w:tr w:rsidR="00690C7B" w:rsidRPr="00A060ED" w14:paraId="25BAF648" w14:textId="77777777" w:rsidTr="0050008E">
        <w:trPr>
          <w:cantSplit/>
        </w:trPr>
        <w:tc>
          <w:tcPr>
            <w:tcW w:w="10031" w:type="dxa"/>
            <w:gridSpan w:val="4"/>
          </w:tcPr>
          <w:p w14:paraId="3BF0F385" w14:textId="0A5DC955" w:rsidR="00690C7B" w:rsidRPr="00A060ED" w:rsidRDefault="0065181B" w:rsidP="009E66A9">
            <w:pPr>
              <w:pStyle w:val="Title1"/>
            </w:pPr>
            <w:bookmarkStart w:id="1" w:name="dtitle1" w:colFirst="0" w:colLast="0"/>
            <w:bookmarkEnd w:id="0"/>
            <w:r w:rsidRPr="00A060ED">
              <w:t>PROPOSITIONS POUR LES TRAVAUX DE LA CONFÉRENCE</w:t>
            </w:r>
          </w:p>
        </w:tc>
      </w:tr>
      <w:tr w:rsidR="00690C7B" w:rsidRPr="00A060ED" w14:paraId="236AA795" w14:textId="77777777" w:rsidTr="0050008E">
        <w:trPr>
          <w:cantSplit/>
        </w:trPr>
        <w:tc>
          <w:tcPr>
            <w:tcW w:w="10031" w:type="dxa"/>
            <w:gridSpan w:val="4"/>
          </w:tcPr>
          <w:p w14:paraId="1086EE24" w14:textId="77777777" w:rsidR="00690C7B" w:rsidRPr="00A060ED" w:rsidRDefault="00690C7B" w:rsidP="009E66A9">
            <w:pPr>
              <w:pStyle w:val="Title2"/>
            </w:pPr>
            <w:bookmarkStart w:id="2" w:name="dtitle2" w:colFirst="0" w:colLast="0"/>
            <w:bookmarkEnd w:id="1"/>
          </w:p>
        </w:tc>
      </w:tr>
      <w:tr w:rsidR="00690C7B" w:rsidRPr="00A060ED" w14:paraId="518D77D9" w14:textId="77777777" w:rsidTr="0050008E">
        <w:trPr>
          <w:cantSplit/>
        </w:trPr>
        <w:tc>
          <w:tcPr>
            <w:tcW w:w="10031" w:type="dxa"/>
            <w:gridSpan w:val="4"/>
          </w:tcPr>
          <w:p w14:paraId="4DABC410" w14:textId="77777777" w:rsidR="00690C7B" w:rsidRPr="00A060ED" w:rsidRDefault="00690C7B" w:rsidP="009E66A9">
            <w:pPr>
              <w:pStyle w:val="Agendaitem"/>
              <w:rPr>
                <w:lang w:val="fr-FR"/>
              </w:rPr>
            </w:pPr>
            <w:bookmarkStart w:id="3" w:name="dtitle3" w:colFirst="0" w:colLast="0"/>
            <w:bookmarkEnd w:id="2"/>
            <w:r w:rsidRPr="00A060ED">
              <w:rPr>
                <w:lang w:val="fr-FR"/>
              </w:rPr>
              <w:t>Point 1.8 de l'ordre du jour</w:t>
            </w:r>
          </w:p>
        </w:tc>
      </w:tr>
    </w:tbl>
    <w:bookmarkEnd w:id="3"/>
    <w:p w14:paraId="3B3B9819" w14:textId="13174EF2" w:rsidR="0076435A" w:rsidRPr="00A060ED" w:rsidRDefault="0065181B" w:rsidP="009E66A9">
      <w:r w:rsidRPr="00A060ED">
        <w:rPr>
          <w:bCs/>
          <w:iCs/>
        </w:rPr>
        <w:t>1.8</w:t>
      </w:r>
      <w:r w:rsidRPr="00A060ED">
        <w:rPr>
          <w:bCs/>
          <w:iCs/>
        </w:rPr>
        <w:tab/>
        <w:t>envisager, sur la base des études menées par l'UIT-R conformément à la Résolution </w:t>
      </w:r>
      <w:r w:rsidRPr="00A060ED">
        <w:rPr>
          <w:b/>
          <w:bCs/>
          <w:iCs/>
        </w:rPr>
        <w:t>171 (CMR-19)</w:t>
      </w:r>
      <w:r w:rsidRPr="00A060ED">
        <w:rPr>
          <w:bCs/>
          <w:iCs/>
        </w:rPr>
        <w:t>, des mesures réglementaires appropriées, en vue d'examiner et, au besoin, de réviser la Résolution </w:t>
      </w:r>
      <w:r w:rsidRPr="00A060ED">
        <w:rPr>
          <w:b/>
          <w:bCs/>
          <w:iCs/>
        </w:rPr>
        <w:t>155 (Rév.CMR-19)</w:t>
      </w:r>
      <w:r w:rsidRPr="00A060ED">
        <w:rPr>
          <w:bCs/>
          <w:iCs/>
        </w:rPr>
        <w:t xml:space="preserve"> et le numéro </w:t>
      </w:r>
      <w:r w:rsidRPr="00A060ED">
        <w:rPr>
          <w:b/>
          <w:bCs/>
          <w:iCs/>
        </w:rPr>
        <w:t>5.484B</w:t>
      </w:r>
      <w:r w:rsidRPr="00A060ED">
        <w:rPr>
          <w:bCs/>
          <w:iCs/>
        </w:rPr>
        <w:t>, pour tenir compte de l'utilisation des réseaux du service fixe par satellite pour les communications de contrôle et non associées à la charge utile des systèmes d'aéronef sans pilote;</w:t>
      </w:r>
    </w:p>
    <w:p w14:paraId="4FA18137" w14:textId="77777777" w:rsidR="0015203F" w:rsidRPr="00A060ED" w:rsidRDefault="0015203F" w:rsidP="009E66A9">
      <w:pPr>
        <w:tabs>
          <w:tab w:val="clear" w:pos="1134"/>
          <w:tab w:val="clear" w:pos="1871"/>
          <w:tab w:val="clear" w:pos="2268"/>
        </w:tabs>
        <w:overflowPunct/>
        <w:autoSpaceDE/>
        <w:autoSpaceDN/>
        <w:adjustRightInd/>
        <w:spacing w:before="0"/>
        <w:textAlignment w:val="auto"/>
      </w:pPr>
      <w:r w:rsidRPr="00A060ED">
        <w:br w:type="page"/>
      </w:r>
    </w:p>
    <w:p w14:paraId="01E707B5" w14:textId="77777777" w:rsidR="0076435A" w:rsidRPr="00A060ED" w:rsidRDefault="0065181B" w:rsidP="00A060ED">
      <w:pPr>
        <w:pStyle w:val="ArtNo"/>
      </w:pPr>
      <w:bookmarkStart w:id="4" w:name="_Toc455752914"/>
      <w:bookmarkStart w:id="5" w:name="_Toc455756153"/>
      <w:r w:rsidRPr="00A060ED">
        <w:lastRenderedPageBreak/>
        <w:t xml:space="preserve">ARTICLE </w:t>
      </w:r>
      <w:r w:rsidRPr="00A060ED">
        <w:rPr>
          <w:rStyle w:val="href"/>
          <w:color w:val="000000"/>
        </w:rPr>
        <w:t>5</w:t>
      </w:r>
      <w:bookmarkEnd w:id="4"/>
      <w:bookmarkEnd w:id="5"/>
    </w:p>
    <w:p w14:paraId="171F4D60" w14:textId="77777777" w:rsidR="0076435A" w:rsidRPr="00A060ED" w:rsidRDefault="0065181B" w:rsidP="009E66A9">
      <w:pPr>
        <w:pStyle w:val="Arttitle"/>
      </w:pPr>
      <w:bookmarkStart w:id="6" w:name="_Toc455752915"/>
      <w:bookmarkStart w:id="7" w:name="_Toc455756154"/>
      <w:r w:rsidRPr="00A060ED">
        <w:t>Attribution des bandes de fréquences</w:t>
      </w:r>
      <w:bookmarkEnd w:id="6"/>
      <w:bookmarkEnd w:id="7"/>
    </w:p>
    <w:p w14:paraId="26E80C35" w14:textId="77777777" w:rsidR="0076435A" w:rsidRPr="00A060ED" w:rsidRDefault="0065181B" w:rsidP="009E66A9">
      <w:pPr>
        <w:pStyle w:val="Section1"/>
        <w:keepNext/>
        <w:rPr>
          <w:b w:val="0"/>
          <w:color w:val="000000"/>
        </w:rPr>
      </w:pPr>
      <w:r w:rsidRPr="00A060ED">
        <w:t>Section IV – Tableau d'attribution des bandes de fréquences</w:t>
      </w:r>
      <w:r w:rsidRPr="00A060ED">
        <w:br/>
      </w:r>
      <w:r w:rsidRPr="00A060ED">
        <w:rPr>
          <w:b w:val="0"/>
          <w:bCs/>
        </w:rPr>
        <w:t xml:space="preserve">(Voir le numéro </w:t>
      </w:r>
      <w:r w:rsidRPr="00A060ED">
        <w:t>2.1</w:t>
      </w:r>
      <w:r w:rsidRPr="00A060ED">
        <w:rPr>
          <w:b w:val="0"/>
          <w:bCs/>
        </w:rPr>
        <w:t>)</w:t>
      </w:r>
      <w:r w:rsidRPr="00A060ED">
        <w:rPr>
          <w:b w:val="0"/>
          <w:color w:val="000000"/>
        </w:rPr>
        <w:br/>
      </w:r>
    </w:p>
    <w:p w14:paraId="2F291DCE" w14:textId="77777777" w:rsidR="00C77A45" w:rsidRPr="00A060ED" w:rsidRDefault="0065181B" w:rsidP="009E66A9">
      <w:pPr>
        <w:pStyle w:val="Proposal"/>
      </w:pPr>
      <w:r w:rsidRPr="00A060ED">
        <w:t>SUP</w:t>
      </w:r>
      <w:r w:rsidRPr="00A060ED">
        <w:tab/>
        <w:t>IND/157A8/1</w:t>
      </w:r>
      <w:r w:rsidRPr="00A060ED">
        <w:rPr>
          <w:vanish/>
          <w:color w:val="7F7F7F" w:themeColor="text1" w:themeTint="80"/>
          <w:vertAlign w:val="superscript"/>
        </w:rPr>
        <w:t>#1612</w:t>
      </w:r>
    </w:p>
    <w:p w14:paraId="5769256D" w14:textId="77777777" w:rsidR="0076435A" w:rsidRPr="00A060ED" w:rsidRDefault="0065181B" w:rsidP="009E66A9">
      <w:pPr>
        <w:pStyle w:val="Note"/>
        <w:rPr>
          <w:szCs w:val="24"/>
        </w:rPr>
      </w:pPr>
      <w:r w:rsidRPr="00A060ED">
        <w:rPr>
          <w:rStyle w:val="Artdef"/>
        </w:rPr>
        <w:t>5.484B</w:t>
      </w:r>
    </w:p>
    <w:p w14:paraId="77CDAC46" w14:textId="77777777" w:rsidR="00C77A45" w:rsidRPr="00A060ED" w:rsidRDefault="00C77A45" w:rsidP="009E66A9">
      <w:pPr>
        <w:pStyle w:val="Reasons"/>
      </w:pPr>
    </w:p>
    <w:p w14:paraId="2856E5ED" w14:textId="77777777" w:rsidR="00C77A45" w:rsidRPr="00A060ED" w:rsidRDefault="0065181B" w:rsidP="009E66A9">
      <w:pPr>
        <w:pStyle w:val="Proposal"/>
      </w:pPr>
      <w:r w:rsidRPr="00A060ED">
        <w:t>SUP</w:t>
      </w:r>
      <w:r w:rsidRPr="00A060ED">
        <w:tab/>
        <w:t>IND/157A8/2</w:t>
      </w:r>
      <w:r w:rsidRPr="00A060ED">
        <w:rPr>
          <w:vanish/>
          <w:color w:val="7F7F7F" w:themeColor="text1" w:themeTint="80"/>
          <w:vertAlign w:val="superscript"/>
        </w:rPr>
        <w:t>#1613</w:t>
      </w:r>
    </w:p>
    <w:p w14:paraId="28BF8F8A" w14:textId="77777777" w:rsidR="0076435A" w:rsidRPr="00A060ED" w:rsidRDefault="0065181B" w:rsidP="009E66A9">
      <w:pPr>
        <w:pStyle w:val="ResNo"/>
      </w:pPr>
      <w:bookmarkStart w:id="8" w:name="_Toc35933759"/>
      <w:r w:rsidRPr="00A060ED">
        <w:t xml:space="preserve">RÉSOLUTION </w:t>
      </w:r>
      <w:r w:rsidRPr="00A060ED">
        <w:rPr>
          <w:rStyle w:val="href"/>
        </w:rPr>
        <w:t>155</w:t>
      </w:r>
      <w:r w:rsidRPr="00A060ED">
        <w:t xml:space="preserve"> (RÉV.CMR-19)</w:t>
      </w:r>
      <w:bookmarkEnd w:id="8"/>
    </w:p>
    <w:p w14:paraId="57F25DD3" w14:textId="77777777" w:rsidR="0076435A" w:rsidRPr="00A060ED" w:rsidRDefault="0065181B" w:rsidP="009E66A9">
      <w:pPr>
        <w:pStyle w:val="Restitle"/>
      </w:pPr>
      <w:r w:rsidRPr="00A060ED">
        <w:t>Dispositions réglementaires relatives aux stations terriennes à bord d'un aéronef sans pilote qui fonctionnent avec des réseaux à satellite géostationnaire du service fixe par satellite dans certaines bandes de fréquences ne relevant pas d'un Plan des Appendices 30, 30A et 30B pour les communications</w:t>
      </w:r>
      <w:r w:rsidRPr="00A060ED">
        <w:br/>
        <w:t>de contrôle et non associées à la charge utile des systèmes d'aéronef</w:t>
      </w:r>
      <w:r w:rsidRPr="00A060ED">
        <w:br/>
        <w:t>sans pilote dans des espaces aériens non réservés</w:t>
      </w:r>
      <w:r w:rsidRPr="00A060ED">
        <w:rPr>
          <w:vertAlign w:val="superscript"/>
          <w:lang w:eastAsia="zh-CN"/>
        </w:rPr>
        <w:t>*</w:t>
      </w:r>
    </w:p>
    <w:p w14:paraId="08064671" w14:textId="77777777" w:rsidR="00C77A45" w:rsidRPr="00A060ED" w:rsidRDefault="00C77A45" w:rsidP="009E66A9">
      <w:pPr>
        <w:pStyle w:val="Reasons"/>
      </w:pPr>
    </w:p>
    <w:p w14:paraId="73C907E8" w14:textId="77777777" w:rsidR="00C77A45" w:rsidRPr="00A060ED" w:rsidRDefault="0065181B" w:rsidP="009E66A9">
      <w:pPr>
        <w:pStyle w:val="Proposal"/>
      </w:pPr>
      <w:r w:rsidRPr="00A060ED">
        <w:t>SUP</w:t>
      </w:r>
      <w:r w:rsidRPr="00A060ED">
        <w:tab/>
        <w:t>IND/157A8/3</w:t>
      </w:r>
      <w:r w:rsidRPr="00A060ED">
        <w:rPr>
          <w:vanish/>
          <w:color w:val="7F7F7F" w:themeColor="text1" w:themeTint="80"/>
          <w:vertAlign w:val="superscript"/>
        </w:rPr>
        <w:t>#1614</w:t>
      </w:r>
    </w:p>
    <w:p w14:paraId="02414B97" w14:textId="77777777" w:rsidR="0076435A" w:rsidRPr="00A060ED" w:rsidRDefault="0065181B" w:rsidP="009E66A9">
      <w:pPr>
        <w:pStyle w:val="ResNo"/>
      </w:pPr>
      <w:r w:rsidRPr="00A060ED">
        <w:t>RÉSOLUTION 171 (CMR-19)</w:t>
      </w:r>
    </w:p>
    <w:p w14:paraId="1DFDA085" w14:textId="77777777" w:rsidR="0076435A" w:rsidRPr="00A060ED" w:rsidRDefault="0065181B" w:rsidP="009E66A9">
      <w:pPr>
        <w:pStyle w:val="Restitle"/>
      </w:pPr>
      <w:r w:rsidRPr="00A060ED">
        <w:t xml:space="preserve">Examen et révision éventuelle de la Résolution 155 (Rév.CMR-19) et du numéro 5.484B dans les bandes de fréquences auxquelles les dispositions </w:t>
      </w:r>
      <w:r w:rsidRPr="00A060ED">
        <w:br/>
        <w:t>de cette Résolution et de ce numéro s'appliquent</w:t>
      </w:r>
    </w:p>
    <w:p w14:paraId="3F9C92CC" w14:textId="77777777" w:rsidR="00EB5151" w:rsidRDefault="0065181B" w:rsidP="00A060ED">
      <w:pPr>
        <w:pStyle w:val="Reasons"/>
      </w:pPr>
      <w:r w:rsidRPr="00A060ED">
        <w:rPr>
          <w:b/>
        </w:rPr>
        <w:t>Motifs:</w:t>
      </w:r>
      <w:r w:rsidRPr="00A060ED">
        <w:tab/>
        <w:t xml:space="preserve">Les </w:t>
      </w:r>
      <w:r w:rsidR="009E66A9" w:rsidRPr="00A060ED">
        <w:t xml:space="preserve">liaisons de communication de contrôle et non associées à la charge utile (CNPC) </w:t>
      </w:r>
      <w:r w:rsidRPr="00A060ED">
        <w:t xml:space="preserve">des systèmes </w:t>
      </w:r>
      <w:r w:rsidR="009E66A9" w:rsidRPr="00A060ED">
        <w:t>d'aéronef sans pilote (</w:t>
      </w:r>
      <w:r w:rsidRPr="00A060ED">
        <w:t>UAS</w:t>
      </w:r>
      <w:r w:rsidR="009E66A9" w:rsidRPr="00A060ED">
        <w:t>)</w:t>
      </w:r>
      <w:r w:rsidRPr="00A060ED">
        <w:t xml:space="preserve"> doivent être exploitées compte tenu des paramètres techniques notifiés et inscrits du réseau à satellite du </w:t>
      </w:r>
      <w:r w:rsidR="009E66A9" w:rsidRPr="00A060ED">
        <w:t>service fixe par satellite (SFS)</w:t>
      </w:r>
      <w:r w:rsidRPr="00A060ED">
        <w:t xml:space="preserve"> associé et conformément aux limites coordonnées de ce réseau à satellite. </w:t>
      </w:r>
      <w:r w:rsidR="009E66A9" w:rsidRPr="00A060ED">
        <w:t>Certains problèmes essentiels, tels que la vocation de sécurité de l'exploitation des systèmes UAS et le fait que le service fixe par satellite n'a pas trait à la sécurité, n'ont pas été résolus.</w:t>
      </w:r>
    </w:p>
    <w:p w14:paraId="6761E5D1" w14:textId="368D6FF8" w:rsidR="00EB5151" w:rsidRDefault="0065181B" w:rsidP="00EB5151">
      <w:pPr>
        <w:spacing w:before="0"/>
      </w:pPr>
      <w:r w:rsidRPr="00A060ED">
        <w:t>Les stations terriennes assurant des liaisons CNPC doivent être exploitées compte tenu des brouillages causés par d'autres réseaux à satellite</w:t>
      </w:r>
      <w:r w:rsidR="009E66A9" w:rsidRPr="00A060ED">
        <w:t xml:space="preserve"> du SFS</w:t>
      </w:r>
      <w:r w:rsidRPr="00A060ED">
        <w:t>, conformément au numéro</w:t>
      </w:r>
      <w:r w:rsidR="00A060ED" w:rsidRPr="00A060ED">
        <w:t xml:space="preserve"> </w:t>
      </w:r>
      <w:r w:rsidRPr="00A060ED">
        <w:rPr>
          <w:b/>
          <w:bCs/>
        </w:rPr>
        <w:t>11.41</w:t>
      </w:r>
      <w:r w:rsidRPr="00A060ED">
        <w:t xml:space="preserve"> du R</w:t>
      </w:r>
      <w:r w:rsidR="009E66A9" w:rsidRPr="00A060ED">
        <w:t>èglement des radiocommunications (</w:t>
      </w:r>
      <w:r w:rsidRPr="00A060ED">
        <w:t>R</w:t>
      </w:r>
      <w:r w:rsidR="009E66A9" w:rsidRPr="00A060ED">
        <w:t>R)</w:t>
      </w:r>
      <w:r w:rsidRPr="00A060ED">
        <w:t>.</w:t>
      </w:r>
      <w:r w:rsidR="009E66A9" w:rsidRPr="00A060ED">
        <w:t xml:space="preserve"> Les bandes de fréquences identifiées sont très encombrées, et il est impossible d'éviter les brouillages causés aux liaisons CNPC des aéronefs</w:t>
      </w:r>
      <w:r w:rsidR="00EB5151">
        <w:t> </w:t>
      </w:r>
      <w:r w:rsidR="009E66A9" w:rsidRPr="00A060ED">
        <w:t>UAS. Cela pourrait avoir des incidences négatives sur la capacité de fournir la qualité de service nécessaire pour garantir la sécurité d'exploitation et justifier, par la suite, un niveau de priorité plus élevé que les assignations au SFS déjà inscrites.</w:t>
      </w:r>
    </w:p>
    <w:p w14:paraId="293A2785" w14:textId="61B4926A" w:rsidR="0065181B" w:rsidRPr="00A060ED" w:rsidRDefault="0065181B" w:rsidP="00EB5151">
      <w:pPr>
        <w:spacing w:before="0"/>
      </w:pPr>
      <w:r w:rsidRPr="00A060ED">
        <w:lastRenderedPageBreak/>
        <w:t xml:space="preserve">L'exploitation des liaisons CNPC de systèmes UAS ne devrait pas avoir d'incidences sur les accords de coordination relatifs aux réseaux à satellite existants et futurs ou sur la procédure normale de coordination des satellites. </w:t>
      </w:r>
      <w:r w:rsidR="009E66A9" w:rsidRPr="00A060ED">
        <w:t xml:space="preserve">Dans ce contexte, l'Inde propose la suppression du numéro </w:t>
      </w:r>
      <w:r w:rsidR="009E66A9" w:rsidRPr="00A060ED">
        <w:rPr>
          <w:b/>
          <w:bCs/>
        </w:rPr>
        <w:t>5.484B</w:t>
      </w:r>
      <w:r w:rsidR="009E66A9" w:rsidRPr="00A060ED">
        <w:t xml:space="preserve">, de la Résolution </w:t>
      </w:r>
      <w:r w:rsidR="009E66A9" w:rsidRPr="00A060ED">
        <w:rPr>
          <w:b/>
          <w:bCs/>
        </w:rPr>
        <w:t>155 (Rév. CMR-19)</w:t>
      </w:r>
      <w:r w:rsidR="009E66A9" w:rsidRPr="00A060ED">
        <w:t xml:space="preserve"> et de la Résolution </w:t>
      </w:r>
      <w:r w:rsidR="009E66A9" w:rsidRPr="00A060ED">
        <w:rPr>
          <w:b/>
          <w:bCs/>
        </w:rPr>
        <w:t>171 (CMR-19)</w:t>
      </w:r>
      <w:r w:rsidR="009E66A9" w:rsidRPr="00A060ED">
        <w:t xml:space="preserve"> du RR.</w:t>
      </w:r>
    </w:p>
    <w:p w14:paraId="1070ED66" w14:textId="77777777" w:rsidR="0065181B" w:rsidRPr="00A060ED" w:rsidRDefault="0065181B" w:rsidP="009E66A9">
      <w:pPr>
        <w:jc w:val="center"/>
      </w:pPr>
      <w:r w:rsidRPr="00A060ED">
        <w:t>______________</w:t>
      </w:r>
    </w:p>
    <w:sectPr w:rsidR="0065181B" w:rsidRPr="00A060E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B6E29" w14:textId="77777777" w:rsidR="00CB685A" w:rsidRDefault="00CB685A">
      <w:r>
        <w:separator/>
      </w:r>
    </w:p>
  </w:endnote>
  <w:endnote w:type="continuationSeparator" w:id="0">
    <w:p w14:paraId="63F141A3"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5539" w14:textId="32C86F44"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B5151">
      <w:rPr>
        <w:noProof/>
      </w:rPr>
      <w:t>15.11.23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B81F" w14:textId="282FD65C"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4465DF">
      <w:rPr>
        <w:lang w:val="en-US"/>
      </w:rPr>
      <w:t>P:\FRA\ITU-R\CONF-R\CMR23\100\157ADD08F.docx</w:t>
    </w:r>
    <w:r>
      <w:fldChar w:fldCharType="end"/>
    </w:r>
    <w:r w:rsidR="0065181B" w:rsidRPr="009E66A9">
      <w:rPr>
        <w:lang w:val="en-GB"/>
      </w:rPr>
      <w:t xml:space="preserve"> (530429)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19DA" w14:textId="77163E45" w:rsidR="00936D25" w:rsidRPr="004465DF" w:rsidRDefault="004465DF" w:rsidP="004465DF">
    <w:pPr>
      <w:pStyle w:val="Footer"/>
      <w:rPr>
        <w:lang w:val="en-US"/>
      </w:rPr>
    </w:pPr>
    <w:r>
      <w:fldChar w:fldCharType="begin"/>
    </w:r>
    <w:r>
      <w:rPr>
        <w:lang w:val="en-US"/>
      </w:rPr>
      <w:instrText xml:space="preserve"> FILENAME \p  \* MERGEFORMAT </w:instrText>
    </w:r>
    <w:r>
      <w:fldChar w:fldCharType="separate"/>
    </w:r>
    <w:r>
      <w:rPr>
        <w:lang w:val="en-US"/>
      </w:rPr>
      <w:t>P:\FRA\ITU-R\CONF-R\CMR23\100\157ADD08F.docx</w:t>
    </w:r>
    <w:r>
      <w:fldChar w:fldCharType="end"/>
    </w:r>
    <w:r w:rsidRPr="009E66A9">
      <w:rPr>
        <w:lang w:val="en-GB"/>
      </w:rPr>
      <w:t xml:space="preserve"> (530429)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AD11" w14:textId="77777777" w:rsidR="00CB685A" w:rsidRDefault="00CB685A">
      <w:r>
        <w:rPr>
          <w:b/>
        </w:rPr>
        <w:t>_______________</w:t>
      </w:r>
    </w:p>
  </w:footnote>
  <w:footnote w:type="continuationSeparator" w:id="0">
    <w:p w14:paraId="1DB8938F"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035F7"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133126E" w14:textId="77777777" w:rsidR="004F1F8E" w:rsidRDefault="00225CF2" w:rsidP="00FD7AA3">
    <w:pPr>
      <w:pStyle w:val="Header"/>
    </w:pPr>
    <w:r>
      <w:t>WRC</w:t>
    </w:r>
    <w:r w:rsidR="00D3426F">
      <w:t>23</w:t>
    </w:r>
    <w:r w:rsidR="004F1F8E">
      <w:t>/</w:t>
    </w:r>
    <w:r w:rsidR="006A4B45">
      <w:t>157(Add.8)-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07390638">
    <w:abstractNumId w:val="0"/>
  </w:num>
  <w:num w:numId="2" w16cid:durableId="214191797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465DF"/>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5181B"/>
    <w:rsid w:val="00690C7B"/>
    <w:rsid w:val="006A4B45"/>
    <w:rsid w:val="006D4724"/>
    <w:rsid w:val="006F5FA2"/>
    <w:rsid w:val="0070076C"/>
    <w:rsid w:val="00701BAE"/>
    <w:rsid w:val="00721F04"/>
    <w:rsid w:val="00730E95"/>
    <w:rsid w:val="007426B9"/>
    <w:rsid w:val="00764342"/>
    <w:rsid w:val="0076435A"/>
    <w:rsid w:val="00774362"/>
    <w:rsid w:val="00786598"/>
    <w:rsid w:val="00790C74"/>
    <w:rsid w:val="007A04E8"/>
    <w:rsid w:val="007B2C34"/>
    <w:rsid w:val="007F282B"/>
    <w:rsid w:val="00830086"/>
    <w:rsid w:val="00851625"/>
    <w:rsid w:val="00863C0A"/>
    <w:rsid w:val="008A3120"/>
    <w:rsid w:val="008A4B97"/>
    <w:rsid w:val="008C5B8E"/>
    <w:rsid w:val="008C5DD5"/>
    <w:rsid w:val="008C7123"/>
    <w:rsid w:val="008D41BE"/>
    <w:rsid w:val="008D58D3"/>
    <w:rsid w:val="008E3BC9"/>
    <w:rsid w:val="008F1786"/>
    <w:rsid w:val="00923064"/>
    <w:rsid w:val="00930FFD"/>
    <w:rsid w:val="00936D25"/>
    <w:rsid w:val="00941EA5"/>
    <w:rsid w:val="00964700"/>
    <w:rsid w:val="00966C16"/>
    <w:rsid w:val="0098732F"/>
    <w:rsid w:val="009A045F"/>
    <w:rsid w:val="009A6A2B"/>
    <w:rsid w:val="009C2783"/>
    <w:rsid w:val="009C7202"/>
    <w:rsid w:val="009C7E7C"/>
    <w:rsid w:val="009E66A9"/>
    <w:rsid w:val="00A00473"/>
    <w:rsid w:val="00A03C9B"/>
    <w:rsid w:val="00A060ED"/>
    <w:rsid w:val="00A35112"/>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77A45"/>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B5151"/>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A5D948"/>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R23-WRC23-C-0157!A8!MSW-F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7C702-9D7D-4E9F-A2A8-0D50186C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3C191-3E71-4234-87B7-9F9ABAE2BE55}">
  <ds:schemaRefs>
    <ds:schemaRef ds:uri="http://schemas.microsoft.com/office/2006/documentManagement/types"/>
    <ds:schemaRef ds:uri="996b2e75-67fd-4955-a3b0-5ab9934cb50b"/>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EC1D98E9-7FFD-40D7-8BBC-5C16DB6625B0}">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R23-WRC23-C-0157!A8!MSW-F</vt:lpstr>
    </vt:vector>
  </TitlesOfParts>
  <Manager>Secrétariat général - Pool</Manager>
  <Company>Union internationale des télécommunications (UIT)</Company>
  <LinksUpToDate>false</LinksUpToDate>
  <CharactersWithSpaces>3127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R23-WRC23-C-0157!A8!MSW-F</dc:title>
  <dc:subject>Conférence mondiale des radiocommunications - 2019</dc:subject>
  <dc:creator>Documents Proposals Manager (DPM)</dc:creator>
  <cp:keywords>DPM_v2023.11.6.1_prod</cp:keywords>
  <dc:description/>
  <cp:lastModifiedBy>French</cp:lastModifiedBy>
  <cp:revision>7</cp:revision>
  <cp:lastPrinted>2003-06-05T19:34:00Z</cp:lastPrinted>
  <dcterms:created xsi:type="dcterms:W3CDTF">2023-11-15T07:59:00Z</dcterms:created>
  <dcterms:modified xsi:type="dcterms:W3CDTF">2023-11-15T14:42:00Z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