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FAB369F" w14:textId="77777777" w:rsidTr="00F467B6">
        <w:trPr>
          <w:cantSplit/>
        </w:trPr>
        <w:tc>
          <w:tcPr>
            <w:tcW w:w="1560" w:type="dxa"/>
            <w:vAlign w:val="center"/>
          </w:tcPr>
          <w:p w14:paraId="22980D1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5DE893B" wp14:editId="654363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E3BE39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A96A100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548CDB1" wp14:editId="3507DB6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D642E9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65B3F6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59B99B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B85247B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75CF4B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4249C1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8104C6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DD53B6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854CB8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157 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45F402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450409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5CAE92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8BDF0C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52D00D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A862EC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10E234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9CB8DD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A40F8F8" w14:textId="77777777">
        <w:trPr>
          <w:cantSplit/>
        </w:trPr>
        <w:tc>
          <w:tcPr>
            <w:tcW w:w="10031" w:type="dxa"/>
            <w:gridSpan w:val="4"/>
          </w:tcPr>
          <w:p w14:paraId="666BA25F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印度（共和国</w:t>
            </w:r>
            <w:proofErr w:type="spellEnd"/>
            <w:r w:rsidRPr="000273B7">
              <w:t>）</w:t>
            </w:r>
          </w:p>
        </w:tc>
      </w:tr>
      <w:tr w:rsidR="00CE4D9E" w14:paraId="413CF871" w14:textId="77777777">
        <w:trPr>
          <w:cantSplit/>
        </w:trPr>
        <w:tc>
          <w:tcPr>
            <w:tcW w:w="10031" w:type="dxa"/>
            <w:gridSpan w:val="4"/>
          </w:tcPr>
          <w:p w14:paraId="46799459" w14:textId="52532CE9" w:rsidR="00CE4D9E" w:rsidRDefault="00CE4D9E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E4D9E" w14:paraId="25765331" w14:textId="77777777">
        <w:trPr>
          <w:cantSplit/>
        </w:trPr>
        <w:tc>
          <w:tcPr>
            <w:tcW w:w="10031" w:type="dxa"/>
            <w:gridSpan w:val="4"/>
          </w:tcPr>
          <w:p w14:paraId="5B13E649" w14:textId="77777777" w:rsidR="00CE4D9E" w:rsidRDefault="00CE4D9E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CE4D9E" w14:paraId="1EA54EA8" w14:textId="77777777">
        <w:trPr>
          <w:cantSplit/>
        </w:trPr>
        <w:tc>
          <w:tcPr>
            <w:tcW w:w="10031" w:type="dxa"/>
            <w:gridSpan w:val="4"/>
          </w:tcPr>
          <w:p w14:paraId="47623C04" w14:textId="77777777" w:rsidR="00CE4D9E" w:rsidRDefault="00CE4D9E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4A7A6FF0" w14:textId="77777777" w:rsidR="007967E3" w:rsidRPr="00C61129" w:rsidRDefault="006968E3" w:rsidP="00C61129">
      <w:pPr>
        <w:rPr>
          <w:lang w:eastAsia="zh-CN"/>
        </w:rPr>
      </w:pPr>
      <w:r w:rsidRPr="00D231D8">
        <w:rPr>
          <w:rFonts w:hint="eastAsia"/>
          <w:bCs/>
          <w:lang w:eastAsia="zh-CN"/>
        </w:rPr>
        <w:t>1</w:t>
      </w:r>
      <w:r w:rsidRPr="00D231D8">
        <w:rPr>
          <w:bCs/>
          <w:lang w:eastAsia="zh-CN"/>
        </w:rPr>
        <w:t>.</w:t>
      </w:r>
      <w:r w:rsidRPr="00D231D8">
        <w:rPr>
          <w:rFonts w:hint="eastAsia"/>
          <w:bCs/>
          <w:lang w:eastAsia="zh-CN"/>
        </w:rPr>
        <w:t>13</w:t>
      </w:r>
      <w:r w:rsidRPr="00D231D8">
        <w:rPr>
          <w:bCs/>
          <w:lang w:eastAsia="zh-CN"/>
        </w:rPr>
        <w:tab/>
      </w:r>
      <w:r w:rsidRPr="00D231D8">
        <w:rPr>
          <w:bCs/>
          <w:lang w:eastAsia="zh-CN"/>
        </w:rPr>
        <w:t>根据</w:t>
      </w:r>
      <w:r w:rsidRPr="00D231D8">
        <w:rPr>
          <w:rFonts w:hint="eastAsia"/>
          <w:bCs/>
          <w:lang w:eastAsia="zh-CN"/>
        </w:rPr>
        <w:t>第</w:t>
      </w:r>
      <w:r w:rsidRPr="00D231D8">
        <w:rPr>
          <w:b/>
          <w:bCs/>
          <w:lang w:eastAsia="zh-CN"/>
        </w:rPr>
        <w:t>661</w:t>
      </w:r>
      <w:r w:rsidRPr="00D231D8">
        <w:rPr>
          <w:rFonts w:hint="eastAsia"/>
          <w:bCs/>
          <w:lang w:eastAsia="zh-CN"/>
        </w:rPr>
        <w:t>号决议</w:t>
      </w:r>
      <w:r w:rsidRPr="00D231D8">
        <w:rPr>
          <w:rFonts w:hint="eastAsia"/>
          <w:b/>
          <w:bCs/>
          <w:lang w:eastAsia="zh-CN"/>
        </w:rPr>
        <w:t>（</w:t>
      </w:r>
      <w:r w:rsidRPr="00D231D8">
        <w:rPr>
          <w:rFonts w:hint="eastAsia"/>
          <w:b/>
          <w:bCs/>
          <w:lang w:eastAsia="zh-CN"/>
        </w:rPr>
        <w:t>WRC-19</w:t>
      </w:r>
      <w:r w:rsidRPr="00D231D8">
        <w:rPr>
          <w:rFonts w:hint="eastAsia"/>
          <w:b/>
          <w:bCs/>
          <w:lang w:eastAsia="zh-CN"/>
        </w:rPr>
        <w:t>）</w:t>
      </w:r>
      <w:r w:rsidRPr="00D231D8">
        <w:rPr>
          <w:rFonts w:hint="eastAsia"/>
          <w:bCs/>
          <w:lang w:eastAsia="zh-CN"/>
        </w:rPr>
        <w:t>，考虑升级</w:t>
      </w:r>
      <w:r w:rsidRPr="00D231D8">
        <w:rPr>
          <w:bCs/>
          <w:lang w:eastAsia="zh-CN"/>
        </w:rPr>
        <w:t>14.8-15.35</w:t>
      </w:r>
      <w:r w:rsidRPr="00D231D8">
        <w:rPr>
          <w:bCs/>
          <w:lang w:val="en-US" w:eastAsia="zh-CN"/>
        </w:rPr>
        <w:t> </w:t>
      </w:r>
      <w:r w:rsidRPr="00D231D8">
        <w:rPr>
          <w:bCs/>
          <w:lang w:eastAsia="zh-CN"/>
        </w:rPr>
        <w:t>GHz</w:t>
      </w:r>
      <w:r w:rsidRPr="00D231D8">
        <w:rPr>
          <w:bCs/>
          <w:lang w:eastAsia="zh-CN"/>
        </w:rPr>
        <w:t>频段</w:t>
      </w:r>
      <w:r w:rsidRPr="00D231D8">
        <w:rPr>
          <w:rFonts w:hint="eastAsia"/>
          <w:bCs/>
          <w:lang w:eastAsia="zh-CN"/>
        </w:rPr>
        <w:t>内</w:t>
      </w:r>
      <w:r w:rsidRPr="00D231D8">
        <w:rPr>
          <w:bCs/>
          <w:lang w:eastAsia="zh-CN"/>
        </w:rPr>
        <w:t>空间研究业务</w:t>
      </w:r>
      <w:r w:rsidRPr="00D231D8">
        <w:rPr>
          <w:rFonts w:hint="eastAsia"/>
          <w:bCs/>
          <w:lang w:eastAsia="zh-CN"/>
        </w:rPr>
        <w:t>划分</w:t>
      </w:r>
      <w:r w:rsidRPr="00D231D8">
        <w:rPr>
          <w:bCs/>
          <w:lang w:eastAsia="zh-CN"/>
        </w:rPr>
        <w:t>的可能性；</w:t>
      </w:r>
    </w:p>
    <w:p w14:paraId="733402EF" w14:textId="14A9E797" w:rsidR="0032307D" w:rsidRPr="006A04B0" w:rsidRDefault="004749D7" w:rsidP="0032307D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2D6172C0" w14:textId="05914D15" w:rsidR="0032307D" w:rsidRPr="006A04B0" w:rsidRDefault="004749D7" w:rsidP="00AD750B">
      <w:pPr>
        <w:ind w:firstLineChars="200" w:firstLine="480"/>
        <w:rPr>
          <w:lang w:eastAsia="zh-CN"/>
        </w:rPr>
      </w:pPr>
      <w:r w:rsidRPr="004749D7">
        <w:rPr>
          <w:rFonts w:hint="eastAsia"/>
          <w:lang w:eastAsia="zh-CN"/>
        </w:rPr>
        <w:t>本文件介绍了印度在</w:t>
      </w:r>
      <w:r w:rsidRPr="004749D7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4749D7">
        <w:rPr>
          <w:rFonts w:hint="eastAsia"/>
          <w:lang w:eastAsia="zh-CN"/>
        </w:rPr>
        <w:t>23</w:t>
      </w:r>
      <w:r w:rsidRPr="004749D7">
        <w:rPr>
          <w:rFonts w:hint="eastAsia"/>
          <w:lang w:eastAsia="zh-CN"/>
        </w:rPr>
        <w:t>议项</w:t>
      </w:r>
      <w:r w:rsidRPr="004749D7">
        <w:rPr>
          <w:rFonts w:hint="eastAsia"/>
          <w:lang w:eastAsia="zh-CN"/>
        </w:rPr>
        <w:t>1.13</w:t>
      </w:r>
      <w:r w:rsidRPr="004749D7">
        <w:rPr>
          <w:rFonts w:hint="eastAsia"/>
          <w:lang w:eastAsia="zh-CN"/>
        </w:rPr>
        <w:t>下的提案。为了满足</w:t>
      </w:r>
      <w:r w:rsidRPr="004749D7">
        <w:rPr>
          <w:rFonts w:hint="eastAsia"/>
          <w:lang w:eastAsia="zh-CN"/>
        </w:rPr>
        <w:t>WRC-23</w:t>
      </w:r>
      <w:r w:rsidRPr="004749D7">
        <w:rPr>
          <w:rFonts w:hint="eastAsia"/>
          <w:lang w:eastAsia="zh-CN"/>
        </w:rPr>
        <w:t>议项</w:t>
      </w:r>
      <w:r w:rsidRPr="004749D7">
        <w:rPr>
          <w:rFonts w:hint="eastAsia"/>
          <w:lang w:eastAsia="zh-CN"/>
        </w:rPr>
        <w:t>1.13</w:t>
      </w:r>
      <w:r w:rsidRPr="004749D7">
        <w:rPr>
          <w:rFonts w:hint="eastAsia"/>
          <w:lang w:eastAsia="zh-CN"/>
        </w:rPr>
        <w:t>的要求，根据第</w:t>
      </w:r>
      <w:r w:rsidRPr="004749D7">
        <w:rPr>
          <w:rFonts w:hint="eastAsia"/>
          <w:b/>
          <w:bCs/>
          <w:lang w:eastAsia="zh-CN"/>
        </w:rPr>
        <w:t>661</w:t>
      </w:r>
      <w:r w:rsidRPr="004749D7">
        <w:rPr>
          <w:rFonts w:hint="eastAsia"/>
          <w:lang w:eastAsia="zh-CN"/>
        </w:rPr>
        <w:t>号决议</w:t>
      </w:r>
      <w:r w:rsidRPr="004749D7">
        <w:rPr>
          <w:rFonts w:hint="eastAsia"/>
          <w:b/>
          <w:bCs/>
          <w:lang w:eastAsia="zh-CN"/>
        </w:rPr>
        <w:t>（</w:t>
      </w:r>
      <w:r w:rsidRPr="004749D7">
        <w:rPr>
          <w:rFonts w:hint="eastAsia"/>
          <w:b/>
          <w:bCs/>
          <w:lang w:eastAsia="zh-CN"/>
        </w:rPr>
        <w:t>WRC-19</w:t>
      </w:r>
      <w:r w:rsidRPr="004749D7">
        <w:rPr>
          <w:rFonts w:hint="eastAsia"/>
          <w:b/>
          <w:bCs/>
          <w:lang w:eastAsia="zh-CN"/>
        </w:rPr>
        <w:t>）</w:t>
      </w:r>
      <w:r w:rsidRPr="004749D7">
        <w:rPr>
          <w:rFonts w:hint="eastAsia"/>
          <w:lang w:eastAsia="zh-CN"/>
        </w:rPr>
        <w:t>，</w:t>
      </w:r>
      <w:r w:rsidR="00684AA9">
        <w:rPr>
          <w:rFonts w:hint="eastAsia"/>
          <w:lang w:eastAsia="zh-CN"/>
        </w:rPr>
        <w:t>将</w:t>
      </w:r>
      <w:r w:rsidR="00684AA9" w:rsidRPr="00857CE7">
        <w:rPr>
          <w:lang w:eastAsia="zh-CN"/>
        </w:rPr>
        <w:t>14.8-15.35</w:t>
      </w:r>
      <w:r w:rsidR="00684AA9">
        <w:rPr>
          <w:lang w:val="en-US" w:eastAsia="zh-CN"/>
        </w:rPr>
        <w:t> </w:t>
      </w:r>
      <w:r w:rsidR="00684AA9" w:rsidRPr="00857CE7">
        <w:rPr>
          <w:lang w:eastAsia="zh-CN"/>
        </w:rPr>
        <w:t>GHz</w:t>
      </w:r>
      <w:r w:rsidR="00684AA9">
        <w:rPr>
          <w:rFonts w:hint="eastAsia"/>
          <w:lang w:eastAsia="zh-CN"/>
        </w:rPr>
        <w:t>频段内的</w:t>
      </w:r>
      <w:r w:rsidR="00684AA9">
        <w:rPr>
          <w:rFonts w:hint="eastAsia"/>
          <w:lang w:eastAsia="zh-CN"/>
        </w:rPr>
        <w:t>S</w:t>
      </w:r>
      <w:r w:rsidR="00684AA9">
        <w:rPr>
          <w:lang w:eastAsia="zh-CN"/>
        </w:rPr>
        <w:t>RS</w:t>
      </w:r>
      <w:r w:rsidR="00684AA9">
        <w:rPr>
          <w:rFonts w:hint="eastAsia"/>
          <w:lang w:eastAsia="zh-CN"/>
        </w:rPr>
        <w:t>划分地位升级为主要业务地位不应为</w:t>
      </w:r>
      <w:r w:rsidR="00684AA9">
        <w:rPr>
          <w:lang w:eastAsia="zh-CN"/>
        </w:rPr>
        <w:t>14.8</w:t>
      </w:r>
      <w:r w:rsidR="00684AA9">
        <w:rPr>
          <w:lang w:eastAsia="zh-CN"/>
        </w:rPr>
        <w:noBreakHyphen/>
        <w:t>15.35</w:t>
      </w:r>
      <w:r w:rsidR="00684AA9">
        <w:rPr>
          <w:lang w:val="en-US" w:eastAsia="zh-CN"/>
        </w:rPr>
        <w:t> </w:t>
      </w:r>
      <w:r w:rsidR="00684AA9">
        <w:rPr>
          <w:lang w:eastAsia="zh-CN"/>
        </w:rPr>
        <w:t>GHz</w:t>
      </w:r>
      <w:r w:rsidR="00684AA9">
        <w:rPr>
          <w:rFonts w:hint="eastAsia"/>
          <w:lang w:eastAsia="zh-CN"/>
        </w:rPr>
        <w:t>内的现有主要业务系统</w:t>
      </w:r>
      <w:r>
        <w:rPr>
          <w:rFonts w:hint="eastAsia"/>
          <w:lang w:eastAsia="zh-CN"/>
        </w:rPr>
        <w:t>造成</w:t>
      </w:r>
      <w:r w:rsidR="00684AA9">
        <w:rPr>
          <w:rFonts w:hint="eastAsia"/>
          <w:lang w:eastAsia="zh-CN"/>
        </w:rPr>
        <w:t>限制</w:t>
      </w:r>
      <w:r>
        <w:rPr>
          <w:rFonts w:hint="eastAsia"/>
          <w:lang w:eastAsia="zh-CN"/>
        </w:rPr>
        <w:t>。</w:t>
      </w:r>
      <w:r w:rsidRPr="004749D7">
        <w:rPr>
          <w:rFonts w:hint="eastAsia"/>
          <w:lang w:eastAsia="zh-CN"/>
        </w:rPr>
        <w:t>由于</w:t>
      </w:r>
      <w:r w:rsidRPr="004749D7">
        <w:rPr>
          <w:rFonts w:hint="eastAsia"/>
          <w:lang w:eastAsia="zh-CN"/>
        </w:rPr>
        <w:t>ITU-R</w:t>
      </w:r>
      <w:r w:rsidRPr="004749D7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未</w:t>
      </w:r>
      <w:r w:rsidRPr="004749D7">
        <w:rPr>
          <w:rFonts w:hint="eastAsia"/>
          <w:lang w:eastAsia="zh-CN"/>
        </w:rPr>
        <w:t>充分证明</w:t>
      </w:r>
      <w:r>
        <w:rPr>
          <w:rFonts w:hint="eastAsia"/>
          <w:lang w:eastAsia="zh-CN"/>
        </w:rPr>
        <w:t>可为</w:t>
      </w:r>
      <w:r w:rsidRPr="004749D7">
        <w:rPr>
          <w:rFonts w:hint="eastAsia"/>
          <w:lang w:eastAsia="zh-CN"/>
        </w:rPr>
        <w:t>现有主要</w:t>
      </w:r>
      <w:r>
        <w:rPr>
          <w:rFonts w:hint="eastAsia"/>
          <w:lang w:eastAsia="zh-CN"/>
        </w:rPr>
        <w:t>业</w:t>
      </w:r>
      <w:r w:rsidRPr="004749D7">
        <w:rPr>
          <w:rFonts w:hint="eastAsia"/>
          <w:lang w:eastAsia="zh-CN"/>
        </w:rPr>
        <w:t>务</w:t>
      </w:r>
      <w:r>
        <w:rPr>
          <w:rFonts w:hint="eastAsia"/>
          <w:lang w:eastAsia="zh-CN"/>
        </w:rPr>
        <w:t>提供</w:t>
      </w:r>
      <w:r w:rsidRPr="004749D7">
        <w:rPr>
          <w:rFonts w:hint="eastAsia"/>
          <w:lang w:eastAsia="zh-CN"/>
        </w:rPr>
        <w:t>保护，</w:t>
      </w:r>
      <w:r>
        <w:rPr>
          <w:rFonts w:hint="eastAsia"/>
          <w:lang w:eastAsia="zh-CN"/>
        </w:rPr>
        <w:t>因此</w:t>
      </w:r>
      <w:r w:rsidRPr="004749D7">
        <w:rPr>
          <w:rFonts w:hint="eastAsia"/>
          <w:lang w:eastAsia="zh-CN"/>
        </w:rPr>
        <w:t>印度支持</w:t>
      </w:r>
      <w:r w:rsidRPr="004749D7">
        <w:rPr>
          <w:rFonts w:hint="eastAsia"/>
          <w:lang w:eastAsia="zh-CN"/>
        </w:rPr>
        <w:t>CPM</w:t>
      </w:r>
      <w:r w:rsidRPr="004749D7">
        <w:rPr>
          <w:rFonts w:hint="eastAsia"/>
          <w:lang w:eastAsia="zh-CN"/>
        </w:rPr>
        <w:t>报告详述的方法</w:t>
      </w:r>
      <w:r w:rsidRPr="004749D7">
        <w:rPr>
          <w:rFonts w:hint="eastAsia"/>
          <w:lang w:eastAsia="zh-CN"/>
        </w:rPr>
        <w:t>A</w:t>
      </w:r>
      <w:r w:rsidRPr="004749D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即</w:t>
      </w:r>
      <w:r w:rsidR="00966D53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《</w:t>
      </w:r>
      <w:r w:rsidRPr="004749D7">
        <w:rPr>
          <w:rFonts w:hint="eastAsia"/>
          <w:lang w:eastAsia="zh-CN"/>
        </w:rPr>
        <w:t>无线电</w:t>
      </w:r>
      <w:r>
        <w:rPr>
          <w:rFonts w:hint="eastAsia"/>
          <w:lang w:eastAsia="zh-CN"/>
        </w:rPr>
        <w:t>规则》</w:t>
      </w:r>
      <w:r w:rsidRPr="004749D7">
        <w:rPr>
          <w:rFonts w:hint="eastAsia"/>
          <w:lang w:eastAsia="zh-CN"/>
        </w:rPr>
        <w:t>“不做</w:t>
      </w:r>
      <w:r w:rsidR="00966D53">
        <w:rPr>
          <w:rFonts w:hint="eastAsia"/>
          <w:lang w:eastAsia="zh-CN"/>
        </w:rPr>
        <w:t>修改</w:t>
      </w:r>
      <w:r w:rsidRPr="004749D7">
        <w:rPr>
          <w:rFonts w:hint="eastAsia"/>
          <w:lang w:eastAsia="zh-CN"/>
        </w:rPr>
        <w:t>”。</w:t>
      </w:r>
    </w:p>
    <w:p w14:paraId="6C4C866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ECE4AFB" w14:textId="77777777" w:rsidR="00C95B44" w:rsidRDefault="006968E3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IND/157A13/1</w:t>
      </w:r>
      <w:r>
        <w:rPr>
          <w:vanish/>
          <w:color w:val="7F7F7F" w:themeColor="text1" w:themeTint="80"/>
          <w:vertAlign w:val="superscript"/>
          <w:lang w:eastAsia="zh-CN"/>
        </w:rPr>
        <w:t>#1815</w:t>
      </w:r>
    </w:p>
    <w:p w14:paraId="5B1F665C" w14:textId="77777777" w:rsidR="007967E3" w:rsidRPr="00E84834" w:rsidRDefault="006968E3" w:rsidP="009A68BC">
      <w:pPr>
        <w:pStyle w:val="Volumetitle"/>
        <w:rPr>
          <w:rFonts w:eastAsia="Times New Roman"/>
          <w:b/>
          <w:bCs/>
          <w:lang w:eastAsia="zh-CN"/>
        </w:rPr>
      </w:pPr>
      <w:r w:rsidRPr="00E84834">
        <w:rPr>
          <w:rFonts w:hint="eastAsia"/>
          <w:b/>
          <w:bCs/>
          <w:lang w:eastAsia="zh-CN"/>
        </w:rPr>
        <w:t>条款</w:t>
      </w:r>
    </w:p>
    <w:p w14:paraId="5EA6B5D4" w14:textId="71D3997E" w:rsidR="00C95B44" w:rsidRDefault="006968E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749D7" w:rsidRPr="004749D7">
        <w:rPr>
          <w:rFonts w:hint="eastAsia"/>
          <w:lang w:eastAsia="zh-CN"/>
        </w:rPr>
        <w:t>ITU-R</w:t>
      </w:r>
      <w:r w:rsidR="004749D7" w:rsidRPr="004749D7">
        <w:rPr>
          <w:rFonts w:hint="eastAsia"/>
          <w:lang w:eastAsia="zh-CN"/>
        </w:rPr>
        <w:t>的研究没有证明</w:t>
      </w:r>
      <w:r w:rsidR="004749D7">
        <w:rPr>
          <w:rFonts w:hint="eastAsia"/>
          <w:lang w:eastAsia="zh-CN"/>
        </w:rPr>
        <w:t>在</w:t>
      </w:r>
      <w:r w:rsidR="004749D7" w:rsidRPr="004749D7">
        <w:rPr>
          <w:rFonts w:hint="eastAsia"/>
          <w:lang w:eastAsia="zh-CN"/>
        </w:rPr>
        <w:t>14.8-15.35</w:t>
      </w:r>
      <w:r w:rsidR="00AD750B" w:rsidRPr="00770DC1">
        <w:rPr>
          <w:lang w:eastAsia="zh-CN"/>
        </w:rPr>
        <w:t> </w:t>
      </w:r>
      <w:r w:rsidR="004749D7" w:rsidRPr="004749D7">
        <w:rPr>
          <w:rFonts w:hint="eastAsia"/>
          <w:lang w:eastAsia="zh-CN"/>
        </w:rPr>
        <w:t>GHz</w:t>
      </w:r>
      <w:r w:rsidR="004749D7" w:rsidRPr="004749D7">
        <w:rPr>
          <w:rFonts w:hint="eastAsia"/>
          <w:lang w:eastAsia="zh-CN"/>
        </w:rPr>
        <w:t>频</w:t>
      </w:r>
      <w:r w:rsidR="004749D7">
        <w:rPr>
          <w:rFonts w:hint="eastAsia"/>
          <w:lang w:eastAsia="zh-CN"/>
        </w:rPr>
        <w:t>段</w:t>
      </w:r>
      <w:r w:rsidR="004749D7" w:rsidRPr="004749D7">
        <w:rPr>
          <w:rFonts w:hint="eastAsia"/>
          <w:lang w:eastAsia="zh-CN"/>
        </w:rPr>
        <w:t>将</w:t>
      </w:r>
      <w:r w:rsidR="004749D7" w:rsidRPr="004749D7">
        <w:rPr>
          <w:rFonts w:hint="eastAsia"/>
          <w:lang w:eastAsia="zh-CN"/>
        </w:rPr>
        <w:t>SRS</w:t>
      </w:r>
      <w:r w:rsidR="004749D7" w:rsidRPr="004749D7">
        <w:rPr>
          <w:rFonts w:hint="eastAsia"/>
          <w:lang w:eastAsia="zh-CN"/>
        </w:rPr>
        <w:t>升级</w:t>
      </w:r>
      <w:r w:rsidR="004749D7">
        <w:rPr>
          <w:rFonts w:hint="eastAsia"/>
          <w:lang w:eastAsia="zh-CN"/>
        </w:rPr>
        <w:t>为</w:t>
      </w:r>
      <w:r w:rsidR="004749D7" w:rsidRPr="004749D7">
        <w:rPr>
          <w:rFonts w:hint="eastAsia"/>
          <w:lang w:eastAsia="zh-CN"/>
        </w:rPr>
        <w:t>主要</w:t>
      </w:r>
      <w:r w:rsidR="004749D7">
        <w:rPr>
          <w:rFonts w:hint="eastAsia"/>
          <w:lang w:eastAsia="zh-CN"/>
        </w:rPr>
        <w:t>业务划分</w:t>
      </w:r>
      <w:r w:rsidR="004749D7" w:rsidRPr="004749D7">
        <w:rPr>
          <w:rFonts w:hint="eastAsia"/>
          <w:lang w:eastAsia="zh-CN"/>
        </w:rPr>
        <w:t>地位</w:t>
      </w:r>
      <w:r w:rsidR="004749D7">
        <w:rPr>
          <w:rFonts w:hint="eastAsia"/>
          <w:lang w:eastAsia="zh-CN"/>
        </w:rPr>
        <w:t>，将</w:t>
      </w:r>
      <w:r w:rsidR="004749D7" w:rsidRPr="004749D7">
        <w:rPr>
          <w:rFonts w:hint="eastAsia"/>
          <w:lang w:eastAsia="zh-CN"/>
        </w:rPr>
        <w:t>不会对</w:t>
      </w:r>
      <w:r w:rsidR="004749D7" w:rsidRPr="004749D7">
        <w:rPr>
          <w:rFonts w:hint="eastAsia"/>
          <w:lang w:eastAsia="zh-CN"/>
        </w:rPr>
        <w:t>14.8-15.35</w:t>
      </w:r>
      <w:r w:rsidR="00AD750B" w:rsidRPr="00770DC1">
        <w:rPr>
          <w:lang w:eastAsia="zh-CN"/>
        </w:rPr>
        <w:t> </w:t>
      </w:r>
      <w:r w:rsidR="004749D7" w:rsidRPr="004749D7">
        <w:rPr>
          <w:rFonts w:hint="eastAsia"/>
          <w:lang w:eastAsia="zh-CN"/>
        </w:rPr>
        <w:t>GHz</w:t>
      </w:r>
      <w:r w:rsidR="004749D7" w:rsidRPr="004749D7">
        <w:rPr>
          <w:rFonts w:hint="eastAsia"/>
          <w:lang w:eastAsia="zh-CN"/>
        </w:rPr>
        <w:t>频</w:t>
      </w:r>
      <w:r w:rsidR="004749D7">
        <w:rPr>
          <w:rFonts w:hint="eastAsia"/>
          <w:lang w:eastAsia="zh-CN"/>
        </w:rPr>
        <w:t>段</w:t>
      </w:r>
      <w:r w:rsidR="004749D7" w:rsidRPr="004749D7">
        <w:rPr>
          <w:rFonts w:hint="eastAsia"/>
          <w:lang w:eastAsia="zh-CN"/>
        </w:rPr>
        <w:t>的现有主要</w:t>
      </w:r>
      <w:r w:rsidR="004749D7">
        <w:rPr>
          <w:rFonts w:hint="eastAsia"/>
          <w:lang w:eastAsia="zh-CN"/>
        </w:rPr>
        <w:t>业</w:t>
      </w:r>
      <w:r w:rsidR="004749D7" w:rsidRPr="004749D7">
        <w:rPr>
          <w:rFonts w:hint="eastAsia"/>
          <w:lang w:eastAsia="zh-CN"/>
        </w:rPr>
        <w:t>务系统造成限制。</w:t>
      </w:r>
    </w:p>
    <w:p w14:paraId="3C9A8120" w14:textId="77777777" w:rsidR="00C95B44" w:rsidRDefault="006968E3">
      <w:pPr>
        <w:pStyle w:val="Proposal"/>
      </w:pPr>
      <w:r>
        <w:rPr>
          <w:u w:val="single"/>
        </w:rPr>
        <w:t>NOC</w:t>
      </w:r>
      <w:r>
        <w:tab/>
        <w:t>IND/157A13/2</w:t>
      </w:r>
      <w:r>
        <w:rPr>
          <w:vanish/>
          <w:color w:val="7F7F7F" w:themeColor="text1" w:themeTint="80"/>
          <w:vertAlign w:val="superscript"/>
        </w:rPr>
        <w:t>#1816</w:t>
      </w:r>
    </w:p>
    <w:p w14:paraId="0E586CD0" w14:textId="77777777" w:rsidR="007967E3" w:rsidRPr="00E84834" w:rsidRDefault="006968E3" w:rsidP="009A68BC">
      <w:pPr>
        <w:pStyle w:val="Volumetitle"/>
        <w:rPr>
          <w:rFonts w:eastAsia="Times New Roman"/>
          <w:b/>
          <w:bCs/>
          <w:lang w:eastAsia="zh-CN"/>
        </w:rPr>
      </w:pPr>
      <w:r w:rsidRPr="00E84834">
        <w:rPr>
          <w:rFonts w:hint="eastAsia"/>
          <w:b/>
          <w:bCs/>
          <w:lang w:eastAsia="zh-CN"/>
        </w:rPr>
        <w:t>附录</w:t>
      </w:r>
    </w:p>
    <w:p w14:paraId="71532646" w14:textId="77D71674" w:rsidR="00C95B44" w:rsidRDefault="006968E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749D7" w:rsidRPr="004749D7">
        <w:rPr>
          <w:rFonts w:hint="eastAsia"/>
          <w:lang w:eastAsia="zh-CN"/>
        </w:rPr>
        <w:t>见上文</w:t>
      </w:r>
      <w:r w:rsidR="004749D7">
        <w:rPr>
          <w:rFonts w:hint="eastAsia"/>
          <w:lang w:eastAsia="zh-CN"/>
        </w:rPr>
        <w:t>提案</w:t>
      </w:r>
      <w:r w:rsidR="004749D7" w:rsidRPr="004749D7">
        <w:rPr>
          <w:rFonts w:hint="eastAsia"/>
          <w:lang w:eastAsia="zh-CN"/>
        </w:rPr>
        <w:t>1</w:t>
      </w:r>
      <w:r w:rsidR="004749D7" w:rsidRPr="004749D7">
        <w:rPr>
          <w:rFonts w:hint="eastAsia"/>
          <w:lang w:eastAsia="zh-CN"/>
        </w:rPr>
        <w:t>中的理由。</w:t>
      </w:r>
    </w:p>
    <w:p w14:paraId="1DF04CE8" w14:textId="77777777" w:rsidR="00C95B44" w:rsidRDefault="006968E3">
      <w:pPr>
        <w:pStyle w:val="Proposal"/>
      </w:pPr>
      <w:r>
        <w:t>SUP</w:t>
      </w:r>
      <w:r>
        <w:tab/>
        <w:t>IND/157A13/3</w:t>
      </w:r>
      <w:r>
        <w:rPr>
          <w:vanish/>
          <w:color w:val="7F7F7F" w:themeColor="text1" w:themeTint="80"/>
          <w:vertAlign w:val="superscript"/>
        </w:rPr>
        <w:t>#1817</w:t>
      </w:r>
    </w:p>
    <w:p w14:paraId="26C33554" w14:textId="77777777" w:rsidR="007967E3" w:rsidRDefault="006968E3" w:rsidP="006968E3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661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）</w:t>
      </w:r>
    </w:p>
    <w:p w14:paraId="29E19136" w14:textId="77777777" w:rsidR="007967E3" w:rsidRDefault="006968E3" w:rsidP="0042528D">
      <w:pPr>
        <w:pStyle w:val="ResTitle0"/>
        <w:rPr>
          <w:lang w:eastAsia="zh-CN"/>
        </w:rPr>
      </w:pPr>
      <w:r>
        <w:rPr>
          <w:rFonts w:hint="eastAsia"/>
          <w:lang w:eastAsia="zh-CN"/>
        </w:rPr>
        <w:t>审查将</w:t>
      </w:r>
      <w:r>
        <w:rPr>
          <w:lang w:eastAsia="zh-CN"/>
        </w:rPr>
        <w:t>14.8-15.35</w:t>
      </w:r>
      <w:r>
        <w:rPr>
          <w:lang w:val="en-US"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频段内空间研究业务的次要业务</w:t>
      </w:r>
      <w:r>
        <w:rPr>
          <w:lang w:eastAsia="zh-CN"/>
        </w:rPr>
        <w:br/>
      </w:r>
      <w:r>
        <w:rPr>
          <w:rFonts w:hint="eastAsia"/>
          <w:lang w:eastAsia="zh-CN"/>
        </w:rPr>
        <w:t>划分地位可能升级为主要业务划分地位</w:t>
      </w:r>
    </w:p>
    <w:p w14:paraId="5C829C94" w14:textId="5D23A156" w:rsidR="00CE4D9E" w:rsidRDefault="006968E3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749D7" w:rsidRPr="004749D7">
        <w:rPr>
          <w:rFonts w:hint="eastAsia"/>
          <w:lang w:eastAsia="zh-CN"/>
        </w:rPr>
        <w:t>这项决议</w:t>
      </w:r>
      <w:r w:rsidR="004749D7">
        <w:rPr>
          <w:rFonts w:hint="eastAsia"/>
          <w:lang w:eastAsia="zh-CN"/>
        </w:rPr>
        <w:t>已无</w:t>
      </w:r>
      <w:r w:rsidR="004749D7" w:rsidRPr="004749D7">
        <w:rPr>
          <w:rFonts w:hint="eastAsia"/>
          <w:lang w:eastAsia="zh-CN"/>
        </w:rPr>
        <w:t>必要</w:t>
      </w:r>
      <w:r w:rsidR="007967E3">
        <w:rPr>
          <w:rFonts w:hint="eastAsia"/>
          <w:lang w:eastAsia="zh-CN"/>
        </w:rPr>
        <w:t>。</w:t>
      </w:r>
    </w:p>
    <w:p w14:paraId="64F9C189" w14:textId="202C95A0" w:rsidR="00CE4D9E" w:rsidRDefault="00CE4D9E" w:rsidP="00CE4D9E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CE4D9E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4286" w14:textId="77777777" w:rsidR="00E8717D" w:rsidRDefault="00E8717D">
      <w:r>
        <w:separator/>
      </w:r>
    </w:p>
  </w:endnote>
  <w:endnote w:type="continuationSeparator" w:id="0">
    <w:p w14:paraId="416D5D2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436C" w14:textId="2195F2E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E0177">
      <w:rPr>
        <w:lang w:val="en-US"/>
      </w:rPr>
      <w:t>P:\CHI\ITU-R\CONF-R\CMR23\100\157ADD13C.docx</w:t>
    </w:r>
    <w:r>
      <w:fldChar w:fldCharType="end"/>
    </w:r>
    <w:r w:rsidR="00CE4D9E">
      <w:t xml:space="preserve"> (530433)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A99E" w14:textId="703313F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E0177">
      <w:rPr>
        <w:lang w:val="en-US"/>
      </w:rPr>
      <w:t>P:\CHI\ITU-R\CONF-R\CMR23\100\157ADD13C.docx</w:t>
    </w:r>
    <w:r>
      <w:fldChar w:fldCharType="end"/>
    </w:r>
    <w:r w:rsidR="00CE4D9E">
      <w:t xml:space="preserve"> (530433)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47E0" w14:textId="77777777" w:rsidR="00E8717D" w:rsidRDefault="00E8717D">
      <w:r>
        <w:t>____________________</w:t>
      </w:r>
    </w:p>
  </w:footnote>
  <w:footnote w:type="continuationSeparator" w:id="0">
    <w:p w14:paraId="0C95FF64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1B6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A944F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157(Add.13)-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2307D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49D7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84AA9"/>
    <w:rsid w:val="00691142"/>
    <w:rsid w:val="006968E3"/>
    <w:rsid w:val="006B67CE"/>
    <w:rsid w:val="006C38ED"/>
    <w:rsid w:val="006E0177"/>
    <w:rsid w:val="006E6182"/>
    <w:rsid w:val="006E6997"/>
    <w:rsid w:val="006F3C60"/>
    <w:rsid w:val="00707B56"/>
    <w:rsid w:val="00736415"/>
    <w:rsid w:val="0075670D"/>
    <w:rsid w:val="00770D2A"/>
    <w:rsid w:val="007864F6"/>
    <w:rsid w:val="007967E3"/>
    <w:rsid w:val="007B6D35"/>
    <w:rsid w:val="007B7C4B"/>
    <w:rsid w:val="007C69B1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5097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66D53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750B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95B44"/>
    <w:rsid w:val="00CB4E5A"/>
    <w:rsid w:val="00CC73D7"/>
    <w:rsid w:val="00CE4D9E"/>
    <w:rsid w:val="00CF0AD7"/>
    <w:rsid w:val="00CF0BE1"/>
    <w:rsid w:val="00CF7C2B"/>
    <w:rsid w:val="00D019EF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608F9"/>
    <w:rsid w:val="00E84834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D210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076c77b-f047-4d0e-beb3-ee3e306815cc" targetNamespace="http://schemas.microsoft.com/office/2006/metadata/properties" ma:root="true" ma:fieldsID="d41af5c836d734370eb92e7ee5f83852" ns2:_="" ns3:_="">
    <xsd:import namespace="996b2e75-67fd-4955-a3b0-5ab9934cb50b"/>
    <xsd:import namespace="f076c77b-f047-4d0e-beb3-ee3e306815c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c77b-f047-4d0e-beb3-ee3e306815c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076c77b-f047-4d0e-beb3-ee3e306815cc">DPM</DPM_x0020_Author>
    <DPM_x0020_File_x0020_name xmlns="f076c77b-f047-4d0e-beb3-ee3e306815cc">R23-WRC23-C-0157!A13!MSW-C</DPM_x0020_File_x0020_name>
    <DPM_x0020_Version xmlns="f076c77b-f047-4d0e-beb3-ee3e306815cc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076c77b-f047-4d0e-beb3-ee3e3068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6c77b-f047-4d0e-beb3-ee3e3068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R23-WRC23-C-0157!A13!MSW-C</vt:lpstr>
    </vt:vector>
  </TitlesOfParts>
  <Manager>General Secretariat - Pool</Manager>
  <Company>International Telecommunication Union (ITU)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R23-WRC23-C-0157!A13!MSW-C</dc:title>
  <dc:subject>World Radiocommunication Conference - 2019</dc:subject>
  <dc:creator>Documents Proposals Manager (DPM)</dc:creator>
  <cp:keywords>DPM_v2023.11.6.1_prod</cp:keywords>
  <dc:description/>
  <cp:lastModifiedBy>Cai, Yunyi</cp:lastModifiedBy>
  <cp:revision>5</cp:revision>
  <cp:lastPrinted>2006-07-03T06:56:00Z</cp:lastPrinted>
  <dcterms:created xsi:type="dcterms:W3CDTF">2023-11-14T12:59:00Z</dcterms:created>
  <dcterms:modified xsi:type="dcterms:W3CDTF">2023-11-15T06:12:00Z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