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8F6F0F" w14:paraId="510974FA" w14:textId="77777777" w:rsidTr="004C6D0B">
        <w:trPr>
          <w:cantSplit/>
        </w:trPr>
        <w:tc>
          <w:tcPr>
            <w:tcW w:w="1418" w:type="dxa"/>
            <w:vAlign w:val="center"/>
          </w:tcPr>
          <w:p w14:paraId="63DC1B47" w14:textId="77777777" w:rsidR="004C6D0B" w:rsidRPr="008F6F0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F6F0F">
              <w:drawing>
                <wp:inline distT="0" distB="0" distL="0" distR="0" wp14:anchorId="769FA62C" wp14:editId="65B6E4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0F4D62" w14:textId="77777777" w:rsidR="004C6D0B" w:rsidRPr="008F6F0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F6F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F6F0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C18733A" w14:textId="77777777" w:rsidR="004C6D0B" w:rsidRPr="008F6F0F" w:rsidRDefault="004C6D0B" w:rsidP="004C6D0B">
            <w:pPr>
              <w:spacing w:before="0" w:line="240" w:lineRule="atLeast"/>
            </w:pPr>
            <w:r w:rsidRPr="008F6F0F">
              <w:drawing>
                <wp:inline distT="0" distB="0" distL="0" distR="0" wp14:anchorId="347013C6" wp14:editId="4AB3529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F6F0F" w14:paraId="182DE617" w14:textId="77777777" w:rsidTr="00DC6187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2D96CDD" w14:textId="77777777" w:rsidR="005651C9" w:rsidRPr="008F6F0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A325685" w14:textId="77777777" w:rsidR="005651C9" w:rsidRPr="008F6F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F6F0F" w14:paraId="33448399" w14:textId="77777777" w:rsidTr="00DC618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3E0B58E" w14:textId="77777777" w:rsidR="005651C9" w:rsidRPr="008F6F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EA1E113" w14:textId="77777777" w:rsidR="005651C9" w:rsidRPr="008F6F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F6F0F" w14:paraId="3968E00B" w14:textId="77777777" w:rsidTr="00DC6187">
        <w:trPr>
          <w:cantSplit/>
        </w:trPr>
        <w:tc>
          <w:tcPr>
            <w:tcW w:w="6521" w:type="dxa"/>
            <w:gridSpan w:val="2"/>
          </w:tcPr>
          <w:p w14:paraId="66795B6C" w14:textId="77777777" w:rsidR="005651C9" w:rsidRPr="008F6F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6F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8B52C14" w14:textId="77777777" w:rsidR="005651C9" w:rsidRPr="008F6F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6F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8F6F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</w:t>
            </w:r>
            <w:r w:rsidR="005651C9" w:rsidRPr="008F6F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F6F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F6F0F" w14:paraId="267D3ABC" w14:textId="77777777" w:rsidTr="00DC6187">
        <w:trPr>
          <w:cantSplit/>
        </w:trPr>
        <w:tc>
          <w:tcPr>
            <w:tcW w:w="6521" w:type="dxa"/>
            <w:gridSpan w:val="2"/>
          </w:tcPr>
          <w:p w14:paraId="0767EB9A" w14:textId="77777777" w:rsidR="000F33D8" w:rsidRPr="008F6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8C6321C" w14:textId="77777777" w:rsidR="000F33D8" w:rsidRPr="008F6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6F0F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8F6F0F" w14:paraId="61125E6E" w14:textId="77777777" w:rsidTr="00DC6187">
        <w:trPr>
          <w:cantSplit/>
        </w:trPr>
        <w:tc>
          <w:tcPr>
            <w:tcW w:w="6521" w:type="dxa"/>
            <w:gridSpan w:val="2"/>
          </w:tcPr>
          <w:p w14:paraId="2D42FA9E" w14:textId="77777777" w:rsidR="000F33D8" w:rsidRPr="008F6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D953B56" w14:textId="77777777" w:rsidR="000F33D8" w:rsidRPr="008F6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6F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F6F0F" w14:paraId="3D2880C2" w14:textId="77777777" w:rsidTr="009546EA">
        <w:trPr>
          <w:cantSplit/>
        </w:trPr>
        <w:tc>
          <w:tcPr>
            <w:tcW w:w="10031" w:type="dxa"/>
            <w:gridSpan w:val="4"/>
          </w:tcPr>
          <w:p w14:paraId="18BD9C79" w14:textId="77777777" w:rsidR="000F33D8" w:rsidRPr="008F6F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F6F0F" w14:paraId="1E886703" w14:textId="77777777">
        <w:trPr>
          <w:cantSplit/>
        </w:trPr>
        <w:tc>
          <w:tcPr>
            <w:tcW w:w="10031" w:type="dxa"/>
            <w:gridSpan w:val="4"/>
          </w:tcPr>
          <w:p w14:paraId="55E07229" w14:textId="77777777" w:rsidR="000F33D8" w:rsidRPr="008F6F0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F6F0F">
              <w:rPr>
                <w:szCs w:val="26"/>
              </w:rPr>
              <w:t>Индия (Республика)</w:t>
            </w:r>
          </w:p>
        </w:tc>
      </w:tr>
      <w:tr w:rsidR="000F33D8" w:rsidRPr="008F6F0F" w14:paraId="6C3210FF" w14:textId="77777777">
        <w:trPr>
          <w:cantSplit/>
        </w:trPr>
        <w:tc>
          <w:tcPr>
            <w:tcW w:w="10031" w:type="dxa"/>
            <w:gridSpan w:val="4"/>
          </w:tcPr>
          <w:p w14:paraId="71E4A8F1" w14:textId="77777777" w:rsidR="000F33D8" w:rsidRPr="008F6F0F" w:rsidRDefault="00DC6187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F6F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F6F0F" w14:paraId="6CE7DA82" w14:textId="77777777">
        <w:trPr>
          <w:cantSplit/>
        </w:trPr>
        <w:tc>
          <w:tcPr>
            <w:tcW w:w="10031" w:type="dxa"/>
            <w:gridSpan w:val="4"/>
          </w:tcPr>
          <w:p w14:paraId="57C2F2C2" w14:textId="77777777" w:rsidR="000F33D8" w:rsidRPr="008F6F0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F6F0F" w14:paraId="1BEBC980" w14:textId="77777777">
        <w:trPr>
          <w:cantSplit/>
        </w:trPr>
        <w:tc>
          <w:tcPr>
            <w:tcW w:w="10031" w:type="dxa"/>
            <w:gridSpan w:val="4"/>
          </w:tcPr>
          <w:p w14:paraId="15B6ABDC" w14:textId="77777777" w:rsidR="000F33D8" w:rsidRPr="008F6F0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F6F0F">
              <w:rPr>
                <w:lang w:val="ru-RU"/>
              </w:rPr>
              <w:t>Пункт 1.12 повестки дня</w:t>
            </w:r>
          </w:p>
        </w:tc>
      </w:tr>
    </w:tbl>
    <w:bookmarkEnd w:id="3"/>
    <w:p w14:paraId="3F9DFE47" w14:textId="77777777" w:rsidR="00D84974" w:rsidRPr="008F6F0F" w:rsidRDefault="00B07028" w:rsidP="00295983">
      <w:r w:rsidRPr="008F6F0F">
        <w:t>1.12</w:t>
      </w:r>
      <w:r w:rsidRPr="008F6F0F">
        <w:tab/>
        <w:t>в соответствии с Резолюцией </w:t>
      </w:r>
      <w:r w:rsidRPr="008F6F0F">
        <w:rPr>
          <w:b/>
          <w:bCs/>
        </w:rPr>
        <w:t>656 (Пересм. ВКР-19)</w:t>
      </w:r>
      <w:r w:rsidRPr="008F6F0F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8F6F0F">
        <w:rPr>
          <w:rFonts w:eastAsia="Calibri"/>
          <w:szCs w:val="24"/>
        </w:rPr>
        <w:t>;</w:t>
      </w:r>
    </w:p>
    <w:p w14:paraId="2B30CE46" w14:textId="77777777" w:rsidR="00B07028" w:rsidRPr="008F6F0F" w:rsidRDefault="00B07028" w:rsidP="00B07028">
      <w:pPr>
        <w:pStyle w:val="Headingb"/>
        <w:rPr>
          <w:lang w:val="ru-RU"/>
        </w:rPr>
      </w:pPr>
      <w:r w:rsidRPr="008F6F0F">
        <w:rPr>
          <w:lang w:val="ru-RU"/>
        </w:rPr>
        <w:t>Предложение</w:t>
      </w:r>
    </w:p>
    <w:p w14:paraId="0A661D2A" w14:textId="77777777" w:rsidR="00B07028" w:rsidRPr="008F6F0F" w:rsidRDefault="0026599D" w:rsidP="00B07028">
      <w:r w:rsidRPr="008F6F0F">
        <w:t>В настоящем документе представлено предложение Индии по пункту 1.12 повестки дня ВКР-23</w:t>
      </w:r>
      <w:r w:rsidR="00B07028" w:rsidRPr="008F6F0F">
        <w:t xml:space="preserve">. </w:t>
      </w:r>
      <w:r w:rsidRPr="008F6F0F">
        <w:t>Поскольку исследования</w:t>
      </w:r>
      <w:r w:rsidR="00B07028" w:rsidRPr="008F6F0F">
        <w:t xml:space="preserve"> МСЭ-R </w:t>
      </w:r>
      <w:r w:rsidRPr="008F6F0F">
        <w:t>не продемонстрировали в полной мере, что действующие службы могут быть защищены от потенциальных вредных помех от работы радиолокационных зондов на борту космических аппаратов в полосе частот 40−50 МГц, Индия поддерживает метод D, подробно описанный в Отчете ПСК, в котором предлагается не вносить изменений в Регламент радиосвязи (РР)</w:t>
      </w:r>
      <w:r w:rsidR="00B07028" w:rsidRPr="008F6F0F">
        <w:t>.</w:t>
      </w:r>
    </w:p>
    <w:p w14:paraId="0A797D8C" w14:textId="77777777" w:rsidR="009B5CC2" w:rsidRPr="008F6F0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6F0F">
        <w:br w:type="page"/>
      </w:r>
    </w:p>
    <w:p w14:paraId="71D21A8E" w14:textId="77777777" w:rsidR="00CB795A" w:rsidRPr="008F6F0F" w:rsidRDefault="00B07028">
      <w:pPr>
        <w:pStyle w:val="Proposal"/>
      </w:pPr>
      <w:r w:rsidRPr="008F6F0F">
        <w:rPr>
          <w:u w:val="single"/>
        </w:rPr>
        <w:lastRenderedPageBreak/>
        <w:t>NOC</w:t>
      </w:r>
      <w:r w:rsidRPr="008F6F0F">
        <w:tab/>
      </w:r>
      <w:proofErr w:type="spellStart"/>
      <w:r w:rsidRPr="008F6F0F">
        <w:t>IND</w:t>
      </w:r>
      <w:proofErr w:type="spellEnd"/>
      <w:r w:rsidRPr="008F6F0F">
        <w:t>/</w:t>
      </w:r>
      <w:proofErr w:type="spellStart"/>
      <w:r w:rsidRPr="008F6F0F">
        <w:t>157A12</w:t>
      </w:r>
      <w:proofErr w:type="spellEnd"/>
      <w:r w:rsidRPr="008F6F0F">
        <w:t>/1</w:t>
      </w:r>
      <w:r w:rsidRPr="008F6F0F">
        <w:rPr>
          <w:vanish/>
          <w:color w:val="7F7F7F" w:themeColor="text1" w:themeTint="80"/>
          <w:vertAlign w:val="superscript"/>
        </w:rPr>
        <w:t>#1812</w:t>
      </w:r>
    </w:p>
    <w:p w14:paraId="2451AA5B" w14:textId="77777777" w:rsidR="00FC4F5C" w:rsidRPr="008F6F0F" w:rsidRDefault="00B07028" w:rsidP="00DE6B1C">
      <w:pPr>
        <w:pStyle w:val="Volumetitle"/>
        <w:rPr>
          <w:b/>
          <w:bCs/>
          <w:lang w:val="ru-RU"/>
        </w:rPr>
      </w:pPr>
      <w:r w:rsidRPr="008F6F0F">
        <w:rPr>
          <w:b/>
          <w:bCs/>
          <w:lang w:val="ru-RU"/>
        </w:rPr>
        <w:t>статьи</w:t>
      </w:r>
    </w:p>
    <w:p w14:paraId="6C0126C5" w14:textId="77777777" w:rsidR="00CB795A" w:rsidRPr="008F6F0F" w:rsidRDefault="00B07028">
      <w:pPr>
        <w:pStyle w:val="Reasons"/>
      </w:pPr>
      <w:r w:rsidRPr="008F6F0F">
        <w:rPr>
          <w:b/>
        </w:rPr>
        <w:t>Основания</w:t>
      </w:r>
      <w:r w:rsidRPr="008F6F0F">
        <w:t>:</w:t>
      </w:r>
      <w:r w:rsidRPr="008F6F0F">
        <w:tab/>
      </w:r>
      <w:r w:rsidR="0026599D" w:rsidRPr="008F6F0F">
        <w:t>Результаты исследований</w:t>
      </w:r>
      <w:r w:rsidRPr="008F6F0F">
        <w:t xml:space="preserve"> МСЭ-R </w:t>
      </w:r>
      <w:r w:rsidR="0026599D" w:rsidRPr="008F6F0F">
        <w:t>не продемонстрировали в полной мере, что действующие службы могут быть защищены от потенциальных вредных помех от работы радиолокационных зондов на борту космических аппаратов в полосе частот</w:t>
      </w:r>
      <w:r w:rsidRPr="008F6F0F">
        <w:t xml:space="preserve"> </w:t>
      </w:r>
      <w:proofErr w:type="gramStart"/>
      <w:r w:rsidRPr="008F6F0F">
        <w:t>40−50</w:t>
      </w:r>
      <w:proofErr w:type="gramEnd"/>
      <w:r w:rsidRPr="008F6F0F">
        <w:t> МГц.</w:t>
      </w:r>
    </w:p>
    <w:p w14:paraId="033938E0" w14:textId="77777777" w:rsidR="00CB795A" w:rsidRPr="008F6F0F" w:rsidRDefault="00B07028">
      <w:pPr>
        <w:pStyle w:val="Proposal"/>
      </w:pPr>
      <w:r w:rsidRPr="008F6F0F">
        <w:rPr>
          <w:u w:val="single"/>
        </w:rPr>
        <w:t>NOC</w:t>
      </w:r>
      <w:r w:rsidRPr="008F6F0F">
        <w:tab/>
      </w:r>
      <w:proofErr w:type="spellStart"/>
      <w:r w:rsidRPr="008F6F0F">
        <w:t>IND</w:t>
      </w:r>
      <w:proofErr w:type="spellEnd"/>
      <w:r w:rsidRPr="008F6F0F">
        <w:t>/</w:t>
      </w:r>
      <w:proofErr w:type="spellStart"/>
      <w:r w:rsidRPr="008F6F0F">
        <w:t>157A12</w:t>
      </w:r>
      <w:proofErr w:type="spellEnd"/>
      <w:r w:rsidRPr="008F6F0F">
        <w:t>/2</w:t>
      </w:r>
      <w:r w:rsidRPr="008F6F0F">
        <w:rPr>
          <w:vanish/>
          <w:color w:val="7F7F7F" w:themeColor="text1" w:themeTint="80"/>
          <w:vertAlign w:val="superscript"/>
        </w:rPr>
        <w:t>#1813</w:t>
      </w:r>
    </w:p>
    <w:p w14:paraId="45478CAB" w14:textId="77777777" w:rsidR="00FC4F5C" w:rsidRPr="008F6F0F" w:rsidRDefault="00B07028" w:rsidP="00DE6B1C">
      <w:pPr>
        <w:pStyle w:val="Volumetitle"/>
        <w:rPr>
          <w:b/>
          <w:bCs/>
          <w:lang w:val="ru-RU"/>
        </w:rPr>
      </w:pPr>
      <w:r w:rsidRPr="008F6F0F">
        <w:rPr>
          <w:b/>
          <w:bCs/>
          <w:lang w:val="ru-RU"/>
        </w:rPr>
        <w:t>приложения</w:t>
      </w:r>
    </w:p>
    <w:p w14:paraId="64EC44CD" w14:textId="040A0720" w:rsidR="00CB795A" w:rsidRPr="008F6F0F" w:rsidRDefault="00B07028">
      <w:pPr>
        <w:pStyle w:val="Reasons"/>
      </w:pPr>
      <w:r w:rsidRPr="008F6F0F">
        <w:rPr>
          <w:b/>
        </w:rPr>
        <w:t>Основания</w:t>
      </w:r>
      <w:r w:rsidRPr="008F6F0F">
        <w:t>:</w:t>
      </w:r>
      <w:r w:rsidRPr="008F6F0F">
        <w:tab/>
      </w:r>
      <w:r w:rsidR="0026599D" w:rsidRPr="008F6F0F">
        <w:t>См. основание в предложении 1</w:t>
      </w:r>
      <w:r w:rsidR="008F6F0F" w:rsidRPr="008F6F0F">
        <w:t>,</w:t>
      </w:r>
      <w:r w:rsidR="0026599D" w:rsidRPr="008F6F0F">
        <w:t xml:space="preserve"> выше</w:t>
      </w:r>
      <w:r w:rsidRPr="008F6F0F">
        <w:t>.</w:t>
      </w:r>
    </w:p>
    <w:p w14:paraId="571864A8" w14:textId="77777777" w:rsidR="00CB795A" w:rsidRPr="008F6F0F" w:rsidRDefault="00B07028">
      <w:pPr>
        <w:pStyle w:val="Proposal"/>
      </w:pPr>
      <w:r w:rsidRPr="008F6F0F">
        <w:t>SUP</w:t>
      </w:r>
      <w:r w:rsidRPr="008F6F0F">
        <w:tab/>
      </w:r>
      <w:proofErr w:type="spellStart"/>
      <w:r w:rsidRPr="008F6F0F">
        <w:t>IND</w:t>
      </w:r>
      <w:proofErr w:type="spellEnd"/>
      <w:r w:rsidRPr="008F6F0F">
        <w:t>/</w:t>
      </w:r>
      <w:proofErr w:type="spellStart"/>
      <w:r w:rsidRPr="008F6F0F">
        <w:t>157A12</w:t>
      </w:r>
      <w:proofErr w:type="spellEnd"/>
      <w:r w:rsidRPr="008F6F0F">
        <w:t>/3</w:t>
      </w:r>
      <w:r w:rsidRPr="008F6F0F">
        <w:rPr>
          <w:vanish/>
          <w:color w:val="7F7F7F" w:themeColor="text1" w:themeTint="80"/>
          <w:vertAlign w:val="superscript"/>
        </w:rPr>
        <w:t>#1814</w:t>
      </w:r>
    </w:p>
    <w:p w14:paraId="5DDA685B" w14:textId="77777777" w:rsidR="00FC4F5C" w:rsidRPr="008F6F0F" w:rsidRDefault="00B07028" w:rsidP="00DE6B1C">
      <w:pPr>
        <w:pStyle w:val="ResNo"/>
      </w:pPr>
      <w:proofErr w:type="gramStart"/>
      <w:r w:rsidRPr="008F6F0F">
        <w:t xml:space="preserve">РЕЗОЛЮЦИЯ  </w:t>
      </w:r>
      <w:r w:rsidRPr="008F6F0F">
        <w:rPr>
          <w:rStyle w:val="href"/>
        </w:rPr>
        <w:t>656</w:t>
      </w:r>
      <w:proofErr w:type="gramEnd"/>
      <w:r w:rsidRPr="008F6F0F">
        <w:rPr>
          <w:rStyle w:val="href"/>
        </w:rPr>
        <w:t xml:space="preserve"> </w:t>
      </w:r>
      <w:r w:rsidRPr="008F6F0F">
        <w:t xml:space="preserve"> (Пересм. ВКР-19)</w:t>
      </w:r>
    </w:p>
    <w:p w14:paraId="1EE25768" w14:textId="77777777" w:rsidR="00FC4F5C" w:rsidRPr="008F6F0F" w:rsidRDefault="00B07028" w:rsidP="00DE6B1C">
      <w:pPr>
        <w:pStyle w:val="Restitle"/>
      </w:pPr>
      <w:bookmarkStart w:id="4" w:name="_Toc450292739"/>
      <w:bookmarkStart w:id="5" w:name="_Toc35863711"/>
      <w:bookmarkStart w:id="6" w:name="_Toc35864060"/>
      <w:bookmarkStart w:id="7" w:name="_Toc36020451"/>
      <w:bookmarkStart w:id="8" w:name="_Toc39740264"/>
      <w:r w:rsidRPr="008F6F0F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4"/>
      <w:bookmarkEnd w:id="5"/>
      <w:bookmarkEnd w:id="6"/>
      <w:bookmarkEnd w:id="7"/>
      <w:bookmarkEnd w:id="8"/>
    </w:p>
    <w:p w14:paraId="6C3FFD48" w14:textId="0FBFFF2A" w:rsidR="00B07028" w:rsidRPr="008F6F0F" w:rsidRDefault="00B07028" w:rsidP="00411C49">
      <w:pPr>
        <w:pStyle w:val="Reasons"/>
      </w:pPr>
      <w:r w:rsidRPr="008F6F0F">
        <w:rPr>
          <w:b/>
        </w:rPr>
        <w:t>Основания</w:t>
      </w:r>
      <w:r w:rsidRPr="008F6F0F">
        <w:t>:</w:t>
      </w:r>
      <w:r w:rsidRPr="008F6F0F">
        <w:tab/>
      </w:r>
      <w:r w:rsidR="0026599D" w:rsidRPr="008F6F0F">
        <w:t>В этой Резолюции более нет необходимости</w:t>
      </w:r>
      <w:r w:rsidRPr="008F6F0F">
        <w:t>.</w:t>
      </w:r>
    </w:p>
    <w:p w14:paraId="6DE49E73" w14:textId="77777777" w:rsidR="00B07028" w:rsidRPr="008F6F0F" w:rsidRDefault="00B07028" w:rsidP="00B07028">
      <w:pPr>
        <w:spacing w:before="720"/>
        <w:jc w:val="center"/>
      </w:pPr>
      <w:r w:rsidRPr="008F6F0F">
        <w:t>______________</w:t>
      </w:r>
    </w:p>
    <w:sectPr w:rsidR="00B07028" w:rsidRPr="008F6F0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C193" w14:textId="77777777" w:rsidR="00B958BD" w:rsidRDefault="00B958BD">
      <w:r>
        <w:separator/>
      </w:r>
    </w:p>
  </w:endnote>
  <w:endnote w:type="continuationSeparator" w:id="0">
    <w:p w14:paraId="41801CF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D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CDCBE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F0F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04D" w14:textId="77777777" w:rsidR="00567276" w:rsidRPr="00DC6187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6187">
      <w:rPr>
        <w:lang w:val="fr-FR"/>
      </w:rPr>
      <w:t>P:\RUS\ITU-R\CONF-R\CMR23\100\157ADD12R.docx</w:t>
    </w:r>
    <w:r>
      <w:fldChar w:fldCharType="end"/>
    </w:r>
    <w:r w:rsidR="00DC6187" w:rsidRPr="00DC6187">
      <w:rPr>
        <w:lang w:val="en-US"/>
      </w:rPr>
      <w:t xml:space="preserve"> (530431)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0DB2" w14:textId="77777777" w:rsidR="00567276" w:rsidRPr="00DC6187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6187">
      <w:rPr>
        <w:lang w:val="fr-FR"/>
      </w:rPr>
      <w:t>P:\RUS\ITU-R\CONF-R\CMR23\100\157ADD12R.docx</w:t>
    </w:r>
    <w:r>
      <w:fldChar w:fldCharType="end"/>
    </w:r>
    <w:r w:rsidR="00DC6187" w:rsidRPr="00DC6187">
      <w:rPr>
        <w:lang w:val="en-US"/>
      </w:rPr>
      <w:t xml:space="preserve"> (530431)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08B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76DC2C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D94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599D">
      <w:rPr>
        <w:noProof/>
      </w:rPr>
      <w:t>2</w:t>
    </w:r>
    <w:r>
      <w:fldChar w:fldCharType="end"/>
    </w:r>
  </w:p>
  <w:p w14:paraId="5C2D795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92824560">
    <w:abstractNumId w:val="0"/>
  </w:num>
  <w:num w:numId="2" w16cid:durableId="1881833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188D"/>
    <w:rsid w:val="001A5585"/>
    <w:rsid w:val="001D46DF"/>
    <w:rsid w:val="001E5FB4"/>
    <w:rsid w:val="00202CA0"/>
    <w:rsid w:val="00230582"/>
    <w:rsid w:val="002449AA"/>
    <w:rsid w:val="00245A1F"/>
    <w:rsid w:val="0026599D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6F0F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7028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795A"/>
    <w:rsid w:val="00CC47C6"/>
    <w:rsid w:val="00CC4DE6"/>
    <w:rsid w:val="00CE5E47"/>
    <w:rsid w:val="00CF020F"/>
    <w:rsid w:val="00D53715"/>
    <w:rsid w:val="00D7331A"/>
    <w:rsid w:val="00DC6187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7EA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DA487-5ACC-4842-8269-22CE7DBA0E15}">
  <ds:schemaRefs>
    <ds:schemaRef ds:uri="http://purl.org/dc/elements/1.1/"/>
    <ds:schemaRef ds:uri="996b2e75-67fd-4955-a3b0-5ab9934cb50b"/>
    <ds:schemaRef ds:uri="32a1a8c5-2265-4ebc-b7a0-2071e2c5c9b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8390CE-D23D-4C90-A307-9A1F293C81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R23-WRC23-C-0157!A12!MSW-R</vt:lpstr>
    </vt:vector>
  </TitlesOfParts>
  <Manager>General Secretariat - Pool</Manager>
  <Company>International Telecommunication Union (ITU)</Company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R23-WRC23-C-0157!A12!MSW-R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6</cp:revision>
  <cp:lastPrinted>2003-06-17T08:22:00Z</cp:lastPrinted>
  <dcterms:created xsi:type="dcterms:W3CDTF">2023-11-13T09:40:00Z</dcterms:created>
  <dcterms:modified xsi:type="dcterms:W3CDTF">2023-11-16T12:22:00Z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