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F4AD7" w14:paraId="278C6212" w14:textId="77777777" w:rsidTr="004C6D0B">
        <w:trPr>
          <w:cantSplit/>
        </w:trPr>
        <w:tc>
          <w:tcPr>
            <w:tcW w:w="1418" w:type="dxa"/>
            <w:vAlign w:val="center"/>
          </w:tcPr>
          <w:p w14:paraId="0BDB6140" w14:textId="77777777" w:rsidR="004C6D0B" w:rsidRPr="00AF4AD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4AD7">
              <w:rPr>
                <w:noProof/>
                <w:lang w:val="en-US"/>
              </w:rPr>
              <w:drawing>
                <wp:inline distT="0" distB="0" distL="0" distR="0" wp14:anchorId="2C80A41A" wp14:editId="5E2455D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A2E9150" w14:textId="77777777" w:rsidR="004C6D0B" w:rsidRPr="00AF4AD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4A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F4AD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789ABB0" w14:textId="77777777" w:rsidR="004C6D0B" w:rsidRPr="00AF4AD7" w:rsidRDefault="004C6D0B" w:rsidP="004C6D0B">
            <w:pPr>
              <w:spacing w:before="0" w:line="240" w:lineRule="atLeast"/>
            </w:pPr>
            <w:r w:rsidRPr="00AF4AD7">
              <w:rPr>
                <w:noProof/>
                <w:lang w:val="en-US"/>
              </w:rPr>
              <w:drawing>
                <wp:inline distT="0" distB="0" distL="0" distR="0" wp14:anchorId="32FDA4CC" wp14:editId="47A7E67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4AD7" w14:paraId="5A4248A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F9B0BEE" w14:textId="77777777" w:rsidR="005651C9" w:rsidRPr="00AF4AD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A257691" w14:textId="77777777" w:rsidR="005651C9" w:rsidRPr="00AF4A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4AD7" w14:paraId="621976D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BE92BEB" w14:textId="77777777" w:rsidR="005651C9" w:rsidRPr="00AF4A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B46B1A1" w14:textId="77777777" w:rsidR="005651C9" w:rsidRPr="00AF4A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AF4AD7" w14:paraId="53E64AAF" w14:textId="77777777" w:rsidTr="001226EC">
        <w:trPr>
          <w:cantSplit/>
        </w:trPr>
        <w:tc>
          <w:tcPr>
            <w:tcW w:w="6771" w:type="dxa"/>
            <w:gridSpan w:val="2"/>
          </w:tcPr>
          <w:p w14:paraId="05F0A146" w14:textId="77777777" w:rsidR="005651C9" w:rsidRPr="00AF4A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4A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B67B060" w14:textId="77777777" w:rsidR="005651C9" w:rsidRPr="00AF4AD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4AD7">
              <w:rPr>
                <w:rFonts w:ascii="Verdana" w:hAnsi="Verdana"/>
                <w:b/>
                <w:bCs/>
                <w:sz w:val="18"/>
                <w:szCs w:val="18"/>
              </w:rPr>
              <w:t>Документ 156</w:t>
            </w:r>
            <w:r w:rsidR="005651C9" w:rsidRPr="00AF4A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4A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4AD7" w14:paraId="50F3CE2C" w14:textId="77777777" w:rsidTr="001226EC">
        <w:trPr>
          <w:cantSplit/>
        </w:trPr>
        <w:tc>
          <w:tcPr>
            <w:tcW w:w="6771" w:type="dxa"/>
            <w:gridSpan w:val="2"/>
          </w:tcPr>
          <w:p w14:paraId="44CC067F" w14:textId="77777777" w:rsidR="000F33D8" w:rsidRPr="00AF4A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22217B1" w14:textId="77777777" w:rsidR="000F33D8" w:rsidRPr="00AF4A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4AD7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AF4AD7" w14:paraId="098796CF" w14:textId="77777777" w:rsidTr="001226EC">
        <w:trPr>
          <w:cantSplit/>
        </w:trPr>
        <w:tc>
          <w:tcPr>
            <w:tcW w:w="6771" w:type="dxa"/>
            <w:gridSpan w:val="2"/>
          </w:tcPr>
          <w:p w14:paraId="343944E7" w14:textId="77777777" w:rsidR="000F33D8" w:rsidRPr="00AF4A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415205F" w14:textId="77777777" w:rsidR="000F33D8" w:rsidRPr="00AF4A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4A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F4AD7" w14:paraId="785D0791" w14:textId="77777777" w:rsidTr="009546EA">
        <w:trPr>
          <w:cantSplit/>
        </w:trPr>
        <w:tc>
          <w:tcPr>
            <w:tcW w:w="10031" w:type="dxa"/>
            <w:gridSpan w:val="4"/>
          </w:tcPr>
          <w:p w14:paraId="31B142D1" w14:textId="77777777" w:rsidR="000F33D8" w:rsidRPr="00AF4A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4AD7" w14:paraId="043C35E8" w14:textId="77777777">
        <w:trPr>
          <w:cantSplit/>
        </w:trPr>
        <w:tc>
          <w:tcPr>
            <w:tcW w:w="10031" w:type="dxa"/>
            <w:gridSpan w:val="4"/>
          </w:tcPr>
          <w:p w14:paraId="23F835FF" w14:textId="77777777" w:rsidR="000F33D8" w:rsidRPr="00AF4AD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AF4AD7">
              <w:rPr>
                <w:szCs w:val="26"/>
              </w:rPr>
              <w:t>Объединенные Арабские Эмираты</w:t>
            </w:r>
          </w:p>
        </w:tc>
      </w:tr>
      <w:tr w:rsidR="000F33D8" w:rsidRPr="00AF4AD7" w14:paraId="58255FE6" w14:textId="77777777">
        <w:trPr>
          <w:cantSplit/>
        </w:trPr>
        <w:tc>
          <w:tcPr>
            <w:tcW w:w="10031" w:type="dxa"/>
            <w:gridSpan w:val="4"/>
          </w:tcPr>
          <w:p w14:paraId="14ECB696" w14:textId="77777777" w:rsidR="000F33D8" w:rsidRPr="00AF4AD7" w:rsidRDefault="004A783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AF4AD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F4AD7" w14:paraId="2F655183" w14:textId="77777777">
        <w:trPr>
          <w:cantSplit/>
        </w:trPr>
        <w:tc>
          <w:tcPr>
            <w:tcW w:w="10031" w:type="dxa"/>
            <w:gridSpan w:val="4"/>
          </w:tcPr>
          <w:p w14:paraId="2CDCD85E" w14:textId="77777777" w:rsidR="000F33D8" w:rsidRPr="00AF4AD7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AF4AD7" w14:paraId="3677E452" w14:textId="77777777">
        <w:trPr>
          <w:cantSplit/>
        </w:trPr>
        <w:tc>
          <w:tcPr>
            <w:tcW w:w="10031" w:type="dxa"/>
            <w:gridSpan w:val="4"/>
          </w:tcPr>
          <w:p w14:paraId="5CF4CD61" w14:textId="77777777" w:rsidR="000F33D8" w:rsidRPr="00AF4AD7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AF4AD7">
              <w:rPr>
                <w:lang w:val="ru-RU"/>
              </w:rPr>
              <w:t>Пункт 4 повестки дня</w:t>
            </w:r>
          </w:p>
        </w:tc>
      </w:tr>
    </w:tbl>
    <w:bookmarkEnd w:id="3"/>
    <w:p w14:paraId="307EEEB7" w14:textId="77777777" w:rsidR="00457FE1" w:rsidRPr="00AF4AD7" w:rsidRDefault="00647D1A" w:rsidP="00076E27">
      <w:r w:rsidRPr="00AF4AD7">
        <w:t>4</w:t>
      </w:r>
      <w:r w:rsidRPr="00AF4AD7">
        <w:tab/>
        <w:t>в соответствии с Резолюцией </w:t>
      </w:r>
      <w:r w:rsidRPr="00AF4AD7">
        <w:rPr>
          <w:b/>
          <w:bCs/>
        </w:rPr>
        <w:t>95 (Пересм. ВКР-19)</w:t>
      </w:r>
      <w:r w:rsidRPr="00AF4AD7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10989C8E" w14:textId="77777777" w:rsidR="009B5CC2" w:rsidRPr="00AF4AD7" w:rsidRDefault="009B5CC2" w:rsidP="004A7838">
      <w:r w:rsidRPr="00AF4AD7">
        <w:br w:type="page"/>
      </w:r>
    </w:p>
    <w:p w14:paraId="49BA9E4B" w14:textId="77777777" w:rsidR="00836651" w:rsidRPr="00AF4AD7" w:rsidRDefault="00647D1A">
      <w:pPr>
        <w:pStyle w:val="Proposal"/>
      </w:pPr>
      <w:r w:rsidRPr="00AF4AD7">
        <w:lastRenderedPageBreak/>
        <w:t>MOD</w:t>
      </w:r>
      <w:r w:rsidRPr="00AF4AD7">
        <w:tab/>
        <w:t>UAE/156/1</w:t>
      </w:r>
    </w:p>
    <w:p w14:paraId="1757919E" w14:textId="19770887" w:rsidR="00457FE1" w:rsidRPr="00937264" w:rsidRDefault="00647D1A" w:rsidP="00937264">
      <w:pPr>
        <w:pStyle w:val="ResNo"/>
      </w:pPr>
      <w:r w:rsidRPr="00937264">
        <w:t xml:space="preserve">РЕЗОЛЮЦИЯ  </w:t>
      </w:r>
      <w:r w:rsidRPr="00937264">
        <w:rPr>
          <w:rStyle w:val="href"/>
        </w:rPr>
        <w:t>655</w:t>
      </w:r>
      <w:r w:rsidRPr="00937264">
        <w:t xml:space="preserve">  (</w:t>
      </w:r>
      <w:ins w:id="4" w:author="Shalimova, Elena" w:date="2023-11-03T14:52:00Z">
        <w:r w:rsidR="004A7838" w:rsidRPr="00937264">
          <w:t>ПЕРЕСМ.</w:t>
        </w:r>
      </w:ins>
      <w:ins w:id="5" w:author="Rudometova, Alisa" w:date="2023-11-19T13:14:00Z">
        <w:r w:rsidR="00937264">
          <w:t xml:space="preserve"> </w:t>
        </w:r>
      </w:ins>
      <w:r w:rsidRPr="00937264">
        <w:t>ВКР-</w:t>
      </w:r>
      <w:del w:id="6" w:author="Shalimova, Elena" w:date="2023-11-03T14:52:00Z">
        <w:r w:rsidRPr="00937264" w:rsidDel="004A7838">
          <w:delText>15</w:delText>
        </w:r>
      </w:del>
      <w:ins w:id="7" w:author="Shalimova, Elena" w:date="2023-11-03T14:52:00Z">
        <w:r w:rsidR="004A7838" w:rsidRPr="00937264">
          <w:t>23</w:t>
        </w:r>
      </w:ins>
      <w:r w:rsidRPr="00937264">
        <w:t>)</w:t>
      </w:r>
    </w:p>
    <w:p w14:paraId="157A233B" w14:textId="77777777" w:rsidR="00457FE1" w:rsidRPr="00AF4AD7" w:rsidRDefault="00647D1A" w:rsidP="00B43798">
      <w:pPr>
        <w:pStyle w:val="Restitle"/>
      </w:pPr>
      <w:bookmarkStart w:id="8" w:name="_Toc450292737"/>
      <w:bookmarkStart w:id="9" w:name="_Toc39740262"/>
      <w:r w:rsidRPr="00AF4AD7">
        <w:t>Определение шкалы времени и распространение сигналов времени с использованием систем радиосвязи</w:t>
      </w:r>
      <w:bookmarkEnd w:id="8"/>
      <w:bookmarkEnd w:id="9"/>
    </w:p>
    <w:p w14:paraId="09A65731" w14:textId="77777777" w:rsidR="00457FE1" w:rsidRPr="00AF4AD7" w:rsidRDefault="00647D1A" w:rsidP="00B43798">
      <w:pPr>
        <w:pStyle w:val="Normalaftertitle"/>
      </w:pPr>
      <w:r w:rsidRPr="00AF4AD7">
        <w:t>Всемирная конференция радиосвязи (</w:t>
      </w:r>
      <w:del w:id="10" w:author="Shalimova, Elena" w:date="2023-11-03T14:52:00Z">
        <w:r w:rsidRPr="00AF4AD7" w:rsidDel="004A7838">
          <w:delText>Женева, 2015 г.</w:delText>
        </w:r>
      </w:del>
      <w:ins w:id="11" w:author="Shalimova, Elena" w:date="2023-11-03T14:52:00Z">
        <w:r w:rsidR="004A7838" w:rsidRPr="00AF4AD7">
          <w:t>Дубай, 2023 г.</w:t>
        </w:r>
      </w:ins>
      <w:r w:rsidRPr="00AF4AD7">
        <w:t>),</w:t>
      </w:r>
    </w:p>
    <w:p w14:paraId="4D6BB496" w14:textId="77777777" w:rsidR="00457FE1" w:rsidRPr="00AF4AD7" w:rsidRDefault="00647D1A" w:rsidP="00B43798">
      <w:pPr>
        <w:pStyle w:val="Call"/>
      </w:pPr>
      <w:r w:rsidRPr="00AF4AD7">
        <w:t>учитывая</w:t>
      </w:r>
      <w:r w:rsidRPr="00AF4AD7">
        <w:rPr>
          <w:i w:val="0"/>
          <w:iCs/>
        </w:rPr>
        <w:t>,</w:t>
      </w:r>
    </w:p>
    <w:p w14:paraId="37FBCAC4" w14:textId="77777777" w:rsidR="00457FE1" w:rsidRPr="00AF4AD7" w:rsidRDefault="00647D1A" w:rsidP="00B43798">
      <w:r w:rsidRPr="00AF4AD7">
        <w:rPr>
          <w:i/>
          <w:iCs/>
        </w:rPr>
        <w:t>a)</w:t>
      </w:r>
      <w:r w:rsidRPr="00AF4AD7">
        <w:tab/>
        <w:t>что Сектор радиосвязи МСЭ (МСЭ-R) отвечает за определение службы стандартных частот и сигналов времени и спутниковой службы стандартных частот и сигналов времени для распространения сигналов времени с использованием радиосвязи;</w:t>
      </w:r>
    </w:p>
    <w:p w14:paraId="519E86BC" w14:textId="1ECC2A49" w:rsidR="00457FE1" w:rsidRPr="00AF4AD7" w:rsidRDefault="00647D1A" w:rsidP="00B43798">
      <w:r w:rsidRPr="00AF4AD7">
        <w:rPr>
          <w:i/>
          <w:iCs/>
        </w:rPr>
        <w:t>b)</w:t>
      </w:r>
      <w:r w:rsidRPr="00AF4AD7">
        <w:tab/>
        <w:t xml:space="preserve">что </w:t>
      </w:r>
      <w:r w:rsidRPr="00AF4AD7">
        <w:rPr>
          <w:color w:val="000000"/>
        </w:rPr>
        <w:t>Международное бюро мер и весов (</w:t>
      </w:r>
      <w:r w:rsidRPr="00AF4AD7">
        <w:t>МБМВ</w:t>
      </w:r>
      <w:r w:rsidRPr="00AF4AD7">
        <w:rPr>
          <w:color w:val="000000"/>
        </w:rPr>
        <w:t xml:space="preserve">) отвечает за установление и поддержание секунды в Международной системе единиц (СИ) и </w:t>
      </w:r>
      <w:del w:id="12" w:author="Beliaeva, Oxana" w:date="2023-11-18T19:34:00Z">
        <w:r w:rsidRPr="00AF4AD7" w:rsidDel="00EF43FE">
          <w:rPr>
            <w:color w:val="000000"/>
          </w:rPr>
          <w:delText xml:space="preserve">ее распространение посредством </w:delText>
        </w:r>
      </w:del>
      <w:r w:rsidRPr="00AF4AD7">
        <w:rPr>
          <w:color w:val="000000"/>
        </w:rPr>
        <w:t>эталонной шкалы времени</w:t>
      </w:r>
      <w:ins w:id="13" w:author="Kummer, Nadege" w:date="2023-11-01T14:21:00Z">
        <w:r w:rsidR="004A7838" w:rsidRPr="00AF4AD7">
          <w:t xml:space="preserve"> UTC </w:t>
        </w:r>
      </w:ins>
      <w:ins w:id="14" w:author="Pavel Aprelev" w:date="2023-11-14T13:23:00Z">
        <w:r w:rsidR="00AF4AD7" w:rsidRPr="00AF4AD7">
          <w:t>с секундой СИ в качестве единицы измерения</w:t>
        </w:r>
      </w:ins>
      <w:r w:rsidRPr="00AF4AD7">
        <w:rPr>
          <w:color w:val="000000"/>
        </w:rPr>
        <w:t>;</w:t>
      </w:r>
    </w:p>
    <w:p w14:paraId="49A3C9B7" w14:textId="77777777" w:rsidR="00457FE1" w:rsidRPr="00AF4AD7" w:rsidRDefault="00647D1A" w:rsidP="00B43798">
      <w:r w:rsidRPr="00AF4AD7">
        <w:rPr>
          <w:i/>
          <w:iCs/>
        </w:rPr>
        <w:t>c)</w:t>
      </w:r>
      <w:r w:rsidRPr="00AF4AD7">
        <w:tab/>
        <w:t>что определение эталонной шкалы времени и распространение сигналов времени с использованием систем радиосвязи имеют большое значение для применений и оборудования, которым требуется, чтобы время прослеживалось к эталонному времени,</w:t>
      </w:r>
    </w:p>
    <w:p w14:paraId="2B7E4F24" w14:textId="77777777" w:rsidR="00457FE1" w:rsidRPr="00AF4AD7" w:rsidRDefault="00647D1A" w:rsidP="00B43798">
      <w:pPr>
        <w:pStyle w:val="Call"/>
      </w:pPr>
      <w:r w:rsidRPr="00AF4AD7">
        <w:t>учитывая далее</w:t>
      </w:r>
      <w:r w:rsidRPr="00AF4AD7">
        <w:rPr>
          <w:i w:val="0"/>
          <w:iCs/>
        </w:rPr>
        <w:t>,</w:t>
      </w:r>
    </w:p>
    <w:p w14:paraId="27AEF3DE" w14:textId="77777777" w:rsidR="00457FE1" w:rsidRPr="00AF4AD7" w:rsidRDefault="00647D1A" w:rsidP="00B43798">
      <w:r w:rsidRPr="00AF4AD7">
        <w:rPr>
          <w:i/>
          <w:iCs/>
        </w:rPr>
        <w:t>a)</w:t>
      </w:r>
      <w:r w:rsidRPr="00AF4AD7">
        <w:tab/>
        <w:t xml:space="preserve">что МСЭ-R является организацией – членом </w:t>
      </w:r>
      <w:r w:rsidRPr="00AF4AD7">
        <w:rPr>
          <w:color w:val="000000"/>
        </w:rPr>
        <w:t>Консультативного комитета по времени и частоте (CCTF) и участвует в Генеральной конференции по мерам и весам (</w:t>
      </w:r>
      <w:r w:rsidRPr="00AF4AD7">
        <w:t>ГКМВ</w:t>
      </w:r>
      <w:r w:rsidRPr="00AF4AD7">
        <w:rPr>
          <w:color w:val="000000"/>
        </w:rPr>
        <w:t>) в качестве наблюдателя;</w:t>
      </w:r>
    </w:p>
    <w:p w14:paraId="7DCE52AD" w14:textId="77777777" w:rsidR="00457FE1" w:rsidRPr="00AF4AD7" w:rsidRDefault="00647D1A" w:rsidP="00B43798">
      <w:r w:rsidRPr="00AF4AD7">
        <w:rPr>
          <w:i/>
          <w:iCs/>
        </w:rPr>
        <w:t>b)</w:t>
      </w:r>
      <w:r w:rsidRPr="00AF4AD7">
        <w:tab/>
        <w:t>что МБМВ</w:t>
      </w:r>
      <w:r w:rsidRPr="00AF4AD7">
        <w:rPr>
          <w:color w:val="000000"/>
        </w:rPr>
        <w:t xml:space="preserve"> является Членом Сектора МСЭ-R и участвует в соответствующих мероприятиях МСЭ-R,</w:t>
      </w:r>
    </w:p>
    <w:p w14:paraId="6F46BE8A" w14:textId="77777777" w:rsidR="00457FE1" w:rsidRPr="00AF4AD7" w:rsidRDefault="00647D1A" w:rsidP="00B43798">
      <w:pPr>
        <w:pStyle w:val="Call"/>
        <w:rPr>
          <w:i w:val="0"/>
          <w:iCs/>
        </w:rPr>
      </w:pPr>
      <w:r w:rsidRPr="00AF4AD7">
        <w:t>отмечая</w:t>
      </w:r>
      <w:r w:rsidRPr="00AF4AD7">
        <w:rPr>
          <w:i w:val="0"/>
          <w:iCs/>
        </w:rPr>
        <w:t>,</w:t>
      </w:r>
    </w:p>
    <w:p w14:paraId="0808B28A" w14:textId="77777777" w:rsidR="00457FE1" w:rsidRPr="00AF4AD7" w:rsidRDefault="00647D1A" w:rsidP="00B43798">
      <w:r w:rsidRPr="00AF4AD7">
        <w:rPr>
          <w:i/>
          <w:iCs/>
        </w:rPr>
        <w:t>a)</w:t>
      </w:r>
      <w:r w:rsidRPr="00AF4AD7">
        <w:tab/>
        <w:t xml:space="preserve">что международная эталонная шкала времени является правовой основой </w:t>
      </w:r>
      <w:r w:rsidRPr="00AF4AD7">
        <w:rPr>
          <w:color w:val="000000"/>
        </w:rPr>
        <w:t xml:space="preserve">хранения времени во многих странах и </w:t>
      </w:r>
      <w:del w:id="15" w:author="Shalimova, Elena" w:date="2023-11-03T14:54:00Z">
        <w:r w:rsidRPr="00AF4AD7" w:rsidDel="004A7838">
          <w:rPr>
            <w:color w:val="000000"/>
          </w:rPr>
          <w:delText xml:space="preserve">фактически </w:delText>
        </w:r>
      </w:del>
      <w:r w:rsidRPr="00AF4AD7">
        <w:rPr>
          <w:color w:val="000000"/>
        </w:rPr>
        <w:t>является шкалой времени в большинстве стран;</w:t>
      </w:r>
    </w:p>
    <w:p w14:paraId="50B61C18" w14:textId="77777777" w:rsidR="00457FE1" w:rsidRPr="00AF4AD7" w:rsidRDefault="00647D1A" w:rsidP="00B43798">
      <w:r w:rsidRPr="00AF4AD7">
        <w:rPr>
          <w:i/>
          <w:iCs/>
        </w:rPr>
        <w:t>b)</w:t>
      </w:r>
      <w:r w:rsidRPr="00AF4AD7">
        <w:tab/>
        <w:t>что распространяемые сигналы времени используются не только в электросвязи, но также и во многих отраслях и практически во всех областях человеческой деятельности;</w:t>
      </w:r>
    </w:p>
    <w:p w14:paraId="756094E4" w14:textId="77777777" w:rsidR="00457FE1" w:rsidRPr="00AF4AD7" w:rsidRDefault="00647D1A" w:rsidP="00B43798">
      <w:r w:rsidRPr="00AF4AD7">
        <w:rPr>
          <w:i/>
          <w:iCs/>
        </w:rPr>
        <w:t>c)</w:t>
      </w:r>
      <w:r w:rsidRPr="00AF4AD7">
        <w:tab/>
        <w:t xml:space="preserve">что сигналы времени распространяются как с помощью проводной связи, охватываемой Рекомендациями Сектора стандартизации электросвязи МСЭ (МСЭ-T), так и системами различных служб радиосвязи (космической и наземной), включая службу стандартных частот и сигналов времени, за которую отвечает МСЭ-R, </w:t>
      </w:r>
    </w:p>
    <w:p w14:paraId="153CD64F" w14:textId="77777777" w:rsidR="00457FE1" w:rsidRPr="00AF4AD7" w:rsidRDefault="00647D1A" w:rsidP="00B43798">
      <w:pPr>
        <w:pStyle w:val="Call"/>
        <w:rPr>
          <w:i w:val="0"/>
          <w:iCs/>
        </w:rPr>
      </w:pPr>
      <w:r w:rsidRPr="00AF4AD7">
        <w:t>признавая</w:t>
      </w:r>
      <w:r w:rsidRPr="00AF4AD7">
        <w:rPr>
          <w:i w:val="0"/>
          <w:iCs/>
        </w:rPr>
        <w:t>,</w:t>
      </w:r>
    </w:p>
    <w:p w14:paraId="59F64254" w14:textId="77777777" w:rsidR="00457FE1" w:rsidRPr="00AF4AD7" w:rsidRDefault="00647D1A" w:rsidP="00B43798">
      <w:pPr>
        <w:rPr>
          <w:rFonts w:eastAsia="SimSun"/>
          <w:lang w:eastAsia="ru-RU"/>
        </w:rPr>
      </w:pPr>
      <w:r w:rsidRPr="00AF4AD7">
        <w:rPr>
          <w:i/>
          <w:iCs/>
        </w:rPr>
        <w:t>a)</w:t>
      </w:r>
      <w:r w:rsidRPr="00AF4AD7">
        <w:tab/>
        <w:t xml:space="preserve">что п. </w:t>
      </w:r>
      <w:r w:rsidRPr="00AF4AD7">
        <w:rPr>
          <w:b/>
          <w:bCs/>
        </w:rPr>
        <w:t>26.1</w:t>
      </w:r>
      <w:r w:rsidRPr="00AF4AD7">
        <w:t xml:space="preserve"> гласит: "</w:t>
      </w:r>
      <w:r w:rsidRPr="00AF4AD7">
        <w:rPr>
          <w:rFonts w:eastAsia="SimSun"/>
          <w:lang w:eastAsia="ru-RU"/>
        </w:rPr>
        <w:t>Следует обратить внимание на распространение этой службы на те районы мира, которые не обслуживаются должным образом";</w:t>
      </w:r>
    </w:p>
    <w:p w14:paraId="575B821B" w14:textId="77777777" w:rsidR="00457FE1" w:rsidRPr="00AF4AD7" w:rsidRDefault="00647D1A" w:rsidP="00B43798">
      <w:r w:rsidRPr="00AF4AD7">
        <w:rPr>
          <w:i/>
          <w:iCs/>
        </w:rPr>
        <w:t>b)</w:t>
      </w:r>
      <w:r w:rsidRPr="00AF4AD7">
        <w:tab/>
        <w:t xml:space="preserve">что п. </w:t>
      </w:r>
      <w:r w:rsidRPr="00AF4AD7">
        <w:rPr>
          <w:b/>
          <w:bCs/>
        </w:rPr>
        <w:t>26.6</w:t>
      </w:r>
      <w:r w:rsidRPr="00AF4AD7">
        <w:t xml:space="preserve"> гласит: "При выборе технических характеристик передач стандартных частот и сигналов времени администрации должны руководствоваться соответствующими Рекомендациями МСЭ-R";</w:t>
      </w:r>
    </w:p>
    <w:p w14:paraId="6C9B2DBB" w14:textId="77777777" w:rsidR="00457FE1" w:rsidRPr="00AF4AD7" w:rsidRDefault="00647D1A" w:rsidP="00B43798">
      <w:r w:rsidRPr="00AF4AD7">
        <w:rPr>
          <w:i/>
          <w:iCs/>
        </w:rPr>
        <w:t>c)</w:t>
      </w:r>
      <w:r w:rsidRPr="00AF4AD7">
        <w:tab/>
        <w:t xml:space="preserve">что действующее определение международной эталонной шкалы времени UTC было сформулировано по результатам завершенной в 1970 году работы, которая проводилась </w:t>
      </w:r>
      <w:r w:rsidRPr="00AF4AD7">
        <w:rPr>
          <w:color w:val="000000"/>
        </w:rPr>
        <w:t xml:space="preserve">Международным консультативным комитетом по радио (МККР) </w:t>
      </w:r>
      <w:r w:rsidRPr="00AF4AD7">
        <w:t>МСЭ в тесном сотрудничестве с ГКМВ</w:t>
      </w:r>
      <w:r w:rsidRPr="00AF4AD7">
        <w:rPr>
          <w:color w:val="000000"/>
        </w:rPr>
        <w:t>;</w:t>
      </w:r>
    </w:p>
    <w:p w14:paraId="18365CAB" w14:textId="77777777" w:rsidR="00457FE1" w:rsidRPr="00AF4AD7" w:rsidRDefault="00647D1A" w:rsidP="00B43798">
      <w:pPr>
        <w:rPr>
          <w:ins w:id="16" w:author="Shalimova, Elena" w:date="2023-11-03T14:55:00Z"/>
        </w:rPr>
      </w:pPr>
      <w:r w:rsidRPr="00AF4AD7">
        <w:rPr>
          <w:i/>
          <w:iCs/>
        </w:rPr>
        <w:t>d)</w:t>
      </w:r>
      <w:r w:rsidRPr="00AF4AD7">
        <w:tab/>
        <w:t xml:space="preserve">что Всемирная административная радиоконференция МСЭ 1979 года (ВАРК-79) включила UTC в Регламент радиосвязи и с тех пор UTC, в соответствии с разделом "решительно поддерживает" Резолюции 5 ГКМВ (1975 г.), используется в качестве основной шкалы времени для </w:t>
      </w:r>
      <w:r w:rsidRPr="00AF4AD7">
        <w:lastRenderedPageBreak/>
        <w:t>сетей электросвязи (проводных и беспроводных), а также для других применений и обору</w:t>
      </w:r>
      <w:r w:rsidR="004A7838" w:rsidRPr="00AF4AD7">
        <w:t>дования, связанных со временем</w:t>
      </w:r>
      <w:del w:id="17" w:author="Shalimova, Elena" w:date="2023-11-03T14:55:00Z">
        <w:r w:rsidR="004A7838" w:rsidRPr="00AF4AD7" w:rsidDel="004A7838">
          <w:delText>,</w:delText>
        </w:r>
      </w:del>
      <w:ins w:id="18" w:author="Shalimova, Elena" w:date="2023-11-03T14:55:00Z">
        <w:r w:rsidR="004A7838" w:rsidRPr="00AF4AD7">
          <w:t>;</w:t>
        </w:r>
      </w:ins>
    </w:p>
    <w:p w14:paraId="788DB7CD" w14:textId="77777777" w:rsidR="00E04EB0" w:rsidRPr="00AF4AD7" w:rsidRDefault="00E04EB0" w:rsidP="00E04EB0">
      <w:pPr>
        <w:rPr>
          <w:ins w:id="19" w:author="Shalimova, Elena" w:date="2023-11-11T19:58:00Z"/>
        </w:rPr>
      </w:pPr>
      <w:ins w:id="20" w:author="Shalimova, Elena" w:date="2023-11-11T19:58:00Z">
        <w:r w:rsidRPr="00AF4AD7">
          <w:rPr>
            <w:i/>
            <w:iCs/>
            <w:rPrChange w:id="21" w:author="Chamova, Alisa" w:date="2023-03-08T09:10:00Z">
              <w:rPr/>
            </w:rPrChange>
          </w:rPr>
          <w:t>e)</w:t>
        </w:r>
        <w:r w:rsidRPr="00AF4AD7">
          <w:tab/>
          <w:t>что в 2020 году был подписан Меморандум о взаимопонимании между МБМВ и МСЭ о специальных знаниях каждой из организаций;</w:t>
        </w:r>
      </w:ins>
    </w:p>
    <w:p w14:paraId="6FD12FB4" w14:textId="77777777" w:rsidR="00E04EB0" w:rsidRPr="00AF4AD7" w:rsidRDefault="00E04EB0" w:rsidP="00E04EB0">
      <w:pPr>
        <w:rPr>
          <w:ins w:id="22" w:author="Shalimova, Elena" w:date="2023-11-11T19:58:00Z"/>
        </w:rPr>
      </w:pPr>
      <w:ins w:id="23" w:author="Shalimova, Elena" w:date="2023-11-11T19:58:00Z">
        <w:r w:rsidRPr="00AF4AD7">
          <w:rPr>
            <w:i/>
            <w:iCs/>
            <w:rPrChange w:id="24" w:author="Chamova, Alisa" w:date="2023-03-08T09:10:00Z">
              <w:rPr/>
            </w:rPrChange>
          </w:rPr>
          <w:t>f)</w:t>
        </w:r>
        <w:r w:rsidRPr="00AF4AD7">
          <w:tab/>
          <w:t>что Резолюция 2 (2018 г.) 26-й ГКМВ подтверждает, что созданная МБМВ UTC является единственной рекомендованной международной эталонной шкалой времени и основой для шкалы гражданского времени в большинстве стран;</w:t>
        </w:r>
      </w:ins>
    </w:p>
    <w:p w14:paraId="471FEC86" w14:textId="77777777" w:rsidR="00E04EB0" w:rsidRPr="00AF4AD7" w:rsidRDefault="00E04EB0" w:rsidP="00E04EB0">
      <w:pPr>
        <w:rPr>
          <w:ins w:id="25" w:author="Shalimova, Elena" w:date="2023-11-11T19:58:00Z"/>
        </w:rPr>
      </w:pPr>
      <w:ins w:id="26" w:author="Shalimova, Elena" w:date="2023-11-11T19:58:00Z">
        <w:r w:rsidRPr="00AF4AD7">
          <w:rPr>
            <w:i/>
            <w:iCs/>
            <w:rPrChange w:id="27" w:author="Chamova, Alisa" w:date="2023-03-08T09:10:00Z">
              <w:rPr/>
            </w:rPrChange>
          </w:rPr>
          <w:t>g)</w:t>
        </w:r>
        <w:r w:rsidRPr="00AF4AD7">
          <w:tab/>
          <w:t>что Резолюция 4 (2022 г.) 27-й ГКМВ содержит решение, что максимальное допустимое значение разницы (UT1-UTC) будет увеличено в 2035 году или ранее;</w:t>
        </w:r>
      </w:ins>
    </w:p>
    <w:p w14:paraId="2EC1AC52" w14:textId="77777777" w:rsidR="004A7838" w:rsidRPr="00AF4AD7" w:rsidRDefault="00E04EB0" w:rsidP="00E04EB0">
      <w:ins w:id="28" w:author="Shalimova, Elena" w:date="2023-11-11T19:58:00Z">
        <w:r w:rsidRPr="00AF4AD7">
          <w:rPr>
            <w:i/>
            <w:iCs/>
            <w:rPrChange w:id="29" w:author="Chamova, Alisa" w:date="2023-03-08T09:10:00Z">
              <w:rPr/>
            </w:rPrChange>
          </w:rPr>
          <w:t>h)</w:t>
        </w:r>
        <w:r w:rsidRPr="00AF4AD7">
          <w:tab/>
          <w:t>что различные аспекты действующей и возможных будущих эталонных шкал времени, включая их воздействие и применение, отражены в Отчете МСЭ-R TF.2511,</w:t>
        </w:r>
      </w:ins>
    </w:p>
    <w:p w14:paraId="56FC7EE2" w14:textId="77777777" w:rsidR="00457FE1" w:rsidRPr="00AF4AD7" w:rsidRDefault="00647D1A" w:rsidP="00B43798">
      <w:pPr>
        <w:pStyle w:val="Call"/>
      </w:pPr>
      <w:r w:rsidRPr="00AF4AD7">
        <w:t>решает предложить Сектору радиосвязи МСЭ</w:t>
      </w:r>
    </w:p>
    <w:p w14:paraId="2F9C8DAD" w14:textId="0A3A7281" w:rsidR="00457FE1" w:rsidRPr="00AF4AD7" w:rsidRDefault="00647D1A" w:rsidP="00B43798">
      <w:pPr>
        <w:rPr>
          <w:ins w:id="30" w:author="Shalimova, Elena" w:date="2023-11-03T14:55:00Z"/>
          <w:color w:val="000000"/>
        </w:rPr>
      </w:pPr>
      <w:r w:rsidRPr="00AF4AD7">
        <w:t>1</w:t>
      </w:r>
      <w:r w:rsidRPr="00AF4AD7">
        <w:tab/>
      </w:r>
      <w:del w:id="31" w:author="Beliaeva, Oxana" w:date="2023-11-18T19:35:00Z">
        <w:r w:rsidRPr="00AF4AD7" w:rsidDel="00EF43FE">
          <w:delText xml:space="preserve">усилить </w:delText>
        </w:r>
      </w:del>
      <w:ins w:id="32" w:author="Beliaeva, Oxana" w:date="2023-11-18T19:35:00Z">
        <w:r w:rsidR="00EF43FE">
          <w:t>продолжать</w:t>
        </w:r>
        <w:r w:rsidR="00EF43FE" w:rsidRPr="00AF4AD7">
          <w:t xml:space="preserve"> </w:t>
        </w:r>
      </w:ins>
      <w:r w:rsidRPr="00AF4AD7">
        <w:t xml:space="preserve">сотрудничество </w:t>
      </w:r>
      <w:del w:id="33" w:author="Beliaeva, Oxana" w:date="2023-11-18T19:35:00Z">
        <w:r w:rsidRPr="00AF4AD7" w:rsidDel="00EF43FE">
          <w:delText>между МСЭ-R и</w:delText>
        </w:r>
      </w:del>
      <w:ins w:id="34" w:author="Beliaeva, Oxana" w:date="2023-11-18T19:35:00Z">
        <w:r w:rsidR="00EF43FE">
          <w:t>с</w:t>
        </w:r>
      </w:ins>
      <w:r w:rsidRPr="00AF4AD7">
        <w:t xml:space="preserve"> </w:t>
      </w:r>
      <w:r w:rsidRPr="00AF4AD7">
        <w:rPr>
          <w:color w:val="000000"/>
        </w:rPr>
        <w:t xml:space="preserve">МБМВ, Международным комитетом мер и весов (CIPM), </w:t>
      </w:r>
      <w:r w:rsidRPr="00AF4AD7">
        <w:t>ГКМВ</w:t>
      </w:r>
      <w:r w:rsidRPr="00AF4AD7">
        <w:rPr>
          <w:color w:val="000000"/>
        </w:rPr>
        <w:t>, а также другими соответствующими организациями</w:t>
      </w:r>
      <w:ins w:id="35" w:author="Beliaeva, Oxana" w:date="2023-11-18T19:35:00Z">
        <w:r w:rsidR="00EF43FE">
          <w:rPr>
            <w:color w:val="000000"/>
          </w:rPr>
          <w:t>, заинтересованными секторами и группами пользователей</w:t>
        </w:r>
      </w:ins>
      <w:r w:rsidRPr="00AF4AD7">
        <w:rPr>
          <w:color w:val="000000"/>
        </w:rPr>
        <w:t xml:space="preserve"> и</w:t>
      </w:r>
      <w:ins w:id="36" w:author="Beliaeva, Oxana" w:date="2023-11-18T19:35:00Z">
        <w:r w:rsidR="00EF43FE">
          <w:rPr>
            <w:color w:val="000000"/>
          </w:rPr>
          <w:t xml:space="preserve"> поддерживать</w:t>
        </w:r>
      </w:ins>
      <w:del w:id="37" w:author="Beliaeva, Oxana" w:date="2023-11-18T19:35:00Z">
        <w:r w:rsidRPr="00AF4AD7" w:rsidDel="00EF43FE">
          <w:rPr>
            <w:color w:val="000000"/>
          </w:rPr>
          <w:delText xml:space="preserve"> осуществлять</w:delText>
        </w:r>
      </w:del>
      <w:r w:rsidRPr="00AF4AD7">
        <w:rPr>
          <w:color w:val="000000"/>
        </w:rPr>
        <w:t xml:space="preserve"> диалог в сфере специальных знаний каждой из организаций;</w:t>
      </w:r>
    </w:p>
    <w:p w14:paraId="23F3FD11" w14:textId="77777777" w:rsidR="004A7838" w:rsidRPr="00AF4AD7" w:rsidRDefault="004A7838" w:rsidP="00B43798">
      <w:ins w:id="38" w:author="Shalimova, Elena" w:date="2023-11-03T14:56:00Z">
        <w:r w:rsidRPr="00AF4AD7">
          <w:rPr>
            <w:lang w:eastAsia="ja-JP"/>
          </w:rPr>
          <w:t>2</w:t>
        </w:r>
        <w:r w:rsidRPr="00AF4AD7">
          <w:rPr>
            <w:lang w:eastAsia="ja-JP"/>
          </w:rPr>
          <w:tab/>
        </w:r>
      </w:ins>
      <w:ins w:id="39" w:author="Pogodin, Andrey" w:date="2023-10-23T18:58:00Z">
        <w:r w:rsidR="00E04EB0" w:rsidRPr="00AF4AD7">
          <w:rPr>
            <w:lang w:eastAsia="ja-JP"/>
          </w:rPr>
          <w:t>начать исследования с целью пересмотра Рекомендации МСЭ-</w:t>
        </w:r>
      </w:ins>
      <w:ins w:id="40" w:author="Svechnikov, Andrey" w:date="2023-11-06T17:12:00Z">
        <w:r w:rsidR="00E04EB0" w:rsidRPr="00AF4AD7">
          <w:rPr>
            <w:lang w:eastAsia="ja-JP"/>
          </w:rPr>
          <w:t>R</w:t>
        </w:r>
      </w:ins>
      <w:ins w:id="41" w:author="Pogodin, Andrey" w:date="2023-10-23T18:58:00Z">
        <w:r w:rsidR="00E04EB0" w:rsidRPr="00AF4AD7">
          <w:rPr>
            <w:lang w:eastAsia="ja-JP"/>
          </w:rPr>
          <w:t xml:space="preserve"> TF.460-6, принимая во внимание определение UTC и решение, указанное в </w:t>
        </w:r>
      </w:ins>
      <w:ins w:id="42" w:author="Svechnikov, Andrey" w:date="2023-11-06T17:16:00Z">
        <w:r w:rsidR="00E04EB0" w:rsidRPr="00AF4AD7">
          <w:rPr>
            <w:lang w:eastAsia="ja-JP"/>
          </w:rPr>
          <w:t xml:space="preserve">пунктах </w:t>
        </w:r>
      </w:ins>
      <w:ins w:id="43" w:author="Shalimova, Elena" w:date="2023-11-11T20:00:00Z">
        <w:r w:rsidR="00E04EB0" w:rsidRPr="00AF4AD7">
          <w:rPr>
            <w:i/>
            <w:lang w:eastAsia="ja-JP"/>
          </w:rPr>
          <w:t>d</w:t>
        </w:r>
      </w:ins>
      <w:ins w:id="44" w:author="Svechnikov, Andrey" w:date="2023-11-06T17:16:00Z">
        <w:r w:rsidR="00E04EB0" w:rsidRPr="00AF4AD7">
          <w:rPr>
            <w:i/>
            <w:iCs/>
            <w:lang w:eastAsia="ja-JP"/>
          </w:rPr>
          <w:t>)</w:t>
        </w:r>
        <w:r w:rsidR="00E04EB0" w:rsidRPr="00AF4AD7">
          <w:rPr>
            <w:lang w:eastAsia="ja-JP"/>
          </w:rPr>
          <w:t xml:space="preserve"> и </w:t>
        </w:r>
      </w:ins>
      <w:ins w:id="45" w:author="Shalimova, Elena" w:date="2023-11-11T20:00:00Z">
        <w:r w:rsidR="00E04EB0" w:rsidRPr="00AF4AD7">
          <w:rPr>
            <w:i/>
            <w:lang w:eastAsia="ja-JP"/>
          </w:rPr>
          <w:t>g</w:t>
        </w:r>
      </w:ins>
      <w:ins w:id="46" w:author="Svechnikov, Andrey" w:date="2023-11-06T17:16:00Z">
        <w:r w:rsidR="00E04EB0" w:rsidRPr="00AF4AD7">
          <w:rPr>
            <w:i/>
            <w:iCs/>
            <w:lang w:eastAsia="ja-JP"/>
          </w:rPr>
          <w:t>)</w:t>
        </w:r>
        <w:r w:rsidR="00E04EB0" w:rsidRPr="00AF4AD7">
          <w:rPr>
            <w:lang w:eastAsia="ja-JP"/>
          </w:rPr>
          <w:t xml:space="preserve"> </w:t>
        </w:r>
      </w:ins>
      <w:ins w:id="47" w:author="Pogodin, Andrey" w:date="2023-10-23T18:58:00Z">
        <w:r w:rsidR="00E04EB0" w:rsidRPr="00AF4AD7">
          <w:rPr>
            <w:lang w:eastAsia="ja-JP"/>
          </w:rPr>
          <w:t>раздел</w:t>
        </w:r>
      </w:ins>
      <w:ins w:id="48" w:author="Svechnikov, Andrey" w:date="2023-11-06T17:16:00Z">
        <w:r w:rsidR="00E04EB0" w:rsidRPr="00AF4AD7">
          <w:rPr>
            <w:lang w:eastAsia="ja-JP"/>
          </w:rPr>
          <w:t>а</w:t>
        </w:r>
      </w:ins>
      <w:ins w:id="49" w:author="Pogodin, Andrey" w:date="2023-10-23T18:58:00Z">
        <w:r w:rsidR="00E04EB0" w:rsidRPr="00AF4AD7">
          <w:rPr>
            <w:lang w:eastAsia="ja-JP"/>
          </w:rPr>
          <w:t xml:space="preserve"> </w:t>
        </w:r>
        <w:r w:rsidR="00E04EB0" w:rsidRPr="00AF4AD7">
          <w:rPr>
            <w:i/>
            <w:iCs/>
            <w:lang w:eastAsia="ja-JP"/>
          </w:rPr>
          <w:t>признавая</w:t>
        </w:r>
        <w:r w:rsidR="00E04EB0" w:rsidRPr="00AF4AD7">
          <w:rPr>
            <w:lang w:eastAsia="ja-JP"/>
          </w:rPr>
          <w:t>, соответственно</w:t>
        </w:r>
      </w:ins>
      <w:ins w:id="50" w:author="Shalimova, Elena" w:date="2023-11-03T14:56:00Z">
        <w:r w:rsidRPr="00AF4AD7">
          <w:rPr>
            <w:lang w:eastAsia="ja-JP"/>
          </w:rPr>
          <w:t>,</w:t>
        </w:r>
      </w:ins>
    </w:p>
    <w:p w14:paraId="62403922" w14:textId="77777777" w:rsidR="00457FE1" w:rsidRPr="00AF4AD7" w:rsidDel="004A7838" w:rsidRDefault="00647D1A" w:rsidP="00B43798">
      <w:pPr>
        <w:rPr>
          <w:del w:id="51" w:author="Shalimova, Elena" w:date="2023-11-03T14:56:00Z"/>
        </w:rPr>
      </w:pPr>
      <w:del w:id="52" w:author="Shalimova, Elena" w:date="2023-11-03T14:56:00Z">
        <w:r w:rsidRPr="00AF4AD7" w:rsidDel="004A7838">
          <w:delText>2</w:delText>
        </w:r>
        <w:r w:rsidRPr="00AF4AD7" w:rsidDel="004A7838">
          <w:tab/>
          <w:delText>совместно с соответствующими международными организациями, заинтересованными отраслями промышленности и группами пользователей, при участии членов, продолжить и расширить исследование различных аспектов существующей и возможных будущих эталонных шкал времени, включая их воздействие и применения;</w:delText>
        </w:r>
      </w:del>
    </w:p>
    <w:p w14:paraId="54DCC3E3" w14:textId="77777777" w:rsidR="00457FE1" w:rsidRPr="00AF4AD7" w:rsidDel="004A7838" w:rsidRDefault="00647D1A" w:rsidP="00B43798">
      <w:pPr>
        <w:rPr>
          <w:del w:id="53" w:author="Shalimova, Elena" w:date="2023-11-03T14:56:00Z"/>
        </w:rPr>
      </w:pPr>
      <w:del w:id="54" w:author="Shalimova, Elena" w:date="2023-11-03T14:56:00Z">
        <w:r w:rsidRPr="00AF4AD7" w:rsidDel="004A7838">
          <w:delText>3</w:delText>
        </w:r>
        <w:r w:rsidRPr="00AF4AD7" w:rsidDel="004A7838">
          <w:tab/>
          <w:delText>предоставлять рекомендации о содержании и структуре сигналов времени, подлежащих распространению системами радиосвязи, используя совокупные специальные знания соответствующих организаций;</w:delText>
        </w:r>
      </w:del>
    </w:p>
    <w:p w14:paraId="3453C2F1" w14:textId="77777777" w:rsidR="00457FE1" w:rsidRPr="00AF4AD7" w:rsidDel="004A7838" w:rsidRDefault="00647D1A" w:rsidP="00B43798">
      <w:pPr>
        <w:rPr>
          <w:del w:id="55" w:author="Shalimova, Elena" w:date="2023-11-03T14:56:00Z"/>
        </w:rPr>
      </w:pPr>
      <w:del w:id="56" w:author="Shalimova, Elena" w:date="2023-11-03T14:56:00Z">
        <w:r w:rsidRPr="00AF4AD7" w:rsidDel="004A7838">
          <w:delText>4</w:delText>
        </w:r>
        <w:r w:rsidRPr="00AF4AD7" w:rsidDel="004A7838">
          <w:tab/>
          <w:delText>подготовить один или несколько отчетов о результатах исследований, содержащих предложения по определению эталонной шкалы времени и решению других вопросов, упомянутых в пп. 1, 2 и 3, выше,</w:delText>
        </w:r>
      </w:del>
    </w:p>
    <w:p w14:paraId="0C6A6B79" w14:textId="77777777" w:rsidR="00457FE1" w:rsidRPr="00AF4AD7" w:rsidRDefault="00647D1A" w:rsidP="00B43798">
      <w:pPr>
        <w:pStyle w:val="Call"/>
      </w:pPr>
      <w:r w:rsidRPr="00AF4AD7">
        <w:t>решает</w:t>
      </w:r>
      <w:r w:rsidRPr="00AF4AD7">
        <w:rPr>
          <w:i w:val="0"/>
          <w:iCs/>
        </w:rPr>
        <w:t>,</w:t>
      </w:r>
    </w:p>
    <w:p w14:paraId="69A9C537" w14:textId="77777777" w:rsidR="00536198" w:rsidRPr="00AF4AD7" w:rsidRDefault="00536198" w:rsidP="00536198">
      <w:pPr>
        <w:rPr>
          <w:ins w:id="57" w:author="Karakhanova, Yulia" w:date="2023-03-10T12:38:00Z"/>
        </w:rPr>
      </w:pPr>
      <w:ins w:id="58" w:author="Karakhanova, Yulia" w:date="2023-03-10T12:38:00Z">
        <w:r w:rsidRPr="00AF4AD7">
          <w:t>1</w:t>
        </w:r>
        <w:r w:rsidRPr="00AF4AD7">
          <w:tab/>
        </w:r>
      </w:ins>
      <w:ins w:id="59" w:author="Svechnikov, Andrey" w:date="2023-03-23T13:34:00Z">
        <w:r w:rsidRPr="00AF4AD7">
          <w:t>что определение и свойства эталонной шкалы времени не являются задачей, касающейся регулирования использования частотного спектра в рамках МСЭ-R, что уже отмечено в Резолюции 2 (2018 г.) 26-й ГКМВ</w:t>
        </w:r>
      </w:ins>
      <w:ins w:id="60" w:author="Karakhanova, Yulia" w:date="2023-03-10T12:38:00Z">
        <w:r w:rsidRPr="00AF4AD7">
          <w:t>;</w:t>
        </w:r>
      </w:ins>
    </w:p>
    <w:p w14:paraId="30FFBB07" w14:textId="77777777" w:rsidR="004A7838" w:rsidRPr="00AF4AD7" w:rsidRDefault="00536198" w:rsidP="00536198">
      <w:pPr>
        <w:rPr>
          <w:ins w:id="61" w:author="Kummer, Nadege" w:date="2023-11-01T14:53:00Z"/>
        </w:rPr>
      </w:pPr>
      <w:ins w:id="62" w:author="Karakhanova, Yulia" w:date="2023-03-10T12:38:00Z">
        <w:r w:rsidRPr="00AF4AD7">
          <w:t>2</w:t>
        </w:r>
        <w:r w:rsidRPr="00AF4AD7">
          <w:tab/>
        </w:r>
      </w:ins>
      <w:ins w:id="63" w:author="Svechnikov, Andrey" w:date="2023-03-23T13:34:00Z">
        <w:r w:rsidRPr="00AF4AD7">
          <w:t>что МСЭ-R продолжит отвечать за определение форматов сигналов времени и их распределение через SFTS и SFTSS на основе обновленной Рекомендации МСЭ-R TF.460</w:t>
        </w:r>
      </w:ins>
      <w:ins w:id="64" w:author="Karakhanova, Yulia" w:date="2023-03-10T12:38:00Z">
        <w:r w:rsidRPr="00AF4AD7">
          <w:t>;</w:t>
        </w:r>
      </w:ins>
    </w:p>
    <w:p w14:paraId="5DB6D289" w14:textId="591402E8" w:rsidR="00457FE1" w:rsidRPr="00AF4AD7" w:rsidRDefault="004A7838" w:rsidP="00B43798">
      <w:ins w:id="65" w:author="Shalimova, Elena" w:date="2023-11-03T14:58:00Z">
        <w:r w:rsidRPr="00AF4AD7">
          <w:t>3</w:t>
        </w:r>
        <w:r w:rsidRPr="00AF4AD7">
          <w:tab/>
        </w:r>
      </w:ins>
      <w:r w:rsidR="00647D1A" w:rsidRPr="00AF4AD7">
        <w:t xml:space="preserve">что UTC, которое описано в Рекомендации МСЭ-R TF.460-6, должно продолжать применяться до </w:t>
      </w:r>
      <w:ins w:id="66" w:author="Pavel Aprelev" w:date="2023-11-14T13:25:00Z">
        <w:r w:rsidR="00AF4AD7" w:rsidRPr="00AF4AD7">
          <w:t>принятия решения ГКМВ (см. п</w:t>
        </w:r>
      </w:ins>
      <w:ins w:id="67" w:author="Beliaeva, Oxana" w:date="2023-11-18T19:38:00Z">
        <w:r w:rsidR="00EF43FE">
          <w:t>ункт</w:t>
        </w:r>
      </w:ins>
      <w:ins w:id="68" w:author="Pavel Aprelev" w:date="2023-11-14T13:25:00Z">
        <w:r w:rsidR="00AF4AD7" w:rsidRPr="00AF4AD7">
          <w:t xml:space="preserve"> </w:t>
        </w:r>
        <w:r w:rsidR="00AF4AD7" w:rsidRPr="00AF4AD7">
          <w:rPr>
            <w:i/>
            <w:iCs/>
          </w:rPr>
          <w:t>g</w:t>
        </w:r>
      </w:ins>
      <w:ins w:id="69" w:author="Rudometova, Alisa" w:date="2023-11-19T13:19:00Z">
        <w:r w:rsidR="00937264">
          <w:rPr>
            <w:i/>
            <w:iCs/>
          </w:rPr>
          <w:t>)</w:t>
        </w:r>
      </w:ins>
      <w:ins w:id="70" w:author="Pavel Aprelev" w:date="2023-11-14T13:25:00Z">
        <w:r w:rsidR="00AF4AD7" w:rsidRPr="00AF4AD7">
          <w:rPr>
            <w:i/>
            <w:iCs/>
          </w:rPr>
          <w:t xml:space="preserve"> </w:t>
        </w:r>
        <w:r w:rsidR="00AF4AD7" w:rsidRPr="00AF4AD7">
          <w:t xml:space="preserve">раздела </w:t>
        </w:r>
        <w:r w:rsidR="00AF4AD7" w:rsidRPr="00AF4AD7">
          <w:rPr>
            <w:i/>
            <w:iCs/>
          </w:rPr>
          <w:t>признавая</w:t>
        </w:r>
        <w:r w:rsidR="00AF4AD7" w:rsidRPr="00AF4AD7">
          <w:t>)</w:t>
        </w:r>
      </w:ins>
      <w:ins w:id="71" w:author="Shalimova, Elena" w:date="2023-11-11T20:03:00Z">
        <w:r w:rsidR="00E04EB0" w:rsidRPr="00AF4AD7">
          <w:t>,</w:t>
        </w:r>
      </w:ins>
      <w:del w:id="72" w:author="Shalimova, Elena" w:date="2023-11-11T20:02:00Z">
        <w:r w:rsidR="00647D1A" w:rsidRPr="00AF4AD7" w:rsidDel="00E04EB0">
          <w:delText>ВКР</w:delText>
        </w:r>
        <w:r w:rsidR="00647D1A" w:rsidRPr="00AF4AD7" w:rsidDel="00E04EB0">
          <w:noBreakHyphen/>
          <w:delText>23</w:delText>
        </w:r>
      </w:del>
      <w:del w:id="73" w:author="Shalimova, Elena" w:date="2023-11-03T15:00:00Z">
        <w:r w:rsidR="00647D1A" w:rsidRPr="00AF4AD7" w:rsidDel="004A7838">
          <w:delText>, и 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</w:delText>
        </w:r>
      </w:del>
      <w:del w:id="74" w:author="Shalimova, Elena" w:date="2023-11-11T20:03:00Z">
        <w:r w:rsidRPr="00AF4AD7" w:rsidDel="00E04EB0">
          <w:delText>,</w:delText>
        </w:r>
      </w:del>
    </w:p>
    <w:p w14:paraId="49B7A730" w14:textId="77777777" w:rsidR="00457FE1" w:rsidRPr="00AF4AD7" w:rsidDel="004A7838" w:rsidRDefault="00647D1A" w:rsidP="00B43798">
      <w:pPr>
        <w:pStyle w:val="Call"/>
        <w:rPr>
          <w:del w:id="75" w:author="Shalimova, Elena" w:date="2023-11-03T15:01:00Z"/>
        </w:rPr>
      </w:pPr>
      <w:del w:id="76" w:author="Shalimova, Elena" w:date="2023-11-03T15:01:00Z">
        <w:r w:rsidRPr="00AF4AD7" w:rsidDel="004A7838">
          <w:delText xml:space="preserve">поручает Директору Бюро радиосвязи </w:delText>
        </w:r>
      </w:del>
    </w:p>
    <w:p w14:paraId="2595B8FA" w14:textId="77777777" w:rsidR="00457FE1" w:rsidRPr="00AF4AD7" w:rsidDel="004A7838" w:rsidRDefault="00647D1A" w:rsidP="00B43798">
      <w:pPr>
        <w:rPr>
          <w:del w:id="77" w:author="Shalimova, Elena" w:date="2023-11-03T15:01:00Z"/>
        </w:rPr>
      </w:pPr>
      <w:del w:id="78" w:author="Shalimova, Elena" w:date="2023-11-03T15:01:00Z">
        <w:r w:rsidRPr="00AF4AD7" w:rsidDel="004A7838">
          <w:delText>1</w:delText>
        </w:r>
        <w:r w:rsidRPr="00AF4AD7" w:rsidDel="004A7838">
          <w:tab/>
          <w:delText xml:space="preserve">предложить соответствующим международным организациям, таким как Международная морская организация (ИМО), Международная организация гражданской авиации (ИКАО), ГКМВ, CIPM, МБМВ, Международная служба вращения Земли и систем отсчета (IERS), Международный геодезический и геофизический союз (МГГС), Международный научный радиосоюз (URSI), Международная организация по стандартизации (ИСО), Всемирная метеорологическая организация (ВМО) и Международный астрономический союз (МАС), принимать участие в работе, указанной в разделе </w:delText>
        </w:r>
        <w:r w:rsidRPr="00AF4AD7" w:rsidDel="004A7838">
          <w:rPr>
            <w:i/>
            <w:iCs/>
          </w:rPr>
          <w:delText>решает предложить Сектору радиосвязи МСЭ</w:delText>
        </w:r>
        <w:r w:rsidRPr="00AF4AD7" w:rsidDel="004A7838">
          <w:delText>;</w:delText>
        </w:r>
      </w:del>
    </w:p>
    <w:p w14:paraId="7BE60ECE" w14:textId="77777777" w:rsidR="00457FE1" w:rsidRPr="00AF4AD7" w:rsidDel="004A7838" w:rsidRDefault="00647D1A" w:rsidP="00B43798">
      <w:pPr>
        <w:spacing w:after="120"/>
        <w:rPr>
          <w:del w:id="79" w:author="Shalimova, Elena" w:date="2023-11-03T15:01:00Z"/>
        </w:rPr>
      </w:pPr>
      <w:del w:id="80" w:author="Shalimova, Elena" w:date="2023-11-03T15:01:00Z">
        <w:r w:rsidRPr="00AF4AD7" w:rsidDel="004A7838">
          <w:lastRenderedPageBreak/>
          <w:delText>2</w:delText>
        </w:r>
        <w:r w:rsidRPr="00AF4AD7" w:rsidDel="004A7838">
          <w:tab/>
        </w:r>
        <w:r w:rsidRPr="00AF4AD7" w:rsidDel="004A7838">
          <w:rPr>
            <w:color w:val="000000"/>
          </w:rPr>
          <w:delText xml:space="preserve">представить </w:delText>
        </w:r>
        <w:r w:rsidRPr="00AF4AD7" w:rsidDel="004A7838">
          <w:delText xml:space="preserve">ВКР-23 </w:delText>
        </w:r>
        <w:r w:rsidRPr="00AF4AD7" w:rsidDel="004A7838">
          <w:rPr>
            <w:color w:val="000000"/>
          </w:rPr>
          <w:delText>отчет о ходе выполнения настоящей Резолюции</w:delText>
        </w:r>
        <w:r w:rsidRPr="00AF4AD7" w:rsidDel="004A7838">
          <w:delText>,</w:delText>
        </w:r>
      </w:del>
    </w:p>
    <w:p w14:paraId="43D2F9AF" w14:textId="77777777" w:rsidR="00457FE1" w:rsidRPr="00AF4AD7" w:rsidDel="00562D55" w:rsidRDefault="00647D1A" w:rsidP="00B43798">
      <w:pPr>
        <w:pStyle w:val="Call"/>
        <w:rPr>
          <w:del w:id="81" w:author="Shalimova, Elena" w:date="2023-11-03T15:01:00Z"/>
        </w:rPr>
      </w:pPr>
      <w:del w:id="82" w:author="Shalimova, Elena" w:date="2023-11-03T15:01:00Z">
        <w:r w:rsidRPr="00AF4AD7" w:rsidDel="00562D55">
          <w:delText>предлагает Директору Бюро развития электросвязи</w:delText>
        </w:r>
      </w:del>
    </w:p>
    <w:p w14:paraId="0FC18A5D" w14:textId="77777777" w:rsidR="00457FE1" w:rsidRPr="00AF4AD7" w:rsidDel="00562D55" w:rsidRDefault="00647D1A" w:rsidP="00B43798">
      <w:pPr>
        <w:rPr>
          <w:del w:id="83" w:author="Shalimova, Elena" w:date="2023-11-03T15:01:00Z"/>
        </w:rPr>
      </w:pPr>
      <w:del w:id="84" w:author="Shalimova, Elena" w:date="2023-11-03T15:01:00Z">
        <w:r w:rsidRPr="00AF4AD7" w:rsidDel="00562D55">
          <w:delText xml:space="preserve">содействовать участию развивающихся стран в собраниях </w:delText>
        </w:r>
        <w:r w:rsidRPr="00AF4AD7" w:rsidDel="00562D55">
          <w:rPr>
            <w:color w:val="000000"/>
          </w:rPr>
          <w:delText>в пределах утвержденных бюджетных ресурсов</w:delText>
        </w:r>
        <w:r w:rsidRPr="00AF4AD7" w:rsidDel="00562D55">
          <w:delText xml:space="preserve">, </w:delText>
        </w:r>
      </w:del>
    </w:p>
    <w:p w14:paraId="0EE5D8D2" w14:textId="77777777" w:rsidR="00457FE1" w:rsidRPr="00AF4AD7" w:rsidDel="00562D55" w:rsidRDefault="00647D1A" w:rsidP="00B43798">
      <w:pPr>
        <w:pStyle w:val="Call"/>
        <w:rPr>
          <w:del w:id="85" w:author="Shalimova, Elena" w:date="2023-11-03T15:01:00Z"/>
        </w:rPr>
      </w:pPr>
      <w:del w:id="86" w:author="Shalimova, Elena" w:date="2023-11-03T15:01:00Z">
        <w:r w:rsidRPr="00AF4AD7" w:rsidDel="00562D55">
          <w:delText>предлагает администрациям</w:delText>
        </w:r>
      </w:del>
    </w:p>
    <w:p w14:paraId="22BBAB42" w14:textId="77777777" w:rsidR="00457FE1" w:rsidRPr="00AF4AD7" w:rsidDel="00562D55" w:rsidRDefault="00647D1A" w:rsidP="00B43798">
      <w:pPr>
        <w:rPr>
          <w:del w:id="87" w:author="Shalimova, Elena" w:date="2023-11-03T15:01:00Z"/>
        </w:rPr>
      </w:pPr>
      <w:del w:id="88" w:author="Shalimova, Elena" w:date="2023-11-03T15:01:00Z">
        <w:r w:rsidRPr="00AF4AD7" w:rsidDel="00562D55">
          <w:delText xml:space="preserve">принимать участие в исследованиях, </w:delText>
        </w:r>
        <w:r w:rsidRPr="00AF4AD7" w:rsidDel="00562D55">
          <w:rPr>
            <w:color w:val="000000"/>
          </w:rPr>
          <w:delText>представляя вклады в МСЭ-R</w:delText>
        </w:r>
        <w:r w:rsidRPr="00AF4AD7" w:rsidDel="00562D55">
          <w:delText>,</w:delText>
        </w:r>
      </w:del>
    </w:p>
    <w:p w14:paraId="14A5DAF2" w14:textId="77777777" w:rsidR="00457FE1" w:rsidRPr="00AF4AD7" w:rsidRDefault="00647D1A" w:rsidP="00B43798">
      <w:pPr>
        <w:pStyle w:val="Call"/>
      </w:pPr>
      <w:r w:rsidRPr="00AF4AD7">
        <w:t>поручает Генеральному секретарю</w:t>
      </w:r>
    </w:p>
    <w:p w14:paraId="39CD32D5" w14:textId="77777777" w:rsidR="00457FE1" w:rsidRPr="00AF4AD7" w:rsidRDefault="00647D1A" w:rsidP="00B43798">
      <w:pPr>
        <w:rPr>
          <w:color w:val="000000"/>
        </w:rPr>
      </w:pPr>
      <w:r w:rsidRPr="00AF4AD7">
        <w:t xml:space="preserve">довести настоящую Резолюцию до сведения </w:t>
      </w:r>
      <w:r w:rsidRPr="00AF4AD7">
        <w:rPr>
          <w:color w:val="000000"/>
        </w:rPr>
        <w:t xml:space="preserve">ИМО, ИКАО, </w:t>
      </w:r>
      <w:r w:rsidRPr="00AF4AD7">
        <w:t>ГКМВ</w:t>
      </w:r>
      <w:r w:rsidRPr="00AF4AD7">
        <w:rPr>
          <w:color w:val="000000"/>
        </w:rPr>
        <w:t xml:space="preserve">, </w:t>
      </w:r>
      <w:r w:rsidRPr="00AF4AD7">
        <w:t xml:space="preserve">CIPM, МБМВ, </w:t>
      </w:r>
      <w:r w:rsidRPr="00AF4AD7">
        <w:rPr>
          <w:color w:val="000000"/>
        </w:rPr>
        <w:t>IERS, МГГС, URSI, ИСО, ВМО и МАС.</w:t>
      </w:r>
    </w:p>
    <w:p w14:paraId="1023E2B5" w14:textId="77777777" w:rsidR="00836651" w:rsidRPr="00AF4AD7" w:rsidRDefault="00836651">
      <w:pPr>
        <w:pStyle w:val="Reasons"/>
      </w:pPr>
    </w:p>
    <w:p w14:paraId="4BBCFE9D" w14:textId="77777777" w:rsidR="00562D55" w:rsidRPr="00AF4AD7" w:rsidRDefault="00562D55" w:rsidP="00937264">
      <w:pPr>
        <w:jc w:val="center"/>
      </w:pPr>
      <w:r w:rsidRPr="00AF4AD7">
        <w:t>______________</w:t>
      </w:r>
      <w:bookmarkStart w:id="89" w:name="_GoBack"/>
      <w:bookmarkEnd w:id="89"/>
    </w:p>
    <w:sectPr w:rsidR="00562D55" w:rsidRPr="00AF4AD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D581" w14:textId="77777777" w:rsidR="00721DD9" w:rsidRDefault="00721DD9">
      <w:r>
        <w:separator/>
      </w:r>
    </w:p>
  </w:endnote>
  <w:endnote w:type="continuationSeparator" w:id="0">
    <w:p w14:paraId="783A3D6E" w14:textId="77777777" w:rsidR="00721DD9" w:rsidRDefault="0072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7B1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148209" w14:textId="788B280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7264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D7EE" w14:textId="77777777" w:rsidR="00567276" w:rsidRPr="004A7838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A7838">
      <w:rPr>
        <w:lang w:val="fr-FR"/>
      </w:rPr>
      <w:t>P:\RUS\ITU-R\CONF-R\CMR23\100\156R.docx</w:t>
    </w:r>
    <w:r>
      <w:fldChar w:fldCharType="end"/>
    </w:r>
    <w:r w:rsidR="004A7838" w:rsidRPr="004A7838">
      <w:rPr>
        <w:lang w:val="en-US"/>
      </w:rPr>
      <w:t xml:space="preserve"> (530425)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24DA" w14:textId="77777777" w:rsidR="00567276" w:rsidRPr="004A7838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A7838">
      <w:rPr>
        <w:lang w:val="fr-FR"/>
      </w:rPr>
      <w:t>P:\RUS\ITU-R\CONF-R\CMR23\100\156R.docx</w:t>
    </w:r>
    <w:r>
      <w:fldChar w:fldCharType="end"/>
    </w:r>
    <w:r w:rsidR="004A7838" w:rsidRPr="004A7838">
      <w:rPr>
        <w:lang w:val="en-US"/>
      </w:rPr>
      <w:t xml:space="preserve"> (530425)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8190" w14:textId="77777777" w:rsidR="00721DD9" w:rsidRDefault="00721DD9">
      <w:r>
        <w:rPr>
          <w:b/>
        </w:rPr>
        <w:t>_______________</w:t>
      </w:r>
    </w:p>
  </w:footnote>
  <w:footnote w:type="continuationSeparator" w:id="0">
    <w:p w14:paraId="243CA260" w14:textId="77777777" w:rsidR="00721DD9" w:rsidRDefault="0072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FB53" w14:textId="02EE390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02E2">
      <w:rPr>
        <w:noProof/>
      </w:rPr>
      <w:t>4</w:t>
    </w:r>
    <w:r>
      <w:fldChar w:fldCharType="end"/>
    </w:r>
  </w:p>
  <w:p w14:paraId="40886AC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limova, Elena">
    <w15:presenceInfo w15:providerId="AD" w15:userId="S-1-5-21-8740799-900759487-1415713722-16399"/>
  </w15:person>
  <w15:person w15:author="Rudometova, Alisa">
    <w15:presenceInfo w15:providerId="AD" w15:userId="S-1-5-21-8740799-900759487-1415713722-48771"/>
  </w15:person>
  <w15:person w15:author="Beliaeva, Oxana">
    <w15:presenceInfo w15:providerId="AD" w15:userId="S::oxana.beliaeva@itu.int::9788bb90-a58a-473a-961b-92d83c649ffd"/>
  </w15:person>
  <w15:person w15:author="Kummer, Nadege">
    <w15:presenceInfo w15:providerId="AD" w15:userId="S::nadege.kummer@itu.int::ded41b7a-35c9-4d8e-bba5-06b595ace7d8"/>
  </w15:person>
  <w15:person w15:author="Pavel Aprelev">
    <w15:presenceInfo w15:providerId="Windows Live" w15:userId="0998d3323eeead72"/>
  </w15:person>
  <w15:person w15:author="Chamova, Alisa">
    <w15:presenceInfo w15:providerId="AD" w15:userId="S::alisa.chamova@itu.int::22d471ad-1704-47cb-acab-d70b801be3d5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7FE1"/>
    <w:rsid w:val="004A58F4"/>
    <w:rsid w:val="004A7838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6198"/>
    <w:rsid w:val="00540D1E"/>
    <w:rsid w:val="00562D55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7D1A"/>
    <w:rsid w:val="00657DE0"/>
    <w:rsid w:val="00692C06"/>
    <w:rsid w:val="006A6E9B"/>
    <w:rsid w:val="00721DD9"/>
    <w:rsid w:val="00763F4F"/>
    <w:rsid w:val="00775720"/>
    <w:rsid w:val="007917AE"/>
    <w:rsid w:val="007A08B5"/>
    <w:rsid w:val="007A1E1B"/>
    <w:rsid w:val="00811633"/>
    <w:rsid w:val="00812452"/>
    <w:rsid w:val="00815749"/>
    <w:rsid w:val="00836651"/>
    <w:rsid w:val="00872FC8"/>
    <w:rsid w:val="008B43F2"/>
    <w:rsid w:val="008C3257"/>
    <w:rsid w:val="008C401C"/>
    <w:rsid w:val="009119CC"/>
    <w:rsid w:val="00917C0A"/>
    <w:rsid w:val="00937264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4AD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02E2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4EB0"/>
    <w:rsid w:val="00E2253F"/>
    <w:rsid w:val="00E43E99"/>
    <w:rsid w:val="00E5155F"/>
    <w:rsid w:val="00E65919"/>
    <w:rsid w:val="00E976C1"/>
    <w:rsid w:val="00EA0C0C"/>
    <w:rsid w:val="00EB66F7"/>
    <w:rsid w:val="00EF43E7"/>
    <w:rsid w:val="00EF43FE"/>
    <w:rsid w:val="00F1578A"/>
    <w:rsid w:val="00F21A03"/>
    <w:rsid w:val="00F30404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C96FC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4AD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860A9-B7D9-4F03-B79B-8050DEBFA2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1F9DC24F-0203-4373-AE06-1EDD44C50E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668</Words>
  <Characters>6203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R23-WRC23-C-0156!!MSW-R</vt:lpstr>
    </vt:vector>
  </TitlesOfParts>
  <Manager>General Secretariat - Pool</Manager>
  <Company>International Telecommunication Union (ITU)</Company>
  <LinksUpToDate>false</LinksUpToDate>
  <CharactersWithSpaces>6858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R23-WRC23-C-0156!!MSW-R</dc:title>
  <dc:subject>World Radiocommunication Conference - 2019</dc:subject>
  <dc:creator>Documents Proposals Manager (DPM)</dc:creator>
  <cp:keywords>DPM_v2023.8.1.1_prod</cp:keywords>
  <dc:description/>
  <cp:lastModifiedBy>Rudometova, Alisa</cp:lastModifiedBy>
  <cp:revision>5</cp:revision>
  <cp:lastPrinted>2003-06-17T08:22:00Z</cp:lastPrinted>
  <dcterms:created xsi:type="dcterms:W3CDTF">2023-11-14T18:20:00Z</dcterms:created>
  <dcterms:modified xsi:type="dcterms:W3CDTF">2023-11-19T12:23:00Z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