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710EACB" w14:textId="77777777" w:rsidTr="00F467B6">
        <w:trPr>
          <w:cantSplit/>
        </w:trPr>
        <w:tc>
          <w:tcPr>
            <w:tcW w:w="1560" w:type="dxa"/>
            <w:vAlign w:val="center"/>
          </w:tcPr>
          <w:p w14:paraId="26F63F71" w14:textId="77777777" w:rsidR="00F467B6" w:rsidRPr="00566240" w:rsidRDefault="00F467B6" w:rsidP="00F467B6">
            <w:pPr>
              <w:spacing w:before="0" w:line="240" w:lineRule="atLeast"/>
              <w:rPr>
                <w:rFonts w:ascii="Verdana" w:hAnsi="Verdana"/>
                <w:b/>
                <w:bCs/>
                <w:position w:val="6"/>
                <w:lang w:eastAsia="zh-CN"/>
              </w:rPr>
            </w:pPr>
            <w:r>
              <w:rPr>
                <w:noProof/>
                <w:lang w:val="en-US"/>
              </w:rPr>
              <w:drawing>
                <wp:inline distT="0" distB="0" distL="0" distR="0" wp14:anchorId="7E9C3991" wp14:editId="4A595AB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FEC86F3" w14:textId="77777777" w:rsidR="00F467B6" w:rsidRPr="00566240" w:rsidRDefault="00F467B6" w:rsidP="00532EA3">
            <w:pPr>
              <w:spacing w:before="400" w:after="48" w:line="240" w:lineRule="atLeast"/>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001FB42" w14:textId="77777777" w:rsidR="00F467B6" w:rsidRPr="00622560" w:rsidRDefault="00F467B6" w:rsidP="00F467B6">
            <w:pPr>
              <w:spacing w:before="0" w:line="240" w:lineRule="atLeast"/>
              <w:rPr>
                <w:rFonts w:ascii="Verdana" w:hAnsi="Verdana"/>
                <w:sz w:val="20"/>
              </w:rPr>
            </w:pPr>
            <w:bookmarkStart w:id="1" w:name="ditulogo"/>
            <w:bookmarkEnd w:id="1"/>
            <w:r>
              <w:rPr>
                <w:noProof/>
              </w:rPr>
              <w:drawing>
                <wp:inline distT="0" distB="0" distL="0" distR="0" wp14:anchorId="60FB40F4" wp14:editId="21F7BC3D">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5BBAE34" w14:textId="77777777">
        <w:trPr>
          <w:cantSplit/>
        </w:trPr>
        <w:tc>
          <w:tcPr>
            <w:tcW w:w="6911" w:type="dxa"/>
            <w:gridSpan w:val="2"/>
            <w:tcBorders>
              <w:bottom w:val="single" w:sz="12" w:space="0" w:color="auto"/>
            </w:tcBorders>
          </w:tcPr>
          <w:p w14:paraId="4F0C4317" w14:textId="77777777" w:rsidR="00622560" w:rsidRPr="00617BE4" w:rsidRDefault="00622560">
            <w:pPr>
              <w:spacing w:after="48" w:line="240" w:lineRule="atLeast"/>
              <w:rPr>
                <w:b/>
                <w:smallCaps/>
                <w:szCs w:val="24"/>
              </w:rPr>
            </w:pPr>
            <w:bookmarkStart w:id="2" w:name="dhead"/>
          </w:p>
        </w:tc>
        <w:tc>
          <w:tcPr>
            <w:tcW w:w="3120" w:type="dxa"/>
            <w:gridSpan w:val="2"/>
            <w:tcBorders>
              <w:bottom w:val="single" w:sz="12" w:space="0" w:color="auto"/>
            </w:tcBorders>
          </w:tcPr>
          <w:p w14:paraId="24769EED" w14:textId="77777777" w:rsidR="00622560" w:rsidRPr="00622560" w:rsidRDefault="00622560" w:rsidP="00622560">
            <w:pPr>
              <w:spacing w:before="0" w:line="240" w:lineRule="atLeast"/>
              <w:rPr>
                <w:rFonts w:ascii="Verdana" w:hAnsi="Verdana"/>
                <w:sz w:val="20"/>
                <w:szCs w:val="24"/>
              </w:rPr>
            </w:pPr>
          </w:p>
        </w:tc>
      </w:tr>
      <w:tr w:rsidR="00622560" w:rsidRPr="00C324A8" w14:paraId="5648B47C" w14:textId="77777777" w:rsidTr="00622560">
        <w:trPr>
          <w:cantSplit/>
        </w:trPr>
        <w:tc>
          <w:tcPr>
            <w:tcW w:w="6911" w:type="dxa"/>
            <w:gridSpan w:val="2"/>
            <w:tcBorders>
              <w:top w:val="single" w:sz="12" w:space="0" w:color="auto"/>
            </w:tcBorders>
          </w:tcPr>
          <w:p w14:paraId="3C17055D"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5A35A005" w14:textId="77777777" w:rsidR="00622560" w:rsidRPr="00CB4E5A" w:rsidRDefault="00622560" w:rsidP="001B6360">
            <w:pPr>
              <w:spacing w:line="240" w:lineRule="atLeast"/>
              <w:rPr>
                <w:rFonts w:ascii="Verdana" w:hAnsi="Verdana"/>
                <w:b/>
                <w:bCs/>
                <w:sz w:val="20"/>
              </w:rPr>
            </w:pPr>
          </w:p>
        </w:tc>
      </w:tr>
      <w:tr w:rsidR="00622560" w:rsidRPr="00C324A8" w14:paraId="588A7DE4" w14:textId="77777777" w:rsidTr="00622560">
        <w:trPr>
          <w:cantSplit/>
          <w:trHeight w:val="23"/>
        </w:trPr>
        <w:tc>
          <w:tcPr>
            <w:tcW w:w="6911" w:type="dxa"/>
            <w:gridSpan w:val="2"/>
          </w:tcPr>
          <w:p w14:paraId="3E40DCA1"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gridSpan w:val="2"/>
          </w:tcPr>
          <w:p w14:paraId="595CCF53"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148(Add.8)</w:t>
            </w:r>
            <w:r w:rsidR="00622560" w:rsidRPr="00622560">
              <w:rPr>
                <w:rFonts w:ascii="Verdana" w:hAnsi="Verdana"/>
                <w:b/>
                <w:sz w:val="20"/>
              </w:rPr>
              <w:t>-</w:t>
            </w:r>
            <w:r w:rsidRPr="000273B7">
              <w:rPr>
                <w:rFonts w:ascii="Verdana" w:hAnsi="Verdana"/>
                <w:b/>
                <w:sz w:val="20"/>
              </w:rPr>
              <w:t>C</w:t>
            </w:r>
          </w:p>
        </w:tc>
      </w:tr>
      <w:bookmarkEnd w:id="2"/>
      <w:tr w:rsidR="008221A4" w:rsidRPr="00C324A8" w14:paraId="5775DEFE" w14:textId="77777777" w:rsidTr="00622560">
        <w:trPr>
          <w:cantSplit/>
          <w:trHeight w:val="23"/>
        </w:trPr>
        <w:tc>
          <w:tcPr>
            <w:tcW w:w="6911" w:type="dxa"/>
            <w:gridSpan w:val="2"/>
          </w:tcPr>
          <w:p w14:paraId="540C6C64" w14:textId="77777777" w:rsidR="008221A4" w:rsidRPr="00C324A8" w:rsidRDefault="008221A4" w:rsidP="00A466E6">
            <w:pPr>
              <w:spacing w:before="0"/>
              <w:rPr>
                <w:rFonts w:ascii="Verdana" w:hAnsi="Verdana"/>
                <w:b/>
                <w:smallCaps/>
                <w:sz w:val="20"/>
              </w:rPr>
            </w:pPr>
          </w:p>
        </w:tc>
        <w:tc>
          <w:tcPr>
            <w:tcW w:w="3120" w:type="dxa"/>
            <w:gridSpan w:val="2"/>
          </w:tcPr>
          <w:p w14:paraId="7BA72CF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73D69EE7" w14:textId="77777777" w:rsidTr="00622560">
        <w:trPr>
          <w:cantSplit/>
          <w:trHeight w:val="23"/>
        </w:trPr>
        <w:tc>
          <w:tcPr>
            <w:tcW w:w="6911" w:type="dxa"/>
            <w:gridSpan w:val="2"/>
          </w:tcPr>
          <w:p w14:paraId="5FF8A47E" w14:textId="77777777" w:rsidR="008221A4" w:rsidRPr="00CB4E5A" w:rsidRDefault="008221A4" w:rsidP="00A466E6">
            <w:pPr>
              <w:spacing w:before="0"/>
              <w:rPr>
                <w:rFonts w:ascii="Verdana" w:hAnsi="Verdana"/>
                <w:b/>
                <w:bCs/>
                <w:sz w:val="20"/>
              </w:rPr>
            </w:pPr>
          </w:p>
        </w:tc>
        <w:tc>
          <w:tcPr>
            <w:tcW w:w="3120" w:type="dxa"/>
            <w:gridSpan w:val="2"/>
          </w:tcPr>
          <w:p w14:paraId="60CB5707"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514275BD" w14:textId="77777777" w:rsidTr="00FE20CB">
        <w:trPr>
          <w:cantSplit/>
          <w:trHeight w:val="23"/>
        </w:trPr>
        <w:tc>
          <w:tcPr>
            <w:tcW w:w="10031" w:type="dxa"/>
            <w:gridSpan w:val="4"/>
          </w:tcPr>
          <w:p w14:paraId="0B9AEB53" w14:textId="77777777" w:rsidR="008221A4" w:rsidRDefault="008221A4" w:rsidP="008221A4">
            <w:pPr>
              <w:spacing w:before="0" w:line="240" w:lineRule="atLeast"/>
              <w:rPr>
                <w:rFonts w:ascii="Verdana" w:hAnsi="Verdana"/>
                <w:b/>
                <w:bCs/>
                <w:sz w:val="20"/>
              </w:rPr>
            </w:pPr>
          </w:p>
        </w:tc>
      </w:tr>
      <w:tr w:rsidR="008221A4" w14:paraId="414DD517" w14:textId="77777777">
        <w:trPr>
          <w:cantSplit/>
        </w:trPr>
        <w:tc>
          <w:tcPr>
            <w:tcW w:w="10031" w:type="dxa"/>
            <w:gridSpan w:val="4"/>
          </w:tcPr>
          <w:p w14:paraId="7DABC267" w14:textId="77777777" w:rsidR="008221A4" w:rsidRDefault="008221A4" w:rsidP="008221A4">
            <w:pPr>
              <w:pStyle w:val="Source"/>
              <w:rPr>
                <w:lang w:eastAsia="zh-CN"/>
              </w:rPr>
            </w:pPr>
            <w:bookmarkStart w:id="3" w:name="dsource" w:colFirst="0" w:colLast="0"/>
            <w:r w:rsidRPr="000273B7">
              <w:rPr>
                <w:lang w:eastAsia="zh-CN"/>
              </w:rPr>
              <w:t>伊朗（伊斯兰共和国）</w:t>
            </w:r>
          </w:p>
        </w:tc>
      </w:tr>
      <w:tr w:rsidR="008221A4" w14:paraId="02C1E78C" w14:textId="77777777">
        <w:trPr>
          <w:cantSplit/>
        </w:trPr>
        <w:tc>
          <w:tcPr>
            <w:tcW w:w="10031" w:type="dxa"/>
            <w:gridSpan w:val="4"/>
          </w:tcPr>
          <w:p w14:paraId="61F4ADF1" w14:textId="77777777" w:rsidR="008221A4" w:rsidRDefault="0008396A" w:rsidP="008221A4">
            <w:pPr>
              <w:pStyle w:val="Title1"/>
            </w:pPr>
            <w:bookmarkStart w:id="4" w:name="dtitle1" w:colFirst="0" w:colLast="0"/>
            <w:bookmarkEnd w:id="3"/>
            <w:r w:rsidRPr="0008396A">
              <w:rPr>
                <w:rFonts w:hint="eastAsia"/>
              </w:rPr>
              <w:t>有关大会工作的提案</w:t>
            </w:r>
          </w:p>
        </w:tc>
      </w:tr>
      <w:tr w:rsidR="008221A4" w14:paraId="2074CF9C" w14:textId="77777777">
        <w:trPr>
          <w:cantSplit/>
        </w:trPr>
        <w:tc>
          <w:tcPr>
            <w:tcW w:w="10031" w:type="dxa"/>
            <w:gridSpan w:val="4"/>
          </w:tcPr>
          <w:p w14:paraId="63DC9609" w14:textId="77777777" w:rsidR="008221A4" w:rsidRDefault="008221A4" w:rsidP="008221A4">
            <w:pPr>
              <w:pStyle w:val="Title2"/>
            </w:pPr>
            <w:bookmarkStart w:id="5" w:name="dtitle2" w:colFirst="0" w:colLast="0"/>
            <w:bookmarkEnd w:id="4"/>
          </w:p>
        </w:tc>
      </w:tr>
      <w:tr w:rsidR="008221A4" w14:paraId="7D7E19A7" w14:textId="77777777">
        <w:trPr>
          <w:cantSplit/>
        </w:trPr>
        <w:tc>
          <w:tcPr>
            <w:tcW w:w="10031" w:type="dxa"/>
            <w:gridSpan w:val="4"/>
          </w:tcPr>
          <w:p w14:paraId="3C4D5336" w14:textId="77777777" w:rsidR="008221A4" w:rsidRDefault="008221A4" w:rsidP="008221A4">
            <w:pPr>
              <w:pStyle w:val="Agendaitem"/>
            </w:pPr>
            <w:bookmarkStart w:id="6" w:name="dtitle3" w:colFirst="0" w:colLast="0"/>
            <w:bookmarkEnd w:id="5"/>
            <w:r w:rsidRPr="000273B7">
              <w:t>议项</w:t>
            </w:r>
            <w:r w:rsidRPr="000273B7">
              <w:t>1.8</w:t>
            </w:r>
          </w:p>
        </w:tc>
      </w:tr>
    </w:tbl>
    <w:bookmarkEnd w:id="6"/>
    <w:p w14:paraId="69AB101B" w14:textId="77777777" w:rsidR="00B6742A" w:rsidRPr="0089473A" w:rsidRDefault="00B6742A" w:rsidP="0089473A">
      <w:pPr>
        <w:rPr>
          <w:lang w:eastAsia="zh-CN"/>
        </w:rPr>
      </w:pPr>
      <w:r w:rsidRPr="00325E88">
        <w:rPr>
          <w:bCs/>
          <w:lang w:val="en-US" w:eastAsia="zh-CN"/>
        </w:rPr>
        <w:t>1.</w:t>
      </w:r>
      <w:r w:rsidRPr="00325E88">
        <w:rPr>
          <w:rFonts w:hint="eastAsia"/>
          <w:bCs/>
          <w:lang w:val="en-US" w:eastAsia="zh-CN"/>
        </w:rPr>
        <w:t>8</w:t>
      </w:r>
      <w:r w:rsidRPr="00325E88">
        <w:rPr>
          <w:bCs/>
          <w:lang w:val="en-US" w:eastAsia="zh-CN"/>
        </w:rPr>
        <w:tab/>
      </w:r>
      <w:r>
        <w:rPr>
          <w:rFonts w:hint="eastAsia"/>
          <w:bCs/>
          <w:lang w:eastAsia="zh-CN"/>
        </w:rPr>
        <w:t>在</w:t>
      </w:r>
      <w:r w:rsidRPr="000F470D">
        <w:rPr>
          <w:lang w:eastAsia="zh-CN"/>
        </w:rPr>
        <w:t>ITU-R</w:t>
      </w:r>
      <w:r>
        <w:rPr>
          <w:rFonts w:hint="eastAsia"/>
          <w:lang w:eastAsia="zh-CN"/>
        </w:rPr>
        <w:t>根据第</w:t>
      </w:r>
      <w:r w:rsidRPr="00B507B5">
        <w:rPr>
          <w:rFonts w:cs="Traditional Arabic"/>
          <w:b/>
          <w:bCs/>
          <w:lang w:eastAsia="zh-CN"/>
        </w:rPr>
        <w:t>171</w:t>
      </w:r>
      <w:r w:rsidRPr="0081661C">
        <w:rPr>
          <w:rFonts w:hint="eastAsia"/>
          <w:bCs/>
          <w:lang w:eastAsia="zh-CN"/>
        </w:rPr>
        <w:t>号决议</w:t>
      </w:r>
      <w:r w:rsidRPr="0081661C">
        <w:rPr>
          <w:rFonts w:hint="eastAsia"/>
          <w:b/>
          <w:bCs/>
          <w:lang w:eastAsia="zh-CN"/>
        </w:rPr>
        <w:t>（</w:t>
      </w:r>
      <w:r w:rsidRPr="000F470D">
        <w:rPr>
          <w:b/>
          <w:lang w:eastAsia="zh-CN"/>
        </w:rPr>
        <w:t>WRC-19</w:t>
      </w:r>
      <w:r>
        <w:rPr>
          <w:rFonts w:hint="eastAsia"/>
          <w:b/>
          <w:lang w:eastAsia="zh-CN"/>
        </w:rPr>
        <w:t>）</w:t>
      </w:r>
      <w:r w:rsidRPr="0081661C">
        <w:rPr>
          <w:rFonts w:hint="eastAsia"/>
          <w:bCs/>
          <w:lang w:eastAsia="zh-CN"/>
        </w:rPr>
        <w:t>开展的</w:t>
      </w:r>
      <w:r>
        <w:rPr>
          <w:rFonts w:hint="eastAsia"/>
          <w:lang w:eastAsia="zh-CN"/>
        </w:rPr>
        <w:t>研究的基础上，考虑采取适当规则行动，以便审议并在必要时修订第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，从而满足无人机系统的控制和非有效载荷通信对卫星固定业务的使用；</w:t>
      </w:r>
    </w:p>
    <w:p w14:paraId="6295C023" w14:textId="77777777" w:rsidR="0008396A" w:rsidRPr="005916FA" w:rsidRDefault="0094766A" w:rsidP="0008396A">
      <w:pPr>
        <w:pStyle w:val="Headingb"/>
        <w:rPr>
          <w:lang w:eastAsia="ko-KR"/>
        </w:rPr>
      </w:pPr>
      <w:r w:rsidRPr="0094766A">
        <w:rPr>
          <w:rFonts w:hint="eastAsia"/>
          <w:lang w:eastAsia="ko-KR"/>
        </w:rPr>
        <w:t>引言</w:t>
      </w:r>
    </w:p>
    <w:p w14:paraId="25F8E0DF" w14:textId="77777777" w:rsidR="0008396A" w:rsidRPr="005916FA" w:rsidRDefault="007F6492" w:rsidP="00845564">
      <w:pPr>
        <w:ind w:firstLineChars="200" w:firstLine="480"/>
        <w:rPr>
          <w:lang w:eastAsia="zh-CN"/>
        </w:rPr>
      </w:pPr>
      <w:r w:rsidRPr="007F6492">
        <w:rPr>
          <w:rFonts w:hint="eastAsia"/>
          <w:lang w:eastAsia="zh-CN"/>
        </w:rPr>
        <w:t>自</w:t>
      </w:r>
      <w:r w:rsidR="00E153CC">
        <w:rPr>
          <w:rFonts w:hint="eastAsia"/>
          <w:lang w:eastAsia="zh-CN"/>
        </w:rPr>
        <w:t>2</w:t>
      </w:r>
      <w:r w:rsidR="00E153CC">
        <w:rPr>
          <w:lang w:eastAsia="zh-CN"/>
        </w:rPr>
        <w:t>012</w:t>
      </w:r>
      <w:r w:rsidR="00E153CC">
        <w:rPr>
          <w:rFonts w:hint="eastAsia"/>
          <w:lang w:eastAsia="zh-CN"/>
        </w:rPr>
        <w:t>年世界无线电通信大会（</w:t>
      </w:r>
      <w:r>
        <w:rPr>
          <w:rFonts w:hint="eastAsia"/>
          <w:lang w:eastAsia="zh-CN"/>
        </w:rPr>
        <w:t>WRC</w:t>
      </w:r>
      <w:r w:rsidR="00E153CC">
        <w:rPr>
          <w:rFonts w:hint="eastAsia"/>
          <w:lang w:eastAsia="zh-CN"/>
        </w:rPr>
        <w:t>）</w:t>
      </w:r>
      <w:r w:rsidRPr="007F6492">
        <w:rPr>
          <w:rFonts w:hint="eastAsia"/>
          <w:lang w:eastAsia="zh-CN"/>
        </w:rPr>
        <w:t>以来，</w:t>
      </w:r>
      <w:r w:rsidRPr="007F6492">
        <w:rPr>
          <w:rFonts w:hint="eastAsia"/>
          <w:lang w:eastAsia="zh-CN"/>
        </w:rPr>
        <w:t>ITU-R</w:t>
      </w:r>
      <w:r>
        <w:rPr>
          <w:rFonts w:hint="eastAsia"/>
          <w:lang w:eastAsia="zh-CN"/>
        </w:rPr>
        <w:t>已</w:t>
      </w:r>
      <w:r w:rsidRPr="007F6492">
        <w:rPr>
          <w:rFonts w:hint="eastAsia"/>
          <w:lang w:eastAsia="zh-CN"/>
        </w:rPr>
        <w:t>连续</w:t>
      </w:r>
      <w:r>
        <w:rPr>
          <w:rFonts w:hint="eastAsia"/>
          <w:lang w:eastAsia="zh-CN"/>
        </w:rPr>
        <w:t>在</w:t>
      </w:r>
      <w:r w:rsidRPr="007F6492">
        <w:rPr>
          <w:rFonts w:hint="eastAsia"/>
          <w:lang w:eastAsia="zh-CN"/>
        </w:rPr>
        <w:t>三</w:t>
      </w:r>
      <w:r>
        <w:rPr>
          <w:rFonts w:hint="eastAsia"/>
          <w:lang w:eastAsia="zh-CN"/>
        </w:rPr>
        <w:t>届大</w:t>
      </w:r>
      <w:r w:rsidRPr="007F6492">
        <w:rPr>
          <w:rFonts w:hint="eastAsia"/>
          <w:lang w:eastAsia="zh-CN"/>
        </w:rPr>
        <w:t>会</w:t>
      </w:r>
      <w:r>
        <w:rPr>
          <w:rFonts w:hint="eastAsia"/>
          <w:lang w:eastAsia="zh-CN"/>
        </w:rPr>
        <w:t>上审议</w:t>
      </w:r>
      <w:r w:rsidRPr="007F6492">
        <w:rPr>
          <w:rFonts w:hint="eastAsia"/>
          <w:lang w:eastAsia="zh-CN"/>
        </w:rPr>
        <w:t>无人驾驶</w:t>
      </w:r>
      <w:r>
        <w:rPr>
          <w:rFonts w:hint="eastAsia"/>
          <w:lang w:eastAsia="zh-CN"/>
        </w:rPr>
        <w:t>航空器（</w:t>
      </w:r>
      <w:r w:rsidRPr="007F6492">
        <w:rPr>
          <w:rFonts w:hint="eastAsia"/>
          <w:lang w:eastAsia="zh-CN"/>
        </w:rPr>
        <w:t>UA</w:t>
      </w:r>
      <w:r>
        <w:rPr>
          <w:rFonts w:hint="eastAsia"/>
          <w:lang w:eastAsia="zh-CN"/>
        </w:rPr>
        <w:t>）</w:t>
      </w:r>
      <w:r w:rsidRPr="007F6492">
        <w:rPr>
          <w:rFonts w:hint="eastAsia"/>
          <w:lang w:eastAsia="zh-CN"/>
        </w:rPr>
        <w:t>控制和非有效载荷通信</w:t>
      </w:r>
      <w:r>
        <w:rPr>
          <w:rFonts w:hint="eastAsia"/>
          <w:lang w:eastAsia="zh-CN"/>
        </w:rPr>
        <w:t>（</w:t>
      </w:r>
      <w:r w:rsidRPr="007F6492">
        <w:rPr>
          <w:rFonts w:hint="eastAsia"/>
          <w:lang w:eastAsia="zh-CN"/>
        </w:rPr>
        <w:t>CNPC</w:t>
      </w:r>
      <w:r>
        <w:rPr>
          <w:rFonts w:hint="eastAsia"/>
          <w:lang w:eastAsia="zh-CN"/>
        </w:rPr>
        <w:t>）</w:t>
      </w:r>
      <w:r w:rsidRPr="007F6492">
        <w:rPr>
          <w:rFonts w:hint="eastAsia"/>
          <w:lang w:eastAsia="zh-CN"/>
        </w:rPr>
        <w:t>链路</w:t>
      </w:r>
      <w:r w:rsidR="00E153CC">
        <w:rPr>
          <w:rFonts w:hint="eastAsia"/>
          <w:lang w:eastAsia="zh-CN"/>
        </w:rPr>
        <w:t>的问题</w:t>
      </w:r>
      <w:r w:rsidRPr="007F6492">
        <w:rPr>
          <w:rFonts w:hint="eastAsia"/>
          <w:lang w:eastAsia="zh-CN"/>
        </w:rPr>
        <w:t>。因为大量无人机系统应用</w:t>
      </w:r>
      <w:r w:rsidR="00A71A91">
        <w:rPr>
          <w:rFonts w:hint="eastAsia"/>
          <w:lang w:eastAsia="zh-CN"/>
        </w:rPr>
        <w:t>都</w:t>
      </w:r>
      <w:r>
        <w:rPr>
          <w:rFonts w:hint="eastAsia"/>
          <w:lang w:eastAsia="zh-CN"/>
        </w:rPr>
        <w:t>对</w:t>
      </w:r>
      <w:r w:rsidRPr="007F6492">
        <w:rPr>
          <w:rFonts w:hint="eastAsia"/>
          <w:lang w:eastAsia="zh-CN"/>
        </w:rPr>
        <w:t>超视距通信</w:t>
      </w:r>
      <w:r w:rsidR="00A71A91">
        <w:rPr>
          <w:rFonts w:hint="eastAsia"/>
          <w:lang w:eastAsia="zh-CN"/>
        </w:rPr>
        <w:t>有</w:t>
      </w:r>
      <w:r w:rsidRPr="007F6492">
        <w:rPr>
          <w:rFonts w:hint="eastAsia"/>
          <w:lang w:eastAsia="zh-CN"/>
        </w:rPr>
        <w:t>需求，</w:t>
      </w:r>
      <w:r w:rsidR="00A71A91">
        <w:rPr>
          <w:rFonts w:hint="eastAsia"/>
          <w:lang w:eastAsia="zh-CN"/>
        </w:rPr>
        <w:t>所以</w:t>
      </w:r>
      <w:r w:rsidRPr="007F6492">
        <w:rPr>
          <w:rFonts w:hint="eastAsia"/>
          <w:lang w:eastAsia="zh-CN"/>
        </w:rPr>
        <w:t>有必要利用</w:t>
      </w:r>
      <w:r>
        <w:rPr>
          <w:rFonts w:hint="eastAsia"/>
          <w:lang w:eastAsia="zh-CN"/>
        </w:rPr>
        <w:t>安全的</w:t>
      </w:r>
      <w:r w:rsidRPr="007F6492">
        <w:rPr>
          <w:rFonts w:hint="eastAsia"/>
          <w:lang w:eastAsia="zh-CN"/>
        </w:rPr>
        <w:t>卫星通信为</w:t>
      </w:r>
      <w:r w:rsidRPr="007F6492">
        <w:rPr>
          <w:rFonts w:hint="eastAsia"/>
          <w:lang w:eastAsia="zh-CN"/>
        </w:rPr>
        <w:t>UAS</w:t>
      </w:r>
      <w:r w:rsidRPr="007F6492">
        <w:rPr>
          <w:rFonts w:hint="eastAsia"/>
          <w:lang w:eastAsia="zh-CN"/>
        </w:rPr>
        <w:t>全部或部分地提供</w:t>
      </w:r>
      <w:r w:rsidRPr="007F6492">
        <w:rPr>
          <w:rFonts w:hint="eastAsia"/>
          <w:lang w:eastAsia="zh-CN"/>
        </w:rPr>
        <w:t>CNPC</w:t>
      </w:r>
      <w:r w:rsidRPr="007F6492">
        <w:rPr>
          <w:rFonts w:hint="eastAsia"/>
          <w:lang w:eastAsia="zh-CN"/>
        </w:rPr>
        <w:t>。</w:t>
      </w:r>
      <w:r w:rsidRPr="007F6492">
        <w:rPr>
          <w:rFonts w:hint="eastAsia"/>
          <w:lang w:eastAsia="zh-CN"/>
        </w:rPr>
        <w:t>WRC-12</w:t>
      </w:r>
      <w:r>
        <w:rPr>
          <w:rFonts w:hint="eastAsia"/>
          <w:lang w:eastAsia="zh-CN"/>
        </w:rPr>
        <w:t>讨论了</w:t>
      </w:r>
      <w:r w:rsidRPr="007F6492">
        <w:rPr>
          <w:rFonts w:hint="eastAsia"/>
          <w:lang w:eastAsia="zh-CN"/>
        </w:rPr>
        <w:t>无人</w:t>
      </w:r>
      <w:r>
        <w:rPr>
          <w:rFonts w:hint="eastAsia"/>
          <w:lang w:eastAsia="zh-CN"/>
        </w:rPr>
        <w:t>驾驶航空器</w:t>
      </w:r>
      <w:r w:rsidRPr="007F6492">
        <w:rPr>
          <w:rFonts w:hint="eastAsia"/>
          <w:lang w:eastAsia="zh-CN"/>
        </w:rPr>
        <w:t>系统</w:t>
      </w:r>
      <w:r>
        <w:rPr>
          <w:rFonts w:hint="eastAsia"/>
          <w:lang w:eastAsia="zh-CN"/>
        </w:rPr>
        <w:t>在</w:t>
      </w:r>
      <w:r w:rsidRPr="007F6492">
        <w:rPr>
          <w:rFonts w:hint="eastAsia"/>
          <w:lang w:eastAsia="zh-CN"/>
        </w:rPr>
        <w:t>非隔离空域操作的地面和卫星频谱需求，并确保有足够的频谱可供</w:t>
      </w:r>
      <w:r w:rsidR="00E153CC">
        <w:rPr>
          <w:rFonts w:hint="eastAsia"/>
          <w:lang w:eastAsia="zh-CN"/>
        </w:rPr>
        <w:t>使用，</w:t>
      </w:r>
      <w:r w:rsidRPr="007F6492">
        <w:rPr>
          <w:rFonts w:hint="eastAsia"/>
          <w:lang w:eastAsia="zh-CN"/>
        </w:rPr>
        <w:t>特别是</w:t>
      </w:r>
      <w:r w:rsidR="00E153CC">
        <w:rPr>
          <w:rFonts w:hint="eastAsia"/>
          <w:lang w:eastAsia="zh-CN"/>
        </w:rPr>
        <w:t>供</w:t>
      </w:r>
      <w:r w:rsidRPr="007F6492">
        <w:rPr>
          <w:rFonts w:hint="eastAsia"/>
          <w:lang w:eastAsia="zh-CN"/>
        </w:rPr>
        <w:t>地面链路使用。</w:t>
      </w:r>
    </w:p>
    <w:p w14:paraId="57D7A2E7" w14:textId="77777777" w:rsidR="0008396A" w:rsidRPr="005916FA" w:rsidRDefault="00A71A91" w:rsidP="00845564">
      <w:pPr>
        <w:ind w:firstLineChars="200" w:firstLine="480"/>
        <w:rPr>
          <w:lang w:eastAsia="zh-CN"/>
        </w:rPr>
      </w:pPr>
      <w:r w:rsidRPr="00A71A91">
        <w:rPr>
          <w:rFonts w:hint="eastAsia"/>
          <w:lang w:eastAsia="zh-CN"/>
        </w:rPr>
        <w:t>将卫星固定</w:t>
      </w:r>
      <w:r>
        <w:rPr>
          <w:rFonts w:hint="eastAsia"/>
          <w:lang w:eastAsia="zh-CN"/>
        </w:rPr>
        <w:t>业</w:t>
      </w:r>
      <w:r w:rsidRPr="00A71A91">
        <w:rPr>
          <w:rFonts w:hint="eastAsia"/>
          <w:lang w:eastAsia="zh-CN"/>
        </w:rPr>
        <w:t>务</w:t>
      </w:r>
      <w:r>
        <w:rPr>
          <w:rFonts w:hint="eastAsia"/>
          <w:lang w:val="en-US" w:eastAsia="zh-CN"/>
        </w:rPr>
        <w:t>（</w:t>
      </w:r>
      <w:r w:rsidRPr="00A71A91">
        <w:rPr>
          <w:rFonts w:hint="eastAsia"/>
          <w:lang w:eastAsia="zh-CN"/>
        </w:rPr>
        <w:t>FSS</w:t>
      </w:r>
      <w:r>
        <w:rPr>
          <w:rFonts w:hint="eastAsia"/>
          <w:lang w:eastAsia="zh-CN"/>
        </w:rPr>
        <w:t>）</w:t>
      </w:r>
      <w:r w:rsidRPr="00A71A91">
        <w:rPr>
          <w:rFonts w:hint="eastAsia"/>
          <w:lang w:eastAsia="zh-CN"/>
        </w:rPr>
        <w:t>用于隔离空域的</w:t>
      </w:r>
      <w:r w:rsidRPr="00A71A91">
        <w:rPr>
          <w:rFonts w:hint="eastAsia"/>
          <w:lang w:eastAsia="zh-CN"/>
        </w:rPr>
        <w:t>UA CNPC</w:t>
      </w:r>
      <w:r w:rsidRPr="00A71A91">
        <w:rPr>
          <w:rFonts w:hint="eastAsia"/>
          <w:lang w:eastAsia="zh-CN"/>
        </w:rPr>
        <w:t>链路的经验不能作为在非隔离空域使用此类链路的基础，因为没有使用限制的空域的情况完全不同。</w:t>
      </w:r>
    </w:p>
    <w:p w14:paraId="0691543C" w14:textId="2CDA74B9" w:rsidR="0008396A" w:rsidRPr="005916FA" w:rsidRDefault="00A71A91" w:rsidP="00845564">
      <w:pPr>
        <w:ind w:firstLineChars="200" w:firstLine="480"/>
        <w:rPr>
          <w:u w:val="single"/>
          <w:lang w:eastAsia="zh-CN"/>
        </w:rPr>
      </w:pPr>
      <w:r w:rsidRPr="00A71A91">
        <w:rPr>
          <w:rFonts w:hint="eastAsia"/>
          <w:lang w:eastAsia="zh-CN"/>
        </w:rPr>
        <w:t>到目前为止，</w:t>
      </w:r>
      <w:r>
        <w:rPr>
          <w:rFonts w:hint="eastAsia"/>
          <w:lang w:eastAsia="zh-CN"/>
        </w:rPr>
        <w:t>十几年来，</w:t>
      </w:r>
      <w:r w:rsidRPr="00A71A91">
        <w:rPr>
          <w:rFonts w:hint="eastAsia"/>
          <w:lang w:eastAsia="zh-CN"/>
        </w:rPr>
        <w:t>5B</w:t>
      </w:r>
      <w:r w:rsidRPr="00A71A91">
        <w:rPr>
          <w:rFonts w:hint="eastAsia"/>
          <w:lang w:eastAsia="zh-CN"/>
        </w:rPr>
        <w:t>工作组</w:t>
      </w:r>
      <w:r>
        <w:rPr>
          <w:rFonts w:hint="eastAsia"/>
          <w:lang w:eastAsia="zh-CN"/>
        </w:rPr>
        <w:t>（</w:t>
      </w:r>
      <w:r w:rsidRPr="00A71A91">
        <w:rPr>
          <w:rFonts w:hint="eastAsia"/>
          <w:lang w:eastAsia="zh-CN"/>
        </w:rPr>
        <w:t>WP</w:t>
      </w:r>
      <w:r>
        <w:rPr>
          <w:rFonts w:hint="eastAsia"/>
          <w:lang w:eastAsia="zh-CN"/>
        </w:rPr>
        <w:t>）</w:t>
      </w:r>
      <w:r w:rsidRPr="00A71A91">
        <w:rPr>
          <w:rFonts w:hint="eastAsia"/>
          <w:lang w:eastAsia="zh-CN"/>
        </w:rPr>
        <w:t>已为</w:t>
      </w:r>
      <w:r w:rsidRPr="00A71A91">
        <w:rPr>
          <w:rFonts w:hint="eastAsia"/>
          <w:lang w:eastAsia="zh-CN"/>
        </w:rPr>
        <w:t>3</w:t>
      </w:r>
      <w:r>
        <w:rPr>
          <w:rFonts w:hint="eastAsia"/>
          <w:lang w:eastAsia="zh-CN"/>
        </w:rPr>
        <w:t>届</w:t>
      </w:r>
      <w:r>
        <w:rPr>
          <w:rFonts w:hint="eastAsia"/>
          <w:lang w:eastAsia="zh-CN"/>
        </w:rPr>
        <w:t>WRC</w:t>
      </w:r>
      <w:r w:rsidRPr="00A71A91">
        <w:rPr>
          <w:rFonts w:hint="eastAsia"/>
          <w:lang w:eastAsia="zh-CN"/>
        </w:rPr>
        <w:t>制定了</w:t>
      </w:r>
      <w:r>
        <w:rPr>
          <w:rFonts w:hint="eastAsia"/>
          <w:lang w:eastAsia="zh-CN"/>
        </w:rPr>
        <w:t>若干</w:t>
      </w:r>
      <w:r w:rsidRPr="00A71A91">
        <w:rPr>
          <w:rFonts w:hint="eastAsia"/>
          <w:lang w:eastAsia="zh-CN"/>
        </w:rPr>
        <w:t>份文件，内容涉及空间和地面</w:t>
      </w:r>
      <w:r>
        <w:rPr>
          <w:rFonts w:hint="eastAsia"/>
          <w:lang w:eastAsia="zh-CN"/>
        </w:rPr>
        <w:t>业</w:t>
      </w:r>
      <w:r w:rsidRPr="00A71A91">
        <w:rPr>
          <w:rFonts w:hint="eastAsia"/>
          <w:lang w:eastAsia="zh-CN"/>
        </w:rPr>
        <w:t>务台站的特性以及</w:t>
      </w:r>
      <w:r>
        <w:rPr>
          <w:rFonts w:hint="eastAsia"/>
          <w:lang w:eastAsia="zh-CN"/>
        </w:rPr>
        <w:t>对</w:t>
      </w:r>
      <w:r w:rsidRPr="00A71A91">
        <w:rPr>
          <w:rFonts w:hint="eastAsia"/>
          <w:lang w:eastAsia="zh-CN"/>
        </w:rPr>
        <w:t>地面</w:t>
      </w:r>
      <w:r>
        <w:rPr>
          <w:rFonts w:hint="eastAsia"/>
          <w:lang w:eastAsia="zh-CN"/>
        </w:rPr>
        <w:t>业</w:t>
      </w:r>
      <w:r w:rsidRPr="00A71A91">
        <w:rPr>
          <w:rFonts w:hint="eastAsia"/>
          <w:lang w:eastAsia="zh-CN"/>
        </w:rPr>
        <w:t>务的保护。同时，</w:t>
      </w:r>
      <w:r>
        <w:rPr>
          <w:rFonts w:hint="eastAsia"/>
          <w:lang w:eastAsia="zh-CN"/>
        </w:rPr>
        <w:t>还</w:t>
      </w:r>
      <w:r w:rsidRPr="00A71A91">
        <w:rPr>
          <w:rFonts w:hint="eastAsia"/>
          <w:lang w:eastAsia="zh-CN"/>
        </w:rPr>
        <w:t>制定了一些文件</w:t>
      </w:r>
      <w:r>
        <w:rPr>
          <w:rFonts w:hint="eastAsia"/>
          <w:lang w:eastAsia="zh-CN"/>
        </w:rPr>
        <w:t>规定</w:t>
      </w:r>
      <w:r w:rsidRPr="00A71A91">
        <w:rPr>
          <w:rFonts w:hint="eastAsia"/>
          <w:lang w:eastAsia="zh-CN"/>
        </w:rPr>
        <w:t>无人驾驶</w:t>
      </w:r>
      <w:r>
        <w:rPr>
          <w:rFonts w:hint="eastAsia"/>
          <w:lang w:eastAsia="zh-CN"/>
        </w:rPr>
        <w:t>航空器</w:t>
      </w:r>
      <w:r w:rsidRPr="00A71A91">
        <w:rPr>
          <w:rFonts w:hint="eastAsia"/>
          <w:lang w:eastAsia="zh-CN"/>
        </w:rPr>
        <w:t>系统控制和非有效载荷地</w:t>
      </w:r>
      <w:r>
        <w:rPr>
          <w:rFonts w:hint="eastAsia"/>
          <w:lang w:eastAsia="zh-CN"/>
        </w:rPr>
        <w:t>球</w:t>
      </w:r>
      <w:r w:rsidRPr="00A71A91">
        <w:rPr>
          <w:rFonts w:hint="eastAsia"/>
          <w:lang w:eastAsia="zh-CN"/>
        </w:rPr>
        <w:t>站的特性，</w:t>
      </w:r>
      <w:r>
        <w:rPr>
          <w:rFonts w:hint="eastAsia"/>
          <w:lang w:eastAsia="zh-CN"/>
        </w:rPr>
        <w:t>以</w:t>
      </w:r>
      <w:r w:rsidRPr="00A71A91">
        <w:rPr>
          <w:rFonts w:hint="eastAsia"/>
          <w:lang w:eastAsia="zh-CN"/>
        </w:rPr>
        <w:t>供在</w:t>
      </w:r>
      <w:r w:rsidRPr="00A71A91">
        <w:rPr>
          <w:rFonts w:hint="eastAsia"/>
          <w:lang w:eastAsia="zh-CN"/>
        </w:rPr>
        <w:t>FSS</w:t>
      </w:r>
      <w:r>
        <w:rPr>
          <w:rFonts w:hint="eastAsia"/>
          <w:lang w:eastAsia="zh-CN"/>
        </w:rPr>
        <w:t>操作</w:t>
      </w:r>
      <w:r w:rsidRPr="00A71A91">
        <w:rPr>
          <w:rFonts w:hint="eastAsia"/>
          <w:lang w:eastAsia="zh-CN"/>
        </w:rPr>
        <w:t>的空间</w:t>
      </w:r>
      <w:r>
        <w:rPr>
          <w:rFonts w:hint="eastAsia"/>
          <w:lang w:eastAsia="zh-CN"/>
        </w:rPr>
        <w:t>台</w:t>
      </w:r>
      <w:r w:rsidRPr="00A71A91">
        <w:rPr>
          <w:rFonts w:hint="eastAsia"/>
          <w:lang w:eastAsia="zh-CN"/>
        </w:rPr>
        <w:t>站使用。</w:t>
      </w:r>
      <w:r w:rsidRPr="00171855">
        <w:rPr>
          <w:rFonts w:hint="eastAsia"/>
          <w:u w:val="single"/>
          <w:lang w:eastAsia="zh-CN"/>
        </w:rPr>
        <w:t>由于</w:t>
      </w:r>
      <w:r w:rsidRPr="00171855">
        <w:rPr>
          <w:rFonts w:hint="eastAsia"/>
          <w:u w:val="single"/>
          <w:lang w:eastAsia="zh-CN"/>
        </w:rPr>
        <w:t>CPM</w:t>
      </w:r>
      <w:r w:rsidRPr="00171855">
        <w:rPr>
          <w:rFonts w:hint="eastAsia"/>
          <w:u w:val="single"/>
          <w:lang w:eastAsia="zh-CN"/>
        </w:rPr>
        <w:t>案文中提出的各种困难和问题，这些文件</w:t>
      </w:r>
      <w:r w:rsidR="00171855" w:rsidRPr="00171855">
        <w:rPr>
          <w:rFonts w:hint="eastAsia"/>
          <w:u w:val="single"/>
          <w:lang w:eastAsia="zh-CN"/>
        </w:rPr>
        <w:t>目前</w:t>
      </w:r>
      <w:r w:rsidRPr="00171855">
        <w:rPr>
          <w:rFonts w:hint="eastAsia"/>
          <w:u w:val="single"/>
          <w:lang w:eastAsia="zh-CN"/>
        </w:rPr>
        <w:t>都</w:t>
      </w:r>
      <w:r w:rsidR="00171855" w:rsidRPr="00171855">
        <w:rPr>
          <w:rFonts w:hint="eastAsia"/>
          <w:u w:val="single"/>
          <w:lang w:eastAsia="zh-CN"/>
        </w:rPr>
        <w:t>没有定论。</w:t>
      </w:r>
    </w:p>
    <w:p w14:paraId="10592CE2" w14:textId="77777777" w:rsidR="0008396A" w:rsidRPr="005916FA" w:rsidRDefault="00003FA4" w:rsidP="00845564">
      <w:pPr>
        <w:ind w:firstLineChars="200" w:firstLine="480"/>
        <w:rPr>
          <w:lang w:eastAsia="zh-CN"/>
        </w:rPr>
      </w:pPr>
      <w:r w:rsidRPr="00003FA4">
        <w:rPr>
          <w:rFonts w:hint="eastAsia"/>
          <w:lang w:eastAsia="zh-CN"/>
        </w:rPr>
        <w:t>在这一议项中发挥关键作用的国际民用航空组织</w:t>
      </w:r>
      <w:r>
        <w:rPr>
          <w:rFonts w:hint="eastAsia"/>
          <w:lang w:eastAsia="zh-CN"/>
        </w:rPr>
        <w:t>（</w:t>
      </w:r>
      <w:r>
        <w:rPr>
          <w:rFonts w:hint="eastAsia"/>
          <w:lang w:eastAsia="zh-CN"/>
        </w:rPr>
        <w:t>ICAO</w:t>
      </w:r>
      <w:r>
        <w:rPr>
          <w:rFonts w:hint="eastAsia"/>
          <w:lang w:eastAsia="zh-CN"/>
        </w:rPr>
        <w:t>）</w:t>
      </w:r>
      <w:r w:rsidRPr="00003FA4">
        <w:rPr>
          <w:rFonts w:hint="eastAsia"/>
          <w:lang w:eastAsia="zh-CN"/>
        </w:rPr>
        <w:t>将制定标准和</w:t>
      </w:r>
      <w:r>
        <w:rPr>
          <w:rFonts w:hint="eastAsia"/>
          <w:lang w:eastAsia="zh-CN"/>
        </w:rPr>
        <w:t>建议措施（</w:t>
      </w:r>
      <w:r>
        <w:rPr>
          <w:rFonts w:hint="eastAsia"/>
          <w:lang w:eastAsia="zh-CN"/>
        </w:rPr>
        <w:t>SARP</w:t>
      </w:r>
      <w:r>
        <w:rPr>
          <w:rFonts w:hint="eastAsia"/>
          <w:lang w:eastAsia="zh-CN"/>
        </w:rPr>
        <w:t>）</w:t>
      </w:r>
      <w:r w:rsidRPr="00003FA4">
        <w:rPr>
          <w:rFonts w:hint="eastAsia"/>
          <w:lang w:eastAsia="zh-CN"/>
        </w:rPr>
        <w:t>。根据</w:t>
      </w:r>
      <w:r w:rsidRPr="00003FA4">
        <w:rPr>
          <w:rFonts w:hint="eastAsia"/>
          <w:lang w:eastAsia="zh-CN"/>
        </w:rPr>
        <w:t>5B</w:t>
      </w:r>
      <w:r w:rsidR="00F97BE9">
        <w:rPr>
          <w:rFonts w:hint="eastAsia"/>
          <w:lang w:eastAsia="zh-CN"/>
        </w:rPr>
        <w:t>工作组</w:t>
      </w:r>
      <w:r w:rsidRPr="00003FA4">
        <w:rPr>
          <w:rFonts w:hint="eastAsia"/>
          <w:lang w:eastAsia="zh-CN"/>
        </w:rPr>
        <w:t>为</w:t>
      </w:r>
      <w:r w:rsidRPr="00003FA4">
        <w:rPr>
          <w:rFonts w:hint="eastAsia"/>
          <w:lang w:eastAsia="zh-CN"/>
        </w:rPr>
        <w:t>UAS</w:t>
      </w:r>
      <w:r w:rsidR="00F97BE9">
        <w:rPr>
          <w:lang w:eastAsia="zh-CN"/>
        </w:rPr>
        <w:t xml:space="preserve"> </w:t>
      </w:r>
      <w:r w:rsidRPr="00003FA4">
        <w:rPr>
          <w:rFonts w:hint="eastAsia"/>
          <w:lang w:eastAsia="zh-CN"/>
        </w:rPr>
        <w:t>SNPC</w:t>
      </w:r>
      <w:r w:rsidRPr="00003FA4">
        <w:rPr>
          <w:rFonts w:hint="eastAsia"/>
          <w:lang w:eastAsia="zh-CN"/>
        </w:rPr>
        <w:t>链路制定的关键原则，为了确保</w:t>
      </w:r>
      <w:r w:rsidR="00F97BE9">
        <w:rPr>
          <w:rFonts w:hint="eastAsia"/>
          <w:lang w:eastAsia="zh-CN"/>
        </w:rPr>
        <w:t>UA</w:t>
      </w:r>
      <w:r w:rsidRPr="00003FA4">
        <w:rPr>
          <w:rFonts w:hint="eastAsia"/>
          <w:lang w:eastAsia="zh-CN"/>
        </w:rPr>
        <w:t>的飞行安全，需要采取符合《无线电规则》</w:t>
      </w:r>
      <w:r w:rsidR="00F97BE9">
        <w:rPr>
          <w:rFonts w:hint="eastAsia"/>
          <w:lang w:eastAsia="zh-CN"/>
        </w:rPr>
        <w:t>（</w:t>
      </w:r>
      <w:r w:rsidRPr="00003FA4">
        <w:rPr>
          <w:rFonts w:hint="eastAsia"/>
          <w:lang w:eastAsia="zh-CN"/>
        </w:rPr>
        <w:t>RR</w:t>
      </w:r>
      <w:r w:rsidR="00F97BE9">
        <w:rPr>
          <w:rFonts w:hint="eastAsia"/>
          <w:lang w:eastAsia="zh-CN"/>
        </w:rPr>
        <w:t>）</w:t>
      </w:r>
      <w:r w:rsidRPr="00003FA4">
        <w:rPr>
          <w:rFonts w:hint="eastAsia"/>
          <w:lang w:eastAsia="zh-CN"/>
        </w:rPr>
        <w:t>第</w:t>
      </w:r>
      <w:r w:rsidRPr="00F97BE9">
        <w:rPr>
          <w:rFonts w:hint="eastAsia"/>
          <w:b/>
          <w:bCs/>
          <w:lang w:eastAsia="zh-CN"/>
        </w:rPr>
        <w:t>4.10</w:t>
      </w:r>
      <w:r w:rsidR="00F97BE9">
        <w:rPr>
          <w:rFonts w:hint="eastAsia"/>
          <w:lang w:eastAsia="zh-CN"/>
        </w:rPr>
        <w:t>款</w:t>
      </w:r>
      <w:r w:rsidRPr="00003FA4">
        <w:rPr>
          <w:rFonts w:hint="eastAsia"/>
          <w:lang w:eastAsia="zh-CN"/>
        </w:rPr>
        <w:t>的措施，以确保免受有害干扰。</w:t>
      </w:r>
      <w:r w:rsidR="00F97BE9" w:rsidRPr="00003FA4">
        <w:rPr>
          <w:rFonts w:hint="eastAsia"/>
          <w:lang w:eastAsia="zh-CN"/>
        </w:rPr>
        <w:t>定于</w:t>
      </w:r>
      <w:r w:rsidR="00F97BE9" w:rsidRPr="00003FA4">
        <w:rPr>
          <w:rFonts w:hint="eastAsia"/>
          <w:lang w:eastAsia="zh-CN"/>
        </w:rPr>
        <w:t>2022</w:t>
      </w:r>
      <w:r w:rsidR="00F97BE9" w:rsidRPr="00003FA4">
        <w:rPr>
          <w:rFonts w:hint="eastAsia"/>
          <w:lang w:eastAsia="zh-CN"/>
        </w:rPr>
        <w:t>年完成</w:t>
      </w:r>
      <w:r w:rsidR="00F97BE9">
        <w:rPr>
          <w:rFonts w:hint="eastAsia"/>
          <w:lang w:eastAsia="zh-CN"/>
        </w:rPr>
        <w:t>的</w:t>
      </w:r>
      <w:r w:rsidRPr="00003FA4">
        <w:rPr>
          <w:rFonts w:hint="eastAsia"/>
          <w:lang w:eastAsia="zh-CN"/>
        </w:rPr>
        <w:t>第二套</w:t>
      </w:r>
      <w:r w:rsidR="00F97BE9">
        <w:rPr>
          <w:rFonts w:hint="eastAsia"/>
          <w:lang w:eastAsia="zh-CN"/>
        </w:rPr>
        <w:t>SARP</w:t>
      </w:r>
      <w:r w:rsidRPr="00003FA4">
        <w:rPr>
          <w:rFonts w:hint="eastAsia"/>
          <w:lang w:eastAsia="zh-CN"/>
        </w:rPr>
        <w:t>预计将针对</w:t>
      </w:r>
      <w:r w:rsidRPr="00003FA4">
        <w:rPr>
          <w:rFonts w:hint="eastAsia"/>
          <w:lang w:eastAsia="zh-CN"/>
        </w:rPr>
        <w:t>FSS</w:t>
      </w:r>
      <w:r w:rsidRPr="00003FA4">
        <w:rPr>
          <w:rFonts w:hint="eastAsia"/>
          <w:lang w:eastAsia="zh-CN"/>
        </w:rPr>
        <w:t>系统和第</w:t>
      </w:r>
      <w:r w:rsidRPr="00F97BE9">
        <w:rPr>
          <w:rFonts w:hint="eastAsia"/>
          <w:b/>
          <w:bCs/>
          <w:lang w:eastAsia="zh-CN"/>
        </w:rPr>
        <w:t>155</w:t>
      </w:r>
      <w:r w:rsidRPr="00003FA4">
        <w:rPr>
          <w:rFonts w:hint="eastAsia"/>
          <w:lang w:eastAsia="zh-CN"/>
        </w:rPr>
        <w:t>号决议</w:t>
      </w:r>
      <w:r w:rsidR="00F97BE9" w:rsidRPr="00F97BE9">
        <w:rPr>
          <w:rFonts w:hint="eastAsia"/>
          <w:b/>
          <w:bCs/>
          <w:lang w:eastAsia="zh-CN"/>
        </w:rPr>
        <w:t>（</w:t>
      </w:r>
      <w:r w:rsidRPr="00F97BE9">
        <w:rPr>
          <w:rFonts w:hint="eastAsia"/>
          <w:b/>
          <w:bCs/>
          <w:lang w:eastAsia="zh-CN"/>
        </w:rPr>
        <w:t>WRC</w:t>
      </w:r>
      <w:r w:rsidR="00F97BE9" w:rsidRPr="00F97BE9">
        <w:rPr>
          <w:b/>
          <w:bCs/>
          <w:lang w:eastAsia="zh-CN"/>
        </w:rPr>
        <w:t>-1</w:t>
      </w:r>
      <w:r w:rsidRPr="00F97BE9">
        <w:rPr>
          <w:rFonts w:hint="eastAsia"/>
          <w:b/>
          <w:bCs/>
          <w:lang w:eastAsia="zh-CN"/>
        </w:rPr>
        <w:t>9</w:t>
      </w:r>
      <w:r w:rsidR="00F97BE9" w:rsidRPr="00F97BE9">
        <w:rPr>
          <w:rFonts w:hint="eastAsia"/>
          <w:b/>
          <w:bCs/>
          <w:lang w:eastAsia="zh-CN"/>
        </w:rPr>
        <w:t>，</w:t>
      </w:r>
      <w:r w:rsidRPr="00F97BE9">
        <w:rPr>
          <w:rFonts w:hint="eastAsia"/>
          <w:b/>
          <w:bCs/>
          <w:lang w:eastAsia="zh-CN"/>
        </w:rPr>
        <w:t>修订版</w:t>
      </w:r>
      <w:r w:rsidR="00F97BE9" w:rsidRPr="00F97BE9">
        <w:rPr>
          <w:rFonts w:hint="eastAsia"/>
          <w:b/>
          <w:bCs/>
          <w:lang w:eastAsia="zh-CN"/>
        </w:rPr>
        <w:t>）</w:t>
      </w:r>
      <w:r w:rsidR="00F97BE9">
        <w:rPr>
          <w:rFonts w:hint="eastAsia"/>
          <w:lang w:eastAsia="zh-CN"/>
        </w:rPr>
        <w:t>中</w:t>
      </w:r>
      <w:r w:rsidR="00F97BE9" w:rsidRPr="00F97BE9">
        <w:rPr>
          <w:rFonts w:ascii="STKaiti" w:eastAsia="STKaiti" w:hAnsi="STKaiti" w:hint="eastAsia"/>
          <w:lang w:eastAsia="zh-CN"/>
        </w:rPr>
        <w:t>做出决议</w:t>
      </w:r>
      <w:r w:rsidR="00F97BE9">
        <w:rPr>
          <w:rFonts w:hint="eastAsia"/>
          <w:lang w:eastAsia="zh-CN"/>
        </w:rPr>
        <w:t>部分</w:t>
      </w:r>
      <w:r w:rsidRPr="00003FA4">
        <w:rPr>
          <w:rFonts w:hint="eastAsia"/>
          <w:lang w:eastAsia="zh-CN"/>
        </w:rPr>
        <w:t>的其他相关</w:t>
      </w:r>
      <w:r w:rsidR="00F97BE9">
        <w:rPr>
          <w:rFonts w:hint="eastAsia"/>
          <w:lang w:eastAsia="zh-CN"/>
        </w:rPr>
        <w:t>内容</w:t>
      </w:r>
      <w:r w:rsidRPr="00003FA4">
        <w:rPr>
          <w:rFonts w:hint="eastAsia"/>
          <w:lang w:eastAsia="zh-CN"/>
        </w:rPr>
        <w:t>提出可能的技术解决方案。应当指出</w:t>
      </w:r>
      <w:r w:rsidR="00F97BE9">
        <w:rPr>
          <w:rFonts w:hint="eastAsia"/>
          <w:lang w:eastAsia="zh-CN"/>
        </w:rPr>
        <w:t>的是</w:t>
      </w:r>
      <w:r w:rsidRPr="00003FA4">
        <w:rPr>
          <w:rFonts w:hint="eastAsia"/>
          <w:lang w:eastAsia="zh-CN"/>
        </w:rPr>
        <w:t>，这项工作仍在</w:t>
      </w:r>
      <w:r w:rsidR="00F97BE9">
        <w:rPr>
          <w:rFonts w:hint="eastAsia"/>
          <w:lang w:eastAsia="zh-CN"/>
        </w:rPr>
        <w:t>ICAO</w:t>
      </w:r>
      <w:r w:rsidRPr="00003FA4">
        <w:rPr>
          <w:rFonts w:hint="eastAsia"/>
          <w:lang w:eastAsia="zh-CN"/>
        </w:rPr>
        <w:t>内部进行。</w:t>
      </w:r>
      <w:r w:rsidR="00F97BE9">
        <w:rPr>
          <w:rFonts w:hint="eastAsia"/>
          <w:lang w:eastAsia="zh-CN"/>
        </w:rPr>
        <w:t>ICAO</w:t>
      </w:r>
      <w:r w:rsidRPr="00003FA4">
        <w:rPr>
          <w:rFonts w:hint="eastAsia"/>
          <w:lang w:eastAsia="zh-CN"/>
        </w:rPr>
        <w:t>承认，</w:t>
      </w:r>
      <w:r w:rsidR="00F97BE9">
        <w:rPr>
          <w:rFonts w:hint="eastAsia"/>
          <w:lang w:eastAsia="zh-CN"/>
        </w:rPr>
        <w:t>应由</w:t>
      </w:r>
      <w:r w:rsidR="00F97BE9" w:rsidRPr="00F97BE9">
        <w:rPr>
          <w:rFonts w:hint="eastAsia"/>
          <w:lang w:eastAsia="zh-CN"/>
        </w:rPr>
        <w:t>各国负责确保使用</w:t>
      </w:r>
      <w:r w:rsidR="00F97BE9" w:rsidRPr="00F97BE9">
        <w:rPr>
          <w:rFonts w:hint="eastAsia"/>
          <w:lang w:eastAsia="zh-CN"/>
        </w:rPr>
        <w:t>UAS CNPC</w:t>
      </w:r>
      <w:r w:rsidR="00F97BE9">
        <w:rPr>
          <w:rFonts w:hint="eastAsia"/>
          <w:lang w:eastAsia="zh-CN"/>
        </w:rPr>
        <w:t>链路</w:t>
      </w:r>
      <w:r w:rsidR="00F97BE9" w:rsidRPr="00F97BE9">
        <w:rPr>
          <w:rFonts w:hint="eastAsia"/>
          <w:lang w:eastAsia="zh-CN"/>
        </w:rPr>
        <w:t>的生命安全问题。</w:t>
      </w:r>
      <w:r w:rsidRPr="00003FA4">
        <w:rPr>
          <w:rFonts w:hint="eastAsia"/>
          <w:lang w:eastAsia="zh-CN"/>
        </w:rPr>
        <w:t>然而，</w:t>
      </w:r>
      <w:r w:rsidR="00F97BE9">
        <w:rPr>
          <w:rFonts w:hint="eastAsia"/>
          <w:lang w:eastAsia="zh-CN"/>
        </w:rPr>
        <w:t>ICAO</w:t>
      </w:r>
      <w:r w:rsidR="00F97BE9">
        <w:rPr>
          <w:rFonts w:hint="eastAsia"/>
          <w:lang w:eastAsia="zh-CN"/>
        </w:rPr>
        <w:t>正在</w:t>
      </w:r>
      <w:r w:rsidR="00E70CA0">
        <w:rPr>
          <w:rFonts w:hint="eastAsia"/>
          <w:lang w:eastAsia="zh-CN"/>
        </w:rPr>
        <w:t>开展的研究的基础，也就是</w:t>
      </w:r>
      <w:r w:rsidR="00A33E43">
        <w:rPr>
          <w:rFonts w:hint="eastAsia"/>
          <w:lang w:eastAsia="zh-CN"/>
        </w:rPr>
        <w:t>《无线电规则》第</w:t>
      </w:r>
      <w:r w:rsidR="00A33E43" w:rsidRPr="00A33E43">
        <w:rPr>
          <w:rFonts w:hint="eastAsia"/>
          <w:b/>
          <w:bCs/>
          <w:lang w:eastAsia="zh-CN"/>
        </w:rPr>
        <w:t>4</w:t>
      </w:r>
      <w:r w:rsidR="00A33E43" w:rsidRPr="00A33E43">
        <w:rPr>
          <w:b/>
          <w:bCs/>
          <w:lang w:eastAsia="zh-CN"/>
        </w:rPr>
        <w:t>.10</w:t>
      </w:r>
      <w:r w:rsidR="00A33E43">
        <w:rPr>
          <w:rFonts w:hint="eastAsia"/>
          <w:lang w:eastAsia="zh-CN"/>
        </w:rPr>
        <w:t>款提及的</w:t>
      </w:r>
      <w:r w:rsidRPr="00003FA4">
        <w:rPr>
          <w:rFonts w:hint="eastAsia"/>
          <w:lang w:eastAsia="zh-CN"/>
        </w:rPr>
        <w:t>安全</w:t>
      </w:r>
      <w:r w:rsidR="00A33E43">
        <w:rPr>
          <w:rFonts w:hint="eastAsia"/>
          <w:lang w:eastAsia="zh-CN"/>
        </w:rPr>
        <w:t>问题</w:t>
      </w:r>
      <w:r w:rsidR="00E70CA0">
        <w:rPr>
          <w:rFonts w:hint="eastAsia"/>
          <w:lang w:eastAsia="zh-CN"/>
        </w:rPr>
        <w:t>，</w:t>
      </w:r>
      <w:r w:rsidRPr="00003FA4">
        <w:rPr>
          <w:rFonts w:hint="eastAsia"/>
          <w:lang w:eastAsia="zh-CN"/>
        </w:rPr>
        <w:t>并不稳定，因为</w:t>
      </w:r>
      <w:r w:rsidR="00A33E43">
        <w:rPr>
          <w:rFonts w:hint="eastAsia"/>
          <w:lang w:eastAsia="zh-CN"/>
        </w:rPr>
        <w:t>ITU</w:t>
      </w:r>
      <w:r w:rsidR="00A33E43">
        <w:rPr>
          <w:lang w:eastAsia="zh-CN"/>
        </w:rPr>
        <w:t>-</w:t>
      </w:r>
      <w:r w:rsidR="00A33E43">
        <w:rPr>
          <w:rFonts w:hint="eastAsia"/>
          <w:lang w:eastAsia="zh-CN"/>
        </w:rPr>
        <w:t>R</w:t>
      </w:r>
      <w:r w:rsidRPr="00003FA4">
        <w:rPr>
          <w:rFonts w:hint="eastAsia"/>
          <w:lang w:eastAsia="zh-CN"/>
        </w:rPr>
        <w:t>的研究状况也不稳定，一些基本问题仍在讨论中，没有定论。</w:t>
      </w:r>
    </w:p>
    <w:p w14:paraId="481B9E96" w14:textId="77777777" w:rsidR="0008396A" w:rsidRPr="005916FA" w:rsidRDefault="00A33E43" w:rsidP="00845564">
      <w:pPr>
        <w:ind w:firstLineChars="200" w:firstLine="480"/>
        <w:rPr>
          <w:lang w:eastAsia="zh-CN"/>
        </w:rPr>
      </w:pPr>
      <w:r w:rsidRPr="00A33E43">
        <w:rPr>
          <w:rFonts w:hint="eastAsia"/>
          <w:lang w:eastAsia="zh-CN"/>
        </w:rPr>
        <w:lastRenderedPageBreak/>
        <w:t>有几个实体分别参与了这一议项下要执行的部分任务。经过长时间的讨论，</w:t>
      </w:r>
      <w:r w:rsidRPr="00A33E43">
        <w:rPr>
          <w:rFonts w:hint="eastAsia"/>
          <w:lang w:eastAsia="zh-CN"/>
        </w:rPr>
        <w:t>ITU-R</w:t>
      </w:r>
      <w:r w:rsidRPr="00A33E43">
        <w:rPr>
          <w:rFonts w:hint="eastAsia"/>
          <w:lang w:eastAsia="zh-CN"/>
        </w:rPr>
        <w:t>得出结论，应该只有一个</w:t>
      </w:r>
      <w:r>
        <w:rPr>
          <w:rFonts w:hint="eastAsia"/>
          <w:lang w:eastAsia="zh-CN"/>
        </w:rPr>
        <w:t>实体</w:t>
      </w:r>
      <w:r w:rsidRPr="00A33E43">
        <w:rPr>
          <w:rFonts w:hint="eastAsia"/>
          <w:lang w:eastAsia="zh-CN"/>
        </w:rPr>
        <w:t>负责所有任务。目前正在研究将这一职责分配给</w:t>
      </w:r>
      <w:r w:rsidRPr="00A33E43">
        <w:rPr>
          <w:rFonts w:hint="eastAsia"/>
          <w:lang w:eastAsia="zh-CN"/>
        </w:rPr>
        <w:t>UAA/</w:t>
      </w:r>
      <w:r>
        <w:rPr>
          <w:rFonts w:hint="eastAsia"/>
          <w:lang w:eastAsia="zh-CN"/>
        </w:rPr>
        <w:t>CNPC</w:t>
      </w:r>
      <w:r w:rsidRPr="00A33E43">
        <w:rPr>
          <w:rFonts w:hint="eastAsia"/>
          <w:lang w:eastAsia="zh-CN"/>
        </w:rPr>
        <w:t>地</w:t>
      </w:r>
      <w:r>
        <w:rPr>
          <w:rFonts w:hint="eastAsia"/>
          <w:lang w:eastAsia="zh-CN"/>
        </w:rPr>
        <w:t>球</w:t>
      </w:r>
      <w:r w:rsidRPr="00A33E43">
        <w:rPr>
          <w:rFonts w:hint="eastAsia"/>
          <w:lang w:eastAsia="zh-CN"/>
        </w:rPr>
        <w:t>站</w:t>
      </w:r>
      <w:r>
        <w:rPr>
          <w:rFonts w:hint="eastAsia"/>
          <w:lang w:eastAsia="zh-CN"/>
        </w:rPr>
        <w:t>与之</w:t>
      </w:r>
      <w:r w:rsidRPr="00A33E43">
        <w:rPr>
          <w:rFonts w:hint="eastAsia"/>
          <w:lang w:eastAsia="zh-CN"/>
        </w:rPr>
        <w:t>通信的</w:t>
      </w:r>
      <w:r w:rsidRPr="00A33E43">
        <w:rPr>
          <w:rFonts w:hint="eastAsia"/>
          <w:lang w:eastAsia="zh-CN"/>
        </w:rPr>
        <w:t>FSS</w:t>
      </w:r>
      <w:r w:rsidRPr="00A33E43">
        <w:rPr>
          <w:rFonts w:hint="eastAsia"/>
          <w:lang w:eastAsia="zh-CN"/>
        </w:rPr>
        <w:t>网络的通知</w:t>
      </w:r>
      <w:r>
        <w:rPr>
          <w:rFonts w:hint="eastAsia"/>
          <w:lang w:eastAsia="zh-CN"/>
        </w:rPr>
        <w:t>主</w:t>
      </w:r>
      <w:r w:rsidRPr="00A33E43">
        <w:rPr>
          <w:rFonts w:hint="eastAsia"/>
          <w:lang w:eastAsia="zh-CN"/>
        </w:rPr>
        <w:t>管部门。</w:t>
      </w:r>
      <w:r w:rsidRPr="00E70CA0">
        <w:rPr>
          <w:rFonts w:hint="eastAsia"/>
          <w:u w:val="single"/>
          <w:lang w:eastAsia="zh-CN"/>
        </w:rPr>
        <w:t>然而，由于操作性质，常规</w:t>
      </w:r>
      <w:r w:rsidRPr="00E70CA0">
        <w:rPr>
          <w:rFonts w:hint="eastAsia"/>
          <w:u w:val="single"/>
          <w:lang w:eastAsia="zh-CN"/>
        </w:rPr>
        <w:t>FSS</w:t>
      </w:r>
      <w:r w:rsidRPr="00E70CA0">
        <w:rPr>
          <w:rFonts w:hint="eastAsia"/>
          <w:u w:val="single"/>
          <w:lang w:eastAsia="zh-CN"/>
        </w:rPr>
        <w:t>网络</w:t>
      </w:r>
      <w:r w:rsidRPr="00E70CA0">
        <w:rPr>
          <w:rFonts w:hint="eastAsia"/>
          <w:u w:val="single"/>
          <w:lang w:eastAsia="zh-CN"/>
        </w:rPr>
        <w:t>/</w:t>
      </w:r>
      <w:r w:rsidRPr="00E70CA0">
        <w:rPr>
          <w:rFonts w:hint="eastAsia"/>
          <w:u w:val="single"/>
          <w:lang w:eastAsia="zh-CN"/>
        </w:rPr>
        <w:t>链路的通知主管部门肯定</w:t>
      </w:r>
      <w:r w:rsidR="00E70CA0" w:rsidRPr="00E70CA0">
        <w:rPr>
          <w:rFonts w:hint="eastAsia"/>
          <w:u w:val="single"/>
          <w:lang w:eastAsia="zh-CN"/>
        </w:rPr>
        <w:t>无权</w:t>
      </w:r>
      <w:r w:rsidRPr="00E70CA0">
        <w:rPr>
          <w:rFonts w:hint="eastAsia"/>
          <w:u w:val="single"/>
          <w:lang w:eastAsia="zh-CN"/>
        </w:rPr>
        <w:t>将</w:t>
      </w:r>
      <w:r w:rsidR="00E70CA0" w:rsidRPr="00E70CA0">
        <w:rPr>
          <w:rFonts w:hint="eastAsia"/>
          <w:u w:val="single"/>
          <w:lang w:eastAsia="zh-CN"/>
        </w:rPr>
        <w:t>《无线电规则》第</w:t>
      </w:r>
      <w:r w:rsidRPr="00E70CA0">
        <w:rPr>
          <w:rFonts w:hint="eastAsia"/>
          <w:b/>
          <w:bCs/>
          <w:u w:val="single"/>
          <w:lang w:eastAsia="zh-CN"/>
        </w:rPr>
        <w:t>4.10</w:t>
      </w:r>
      <w:r w:rsidR="00E70CA0" w:rsidRPr="00E70CA0">
        <w:rPr>
          <w:rFonts w:hint="eastAsia"/>
          <w:u w:val="single"/>
          <w:lang w:eastAsia="zh-CN"/>
        </w:rPr>
        <w:t>款</w:t>
      </w:r>
      <w:r w:rsidRPr="00E70CA0">
        <w:rPr>
          <w:rFonts w:hint="eastAsia"/>
          <w:u w:val="single"/>
          <w:lang w:eastAsia="zh-CN"/>
        </w:rPr>
        <w:t>适用于与</w:t>
      </w:r>
      <w:r w:rsidRPr="00E70CA0">
        <w:rPr>
          <w:rFonts w:hint="eastAsia"/>
          <w:u w:val="single"/>
          <w:lang w:eastAsia="zh-CN"/>
        </w:rPr>
        <w:t>UAS</w:t>
      </w:r>
      <w:r w:rsidR="00E70CA0" w:rsidRPr="00E70CA0">
        <w:rPr>
          <w:rFonts w:hint="eastAsia"/>
          <w:u w:val="single"/>
          <w:lang w:eastAsia="zh-CN"/>
        </w:rPr>
        <w:t xml:space="preserve"> CNPC</w:t>
      </w:r>
      <w:r w:rsidRPr="00E70CA0">
        <w:rPr>
          <w:rFonts w:hint="eastAsia"/>
          <w:u w:val="single"/>
          <w:lang w:eastAsia="zh-CN"/>
        </w:rPr>
        <w:t>所用链路相关的任何</w:t>
      </w:r>
      <w:r w:rsidR="00E70CA0" w:rsidRPr="00E70CA0">
        <w:rPr>
          <w:rFonts w:hint="eastAsia"/>
          <w:u w:val="single"/>
          <w:lang w:eastAsia="zh-CN"/>
        </w:rPr>
        <w:t>指配</w:t>
      </w:r>
      <w:r w:rsidRPr="00E70CA0">
        <w:rPr>
          <w:rFonts w:hint="eastAsia"/>
          <w:u w:val="single"/>
          <w:lang w:eastAsia="zh-CN"/>
        </w:rPr>
        <w:t>，因为这将改变该常规</w:t>
      </w:r>
      <w:r w:rsidR="00E70CA0" w:rsidRPr="00E70CA0">
        <w:rPr>
          <w:rFonts w:hint="eastAsia"/>
          <w:u w:val="single"/>
          <w:lang w:eastAsia="zh-CN"/>
        </w:rPr>
        <w:t>商业</w:t>
      </w:r>
      <w:r w:rsidR="00E70CA0">
        <w:rPr>
          <w:rFonts w:hint="eastAsia"/>
          <w:u w:val="single"/>
          <w:lang w:eastAsia="zh-CN"/>
        </w:rPr>
        <w:t>指配</w:t>
      </w:r>
      <w:r w:rsidRPr="00E70CA0">
        <w:rPr>
          <w:rFonts w:hint="eastAsia"/>
          <w:u w:val="single"/>
          <w:lang w:eastAsia="zh-CN"/>
        </w:rPr>
        <w:t>相对于其他</w:t>
      </w:r>
      <w:r w:rsidR="00E70CA0">
        <w:rPr>
          <w:rFonts w:hint="eastAsia"/>
          <w:u w:val="single"/>
          <w:lang w:eastAsia="zh-CN"/>
        </w:rPr>
        <w:t>指配</w:t>
      </w:r>
      <w:r w:rsidRPr="00E70CA0">
        <w:rPr>
          <w:rFonts w:hint="eastAsia"/>
          <w:u w:val="single"/>
          <w:lang w:eastAsia="zh-CN"/>
        </w:rPr>
        <w:t>的</w:t>
      </w:r>
      <w:r w:rsidR="00E70CA0">
        <w:rPr>
          <w:rFonts w:hint="eastAsia"/>
          <w:u w:val="single"/>
          <w:lang w:eastAsia="zh-CN"/>
        </w:rPr>
        <w:t>规则地位</w:t>
      </w:r>
      <w:r w:rsidRPr="00E70CA0">
        <w:rPr>
          <w:rFonts w:hint="eastAsia"/>
          <w:u w:val="single"/>
          <w:lang w:eastAsia="zh-CN"/>
        </w:rPr>
        <w:t>。因此，许多</w:t>
      </w:r>
      <w:r w:rsidR="00E70CA0">
        <w:rPr>
          <w:rFonts w:hint="eastAsia"/>
          <w:u w:val="single"/>
          <w:lang w:eastAsia="zh-CN"/>
        </w:rPr>
        <w:t>主</w:t>
      </w:r>
      <w:r w:rsidRPr="00E70CA0">
        <w:rPr>
          <w:rFonts w:hint="eastAsia"/>
          <w:u w:val="single"/>
          <w:lang w:eastAsia="zh-CN"/>
        </w:rPr>
        <w:t>管部门认为，飞行安全问题完全超出了</w:t>
      </w:r>
      <w:r w:rsidRPr="00E70CA0">
        <w:rPr>
          <w:rFonts w:hint="eastAsia"/>
          <w:u w:val="single"/>
          <w:lang w:eastAsia="zh-CN"/>
        </w:rPr>
        <w:t>FSS</w:t>
      </w:r>
      <w:r w:rsidRPr="00E70CA0">
        <w:rPr>
          <w:rFonts w:hint="eastAsia"/>
          <w:u w:val="single"/>
          <w:lang w:eastAsia="zh-CN"/>
        </w:rPr>
        <w:t>网络通知</w:t>
      </w:r>
      <w:r w:rsidR="00E70CA0">
        <w:rPr>
          <w:rFonts w:hint="eastAsia"/>
          <w:u w:val="single"/>
          <w:lang w:eastAsia="zh-CN"/>
        </w:rPr>
        <w:t>主</w:t>
      </w:r>
      <w:r w:rsidRPr="00E70CA0">
        <w:rPr>
          <w:rFonts w:hint="eastAsia"/>
          <w:u w:val="single"/>
          <w:lang w:eastAsia="zh-CN"/>
        </w:rPr>
        <w:t>管部门的能力范围。这个问题是这</w:t>
      </w:r>
      <w:r w:rsidR="00E70CA0">
        <w:rPr>
          <w:rFonts w:hint="eastAsia"/>
          <w:u w:val="single"/>
          <w:lang w:eastAsia="zh-CN"/>
        </w:rPr>
        <w:t>一</w:t>
      </w:r>
      <w:r w:rsidRPr="00E70CA0">
        <w:rPr>
          <w:rFonts w:hint="eastAsia"/>
          <w:u w:val="single"/>
          <w:lang w:eastAsia="zh-CN"/>
        </w:rPr>
        <w:t>议项</w:t>
      </w:r>
      <w:r w:rsidR="00FE554F">
        <w:rPr>
          <w:rFonts w:hint="eastAsia"/>
          <w:u w:val="single"/>
          <w:lang w:eastAsia="zh-CN"/>
        </w:rPr>
        <w:t>具有</w:t>
      </w:r>
      <w:r w:rsidRPr="00E70CA0">
        <w:rPr>
          <w:rFonts w:hint="eastAsia"/>
          <w:u w:val="single"/>
          <w:lang w:eastAsia="zh-CN"/>
        </w:rPr>
        <w:t>挑战性</w:t>
      </w:r>
      <w:r w:rsidR="00FE554F">
        <w:rPr>
          <w:rFonts w:hint="eastAsia"/>
          <w:u w:val="single"/>
          <w:lang w:eastAsia="zh-CN"/>
        </w:rPr>
        <w:t>的</w:t>
      </w:r>
      <w:r w:rsidRPr="00E70CA0">
        <w:rPr>
          <w:rFonts w:hint="eastAsia"/>
          <w:u w:val="single"/>
          <w:lang w:eastAsia="zh-CN"/>
        </w:rPr>
        <w:t>内容之一。</w:t>
      </w:r>
      <w:r w:rsidRPr="00A33E43">
        <w:rPr>
          <w:rFonts w:hint="eastAsia"/>
          <w:lang w:eastAsia="zh-CN"/>
        </w:rPr>
        <w:t>此外，为了使上述</w:t>
      </w:r>
      <w:r w:rsidRPr="00A33E43">
        <w:rPr>
          <w:rFonts w:hint="eastAsia"/>
          <w:lang w:eastAsia="zh-CN"/>
        </w:rPr>
        <w:t>UAS</w:t>
      </w:r>
      <w:r w:rsidR="00E70CA0">
        <w:rPr>
          <w:rFonts w:hint="eastAsia"/>
          <w:lang w:eastAsia="zh-CN"/>
        </w:rPr>
        <w:t xml:space="preserve"> CNPC</w:t>
      </w:r>
      <w:r w:rsidRPr="00A33E43">
        <w:rPr>
          <w:rFonts w:hint="eastAsia"/>
          <w:lang w:eastAsia="zh-CN"/>
        </w:rPr>
        <w:t>正常有效地</w:t>
      </w:r>
      <w:r w:rsidR="00E70CA0">
        <w:rPr>
          <w:rFonts w:hint="eastAsia"/>
          <w:lang w:eastAsia="zh-CN"/>
        </w:rPr>
        <w:t>工作</w:t>
      </w:r>
      <w:r w:rsidRPr="00A33E43">
        <w:rPr>
          <w:rFonts w:hint="eastAsia"/>
          <w:lang w:eastAsia="zh-CN"/>
        </w:rPr>
        <w:t>，</w:t>
      </w:r>
      <w:r w:rsidRPr="00A33E43">
        <w:rPr>
          <w:rFonts w:hint="eastAsia"/>
          <w:lang w:eastAsia="zh-CN"/>
        </w:rPr>
        <w:t>UAS</w:t>
      </w:r>
      <w:r w:rsidR="00E70CA0">
        <w:rPr>
          <w:rFonts w:hint="eastAsia"/>
          <w:lang w:eastAsia="zh-CN"/>
        </w:rPr>
        <w:t xml:space="preserve"> CNPC</w:t>
      </w:r>
      <w:r w:rsidRPr="00A33E43">
        <w:rPr>
          <w:rFonts w:hint="eastAsia"/>
          <w:lang w:eastAsia="zh-CN"/>
        </w:rPr>
        <w:t>地球站</w:t>
      </w:r>
      <w:r w:rsidR="00E70CA0">
        <w:rPr>
          <w:rFonts w:hint="eastAsia"/>
          <w:lang w:eastAsia="zh-CN"/>
        </w:rPr>
        <w:t>与之</w:t>
      </w:r>
      <w:r w:rsidRPr="00A33E43">
        <w:rPr>
          <w:rFonts w:hint="eastAsia"/>
          <w:lang w:eastAsia="zh-CN"/>
        </w:rPr>
        <w:t>通信的</w:t>
      </w:r>
      <w:r w:rsidRPr="00A33E43">
        <w:rPr>
          <w:rFonts w:hint="eastAsia"/>
          <w:lang w:eastAsia="zh-CN"/>
        </w:rPr>
        <w:t>FSS</w:t>
      </w:r>
      <w:r w:rsidRPr="00A33E43">
        <w:rPr>
          <w:rFonts w:hint="eastAsia"/>
          <w:lang w:eastAsia="zh-CN"/>
        </w:rPr>
        <w:t>网络的通知</w:t>
      </w:r>
      <w:r w:rsidR="00E70CA0">
        <w:rPr>
          <w:rFonts w:hint="eastAsia"/>
          <w:lang w:eastAsia="zh-CN"/>
        </w:rPr>
        <w:t>主</w:t>
      </w:r>
      <w:r w:rsidRPr="00A33E43">
        <w:rPr>
          <w:rFonts w:hint="eastAsia"/>
          <w:lang w:eastAsia="zh-CN"/>
        </w:rPr>
        <w:t>管部门需要</w:t>
      </w:r>
      <w:r w:rsidR="00E70CA0">
        <w:rPr>
          <w:rFonts w:hint="eastAsia"/>
          <w:lang w:eastAsia="zh-CN"/>
        </w:rPr>
        <w:t>同意</w:t>
      </w:r>
      <w:r w:rsidRPr="00A33E43">
        <w:rPr>
          <w:rFonts w:hint="eastAsia"/>
          <w:lang w:eastAsia="zh-CN"/>
        </w:rPr>
        <w:t>执行目前分配给各个参与者的此类总体责任，并</w:t>
      </w:r>
      <w:r w:rsidR="00FE554F">
        <w:rPr>
          <w:rFonts w:hint="eastAsia"/>
          <w:lang w:eastAsia="zh-CN"/>
        </w:rPr>
        <w:t>相应地</w:t>
      </w:r>
      <w:r w:rsidRPr="00A33E43">
        <w:rPr>
          <w:rFonts w:hint="eastAsia"/>
          <w:lang w:eastAsia="zh-CN"/>
        </w:rPr>
        <w:t>在内部</w:t>
      </w:r>
      <w:r w:rsidR="00E70CA0">
        <w:rPr>
          <w:rFonts w:hint="eastAsia"/>
          <w:lang w:eastAsia="zh-CN"/>
        </w:rPr>
        <w:t>协调和管理</w:t>
      </w:r>
      <w:r w:rsidRPr="00A33E43">
        <w:rPr>
          <w:rFonts w:hint="eastAsia"/>
          <w:lang w:eastAsia="zh-CN"/>
        </w:rPr>
        <w:t>参与操作执行的所有关键参与者的责任。</w:t>
      </w:r>
    </w:p>
    <w:p w14:paraId="669FBB14" w14:textId="77777777" w:rsidR="0008396A" w:rsidRPr="005916FA" w:rsidRDefault="00FE554F" w:rsidP="00845564">
      <w:pPr>
        <w:ind w:firstLineChars="200" w:firstLine="480"/>
        <w:rPr>
          <w:u w:val="single"/>
          <w:lang w:eastAsia="zh-CN"/>
        </w:rPr>
      </w:pPr>
      <w:r w:rsidRPr="00FE554F">
        <w:rPr>
          <w:rFonts w:hint="eastAsia"/>
          <w:u w:val="single"/>
          <w:lang w:eastAsia="zh-CN"/>
        </w:rPr>
        <w:t>完全不清楚的是，</w:t>
      </w:r>
      <w:r w:rsidRPr="00FE554F">
        <w:rPr>
          <w:rFonts w:hint="eastAsia"/>
          <w:u w:val="single"/>
          <w:lang w:eastAsia="zh-CN"/>
        </w:rPr>
        <w:t>UAS</w:t>
      </w:r>
      <w:r>
        <w:rPr>
          <w:rFonts w:hint="eastAsia"/>
          <w:u w:val="single"/>
          <w:lang w:eastAsia="zh-CN"/>
        </w:rPr>
        <w:t xml:space="preserve"> CNPC</w:t>
      </w:r>
      <w:r>
        <w:rPr>
          <w:rFonts w:hint="eastAsia"/>
          <w:u w:val="single"/>
          <w:lang w:eastAsia="zh-CN"/>
        </w:rPr>
        <w:t>与之通信</w:t>
      </w:r>
      <w:r w:rsidRPr="00FE554F">
        <w:rPr>
          <w:rFonts w:hint="eastAsia"/>
          <w:u w:val="single"/>
          <w:lang w:eastAsia="zh-CN"/>
        </w:rPr>
        <w:t>的</w:t>
      </w:r>
      <w:r w:rsidRPr="00FE554F">
        <w:rPr>
          <w:rFonts w:hint="eastAsia"/>
          <w:u w:val="single"/>
          <w:lang w:eastAsia="zh-CN"/>
        </w:rPr>
        <w:t>FSS</w:t>
      </w:r>
      <w:r w:rsidRPr="00FE554F">
        <w:rPr>
          <w:rFonts w:hint="eastAsia"/>
          <w:u w:val="single"/>
          <w:lang w:eastAsia="zh-CN"/>
        </w:rPr>
        <w:t>网络的通知</w:t>
      </w:r>
      <w:r>
        <w:rPr>
          <w:rFonts w:hint="eastAsia"/>
          <w:u w:val="single"/>
          <w:lang w:eastAsia="zh-CN"/>
        </w:rPr>
        <w:t>主</w:t>
      </w:r>
      <w:r w:rsidRPr="00FE554F">
        <w:rPr>
          <w:rFonts w:hint="eastAsia"/>
          <w:u w:val="single"/>
          <w:lang w:eastAsia="zh-CN"/>
        </w:rPr>
        <w:t>管部门是否准备好接受如此巨大、</w:t>
      </w:r>
      <w:r>
        <w:rPr>
          <w:rFonts w:hint="eastAsia"/>
          <w:u w:val="single"/>
          <w:lang w:eastAsia="zh-CN"/>
        </w:rPr>
        <w:t>繁重</w:t>
      </w:r>
      <w:r w:rsidRPr="00FE554F">
        <w:rPr>
          <w:rFonts w:hint="eastAsia"/>
          <w:u w:val="single"/>
          <w:lang w:eastAsia="zh-CN"/>
        </w:rPr>
        <w:t>和不明确的责任。因此，从</w:t>
      </w:r>
      <w:r w:rsidRPr="00FE554F">
        <w:rPr>
          <w:rFonts w:hint="eastAsia"/>
          <w:u w:val="single"/>
          <w:lang w:eastAsia="zh-CN"/>
        </w:rPr>
        <w:t>5B</w:t>
      </w:r>
      <w:r>
        <w:rPr>
          <w:rFonts w:hint="eastAsia"/>
          <w:u w:val="single"/>
          <w:lang w:eastAsia="zh-CN"/>
        </w:rPr>
        <w:t>工作组</w:t>
      </w:r>
      <w:r w:rsidRPr="00FE554F">
        <w:rPr>
          <w:rFonts w:hint="eastAsia"/>
          <w:u w:val="single"/>
          <w:lang w:eastAsia="zh-CN"/>
        </w:rPr>
        <w:t>目前提供的技术说明来看，关于</w:t>
      </w:r>
      <w:r w:rsidRPr="00FE554F">
        <w:rPr>
          <w:rFonts w:hint="eastAsia"/>
          <w:u w:val="single"/>
          <w:lang w:eastAsia="zh-CN"/>
        </w:rPr>
        <w:t>UAS</w:t>
      </w:r>
      <w:r>
        <w:rPr>
          <w:rFonts w:hint="eastAsia"/>
          <w:u w:val="single"/>
          <w:lang w:eastAsia="zh-CN"/>
        </w:rPr>
        <w:t xml:space="preserve"> CNPC</w:t>
      </w:r>
      <w:r>
        <w:rPr>
          <w:rFonts w:hint="eastAsia"/>
          <w:u w:val="single"/>
          <w:lang w:eastAsia="zh-CN"/>
        </w:rPr>
        <w:t>操作</w:t>
      </w:r>
      <w:r w:rsidRPr="00FE554F">
        <w:rPr>
          <w:rFonts w:hint="eastAsia"/>
          <w:u w:val="single"/>
          <w:lang w:eastAsia="zh-CN"/>
        </w:rPr>
        <w:t>原则的讨论尚未完成，例如，在</w:t>
      </w:r>
      <w:r w:rsidRPr="00FE554F">
        <w:rPr>
          <w:rFonts w:hint="eastAsia"/>
          <w:u w:val="single"/>
          <w:lang w:eastAsia="zh-CN"/>
        </w:rPr>
        <w:t>UAS</w:t>
      </w:r>
      <w:r>
        <w:rPr>
          <w:rFonts w:hint="eastAsia"/>
          <w:u w:val="single"/>
          <w:lang w:eastAsia="zh-CN"/>
        </w:rPr>
        <w:t xml:space="preserve"> CNPC</w:t>
      </w:r>
      <w:r>
        <w:rPr>
          <w:rFonts w:hint="eastAsia"/>
          <w:u w:val="single"/>
          <w:lang w:eastAsia="zh-CN"/>
        </w:rPr>
        <w:t>操作</w:t>
      </w:r>
      <w:r w:rsidRPr="00FE554F">
        <w:rPr>
          <w:rFonts w:hint="eastAsia"/>
          <w:u w:val="single"/>
          <w:lang w:eastAsia="zh-CN"/>
        </w:rPr>
        <w:t>方面，什么样的</w:t>
      </w:r>
      <w:r>
        <w:rPr>
          <w:rFonts w:hint="eastAsia"/>
          <w:u w:val="single"/>
          <w:lang w:eastAsia="zh-CN"/>
        </w:rPr>
        <w:t>主管部门</w:t>
      </w:r>
      <w:r w:rsidRPr="00FE554F">
        <w:rPr>
          <w:rFonts w:hint="eastAsia"/>
          <w:u w:val="single"/>
          <w:lang w:eastAsia="zh-CN"/>
        </w:rPr>
        <w:t>能够且</w:t>
      </w:r>
      <w:r>
        <w:rPr>
          <w:rFonts w:hint="eastAsia"/>
          <w:u w:val="single"/>
          <w:lang w:eastAsia="zh-CN"/>
        </w:rPr>
        <w:t>须</w:t>
      </w:r>
      <w:r w:rsidRPr="00FE554F">
        <w:rPr>
          <w:rFonts w:hint="eastAsia"/>
          <w:u w:val="single"/>
          <w:lang w:eastAsia="zh-CN"/>
        </w:rPr>
        <w:t>承担什么样的责任，因此，决定有必要在</w:t>
      </w:r>
      <w:r>
        <w:rPr>
          <w:rFonts w:hint="eastAsia"/>
          <w:u w:val="single"/>
          <w:lang w:eastAsia="zh-CN"/>
        </w:rPr>
        <w:t>讨论</w:t>
      </w:r>
      <w:r w:rsidRPr="00FE554F">
        <w:rPr>
          <w:rFonts w:hint="eastAsia"/>
          <w:u w:val="single"/>
          <w:lang w:eastAsia="zh-CN"/>
        </w:rPr>
        <w:t>决议的具体</w:t>
      </w:r>
      <w:r>
        <w:rPr>
          <w:rFonts w:hint="eastAsia"/>
          <w:u w:val="single"/>
          <w:lang w:eastAsia="zh-CN"/>
        </w:rPr>
        <w:t>案</w:t>
      </w:r>
      <w:r w:rsidRPr="00FE554F">
        <w:rPr>
          <w:rFonts w:hint="eastAsia"/>
          <w:u w:val="single"/>
          <w:lang w:eastAsia="zh-CN"/>
        </w:rPr>
        <w:t>文之前完成此类讨论。</w:t>
      </w:r>
    </w:p>
    <w:p w14:paraId="18D8DF43" w14:textId="77777777" w:rsidR="0008396A" w:rsidRPr="005916FA" w:rsidRDefault="00AC5D5F" w:rsidP="00845564">
      <w:pPr>
        <w:ind w:firstLineChars="200" w:firstLine="480"/>
        <w:rPr>
          <w:lang w:eastAsia="zh-CN"/>
        </w:rPr>
      </w:pPr>
      <w:r w:rsidRPr="00AC5D5F">
        <w:rPr>
          <w:rFonts w:hint="eastAsia"/>
          <w:lang w:eastAsia="zh-CN" w:bidi="fa-IR"/>
        </w:rPr>
        <w:t>与其他议项相比</w:t>
      </w:r>
      <w:r>
        <w:rPr>
          <w:rFonts w:hint="eastAsia"/>
          <w:lang w:eastAsia="zh-CN" w:bidi="fa-IR"/>
        </w:rPr>
        <w:t>，“</w:t>
      </w:r>
      <w:r w:rsidRPr="00AC5D5F">
        <w:rPr>
          <w:rFonts w:hint="eastAsia"/>
          <w:lang w:eastAsia="zh-CN" w:bidi="fa-IR"/>
        </w:rPr>
        <w:t>不</w:t>
      </w:r>
      <w:r>
        <w:rPr>
          <w:rFonts w:hint="eastAsia"/>
          <w:lang w:eastAsia="zh-CN" w:bidi="fa-IR"/>
        </w:rPr>
        <w:t>”</w:t>
      </w:r>
      <w:r w:rsidR="00E153CC">
        <w:rPr>
          <w:rFonts w:hint="eastAsia"/>
          <w:lang w:eastAsia="zh-CN" w:bidi="fa-IR"/>
        </w:rPr>
        <w:t>（</w:t>
      </w:r>
      <w:r w:rsidR="00E153CC">
        <w:rPr>
          <w:rFonts w:hint="eastAsia"/>
          <w:lang w:eastAsia="zh-CN" w:bidi="fa-IR"/>
        </w:rPr>
        <w:t>NO</w:t>
      </w:r>
      <w:r w:rsidR="00E153CC">
        <w:rPr>
          <w:rFonts w:hint="eastAsia"/>
          <w:lang w:eastAsia="zh-CN" w:bidi="fa-IR"/>
        </w:rPr>
        <w:t>）</w:t>
      </w:r>
      <w:r>
        <w:rPr>
          <w:rFonts w:hint="eastAsia"/>
          <w:lang w:eastAsia="zh-CN" w:bidi="fa-IR"/>
        </w:rPr>
        <w:t>修改</w:t>
      </w:r>
      <w:r w:rsidRPr="00AC5D5F">
        <w:rPr>
          <w:rFonts w:hint="eastAsia"/>
          <w:lang w:eastAsia="zh-CN" w:bidi="fa-IR"/>
        </w:rPr>
        <w:t>不是满足</w:t>
      </w:r>
      <w:r>
        <w:rPr>
          <w:rFonts w:hint="eastAsia"/>
          <w:lang w:eastAsia="zh-CN" w:bidi="fa-IR"/>
        </w:rPr>
        <w:t>该</w:t>
      </w:r>
      <w:r w:rsidRPr="00AC5D5F">
        <w:rPr>
          <w:rFonts w:hint="eastAsia"/>
          <w:lang w:eastAsia="zh-CN" w:bidi="fa-IR"/>
        </w:rPr>
        <w:t>议项的可行</w:t>
      </w:r>
      <w:r>
        <w:rPr>
          <w:rFonts w:hint="eastAsia"/>
          <w:lang w:eastAsia="zh-CN" w:bidi="fa-IR"/>
        </w:rPr>
        <w:t>方案</w:t>
      </w:r>
      <w:r w:rsidRPr="00AC5D5F">
        <w:rPr>
          <w:rFonts w:hint="eastAsia"/>
          <w:lang w:eastAsia="zh-CN" w:bidi="fa-IR"/>
        </w:rPr>
        <w:t>，因为它</w:t>
      </w:r>
      <w:r>
        <w:rPr>
          <w:rFonts w:hint="eastAsia"/>
          <w:lang w:eastAsia="zh-CN" w:bidi="fa-IR"/>
        </w:rPr>
        <w:t>将</w:t>
      </w:r>
      <w:r w:rsidRPr="00AC5D5F">
        <w:rPr>
          <w:rFonts w:hint="eastAsia"/>
          <w:lang w:eastAsia="zh-CN" w:bidi="fa-IR"/>
        </w:rPr>
        <w:t>与议项标题中的文字和语言不一致。</w:t>
      </w:r>
      <w:r w:rsidRPr="00B54AE8">
        <w:rPr>
          <w:rFonts w:hint="eastAsia"/>
          <w:u w:val="single"/>
          <w:lang w:eastAsia="zh-CN" w:bidi="fa-IR"/>
        </w:rPr>
        <w:t>由于若干不一致、</w:t>
      </w:r>
      <w:r w:rsidR="00B54AE8" w:rsidRPr="00B54AE8">
        <w:rPr>
          <w:rFonts w:hint="eastAsia"/>
          <w:u w:val="single"/>
          <w:lang w:eastAsia="zh-CN" w:bidi="fa-IR"/>
        </w:rPr>
        <w:t>不足</w:t>
      </w:r>
      <w:r w:rsidRPr="00B54AE8">
        <w:rPr>
          <w:rFonts w:hint="eastAsia"/>
          <w:u w:val="single"/>
          <w:lang w:eastAsia="zh-CN" w:bidi="fa-IR"/>
        </w:rPr>
        <w:t>和矛盾</w:t>
      </w:r>
      <w:r w:rsidR="00E153CC">
        <w:rPr>
          <w:rFonts w:hint="eastAsia"/>
          <w:u w:val="single"/>
          <w:lang w:eastAsia="zh-CN" w:bidi="fa-IR"/>
        </w:rPr>
        <w:t>，</w:t>
      </w:r>
      <w:r w:rsidR="00E153CC" w:rsidRPr="00B54AE8">
        <w:rPr>
          <w:rFonts w:hint="eastAsia"/>
          <w:u w:val="single"/>
          <w:lang w:eastAsia="zh-CN" w:bidi="fa-IR"/>
        </w:rPr>
        <w:t>当前的第</w:t>
      </w:r>
      <w:r w:rsidR="00E153CC" w:rsidRPr="00B54AE8">
        <w:rPr>
          <w:rFonts w:hint="eastAsia"/>
          <w:b/>
          <w:bCs/>
          <w:u w:val="single"/>
          <w:lang w:eastAsia="zh-CN" w:bidi="fa-IR"/>
        </w:rPr>
        <w:t>155</w:t>
      </w:r>
      <w:r w:rsidR="00E153CC" w:rsidRPr="00B54AE8">
        <w:rPr>
          <w:rFonts w:hint="eastAsia"/>
          <w:u w:val="single"/>
          <w:lang w:eastAsia="zh-CN" w:bidi="fa-IR"/>
        </w:rPr>
        <w:t>号决议</w:t>
      </w:r>
      <w:r w:rsidR="00E153CC" w:rsidRPr="00B54AE8">
        <w:rPr>
          <w:rFonts w:hint="eastAsia"/>
          <w:b/>
          <w:bCs/>
          <w:u w:val="single"/>
          <w:lang w:eastAsia="zh-CN" w:bidi="fa-IR"/>
        </w:rPr>
        <w:t>（</w:t>
      </w:r>
      <w:r w:rsidR="00E153CC" w:rsidRPr="00B54AE8">
        <w:rPr>
          <w:rFonts w:hint="eastAsia"/>
          <w:b/>
          <w:bCs/>
          <w:u w:val="single"/>
          <w:lang w:eastAsia="zh-CN" w:bidi="fa-IR"/>
        </w:rPr>
        <w:t>WRC</w:t>
      </w:r>
      <w:r w:rsidR="00E153CC" w:rsidRPr="00B54AE8">
        <w:rPr>
          <w:b/>
          <w:bCs/>
          <w:u w:val="single"/>
          <w:lang w:eastAsia="zh-CN" w:bidi="fa-IR"/>
        </w:rPr>
        <w:t>-</w:t>
      </w:r>
      <w:r w:rsidR="00E153CC" w:rsidRPr="00B54AE8">
        <w:rPr>
          <w:rFonts w:hint="eastAsia"/>
          <w:b/>
          <w:bCs/>
          <w:u w:val="single"/>
          <w:lang w:eastAsia="zh-CN" w:bidi="fa-IR"/>
        </w:rPr>
        <w:t>19</w:t>
      </w:r>
      <w:r w:rsidR="00E153CC" w:rsidRPr="00B54AE8">
        <w:rPr>
          <w:rFonts w:hint="eastAsia"/>
          <w:b/>
          <w:bCs/>
          <w:u w:val="single"/>
          <w:lang w:eastAsia="zh-CN" w:bidi="fa-IR"/>
        </w:rPr>
        <w:t>，修订版）</w:t>
      </w:r>
      <w:r w:rsidRPr="00B54AE8">
        <w:rPr>
          <w:rFonts w:hint="eastAsia"/>
          <w:u w:val="single"/>
          <w:lang w:eastAsia="zh-CN" w:bidi="fa-IR"/>
        </w:rPr>
        <w:t>无法执行，其中一些是</w:t>
      </w:r>
      <w:r w:rsidR="00B54AE8" w:rsidRPr="00B54AE8">
        <w:rPr>
          <w:rFonts w:hint="eastAsia"/>
          <w:u w:val="single"/>
          <w:lang w:eastAsia="zh-CN" w:bidi="fa-IR"/>
        </w:rPr>
        <w:t>ICAO</w:t>
      </w:r>
      <w:r w:rsidRPr="00B54AE8">
        <w:rPr>
          <w:rFonts w:hint="eastAsia"/>
          <w:u w:val="single"/>
          <w:lang w:eastAsia="zh-CN" w:bidi="fa-IR"/>
        </w:rPr>
        <w:t>和一些</w:t>
      </w:r>
      <w:r w:rsidR="00B54AE8" w:rsidRPr="00B54AE8">
        <w:rPr>
          <w:rFonts w:hint="eastAsia"/>
          <w:u w:val="single"/>
          <w:lang w:eastAsia="zh-CN" w:bidi="fa-IR"/>
        </w:rPr>
        <w:t>主管部门</w:t>
      </w:r>
      <w:r w:rsidRPr="00B54AE8">
        <w:rPr>
          <w:rFonts w:hint="eastAsia"/>
          <w:u w:val="single"/>
          <w:lang w:eastAsia="zh-CN" w:bidi="fa-IR"/>
        </w:rPr>
        <w:t>提出的。</w:t>
      </w:r>
      <w:r w:rsidR="00B54AE8" w:rsidRPr="00E153CC">
        <w:rPr>
          <w:rFonts w:hint="eastAsia"/>
          <w:u w:val="single"/>
          <w:lang w:eastAsia="zh-CN" w:bidi="fa-IR"/>
        </w:rPr>
        <w:t>IT</w:t>
      </w:r>
      <w:r w:rsidR="00B54AE8" w:rsidRPr="00B54AE8">
        <w:rPr>
          <w:rFonts w:hint="eastAsia"/>
          <w:u w:val="single"/>
          <w:lang w:eastAsia="zh-CN" w:bidi="fa-IR"/>
        </w:rPr>
        <w:t>U</w:t>
      </w:r>
      <w:r w:rsidR="00B54AE8" w:rsidRPr="00B54AE8">
        <w:rPr>
          <w:u w:val="single"/>
          <w:lang w:eastAsia="zh-CN" w:bidi="fa-IR"/>
        </w:rPr>
        <w:t>-</w:t>
      </w:r>
      <w:r w:rsidR="00B54AE8" w:rsidRPr="00B54AE8">
        <w:rPr>
          <w:rFonts w:hint="eastAsia"/>
          <w:u w:val="single"/>
          <w:lang w:eastAsia="zh-CN" w:bidi="fa-IR"/>
        </w:rPr>
        <w:t>R</w:t>
      </w:r>
      <w:r w:rsidRPr="00B54AE8">
        <w:rPr>
          <w:rFonts w:hint="eastAsia"/>
          <w:u w:val="single"/>
          <w:lang w:eastAsia="zh-CN" w:bidi="fa-IR"/>
        </w:rPr>
        <w:t>面临的唯一选择是修</w:t>
      </w:r>
      <w:r w:rsidR="00B54AE8" w:rsidRPr="00B54AE8">
        <w:rPr>
          <w:rFonts w:hint="eastAsia"/>
          <w:u w:val="single"/>
          <w:lang w:eastAsia="zh-CN" w:bidi="fa-IR"/>
        </w:rPr>
        <w:t>订</w:t>
      </w:r>
      <w:r w:rsidRPr="00B54AE8">
        <w:rPr>
          <w:rFonts w:hint="eastAsia"/>
          <w:u w:val="single"/>
          <w:lang w:eastAsia="zh-CN" w:bidi="fa-IR"/>
        </w:rPr>
        <w:t>未达成一致的决议。</w:t>
      </w:r>
      <w:r w:rsidRPr="00AC5D5F">
        <w:rPr>
          <w:rFonts w:hint="eastAsia"/>
          <w:lang w:eastAsia="zh-CN" w:bidi="fa-IR"/>
        </w:rPr>
        <w:t>决议草案的序言</w:t>
      </w:r>
      <w:r w:rsidR="00B54AE8">
        <w:rPr>
          <w:rFonts w:hint="eastAsia"/>
          <w:lang w:eastAsia="zh-CN" w:bidi="fa-IR"/>
        </w:rPr>
        <w:t>尚未经过</w:t>
      </w:r>
      <w:r w:rsidRPr="00AC5D5F">
        <w:rPr>
          <w:rFonts w:hint="eastAsia"/>
          <w:lang w:eastAsia="zh-CN" w:bidi="fa-IR"/>
        </w:rPr>
        <w:t>讨论。至于执行</w:t>
      </w:r>
      <w:r w:rsidR="00B54AE8">
        <w:rPr>
          <w:rFonts w:hint="eastAsia"/>
          <w:lang w:eastAsia="zh-CN" w:bidi="fa-IR"/>
        </w:rPr>
        <w:t>段落（</w:t>
      </w:r>
      <w:r w:rsidR="00B54AE8" w:rsidRPr="00B54AE8">
        <w:rPr>
          <w:rFonts w:ascii="STKaiti" w:eastAsia="STKaiti" w:hAnsi="STKaiti" w:hint="eastAsia"/>
          <w:lang w:eastAsia="zh-CN" w:bidi="fa-IR"/>
        </w:rPr>
        <w:t>做出</w:t>
      </w:r>
      <w:r w:rsidRPr="00B54AE8">
        <w:rPr>
          <w:rFonts w:ascii="STKaiti" w:eastAsia="STKaiti" w:hAnsi="STKaiti" w:hint="eastAsia"/>
          <w:lang w:eastAsia="zh-CN" w:bidi="fa-IR"/>
        </w:rPr>
        <w:t>决议</w:t>
      </w:r>
      <w:r w:rsidRPr="00AC5D5F">
        <w:rPr>
          <w:rFonts w:hint="eastAsia"/>
          <w:lang w:eastAsia="zh-CN" w:bidi="fa-IR"/>
        </w:rPr>
        <w:t>部分</w:t>
      </w:r>
      <w:r w:rsidR="00B54AE8">
        <w:rPr>
          <w:rFonts w:hint="eastAsia"/>
          <w:lang w:eastAsia="zh-CN" w:bidi="fa-IR"/>
        </w:rPr>
        <w:t>），</w:t>
      </w:r>
      <w:r w:rsidRPr="00AC5D5F">
        <w:rPr>
          <w:rFonts w:hint="eastAsia"/>
          <w:lang w:eastAsia="zh-CN" w:bidi="fa-IR"/>
        </w:rPr>
        <w:t>只对一些内容进行了简短的讨论并达成了部分一致。其余部分，包括</w:t>
      </w:r>
      <w:r w:rsidR="00B54AE8" w:rsidRPr="00AC5D5F">
        <w:rPr>
          <w:rFonts w:hint="eastAsia"/>
          <w:lang w:eastAsia="zh-CN" w:bidi="fa-IR"/>
        </w:rPr>
        <w:t>决议</w:t>
      </w:r>
      <w:r w:rsidR="00B54AE8">
        <w:rPr>
          <w:rFonts w:hint="eastAsia"/>
          <w:lang w:eastAsia="zh-CN" w:bidi="fa-IR"/>
        </w:rPr>
        <w:t>的</w:t>
      </w:r>
      <w:r w:rsidRPr="00AC5D5F">
        <w:rPr>
          <w:rFonts w:hint="eastAsia"/>
          <w:lang w:eastAsia="zh-CN" w:bidi="fa-IR"/>
        </w:rPr>
        <w:t>几个附件，根本没有讨论。</w:t>
      </w:r>
      <w:r w:rsidRPr="00AC5D5F">
        <w:rPr>
          <w:rFonts w:hint="eastAsia"/>
          <w:lang w:eastAsia="zh-CN" w:bidi="fa-IR"/>
        </w:rPr>
        <w:t>CPM23-2</w:t>
      </w:r>
      <w:r w:rsidRPr="00AC5D5F">
        <w:rPr>
          <w:rFonts w:hint="eastAsia"/>
          <w:lang w:eastAsia="zh-CN" w:bidi="fa-IR"/>
        </w:rPr>
        <w:t>没有时间完成未讨论和未达成一致的部分，因为会</w:t>
      </w:r>
      <w:r w:rsidR="00E153CC">
        <w:rPr>
          <w:rFonts w:hint="eastAsia"/>
          <w:lang w:eastAsia="zh-CN" w:bidi="fa-IR"/>
        </w:rPr>
        <w:t>上将</w:t>
      </w:r>
      <w:r w:rsidR="006A44D0">
        <w:rPr>
          <w:rFonts w:hint="eastAsia"/>
          <w:lang w:eastAsia="zh-CN" w:bidi="fa-IR"/>
        </w:rPr>
        <w:t>开展</w:t>
      </w:r>
      <w:r w:rsidRPr="00AC5D5F">
        <w:rPr>
          <w:rFonts w:hint="eastAsia"/>
          <w:lang w:eastAsia="zh-CN" w:bidi="fa-IR"/>
        </w:rPr>
        <w:t>非常激烈的讨论，这</w:t>
      </w:r>
      <w:r w:rsidR="00B54AE8">
        <w:rPr>
          <w:rFonts w:hint="eastAsia"/>
          <w:lang w:eastAsia="zh-CN" w:bidi="fa-IR"/>
        </w:rPr>
        <w:t>将</w:t>
      </w:r>
      <w:r w:rsidRPr="00AC5D5F">
        <w:rPr>
          <w:rFonts w:hint="eastAsia"/>
          <w:lang w:eastAsia="zh-CN" w:bidi="fa-IR"/>
        </w:rPr>
        <w:t>超出</w:t>
      </w:r>
      <w:r w:rsidRPr="00AC5D5F">
        <w:rPr>
          <w:rFonts w:hint="eastAsia"/>
          <w:lang w:eastAsia="zh-CN" w:bidi="fa-IR"/>
        </w:rPr>
        <w:t>CPM23-2</w:t>
      </w:r>
      <w:r w:rsidRPr="00AC5D5F">
        <w:rPr>
          <w:rFonts w:hint="eastAsia"/>
          <w:lang w:eastAsia="zh-CN" w:bidi="fa-IR"/>
        </w:rPr>
        <w:t>的可用时间。因此，</w:t>
      </w:r>
      <w:r w:rsidR="00B54AE8">
        <w:rPr>
          <w:rFonts w:hint="eastAsia"/>
          <w:lang w:eastAsia="zh-CN" w:bidi="fa-IR"/>
        </w:rPr>
        <w:t>处理</w:t>
      </w:r>
      <w:r w:rsidRPr="00AC5D5F">
        <w:rPr>
          <w:rFonts w:hint="eastAsia"/>
          <w:lang w:eastAsia="zh-CN" w:bidi="fa-IR"/>
        </w:rPr>
        <w:t>这一复杂决议的可能解决方案是</w:t>
      </w:r>
      <w:r w:rsidR="00B54AE8">
        <w:rPr>
          <w:rFonts w:hint="eastAsia"/>
          <w:lang w:eastAsia="zh-CN" w:bidi="fa-IR"/>
        </w:rPr>
        <w:t>废止</w:t>
      </w:r>
      <w:r w:rsidRPr="00AC5D5F">
        <w:rPr>
          <w:rFonts w:hint="eastAsia"/>
          <w:lang w:eastAsia="zh-CN" w:bidi="fa-IR"/>
        </w:rPr>
        <w:t>该决议</w:t>
      </w:r>
      <w:r w:rsidR="00B54AE8">
        <w:rPr>
          <w:rFonts w:hint="eastAsia"/>
          <w:lang w:eastAsia="zh-CN" w:bidi="fa-IR"/>
        </w:rPr>
        <w:t>，同时废止</w:t>
      </w:r>
      <w:r w:rsidRPr="00AC5D5F">
        <w:rPr>
          <w:rFonts w:hint="eastAsia"/>
          <w:lang w:eastAsia="zh-CN" w:bidi="fa-IR"/>
        </w:rPr>
        <w:t>第</w:t>
      </w:r>
      <w:r w:rsidRPr="00B54AE8">
        <w:rPr>
          <w:rFonts w:hint="eastAsia"/>
          <w:b/>
          <w:bCs/>
          <w:lang w:eastAsia="zh-CN" w:bidi="fa-IR"/>
        </w:rPr>
        <w:t>171</w:t>
      </w:r>
      <w:r w:rsidR="00B54AE8">
        <w:rPr>
          <w:rFonts w:hint="eastAsia"/>
          <w:lang w:eastAsia="zh-CN" w:bidi="fa-IR"/>
        </w:rPr>
        <w:t>号决议</w:t>
      </w:r>
      <w:r w:rsidR="00B54AE8" w:rsidRPr="00B54AE8">
        <w:rPr>
          <w:rFonts w:hint="eastAsia"/>
          <w:b/>
          <w:bCs/>
          <w:lang w:eastAsia="zh-CN" w:bidi="fa-IR"/>
        </w:rPr>
        <w:t>（</w:t>
      </w:r>
      <w:r w:rsidRPr="00B54AE8">
        <w:rPr>
          <w:rFonts w:hint="eastAsia"/>
          <w:b/>
          <w:bCs/>
          <w:lang w:eastAsia="zh-CN" w:bidi="fa-IR"/>
        </w:rPr>
        <w:t>WRC-19</w:t>
      </w:r>
      <w:r w:rsidR="00B54AE8" w:rsidRPr="00B54AE8">
        <w:rPr>
          <w:rFonts w:hint="eastAsia"/>
          <w:b/>
          <w:bCs/>
          <w:lang w:eastAsia="zh-CN" w:bidi="fa-IR"/>
        </w:rPr>
        <w:t>）</w:t>
      </w:r>
      <w:r w:rsidRPr="00AC5D5F">
        <w:rPr>
          <w:rFonts w:hint="eastAsia"/>
          <w:lang w:eastAsia="zh-CN" w:bidi="fa-IR"/>
        </w:rPr>
        <w:t>和</w:t>
      </w:r>
      <w:r>
        <w:rPr>
          <w:rFonts w:hint="eastAsia"/>
          <w:lang w:eastAsia="zh-CN" w:bidi="fa-IR"/>
        </w:rPr>
        <w:t>《无线电规则》</w:t>
      </w:r>
      <w:r w:rsidRPr="00AC5D5F">
        <w:rPr>
          <w:rFonts w:hint="eastAsia"/>
          <w:lang w:eastAsia="zh-CN" w:bidi="fa-IR"/>
        </w:rPr>
        <w:t>第</w:t>
      </w:r>
      <w:r w:rsidRPr="00B54AE8">
        <w:rPr>
          <w:rFonts w:hint="eastAsia"/>
          <w:b/>
          <w:bCs/>
          <w:lang w:eastAsia="zh-CN" w:bidi="fa-IR"/>
        </w:rPr>
        <w:t>5.484B</w:t>
      </w:r>
      <w:r>
        <w:rPr>
          <w:rFonts w:hint="eastAsia"/>
          <w:lang w:eastAsia="zh-CN" w:bidi="fa-IR"/>
        </w:rPr>
        <w:t>款</w:t>
      </w:r>
      <w:r w:rsidR="00B54AE8">
        <w:rPr>
          <w:rFonts w:hint="eastAsia"/>
          <w:lang w:eastAsia="zh-CN" w:bidi="fa-IR"/>
        </w:rPr>
        <w:t>中</w:t>
      </w:r>
      <w:r w:rsidR="00B54AE8" w:rsidRPr="00AC5D5F">
        <w:rPr>
          <w:rFonts w:hint="eastAsia"/>
          <w:lang w:eastAsia="zh-CN" w:bidi="fa-IR"/>
        </w:rPr>
        <w:t>相应的脚注</w:t>
      </w:r>
      <w:r>
        <w:rPr>
          <w:rFonts w:hint="eastAsia"/>
          <w:lang w:eastAsia="zh-CN" w:bidi="fa-IR"/>
        </w:rPr>
        <w:t>。</w:t>
      </w:r>
    </w:p>
    <w:p w14:paraId="52F9BD85" w14:textId="77777777" w:rsidR="0008396A" w:rsidRPr="005916FA" w:rsidRDefault="00B54AE8" w:rsidP="00845564">
      <w:pPr>
        <w:ind w:firstLineChars="200" w:firstLine="480"/>
        <w:rPr>
          <w:u w:val="single"/>
          <w:lang w:eastAsia="zh-CN"/>
        </w:rPr>
      </w:pPr>
      <w:r w:rsidRPr="00B54AE8">
        <w:rPr>
          <w:rFonts w:hint="eastAsia"/>
          <w:lang w:eastAsia="zh-CN"/>
        </w:rPr>
        <w:t>应当强调的是，频率</w:t>
      </w:r>
      <w:r>
        <w:rPr>
          <w:rFonts w:hint="eastAsia"/>
          <w:lang w:eastAsia="zh-CN"/>
        </w:rPr>
        <w:t>指配</w:t>
      </w:r>
      <w:r w:rsidRPr="00B54AE8">
        <w:rPr>
          <w:rFonts w:hint="eastAsia"/>
          <w:lang w:eastAsia="zh-CN"/>
        </w:rPr>
        <w:t>的干扰管理和</w:t>
      </w:r>
      <w:r>
        <w:rPr>
          <w:rFonts w:hint="eastAsia"/>
          <w:lang w:eastAsia="zh-CN"/>
        </w:rPr>
        <w:t>《无线电规则》</w:t>
      </w:r>
      <w:r w:rsidRPr="00B54AE8">
        <w:rPr>
          <w:rFonts w:hint="eastAsia"/>
          <w:lang w:eastAsia="zh-CN"/>
        </w:rPr>
        <w:t>的实施应由国际电联</w:t>
      </w:r>
      <w:r>
        <w:rPr>
          <w:rFonts w:hint="eastAsia"/>
          <w:lang w:eastAsia="zh-CN"/>
        </w:rPr>
        <w:t>各主管</w:t>
      </w:r>
      <w:r w:rsidRPr="00B54AE8">
        <w:rPr>
          <w:rFonts w:hint="eastAsia"/>
          <w:lang w:eastAsia="zh-CN"/>
        </w:rPr>
        <w:t>部门处理。对此没有明确的安排和结论。</w:t>
      </w:r>
      <w:r w:rsidRPr="00B54AE8">
        <w:rPr>
          <w:rFonts w:hint="eastAsia"/>
          <w:u w:val="single"/>
          <w:lang w:eastAsia="zh-CN"/>
        </w:rPr>
        <w:t>然而，正如</w:t>
      </w:r>
      <w:r>
        <w:rPr>
          <w:rFonts w:hint="eastAsia"/>
          <w:u w:val="single"/>
          <w:lang w:eastAsia="zh-CN"/>
        </w:rPr>
        <w:t>ITU</w:t>
      </w:r>
      <w:r>
        <w:rPr>
          <w:u w:val="single"/>
          <w:lang w:eastAsia="zh-CN"/>
        </w:rPr>
        <w:t>-</w:t>
      </w:r>
      <w:r>
        <w:rPr>
          <w:rFonts w:hint="eastAsia"/>
          <w:u w:val="single"/>
          <w:lang w:eastAsia="zh-CN"/>
        </w:rPr>
        <w:t>R</w:t>
      </w:r>
      <w:r w:rsidRPr="00B54AE8">
        <w:rPr>
          <w:rFonts w:hint="eastAsia"/>
          <w:u w:val="single"/>
          <w:lang w:eastAsia="zh-CN"/>
        </w:rPr>
        <w:t>的</w:t>
      </w:r>
      <w:r>
        <w:rPr>
          <w:rFonts w:hint="eastAsia"/>
          <w:u w:val="single"/>
          <w:lang w:eastAsia="zh-CN"/>
        </w:rPr>
        <w:t>输出成果</w:t>
      </w:r>
      <w:r w:rsidRPr="00B54AE8">
        <w:rPr>
          <w:rFonts w:hint="eastAsia"/>
          <w:u w:val="single"/>
          <w:lang w:eastAsia="zh-CN"/>
        </w:rPr>
        <w:t>所</w:t>
      </w:r>
      <w:r>
        <w:rPr>
          <w:rFonts w:hint="eastAsia"/>
          <w:u w:val="single"/>
          <w:lang w:eastAsia="zh-CN"/>
        </w:rPr>
        <w:t>指出</w:t>
      </w:r>
      <w:r w:rsidRPr="00B54AE8">
        <w:rPr>
          <w:rFonts w:hint="eastAsia"/>
          <w:u w:val="single"/>
          <w:lang w:eastAsia="zh-CN"/>
        </w:rPr>
        <w:t>的，不清楚</w:t>
      </w:r>
      <w:r>
        <w:rPr>
          <w:rFonts w:hint="eastAsia"/>
          <w:u w:val="single"/>
          <w:lang w:eastAsia="zh-CN"/>
        </w:rPr>
        <w:t>该</w:t>
      </w:r>
      <w:r w:rsidRPr="00B54AE8">
        <w:rPr>
          <w:rFonts w:hint="eastAsia"/>
          <w:u w:val="single"/>
          <w:lang w:eastAsia="zh-CN"/>
        </w:rPr>
        <w:t>如何实施目前</w:t>
      </w:r>
      <w:r>
        <w:rPr>
          <w:rFonts w:hint="eastAsia"/>
          <w:u w:val="single"/>
          <w:lang w:eastAsia="zh-CN"/>
        </w:rPr>
        <w:t>尚</w:t>
      </w:r>
      <w:r w:rsidRPr="00B54AE8">
        <w:rPr>
          <w:rFonts w:hint="eastAsia"/>
          <w:u w:val="single"/>
          <w:lang w:eastAsia="zh-CN"/>
        </w:rPr>
        <w:t>不存在的干扰管理机制。关于</w:t>
      </w:r>
      <w:r w:rsidR="006A44D0">
        <w:rPr>
          <w:rFonts w:hint="eastAsia"/>
          <w:u w:val="single"/>
          <w:lang w:eastAsia="zh-CN"/>
        </w:rPr>
        <w:t>对</w:t>
      </w:r>
      <w:r w:rsidRPr="00B54AE8">
        <w:rPr>
          <w:rFonts w:hint="eastAsia"/>
          <w:u w:val="single"/>
          <w:lang w:eastAsia="zh-CN"/>
        </w:rPr>
        <w:t>这种链路接收</w:t>
      </w:r>
      <w:r w:rsidR="00354B94">
        <w:rPr>
          <w:rFonts w:hint="eastAsia"/>
          <w:u w:val="single"/>
          <w:lang w:eastAsia="zh-CN"/>
        </w:rPr>
        <w:t>台</w:t>
      </w:r>
      <w:r w:rsidRPr="00B54AE8">
        <w:rPr>
          <w:rFonts w:hint="eastAsia"/>
          <w:u w:val="single"/>
          <w:lang w:eastAsia="zh-CN"/>
        </w:rPr>
        <w:t>站的干扰</w:t>
      </w:r>
      <w:r w:rsidR="00354B94">
        <w:rPr>
          <w:rFonts w:hint="eastAsia"/>
          <w:u w:val="single"/>
          <w:lang w:eastAsia="zh-CN"/>
        </w:rPr>
        <w:t>电平</w:t>
      </w:r>
      <w:r w:rsidRPr="00B54AE8">
        <w:rPr>
          <w:rFonts w:hint="eastAsia"/>
          <w:u w:val="single"/>
          <w:lang w:eastAsia="zh-CN"/>
        </w:rPr>
        <w:t>，决议中也没有明确说明。</w:t>
      </w:r>
    </w:p>
    <w:p w14:paraId="51E8694A" w14:textId="77777777" w:rsidR="0008396A" w:rsidRPr="005916FA" w:rsidRDefault="0094766A" w:rsidP="00845564">
      <w:pPr>
        <w:ind w:firstLineChars="200" w:firstLine="480"/>
        <w:rPr>
          <w:lang w:eastAsia="zh-CN"/>
        </w:rPr>
      </w:pPr>
      <w:r w:rsidRPr="0094766A">
        <w:rPr>
          <w:rFonts w:hint="eastAsia"/>
          <w:lang w:eastAsia="zh-CN"/>
        </w:rPr>
        <w:t>现已确定了满足</w:t>
      </w:r>
      <w:r w:rsidRPr="0094766A">
        <w:rPr>
          <w:rFonts w:hint="eastAsia"/>
          <w:lang w:eastAsia="zh-CN"/>
        </w:rPr>
        <w:t>WRC-23</w:t>
      </w:r>
      <w:r w:rsidRPr="0094766A">
        <w:rPr>
          <w:rFonts w:hint="eastAsia"/>
          <w:lang w:eastAsia="zh-CN"/>
        </w:rPr>
        <w:t>议项</w:t>
      </w:r>
      <w:r w:rsidRPr="0094766A">
        <w:rPr>
          <w:rFonts w:hint="eastAsia"/>
          <w:lang w:eastAsia="zh-CN"/>
        </w:rPr>
        <w:t>1.8</w:t>
      </w:r>
      <w:r w:rsidRPr="0094766A">
        <w:rPr>
          <w:rFonts w:hint="eastAsia"/>
          <w:lang w:eastAsia="zh-CN"/>
        </w:rPr>
        <w:t>的两种方法</w:t>
      </w:r>
      <w:r w:rsidR="00A71A91">
        <w:rPr>
          <w:rFonts w:hint="eastAsia"/>
          <w:lang w:eastAsia="zh-CN"/>
        </w:rPr>
        <w:t>：</w:t>
      </w:r>
    </w:p>
    <w:p w14:paraId="5C1C0AC8" w14:textId="77777777" w:rsidR="0094766A" w:rsidRDefault="0008396A" w:rsidP="0008396A">
      <w:pPr>
        <w:pStyle w:val="enumlev1"/>
        <w:rPr>
          <w:lang w:eastAsia="zh-CN"/>
        </w:rPr>
      </w:pPr>
      <w:r w:rsidRPr="005916FA">
        <w:rPr>
          <w:lang w:eastAsia="zh-CN"/>
        </w:rPr>
        <w:t>–</w:t>
      </w:r>
      <w:r w:rsidRPr="005916FA">
        <w:rPr>
          <w:lang w:eastAsia="zh-CN"/>
        </w:rPr>
        <w:tab/>
      </w:r>
      <w:r w:rsidR="0094766A">
        <w:rPr>
          <w:rFonts w:hint="eastAsia"/>
          <w:lang w:eastAsia="zh-CN"/>
        </w:rPr>
        <w:t>方法</w:t>
      </w:r>
      <w:r w:rsidR="0094766A">
        <w:rPr>
          <w:rFonts w:hint="eastAsia"/>
          <w:lang w:eastAsia="zh-CN"/>
        </w:rPr>
        <w:t>A</w:t>
      </w:r>
      <w:r w:rsidR="0094766A">
        <w:rPr>
          <w:rFonts w:hint="eastAsia"/>
          <w:lang w:eastAsia="zh-CN"/>
        </w:rPr>
        <w:t>提议废止</w:t>
      </w:r>
      <w:r w:rsidR="0094766A" w:rsidRPr="00117814">
        <w:rPr>
          <w:rFonts w:hint="eastAsia"/>
          <w:spacing w:val="-2"/>
          <w:lang w:eastAsia="zh-CN"/>
        </w:rPr>
        <w:t>《无线电规则》</w:t>
      </w:r>
      <w:r w:rsidR="0094766A">
        <w:rPr>
          <w:rFonts w:hint="eastAsia"/>
          <w:lang w:eastAsia="zh-CN"/>
        </w:rPr>
        <w:t>第</w:t>
      </w:r>
      <w:r w:rsidR="0094766A" w:rsidRPr="004622D9">
        <w:rPr>
          <w:rFonts w:hint="eastAsia"/>
          <w:b/>
          <w:bCs/>
          <w:lang w:eastAsia="zh-CN"/>
        </w:rPr>
        <w:t>5.484B</w:t>
      </w:r>
      <w:r w:rsidR="0094766A">
        <w:rPr>
          <w:rFonts w:hint="eastAsia"/>
          <w:lang w:eastAsia="zh-CN"/>
        </w:rPr>
        <w:t>款、第</w:t>
      </w:r>
      <w:r w:rsidR="0094766A" w:rsidRPr="004622D9">
        <w:rPr>
          <w:rFonts w:hint="eastAsia"/>
          <w:b/>
          <w:bCs/>
          <w:lang w:eastAsia="zh-CN"/>
        </w:rPr>
        <w:t>155</w:t>
      </w:r>
      <w:r w:rsidR="0094766A">
        <w:rPr>
          <w:rFonts w:hint="eastAsia"/>
          <w:lang w:eastAsia="zh-CN"/>
        </w:rPr>
        <w:t>号决议</w:t>
      </w:r>
      <w:r w:rsidR="0094766A" w:rsidRPr="004622D9">
        <w:rPr>
          <w:rFonts w:hint="eastAsia"/>
          <w:b/>
          <w:bCs/>
          <w:lang w:eastAsia="zh-CN"/>
        </w:rPr>
        <w:t>（</w:t>
      </w:r>
      <w:r w:rsidR="0094766A" w:rsidRPr="004622D9">
        <w:rPr>
          <w:rFonts w:hint="eastAsia"/>
          <w:b/>
          <w:bCs/>
          <w:lang w:eastAsia="zh-CN"/>
        </w:rPr>
        <w:t>WRC-19</w:t>
      </w:r>
      <w:r w:rsidR="0094766A" w:rsidRPr="004622D9">
        <w:rPr>
          <w:rFonts w:hint="eastAsia"/>
          <w:b/>
          <w:bCs/>
          <w:lang w:eastAsia="zh-CN"/>
        </w:rPr>
        <w:t>，修订版）</w:t>
      </w:r>
      <w:r w:rsidR="0094766A">
        <w:rPr>
          <w:rFonts w:hint="eastAsia"/>
          <w:lang w:eastAsia="zh-CN"/>
        </w:rPr>
        <w:t>以及第</w:t>
      </w:r>
      <w:r w:rsidR="0094766A" w:rsidRPr="004622D9">
        <w:rPr>
          <w:rFonts w:hint="eastAsia"/>
          <w:b/>
          <w:bCs/>
          <w:lang w:eastAsia="zh-CN"/>
        </w:rPr>
        <w:t>171</w:t>
      </w:r>
      <w:r w:rsidR="0094766A">
        <w:rPr>
          <w:rFonts w:hint="eastAsia"/>
          <w:lang w:eastAsia="zh-CN"/>
        </w:rPr>
        <w:t>号决议</w:t>
      </w:r>
      <w:r w:rsidR="0094766A" w:rsidRPr="004622D9">
        <w:rPr>
          <w:rFonts w:hint="eastAsia"/>
          <w:b/>
          <w:bCs/>
          <w:lang w:eastAsia="zh-CN"/>
        </w:rPr>
        <w:t>（</w:t>
      </w:r>
      <w:r w:rsidR="0094766A" w:rsidRPr="004622D9">
        <w:rPr>
          <w:rFonts w:hint="eastAsia"/>
          <w:b/>
          <w:bCs/>
          <w:lang w:eastAsia="zh-CN"/>
        </w:rPr>
        <w:t>WRC-19</w:t>
      </w:r>
      <w:r w:rsidR="0094766A" w:rsidRPr="004622D9">
        <w:rPr>
          <w:rFonts w:hint="eastAsia"/>
          <w:b/>
          <w:bCs/>
          <w:lang w:eastAsia="zh-CN"/>
        </w:rPr>
        <w:t>）</w:t>
      </w:r>
      <w:r w:rsidR="0094766A">
        <w:rPr>
          <w:rFonts w:hint="eastAsia"/>
          <w:lang w:eastAsia="zh-CN"/>
        </w:rPr>
        <w:t>；</w:t>
      </w:r>
    </w:p>
    <w:p w14:paraId="3AD67EC3" w14:textId="77777777" w:rsidR="0094766A" w:rsidRDefault="0008396A" w:rsidP="0094766A">
      <w:pPr>
        <w:pStyle w:val="enumlev1"/>
        <w:rPr>
          <w:lang w:eastAsia="zh-CN"/>
        </w:rPr>
      </w:pPr>
      <w:r w:rsidRPr="005916FA">
        <w:rPr>
          <w:lang w:eastAsia="zh-CN"/>
        </w:rPr>
        <w:t>–</w:t>
      </w:r>
      <w:r w:rsidRPr="005916FA">
        <w:rPr>
          <w:lang w:eastAsia="zh-CN"/>
        </w:rPr>
        <w:tab/>
      </w:r>
      <w:r w:rsidR="0094766A" w:rsidRPr="00117814">
        <w:rPr>
          <w:rFonts w:hint="eastAsia"/>
          <w:lang w:eastAsia="zh-CN"/>
        </w:rPr>
        <w:t>方法</w:t>
      </w:r>
      <w:r w:rsidR="0094766A" w:rsidRPr="00117814">
        <w:rPr>
          <w:rFonts w:hint="eastAsia"/>
          <w:lang w:eastAsia="zh-CN"/>
        </w:rPr>
        <w:t>B</w:t>
      </w:r>
      <w:r w:rsidR="0094766A">
        <w:rPr>
          <w:rFonts w:hint="eastAsia"/>
          <w:lang w:eastAsia="zh-CN"/>
        </w:rPr>
        <w:t>拟</w:t>
      </w:r>
      <w:r w:rsidR="0094766A" w:rsidRPr="00117814">
        <w:rPr>
          <w:rFonts w:hint="eastAsia"/>
          <w:lang w:eastAsia="zh-CN"/>
        </w:rPr>
        <w:t>根据第</w:t>
      </w:r>
      <w:r w:rsidR="0094766A" w:rsidRPr="00F90C65">
        <w:rPr>
          <w:rFonts w:hint="eastAsia"/>
          <w:b/>
          <w:bCs/>
          <w:lang w:eastAsia="zh-CN"/>
        </w:rPr>
        <w:t>171</w:t>
      </w:r>
      <w:r w:rsidR="0094766A" w:rsidRPr="00117814">
        <w:rPr>
          <w:rFonts w:hint="eastAsia"/>
          <w:lang w:eastAsia="zh-CN"/>
        </w:rPr>
        <w:t>号决议</w:t>
      </w:r>
      <w:r w:rsidR="0094766A" w:rsidRPr="00F90C65">
        <w:rPr>
          <w:rFonts w:hint="eastAsia"/>
          <w:b/>
          <w:bCs/>
          <w:lang w:eastAsia="zh-CN"/>
        </w:rPr>
        <w:t>（</w:t>
      </w:r>
      <w:r w:rsidR="0094766A" w:rsidRPr="00F90C65">
        <w:rPr>
          <w:rFonts w:hint="eastAsia"/>
          <w:b/>
          <w:bCs/>
          <w:lang w:eastAsia="zh-CN"/>
        </w:rPr>
        <w:t>WRC-19</w:t>
      </w:r>
      <w:r w:rsidR="0094766A" w:rsidRPr="00F90C65">
        <w:rPr>
          <w:rFonts w:hint="eastAsia"/>
          <w:b/>
          <w:bCs/>
          <w:lang w:eastAsia="zh-CN"/>
        </w:rPr>
        <w:t>）</w:t>
      </w:r>
      <w:r w:rsidR="0094766A" w:rsidRPr="00117814">
        <w:rPr>
          <w:rFonts w:hint="eastAsia"/>
          <w:lang w:eastAsia="zh-CN"/>
        </w:rPr>
        <w:t>修订第</w:t>
      </w:r>
      <w:r w:rsidR="0094766A" w:rsidRPr="00F90C65">
        <w:rPr>
          <w:rFonts w:hint="eastAsia"/>
          <w:b/>
          <w:bCs/>
          <w:lang w:eastAsia="zh-CN"/>
        </w:rPr>
        <w:t>155</w:t>
      </w:r>
      <w:r w:rsidR="0094766A" w:rsidRPr="00117814">
        <w:rPr>
          <w:rFonts w:hint="eastAsia"/>
          <w:lang w:eastAsia="zh-CN"/>
        </w:rPr>
        <w:t>号决议</w:t>
      </w:r>
      <w:r w:rsidR="0094766A" w:rsidRPr="00F90C65">
        <w:rPr>
          <w:rFonts w:hint="eastAsia"/>
          <w:b/>
          <w:bCs/>
          <w:lang w:eastAsia="zh-CN"/>
        </w:rPr>
        <w:t>（</w:t>
      </w:r>
      <w:r w:rsidR="0094766A" w:rsidRPr="00F90C65">
        <w:rPr>
          <w:rFonts w:hint="eastAsia"/>
          <w:b/>
          <w:bCs/>
          <w:lang w:eastAsia="zh-CN"/>
        </w:rPr>
        <w:t>WRC-19</w:t>
      </w:r>
      <w:r w:rsidR="0094766A" w:rsidRPr="00F90C65">
        <w:rPr>
          <w:rFonts w:hint="eastAsia"/>
          <w:b/>
          <w:bCs/>
          <w:lang w:eastAsia="zh-CN"/>
        </w:rPr>
        <w:t>，修订版）</w:t>
      </w:r>
      <w:r w:rsidR="0094766A" w:rsidRPr="00117814">
        <w:rPr>
          <w:rFonts w:hint="eastAsia"/>
          <w:lang w:eastAsia="zh-CN"/>
        </w:rPr>
        <w:t>，</w:t>
      </w:r>
      <w:r w:rsidR="0094766A">
        <w:rPr>
          <w:rFonts w:hint="eastAsia"/>
          <w:lang w:eastAsia="zh-CN"/>
        </w:rPr>
        <w:t>并据此废止</w:t>
      </w:r>
      <w:r w:rsidR="0094766A" w:rsidRPr="00117814">
        <w:rPr>
          <w:rFonts w:hint="eastAsia"/>
          <w:lang w:eastAsia="zh-CN"/>
        </w:rPr>
        <w:t>第</w:t>
      </w:r>
      <w:r w:rsidR="0094766A" w:rsidRPr="00F90C65">
        <w:rPr>
          <w:rFonts w:hint="eastAsia"/>
          <w:b/>
          <w:bCs/>
          <w:lang w:eastAsia="zh-CN"/>
        </w:rPr>
        <w:t>171</w:t>
      </w:r>
      <w:r w:rsidR="0094766A" w:rsidRPr="00117814">
        <w:rPr>
          <w:rFonts w:hint="eastAsia"/>
          <w:lang w:eastAsia="zh-CN"/>
        </w:rPr>
        <w:t>号决议</w:t>
      </w:r>
      <w:r w:rsidR="0094766A" w:rsidRPr="00F90C65">
        <w:rPr>
          <w:rFonts w:hint="eastAsia"/>
          <w:b/>
          <w:bCs/>
          <w:lang w:eastAsia="zh-CN"/>
        </w:rPr>
        <w:t>（</w:t>
      </w:r>
      <w:r w:rsidR="0094766A" w:rsidRPr="00F90C65">
        <w:rPr>
          <w:rFonts w:hint="eastAsia"/>
          <w:b/>
          <w:bCs/>
          <w:lang w:eastAsia="zh-CN"/>
        </w:rPr>
        <w:t>WRC</w:t>
      </w:r>
      <w:r w:rsidR="0094766A" w:rsidRPr="00F90C65">
        <w:rPr>
          <w:b/>
          <w:bCs/>
          <w:lang w:eastAsia="zh-CN"/>
        </w:rPr>
        <w:t>-</w:t>
      </w:r>
      <w:r w:rsidR="0094766A" w:rsidRPr="00F90C65">
        <w:rPr>
          <w:rFonts w:hint="eastAsia"/>
          <w:b/>
          <w:bCs/>
          <w:lang w:eastAsia="zh-CN"/>
        </w:rPr>
        <w:t>19</w:t>
      </w:r>
      <w:r w:rsidR="0094766A" w:rsidRPr="00F90C65">
        <w:rPr>
          <w:rFonts w:hint="eastAsia"/>
          <w:b/>
          <w:bCs/>
          <w:lang w:eastAsia="zh-CN"/>
        </w:rPr>
        <w:t>）</w:t>
      </w:r>
      <w:r w:rsidR="0094766A" w:rsidRPr="00117814">
        <w:rPr>
          <w:rFonts w:hint="eastAsia"/>
          <w:lang w:eastAsia="zh-CN"/>
        </w:rPr>
        <w:t>。此外，</w:t>
      </w:r>
      <w:r w:rsidR="0094766A">
        <w:rPr>
          <w:rFonts w:hint="eastAsia"/>
          <w:lang w:eastAsia="zh-CN"/>
        </w:rPr>
        <w:t>这一</w:t>
      </w:r>
      <w:r w:rsidR="0094766A" w:rsidRPr="00117814">
        <w:rPr>
          <w:rFonts w:hint="eastAsia"/>
          <w:lang w:eastAsia="zh-CN"/>
        </w:rPr>
        <w:t>方法包含</w:t>
      </w:r>
      <w:r w:rsidR="0094766A">
        <w:rPr>
          <w:rFonts w:hint="eastAsia"/>
          <w:lang w:eastAsia="zh-CN"/>
        </w:rPr>
        <w:t>对</w:t>
      </w:r>
      <w:r w:rsidR="0094766A" w:rsidRPr="00117814">
        <w:rPr>
          <w:rFonts w:hint="eastAsia"/>
          <w:spacing w:val="-2"/>
          <w:lang w:eastAsia="zh-CN"/>
        </w:rPr>
        <w:t>《无线电规则》</w:t>
      </w:r>
      <w:r w:rsidR="0094766A">
        <w:rPr>
          <w:rFonts w:hint="eastAsia"/>
          <w:lang w:eastAsia="zh-CN"/>
        </w:rPr>
        <w:t>第</w:t>
      </w:r>
      <w:r w:rsidR="0094766A" w:rsidRPr="004622D9">
        <w:rPr>
          <w:rFonts w:hint="eastAsia"/>
          <w:b/>
          <w:bCs/>
          <w:lang w:eastAsia="zh-CN"/>
        </w:rPr>
        <w:t>5.484B</w:t>
      </w:r>
      <w:r w:rsidR="0094766A">
        <w:rPr>
          <w:rFonts w:hint="eastAsia"/>
          <w:lang w:eastAsia="zh-CN"/>
        </w:rPr>
        <w:t>款的修订，</w:t>
      </w:r>
      <w:r w:rsidR="0094766A" w:rsidRPr="00117814">
        <w:rPr>
          <w:rFonts w:hint="eastAsia"/>
          <w:lang w:eastAsia="zh-CN"/>
        </w:rPr>
        <w:t>作为</w:t>
      </w:r>
      <w:r w:rsidR="0094766A" w:rsidRPr="00DD3A09">
        <w:rPr>
          <w:rFonts w:hint="eastAsia"/>
          <w:lang w:eastAsia="zh-CN"/>
        </w:rPr>
        <w:t>一种方案</w:t>
      </w:r>
      <w:r w:rsidR="0094766A" w:rsidRPr="00117814">
        <w:rPr>
          <w:rFonts w:hint="eastAsia"/>
          <w:lang w:eastAsia="zh-CN"/>
        </w:rPr>
        <w:t>。</w:t>
      </w:r>
    </w:p>
    <w:p w14:paraId="51C9CC17" w14:textId="77777777" w:rsidR="0094766A" w:rsidRDefault="0094766A" w:rsidP="0094766A">
      <w:pPr>
        <w:pStyle w:val="Headingb"/>
        <w:rPr>
          <w:rFonts w:eastAsia="Malgun Gothic"/>
          <w:lang w:eastAsia="ko-KR"/>
        </w:rPr>
      </w:pPr>
      <w:r w:rsidRPr="006E0863">
        <w:rPr>
          <w:rFonts w:hint="eastAsia"/>
          <w:lang w:eastAsia="ko-KR"/>
        </w:rPr>
        <w:t>提案</w:t>
      </w:r>
    </w:p>
    <w:p w14:paraId="45A7729C" w14:textId="77777777" w:rsidR="0008396A" w:rsidRPr="005916FA" w:rsidRDefault="00354B94" w:rsidP="00845564">
      <w:pPr>
        <w:ind w:firstLineChars="200" w:firstLine="480"/>
        <w:rPr>
          <w:rFonts w:eastAsia="MS Mincho"/>
          <w:b/>
          <w:lang w:eastAsia="zh-CN"/>
        </w:rPr>
      </w:pPr>
      <w:r w:rsidRPr="00354B94">
        <w:rPr>
          <w:rFonts w:hint="eastAsia"/>
          <w:lang w:eastAsia="zh-CN"/>
        </w:rPr>
        <w:t>出于上一</w:t>
      </w:r>
      <w:r w:rsidRPr="00354B94">
        <w:rPr>
          <w:rFonts w:cs="Microsoft YaHei" w:hint="eastAsia"/>
          <w:lang w:eastAsia="zh-CN"/>
        </w:rPr>
        <w:t>节</w:t>
      </w:r>
      <w:r w:rsidRPr="00354B94">
        <w:rPr>
          <w:rFonts w:hint="eastAsia"/>
          <w:lang w:eastAsia="zh-CN"/>
        </w:rPr>
        <w:t>所述的原因，伊朗</w:t>
      </w:r>
      <w:r>
        <w:rPr>
          <w:rFonts w:hint="eastAsia"/>
          <w:lang w:eastAsia="zh-CN"/>
        </w:rPr>
        <w:t>（</w:t>
      </w:r>
      <w:r w:rsidRPr="00354B94">
        <w:rPr>
          <w:rFonts w:hint="eastAsia"/>
          <w:lang w:eastAsia="zh-CN"/>
        </w:rPr>
        <w:t>伊斯</w:t>
      </w:r>
      <w:r w:rsidRPr="00354B94">
        <w:rPr>
          <w:rFonts w:cs="Microsoft YaHei" w:hint="eastAsia"/>
          <w:lang w:eastAsia="zh-CN"/>
        </w:rPr>
        <w:t>兰</w:t>
      </w:r>
      <w:r w:rsidRPr="00354B94">
        <w:rPr>
          <w:rFonts w:hint="eastAsia"/>
          <w:lang w:eastAsia="zh-CN"/>
        </w:rPr>
        <w:t>共和国</w:t>
      </w:r>
      <w:r>
        <w:rPr>
          <w:rFonts w:hint="eastAsia"/>
          <w:lang w:eastAsia="zh-CN"/>
        </w:rPr>
        <w:t>）主管部门</w:t>
      </w:r>
      <w:r w:rsidRPr="00354B94">
        <w:rPr>
          <w:rFonts w:cs="Microsoft YaHei" w:hint="eastAsia"/>
          <w:lang w:eastAsia="zh-CN"/>
        </w:rPr>
        <w:t>坚</w:t>
      </w:r>
      <w:r w:rsidRPr="00354B94">
        <w:rPr>
          <w:rFonts w:hint="eastAsia"/>
          <w:lang w:eastAsia="zh-CN"/>
        </w:rPr>
        <w:t>决支持方法</w:t>
      </w:r>
      <w:r w:rsidRPr="00354B94">
        <w:rPr>
          <w:rFonts w:hint="eastAsia"/>
          <w:lang w:eastAsia="zh-CN"/>
        </w:rPr>
        <w:t>A</w:t>
      </w:r>
      <w:r w:rsidRPr="00354B94">
        <w:rPr>
          <w:rFonts w:hint="eastAsia"/>
          <w:lang w:eastAsia="zh-CN"/>
        </w:rPr>
        <w:t>。即</w:t>
      </w:r>
      <w:r>
        <w:rPr>
          <w:rFonts w:hint="eastAsia"/>
          <w:lang w:eastAsia="zh-CN"/>
        </w:rPr>
        <w:t>建议废止《无线电规则》</w:t>
      </w:r>
      <w:r w:rsidRPr="00354B94">
        <w:rPr>
          <w:rFonts w:hint="eastAsia"/>
          <w:lang w:eastAsia="zh-CN"/>
        </w:rPr>
        <w:t>第</w:t>
      </w:r>
      <w:r w:rsidRPr="00354B94">
        <w:rPr>
          <w:rFonts w:hint="eastAsia"/>
          <w:b/>
          <w:bCs/>
          <w:lang w:eastAsia="zh-CN"/>
        </w:rPr>
        <w:t>5.484B</w:t>
      </w:r>
      <w:r>
        <w:rPr>
          <w:rFonts w:hint="eastAsia"/>
          <w:lang w:eastAsia="zh-CN"/>
        </w:rPr>
        <w:t>款和</w:t>
      </w:r>
      <w:r w:rsidRPr="00354B94">
        <w:rPr>
          <w:rFonts w:hint="eastAsia"/>
          <w:lang w:eastAsia="zh-CN"/>
        </w:rPr>
        <w:t>第</w:t>
      </w:r>
      <w:r w:rsidRPr="00354B94">
        <w:rPr>
          <w:rFonts w:hint="eastAsia"/>
          <w:b/>
          <w:bCs/>
          <w:lang w:eastAsia="zh-CN"/>
        </w:rPr>
        <w:t>155</w:t>
      </w:r>
      <w:r w:rsidRPr="00354B94">
        <w:rPr>
          <w:rFonts w:hint="eastAsia"/>
          <w:lang w:eastAsia="zh-CN"/>
        </w:rPr>
        <w:t>号决</w:t>
      </w:r>
      <w:r w:rsidRPr="00354B94">
        <w:rPr>
          <w:rFonts w:cs="Microsoft YaHei" w:hint="eastAsia"/>
          <w:lang w:eastAsia="zh-CN"/>
        </w:rPr>
        <w:t>议</w:t>
      </w:r>
      <w:r w:rsidRPr="00354B94">
        <w:rPr>
          <w:rFonts w:hint="eastAsia"/>
          <w:b/>
          <w:bCs/>
          <w:lang w:eastAsia="zh-CN"/>
        </w:rPr>
        <w:t>（</w:t>
      </w:r>
      <w:r w:rsidRPr="00354B94">
        <w:rPr>
          <w:rFonts w:hint="eastAsia"/>
          <w:b/>
          <w:bCs/>
          <w:lang w:eastAsia="zh-CN"/>
        </w:rPr>
        <w:t>WRC-19</w:t>
      </w:r>
      <w:r w:rsidRPr="00354B94">
        <w:rPr>
          <w:rFonts w:hint="eastAsia"/>
          <w:b/>
          <w:bCs/>
          <w:lang w:eastAsia="zh-CN"/>
        </w:rPr>
        <w:t>，修</w:t>
      </w:r>
      <w:r w:rsidRPr="00354B94">
        <w:rPr>
          <w:rFonts w:cs="Microsoft YaHei" w:hint="eastAsia"/>
          <w:b/>
          <w:bCs/>
          <w:lang w:eastAsia="zh-CN"/>
        </w:rPr>
        <w:t>订</w:t>
      </w:r>
      <w:r w:rsidRPr="00354B94">
        <w:rPr>
          <w:rFonts w:hint="eastAsia"/>
          <w:b/>
          <w:bCs/>
          <w:lang w:eastAsia="zh-CN"/>
        </w:rPr>
        <w:t>版）</w:t>
      </w:r>
      <w:r w:rsidRPr="00354B94">
        <w:rPr>
          <w:rFonts w:hint="eastAsia"/>
          <w:lang w:eastAsia="zh-CN"/>
        </w:rPr>
        <w:t>以及第</w:t>
      </w:r>
      <w:r w:rsidRPr="00354B94">
        <w:rPr>
          <w:rFonts w:hint="eastAsia"/>
          <w:b/>
          <w:bCs/>
          <w:lang w:eastAsia="zh-CN"/>
        </w:rPr>
        <w:t>171</w:t>
      </w:r>
      <w:r w:rsidRPr="00354B94">
        <w:rPr>
          <w:rFonts w:hint="eastAsia"/>
          <w:lang w:eastAsia="zh-CN"/>
        </w:rPr>
        <w:t>号决</w:t>
      </w:r>
      <w:r w:rsidRPr="00354B94">
        <w:rPr>
          <w:rFonts w:cs="Microsoft YaHei" w:hint="eastAsia"/>
          <w:lang w:eastAsia="zh-CN"/>
        </w:rPr>
        <w:t>议</w:t>
      </w:r>
      <w:r w:rsidRPr="00354B94">
        <w:rPr>
          <w:rFonts w:hint="eastAsia"/>
          <w:b/>
          <w:bCs/>
          <w:lang w:eastAsia="zh-CN"/>
        </w:rPr>
        <w:t>（</w:t>
      </w:r>
      <w:r w:rsidRPr="00354B94">
        <w:rPr>
          <w:rFonts w:hint="eastAsia"/>
          <w:b/>
          <w:bCs/>
          <w:lang w:eastAsia="zh-CN"/>
        </w:rPr>
        <w:t>WRC-19</w:t>
      </w:r>
      <w:r w:rsidRPr="00354B94">
        <w:rPr>
          <w:rFonts w:hint="eastAsia"/>
          <w:b/>
          <w:bCs/>
          <w:lang w:eastAsia="zh-CN"/>
        </w:rPr>
        <w:t>，修</w:t>
      </w:r>
      <w:r w:rsidRPr="00354B94">
        <w:rPr>
          <w:rFonts w:cs="Microsoft YaHei" w:hint="eastAsia"/>
          <w:b/>
          <w:bCs/>
          <w:lang w:eastAsia="zh-CN"/>
        </w:rPr>
        <w:t>订</w:t>
      </w:r>
      <w:r w:rsidRPr="00354B94">
        <w:rPr>
          <w:rFonts w:hint="eastAsia"/>
          <w:b/>
          <w:bCs/>
          <w:lang w:eastAsia="zh-CN"/>
        </w:rPr>
        <w:t>版）</w:t>
      </w:r>
      <w:r w:rsidRPr="00354B94">
        <w:rPr>
          <w:rFonts w:hint="eastAsia"/>
          <w:lang w:eastAsia="zh-CN"/>
        </w:rPr>
        <w:t>。</w:t>
      </w:r>
    </w:p>
    <w:p w14:paraId="43E4A5D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5BBC4EF" w14:textId="77777777" w:rsidR="00B6742A" w:rsidRPr="00E74F91" w:rsidRDefault="00B6742A" w:rsidP="00E74F91">
      <w:pPr>
        <w:pStyle w:val="ArtNo"/>
      </w:pPr>
      <w:bookmarkStart w:id="7" w:name="_Toc45109475"/>
      <w:r w:rsidRPr="00E74F91">
        <w:rPr>
          <w:rFonts w:hint="eastAsia"/>
        </w:rPr>
        <w:lastRenderedPageBreak/>
        <w:t>第</w:t>
      </w:r>
      <w:r w:rsidRPr="00E74F91">
        <w:rPr>
          <w:rStyle w:val="href"/>
          <w:rFonts w:hint="eastAsia"/>
        </w:rPr>
        <w:t>5</w:t>
      </w:r>
      <w:r w:rsidRPr="00E74F91">
        <w:rPr>
          <w:rFonts w:hint="eastAsia"/>
        </w:rPr>
        <w:t>条</w:t>
      </w:r>
      <w:bookmarkEnd w:id="7"/>
    </w:p>
    <w:p w14:paraId="7F7EE0C2" w14:textId="77777777" w:rsidR="00B6742A" w:rsidRDefault="00B6742A" w:rsidP="00076011">
      <w:pPr>
        <w:pStyle w:val="Arttitle"/>
        <w:rPr>
          <w:lang w:eastAsia="zh-CN"/>
        </w:rPr>
      </w:pPr>
      <w:bookmarkStart w:id="8" w:name="_Toc329768663"/>
      <w:bookmarkStart w:id="9" w:name="_Toc45109476"/>
      <w:r>
        <w:rPr>
          <w:rFonts w:hint="eastAsia"/>
          <w:lang w:eastAsia="zh-CN"/>
        </w:rPr>
        <w:t>频率划分</w:t>
      </w:r>
      <w:bookmarkEnd w:id="8"/>
      <w:bookmarkEnd w:id="9"/>
    </w:p>
    <w:p w14:paraId="41816DCF" w14:textId="77777777" w:rsidR="00B6742A" w:rsidRDefault="00B6742A"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D5E7771" w14:textId="77777777" w:rsidR="003A1C94" w:rsidRDefault="00B6742A">
      <w:pPr>
        <w:pStyle w:val="Proposal"/>
      </w:pPr>
      <w:r>
        <w:t>SUP</w:t>
      </w:r>
      <w:r>
        <w:tab/>
        <w:t>IRN/148A8/1</w:t>
      </w:r>
      <w:r>
        <w:rPr>
          <w:vanish/>
          <w:color w:val="7F7F7F" w:themeColor="text1" w:themeTint="80"/>
          <w:vertAlign w:val="superscript"/>
        </w:rPr>
        <w:t>#1612</w:t>
      </w:r>
    </w:p>
    <w:p w14:paraId="4C18EA57" w14:textId="77777777" w:rsidR="00B6742A" w:rsidRDefault="00B6742A" w:rsidP="007D4312">
      <w:pPr>
        <w:tabs>
          <w:tab w:val="left" w:pos="284"/>
        </w:tabs>
        <w:spacing w:before="80"/>
        <w:rPr>
          <w:rStyle w:val="Artdef"/>
          <w:lang w:eastAsia="zh-CN"/>
        </w:rPr>
      </w:pPr>
      <w:r w:rsidRPr="00755316">
        <w:rPr>
          <w:rStyle w:val="Artdef"/>
          <w:lang w:eastAsia="zh-CN"/>
        </w:rPr>
        <w:t>5.</w:t>
      </w:r>
      <w:r>
        <w:rPr>
          <w:rStyle w:val="Artdef"/>
          <w:lang w:eastAsia="zh-CN"/>
        </w:rPr>
        <w:t>484B</w:t>
      </w:r>
    </w:p>
    <w:p w14:paraId="72E2DF99" w14:textId="77777777" w:rsidR="003A1C94" w:rsidRDefault="003A1C94">
      <w:pPr>
        <w:pStyle w:val="Reasons"/>
      </w:pPr>
    </w:p>
    <w:p w14:paraId="04A8E22D" w14:textId="77777777" w:rsidR="003A1C94" w:rsidRDefault="00B6742A">
      <w:pPr>
        <w:pStyle w:val="Proposal"/>
      </w:pPr>
      <w:r>
        <w:t>SUP</w:t>
      </w:r>
      <w:r>
        <w:tab/>
        <w:t>IRN/148A8/2</w:t>
      </w:r>
      <w:r>
        <w:rPr>
          <w:vanish/>
          <w:color w:val="7F7F7F" w:themeColor="text1" w:themeTint="80"/>
          <w:vertAlign w:val="superscript"/>
        </w:rPr>
        <w:t>#1613</w:t>
      </w:r>
    </w:p>
    <w:p w14:paraId="5DF999E9" w14:textId="77777777" w:rsidR="00B6742A" w:rsidRPr="004E5712" w:rsidRDefault="00B6742A" w:rsidP="007D4312">
      <w:pPr>
        <w:pStyle w:val="ResNo"/>
        <w:rPr>
          <w:lang w:eastAsia="zh-CN"/>
        </w:rPr>
      </w:pPr>
      <w:bookmarkStart w:id="10" w:name="_Toc451159061"/>
      <w:bookmarkStart w:id="11" w:name="_Toc36108024"/>
      <w:r w:rsidRPr="005E07A3">
        <w:rPr>
          <w:rStyle w:val="href"/>
          <w:rFonts w:hint="eastAsia"/>
          <w:lang w:eastAsia="zh-CN"/>
        </w:rPr>
        <w:t>第</w:t>
      </w:r>
      <w:r w:rsidRPr="003E3489">
        <w:rPr>
          <w:rStyle w:val="href"/>
          <w:lang w:eastAsia="zh-CN"/>
        </w:rPr>
        <w:t>155</w:t>
      </w:r>
      <w:r w:rsidRPr="005E07A3">
        <w:rPr>
          <w:rStyle w:val="href"/>
          <w:rFonts w:hint="eastAsia"/>
          <w:lang w:eastAsia="zh-CN"/>
        </w:rPr>
        <w:t>号决议</w:t>
      </w:r>
      <w:r>
        <w:rPr>
          <w:lang w:eastAsia="zh-CN"/>
        </w:rPr>
        <w:t>（</w:t>
      </w:r>
      <w:r w:rsidRPr="004E5712">
        <w:rPr>
          <w:lang w:eastAsia="zh-CN"/>
        </w:rPr>
        <w:t>WRC-</w:t>
      </w:r>
      <w:r w:rsidRPr="00AA4232">
        <w:rPr>
          <w:lang w:eastAsia="zh-CN"/>
        </w:rPr>
        <w:t>19</w:t>
      </w:r>
      <w:r>
        <w:rPr>
          <w:rFonts w:hint="eastAsia"/>
          <w:lang w:eastAsia="zh-CN"/>
        </w:rPr>
        <w:t>，修订版</w:t>
      </w:r>
      <w:r>
        <w:rPr>
          <w:lang w:eastAsia="zh-CN"/>
        </w:rPr>
        <w:t>）</w:t>
      </w:r>
      <w:bookmarkEnd w:id="10"/>
      <w:bookmarkEnd w:id="11"/>
    </w:p>
    <w:p w14:paraId="4B925703" w14:textId="77777777" w:rsidR="00B6742A" w:rsidRPr="004E5712" w:rsidRDefault="00B6742A" w:rsidP="007D4312">
      <w:pPr>
        <w:pStyle w:val="ResTitle0"/>
        <w:rPr>
          <w:lang w:eastAsia="zh-CN"/>
        </w:rPr>
      </w:pPr>
      <w:bookmarkStart w:id="12" w:name="_Toc36108025"/>
      <w:r w:rsidRPr="004E5712">
        <w:rPr>
          <w:rFonts w:hint="eastAsia"/>
          <w:lang w:eastAsia="zh-CN"/>
        </w:rPr>
        <w:t>针对在非隔离空域</w:t>
      </w:r>
      <w:r w:rsidRPr="00D76E30">
        <w:rPr>
          <w:rStyle w:val="FootnoteReference"/>
          <w:lang w:eastAsia="zh-CN"/>
        </w:rPr>
        <w:t>*</w:t>
      </w:r>
      <w:r w:rsidRPr="004E5712">
        <w:rPr>
          <w:rFonts w:hint="eastAsia"/>
          <w:lang w:eastAsia="zh-CN"/>
        </w:rPr>
        <w:t>与不属于附录</w:t>
      </w:r>
      <w:r w:rsidRPr="002E7B7F">
        <w:rPr>
          <w:lang w:eastAsia="zh-CN"/>
        </w:rPr>
        <w:t>30</w:t>
      </w:r>
      <w:r w:rsidRPr="002E7B7F">
        <w:rPr>
          <w:rFonts w:hint="eastAsia"/>
          <w:lang w:eastAsia="zh-CN"/>
        </w:rPr>
        <w:t>、</w:t>
      </w:r>
      <w:r w:rsidRPr="002E7B7F">
        <w:rPr>
          <w:lang w:eastAsia="zh-CN"/>
        </w:rPr>
        <w:t>30A</w:t>
      </w:r>
      <w:r w:rsidRPr="002E7B7F">
        <w:rPr>
          <w:rFonts w:hint="eastAsia"/>
          <w:lang w:eastAsia="zh-CN"/>
        </w:rPr>
        <w:t>和</w:t>
      </w:r>
      <w:r w:rsidRPr="002E7B7F">
        <w:rPr>
          <w:lang w:eastAsia="zh-CN"/>
        </w:rPr>
        <w:t>30B</w:t>
      </w:r>
      <w:r w:rsidRPr="004E5712">
        <w:rPr>
          <w:rFonts w:hint="eastAsia"/>
          <w:lang w:eastAsia="zh-CN"/>
        </w:rPr>
        <w:t>规划的</w:t>
      </w:r>
      <w:r>
        <w:rPr>
          <w:lang w:eastAsia="zh-CN"/>
        </w:rPr>
        <w:br/>
      </w:r>
      <w:r w:rsidRPr="004E5712">
        <w:rPr>
          <w:rFonts w:hint="eastAsia"/>
          <w:lang w:eastAsia="zh-CN"/>
        </w:rPr>
        <w:t>某些频段内的卫星固定业务的对地静止卫星网络通信、</w:t>
      </w:r>
      <w:r>
        <w:rPr>
          <w:lang w:eastAsia="zh-CN"/>
        </w:rPr>
        <w:br/>
      </w:r>
      <w:r w:rsidRPr="004E5712">
        <w:rPr>
          <w:rFonts w:hint="eastAsia"/>
          <w:lang w:eastAsia="zh-CN"/>
        </w:rPr>
        <w:t>用于</w:t>
      </w:r>
      <w:r>
        <w:rPr>
          <w:rFonts w:hint="eastAsia"/>
          <w:lang w:eastAsia="zh-CN"/>
        </w:rPr>
        <w:t>无人航空器</w:t>
      </w:r>
      <w:r w:rsidRPr="004E5712">
        <w:rPr>
          <w:rFonts w:hint="eastAsia"/>
          <w:lang w:eastAsia="zh-CN"/>
        </w:rPr>
        <w:t>系统的控制和非有效载荷通信的</w:t>
      </w:r>
      <w:r>
        <w:rPr>
          <w:lang w:eastAsia="zh-CN"/>
        </w:rPr>
        <w:br/>
      </w:r>
      <w:r>
        <w:rPr>
          <w:rFonts w:hint="eastAsia"/>
          <w:lang w:eastAsia="zh-CN"/>
        </w:rPr>
        <w:t>无人航空器</w:t>
      </w:r>
      <w:r w:rsidRPr="004E5712">
        <w:rPr>
          <w:rFonts w:hint="eastAsia"/>
          <w:lang w:eastAsia="zh-CN"/>
        </w:rPr>
        <w:t>机载地球站的相关规则条款</w:t>
      </w:r>
      <w:bookmarkEnd w:id="12"/>
    </w:p>
    <w:p w14:paraId="4820DFFC" w14:textId="77777777" w:rsidR="003A1C94" w:rsidRDefault="003A1C94">
      <w:pPr>
        <w:pStyle w:val="Reasons"/>
        <w:rPr>
          <w:lang w:eastAsia="zh-CN"/>
        </w:rPr>
      </w:pPr>
    </w:p>
    <w:p w14:paraId="303DB4D8" w14:textId="77777777" w:rsidR="003A1C94" w:rsidRDefault="00B6742A">
      <w:pPr>
        <w:pStyle w:val="Proposal"/>
        <w:rPr>
          <w:lang w:eastAsia="zh-CN"/>
        </w:rPr>
      </w:pPr>
      <w:r>
        <w:rPr>
          <w:lang w:eastAsia="zh-CN"/>
        </w:rPr>
        <w:t>SUP</w:t>
      </w:r>
      <w:r>
        <w:rPr>
          <w:lang w:eastAsia="zh-CN"/>
        </w:rPr>
        <w:tab/>
        <w:t>IRN/148A8/3</w:t>
      </w:r>
      <w:r>
        <w:rPr>
          <w:vanish/>
          <w:color w:val="7F7F7F" w:themeColor="text1" w:themeTint="80"/>
          <w:vertAlign w:val="superscript"/>
          <w:lang w:eastAsia="zh-CN"/>
        </w:rPr>
        <w:t>#1614</w:t>
      </w:r>
    </w:p>
    <w:p w14:paraId="4A4F8455" w14:textId="77777777" w:rsidR="00B6742A" w:rsidRPr="00C55CC6" w:rsidRDefault="00B6742A" w:rsidP="007D4312">
      <w:pPr>
        <w:pStyle w:val="ResNo"/>
        <w:rPr>
          <w:lang w:eastAsia="zh-CN"/>
        </w:rPr>
      </w:pPr>
      <w:bookmarkStart w:id="13" w:name="_Toc36108038"/>
      <w:bookmarkStart w:id="14" w:name="_Hlk22385061"/>
      <w:r w:rsidRPr="005E07A3">
        <w:rPr>
          <w:rStyle w:val="href"/>
          <w:rFonts w:hint="eastAsia"/>
          <w:lang w:eastAsia="zh-CN"/>
        </w:rPr>
        <w:t>第</w:t>
      </w:r>
      <w:r w:rsidRPr="005E07A3">
        <w:rPr>
          <w:rStyle w:val="href"/>
          <w:lang w:eastAsia="zh-CN"/>
        </w:rPr>
        <w:t>171</w:t>
      </w:r>
      <w:r w:rsidRPr="005E07A3">
        <w:rPr>
          <w:rStyle w:val="href"/>
          <w:rFonts w:hint="eastAsia"/>
          <w:lang w:eastAsia="zh-CN"/>
        </w:rPr>
        <w:t>号决议</w:t>
      </w:r>
      <w:r>
        <w:rPr>
          <w:rFonts w:hint="eastAsia"/>
          <w:lang w:eastAsia="zh-CN"/>
        </w:rPr>
        <w:t>（</w:t>
      </w:r>
      <w:r w:rsidRPr="00C55CC6">
        <w:rPr>
          <w:rFonts w:hint="eastAsia"/>
          <w:lang w:eastAsia="zh-CN"/>
        </w:rPr>
        <w:t>WRC-19</w:t>
      </w:r>
      <w:r>
        <w:rPr>
          <w:rFonts w:hint="eastAsia"/>
          <w:lang w:eastAsia="zh-CN"/>
        </w:rPr>
        <w:t>）</w:t>
      </w:r>
      <w:bookmarkEnd w:id="13"/>
    </w:p>
    <w:p w14:paraId="67947DC1" w14:textId="77777777" w:rsidR="00B6742A" w:rsidRPr="002E5844" w:rsidRDefault="00B6742A" w:rsidP="007D4312">
      <w:pPr>
        <w:pStyle w:val="ResTitle0"/>
        <w:rPr>
          <w:lang w:eastAsia="zh-CN"/>
        </w:rPr>
      </w:pPr>
      <w:bookmarkStart w:id="15" w:name="_Toc444767703"/>
      <w:bookmarkStart w:id="16" w:name="_Toc451159062"/>
      <w:bookmarkStart w:id="17" w:name="_Toc36108039"/>
      <w:bookmarkEnd w:id="14"/>
      <w:r w:rsidRPr="008C36A8">
        <w:rPr>
          <w:rFonts w:hint="eastAsia"/>
          <w:lang w:eastAsia="zh-CN"/>
        </w:rPr>
        <w:t>关于</w:t>
      </w:r>
      <w:r w:rsidRPr="008C36A8">
        <w:rPr>
          <w:lang w:eastAsia="zh-CN"/>
        </w:rPr>
        <w:t>第</w:t>
      </w:r>
      <w:r w:rsidRPr="008C36A8">
        <w:rPr>
          <w:lang w:eastAsia="zh-CN"/>
        </w:rPr>
        <w:t>155</w:t>
      </w:r>
      <w:r w:rsidRPr="008C36A8">
        <w:rPr>
          <w:lang w:eastAsia="zh-CN"/>
        </w:rPr>
        <w:t>号决议</w:t>
      </w:r>
      <w:r>
        <w:rPr>
          <w:lang w:eastAsia="zh-CN"/>
        </w:rPr>
        <w:t>（</w:t>
      </w:r>
      <w:r w:rsidRPr="008C36A8">
        <w:rPr>
          <w:lang w:eastAsia="zh-CN"/>
        </w:rPr>
        <w:t>WRC-1</w:t>
      </w:r>
      <w:r>
        <w:rPr>
          <w:lang w:eastAsia="zh-CN"/>
        </w:rPr>
        <w:t>9</w:t>
      </w:r>
      <w:r>
        <w:rPr>
          <w:rFonts w:hint="eastAsia"/>
          <w:lang w:eastAsia="zh-CN"/>
        </w:rPr>
        <w:t>，修订版</w:t>
      </w:r>
      <w:r>
        <w:rPr>
          <w:lang w:eastAsia="zh-CN"/>
        </w:rPr>
        <w:t>）</w:t>
      </w:r>
      <w:r w:rsidRPr="008C36A8">
        <w:rPr>
          <w:rFonts w:hint="eastAsia"/>
          <w:lang w:eastAsia="zh-CN"/>
        </w:rPr>
        <w:t>和</w:t>
      </w:r>
      <w:r w:rsidRPr="008C36A8">
        <w:rPr>
          <w:lang w:eastAsia="zh-CN"/>
        </w:rPr>
        <w:t>第</w:t>
      </w:r>
      <w:r w:rsidRPr="008C36A8">
        <w:rPr>
          <w:lang w:eastAsia="zh-CN"/>
        </w:rPr>
        <w:t>5.484B</w:t>
      </w:r>
      <w:r w:rsidRPr="008C36A8">
        <w:rPr>
          <w:lang w:eastAsia="zh-CN"/>
        </w:rPr>
        <w:t>款</w:t>
      </w:r>
      <w:r>
        <w:rPr>
          <w:lang w:eastAsia="zh-CN"/>
        </w:rPr>
        <w:br/>
      </w:r>
      <w:r w:rsidRPr="008C36A8">
        <w:rPr>
          <w:rFonts w:hint="eastAsia"/>
          <w:lang w:eastAsia="zh-CN"/>
        </w:rPr>
        <w:t>在其适用</w:t>
      </w:r>
      <w:r w:rsidRPr="008C36A8">
        <w:rPr>
          <w:lang w:eastAsia="zh-CN"/>
        </w:rPr>
        <w:t>的</w:t>
      </w:r>
      <w:r w:rsidRPr="008C36A8">
        <w:rPr>
          <w:rFonts w:hint="eastAsia"/>
          <w:lang w:eastAsia="zh-CN"/>
        </w:rPr>
        <w:t>频段的</w:t>
      </w:r>
      <w:r w:rsidRPr="008C36A8">
        <w:rPr>
          <w:lang w:eastAsia="zh-CN"/>
        </w:rPr>
        <w:t>审议和可能修订</w:t>
      </w:r>
      <w:bookmarkEnd w:id="15"/>
      <w:bookmarkEnd w:id="16"/>
      <w:bookmarkEnd w:id="17"/>
    </w:p>
    <w:p w14:paraId="23897E1E" w14:textId="22F272DE" w:rsidR="00B26DEA" w:rsidRPr="005916FA" w:rsidRDefault="00B6742A" w:rsidP="0079317E">
      <w:pPr>
        <w:pStyle w:val="Reasons"/>
        <w:rPr>
          <w:lang w:eastAsia="zh-CN"/>
        </w:rPr>
      </w:pPr>
      <w:r>
        <w:rPr>
          <w:b/>
          <w:lang w:eastAsia="zh-CN"/>
        </w:rPr>
        <w:t>理由：</w:t>
      </w:r>
      <w:r>
        <w:rPr>
          <w:lang w:eastAsia="zh-CN"/>
        </w:rPr>
        <w:tab/>
      </w:r>
      <w:r w:rsidR="00354B94" w:rsidRPr="00354B94">
        <w:rPr>
          <w:rFonts w:hint="eastAsia"/>
          <w:lang w:eastAsia="zh-CN"/>
        </w:rPr>
        <w:t>第</w:t>
      </w:r>
      <w:r w:rsidR="00354B94" w:rsidRPr="00354B94">
        <w:rPr>
          <w:rFonts w:hint="eastAsia"/>
          <w:b/>
          <w:bCs/>
          <w:lang w:eastAsia="zh-CN"/>
        </w:rPr>
        <w:t>171</w:t>
      </w:r>
      <w:r w:rsidR="00354B94" w:rsidRPr="00354B94">
        <w:rPr>
          <w:rFonts w:hint="eastAsia"/>
          <w:lang w:eastAsia="zh-CN"/>
        </w:rPr>
        <w:t>号决议</w:t>
      </w:r>
      <w:r w:rsidR="00354B94" w:rsidRPr="00354B94">
        <w:rPr>
          <w:rFonts w:hint="eastAsia"/>
          <w:b/>
          <w:bCs/>
          <w:lang w:eastAsia="zh-CN"/>
        </w:rPr>
        <w:t>（</w:t>
      </w:r>
      <w:r w:rsidR="00354B94" w:rsidRPr="00354B94">
        <w:rPr>
          <w:rFonts w:hint="eastAsia"/>
          <w:b/>
          <w:bCs/>
          <w:lang w:eastAsia="zh-CN"/>
        </w:rPr>
        <w:t>WRC-19</w:t>
      </w:r>
      <w:r w:rsidR="00354B94" w:rsidRPr="00354B94">
        <w:rPr>
          <w:rFonts w:hint="eastAsia"/>
          <w:b/>
          <w:bCs/>
          <w:lang w:eastAsia="zh-CN"/>
        </w:rPr>
        <w:t>）</w:t>
      </w:r>
      <w:r w:rsidR="00354B94" w:rsidRPr="00354B94">
        <w:rPr>
          <w:rFonts w:hint="eastAsia"/>
          <w:lang w:eastAsia="zh-CN"/>
        </w:rPr>
        <w:t>要求</w:t>
      </w:r>
      <w:r w:rsidR="00354B94">
        <w:rPr>
          <w:rFonts w:hint="eastAsia"/>
          <w:lang w:eastAsia="zh-CN"/>
        </w:rPr>
        <w:t>审议</w:t>
      </w:r>
      <w:r w:rsidR="00354B94" w:rsidRPr="00354B94">
        <w:rPr>
          <w:rFonts w:hint="eastAsia"/>
          <w:lang w:eastAsia="zh-CN"/>
        </w:rPr>
        <w:t>第</w:t>
      </w:r>
      <w:r w:rsidR="00354B94" w:rsidRPr="00354B94">
        <w:rPr>
          <w:rFonts w:hint="eastAsia"/>
          <w:b/>
          <w:bCs/>
          <w:lang w:eastAsia="zh-CN"/>
        </w:rPr>
        <w:t>155</w:t>
      </w:r>
      <w:r w:rsidR="00354B94" w:rsidRPr="00354B94">
        <w:rPr>
          <w:rFonts w:hint="eastAsia"/>
          <w:lang w:eastAsia="zh-CN"/>
        </w:rPr>
        <w:t>号决议</w:t>
      </w:r>
      <w:r w:rsidR="00354B94" w:rsidRPr="00354B94">
        <w:rPr>
          <w:rFonts w:hint="eastAsia"/>
          <w:b/>
          <w:bCs/>
          <w:lang w:eastAsia="zh-CN"/>
        </w:rPr>
        <w:t>（</w:t>
      </w:r>
      <w:r w:rsidR="00354B94" w:rsidRPr="00354B94">
        <w:rPr>
          <w:rFonts w:hint="eastAsia"/>
          <w:b/>
          <w:bCs/>
          <w:lang w:eastAsia="zh-CN"/>
        </w:rPr>
        <w:t>WRC-19</w:t>
      </w:r>
      <w:r w:rsidR="00354B94" w:rsidRPr="00354B94">
        <w:rPr>
          <w:rFonts w:hint="eastAsia"/>
          <w:b/>
          <w:bCs/>
          <w:lang w:eastAsia="zh-CN"/>
        </w:rPr>
        <w:t>，修订版）</w:t>
      </w:r>
      <w:r w:rsidR="00354B94">
        <w:rPr>
          <w:rFonts w:hint="eastAsia"/>
          <w:lang w:eastAsia="zh-CN"/>
        </w:rPr>
        <w:t>并进行</w:t>
      </w:r>
      <w:r w:rsidR="00354B94" w:rsidRPr="00354B94">
        <w:rPr>
          <w:rFonts w:hint="eastAsia"/>
          <w:lang w:eastAsia="zh-CN"/>
        </w:rPr>
        <w:t>可能的修订，因为该决议在目前情况下</w:t>
      </w:r>
      <w:r w:rsidR="00354B94">
        <w:rPr>
          <w:rFonts w:hint="eastAsia"/>
          <w:lang w:eastAsia="zh-CN"/>
        </w:rPr>
        <w:t>无法实现</w:t>
      </w:r>
      <w:r w:rsidR="00354B94">
        <w:rPr>
          <w:rFonts w:hint="eastAsia"/>
          <w:lang w:eastAsia="zh-CN"/>
        </w:rPr>
        <w:t>UA</w:t>
      </w:r>
      <w:r w:rsidR="00354B94">
        <w:rPr>
          <w:rFonts w:hint="eastAsia"/>
          <w:lang w:eastAsia="zh-CN"/>
        </w:rPr>
        <w:t>地球站的操作</w:t>
      </w:r>
      <w:r w:rsidR="00354B94" w:rsidRPr="00354B94">
        <w:rPr>
          <w:rFonts w:hint="eastAsia"/>
          <w:lang w:eastAsia="zh-CN"/>
        </w:rPr>
        <w:t>。本议项源于</w:t>
      </w:r>
      <w:r w:rsidR="00354B94" w:rsidRPr="00354B94">
        <w:rPr>
          <w:rFonts w:hint="eastAsia"/>
          <w:lang w:eastAsia="zh-CN"/>
        </w:rPr>
        <w:t>WRC</w:t>
      </w:r>
      <w:r w:rsidR="00354B94">
        <w:rPr>
          <w:lang w:eastAsia="zh-CN"/>
        </w:rPr>
        <w:t>-</w:t>
      </w:r>
      <w:r w:rsidR="00354B94" w:rsidRPr="00354B94">
        <w:rPr>
          <w:rFonts w:hint="eastAsia"/>
          <w:lang w:eastAsia="zh-CN"/>
        </w:rPr>
        <w:t>12</w:t>
      </w:r>
      <w:r w:rsidR="00354B94" w:rsidRPr="00354B94">
        <w:rPr>
          <w:rFonts w:hint="eastAsia"/>
          <w:lang w:eastAsia="zh-CN"/>
        </w:rPr>
        <w:t>的议项</w:t>
      </w:r>
      <w:r w:rsidR="00354B94" w:rsidRPr="00354B94">
        <w:rPr>
          <w:rFonts w:hint="eastAsia"/>
          <w:lang w:eastAsia="zh-CN"/>
        </w:rPr>
        <w:t>1.3</w:t>
      </w:r>
      <w:r w:rsidR="00354B94" w:rsidRPr="00354B94">
        <w:rPr>
          <w:rFonts w:hint="eastAsia"/>
          <w:lang w:eastAsia="zh-CN"/>
        </w:rPr>
        <w:t>和</w:t>
      </w:r>
      <w:r w:rsidR="00354B94" w:rsidRPr="00354B94">
        <w:rPr>
          <w:rFonts w:hint="eastAsia"/>
          <w:lang w:eastAsia="zh-CN"/>
        </w:rPr>
        <w:t>WRC</w:t>
      </w:r>
      <w:r w:rsidR="00354B94">
        <w:rPr>
          <w:lang w:eastAsia="zh-CN"/>
        </w:rPr>
        <w:t>-</w:t>
      </w:r>
      <w:r w:rsidR="00354B94" w:rsidRPr="00354B94">
        <w:rPr>
          <w:rFonts w:hint="eastAsia"/>
          <w:lang w:eastAsia="zh-CN"/>
        </w:rPr>
        <w:t>15</w:t>
      </w:r>
      <w:r w:rsidR="00354B94" w:rsidRPr="00354B94">
        <w:rPr>
          <w:rFonts w:hint="eastAsia"/>
          <w:lang w:eastAsia="zh-CN"/>
        </w:rPr>
        <w:t>的议项</w:t>
      </w:r>
      <w:r w:rsidR="00354B94" w:rsidRPr="00354B94">
        <w:rPr>
          <w:rFonts w:hint="eastAsia"/>
          <w:lang w:eastAsia="zh-CN"/>
        </w:rPr>
        <w:t>1.5</w:t>
      </w:r>
      <w:r w:rsidR="00354B94" w:rsidRPr="00354B94">
        <w:rPr>
          <w:rFonts w:hint="eastAsia"/>
          <w:lang w:eastAsia="zh-CN"/>
        </w:rPr>
        <w:t>，以及</w:t>
      </w:r>
      <w:r w:rsidR="00354B94" w:rsidRPr="00354B94">
        <w:rPr>
          <w:rFonts w:hint="eastAsia"/>
          <w:lang w:eastAsia="zh-CN"/>
        </w:rPr>
        <w:t>WRC</w:t>
      </w:r>
      <w:r w:rsidR="00354B94">
        <w:rPr>
          <w:lang w:eastAsia="zh-CN"/>
        </w:rPr>
        <w:t>-</w:t>
      </w:r>
      <w:r w:rsidR="00354B94" w:rsidRPr="00354B94">
        <w:rPr>
          <w:rFonts w:hint="eastAsia"/>
          <w:lang w:eastAsia="zh-CN"/>
        </w:rPr>
        <w:t>19</w:t>
      </w:r>
      <w:r w:rsidR="004E5A9B" w:rsidRPr="00354B94">
        <w:rPr>
          <w:rFonts w:hint="eastAsia"/>
          <w:lang w:eastAsia="zh-CN"/>
        </w:rPr>
        <w:t>对</w:t>
      </w:r>
      <w:r w:rsidR="00354B94">
        <w:rPr>
          <w:rFonts w:hint="eastAsia"/>
          <w:lang w:eastAsia="zh-CN"/>
        </w:rPr>
        <w:t>此事项</w:t>
      </w:r>
      <w:r w:rsidR="00354B94" w:rsidRPr="00354B94">
        <w:rPr>
          <w:rFonts w:hint="eastAsia"/>
          <w:lang w:eastAsia="zh-CN"/>
        </w:rPr>
        <w:t>的审议，</w:t>
      </w:r>
      <w:r w:rsidR="00354B94">
        <w:rPr>
          <w:rFonts w:hint="eastAsia"/>
          <w:lang w:eastAsia="zh-CN"/>
        </w:rPr>
        <w:t>由此产生</w:t>
      </w:r>
      <w:r w:rsidR="00354B94" w:rsidRPr="00354B94">
        <w:rPr>
          <w:rFonts w:hint="eastAsia"/>
          <w:lang w:eastAsia="zh-CN"/>
        </w:rPr>
        <w:t>了第</w:t>
      </w:r>
      <w:r w:rsidR="00354B94" w:rsidRPr="00354B94">
        <w:rPr>
          <w:rFonts w:hint="eastAsia"/>
          <w:b/>
          <w:bCs/>
          <w:lang w:eastAsia="zh-CN"/>
        </w:rPr>
        <w:t>171</w:t>
      </w:r>
      <w:r w:rsidR="00354B94" w:rsidRPr="00354B94">
        <w:rPr>
          <w:rFonts w:hint="eastAsia"/>
          <w:lang w:eastAsia="zh-CN"/>
        </w:rPr>
        <w:t>号决议</w:t>
      </w:r>
      <w:r w:rsidR="00354B94" w:rsidRPr="00354B94">
        <w:rPr>
          <w:rFonts w:hint="eastAsia"/>
          <w:b/>
          <w:bCs/>
          <w:lang w:eastAsia="zh-CN"/>
        </w:rPr>
        <w:t>（</w:t>
      </w:r>
      <w:r w:rsidR="00354B94" w:rsidRPr="00354B94">
        <w:rPr>
          <w:rFonts w:hint="eastAsia"/>
          <w:b/>
          <w:bCs/>
          <w:lang w:eastAsia="zh-CN"/>
        </w:rPr>
        <w:t>WRC</w:t>
      </w:r>
      <w:r w:rsidR="00354B94" w:rsidRPr="00354B94">
        <w:rPr>
          <w:b/>
          <w:bCs/>
          <w:lang w:eastAsia="zh-CN"/>
        </w:rPr>
        <w:t>-</w:t>
      </w:r>
      <w:r w:rsidR="00354B94" w:rsidRPr="00354B94">
        <w:rPr>
          <w:rFonts w:hint="eastAsia"/>
          <w:b/>
          <w:bCs/>
          <w:lang w:eastAsia="zh-CN"/>
        </w:rPr>
        <w:t>19</w:t>
      </w:r>
      <w:r w:rsidR="00354B94" w:rsidRPr="00354B94">
        <w:rPr>
          <w:rFonts w:hint="eastAsia"/>
          <w:b/>
          <w:bCs/>
          <w:lang w:eastAsia="zh-CN"/>
        </w:rPr>
        <w:t>）</w:t>
      </w:r>
      <w:r w:rsidR="00354B94" w:rsidRPr="00354B94">
        <w:rPr>
          <w:rFonts w:hint="eastAsia"/>
          <w:lang w:eastAsia="zh-CN"/>
        </w:rPr>
        <w:t>。经过十多年的广泛研究，仍有一些关键问题没有解决，特别是</w:t>
      </w:r>
      <w:r w:rsidR="00354B94" w:rsidRPr="00354B94">
        <w:rPr>
          <w:rFonts w:hint="eastAsia"/>
          <w:lang w:eastAsia="zh-CN"/>
        </w:rPr>
        <w:t>UAS</w:t>
      </w:r>
      <w:r w:rsidR="004E5A9B">
        <w:rPr>
          <w:rFonts w:hint="eastAsia"/>
          <w:lang w:eastAsia="zh-CN"/>
        </w:rPr>
        <w:t>操作</w:t>
      </w:r>
      <w:r w:rsidR="00354B94" w:rsidRPr="00354B94">
        <w:rPr>
          <w:rFonts w:hint="eastAsia"/>
          <w:lang w:eastAsia="zh-CN"/>
        </w:rPr>
        <w:t>的安全</w:t>
      </w:r>
      <w:r w:rsidR="004E5A9B">
        <w:rPr>
          <w:rFonts w:hint="eastAsia"/>
          <w:lang w:eastAsia="zh-CN"/>
        </w:rPr>
        <w:t>属</w:t>
      </w:r>
      <w:r w:rsidR="00354B94" w:rsidRPr="00354B94">
        <w:rPr>
          <w:rFonts w:hint="eastAsia"/>
          <w:lang w:eastAsia="zh-CN"/>
        </w:rPr>
        <w:t>性与</w:t>
      </w:r>
      <w:r w:rsidR="004E5A9B" w:rsidRPr="00354B94">
        <w:rPr>
          <w:rFonts w:hint="eastAsia"/>
          <w:lang w:eastAsia="zh-CN"/>
        </w:rPr>
        <w:t>卫星</w:t>
      </w:r>
      <w:r w:rsidR="00354B94" w:rsidRPr="00354B94">
        <w:rPr>
          <w:rFonts w:hint="eastAsia"/>
          <w:lang w:eastAsia="zh-CN"/>
        </w:rPr>
        <w:t>固定</w:t>
      </w:r>
      <w:r w:rsidR="004E5A9B">
        <w:rPr>
          <w:rFonts w:hint="eastAsia"/>
          <w:lang w:eastAsia="zh-CN"/>
        </w:rPr>
        <w:t>业</w:t>
      </w:r>
      <w:r w:rsidR="00354B94" w:rsidRPr="00354B94">
        <w:rPr>
          <w:rFonts w:hint="eastAsia"/>
          <w:lang w:eastAsia="zh-CN"/>
        </w:rPr>
        <w:t>务的非安全</w:t>
      </w:r>
      <w:r w:rsidR="004E5A9B">
        <w:rPr>
          <w:rFonts w:hint="eastAsia"/>
          <w:lang w:eastAsia="zh-CN"/>
        </w:rPr>
        <w:t>业务地位</w:t>
      </w:r>
      <w:r w:rsidR="00354B94" w:rsidRPr="00354B94">
        <w:rPr>
          <w:rFonts w:hint="eastAsia"/>
          <w:lang w:eastAsia="zh-CN"/>
        </w:rPr>
        <w:t>之间的矛盾。</w:t>
      </w:r>
      <w:r w:rsidR="0079317E">
        <w:rPr>
          <w:lang w:eastAsia="zh-CN"/>
        </w:rPr>
        <w:br/>
      </w:r>
      <w:r w:rsidR="00354B94" w:rsidRPr="00354B94">
        <w:rPr>
          <w:rFonts w:hint="eastAsia"/>
          <w:lang w:eastAsia="zh-CN"/>
        </w:rPr>
        <w:t>第</w:t>
      </w:r>
      <w:r w:rsidR="00354B94" w:rsidRPr="006016ED">
        <w:rPr>
          <w:rFonts w:hint="eastAsia"/>
          <w:b/>
          <w:bCs/>
          <w:lang w:eastAsia="zh-CN"/>
        </w:rPr>
        <w:t>155</w:t>
      </w:r>
      <w:r w:rsidR="00354B94" w:rsidRPr="00354B94">
        <w:rPr>
          <w:rFonts w:hint="eastAsia"/>
          <w:lang w:eastAsia="zh-CN"/>
        </w:rPr>
        <w:t>号决议</w:t>
      </w:r>
      <w:r w:rsidR="006016ED" w:rsidRPr="006016ED">
        <w:rPr>
          <w:rFonts w:hint="eastAsia"/>
          <w:b/>
          <w:bCs/>
          <w:lang w:eastAsia="zh-CN"/>
        </w:rPr>
        <w:t>（</w:t>
      </w:r>
      <w:r w:rsidR="00354B94" w:rsidRPr="006016ED">
        <w:rPr>
          <w:rFonts w:hint="eastAsia"/>
          <w:b/>
          <w:bCs/>
          <w:lang w:eastAsia="zh-CN"/>
        </w:rPr>
        <w:t>WRC-19</w:t>
      </w:r>
      <w:r w:rsidR="006016ED" w:rsidRPr="006016ED">
        <w:rPr>
          <w:rFonts w:hint="eastAsia"/>
          <w:b/>
          <w:bCs/>
          <w:lang w:eastAsia="zh-CN"/>
        </w:rPr>
        <w:t>，</w:t>
      </w:r>
      <w:r w:rsidR="00354B94" w:rsidRPr="006016ED">
        <w:rPr>
          <w:rFonts w:hint="eastAsia"/>
          <w:b/>
          <w:bCs/>
          <w:lang w:eastAsia="zh-CN"/>
        </w:rPr>
        <w:t>修订版</w:t>
      </w:r>
      <w:r w:rsidR="006016ED" w:rsidRPr="006016ED">
        <w:rPr>
          <w:rFonts w:hint="eastAsia"/>
          <w:b/>
          <w:bCs/>
          <w:lang w:val="en-US" w:eastAsia="zh-CN"/>
        </w:rPr>
        <w:t>）</w:t>
      </w:r>
      <w:r w:rsidR="006016ED" w:rsidRPr="006016ED">
        <w:rPr>
          <w:rFonts w:ascii="STKaiti" w:eastAsia="STKaiti" w:hAnsi="STKaiti" w:hint="eastAsia"/>
          <w:lang w:val="en-US" w:eastAsia="zh-CN"/>
        </w:rPr>
        <w:t>做出</w:t>
      </w:r>
      <w:r w:rsidR="00354B94" w:rsidRPr="006016ED">
        <w:rPr>
          <w:rFonts w:ascii="STKaiti" w:eastAsia="STKaiti" w:hAnsi="STKaiti" w:hint="eastAsia"/>
          <w:lang w:eastAsia="zh-CN"/>
        </w:rPr>
        <w:t>决议</w:t>
      </w:r>
      <w:r w:rsidR="006016ED">
        <w:rPr>
          <w:rFonts w:hint="eastAsia"/>
          <w:lang w:eastAsia="zh-CN"/>
        </w:rPr>
        <w:t>1</w:t>
      </w:r>
      <w:r w:rsidR="00354B94" w:rsidRPr="00354B94">
        <w:rPr>
          <w:rFonts w:hint="eastAsia"/>
          <w:lang w:eastAsia="zh-CN"/>
        </w:rPr>
        <w:t>中确定的</w:t>
      </w:r>
      <w:r w:rsidR="00354B94" w:rsidRPr="00354B94">
        <w:rPr>
          <w:rFonts w:hint="eastAsia"/>
          <w:lang w:eastAsia="zh-CN"/>
        </w:rPr>
        <w:t>FSS</w:t>
      </w:r>
      <w:r w:rsidR="00354B94" w:rsidRPr="00354B94">
        <w:rPr>
          <w:rFonts w:hint="eastAsia"/>
          <w:lang w:eastAsia="zh-CN"/>
        </w:rPr>
        <w:t>频段非常拥挤，经常发生</w:t>
      </w:r>
      <w:r w:rsidR="006016ED" w:rsidRPr="00354B94">
        <w:rPr>
          <w:rFonts w:hint="eastAsia"/>
          <w:lang w:eastAsia="zh-CN"/>
        </w:rPr>
        <w:t>干扰</w:t>
      </w:r>
      <w:r w:rsidR="00354B94" w:rsidRPr="00354B94">
        <w:rPr>
          <w:rFonts w:hint="eastAsia"/>
          <w:lang w:eastAsia="zh-CN"/>
        </w:rPr>
        <w:t>，对已经完成所有频率协调的</w:t>
      </w:r>
      <w:r w:rsidR="00354B94" w:rsidRPr="00354B94">
        <w:rPr>
          <w:rFonts w:hint="eastAsia"/>
          <w:lang w:eastAsia="zh-CN"/>
        </w:rPr>
        <w:t>FSS</w:t>
      </w:r>
      <w:r w:rsidR="00354B94" w:rsidRPr="00354B94">
        <w:rPr>
          <w:rFonts w:hint="eastAsia"/>
          <w:lang w:eastAsia="zh-CN"/>
        </w:rPr>
        <w:t>网络也是如此。因此，</w:t>
      </w:r>
      <w:r w:rsidR="00354B94" w:rsidRPr="00354B94">
        <w:rPr>
          <w:rFonts w:hint="eastAsia"/>
          <w:lang w:eastAsia="zh-CN"/>
        </w:rPr>
        <w:t>UAS</w:t>
      </w:r>
      <w:r w:rsidR="006016ED">
        <w:rPr>
          <w:rFonts w:hint="eastAsia"/>
          <w:lang w:eastAsia="zh-CN"/>
        </w:rPr>
        <w:t xml:space="preserve"> CNPC</w:t>
      </w:r>
      <w:r w:rsidR="00354B94" w:rsidRPr="00354B94">
        <w:rPr>
          <w:rFonts w:hint="eastAsia"/>
          <w:lang w:eastAsia="zh-CN"/>
        </w:rPr>
        <w:t>经由</w:t>
      </w:r>
      <w:r w:rsidR="00354B94" w:rsidRPr="00354B94">
        <w:rPr>
          <w:rFonts w:hint="eastAsia"/>
          <w:lang w:eastAsia="zh-CN"/>
        </w:rPr>
        <w:t>FSS</w:t>
      </w:r>
      <w:r w:rsidR="00354B94" w:rsidRPr="00354B94">
        <w:rPr>
          <w:rFonts w:hint="eastAsia"/>
          <w:lang w:eastAsia="zh-CN"/>
        </w:rPr>
        <w:t>的通信链路可能会</w:t>
      </w:r>
      <w:r w:rsidR="006016ED">
        <w:rPr>
          <w:rFonts w:hint="eastAsia"/>
          <w:lang w:eastAsia="zh-CN"/>
        </w:rPr>
        <w:t>被</w:t>
      </w:r>
      <w:r w:rsidR="00354B94" w:rsidRPr="00354B94">
        <w:rPr>
          <w:rFonts w:hint="eastAsia"/>
          <w:lang w:eastAsia="zh-CN"/>
        </w:rPr>
        <w:t>各种形式的干扰</w:t>
      </w:r>
      <w:r w:rsidR="006016ED">
        <w:rPr>
          <w:rFonts w:hint="eastAsia"/>
          <w:lang w:eastAsia="zh-CN"/>
        </w:rPr>
        <w:t>打</w:t>
      </w:r>
      <w:r w:rsidR="00354B94" w:rsidRPr="00354B94">
        <w:rPr>
          <w:rFonts w:hint="eastAsia"/>
          <w:lang w:eastAsia="zh-CN"/>
        </w:rPr>
        <w:t>断，因</w:t>
      </w:r>
      <w:r w:rsidR="006016ED">
        <w:rPr>
          <w:rFonts w:hint="eastAsia"/>
          <w:lang w:eastAsia="zh-CN"/>
        </w:rPr>
        <w:t>而</w:t>
      </w:r>
      <w:r w:rsidR="00354B94" w:rsidRPr="00354B94">
        <w:rPr>
          <w:rFonts w:hint="eastAsia"/>
          <w:lang w:eastAsia="zh-CN"/>
        </w:rPr>
        <w:t>不够</w:t>
      </w:r>
      <w:r w:rsidR="006016ED">
        <w:rPr>
          <w:rFonts w:hint="eastAsia"/>
          <w:lang w:eastAsia="zh-CN"/>
        </w:rPr>
        <w:t>强健</w:t>
      </w:r>
      <w:r w:rsidR="00354B94" w:rsidRPr="00354B94">
        <w:rPr>
          <w:rFonts w:hint="eastAsia"/>
          <w:lang w:eastAsia="zh-CN"/>
        </w:rPr>
        <w:t>。</w:t>
      </w:r>
      <w:r w:rsidR="00124220" w:rsidRPr="00124220">
        <w:rPr>
          <w:rFonts w:hint="eastAsia"/>
          <w:lang w:eastAsia="zh-CN"/>
        </w:rPr>
        <w:t>这可能会对实现安全运行所需的业务质量的能力产生负面影响，甚至可能使其无法使用。</w:t>
      </w:r>
      <w:r w:rsidR="00124220" w:rsidRPr="00124220">
        <w:rPr>
          <w:rFonts w:hint="eastAsia"/>
          <w:lang w:eastAsia="zh-CN"/>
        </w:rPr>
        <w:t>CNPC</w:t>
      </w:r>
      <w:r w:rsidR="00124220" w:rsidRPr="00124220">
        <w:rPr>
          <w:rFonts w:hint="eastAsia"/>
          <w:lang w:eastAsia="zh-CN"/>
        </w:rPr>
        <w:t>链路的中断将是一个影响航空安全、包括人员安全的事件。</w:t>
      </w:r>
      <w:r w:rsidR="0079317E">
        <w:rPr>
          <w:lang w:eastAsia="zh-CN"/>
        </w:rPr>
        <w:br/>
      </w:r>
      <w:r w:rsidR="00124220" w:rsidRPr="00124220">
        <w:rPr>
          <w:rFonts w:hint="eastAsia"/>
          <w:lang w:eastAsia="zh-CN"/>
        </w:rPr>
        <w:t>由于没有为</w:t>
      </w:r>
      <w:r w:rsidR="00124220" w:rsidRPr="00124220">
        <w:rPr>
          <w:rFonts w:hint="eastAsia"/>
          <w:lang w:eastAsia="zh-CN"/>
        </w:rPr>
        <w:t>UA</w:t>
      </w:r>
      <w:r w:rsidR="00124220" w:rsidRPr="00124220">
        <w:rPr>
          <w:rFonts w:hint="eastAsia"/>
          <w:lang w:eastAsia="zh-CN"/>
        </w:rPr>
        <w:t>地球站的操作找到令人满意的解决办法，因此有必要废止《无线电规则》第</w:t>
      </w:r>
      <w:r w:rsidR="00124220" w:rsidRPr="00124220">
        <w:rPr>
          <w:rFonts w:hint="eastAsia"/>
          <w:b/>
          <w:bCs/>
          <w:lang w:eastAsia="zh-CN"/>
        </w:rPr>
        <w:t>5.484B</w:t>
      </w:r>
      <w:r w:rsidR="00124220" w:rsidRPr="00124220">
        <w:rPr>
          <w:rFonts w:hint="eastAsia"/>
          <w:lang w:eastAsia="zh-CN"/>
        </w:rPr>
        <w:t>款、第</w:t>
      </w:r>
      <w:r w:rsidR="00124220" w:rsidRPr="00124220">
        <w:rPr>
          <w:rFonts w:hint="eastAsia"/>
          <w:b/>
          <w:bCs/>
          <w:lang w:eastAsia="zh-CN"/>
        </w:rPr>
        <w:t>155</w:t>
      </w:r>
      <w:r w:rsidR="00124220" w:rsidRPr="00124220">
        <w:rPr>
          <w:rFonts w:hint="eastAsia"/>
          <w:lang w:eastAsia="zh-CN"/>
        </w:rPr>
        <w:t>号决议</w:t>
      </w:r>
      <w:r w:rsidR="00124220" w:rsidRPr="00124220">
        <w:rPr>
          <w:rFonts w:hint="eastAsia"/>
          <w:b/>
          <w:bCs/>
          <w:lang w:eastAsia="zh-CN"/>
        </w:rPr>
        <w:t>（</w:t>
      </w:r>
      <w:r w:rsidR="00124220" w:rsidRPr="00124220">
        <w:rPr>
          <w:rFonts w:hint="eastAsia"/>
          <w:b/>
          <w:bCs/>
          <w:lang w:eastAsia="zh-CN"/>
        </w:rPr>
        <w:t>WRC-19</w:t>
      </w:r>
      <w:r w:rsidR="00124220" w:rsidRPr="00124220">
        <w:rPr>
          <w:rFonts w:hint="eastAsia"/>
          <w:b/>
          <w:bCs/>
          <w:lang w:eastAsia="zh-CN"/>
        </w:rPr>
        <w:t>，修订版）</w:t>
      </w:r>
      <w:r w:rsidR="00124220" w:rsidRPr="00124220">
        <w:rPr>
          <w:rFonts w:hint="eastAsia"/>
          <w:lang w:eastAsia="zh-CN"/>
        </w:rPr>
        <w:t>以及第</w:t>
      </w:r>
      <w:r w:rsidR="00124220" w:rsidRPr="00124220">
        <w:rPr>
          <w:rFonts w:hint="eastAsia"/>
          <w:b/>
          <w:bCs/>
          <w:lang w:eastAsia="zh-CN"/>
        </w:rPr>
        <w:t>171</w:t>
      </w:r>
      <w:r w:rsidR="00124220" w:rsidRPr="00124220">
        <w:rPr>
          <w:rFonts w:hint="eastAsia"/>
          <w:lang w:eastAsia="zh-CN"/>
        </w:rPr>
        <w:t>号决议</w:t>
      </w:r>
      <w:r w:rsidR="00124220" w:rsidRPr="00124220">
        <w:rPr>
          <w:rFonts w:hint="eastAsia"/>
          <w:b/>
          <w:bCs/>
          <w:lang w:eastAsia="zh-CN"/>
        </w:rPr>
        <w:t>（</w:t>
      </w:r>
      <w:r w:rsidR="00124220" w:rsidRPr="00124220">
        <w:rPr>
          <w:rFonts w:hint="eastAsia"/>
          <w:b/>
          <w:bCs/>
          <w:lang w:eastAsia="zh-CN"/>
        </w:rPr>
        <w:t>WRC-19</w:t>
      </w:r>
      <w:r w:rsidR="00124220" w:rsidRPr="00124220">
        <w:rPr>
          <w:rFonts w:hint="eastAsia"/>
          <w:b/>
          <w:bCs/>
          <w:lang w:eastAsia="zh-CN"/>
        </w:rPr>
        <w:t>）</w:t>
      </w:r>
      <w:r w:rsidR="00124220" w:rsidRPr="00124220">
        <w:rPr>
          <w:rFonts w:hint="eastAsia"/>
          <w:lang w:eastAsia="zh-CN"/>
        </w:rPr>
        <w:t>。</w:t>
      </w:r>
    </w:p>
    <w:p w14:paraId="6BB44A88" w14:textId="77777777" w:rsidR="00B6742A" w:rsidRDefault="00B6742A">
      <w:pPr>
        <w:jc w:val="center"/>
      </w:pPr>
      <w:r>
        <w:t>______________</w:t>
      </w:r>
    </w:p>
    <w:sectPr w:rsidR="00B6742A">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0DB4" w14:textId="77777777" w:rsidR="007A552F" w:rsidRDefault="007A552F">
      <w:r>
        <w:separator/>
      </w:r>
    </w:p>
  </w:endnote>
  <w:endnote w:type="continuationSeparator" w:id="0">
    <w:p w14:paraId="7EE03545" w14:textId="77777777" w:rsidR="007A552F" w:rsidRDefault="007A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4096" w14:textId="72A3971C" w:rsidR="00B851D4" w:rsidRPr="006E0863" w:rsidRDefault="00845564" w:rsidP="006E0863">
    <w:pPr>
      <w:pStyle w:val="Footer"/>
    </w:pPr>
    <w:fldSimple w:instr=" FILENAME \p  \* MERGEFORMAT ">
      <w:r>
        <w:t>P:\CHI\ITU-R\CONF-R\CMR23\100\148ADD08C.docx</w:t>
      </w:r>
    </w:fldSimple>
    <w:r w:rsidR="006E0863">
      <w:rPr>
        <w:rFonts w:hint="eastAsia"/>
        <w:lang w:eastAsia="zh-CN"/>
      </w:rPr>
      <w:t>(</w:t>
    </w:r>
    <w:r w:rsidR="006E0863" w:rsidRPr="006E0863">
      <w:rPr>
        <w:lang w:eastAsia="zh-CN"/>
      </w:rPr>
      <w:t>530406</w:t>
    </w:r>
    <w:r w:rsidR="006E0863">
      <w:rPr>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602B" w14:textId="0F74F189" w:rsidR="006E0863" w:rsidRDefault="00845564">
    <w:pPr>
      <w:pStyle w:val="Footer"/>
    </w:pPr>
    <w:fldSimple w:instr=" FILENAME \p  \* MERGEFORMAT ">
      <w:r>
        <w:t>P:\CHI\ITU-R\CONF-R\CMR23\100\148ADD08C.docx</w:t>
      </w:r>
    </w:fldSimple>
    <w:r w:rsidR="006E0863">
      <w:rPr>
        <w:rFonts w:hint="eastAsia"/>
        <w:lang w:eastAsia="zh-CN"/>
      </w:rPr>
      <w:t>(</w:t>
    </w:r>
    <w:r w:rsidR="006E0863" w:rsidRPr="006E0863">
      <w:rPr>
        <w:lang w:eastAsia="zh-CN"/>
      </w:rPr>
      <w:t>530406</w:t>
    </w:r>
    <w:r w:rsidR="006E0863">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43B5" w14:textId="77777777" w:rsidR="007A552F" w:rsidRDefault="007A552F">
      <w:r>
        <w:t>____________________</w:t>
      </w:r>
    </w:p>
  </w:footnote>
  <w:footnote w:type="continuationSeparator" w:id="0">
    <w:p w14:paraId="523AE80F" w14:textId="77777777" w:rsidR="007A552F" w:rsidRDefault="007A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E769"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529C5ED1"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148(Add.8)-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3FA4"/>
    <w:rsid w:val="000264C2"/>
    <w:rsid w:val="000273B7"/>
    <w:rsid w:val="00037C90"/>
    <w:rsid w:val="00060B2F"/>
    <w:rsid w:val="0008396A"/>
    <w:rsid w:val="000C0212"/>
    <w:rsid w:val="000C09BA"/>
    <w:rsid w:val="000C1F1E"/>
    <w:rsid w:val="000C6AA7"/>
    <w:rsid w:val="000E26F6"/>
    <w:rsid w:val="00106535"/>
    <w:rsid w:val="00123C07"/>
    <w:rsid w:val="00124220"/>
    <w:rsid w:val="00166859"/>
    <w:rsid w:val="00171855"/>
    <w:rsid w:val="001765EC"/>
    <w:rsid w:val="001853E8"/>
    <w:rsid w:val="001A4E73"/>
    <w:rsid w:val="001B6360"/>
    <w:rsid w:val="001F4EA6"/>
    <w:rsid w:val="00214959"/>
    <w:rsid w:val="0022272C"/>
    <w:rsid w:val="002260A6"/>
    <w:rsid w:val="0023592E"/>
    <w:rsid w:val="002742B3"/>
    <w:rsid w:val="00292C89"/>
    <w:rsid w:val="002A4C9C"/>
    <w:rsid w:val="002B509B"/>
    <w:rsid w:val="002E2A59"/>
    <w:rsid w:val="002E4507"/>
    <w:rsid w:val="00303340"/>
    <w:rsid w:val="00305254"/>
    <w:rsid w:val="003169D2"/>
    <w:rsid w:val="00330EEF"/>
    <w:rsid w:val="00354B94"/>
    <w:rsid w:val="003A1C94"/>
    <w:rsid w:val="003B4BEF"/>
    <w:rsid w:val="003B6399"/>
    <w:rsid w:val="003C6B45"/>
    <w:rsid w:val="003E48E2"/>
    <w:rsid w:val="003E5931"/>
    <w:rsid w:val="00403310"/>
    <w:rsid w:val="0041282E"/>
    <w:rsid w:val="00437869"/>
    <w:rsid w:val="00465A34"/>
    <w:rsid w:val="00484949"/>
    <w:rsid w:val="004B4C76"/>
    <w:rsid w:val="004C4554"/>
    <w:rsid w:val="004D2DEC"/>
    <w:rsid w:val="004E5A9B"/>
    <w:rsid w:val="004F2BE6"/>
    <w:rsid w:val="00527E8A"/>
    <w:rsid w:val="00532EA3"/>
    <w:rsid w:val="00542E85"/>
    <w:rsid w:val="00562479"/>
    <w:rsid w:val="00576849"/>
    <w:rsid w:val="005A0ACB"/>
    <w:rsid w:val="005E08D2"/>
    <w:rsid w:val="005E7FD8"/>
    <w:rsid w:val="006016ED"/>
    <w:rsid w:val="00622560"/>
    <w:rsid w:val="00644391"/>
    <w:rsid w:val="00647712"/>
    <w:rsid w:val="00662E12"/>
    <w:rsid w:val="00691142"/>
    <w:rsid w:val="006A44D0"/>
    <w:rsid w:val="006B67CE"/>
    <w:rsid w:val="006C38ED"/>
    <w:rsid w:val="006E0863"/>
    <w:rsid w:val="006E6182"/>
    <w:rsid w:val="006E6997"/>
    <w:rsid w:val="006F3C60"/>
    <w:rsid w:val="00707B56"/>
    <w:rsid w:val="00736415"/>
    <w:rsid w:val="0075670D"/>
    <w:rsid w:val="00770D2A"/>
    <w:rsid w:val="007864F6"/>
    <w:rsid w:val="0079317E"/>
    <w:rsid w:val="007A552F"/>
    <w:rsid w:val="007B7C4B"/>
    <w:rsid w:val="007F0FC5"/>
    <w:rsid w:val="007F5C36"/>
    <w:rsid w:val="007F6492"/>
    <w:rsid w:val="008047DB"/>
    <w:rsid w:val="00810D7E"/>
    <w:rsid w:val="008129A9"/>
    <w:rsid w:val="008221A4"/>
    <w:rsid w:val="00824BD6"/>
    <w:rsid w:val="0083672D"/>
    <w:rsid w:val="00844734"/>
    <w:rsid w:val="00845564"/>
    <w:rsid w:val="00865DFB"/>
    <w:rsid w:val="00896A79"/>
    <w:rsid w:val="008A7416"/>
    <w:rsid w:val="008B6852"/>
    <w:rsid w:val="008C26FF"/>
    <w:rsid w:val="008D1D14"/>
    <w:rsid w:val="008D6D9C"/>
    <w:rsid w:val="008E1785"/>
    <w:rsid w:val="008E7127"/>
    <w:rsid w:val="008E7C8E"/>
    <w:rsid w:val="00912959"/>
    <w:rsid w:val="0094766A"/>
    <w:rsid w:val="009657F9"/>
    <w:rsid w:val="00982F93"/>
    <w:rsid w:val="0099525B"/>
    <w:rsid w:val="009C72B7"/>
    <w:rsid w:val="00A0052C"/>
    <w:rsid w:val="00A31B14"/>
    <w:rsid w:val="00A323DC"/>
    <w:rsid w:val="00A33E43"/>
    <w:rsid w:val="00A466E6"/>
    <w:rsid w:val="00A71A91"/>
    <w:rsid w:val="00A815BE"/>
    <w:rsid w:val="00A93295"/>
    <w:rsid w:val="00AA5DA1"/>
    <w:rsid w:val="00AC2C94"/>
    <w:rsid w:val="00AC5D5F"/>
    <w:rsid w:val="00AE369F"/>
    <w:rsid w:val="00B026CB"/>
    <w:rsid w:val="00B26DEA"/>
    <w:rsid w:val="00B33617"/>
    <w:rsid w:val="00B50377"/>
    <w:rsid w:val="00B54AE8"/>
    <w:rsid w:val="00B6115E"/>
    <w:rsid w:val="00B6742A"/>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153CC"/>
    <w:rsid w:val="00E22A25"/>
    <w:rsid w:val="00E560F1"/>
    <w:rsid w:val="00E70CA0"/>
    <w:rsid w:val="00E74F91"/>
    <w:rsid w:val="00E8717D"/>
    <w:rsid w:val="00E92319"/>
    <w:rsid w:val="00F467B6"/>
    <w:rsid w:val="00F837F4"/>
    <w:rsid w:val="00F97BE9"/>
    <w:rsid w:val="00FC59C4"/>
    <w:rsid w:val="00FE55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4C92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ResTitle0">
    <w:name w:val="Res_Title"/>
    <w:basedOn w:val="Normal"/>
    <w:next w:val="Normal"/>
    <w:qFormat/>
    <w:rsid w:val="00F858F5"/>
    <w:pPr>
      <w:keepNext/>
      <w:keepLines/>
      <w:spacing w:before="240"/>
      <w:jc w:val="center"/>
    </w:pPr>
    <w:rPr>
      <w:b/>
      <w:sz w:val="28"/>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7e7486b-9f67-42dc-bee7-801d533827a3">DPM</DPM_x0020_Author>
    <DPM_x0020_File_x0020_name xmlns="17e7486b-9f67-42dc-bee7-801d533827a3">R23-WRC23-C-0148!A8!MSW-C</DPM_x0020_File_x0020_name>
    <DPM_x0020_Version xmlns="17e7486b-9f67-42dc-bee7-801d533827a3">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e7486b-9f67-42dc-bee7-801d533827a3" targetNamespace="http://schemas.microsoft.com/office/2006/metadata/properties" ma:root="true" ma:fieldsID="d41af5c836d734370eb92e7ee5f83852" ns2:_="" ns3:_="">
    <xsd:import namespace="996b2e75-67fd-4955-a3b0-5ab9934cb50b"/>
    <xsd:import namespace="17e7486b-9f67-42dc-bee7-801d533827a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e7486b-9f67-42dc-bee7-801d533827a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7e7486b-9f67-42dc-bee7-801d533827a3"/>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e7486b-9f67-42dc-bee7-801d53382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2433</Words>
  <Characters>600</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R23-WRC23-C-0148!A8!MSW-C</dc:title>
  <dc:subject>World Radiocommunication Conference - 2019</dc:subject>
  <dc:creator>Documents Proposals Manager (DPM)</dc:creator>
  <cp:keywords>DPM_v2023.8.1.1_prod</cp:keywords>
  <dc:description/>
  <cp:lastModifiedBy>Yu Linli</cp:lastModifiedBy>
  <cp:revision>17</cp:revision>
  <cp:lastPrinted>2006-07-03T06:56:00Z</cp:lastPrinted>
  <dcterms:created xsi:type="dcterms:W3CDTF">2023-11-06T07:57:00Z</dcterms:created>
  <dcterms:modified xsi:type="dcterms:W3CDTF">2023-11-09T08:36:00Z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