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A46DA12" w14:textId="77777777" w:rsidTr="00F467B6">
        <w:trPr>
          <w:cantSplit/>
        </w:trPr>
        <w:tc>
          <w:tcPr>
            <w:tcW w:w="1560" w:type="dxa"/>
            <w:vAlign w:val="center"/>
          </w:tcPr>
          <w:p w14:paraId="1F316EFE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FD30843" wp14:editId="1DF0D6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67BD16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71E238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B514150" wp14:editId="37436C8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90A823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B28DC6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99D0D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D003E4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3315CC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7C21DD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9FA48C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D6284A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78810D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148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5BE56D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C75AE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F8255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C64799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17A40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FFD1D9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BC0892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599E3B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A9A73F5" w14:textId="77777777">
        <w:trPr>
          <w:cantSplit/>
        </w:trPr>
        <w:tc>
          <w:tcPr>
            <w:tcW w:w="10031" w:type="dxa"/>
            <w:gridSpan w:val="4"/>
          </w:tcPr>
          <w:p w14:paraId="3459F86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E53CA8" w14:paraId="27ABF4F9" w14:textId="77777777">
        <w:trPr>
          <w:cantSplit/>
        </w:trPr>
        <w:tc>
          <w:tcPr>
            <w:tcW w:w="10031" w:type="dxa"/>
            <w:gridSpan w:val="4"/>
          </w:tcPr>
          <w:p w14:paraId="642CD9CA" w14:textId="1ADC053F" w:rsidR="00E53CA8" w:rsidRDefault="00E53CA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E53CA8" w14:paraId="116C858A" w14:textId="77777777">
        <w:trPr>
          <w:cantSplit/>
        </w:trPr>
        <w:tc>
          <w:tcPr>
            <w:tcW w:w="10031" w:type="dxa"/>
            <w:gridSpan w:val="4"/>
          </w:tcPr>
          <w:p w14:paraId="0AE1BF17" w14:textId="77777777" w:rsidR="00E53CA8" w:rsidRDefault="00E53CA8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E53CA8" w14:paraId="70E209EC" w14:textId="77777777">
        <w:trPr>
          <w:cantSplit/>
        </w:trPr>
        <w:tc>
          <w:tcPr>
            <w:tcW w:w="10031" w:type="dxa"/>
            <w:gridSpan w:val="4"/>
          </w:tcPr>
          <w:p w14:paraId="0B4BAABF" w14:textId="77777777" w:rsidR="00E53CA8" w:rsidRDefault="00E53CA8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14:paraId="46C529AA" w14:textId="0B9667B2" w:rsidR="00FD7506" w:rsidRPr="001E0433" w:rsidRDefault="00FD7506" w:rsidP="001E0433">
      <w:pPr>
        <w:rPr>
          <w:lang w:eastAsia="zh-CN"/>
        </w:rPr>
      </w:pPr>
      <w:r w:rsidRPr="00781C48">
        <w:rPr>
          <w:lang w:val="en-US" w:eastAsia="zh-CN"/>
        </w:rPr>
        <w:t>1.</w:t>
      </w:r>
      <w:r w:rsidRPr="00781C48">
        <w:rPr>
          <w:rFonts w:hint="eastAsia"/>
          <w:lang w:val="en-US" w:eastAsia="zh-CN"/>
        </w:rPr>
        <w:t>5</w:t>
      </w:r>
      <w:r w:rsidRPr="00781C48">
        <w:rPr>
          <w:lang w:val="en-US" w:eastAsia="zh-CN"/>
        </w:rPr>
        <w:tab/>
      </w:r>
      <w:r>
        <w:rPr>
          <w:rFonts w:hint="eastAsia"/>
          <w:lang w:val="en-US" w:eastAsia="zh-CN"/>
        </w:rPr>
        <w:t>根据</w:t>
      </w:r>
      <w:r w:rsidRPr="003D1EB2">
        <w:rPr>
          <w:lang w:eastAsia="zh-CN"/>
        </w:rPr>
        <w:t>第</w:t>
      </w:r>
      <w:r w:rsidRPr="003D1EB2">
        <w:rPr>
          <w:b/>
          <w:bCs/>
          <w:lang w:eastAsia="zh-CN"/>
        </w:rPr>
        <w:t>235</w:t>
      </w:r>
      <w:r w:rsidRPr="003D1EB2">
        <w:rPr>
          <w:lang w:eastAsia="zh-CN"/>
        </w:rPr>
        <w:t>号决议</w:t>
      </w:r>
      <w:r w:rsidRPr="003D1EB2">
        <w:rPr>
          <w:b/>
          <w:bCs/>
          <w:lang w:eastAsia="zh-CN"/>
        </w:rPr>
        <w:t>（</w:t>
      </w:r>
      <w:r w:rsidRPr="003D1EB2">
        <w:rPr>
          <w:b/>
          <w:bCs/>
          <w:lang w:eastAsia="zh-CN"/>
        </w:rPr>
        <w:t>WRC-15</w:t>
      </w:r>
      <w:r w:rsidRPr="003D1EB2">
        <w:rPr>
          <w:b/>
          <w:bCs/>
          <w:lang w:eastAsia="zh-CN"/>
        </w:rPr>
        <w:t>）</w:t>
      </w:r>
      <w:r w:rsidRPr="00B507B5">
        <w:rPr>
          <w:rFonts w:hint="eastAsia"/>
          <w:lang w:eastAsia="zh-CN"/>
        </w:rPr>
        <w:t>，</w:t>
      </w:r>
      <w:r w:rsidRPr="003D1EB2">
        <w:rPr>
          <w:lang w:eastAsia="zh-CN"/>
        </w:rPr>
        <w:t>审议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</w:t>
      </w:r>
      <w:r w:rsidRPr="003D1EB2">
        <w:rPr>
          <w:lang w:eastAsia="zh-CN"/>
        </w:rPr>
        <w:t>470-960</w:t>
      </w:r>
      <w:r w:rsidR="000C12A1">
        <w:rPr>
          <w:lang w:eastAsia="zh-CN"/>
        </w:rPr>
        <w:t xml:space="preserve"> </w:t>
      </w:r>
      <w:r w:rsidRPr="003D1EB2">
        <w:rPr>
          <w:lang w:eastAsia="zh-CN"/>
        </w:rPr>
        <w:t>MHz</w:t>
      </w:r>
      <w:r w:rsidRPr="003D1EB2">
        <w:rPr>
          <w:lang w:eastAsia="zh-CN"/>
        </w:rPr>
        <w:t>频段内现有业务的频谱使用和频谱需求，并在</w:t>
      </w:r>
      <w:r>
        <w:rPr>
          <w:rFonts w:hint="eastAsia"/>
          <w:lang w:eastAsia="zh-CN"/>
        </w:rPr>
        <w:t>该项</w:t>
      </w:r>
      <w:r w:rsidRPr="003D1EB2">
        <w:rPr>
          <w:lang w:eastAsia="zh-CN"/>
        </w:rPr>
        <w:t>审议的基础上考虑在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区就</w:t>
      </w:r>
      <w:r w:rsidRPr="003D1EB2">
        <w:rPr>
          <w:lang w:eastAsia="zh-CN"/>
        </w:rPr>
        <w:t>470</w:t>
      </w:r>
      <w:r w:rsidRPr="003D1EB2">
        <w:rPr>
          <w:lang w:eastAsia="zh-CN"/>
        </w:rPr>
        <w:noBreakHyphen/>
        <w:t>694</w:t>
      </w:r>
      <w:r w:rsidR="000C12A1">
        <w:rPr>
          <w:lang w:eastAsia="zh-CN"/>
        </w:rPr>
        <w:t xml:space="preserve"> </w:t>
      </w:r>
      <w:r w:rsidRPr="003D1EB2">
        <w:rPr>
          <w:lang w:eastAsia="zh-CN"/>
        </w:rPr>
        <w:t>MHz</w:t>
      </w:r>
      <w:r w:rsidRPr="003D1EB2">
        <w:rPr>
          <w:lang w:eastAsia="zh-CN"/>
        </w:rPr>
        <w:t>频段采取可能的规则行</w:t>
      </w:r>
      <w:r w:rsidRPr="003D1EB2">
        <w:rPr>
          <w:szCs w:val="24"/>
          <w:lang w:eastAsia="zh-CN"/>
        </w:rPr>
        <w:t>动；</w:t>
      </w:r>
    </w:p>
    <w:p w14:paraId="3D8EA7DA" w14:textId="55F0A15E" w:rsidR="00E53CA8" w:rsidRPr="009D1E83" w:rsidRDefault="00700868" w:rsidP="00E53CA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24CA30A3" w14:textId="0E21D2CB" w:rsidR="00E53CA8" w:rsidRPr="00072E89" w:rsidRDefault="008C3340" w:rsidP="00406A82">
      <w:pPr>
        <w:ind w:firstLineChars="200" w:firstLine="480"/>
        <w:rPr>
          <w:lang w:eastAsia="zh-CN"/>
        </w:rPr>
      </w:pPr>
      <w:r w:rsidRPr="002351C9">
        <w:rPr>
          <w:lang w:eastAsia="zh-CN"/>
        </w:rPr>
        <w:t>470-694 MHz</w:t>
      </w:r>
      <w:r w:rsidRPr="00FD7506">
        <w:rPr>
          <w:lang w:eastAsia="zh-CN"/>
        </w:rPr>
        <w:t>频段在许多国家广泛用于地面电视广播</w:t>
      </w:r>
      <w:r w:rsidRPr="00FD7506">
        <w:rPr>
          <w:rFonts w:hint="eastAsia"/>
          <w:lang w:eastAsia="zh-CN"/>
        </w:rPr>
        <w:t>。</w:t>
      </w:r>
      <w:r w:rsidRPr="00700868">
        <w:rPr>
          <w:lang w:eastAsia="zh-CN"/>
        </w:rPr>
        <w:t>在许多发展中国家</w:t>
      </w:r>
      <w:r w:rsidRPr="00700868">
        <w:rPr>
          <w:rFonts w:hint="eastAsia"/>
          <w:lang w:eastAsia="zh-CN"/>
        </w:rPr>
        <w:t>，</w:t>
      </w:r>
      <w:r w:rsidRPr="00700868">
        <w:rPr>
          <w:lang w:eastAsia="zh-CN"/>
        </w:rPr>
        <w:t>地面电视是唯一可行的广播平台</w:t>
      </w:r>
      <w:r w:rsidRPr="00700868">
        <w:rPr>
          <w:rFonts w:hint="eastAsia"/>
          <w:lang w:eastAsia="zh-CN"/>
        </w:rPr>
        <w:t>。</w:t>
      </w:r>
      <w:r w:rsidRPr="00700868">
        <w:rPr>
          <w:lang w:eastAsia="zh-CN"/>
        </w:rPr>
        <w:t>从技术</w:t>
      </w:r>
      <w:r w:rsidR="00700868" w:rsidRPr="00700868">
        <w:rPr>
          <w:rFonts w:hint="eastAsia"/>
          <w:lang w:eastAsia="zh-CN"/>
        </w:rPr>
        <w:t>、经济</w:t>
      </w:r>
      <w:r w:rsidRPr="00700868">
        <w:rPr>
          <w:lang w:eastAsia="zh-CN"/>
        </w:rPr>
        <w:t>和社会角度</w:t>
      </w:r>
      <w:r w:rsidRPr="00700868">
        <w:rPr>
          <w:rFonts w:hint="eastAsia"/>
          <w:lang w:eastAsia="zh-CN"/>
        </w:rPr>
        <w:t>，</w:t>
      </w:r>
      <w:r w:rsidR="00700868" w:rsidRPr="00700868">
        <w:rPr>
          <w:rFonts w:hint="eastAsia"/>
          <w:lang w:eastAsia="zh-CN"/>
        </w:rPr>
        <w:t>国际移动通信（</w:t>
      </w:r>
      <w:r w:rsidRPr="00700868">
        <w:rPr>
          <w:lang w:eastAsia="zh-CN"/>
        </w:rPr>
        <w:t>IMT</w:t>
      </w:r>
      <w:r w:rsidR="00700868" w:rsidRPr="00700868">
        <w:rPr>
          <w:rFonts w:hint="eastAsia"/>
          <w:lang w:eastAsia="zh-CN"/>
        </w:rPr>
        <w:t>）</w:t>
      </w:r>
      <w:r w:rsidRPr="00700868">
        <w:rPr>
          <w:lang w:eastAsia="zh-CN"/>
        </w:rPr>
        <w:t>的广播能力目前</w:t>
      </w:r>
      <w:r w:rsidRPr="00700868">
        <w:rPr>
          <w:rFonts w:hint="eastAsia"/>
          <w:lang w:eastAsia="zh-CN"/>
        </w:rPr>
        <w:t>还</w:t>
      </w:r>
      <w:r w:rsidRPr="00700868">
        <w:rPr>
          <w:lang w:eastAsia="zh-CN"/>
        </w:rPr>
        <w:t>无法满足公共服务媒体的要求</w:t>
      </w:r>
      <w:r w:rsidRPr="00700868">
        <w:rPr>
          <w:rFonts w:hint="eastAsia"/>
          <w:lang w:eastAsia="zh-CN"/>
        </w:rPr>
        <w:t>。</w:t>
      </w:r>
    </w:p>
    <w:p w14:paraId="7BB899E7" w14:textId="569BBE19" w:rsidR="00E53CA8" w:rsidRPr="00072E89" w:rsidRDefault="008C3340" w:rsidP="00406A82">
      <w:pPr>
        <w:ind w:firstLineChars="200" w:firstLine="480"/>
        <w:rPr>
          <w:lang w:eastAsia="zh-CN"/>
        </w:rPr>
      </w:pPr>
      <w:r w:rsidRPr="00700868">
        <w:rPr>
          <w:rFonts w:hint="eastAsia"/>
          <w:lang w:eastAsia="zh-CN"/>
        </w:rPr>
        <w:t>为筹备此议项而开展的共用和兼容性研究的结果</w:t>
      </w:r>
      <w:r w:rsidR="00700868">
        <w:rPr>
          <w:rFonts w:hint="eastAsia"/>
          <w:lang w:eastAsia="zh-CN"/>
        </w:rPr>
        <w:t>各不相同</w:t>
      </w:r>
      <w:r w:rsidRPr="00700868">
        <w:rPr>
          <w:rFonts w:hint="eastAsia"/>
          <w:lang w:eastAsia="zh-CN"/>
        </w:rPr>
        <w:t>，</w:t>
      </w:r>
      <w:r w:rsidR="009467BF" w:rsidRPr="009467BF">
        <w:rPr>
          <w:rFonts w:hint="eastAsia"/>
          <w:lang w:eastAsia="zh-CN"/>
        </w:rPr>
        <w:t>因为一些特定国家进行的一些研究没有使用</w:t>
      </w:r>
      <w:r w:rsidR="009467BF" w:rsidRPr="009467BF">
        <w:rPr>
          <w:rFonts w:hint="eastAsia"/>
          <w:lang w:eastAsia="zh-CN"/>
        </w:rPr>
        <w:t>5D</w:t>
      </w:r>
      <w:r w:rsidR="009467BF" w:rsidRPr="009467BF">
        <w:rPr>
          <w:rFonts w:hint="eastAsia"/>
          <w:lang w:eastAsia="zh-CN"/>
        </w:rPr>
        <w:t>工作组和</w:t>
      </w:r>
      <w:r w:rsidR="009467BF" w:rsidRPr="009467BF">
        <w:rPr>
          <w:rFonts w:hint="eastAsia"/>
          <w:lang w:eastAsia="zh-CN"/>
        </w:rPr>
        <w:t>6A</w:t>
      </w:r>
      <w:r w:rsidR="009467BF" w:rsidRPr="009467BF">
        <w:rPr>
          <w:rFonts w:hint="eastAsia"/>
          <w:lang w:eastAsia="zh-CN"/>
        </w:rPr>
        <w:t>工作组</w:t>
      </w:r>
      <w:r w:rsidR="009467BF">
        <w:rPr>
          <w:rFonts w:hint="eastAsia"/>
          <w:lang w:eastAsia="zh-CN"/>
        </w:rPr>
        <w:t>定义</w:t>
      </w:r>
      <w:r w:rsidR="009467BF" w:rsidRPr="009467BF">
        <w:rPr>
          <w:rFonts w:hint="eastAsia"/>
          <w:lang w:eastAsia="zh-CN"/>
        </w:rPr>
        <w:t>的基线参数。因此，在</w:t>
      </w:r>
      <w:r w:rsidR="009467BF" w:rsidRPr="009467BF">
        <w:rPr>
          <w:rFonts w:hint="eastAsia"/>
          <w:lang w:eastAsia="zh-CN"/>
        </w:rPr>
        <w:t>6/1</w:t>
      </w:r>
      <w:r w:rsidR="009467BF" w:rsidRPr="009467BF">
        <w:rPr>
          <w:rFonts w:hint="eastAsia"/>
          <w:lang w:eastAsia="zh-CN"/>
        </w:rPr>
        <w:t>任务组</w:t>
      </w:r>
      <w:r w:rsidR="00E17E7F">
        <w:rPr>
          <w:rFonts w:hint="eastAsia"/>
          <w:lang w:eastAsia="zh-CN"/>
        </w:rPr>
        <w:t>（</w:t>
      </w:r>
      <w:r w:rsidR="009467BF" w:rsidRPr="009467BF">
        <w:rPr>
          <w:rFonts w:hint="eastAsia"/>
          <w:lang w:eastAsia="zh-CN"/>
        </w:rPr>
        <w:t>TG</w:t>
      </w:r>
      <w:r w:rsidR="00E17E7F">
        <w:rPr>
          <w:rFonts w:hint="eastAsia"/>
          <w:lang w:eastAsia="zh-CN"/>
        </w:rPr>
        <w:t>）</w:t>
      </w:r>
      <w:r w:rsidR="009467BF" w:rsidRPr="009467BF">
        <w:rPr>
          <w:rFonts w:hint="eastAsia"/>
          <w:lang w:eastAsia="zh-CN"/>
        </w:rPr>
        <w:t>进行的研究尚未完成</w:t>
      </w:r>
      <w:r w:rsidR="00406A82">
        <w:rPr>
          <w:rFonts w:hint="eastAsia"/>
          <w:lang w:eastAsia="zh-CN"/>
        </w:rPr>
        <w:t>，也未</w:t>
      </w:r>
      <w:r w:rsidR="009467BF">
        <w:rPr>
          <w:rFonts w:hint="eastAsia"/>
          <w:lang w:eastAsia="zh-CN"/>
        </w:rPr>
        <w:t>得到</w:t>
      </w:r>
      <w:r w:rsidR="00406A82" w:rsidRPr="00072E89">
        <w:rPr>
          <w:lang w:eastAsia="zh-CN"/>
        </w:rPr>
        <w:t>ITU-R</w:t>
      </w:r>
      <w:r w:rsidR="009467BF" w:rsidRPr="009467BF">
        <w:rPr>
          <w:rFonts w:hint="eastAsia"/>
          <w:lang w:eastAsia="zh-CN"/>
        </w:rPr>
        <w:t>的批准。因此，</w:t>
      </w:r>
      <w:r w:rsidR="009467BF" w:rsidRPr="009467BF">
        <w:rPr>
          <w:rFonts w:hint="eastAsia"/>
          <w:lang w:eastAsia="zh-CN"/>
        </w:rPr>
        <w:t>WRC</w:t>
      </w:r>
      <w:r w:rsidR="00406A82">
        <w:rPr>
          <w:lang w:eastAsia="zh-CN"/>
        </w:rPr>
        <w:t>-</w:t>
      </w:r>
      <w:r w:rsidR="009467BF" w:rsidRPr="009467BF">
        <w:rPr>
          <w:rFonts w:hint="eastAsia"/>
          <w:lang w:eastAsia="zh-CN"/>
        </w:rPr>
        <w:t>23</w:t>
      </w:r>
      <w:r w:rsidR="009467BF" w:rsidRPr="009467BF">
        <w:rPr>
          <w:rFonts w:hint="eastAsia"/>
          <w:lang w:eastAsia="zh-CN"/>
        </w:rPr>
        <w:t>采取的任何</w:t>
      </w:r>
      <w:r w:rsidR="00406A82">
        <w:rPr>
          <w:rFonts w:hint="eastAsia"/>
          <w:lang w:eastAsia="zh-CN"/>
        </w:rPr>
        <w:t>规则</w:t>
      </w:r>
      <w:r w:rsidR="009467BF" w:rsidRPr="009467BF">
        <w:rPr>
          <w:rFonts w:hint="eastAsia"/>
          <w:lang w:eastAsia="zh-CN"/>
        </w:rPr>
        <w:t>行动都将</w:t>
      </w:r>
      <w:r w:rsidR="00406A82">
        <w:rPr>
          <w:rFonts w:hint="eastAsia"/>
          <w:lang w:eastAsia="zh-CN"/>
        </w:rPr>
        <w:t>有悖于</w:t>
      </w:r>
      <w:r w:rsidR="009467BF" w:rsidRPr="009467BF">
        <w:rPr>
          <w:rFonts w:hint="eastAsia"/>
          <w:lang w:eastAsia="zh-CN"/>
        </w:rPr>
        <w:t>第</w:t>
      </w:r>
      <w:r w:rsidR="009467BF" w:rsidRPr="00406A82">
        <w:rPr>
          <w:rFonts w:hint="eastAsia"/>
          <w:b/>
          <w:bCs/>
          <w:lang w:eastAsia="zh-CN"/>
        </w:rPr>
        <w:t>235</w:t>
      </w:r>
      <w:r w:rsidR="009467BF" w:rsidRPr="009467BF">
        <w:rPr>
          <w:rFonts w:hint="eastAsia"/>
          <w:lang w:eastAsia="zh-CN"/>
        </w:rPr>
        <w:t>号决议</w:t>
      </w:r>
      <w:r w:rsidR="00406A82">
        <w:rPr>
          <w:rFonts w:hint="eastAsia"/>
          <w:b/>
          <w:lang w:eastAsia="zh-CN"/>
        </w:rPr>
        <w:t>（</w:t>
      </w:r>
      <w:r w:rsidR="00406A82" w:rsidRPr="00072E89">
        <w:rPr>
          <w:b/>
          <w:lang w:eastAsia="zh-CN"/>
        </w:rPr>
        <w:t>WRC-15</w:t>
      </w:r>
      <w:r w:rsidR="00406A82">
        <w:rPr>
          <w:rFonts w:hint="eastAsia"/>
          <w:b/>
          <w:lang w:eastAsia="zh-CN"/>
        </w:rPr>
        <w:t>）</w:t>
      </w:r>
      <w:r w:rsidR="009467BF" w:rsidRPr="009467BF">
        <w:rPr>
          <w:rFonts w:hint="eastAsia"/>
          <w:lang w:eastAsia="zh-CN"/>
        </w:rPr>
        <w:t>规定的条件</w:t>
      </w:r>
      <w:r w:rsidR="00406A82">
        <w:rPr>
          <w:rFonts w:hint="eastAsia"/>
          <w:lang w:eastAsia="zh-CN"/>
        </w:rPr>
        <w:t>。</w:t>
      </w:r>
    </w:p>
    <w:p w14:paraId="73F53810" w14:textId="4DC92008" w:rsidR="00E53CA8" w:rsidRPr="00072E89" w:rsidRDefault="009467BF" w:rsidP="00406A82">
      <w:pPr>
        <w:ind w:firstLineChars="200" w:firstLine="480"/>
        <w:rPr>
          <w:lang w:eastAsia="zh-CN"/>
        </w:rPr>
      </w:pPr>
      <w:r w:rsidRPr="00FD7506">
        <w:rPr>
          <w:rFonts w:hint="eastAsia"/>
          <w:lang w:eastAsia="zh-CN"/>
        </w:rPr>
        <w:t>鉴于许多国家的实际情况，即使考虑到可能的技术措施和缓解技术，目前运行的</w:t>
      </w:r>
      <w:r w:rsidR="00406A82">
        <w:rPr>
          <w:rFonts w:hint="eastAsia"/>
          <w:lang w:eastAsia="zh-CN"/>
        </w:rPr>
        <w:t>数字电视</w:t>
      </w:r>
      <w:r w:rsidRPr="00FD7506">
        <w:rPr>
          <w:rFonts w:hint="eastAsia"/>
          <w:lang w:eastAsia="zh-CN"/>
        </w:rPr>
        <w:t>发射机</w:t>
      </w:r>
      <w:r w:rsidR="00406A82">
        <w:rPr>
          <w:rFonts w:hint="eastAsia"/>
          <w:lang w:eastAsia="zh-CN"/>
        </w:rPr>
        <w:t>（</w:t>
      </w:r>
      <w:r w:rsidR="00406A82" w:rsidRPr="002351C9">
        <w:rPr>
          <w:lang w:eastAsia="zh-CN"/>
        </w:rPr>
        <w:t>DTT</w:t>
      </w:r>
      <w:r w:rsidR="00406A82">
        <w:rPr>
          <w:rFonts w:hint="eastAsia"/>
          <w:lang w:eastAsia="zh-CN"/>
        </w:rPr>
        <w:t>）</w:t>
      </w:r>
      <w:r w:rsidRPr="00FD7506">
        <w:rPr>
          <w:rFonts w:hint="eastAsia"/>
          <w:lang w:eastAsia="zh-CN"/>
        </w:rPr>
        <w:t>也不允许同信道实施移动业务</w:t>
      </w:r>
      <w:r w:rsidR="008C3340" w:rsidRPr="00FD7506">
        <w:rPr>
          <w:rFonts w:hint="eastAsia"/>
          <w:lang w:eastAsia="zh-CN"/>
        </w:rPr>
        <w:t>。这意味着，对许多国家而言，只有在邻国关闭广播电台的情况下，未来移动业务的实施才有可能。</w:t>
      </w:r>
    </w:p>
    <w:p w14:paraId="2174B57A" w14:textId="41487EC3" w:rsidR="00E53CA8" w:rsidRPr="009D1E83" w:rsidRDefault="00B51AF0" w:rsidP="00E53CA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1562BFF2" w14:textId="1D6522A0" w:rsidR="00E53CA8" w:rsidRPr="00072E89" w:rsidRDefault="00406A82" w:rsidP="00406A8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鉴于上述说明，</w:t>
      </w:r>
      <w:r w:rsidR="00F578A6" w:rsidRPr="002A7343">
        <w:rPr>
          <w:rFonts w:hint="eastAsia"/>
          <w:lang w:eastAsia="zh-CN"/>
        </w:rPr>
        <w:t>伊朗</w:t>
      </w:r>
      <w:r w:rsidR="00F578A6">
        <w:rPr>
          <w:rFonts w:hint="eastAsia"/>
          <w:lang w:eastAsia="zh-CN"/>
        </w:rPr>
        <w:t>（</w:t>
      </w:r>
      <w:r w:rsidR="00F578A6" w:rsidRPr="002A7343">
        <w:rPr>
          <w:rFonts w:hint="eastAsia"/>
          <w:lang w:eastAsia="zh-CN"/>
        </w:rPr>
        <w:t>伊斯兰共和国</w:t>
      </w:r>
      <w:r w:rsidR="00F578A6">
        <w:rPr>
          <w:rFonts w:hint="eastAsia"/>
          <w:lang w:eastAsia="zh-CN"/>
        </w:rPr>
        <w:t>）主管部门</w:t>
      </w:r>
      <w:r w:rsidR="00F578A6" w:rsidRPr="002A7343">
        <w:rPr>
          <w:rFonts w:hint="eastAsia"/>
          <w:lang w:eastAsia="zh-CN"/>
        </w:rPr>
        <w:t>对</w:t>
      </w:r>
      <w:r w:rsidR="00F578A6" w:rsidRPr="002A7343">
        <w:rPr>
          <w:rFonts w:hint="eastAsia"/>
          <w:lang w:eastAsia="zh-CN"/>
        </w:rPr>
        <w:t>WRC</w:t>
      </w:r>
      <w:r w:rsidR="00F578A6">
        <w:rPr>
          <w:lang w:eastAsia="zh-CN"/>
        </w:rPr>
        <w:t>-</w:t>
      </w:r>
      <w:r w:rsidR="00F578A6" w:rsidRPr="002A7343">
        <w:rPr>
          <w:rFonts w:hint="eastAsia"/>
          <w:lang w:eastAsia="zh-CN"/>
        </w:rPr>
        <w:t>23</w:t>
      </w:r>
      <w:r w:rsidR="00F578A6" w:rsidRPr="002A7343">
        <w:rPr>
          <w:rFonts w:hint="eastAsia"/>
          <w:lang w:eastAsia="zh-CN"/>
        </w:rPr>
        <w:t>议项</w:t>
      </w:r>
      <w:r w:rsidR="00F578A6" w:rsidRPr="002A7343">
        <w:rPr>
          <w:rFonts w:hint="eastAsia"/>
          <w:lang w:eastAsia="zh-CN"/>
        </w:rPr>
        <w:t>1.5</w:t>
      </w:r>
      <w:r w:rsidR="00F578A6" w:rsidRPr="002A7343">
        <w:rPr>
          <w:rFonts w:hint="eastAsia"/>
          <w:lang w:eastAsia="zh-CN"/>
        </w:rPr>
        <w:t>的立场是备选</w:t>
      </w:r>
      <w:r>
        <w:rPr>
          <w:rFonts w:hint="eastAsia"/>
          <w:lang w:eastAsia="zh-CN"/>
        </w:rPr>
        <w:t>方案</w:t>
      </w:r>
      <w:r w:rsidR="00F578A6" w:rsidRPr="002A7343">
        <w:rPr>
          <w:rFonts w:hint="eastAsia"/>
          <w:lang w:eastAsia="zh-CN"/>
        </w:rPr>
        <w:t>A1</w:t>
      </w:r>
      <w:r w:rsidR="00F578A6" w:rsidRPr="002A7343">
        <w:rPr>
          <w:rFonts w:hint="eastAsia"/>
          <w:lang w:eastAsia="zh-CN"/>
        </w:rPr>
        <w:t>。</w:t>
      </w:r>
    </w:p>
    <w:p w14:paraId="5EC79F03" w14:textId="77777777" w:rsidR="00B868FC" w:rsidRPr="00E17E7F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bookmarkStart w:id="8" w:name="_GoBack"/>
      <w:bookmarkEnd w:id="8"/>
      <w:r>
        <w:rPr>
          <w:lang w:eastAsia="zh-CN"/>
        </w:rPr>
        <w:br w:type="page"/>
      </w:r>
    </w:p>
    <w:p w14:paraId="2B2C2091" w14:textId="77777777" w:rsidR="00AA799E" w:rsidRDefault="00FD7506">
      <w:pPr>
        <w:pStyle w:val="Proposal"/>
      </w:pPr>
      <w:r>
        <w:rPr>
          <w:u w:val="single"/>
        </w:rPr>
        <w:lastRenderedPageBreak/>
        <w:t>NOC</w:t>
      </w:r>
      <w:r>
        <w:tab/>
        <w:t>IRN/148A5/1</w:t>
      </w:r>
      <w:r>
        <w:rPr>
          <w:vanish/>
          <w:color w:val="7F7F7F" w:themeColor="text1" w:themeTint="80"/>
          <w:vertAlign w:val="superscript"/>
        </w:rPr>
        <w:t>#1463</w:t>
      </w:r>
    </w:p>
    <w:p w14:paraId="56EA126C" w14:textId="77777777" w:rsidR="00FD7506" w:rsidRPr="00490340" w:rsidRDefault="00FD7506" w:rsidP="00731B03">
      <w:pPr>
        <w:pStyle w:val="Volumetitle"/>
        <w:rPr>
          <w:lang w:eastAsia="zh-CN"/>
        </w:rPr>
      </w:pPr>
      <w:r w:rsidRPr="00490340">
        <w:rPr>
          <w:rFonts w:hint="eastAsia"/>
          <w:lang w:eastAsia="zh-CN"/>
        </w:rPr>
        <w:t>条款</w:t>
      </w:r>
    </w:p>
    <w:p w14:paraId="1727C049" w14:textId="77777777" w:rsidR="00E53CA8" w:rsidRDefault="00E53CA8" w:rsidP="0032202E">
      <w:pPr>
        <w:pStyle w:val="Reasons"/>
      </w:pPr>
    </w:p>
    <w:p w14:paraId="6CD19877" w14:textId="32C0EAC6" w:rsidR="00AA799E" w:rsidRDefault="00E53CA8" w:rsidP="00E53CA8">
      <w:pPr>
        <w:jc w:val="center"/>
      </w:pPr>
      <w:r>
        <w:t>______________</w:t>
      </w:r>
    </w:p>
    <w:sectPr w:rsidR="00AA799E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4907" w14:textId="77777777" w:rsidR="00E8717D" w:rsidRDefault="00E8717D">
      <w:r>
        <w:separator/>
      </w:r>
    </w:p>
  </w:endnote>
  <w:endnote w:type="continuationSeparator" w:id="0">
    <w:p w14:paraId="69BCC5E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447A" w14:textId="1E526EE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7E7F">
      <w:rPr>
        <w:lang w:val="en-US"/>
      </w:rPr>
      <w:t>P:\CHI\ITU-R\CONF-R\CMR23\100\148ADD05C.docx</w:t>
    </w:r>
    <w:r>
      <w:fldChar w:fldCharType="end"/>
    </w:r>
    <w:r w:rsidR="00F578A6">
      <w:t xml:space="preserve"> (530404)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EF98" w14:textId="7D25593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7E7F">
      <w:rPr>
        <w:lang w:val="en-US"/>
      </w:rPr>
      <w:t>P:\CHI\ITU-R\CONF-R\CMR23\100\148ADD05C.docx</w:t>
    </w:r>
    <w:r>
      <w:fldChar w:fldCharType="end"/>
    </w:r>
    <w:r w:rsidR="00F578A6">
      <w:t xml:space="preserve"> </w:t>
    </w:r>
    <w:r w:rsidR="00F578A6">
      <w:rPr>
        <w:rFonts w:hint="eastAsia"/>
        <w:lang w:eastAsia="zh-CN"/>
      </w:rPr>
      <w:t>(</w:t>
    </w:r>
    <w:r w:rsidR="00F578A6">
      <w:rPr>
        <w:lang w:eastAsia="zh-CN"/>
      </w:rPr>
      <w:t>530404)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8344" w14:textId="77777777" w:rsidR="00E8717D" w:rsidRDefault="00E8717D">
      <w:r>
        <w:t>____________________</w:t>
      </w:r>
    </w:p>
  </w:footnote>
  <w:footnote w:type="continuationSeparator" w:id="0">
    <w:p w14:paraId="3539433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CDE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D206F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148(Add.5)-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2A1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25D1"/>
    <w:rsid w:val="001F4EA6"/>
    <w:rsid w:val="00214959"/>
    <w:rsid w:val="0022272C"/>
    <w:rsid w:val="002260A6"/>
    <w:rsid w:val="0023592E"/>
    <w:rsid w:val="00264B9D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3DC8"/>
    <w:rsid w:val="00386C19"/>
    <w:rsid w:val="003B4BEF"/>
    <w:rsid w:val="003B6399"/>
    <w:rsid w:val="003C6B45"/>
    <w:rsid w:val="003E48E2"/>
    <w:rsid w:val="003E5931"/>
    <w:rsid w:val="00406A82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0868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3340"/>
    <w:rsid w:val="008D1D14"/>
    <w:rsid w:val="008D6D9C"/>
    <w:rsid w:val="008E1785"/>
    <w:rsid w:val="008E7127"/>
    <w:rsid w:val="008E7C8E"/>
    <w:rsid w:val="00912959"/>
    <w:rsid w:val="009467BF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A799E"/>
    <w:rsid w:val="00AC2C94"/>
    <w:rsid w:val="00AE369F"/>
    <w:rsid w:val="00B026CB"/>
    <w:rsid w:val="00B33617"/>
    <w:rsid w:val="00B50377"/>
    <w:rsid w:val="00B51AF0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17E7F"/>
    <w:rsid w:val="00E22A25"/>
    <w:rsid w:val="00E53CA8"/>
    <w:rsid w:val="00E560F1"/>
    <w:rsid w:val="00E8717D"/>
    <w:rsid w:val="00E92319"/>
    <w:rsid w:val="00F467B6"/>
    <w:rsid w:val="00F578A6"/>
    <w:rsid w:val="00F837F4"/>
    <w:rsid w:val="00FC59C4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8F05B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d486ec-b3b6-4835-81b7-4d6efb5db49c">DPM</DPM_x0020_Author>
    <DPM_x0020_File_x0020_name xmlns="6ad486ec-b3b6-4835-81b7-4d6efb5db49c">R23-WRC23-C-0148!A5!MSW-C</DPM_x0020_File_x0020_name>
    <DPM_x0020_Version xmlns="6ad486ec-b3b6-4835-81b7-4d6efb5db49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d486ec-b3b6-4835-81b7-4d6efb5db49c" targetNamespace="http://schemas.microsoft.com/office/2006/metadata/properties" ma:root="true" ma:fieldsID="d41af5c836d734370eb92e7ee5f83852" ns2:_="" ns3:_="">
    <xsd:import namespace="996b2e75-67fd-4955-a3b0-5ab9934cb50b"/>
    <xsd:import namespace="6ad486ec-b3b6-4835-81b7-4d6efb5db4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86ec-b3b6-4835-81b7-4d6efb5db4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486ec-b3b6-4835-81b7-4d6efb5db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d486ec-b3b6-4835-81b7-4d6efb5db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R23-WRC23-C-0148!A5!MSW-C</vt:lpstr>
    </vt:vector>
  </TitlesOfParts>
  <Manager>General Secretariat - Pool</Manager>
  <Company>International Telecommunication Union (ITU)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R23-WRC23-C-0148!A5!MSW-C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7</cp:revision>
  <cp:lastPrinted>2006-07-03T06:56:00Z</cp:lastPrinted>
  <dcterms:created xsi:type="dcterms:W3CDTF">2023-11-07T07:50:00Z</dcterms:created>
  <dcterms:modified xsi:type="dcterms:W3CDTF">2023-11-08T13:18:00Z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