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D5A3685" w14:textId="77777777" w:rsidTr="00F467B6">
        <w:trPr>
          <w:cantSplit/>
        </w:trPr>
        <w:tc>
          <w:tcPr>
            <w:tcW w:w="1560" w:type="dxa"/>
            <w:vAlign w:val="center"/>
          </w:tcPr>
          <w:p w14:paraId="7A6B6B9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D9E24FE" wp14:editId="46FE0C0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60C1B8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98924E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B211828" wp14:editId="5FA86A4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360847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8EA5C6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1E82F0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4A3EE3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8C7C00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21E6F6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C6211D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FF5EE1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8BB16B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135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7DA43E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954206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B6BF67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61B5C8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6B387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B617D9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C708B0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2B95EA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C14F747" w14:textId="77777777">
        <w:trPr>
          <w:cantSplit/>
        </w:trPr>
        <w:tc>
          <w:tcPr>
            <w:tcW w:w="10031" w:type="dxa"/>
            <w:gridSpan w:val="4"/>
          </w:tcPr>
          <w:p w14:paraId="3492500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新加坡（共和国）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汤加（王国）</w:t>
            </w:r>
          </w:p>
        </w:tc>
      </w:tr>
      <w:tr w:rsidR="008221A4" w14:paraId="149B50A9" w14:textId="77777777">
        <w:trPr>
          <w:cantSplit/>
        </w:trPr>
        <w:tc>
          <w:tcPr>
            <w:tcW w:w="10031" w:type="dxa"/>
            <w:gridSpan w:val="4"/>
          </w:tcPr>
          <w:p w14:paraId="7B5F5DB8" w14:textId="3D21471A" w:rsidR="008221A4" w:rsidRDefault="00691E9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5ECAECA" w14:textId="77777777">
        <w:trPr>
          <w:cantSplit/>
        </w:trPr>
        <w:tc>
          <w:tcPr>
            <w:tcW w:w="10031" w:type="dxa"/>
            <w:gridSpan w:val="4"/>
          </w:tcPr>
          <w:p w14:paraId="25721DC4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07FB89D" w14:textId="77777777">
        <w:trPr>
          <w:cantSplit/>
        </w:trPr>
        <w:tc>
          <w:tcPr>
            <w:tcW w:w="10031" w:type="dxa"/>
            <w:gridSpan w:val="4"/>
          </w:tcPr>
          <w:p w14:paraId="03FA32E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2EDA19B5" w14:textId="77777777" w:rsidR="00374303" w:rsidRPr="005F613D" w:rsidRDefault="00816582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055253B0" w14:textId="05A9426B" w:rsidR="002506E5" w:rsidRPr="00956DA3" w:rsidRDefault="00956DA3" w:rsidP="002506E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42612C41" w14:textId="21612C05" w:rsidR="002506E5" w:rsidRPr="00E95558" w:rsidRDefault="00956DA3" w:rsidP="002506E5">
      <w:pPr>
        <w:ind w:firstLineChars="200" w:firstLine="480"/>
        <w:rPr>
          <w:lang w:eastAsia="zh-CN"/>
        </w:rPr>
      </w:pPr>
      <w:r w:rsidRPr="00956DA3">
        <w:rPr>
          <w:rFonts w:hint="eastAsia"/>
          <w:lang w:eastAsia="zh-CN"/>
        </w:rPr>
        <w:t>新加坡</w:t>
      </w:r>
      <w:r>
        <w:rPr>
          <w:rFonts w:hint="eastAsia"/>
          <w:lang w:eastAsia="zh-CN"/>
        </w:rPr>
        <w:t>（</w:t>
      </w:r>
      <w:r w:rsidRPr="00956DA3">
        <w:rPr>
          <w:rFonts w:hint="eastAsia"/>
          <w:lang w:eastAsia="zh-CN"/>
        </w:rPr>
        <w:t>共和国</w:t>
      </w:r>
      <w:r>
        <w:rPr>
          <w:rFonts w:hint="eastAsia"/>
          <w:lang w:eastAsia="zh-CN"/>
        </w:rPr>
        <w:t>）和</w:t>
      </w:r>
      <w:r w:rsidRPr="00956DA3">
        <w:rPr>
          <w:rFonts w:hint="eastAsia"/>
          <w:lang w:eastAsia="zh-CN"/>
        </w:rPr>
        <w:t>汤加</w:t>
      </w:r>
      <w:r>
        <w:rPr>
          <w:rFonts w:hint="eastAsia"/>
          <w:lang w:eastAsia="zh-CN"/>
        </w:rPr>
        <w:t>（</w:t>
      </w:r>
      <w:r w:rsidRPr="00956DA3">
        <w:rPr>
          <w:rFonts w:hint="eastAsia"/>
          <w:lang w:eastAsia="zh-CN"/>
        </w:rPr>
        <w:t>王国</w:t>
      </w:r>
      <w:r>
        <w:rPr>
          <w:rFonts w:hint="eastAsia"/>
          <w:lang w:eastAsia="zh-CN"/>
        </w:rPr>
        <w:t>）支持将以下项目纳入</w:t>
      </w:r>
      <w:r w:rsidRPr="00E95558">
        <w:rPr>
          <w:lang w:eastAsia="zh-CN"/>
        </w:rPr>
        <w:t>WRC-27</w:t>
      </w:r>
      <w:r>
        <w:rPr>
          <w:rFonts w:hint="eastAsia"/>
          <w:lang w:eastAsia="zh-CN"/>
        </w:rPr>
        <w:t>的议程：</w:t>
      </w:r>
    </w:p>
    <w:p w14:paraId="24EB7EA0" w14:textId="057036F9" w:rsidR="002506E5" w:rsidRPr="00E95558" w:rsidRDefault="002506E5" w:rsidP="002506E5">
      <w:pPr>
        <w:pStyle w:val="enumlev1"/>
        <w:rPr>
          <w:lang w:eastAsia="zh-CN"/>
        </w:rPr>
      </w:pPr>
      <w:r w:rsidRPr="00E95558">
        <w:rPr>
          <w:lang w:eastAsia="zh-CN"/>
        </w:rPr>
        <w:t>1</w:t>
      </w:r>
      <w:r w:rsidRPr="00E95558">
        <w:rPr>
          <w:lang w:eastAsia="zh-CN"/>
        </w:rPr>
        <w:tab/>
      </w:r>
      <w:r w:rsidR="00ED2B04">
        <w:rPr>
          <w:rFonts w:hint="eastAsia"/>
          <w:lang w:eastAsia="zh-CN"/>
        </w:rPr>
        <w:t>就</w:t>
      </w:r>
      <w:r w:rsidR="00A92199" w:rsidRPr="00E95558">
        <w:rPr>
          <w:lang w:eastAsia="zh-CN"/>
        </w:rPr>
        <w:t>51.4-52.4</w:t>
      </w:r>
      <w:r w:rsidR="00AB673E">
        <w:rPr>
          <w:lang w:eastAsia="zh-CN"/>
        </w:rPr>
        <w:t xml:space="preserve"> </w:t>
      </w:r>
      <w:r w:rsidR="00A92199" w:rsidRPr="00E95558">
        <w:rPr>
          <w:lang w:eastAsia="zh-CN"/>
        </w:rPr>
        <w:t>GHz</w:t>
      </w:r>
      <w:r w:rsidR="00A92199">
        <w:rPr>
          <w:rFonts w:hint="eastAsia"/>
          <w:lang w:eastAsia="zh-CN"/>
        </w:rPr>
        <w:t>频段</w:t>
      </w:r>
      <w:r w:rsidR="00ED2B04">
        <w:rPr>
          <w:rFonts w:hint="eastAsia"/>
          <w:lang w:eastAsia="zh-CN"/>
        </w:rPr>
        <w:t>的使用开展</w:t>
      </w:r>
      <w:r w:rsidR="00A92199">
        <w:rPr>
          <w:rFonts w:hint="eastAsia"/>
          <w:lang w:eastAsia="zh-CN"/>
        </w:rPr>
        <w:t>研究，</w:t>
      </w:r>
      <w:r w:rsidR="00F621F7" w:rsidRPr="003946DF">
        <w:rPr>
          <w:rFonts w:hint="eastAsia"/>
          <w:lang w:eastAsia="zh-CN"/>
        </w:rPr>
        <w:t>以便向非对地静止</w:t>
      </w:r>
      <w:r w:rsidR="00F621F7" w:rsidRPr="003946DF">
        <w:rPr>
          <w:rFonts w:hint="eastAsia"/>
          <w:lang w:eastAsia="zh-CN"/>
        </w:rPr>
        <w:t>FSS</w:t>
      </w:r>
      <w:r w:rsidR="00F621F7" w:rsidRPr="003946DF">
        <w:rPr>
          <w:rFonts w:hint="eastAsia"/>
          <w:lang w:eastAsia="zh-CN"/>
        </w:rPr>
        <w:t>卫星轨道系统（地对空）发送信号的</w:t>
      </w:r>
      <w:r w:rsidR="00ED2B04" w:rsidRPr="003946DF">
        <w:rPr>
          <w:rFonts w:hint="eastAsia"/>
          <w:lang w:eastAsia="zh-CN"/>
        </w:rPr>
        <w:t>关口</w:t>
      </w:r>
      <w:r w:rsidR="00F621F7" w:rsidRPr="003946DF">
        <w:rPr>
          <w:rFonts w:hint="eastAsia"/>
          <w:lang w:eastAsia="zh-CN"/>
        </w:rPr>
        <w:t>地球站能够使用该频段</w:t>
      </w:r>
    </w:p>
    <w:p w14:paraId="0018F0DA" w14:textId="27656DE0" w:rsidR="00622560" w:rsidRDefault="00956DA3" w:rsidP="003B3AB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7DC823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17D03A0" w14:textId="77777777" w:rsidR="00B84E0C" w:rsidRDefault="00816582">
      <w:pPr>
        <w:pStyle w:val="Proposal"/>
      </w:pPr>
      <w:r>
        <w:lastRenderedPageBreak/>
        <w:t>ADD</w:t>
      </w:r>
      <w:r>
        <w:tab/>
        <w:t>SNG/TON/135/1</w:t>
      </w:r>
    </w:p>
    <w:p w14:paraId="2E298413" w14:textId="060744EB" w:rsidR="00116BA3" w:rsidRPr="00116BA3" w:rsidRDefault="00116BA3" w:rsidP="00116BA3">
      <w:pPr>
        <w:pStyle w:val="ResNo"/>
        <w:rPr>
          <w:lang w:eastAsia="zh-CN"/>
        </w:rPr>
      </w:pPr>
      <w:r w:rsidRPr="00116BA3">
        <w:rPr>
          <w:rFonts w:hint="eastAsia"/>
          <w:lang w:eastAsia="zh-CN"/>
        </w:rPr>
        <w:t>第</w:t>
      </w:r>
      <w:r w:rsidR="00956DA3" w:rsidRPr="00E95558">
        <w:t>[SNG/TON/AI 10_WRC</w:t>
      </w:r>
      <w:r w:rsidR="00956DA3" w:rsidRPr="00E95558">
        <w:noBreakHyphen/>
        <w:t>27_Agenda]</w:t>
      </w:r>
      <w:r w:rsidRPr="00116BA3">
        <w:rPr>
          <w:rFonts w:hint="eastAsia"/>
          <w:lang w:eastAsia="zh-CN"/>
        </w:rPr>
        <w:t>号决议（</w:t>
      </w:r>
      <w:r w:rsidR="00956DA3" w:rsidRPr="00E95558">
        <w:t>WRC</w:t>
      </w:r>
      <w:r w:rsidR="00956DA3" w:rsidRPr="00E95558">
        <w:noBreakHyphen/>
        <w:t>23</w:t>
      </w:r>
      <w:r w:rsidRPr="00116BA3">
        <w:rPr>
          <w:rFonts w:hint="eastAsia"/>
          <w:lang w:eastAsia="zh-CN"/>
        </w:rPr>
        <w:t>）</w:t>
      </w:r>
    </w:p>
    <w:p w14:paraId="25642034" w14:textId="0FB082A1" w:rsidR="002413F6" w:rsidRPr="00E95558" w:rsidRDefault="00484259" w:rsidP="002413F6">
      <w:pPr>
        <w:pStyle w:val="Restitle"/>
        <w:rPr>
          <w:lang w:eastAsia="zh-CN"/>
        </w:rPr>
      </w:pPr>
      <w:bookmarkStart w:id="8" w:name="_Toc36108187"/>
      <w:bookmarkStart w:id="9" w:name="_Toc39854098"/>
      <w:bookmarkStart w:id="10" w:name="_Toc40086888"/>
      <w:bookmarkStart w:id="11" w:name="_Toc39850286"/>
      <w:bookmarkStart w:id="12" w:name="_Toc40098402"/>
      <w:r>
        <w:rPr>
          <w:lang w:eastAsia="zh-CN"/>
        </w:rPr>
        <w:t>2027</w:t>
      </w:r>
      <w:r>
        <w:rPr>
          <w:lang w:eastAsia="zh-CN"/>
        </w:rPr>
        <w:t>年世界无线电通信大会</w:t>
      </w:r>
      <w:r>
        <w:rPr>
          <w:rFonts w:hint="eastAsia"/>
          <w:lang w:eastAsia="zh-CN"/>
        </w:rPr>
        <w:t>的</w:t>
      </w:r>
      <w:r>
        <w:rPr>
          <w:lang w:eastAsia="zh-CN"/>
        </w:rPr>
        <w:t>议程</w:t>
      </w:r>
      <w:bookmarkEnd w:id="8"/>
      <w:bookmarkEnd w:id="9"/>
      <w:bookmarkEnd w:id="10"/>
      <w:bookmarkEnd w:id="11"/>
      <w:bookmarkEnd w:id="12"/>
    </w:p>
    <w:p w14:paraId="0D343779" w14:textId="6E266777" w:rsidR="002413F6" w:rsidRPr="00E95558" w:rsidRDefault="00747BC8" w:rsidP="002413F6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年，迪拜），</w:t>
      </w:r>
    </w:p>
    <w:p w14:paraId="2740C27F" w14:textId="77777777" w:rsidR="002413F6" w:rsidRPr="00E95558" w:rsidRDefault="002413F6" w:rsidP="002413F6">
      <w:pPr>
        <w:rPr>
          <w:lang w:eastAsia="zh-CN"/>
        </w:rPr>
      </w:pPr>
      <w:r w:rsidRPr="00E95558">
        <w:rPr>
          <w:lang w:eastAsia="zh-CN"/>
        </w:rPr>
        <w:t>…</w:t>
      </w:r>
    </w:p>
    <w:p w14:paraId="7A725C0C" w14:textId="57B6E62D" w:rsidR="002413F6" w:rsidRPr="00E95558" w:rsidRDefault="008A257C" w:rsidP="002413F6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204441A6" w14:textId="77777777" w:rsidR="002413F6" w:rsidRDefault="002413F6" w:rsidP="002413F6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向理事会提出建议，在</w:t>
      </w:r>
      <w:r>
        <w:rPr>
          <w:szCs w:val="24"/>
          <w:lang w:eastAsia="zh-CN"/>
        </w:rPr>
        <w:t>2027</w:t>
      </w:r>
      <w:r>
        <w:rPr>
          <w:rFonts w:hint="eastAsia"/>
          <w:lang w:eastAsia="zh-CN"/>
        </w:rPr>
        <w:t>年举行一届为期最长四周的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>
        <w:rPr>
          <w:rFonts w:hint="eastAsia"/>
          <w:lang w:eastAsia="zh-CN"/>
        </w:rPr>
        <w:t>，议程如下：</w:t>
      </w:r>
    </w:p>
    <w:p w14:paraId="5752C021" w14:textId="759736FF" w:rsidR="002413F6" w:rsidRPr="00E95558" w:rsidRDefault="002413F6" w:rsidP="002413F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以各主管部门的提案为基础，在考虑到</w:t>
      </w:r>
      <w:r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>
        <w:rPr>
          <w:rFonts w:hint="eastAsia"/>
          <w:lang w:eastAsia="zh-CN"/>
        </w:rPr>
        <w:t>的成果和大会筹备会议报告，并适当顾及所涉各频段中现有和未来业务的需求的同时，审议下列议项并采取适当的行动：</w:t>
      </w:r>
    </w:p>
    <w:p w14:paraId="1CA1878F" w14:textId="77777777" w:rsidR="002413F6" w:rsidRPr="00E95558" w:rsidRDefault="002413F6" w:rsidP="002413F6">
      <w:r w:rsidRPr="00E95558">
        <w:t>...</w:t>
      </w:r>
    </w:p>
    <w:p w14:paraId="7BDA3D0E" w14:textId="01F99550" w:rsidR="002413F6" w:rsidRPr="00E95558" w:rsidRDefault="002413F6" w:rsidP="002413F6">
      <w:pPr>
        <w:rPr>
          <w:lang w:eastAsia="zh-CN"/>
        </w:rPr>
      </w:pPr>
      <w:r w:rsidRPr="00E95558">
        <w:rPr>
          <w:szCs w:val="24"/>
          <w:lang w:eastAsia="ko-KR"/>
        </w:rPr>
        <w:t>1.y</w:t>
      </w:r>
      <w:r w:rsidRPr="00E95558">
        <w:rPr>
          <w:szCs w:val="24"/>
          <w:lang w:eastAsia="ko-KR"/>
        </w:rPr>
        <w:tab/>
      </w:r>
      <w:r w:rsidR="00956DA3">
        <w:rPr>
          <w:rFonts w:hint="eastAsia"/>
          <w:lang w:eastAsia="zh-CN"/>
        </w:rPr>
        <w:t>根据第</w:t>
      </w:r>
      <w:r w:rsidR="00F177BC" w:rsidRPr="00E95558">
        <w:rPr>
          <w:b/>
          <w:bCs/>
          <w:lang w:eastAsia="zh-CN"/>
        </w:rPr>
        <w:t>[SNG/TON/AI10/51.4-52.4 NGSO FSS]</w:t>
      </w:r>
      <w:r w:rsidR="00956DA3">
        <w:rPr>
          <w:rFonts w:hint="eastAsia"/>
          <w:lang w:eastAsia="zh-CN"/>
        </w:rPr>
        <w:t>号决议</w:t>
      </w:r>
      <w:r w:rsidR="00956DA3">
        <w:rPr>
          <w:rFonts w:hint="eastAsia"/>
          <w:b/>
          <w:bCs/>
          <w:lang w:eastAsia="zh-CN"/>
        </w:rPr>
        <w:t>（</w:t>
      </w:r>
      <w:r w:rsidR="00956DA3" w:rsidRPr="00E95558">
        <w:rPr>
          <w:b/>
          <w:bCs/>
          <w:lang w:eastAsia="zh-CN"/>
        </w:rPr>
        <w:t>WRC</w:t>
      </w:r>
      <w:r w:rsidR="00956DA3" w:rsidRPr="00E95558">
        <w:rPr>
          <w:b/>
          <w:bCs/>
          <w:lang w:eastAsia="zh-CN"/>
        </w:rPr>
        <w:noBreakHyphen/>
      </w:r>
      <w:r w:rsidR="00956DA3" w:rsidRPr="00E95558">
        <w:rPr>
          <w:b/>
          <w:lang w:eastAsia="zh-CN"/>
        </w:rPr>
        <w:t>23</w:t>
      </w:r>
      <w:r w:rsidR="00956DA3">
        <w:rPr>
          <w:rFonts w:hint="eastAsia"/>
          <w:b/>
          <w:bCs/>
          <w:lang w:eastAsia="zh-CN"/>
        </w:rPr>
        <w:t>）</w:t>
      </w:r>
      <w:r w:rsidR="00F621F7" w:rsidRPr="00F621F7">
        <w:rPr>
          <w:rFonts w:hint="eastAsia"/>
          <w:lang w:eastAsia="zh-CN"/>
        </w:rPr>
        <w:t>，</w:t>
      </w:r>
      <w:r w:rsidR="00ED2B04">
        <w:rPr>
          <w:rFonts w:hint="eastAsia"/>
          <w:lang w:eastAsia="zh-CN"/>
        </w:rPr>
        <w:t>就</w:t>
      </w:r>
      <w:r w:rsidR="00F621F7" w:rsidRPr="00E95558">
        <w:rPr>
          <w:lang w:eastAsia="zh-CN"/>
        </w:rPr>
        <w:t>51.4-52.4 GHz</w:t>
      </w:r>
      <w:r w:rsidR="00956DA3">
        <w:rPr>
          <w:rFonts w:hint="eastAsia"/>
          <w:lang w:eastAsia="zh-CN"/>
        </w:rPr>
        <w:t>频段</w:t>
      </w:r>
      <w:r w:rsidR="00ED2B04" w:rsidRPr="003946DF">
        <w:rPr>
          <w:rFonts w:hint="eastAsia"/>
          <w:lang w:eastAsia="zh-CN"/>
        </w:rPr>
        <w:t>的使用开展</w:t>
      </w:r>
      <w:r w:rsidR="00956DA3" w:rsidRPr="003946DF">
        <w:rPr>
          <w:rFonts w:hint="eastAsia"/>
          <w:lang w:eastAsia="zh-CN"/>
        </w:rPr>
        <w:t>研</w:t>
      </w:r>
      <w:r w:rsidR="00956DA3">
        <w:rPr>
          <w:rFonts w:hint="eastAsia"/>
          <w:lang w:eastAsia="zh-CN"/>
        </w:rPr>
        <w:t>究，</w:t>
      </w:r>
      <w:r w:rsidR="00F621F7">
        <w:rPr>
          <w:rFonts w:hint="eastAsia"/>
          <w:lang w:eastAsia="zh-CN"/>
        </w:rPr>
        <w:t>以便</w:t>
      </w:r>
      <w:r w:rsidR="00817B2A">
        <w:rPr>
          <w:rFonts w:hint="eastAsia"/>
          <w:lang w:eastAsia="zh-CN"/>
        </w:rPr>
        <w:t>向</w:t>
      </w:r>
      <w:r w:rsidR="00817B2A" w:rsidRPr="009434D4">
        <w:rPr>
          <w:rFonts w:hint="eastAsia"/>
          <w:lang w:eastAsia="zh-CN"/>
        </w:rPr>
        <w:t>非对地静止</w:t>
      </w:r>
      <w:r w:rsidR="00817B2A" w:rsidRPr="00E95558">
        <w:rPr>
          <w:lang w:eastAsia="zh-CN"/>
        </w:rPr>
        <w:t>FSS</w:t>
      </w:r>
      <w:r w:rsidR="00817B2A" w:rsidRPr="009434D4">
        <w:rPr>
          <w:rFonts w:hint="eastAsia"/>
          <w:lang w:eastAsia="zh-CN"/>
        </w:rPr>
        <w:t>卫星轨道系统</w:t>
      </w:r>
      <w:r w:rsidR="00817B2A">
        <w:rPr>
          <w:rFonts w:hint="eastAsia"/>
          <w:lang w:eastAsia="zh-CN"/>
        </w:rPr>
        <w:t>（</w:t>
      </w:r>
      <w:r w:rsidR="00817B2A" w:rsidRPr="009434D4">
        <w:rPr>
          <w:rFonts w:hint="eastAsia"/>
          <w:lang w:eastAsia="zh-CN"/>
        </w:rPr>
        <w:t>地对空</w:t>
      </w:r>
      <w:r w:rsidR="00817B2A">
        <w:rPr>
          <w:rFonts w:hint="eastAsia"/>
          <w:lang w:eastAsia="zh-CN"/>
        </w:rPr>
        <w:t>）发</w:t>
      </w:r>
      <w:r w:rsidR="00817B2A" w:rsidRPr="003946DF">
        <w:rPr>
          <w:rFonts w:hint="eastAsia"/>
          <w:lang w:eastAsia="zh-CN"/>
        </w:rPr>
        <w:t>送信号的</w:t>
      </w:r>
      <w:r w:rsidR="00ED2B04">
        <w:rPr>
          <w:rFonts w:hint="eastAsia"/>
          <w:lang w:eastAsia="zh-CN"/>
        </w:rPr>
        <w:t>关口</w:t>
      </w:r>
      <w:r w:rsidR="009434D4" w:rsidRPr="009434D4">
        <w:rPr>
          <w:rFonts w:hint="eastAsia"/>
          <w:lang w:eastAsia="zh-CN"/>
        </w:rPr>
        <w:t>地球站</w:t>
      </w:r>
      <w:r w:rsidR="009434D4">
        <w:rPr>
          <w:rFonts w:hint="eastAsia"/>
          <w:lang w:eastAsia="zh-CN"/>
        </w:rPr>
        <w:t>能够使用该频段</w:t>
      </w:r>
      <w:r w:rsidR="00B007DC">
        <w:rPr>
          <w:rFonts w:hint="eastAsia"/>
          <w:lang w:eastAsia="zh-CN"/>
        </w:rPr>
        <w:t>。</w:t>
      </w:r>
    </w:p>
    <w:p w14:paraId="63458BC3" w14:textId="77777777" w:rsidR="00B84E0C" w:rsidRDefault="00B84E0C">
      <w:pPr>
        <w:pStyle w:val="Reasons"/>
        <w:rPr>
          <w:lang w:eastAsia="zh-CN"/>
        </w:rPr>
      </w:pPr>
    </w:p>
    <w:p w14:paraId="7E0F9DF7" w14:textId="77777777" w:rsidR="00B84E0C" w:rsidRDefault="0081658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SNG/TON/135/2</w:t>
      </w:r>
    </w:p>
    <w:p w14:paraId="57C13D51" w14:textId="2EB0F04F" w:rsidR="00A17A72" w:rsidRDefault="005922F9" w:rsidP="005922F9">
      <w:pPr>
        <w:pStyle w:val="ResNo"/>
        <w:rPr>
          <w:lang w:eastAsia="zh-CN"/>
        </w:rPr>
      </w:pPr>
      <w:r w:rsidRPr="005922F9">
        <w:rPr>
          <w:rFonts w:hint="eastAsia"/>
          <w:lang w:eastAsia="zh-CN"/>
        </w:rPr>
        <w:t>第</w:t>
      </w:r>
      <w:r w:rsidR="00817B2A" w:rsidRPr="00E95558">
        <w:rPr>
          <w:lang w:eastAsia="zh-CN"/>
        </w:rPr>
        <w:t>[</w:t>
      </w:r>
      <w:bookmarkStart w:id="13" w:name="_Hlk149752082"/>
      <w:r w:rsidR="00817B2A" w:rsidRPr="00E95558">
        <w:rPr>
          <w:lang w:eastAsia="zh-CN"/>
        </w:rPr>
        <w:t>SNG/TON/AI10/</w:t>
      </w:r>
      <w:bookmarkEnd w:id="13"/>
      <w:r w:rsidR="00817B2A" w:rsidRPr="00E95558">
        <w:rPr>
          <w:lang w:eastAsia="zh-CN"/>
        </w:rPr>
        <w:t>51.4-52.4 NGSO FSS]</w:t>
      </w:r>
      <w:r w:rsidRPr="005922F9">
        <w:rPr>
          <w:rFonts w:hint="eastAsia"/>
          <w:lang w:eastAsia="zh-CN"/>
        </w:rPr>
        <w:t>号</w:t>
      </w:r>
      <w:r>
        <w:rPr>
          <w:lang w:eastAsia="zh-CN"/>
        </w:rPr>
        <w:t>决议草案</w:t>
      </w:r>
      <w:r>
        <w:rPr>
          <w:rFonts w:hint="eastAsia"/>
          <w:lang w:eastAsia="zh-CN"/>
        </w:rPr>
        <w:t>（</w:t>
      </w:r>
      <w:r w:rsidR="009434D4" w:rsidRPr="00E95558">
        <w:rPr>
          <w:lang w:eastAsia="zh-CN"/>
        </w:rPr>
        <w:t>WRC</w:t>
      </w:r>
      <w:r w:rsidR="009434D4" w:rsidRPr="00E95558">
        <w:rPr>
          <w:lang w:eastAsia="zh-CN"/>
        </w:rPr>
        <w:noBreakHyphen/>
        <w:t>23</w:t>
      </w:r>
      <w:r>
        <w:rPr>
          <w:rFonts w:hint="eastAsia"/>
          <w:lang w:eastAsia="zh-CN"/>
        </w:rPr>
        <w:t>）</w:t>
      </w:r>
    </w:p>
    <w:p w14:paraId="4F509EB3" w14:textId="19E2B9A2" w:rsidR="005922F9" w:rsidRDefault="003A4AD3" w:rsidP="005922F9">
      <w:pPr>
        <w:pStyle w:val="Restitle"/>
        <w:rPr>
          <w:lang w:eastAsia="zh-CN"/>
        </w:rPr>
      </w:pPr>
      <w:r>
        <w:rPr>
          <w:rFonts w:hint="eastAsia"/>
          <w:lang w:eastAsia="zh-CN"/>
        </w:rPr>
        <w:t>就</w:t>
      </w:r>
      <w:r w:rsidR="00817B2A" w:rsidRPr="00E95558">
        <w:rPr>
          <w:lang w:eastAsia="zh-CN"/>
        </w:rPr>
        <w:t>51.4-52.4 GHz</w:t>
      </w:r>
      <w:r w:rsidR="009434D4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的使用开展</w:t>
      </w:r>
      <w:r w:rsidR="009434D4">
        <w:rPr>
          <w:rFonts w:hint="eastAsia"/>
          <w:lang w:eastAsia="zh-CN"/>
        </w:rPr>
        <w:t>研究，以便</w:t>
      </w:r>
      <w:r w:rsidR="00817B2A">
        <w:rPr>
          <w:rFonts w:hint="eastAsia"/>
          <w:lang w:eastAsia="zh-CN"/>
        </w:rPr>
        <w:t>向非对地静止</w:t>
      </w:r>
      <w:r w:rsidR="00420503">
        <w:rPr>
          <w:lang w:eastAsia="zh-CN"/>
        </w:rPr>
        <w:br/>
      </w:r>
      <w:r w:rsidR="00817B2A">
        <w:rPr>
          <w:rFonts w:hint="eastAsia"/>
          <w:lang w:eastAsia="zh-CN"/>
        </w:rPr>
        <w:t>FSS</w:t>
      </w:r>
      <w:r w:rsidR="00817B2A">
        <w:rPr>
          <w:rFonts w:hint="eastAsia"/>
          <w:lang w:eastAsia="zh-CN"/>
        </w:rPr>
        <w:t>卫星轨道系统（地对空）发送信号的</w:t>
      </w:r>
      <w:r w:rsidR="00420503">
        <w:rPr>
          <w:lang w:eastAsia="zh-CN"/>
        </w:rPr>
        <w:br/>
      </w:r>
      <w:r w:rsidR="00ED2B04">
        <w:rPr>
          <w:rFonts w:hint="eastAsia"/>
          <w:lang w:eastAsia="zh-CN"/>
        </w:rPr>
        <w:t>关口</w:t>
      </w:r>
      <w:r w:rsidR="009434D4">
        <w:rPr>
          <w:rFonts w:hint="eastAsia"/>
          <w:lang w:eastAsia="zh-CN"/>
        </w:rPr>
        <w:t>地球站能够使用该频段</w:t>
      </w:r>
    </w:p>
    <w:p w14:paraId="62E512CA" w14:textId="77777777" w:rsidR="005922F9" w:rsidRPr="00170239" w:rsidRDefault="005922F9" w:rsidP="005922F9">
      <w:pPr>
        <w:pStyle w:val="Normalaftertitle0"/>
        <w:rPr>
          <w:lang w:eastAsia="zh-CN"/>
        </w:rPr>
      </w:pPr>
      <w:r w:rsidRPr="00170239">
        <w:rPr>
          <w:rFonts w:hint="eastAsia"/>
          <w:lang w:val="zh-CN" w:eastAsia="zh-CN"/>
        </w:rPr>
        <w:t>世界无线电通信大会</w:t>
      </w:r>
      <w:r w:rsidRPr="00170239">
        <w:rPr>
          <w:rFonts w:hint="eastAsia"/>
          <w:lang w:val="en-US" w:eastAsia="zh-CN"/>
        </w:rPr>
        <w:t>（</w:t>
      </w:r>
      <w:r w:rsidRPr="00170239">
        <w:rPr>
          <w:lang w:val="en-US" w:eastAsia="zh-CN"/>
        </w:rPr>
        <w:t>2023</w:t>
      </w:r>
      <w:r w:rsidRPr="00170239">
        <w:rPr>
          <w:rFonts w:hint="eastAsia"/>
          <w:lang w:val="en-US" w:eastAsia="zh-CN"/>
        </w:rPr>
        <w:t>年，迪拜），</w:t>
      </w:r>
    </w:p>
    <w:p w14:paraId="090EC074" w14:textId="77777777" w:rsidR="005922F9" w:rsidRPr="006B3FB3" w:rsidRDefault="005922F9" w:rsidP="005922F9">
      <w:pPr>
        <w:pStyle w:val="Call"/>
        <w:rPr>
          <w:lang w:eastAsia="zh-CN"/>
        </w:rPr>
      </w:pPr>
      <w:r w:rsidRPr="006B3FB3">
        <w:rPr>
          <w:rFonts w:hint="eastAsia"/>
          <w:lang w:eastAsia="zh-CN"/>
        </w:rPr>
        <w:t>考虑到</w:t>
      </w:r>
    </w:p>
    <w:p w14:paraId="15F9D94A" w14:textId="7588018F" w:rsidR="005922F9" w:rsidRDefault="005922F9" w:rsidP="005922F9">
      <w:pPr>
        <w:rPr>
          <w:lang w:eastAsia="zh-CN"/>
        </w:rPr>
      </w:pPr>
      <w:r w:rsidRPr="006E75D9">
        <w:rPr>
          <w:i/>
          <w:iCs/>
          <w:lang w:eastAsia="zh-CN"/>
        </w:rPr>
        <w:t>a)</w:t>
      </w:r>
      <w:r w:rsidRPr="006E75D9">
        <w:rPr>
          <w:lang w:eastAsia="zh-CN"/>
        </w:rPr>
        <w:tab/>
      </w:r>
      <w:r w:rsidRPr="006E75D9">
        <w:rPr>
          <w:rFonts w:hint="eastAsia"/>
          <w:lang w:eastAsia="zh-CN"/>
        </w:rPr>
        <w:t>卫星系统越来越多地用于提供宽带</w:t>
      </w:r>
      <w:r w:rsidR="00817B2A">
        <w:rPr>
          <w:rFonts w:hint="eastAsia"/>
          <w:lang w:eastAsia="zh-CN"/>
        </w:rPr>
        <w:t>服务，有助于</w:t>
      </w:r>
      <w:r w:rsidRPr="006E75D9">
        <w:rPr>
          <w:rFonts w:hint="eastAsia"/>
          <w:lang w:eastAsia="zh-CN"/>
        </w:rPr>
        <w:t>实现</w:t>
      </w:r>
      <w:r w:rsidR="00495CE9">
        <w:rPr>
          <w:rFonts w:hint="eastAsia"/>
          <w:lang w:eastAsia="zh-CN"/>
        </w:rPr>
        <w:t>普遍</w:t>
      </w:r>
      <w:r w:rsidRPr="006E75D9">
        <w:rPr>
          <w:rFonts w:hint="eastAsia"/>
          <w:lang w:eastAsia="zh-CN"/>
        </w:rPr>
        <w:t>宽带接入；</w:t>
      </w:r>
    </w:p>
    <w:p w14:paraId="2D11B9BC" w14:textId="4F5F7AA7" w:rsidR="005922F9" w:rsidRPr="006E75D9" w:rsidRDefault="005922F9" w:rsidP="005922F9">
      <w:pPr>
        <w:rPr>
          <w:lang w:eastAsia="zh-CN"/>
        </w:rPr>
      </w:pPr>
      <w:r w:rsidRPr="006E75D9">
        <w:rPr>
          <w:i/>
          <w:iCs/>
          <w:lang w:eastAsia="zh-CN"/>
        </w:rPr>
        <w:t>b)</w:t>
      </w:r>
      <w:r w:rsidRPr="006E75D9">
        <w:rPr>
          <w:lang w:eastAsia="zh-CN"/>
        </w:rPr>
        <w:tab/>
      </w:r>
      <w:r w:rsidRPr="006E75D9">
        <w:rPr>
          <w:rFonts w:hint="eastAsia"/>
          <w:lang w:eastAsia="zh-CN"/>
        </w:rPr>
        <w:t>用于宽带的下一代卫星固定业务</w:t>
      </w:r>
      <w:r w:rsidR="007B008C">
        <w:rPr>
          <w:rFonts w:hint="eastAsia"/>
          <w:lang w:eastAsia="zh-CN"/>
        </w:rPr>
        <w:t>（</w:t>
      </w:r>
      <w:r w:rsidR="007B008C">
        <w:rPr>
          <w:rFonts w:hint="eastAsia"/>
          <w:lang w:eastAsia="zh-CN"/>
        </w:rPr>
        <w:t>FSS</w:t>
      </w:r>
      <w:r w:rsidR="007B008C">
        <w:rPr>
          <w:rFonts w:hint="eastAsia"/>
          <w:lang w:eastAsia="zh-CN"/>
        </w:rPr>
        <w:t>）</w:t>
      </w:r>
      <w:r w:rsidRPr="006E75D9">
        <w:rPr>
          <w:rFonts w:hint="eastAsia"/>
          <w:lang w:eastAsia="zh-CN"/>
        </w:rPr>
        <w:t>技术将提高速度，且在</w:t>
      </w:r>
      <w:r w:rsidR="00817B2A">
        <w:rPr>
          <w:rFonts w:hint="eastAsia"/>
          <w:lang w:eastAsia="zh-CN"/>
        </w:rPr>
        <w:t>不久</w:t>
      </w:r>
      <w:r w:rsidRPr="006E75D9">
        <w:rPr>
          <w:rFonts w:hint="eastAsia"/>
          <w:lang w:eastAsia="zh-CN"/>
        </w:rPr>
        <w:t>的将来有望实现更快的速率；</w:t>
      </w:r>
    </w:p>
    <w:p w14:paraId="1C0F3093" w14:textId="5B6D7170" w:rsidR="005922F9" w:rsidRDefault="005922F9" w:rsidP="005922F9">
      <w:pPr>
        <w:rPr>
          <w:lang w:eastAsia="zh-CN"/>
        </w:rPr>
      </w:pPr>
      <w:r w:rsidRPr="006E75D9">
        <w:rPr>
          <w:i/>
          <w:lang w:eastAsia="zh-CN"/>
        </w:rPr>
        <w:t>c</w:t>
      </w:r>
      <w:r w:rsidRPr="006E75D9">
        <w:rPr>
          <w:i/>
          <w:iCs/>
          <w:lang w:eastAsia="zh-CN"/>
        </w:rPr>
        <w:t>)</w:t>
      </w:r>
      <w:r w:rsidRPr="006E75D9">
        <w:rPr>
          <w:lang w:eastAsia="zh-CN"/>
        </w:rPr>
        <w:tab/>
      </w:r>
      <w:r>
        <w:rPr>
          <w:rFonts w:hint="eastAsia"/>
          <w:lang w:eastAsia="zh-CN"/>
        </w:rPr>
        <w:t>FSS</w:t>
      </w:r>
      <w:r w:rsidRPr="00E628B0">
        <w:rPr>
          <w:rFonts w:hint="eastAsia"/>
          <w:lang w:eastAsia="zh-CN"/>
        </w:rPr>
        <w:t>在</w:t>
      </w:r>
      <w:r w:rsidR="00817B2A">
        <w:rPr>
          <w:rFonts w:hint="eastAsia"/>
          <w:lang w:eastAsia="zh-CN"/>
        </w:rPr>
        <w:t>高于</w:t>
      </w:r>
      <w:r w:rsidR="00817B2A" w:rsidRPr="00E95558">
        <w:rPr>
          <w:lang w:eastAsia="zh-CN"/>
        </w:rPr>
        <w:t>30 GHz</w:t>
      </w:r>
      <w:r w:rsidRPr="00E628B0">
        <w:rPr>
          <w:rFonts w:hint="eastAsia"/>
          <w:lang w:eastAsia="zh-CN"/>
        </w:rPr>
        <w:t>的频谱中</w:t>
      </w:r>
      <w:r w:rsidR="00817B2A">
        <w:rPr>
          <w:rFonts w:hint="eastAsia"/>
          <w:lang w:eastAsia="zh-CN"/>
        </w:rPr>
        <w:t>利用</w:t>
      </w:r>
      <w:r w:rsidRPr="00E628B0">
        <w:rPr>
          <w:rFonts w:hint="eastAsia"/>
          <w:lang w:eastAsia="zh-CN"/>
        </w:rPr>
        <w:t>诸如点波束技术</w:t>
      </w:r>
      <w:r w:rsidR="002013DA">
        <w:rPr>
          <w:rFonts w:hint="eastAsia"/>
          <w:lang w:eastAsia="zh-CN"/>
        </w:rPr>
        <w:t>的进步</w:t>
      </w:r>
      <w:r w:rsidRPr="00E628B0">
        <w:rPr>
          <w:rFonts w:hint="eastAsia"/>
          <w:lang w:eastAsia="zh-CN"/>
        </w:rPr>
        <w:t>和频率</w:t>
      </w:r>
      <w:r w:rsidR="00817B2A" w:rsidRPr="00817B2A">
        <w:rPr>
          <w:rFonts w:hint="eastAsia"/>
          <w:lang w:eastAsia="zh-CN"/>
        </w:rPr>
        <w:t>复用</w:t>
      </w:r>
      <w:r w:rsidR="002013DA">
        <w:rPr>
          <w:rFonts w:hint="eastAsia"/>
          <w:lang w:eastAsia="zh-CN"/>
        </w:rPr>
        <w:t>等的</w:t>
      </w:r>
      <w:r w:rsidRPr="00E628B0">
        <w:rPr>
          <w:rFonts w:hint="eastAsia"/>
          <w:lang w:eastAsia="zh-CN"/>
        </w:rPr>
        <w:t>技术</w:t>
      </w:r>
      <w:r w:rsidR="002013DA">
        <w:rPr>
          <w:rFonts w:hint="eastAsia"/>
          <w:lang w:eastAsia="zh-CN"/>
        </w:rPr>
        <w:t>发展来</w:t>
      </w:r>
      <w:r>
        <w:rPr>
          <w:rFonts w:hint="eastAsia"/>
          <w:lang w:eastAsia="zh-CN"/>
        </w:rPr>
        <w:t>提高</w:t>
      </w:r>
      <w:r w:rsidRPr="00E628B0">
        <w:rPr>
          <w:rFonts w:hint="eastAsia"/>
          <w:lang w:eastAsia="zh-CN"/>
        </w:rPr>
        <w:t>频谱的使用效率；</w:t>
      </w:r>
    </w:p>
    <w:p w14:paraId="69DF2E94" w14:textId="26FBBA6A" w:rsidR="007B008C" w:rsidRPr="00D73CEC" w:rsidRDefault="007B008C" w:rsidP="005922F9">
      <w:pPr>
        <w:rPr>
          <w:lang w:eastAsia="zh-CN"/>
        </w:rPr>
      </w:pPr>
      <w:r w:rsidRPr="00E95558">
        <w:rPr>
          <w:i/>
          <w:iCs/>
          <w:lang w:eastAsia="zh-CN"/>
        </w:rPr>
        <w:t>d)</w:t>
      </w:r>
      <w:r w:rsidRPr="00E95558">
        <w:rPr>
          <w:lang w:eastAsia="zh-CN"/>
        </w:rPr>
        <w:tab/>
      </w:r>
      <w:r w:rsidRPr="00D73CEC">
        <w:rPr>
          <w:rFonts w:hint="eastAsia"/>
          <w:iCs/>
          <w:lang w:eastAsia="zh-CN"/>
        </w:rPr>
        <w:t>在</w:t>
      </w:r>
      <w:r w:rsidR="002013DA">
        <w:rPr>
          <w:rFonts w:hint="eastAsia"/>
          <w:iCs/>
          <w:lang w:eastAsia="zh-CN"/>
        </w:rPr>
        <w:t>高于</w:t>
      </w:r>
      <w:r w:rsidR="002013DA" w:rsidRPr="00E95558">
        <w:rPr>
          <w:lang w:eastAsia="zh-CN"/>
        </w:rPr>
        <w:t>30 GHz</w:t>
      </w:r>
      <w:r w:rsidRPr="00D73CEC">
        <w:rPr>
          <w:rFonts w:hint="eastAsia"/>
          <w:iCs/>
          <w:lang w:eastAsia="zh-CN"/>
        </w:rPr>
        <w:t>的频谱中，诸如馈线链路的卫星固定应用</w:t>
      </w:r>
      <w:r w:rsidR="002013DA">
        <w:rPr>
          <w:rFonts w:hint="eastAsia"/>
          <w:iCs/>
          <w:lang w:eastAsia="zh-CN"/>
        </w:rPr>
        <w:t>应比</w:t>
      </w:r>
      <w:r>
        <w:rPr>
          <w:rFonts w:hint="eastAsia"/>
          <w:iCs/>
          <w:lang w:eastAsia="zh-CN"/>
        </w:rPr>
        <w:t>高密度</w:t>
      </w:r>
      <w:r>
        <w:rPr>
          <w:iCs/>
          <w:lang w:eastAsia="zh-CN"/>
        </w:rPr>
        <w:t>卫星固定业务</w:t>
      </w:r>
      <w:r w:rsidR="002013DA">
        <w:rPr>
          <w:rFonts w:hint="eastAsia"/>
          <w:iCs/>
          <w:lang w:eastAsia="zh-CN"/>
        </w:rPr>
        <w:t>（</w:t>
      </w:r>
      <w:r w:rsidR="002013DA" w:rsidRPr="00E95558">
        <w:rPr>
          <w:lang w:eastAsia="zh-CN"/>
        </w:rPr>
        <w:t>HDFSS</w:t>
      </w:r>
      <w:r w:rsidR="002013DA">
        <w:rPr>
          <w:rFonts w:hint="eastAsia"/>
          <w:iCs/>
          <w:lang w:eastAsia="zh-CN"/>
        </w:rPr>
        <w:t>）</w:t>
      </w:r>
      <w:r w:rsidRPr="00D73CEC">
        <w:rPr>
          <w:rFonts w:hint="eastAsia"/>
          <w:iCs/>
          <w:lang w:eastAsia="zh-CN"/>
        </w:rPr>
        <w:t>应用更容易与其</w:t>
      </w:r>
      <w:r>
        <w:rPr>
          <w:rFonts w:hint="eastAsia"/>
          <w:iCs/>
          <w:lang w:eastAsia="zh-CN"/>
        </w:rPr>
        <w:t>他</w:t>
      </w:r>
      <w:r w:rsidRPr="00D73CEC">
        <w:rPr>
          <w:rFonts w:hint="eastAsia"/>
          <w:iCs/>
          <w:lang w:eastAsia="zh-CN"/>
        </w:rPr>
        <w:t>无线电通信业务共用，</w:t>
      </w:r>
    </w:p>
    <w:p w14:paraId="0DC731A0" w14:textId="77777777" w:rsidR="005922F9" w:rsidRPr="000E1AEE" w:rsidRDefault="005922F9" w:rsidP="005922F9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2DC77FC6" w14:textId="30B5067D" w:rsidR="005922F9" w:rsidRPr="000E1AEE" w:rsidRDefault="005922F9" w:rsidP="005922F9">
      <w:pPr>
        <w:rPr>
          <w:lang w:eastAsia="zh-CN"/>
        </w:rPr>
      </w:pPr>
      <w:r w:rsidRPr="000E1AEE">
        <w:rPr>
          <w:i/>
          <w:iCs/>
          <w:lang w:eastAsia="zh-CN"/>
        </w:rPr>
        <w:t>a)</w:t>
      </w:r>
      <w:r w:rsidRPr="000E1AEE">
        <w:rPr>
          <w:lang w:eastAsia="zh-CN"/>
        </w:rPr>
        <w:tab/>
      </w:r>
      <w:r>
        <w:rPr>
          <w:rFonts w:hint="eastAsia"/>
          <w:lang w:eastAsia="zh-CN"/>
        </w:rPr>
        <w:t>在</w:t>
      </w:r>
      <w:r w:rsidR="002013DA">
        <w:rPr>
          <w:rFonts w:hint="eastAsia"/>
          <w:lang w:eastAsia="zh-CN"/>
        </w:rPr>
        <w:t>考虑</w:t>
      </w:r>
      <w:r>
        <w:rPr>
          <w:rFonts w:hint="eastAsia"/>
          <w:lang w:eastAsia="zh-CN"/>
        </w:rPr>
        <w:t>为任何业务</w:t>
      </w:r>
      <w:r w:rsidR="002013DA">
        <w:rPr>
          <w:rFonts w:hint="eastAsia"/>
          <w:lang w:eastAsia="zh-CN"/>
        </w:rPr>
        <w:t>进行可能的附加</w:t>
      </w:r>
      <w:r>
        <w:rPr>
          <w:rFonts w:hint="eastAsia"/>
          <w:lang w:eastAsia="zh-CN"/>
        </w:rPr>
        <w:t>划分</w:t>
      </w:r>
      <w:r w:rsidR="002013DA">
        <w:rPr>
          <w:rFonts w:hint="eastAsia"/>
          <w:lang w:eastAsia="zh-CN"/>
        </w:rPr>
        <w:t>所使用的频段</w:t>
      </w:r>
      <w:r>
        <w:rPr>
          <w:rFonts w:hint="eastAsia"/>
          <w:lang w:eastAsia="zh-CN"/>
        </w:rPr>
        <w:t>时</w:t>
      </w:r>
      <w:r w:rsidR="002013DA">
        <w:rPr>
          <w:rFonts w:hint="eastAsia"/>
          <w:lang w:eastAsia="zh-CN"/>
        </w:rPr>
        <w:t>，有必要</w:t>
      </w:r>
      <w:r>
        <w:rPr>
          <w:rFonts w:hint="eastAsia"/>
          <w:lang w:eastAsia="zh-CN"/>
        </w:rPr>
        <w:t>保护现有业务；</w:t>
      </w:r>
    </w:p>
    <w:p w14:paraId="597D8EB1" w14:textId="13188324" w:rsidR="005922F9" w:rsidRPr="000E1AEE" w:rsidRDefault="005922F9" w:rsidP="005922F9">
      <w:pPr>
        <w:rPr>
          <w:lang w:eastAsia="zh-CN"/>
        </w:rPr>
      </w:pPr>
      <w:r w:rsidRPr="000E1AEE">
        <w:rPr>
          <w:i/>
          <w:lang w:eastAsia="zh-CN"/>
        </w:rPr>
        <w:lastRenderedPageBreak/>
        <w:t>b</w:t>
      </w:r>
      <w:r w:rsidRPr="000E1AEE">
        <w:rPr>
          <w:i/>
          <w:iCs/>
          <w:lang w:eastAsia="zh-CN"/>
        </w:rPr>
        <w:t>)</w:t>
      </w:r>
      <w:r w:rsidRPr="000E1AEE">
        <w:rPr>
          <w:lang w:eastAsia="zh-CN"/>
        </w:rPr>
        <w:tab/>
      </w:r>
      <w:r>
        <w:rPr>
          <w:lang w:eastAsia="zh-CN"/>
        </w:rPr>
        <w:t>51.4-52.4</w:t>
      </w:r>
      <w:r w:rsidRPr="000E1AEE">
        <w:rPr>
          <w:lang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频段划分给了固定和移动业务，需要</w:t>
      </w:r>
      <w:r w:rsidR="002013DA">
        <w:rPr>
          <w:rFonts w:hint="eastAsia"/>
          <w:lang w:eastAsia="zh-CN"/>
        </w:rPr>
        <w:t>加以</w:t>
      </w:r>
      <w:r>
        <w:rPr>
          <w:rFonts w:hint="eastAsia"/>
          <w:lang w:eastAsia="zh-CN"/>
        </w:rPr>
        <w:t>保护，同时如第</w:t>
      </w:r>
      <w:r w:rsidR="001B23DA" w:rsidRPr="00E95558">
        <w:rPr>
          <w:rStyle w:val="Artref"/>
          <w:b/>
          <w:bCs/>
          <w:lang w:eastAsia="zh-CN"/>
        </w:rPr>
        <w:t>5.547</w:t>
      </w:r>
      <w:r>
        <w:rPr>
          <w:rFonts w:hint="eastAsia"/>
          <w:lang w:eastAsia="zh-CN"/>
        </w:rPr>
        <w:t>款所述，</w:t>
      </w:r>
      <w:r w:rsidR="002013DA">
        <w:rPr>
          <w:rFonts w:hint="eastAsia"/>
          <w:lang w:eastAsia="zh-CN"/>
        </w:rPr>
        <w:t>该频段</w:t>
      </w:r>
      <w:r>
        <w:rPr>
          <w:rFonts w:hint="eastAsia"/>
          <w:lang w:eastAsia="zh-CN"/>
        </w:rPr>
        <w:t>可用于固定业务的高密度应用；</w:t>
      </w:r>
    </w:p>
    <w:p w14:paraId="40D80C3E" w14:textId="02D5C6FE" w:rsidR="005922F9" w:rsidRPr="000E1AEE" w:rsidRDefault="005922F9" w:rsidP="005922F9">
      <w:pPr>
        <w:rPr>
          <w:lang w:eastAsia="zh-CN"/>
        </w:rPr>
      </w:pPr>
      <w:r w:rsidRPr="000E1AEE">
        <w:rPr>
          <w:i/>
          <w:iCs/>
          <w:lang w:eastAsia="zh-CN"/>
        </w:rPr>
        <w:t>c)</w:t>
      </w:r>
      <w:r w:rsidRPr="000E1AEE">
        <w:rPr>
          <w:i/>
          <w:iCs/>
          <w:lang w:eastAsia="zh-CN"/>
        </w:rPr>
        <w:tab/>
      </w:r>
      <w:r w:rsidR="00495CE9">
        <w:rPr>
          <w:rFonts w:hint="eastAsia"/>
          <w:lang w:eastAsia="zh-CN"/>
        </w:rPr>
        <w:t>虽然该频段</w:t>
      </w:r>
      <w:r w:rsidR="001B23DA">
        <w:rPr>
          <w:rFonts w:hint="eastAsia"/>
          <w:lang w:eastAsia="zh-CN"/>
        </w:rPr>
        <w:t>没有</w:t>
      </w:r>
      <w:r w:rsidR="00495CE9">
        <w:rPr>
          <w:rFonts w:hint="eastAsia"/>
          <w:lang w:eastAsia="zh-CN"/>
        </w:rPr>
        <w:t>划分给</w:t>
      </w:r>
      <w:r w:rsidR="00495CE9" w:rsidRPr="00495CE9">
        <w:rPr>
          <w:rFonts w:hint="eastAsia"/>
          <w:lang w:eastAsia="zh-CN"/>
        </w:rPr>
        <w:t>射电天文业务</w:t>
      </w:r>
      <w:r w:rsidR="00495CE9">
        <w:rPr>
          <w:rFonts w:hint="eastAsia"/>
          <w:lang w:eastAsia="zh-CN"/>
        </w:rPr>
        <w:t>，但第</w:t>
      </w:r>
      <w:r w:rsidR="00495CE9" w:rsidRPr="00E95558">
        <w:rPr>
          <w:rStyle w:val="Artref"/>
          <w:b/>
          <w:bCs/>
          <w:lang w:eastAsia="zh-CN"/>
        </w:rPr>
        <w:t>5.556</w:t>
      </w:r>
      <w:r w:rsidR="00495CE9">
        <w:rPr>
          <w:rFonts w:hint="eastAsia"/>
          <w:lang w:eastAsia="zh-CN"/>
        </w:rPr>
        <w:t>款</w:t>
      </w:r>
      <w:r w:rsidR="001B23DA">
        <w:rPr>
          <w:rFonts w:hint="eastAsia"/>
          <w:lang w:eastAsia="zh-CN"/>
        </w:rPr>
        <w:t>表明</w:t>
      </w:r>
      <w:r w:rsidR="00495CE9">
        <w:rPr>
          <w:rFonts w:hint="eastAsia"/>
          <w:lang w:eastAsia="zh-CN"/>
        </w:rPr>
        <w:t>，</w:t>
      </w:r>
      <w:r w:rsidR="001B23DA" w:rsidRPr="00495CE9">
        <w:rPr>
          <w:rFonts w:hint="eastAsia"/>
          <w:lang w:eastAsia="zh-CN"/>
        </w:rPr>
        <w:t>射电天文观测</w:t>
      </w:r>
      <w:r w:rsidR="00495CE9">
        <w:rPr>
          <w:rFonts w:hint="eastAsia"/>
          <w:lang w:eastAsia="zh-CN"/>
        </w:rPr>
        <w:t>在</w:t>
      </w:r>
      <w:r w:rsidR="001B23DA" w:rsidRPr="00E95558">
        <w:rPr>
          <w:lang w:eastAsia="zh-CN"/>
        </w:rPr>
        <w:t>51.4-54.25 GHz</w:t>
      </w:r>
      <w:r w:rsidR="00495CE9">
        <w:rPr>
          <w:rFonts w:hint="eastAsia"/>
          <w:lang w:eastAsia="zh-CN"/>
        </w:rPr>
        <w:t>频段进行，</w:t>
      </w:r>
      <w:r w:rsidR="001B23DA">
        <w:rPr>
          <w:rFonts w:hint="eastAsia"/>
          <w:lang w:eastAsia="zh-CN"/>
        </w:rPr>
        <w:t>因此可能需要确定</w:t>
      </w:r>
      <w:r w:rsidR="00495CE9">
        <w:rPr>
          <w:rFonts w:hint="eastAsia"/>
          <w:lang w:eastAsia="zh-CN"/>
        </w:rPr>
        <w:t>适当的措施</w:t>
      </w:r>
      <w:r w:rsidR="001B23DA">
        <w:rPr>
          <w:rFonts w:hint="eastAsia"/>
          <w:lang w:eastAsia="zh-CN"/>
        </w:rPr>
        <w:t>来</w:t>
      </w:r>
      <w:r w:rsidR="00495CE9">
        <w:rPr>
          <w:rFonts w:hint="eastAsia"/>
          <w:lang w:eastAsia="zh-CN"/>
        </w:rPr>
        <w:t>保护</w:t>
      </w:r>
      <w:r w:rsidR="00495CE9" w:rsidRPr="00495CE9">
        <w:rPr>
          <w:rFonts w:hint="eastAsia"/>
          <w:lang w:eastAsia="zh-CN"/>
        </w:rPr>
        <w:t>射电天文业务</w:t>
      </w:r>
      <w:r w:rsidR="00495CE9">
        <w:rPr>
          <w:rFonts w:hint="eastAsia"/>
          <w:lang w:eastAsia="zh-CN"/>
        </w:rPr>
        <w:t>；</w:t>
      </w:r>
    </w:p>
    <w:p w14:paraId="0CA8F6AA" w14:textId="08D55F22" w:rsidR="007A15E1" w:rsidRPr="00E95558" w:rsidRDefault="007A15E1" w:rsidP="007A15E1">
      <w:pPr>
        <w:spacing w:beforeLines="50"/>
        <w:rPr>
          <w:lang w:eastAsia="zh-CN"/>
        </w:rPr>
      </w:pPr>
      <w:r w:rsidRPr="00E95558">
        <w:rPr>
          <w:i/>
          <w:iCs/>
          <w:lang w:eastAsia="zh-CN"/>
        </w:rPr>
        <w:t>d)</w:t>
      </w:r>
      <w:r w:rsidRPr="00E95558">
        <w:rPr>
          <w:lang w:eastAsia="zh-CN"/>
        </w:rPr>
        <w:tab/>
        <w:t>ITU</w:t>
      </w:r>
      <w:r w:rsidRPr="00E95558">
        <w:rPr>
          <w:lang w:eastAsia="zh-CN"/>
        </w:rPr>
        <w:noBreakHyphen/>
        <w:t>R S.2461</w:t>
      </w:r>
      <w:r w:rsidR="00495CE9">
        <w:rPr>
          <w:rFonts w:hint="eastAsia"/>
          <w:lang w:eastAsia="zh-CN"/>
        </w:rPr>
        <w:t>号报告</w:t>
      </w:r>
      <w:r w:rsidR="00DB265B">
        <w:rPr>
          <w:rFonts w:hint="eastAsia"/>
          <w:lang w:eastAsia="zh-CN"/>
        </w:rPr>
        <w:t>表明</w:t>
      </w:r>
      <w:r w:rsidR="001B23DA">
        <w:rPr>
          <w:rFonts w:hint="eastAsia"/>
          <w:lang w:eastAsia="zh-CN"/>
        </w:rPr>
        <w:t>，有必要</w:t>
      </w:r>
      <w:r w:rsidR="00DB265B">
        <w:rPr>
          <w:rFonts w:hint="eastAsia"/>
          <w:lang w:eastAsia="zh-CN"/>
        </w:rPr>
        <w:t>在</w:t>
      </w:r>
      <w:r w:rsidR="00DB265B" w:rsidRPr="00E95558">
        <w:rPr>
          <w:lang w:eastAsia="zh-CN"/>
        </w:rPr>
        <w:t>51.4-52.4 GHz</w:t>
      </w:r>
      <w:r w:rsidR="00DB265B">
        <w:rPr>
          <w:rFonts w:hint="eastAsia"/>
          <w:lang w:eastAsia="zh-CN"/>
        </w:rPr>
        <w:t>频段在</w:t>
      </w:r>
      <w:r w:rsidR="00DB265B" w:rsidRPr="00DB265B">
        <w:rPr>
          <w:rFonts w:hint="eastAsia"/>
          <w:lang w:eastAsia="zh-CN"/>
        </w:rPr>
        <w:t>地对空</w:t>
      </w:r>
      <w:r w:rsidR="00DB265B">
        <w:rPr>
          <w:rFonts w:hint="eastAsia"/>
          <w:lang w:eastAsia="zh-CN"/>
        </w:rPr>
        <w:t>方向</w:t>
      </w:r>
      <w:r w:rsidR="001B23DA">
        <w:rPr>
          <w:rFonts w:hint="eastAsia"/>
          <w:lang w:eastAsia="zh-CN"/>
        </w:rPr>
        <w:t>增加</w:t>
      </w:r>
      <w:r w:rsidR="00DB265B" w:rsidRPr="00E95558">
        <w:rPr>
          <w:lang w:eastAsia="zh-CN"/>
        </w:rPr>
        <w:t>FSS</w:t>
      </w:r>
      <w:r w:rsidR="00DB265B">
        <w:rPr>
          <w:rFonts w:hint="eastAsia"/>
          <w:lang w:eastAsia="zh-CN"/>
        </w:rPr>
        <w:t>频谱，用于</w:t>
      </w:r>
      <w:r w:rsidR="00DB265B" w:rsidRPr="00DB265B">
        <w:rPr>
          <w:rFonts w:hint="eastAsia"/>
          <w:lang w:eastAsia="zh-CN"/>
        </w:rPr>
        <w:t>对地静止卫星轨道</w:t>
      </w:r>
      <w:r w:rsidR="00DB265B">
        <w:rPr>
          <w:rFonts w:hint="eastAsia"/>
          <w:lang w:eastAsia="zh-CN"/>
        </w:rPr>
        <w:t>（</w:t>
      </w:r>
      <w:r w:rsidR="00DB265B" w:rsidRPr="00E95558">
        <w:rPr>
          <w:lang w:eastAsia="zh-CN"/>
        </w:rPr>
        <w:t>GSO</w:t>
      </w:r>
      <w:r w:rsidR="00DB265B">
        <w:rPr>
          <w:rFonts w:hint="eastAsia"/>
          <w:lang w:eastAsia="zh-CN"/>
        </w:rPr>
        <w:t>）</w:t>
      </w:r>
      <w:r w:rsidR="00DB265B" w:rsidRPr="00E95558">
        <w:rPr>
          <w:lang w:eastAsia="zh-CN"/>
        </w:rPr>
        <w:t>FSS</w:t>
      </w:r>
      <w:r w:rsidR="00DB265B">
        <w:rPr>
          <w:rFonts w:hint="eastAsia"/>
          <w:lang w:eastAsia="zh-CN"/>
        </w:rPr>
        <w:t>网络和</w:t>
      </w:r>
      <w:r w:rsidR="00DB265B" w:rsidRPr="00E95558">
        <w:rPr>
          <w:lang w:eastAsia="zh-CN"/>
        </w:rPr>
        <w:t>non-GSO FSS</w:t>
      </w:r>
      <w:r w:rsidR="00DB265B">
        <w:rPr>
          <w:rFonts w:hint="eastAsia"/>
          <w:lang w:eastAsia="zh-CN"/>
        </w:rPr>
        <w:t>网络；</w:t>
      </w:r>
    </w:p>
    <w:p w14:paraId="490B8324" w14:textId="3C0FC03A" w:rsidR="007A15E1" w:rsidRPr="00E95558" w:rsidRDefault="007A15E1" w:rsidP="007A15E1">
      <w:pPr>
        <w:spacing w:beforeLines="50"/>
        <w:rPr>
          <w:lang w:eastAsia="zh-CN"/>
        </w:rPr>
      </w:pPr>
      <w:r w:rsidRPr="00E95558">
        <w:rPr>
          <w:i/>
          <w:iCs/>
          <w:lang w:eastAsia="zh-CN"/>
        </w:rPr>
        <w:t>e</w:t>
      </w:r>
      <w:r w:rsidRPr="00E95558">
        <w:rPr>
          <w:lang w:eastAsia="zh-CN"/>
        </w:rPr>
        <w:t>)</w:t>
      </w:r>
      <w:r w:rsidRPr="00E95558">
        <w:rPr>
          <w:lang w:eastAsia="zh-CN"/>
        </w:rPr>
        <w:tab/>
        <w:t>ITU</w:t>
      </w:r>
      <w:r w:rsidRPr="00E95558">
        <w:rPr>
          <w:lang w:eastAsia="zh-CN"/>
        </w:rPr>
        <w:noBreakHyphen/>
        <w:t>R S.2462</w:t>
      </w:r>
      <w:r w:rsidR="00DB265B">
        <w:rPr>
          <w:rFonts w:hint="eastAsia"/>
          <w:lang w:eastAsia="zh-CN"/>
        </w:rPr>
        <w:t>号报告介绍了</w:t>
      </w:r>
      <w:r w:rsidR="00DB265B" w:rsidRPr="00E95558">
        <w:rPr>
          <w:lang w:eastAsia="zh-CN"/>
        </w:rPr>
        <w:t>GSO FSS</w:t>
      </w:r>
      <w:r w:rsidR="00DB265B">
        <w:rPr>
          <w:rFonts w:hint="eastAsia"/>
          <w:lang w:eastAsia="zh-CN"/>
        </w:rPr>
        <w:t>网络和</w:t>
      </w:r>
      <w:r w:rsidR="00DB265B" w:rsidRPr="00E95558">
        <w:rPr>
          <w:lang w:eastAsia="zh-CN"/>
        </w:rPr>
        <w:t>non-GSO FSS</w:t>
      </w:r>
      <w:r w:rsidR="00DB265B">
        <w:rPr>
          <w:rFonts w:hint="eastAsia"/>
          <w:lang w:eastAsia="zh-CN"/>
        </w:rPr>
        <w:t>系统之间</w:t>
      </w:r>
      <w:r w:rsidR="00DA6B9E">
        <w:rPr>
          <w:rFonts w:hint="eastAsia"/>
          <w:lang w:eastAsia="zh-CN"/>
        </w:rPr>
        <w:t>在</w:t>
      </w:r>
      <w:r w:rsidR="00DA6B9E" w:rsidRPr="00E95558">
        <w:rPr>
          <w:lang w:eastAsia="zh-CN"/>
        </w:rPr>
        <w:t>50/40 GHz</w:t>
      </w:r>
      <w:r w:rsidR="00DB265B">
        <w:rPr>
          <w:rFonts w:hint="eastAsia"/>
          <w:lang w:eastAsia="zh-CN"/>
        </w:rPr>
        <w:t>的共用和兼容性研究；</w:t>
      </w:r>
    </w:p>
    <w:p w14:paraId="5C5C5DBB" w14:textId="0B472F87" w:rsidR="005922F9" w:rsidRDefault="004A7EA8" w:rsidP="005922F9">
      <w:pPr>
        <w:rPr>
          <w:lang w:eastAsia="zh-CN"/>
        </w:rPr>
      </w:pPr>
      <w:r>
        <w:rPr>
          <w:i/>
          <w:iCs/>
          <w:lang w:eastAsia="zh-CN"/>
        </w:rPr>
        <w:t>f</w:t>
      </w:r>
      <w:r w:rsidR="005922F9" w:rsidRPr="000E1AEE">
        <w:rPr>
          <w:i/>
          <w:iCs/>
          <w:lang w:eastAsia="zh-CN"/>
        </w:rPr>
        <w:t>)</w:t>
      </w:r>
      <w:r w:rsidR="005922F9" w:rsidRPr="000E1AEE">
        <w:rPr>
          <w:i/>
          <w:iCs/>
          <w:lang w:eastAsia="zh-CN"/>
        </w:rPr>
        <w:tab/>
      </w:r>
      <w:r w:rsidR="005922F9" w:rsidRPr="000E1AEE">
        <w:rPr>
          <w:lang w:eastAsia="zh-CN"/>
        </w:rPr>
        <w:t>WRC</w:t>
      </w:r>
      <w:r w:rsidR="005922F9" w:rsidRPr="000E1AEE">
        <w:rPr>
          <w:lang w:eastAsia="zh-CN"/>
        </w:rPr>
        <w:noBreakHyphen/>
        <w:t>19</w:t>
      </w:r>
      <w:r w:rsidR="005922F9">
        <w:rPr>
          <w:rFonts w:hint="eastAsia"/>
          <w:lang w:eastAsia="zh-CN"/>
        </w:rPr>
        <w:t>根据第</w:t>
      </w:r>
      <w:r w:rsidR="005922F9" w:rsidRPr="000E1AEE">
        <w:rPr>
          <w:rStyle w:val="Artref"/>
          <w:b/>
          <w:bCs/>
          <w:lang w:eastAsia="zh-CN"/>
        </w:rPr>
        <w:t>162</w:t>
      </w:r>
      <w:r w:rsidR="005922F9" w:rsidRPr="00F35486">
        <w:rPr>
          <w:rStyle w:val="Artref"/>
          <w:rFonts w:hint="eastAsia"/>
          <w:lang w:eastAsia="zh-CN"/>
        </w:rPr>
        <w:t>号决议</w:t>
      </w:r>
      <w:r w:rsidR="005922F9">
        <w:rPr>
          <w:rStyle w:val="Artref"/>
          <w:rFonts w:hint="eastAsia"/>
          <w:b/>
          <w:bCs/>
          <w:lang w:eastAsia="zh-CN"/>
        </w:rPr>
        <w:t>（</w:t>
      </w:r>
      <w:r w:rsidR="00DB265B" w:rsidRPr="00E95558">
        <w:rPr>
          <w:b/>
          <w:bCs/>
          <w:lang w:eastAsia="zh-CN"/>
        </w:rPr>
        <w:t>WRC</w:t>
      </w:r>
      <w:r w:rsidR="00DB265B" w:rsidRPr="00E95558">
        <w:rPr>
          <w:b/>
          <w:bCs/>
          <w:lang w:eastAsia="zh-CN"/>
        </w:rPr>
        <w:noBreakHyphen/>
        <w:t>15</w:t>
      </w:r>
      <w:r w:rsidR="005922F9">
        <w:rPr>
          <w:rStyle w:val="Artref"/>
          <w:rFonts w:hint="eastAsia"/>
          <w:b/>
          <w:bCs/>
          <w:lang w:eastAsia="zh-CN"/>
        </w:rPr>
        <w:t>）</w:t>
      </w:r>
      <w:r w:rsidR="005922F9">
        <w:rPr>
          <w:rFonts w:hint="eastAsia"/>
          <w:lang w:eastAsia="zh-CN"/>
        </w:rPr>
        <w:t>将</w:t>
      </w:r>
      <w:r w:rsidR="00DA6B9E" w:rsidRPr="00E95558">
        <w:rPr>
          <w:lang w:eastAsia="zh-CN"/>
        </w:rPr>
        <w:t>51.4-52.4 GHz</w:t>
      </w:r>
      <w:r w:rsidR="005922F9">
        <w:rPr>
          <w:rFonts w:hint="eastAsia"/>
          <w:lang w:eastAsia="zh-CN"/>
        </w:rPr>
        <w:t>频段划分给了作为主要业务的</w:t>
      </w:r>
      <w:r w:rsidR="005922F9" w:rsidRPr="000E1AEE">
        <w:rPr>
          <w:lang w:eastAsia="zh-CN"/>
        </w:rPr>
        <w:t>FSS</w:t>
      </w:r>
      <w:r w:rsidR="005922F9">
        <w:rPr>
          <w:rFonts w:hint="eastAsia"/>
          <w:lang w:eastAsia="zh-CN"/>
        </w:rPr>
        <w:t>（地对空），</w:t>
      </w:r>
      <w:r w:rsidR="005922F9" w:rsidRPr="00DA6B9E">
        <w:rPr>
          <w:rFonts w:hint="eastAsia"/>
          <w:lang w:eastAsia="zh-CN"/>
        </w:rPr>
        <w:t>并通过了第</w:t>
      </w:r>
      <w:r w:rsidR="00DB265B" w:rsidRPr="00DA6B9E">
        <w:rPr>
          <w:rStyle w:val="Artref"/>
          <w:b/>
          <w:bCs/>
          <w:lang w:eastAsia="zh-CN"/>
        </w:rPr>
        <w:t>5.555C</w:t>
      </w:r>
      <w:r w:rsidR="005922F9" w:rsidRPr="00DA6B9E">
        <w:rPr>
          <w:rFonts w:hint="eastAsia"/>
          <w:lang w:eastAsia="zh-CN"/>
        </w:rPr>
        <w:t>款，将</w:t>
      </w:r>
      <w:r w:rsidR="00DB265B" w:rsidRPr="00DA6B9E">
        <w:rPr>
          <w:lang w:eastAsia="zh-CN"/>
        </w:rPr>
        <w:t>FSS</w:t>
      </w:r>
      <w:r w:rsidR="005922F9" w:rsidRPr="00DA6B9E">
        <w:rPr>
          <w:rFonts w:hint="eastAsia"/>
          <w:lang w:eastAsia="zh-CN"/>
        </w:rPr>
        <w:t>划分的使用限于</w:t>
      </w:r>
      <w:r w:rsidR="00DB265B" w:rsidRPr="00DA6B9E">
        <w:rPr>
          <w:lang w:eastAsia="zh-CN"/>
        </w:rPr>
        <w:t>GSO</w:t>
      </w:r>
      <w:r w:rsidR="005922F9" w:rsidRPr="00DA6B9E">
        <w:rPr>
          <w:rFonts w:hint="eastAsia"/>
          <w:lang w:eastAsia="zh-CN"/>
        </w:rPr>
        <w:t>网络</w:t>
      </w:r>
      <w:r w:rsidR="00DB265B" w:rsidRPr="00DA6B9E">
        <w:rPr>
          <w:rFonts w:hint="eastAsia"/>
          <w:lang w:eastAsia="zh-CN"/>
        </w:rPr>
        <w:t>和</w:t>
      </w:r>
      <w:r w:rsidR="00DA6B9E" w:rsidRPr="00DA6B9E">
        <w:rPr>
          <w:rFonts w:hint="eastAsia"/>
          <w:lang w:eastAsia="zh-CN"/>
        </w:rPr>
        <w:t>采用</w:t>
      </w:r>
      <w:r w:rsidR="00DA6B9E" w:rsidRPr="003946DF">
        <w:rPr>
          <w:rFonts w:hint="eastAsia"/>
          <w:lang w:eastAsia="zh-CN"/>
        </w:rPr>
        <w:t>最小</w:t>
      </w:r>
      <w:r w:rsidR="007F2BB7" w:rsidRPr="003946DF">
        <w:rPr>
          <w:rFonts w:hint="eastAsia"/>
          <w:lang w:eastAsia="zh-CN"/>
        </w:rPr>
        <w:t>天线直径</w:t>
      </w:r>
      <w:r w:rsidR="007F2BB7" w:rsidRPr="003946DF">
        <w:rPr>
          <w:lang w:eastAsia="zh-CN"/>
        </w:rPr>
        <w:t>2.4</w:t>
      </w:r>
      <w:r w:rsidR="007F2BB7" w:rsidRPr="003946DF">
        <w:rPr>
          <w:rFonts w:hint="eastAsia"/>
          <w:lang w:eastAsia="zh-CN"/>
        </w:rPr>
        <w:t>米的相关</w:t>
      </w:r>
      <w:r w:rsidR="000D2FC4" w:rsidRPr="003946DF">
        <w:rPr>
          <w:rFonts w:hint="eastAsia"/>
          <w:lang w:eastAsia="zh-CN"/>
        </w:rPr>
        <w:t>关口</w:t>
      </w:r>
      <w:r w:rsidR="007F2BB7" w:rsidRPr="003946DF">
        <w:rPr>
          <w:rFonts w:hint="eastAsia"/>
          <w:lang w:eastAsia="zh-CN"/>
        </w:rPr>
        <w:t>地球站</w:t>
      </w:r>
      <w:r w:rsidR="005922F9" w:rsidRPr="00DA6B9E">
        <w:rPr>
          <w:rFonts w:hint="eastAsia"/>
          <w:lang w:eastAsia="zh-CN"/>
        </w:rPr>
        <w:t>；</w:t>
      </w:r>
    </w:p>
    <w:p w14:paraId="5E84BF53" w14:textId="617752FB" w:rsidR="005922F9" w:rsidRPr="000E1AEE" w:rsidRDefault="002674A2" w:rsidP="005922F9">
      <w:pPr>
        <w:rPr>
          <w:lang w:eastAsia="zh-CN"/>
        </w:rPr>
      </w:pPr>
      <w:r>
        <w:rPr>
          <w:i/>
          <w:iCs/>
          <w:lang w:eastAsia="zh-CN"/>
        </w:rPr>
        <w:t>g</w:t>
      </w:r>
      <w:r w:rsidR="005922F9" w:rsidRPr="000E1AEE">
        <w:rPr>
          <w:i/>
          <w:iCs/>
          <w:lang w:eastAsia="zh-CN"/>
        </w:rPr>
        <w:t>)</w:t>
      </w:r>
      <w:r w:rsidR="005922F9" w:rsidRPr="000E1AEE">
        <w:rPr>
          <w:lang w:eastAsia="zh-CN"/>
        </w:rPr>
        <w:tab/>
      </w:r>
      <w:r w:rsidR="005922F9" w:rsidRPr="003946DF">
        <w:rPr>
          <w:rFonts w:hint="eastAsia"/>
          <w:lang w:eastAsia="zh-CN"/>
        </w:rPr>
        <w:t>依然需要在</w:t>
      </w:r>
      <w:r w:rsidR="00DA6B9E" w:rsidRPr="003946DF">
        <w:rPr>
          <w:lang w:eastAsia="zh-CN"/>
        </w:rPr>
        <w:t>50 GHz</w:t>
      </w:r>
      <w:r w:rsidR="005922F9" w:rsidRPr="003946DF">
        <w:rPr>
          <w:rFonts w:hint="eastAsia"/>
          <w:lang w:eastAsia="zh-CN"/>
        </w:rPr>
        <w:t>范围</w:t>
      </w:r>
      <w:r w:rsidR="00DA6B9E" w:rsidRPr="003946DF">
        <w:rPr>
          <w:rFonts w:hint="eastAsia"/>
          <w:lang w:eastAsia="zh-CN"/>
        </w:rPr>
        <w:t>内为</w:t>
      </w:r>
      <w:r w:rsidR="005922F9" w:rsidRPr="003946DF">
        <w:rPr>
          <w:lang w:eastAsia="zh-CN"/>
        </w:rPr>
        <w:t>non-GSO FSS</w:t>
      </w:r>
      <w:r w:rsidR="00DA6B9E" w:rsidRPr="003946DF">
        <w:rPr>
          <w:rFonts w:hint="eastAsia"/>
          <w:lang w:eastAsia="zh-CN"/>
        </w:rPr>
        <w:t>关口</w:t>
      </w:r>
      <w:r w:rsidR="007F2BB7" w:rsidRPr="003946DF">
        <w:rPr>
          <w:rFonts w:hint="eastAsia"/>
          <w:lang w:eastAsia="zh-CN"/>
        </w:rPr>
        <w:t>地球站</w:t>
      </w:r>
      <w:r w:rsidR="005922F9" w:rsidRPr="003946DF">
        <w:rPr>
          <w:rFonts w:hint="eastAsia"/>
          <w:lang w:eastAsia="zh-CN"/>
        </w:rPr>
        <w:t>的使用增加上行链路</w:t>
      </w:r>
      <w:r w:rsidR="005922F9">
        <w:rPr>
          <w:rFonts w:hint="eastAsia"/>
          <w:lang w:eastAsia="zh-CN"/>
        </w:rPr>
        <w:t>频谱</w:t>
      </w:r>
      <w:r w:rsidR="007422AD" w:rsidRPr="00D73CEC">
        <w:rPr>
          <w:rFonts w:hint="eastAsia"/>
          <w:iCs/>
          <w:lang w:eastAsia="zh-CN"/>
        </w:rPr>
        <w:t>，</w:t>
      </w:r>
    </w:p>
    <w:p w14:paraId="168B8481" w14:textId="2632A40F" w:rsidR="005922F9" w:rsidRPr="002674A2" w:rsidRDefault="005922F9" w:rsidP="002674A2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做出决议，请</w:t>
      </w:r>
      <w:r w:rsidRPr="00006AC3">
        <w:rPr>
          <w:rFonts w:ascii="Times New Roman" w:hAnsi="Times New Roman"/>
          <w:lang w:eastAsia="zh-CN"/>
        </w:rPr>
        <w:t>ITU</w:t>
      </w:r>
      <w:r w:rsidRPr="00006AC3">
        <w:rPr>
          <w:rFonts w:ascii="Times New Roman" w:hAnsi="Times New Roman"/>
          <w:lang w:eastAsia="zh-CN"/>
        </w:rPr>
        <w:noBreakHyphen/>
        <w:t>R</w:t>
      </w:r>
      <w:r>
        <w:rPr>
          <w:rFonts w:hint="eastAsia"/>
          <w:szCs w:val="24"/>
          <w:lang w:eastAsia="zh-CN"/>
        </w:rPr>
        <w:t>开展下列研究并在</w:t>
      </w:r>
      <w:r w:rsidRPr="002674A2">
        <w:rPr>
          <w:rFonts w:ascii="Times New Roman" w:hAnsi="Times New Roman"/>
          <w:szCs w:val="24"/>
          <w:lang w:eastAsia="zh-CN"/>
        </w:rPr>
        <w:t>WRC-27</w:t>
      </w:r>
      <w:r>
        <w:rPr>
          <w:rFonts w:hint="eastAsia"/>
          <w:szCs w:val="24"/>
          <w:lang w:eastAsia="zh-CN"/>
        </w:rPr>
        <w:t>之前及时完成</w:t>
      </w:r>
    </w:p>
    <w:p w14:paraId="0166FC7E" w14:textId="183E224C" w:rsidR="005922F9" w:rsidRDefault="005922F9" w:rsidP="005922F9">
      <w:pPr>
        <w:rPr>
          <w:szCs w:val="24"/>
          <w:lang w:eastAsia="zh-CN"/>
        </w:rPr>
      </w:pPr>
      <w:r w:rsidRPr="000E1AEE">
        <w:rPr>
          <w:szCs w:val="24"/>
          <w:lang w:eastAsia="zh-CN"/>
        </w:rPr>
        <w:t>1</w:t>
      </w:r>
      <w:r w:rsidRPr="000E1AEE">
        <w:rPr>
          <w:szCs w:val="24"/>
          <w:lang w:eastAsia="zh-CN"/>
        </w:rPr>
        <w:tab/>
      </w:r>
      <w:r w:rsidRPr="00F35486">
        <w:rPr>
          <w:rFonts w:hint="eastAsia"/>
          <w:szCs w:val="24"/>
          <w:lang w:eastAsia="zh-CN"/>
        </w:rPr>
        <w:t>与现有主要</w:t>
      </w:r>
      <w:r>
        <w:rPr>
          <w:rFonts w:hint="eastAsia"/>
          <w:szCs w:val="24"/>
          <w:lang w:eastAsia="zh-CN"/>
        </w:rPr>
        <w:t>业</w:t>
      </w:r>
      <w:r w:rsidRPr="00F35486">
        <w:rPr>
          <w:rFonts w:hint="eastAsia"/>
          <w:szCs w:val="24"/>
          <w:lang w:eastAsia="zh-CN"/>
        </w:rPr>
        <w:t>务</w:t>
      </w:r>
      <w:r>
        <w:rPr>
          <w:rFonts w:hint="eastAsia"/>
          <w:szCs w:val="24"/>
          <w:lang w:eastAsia="zh-CN"/>
        </w:rPr>
        <w:t>（</w:t>
      </w:r>
      <w:r w:rsidRPr="00F35486">
        <w:rPr>
          <w:rFonts w:hint="eastAsia"/>
          <w:szCs w:val="24"/>
          <w:lang w:eastAsia="zh-CN"/>
        </w:rPr>
        <w:t>包括相邻频</w:t>
      </w:r>
      <w:r>
        <w:rPr>
          <w:rFonts w:hint="eastAsia"/>
          <w:szCs w:val="24"/>
          <w:lang w:val="en-US" w:eastAsia="zh-CN"/>
        </w:rPr>
        <w:t>段</w:t>
      </w:r>
      <w:r>
        <w:rPr>
          <w:rFonts w:hint="eastAsia"/>
          <w:szCs w:val="24"/>
          <w:lang w:eastAsia="zh-CN"/>
        </w:rPr>
        <w:t>）</w:t>
      </w:r>
      <w:r w:rsidRPr="00F35486">
        <w:rPr>
          <w:rFonts w:hint="eastAsia"/>
          <w:szCs w:val="24"/>
          <w:lang w:eastAsia="zh-CN"/>
        </w:rPr>
        <w:t>的当前和</w:t>
      </w:r>
      <w:r w:rsidR="00395F3D">
        <w:rPr>
          <w:rFonts w:hint="eastAsia"/>
          <w:szCs w:val="24"/>
          <w:lang w:eastAsia="zh-CN"/>
        </w:rPr>
        <w:t>规划</w:t>
      </w:r>
      <w:r w:rsidRPr="00F35486">
        <w:rPr>
          <w:rFonts w:hint="eastAsia"/>
          <w:szCs w:val="24"/>
          <w:lang w:eastAsia="zh-CN"/>
        </w:rPr>
        <w:t>台站进行共</w:t>
      </w:r>
      <w:r>
        <w:rPr>
          <w:rFonts w:hint="eastAsia"/>
          <w:szCs w:val="24"/>
          <w:lang w:eastAsia="zh-CN"/>
        </w:rPr>
        <w:t>用</w:t>
      </w:r>
      <w:r w:rsidRPr="00F35486">
        <w:rPr>
          <w:rFonts w:hint="eastAsia"/>
          <w:szCs w:val="24"/>
          <w:lang w:eastAsia="zh-CN"/>
        </w:rPr>
        <w:t>和兼容性研究，包括</w:t>
      </w:r>
      <w:r w:rsidR="00395F3D">
        <w:rPr>
          <w:rFonts w:hint="eastAsia"/>
          <w:szCs w:val="24"/>
          <w:lang w:eastAsia="zh-CN"/>
        </w:rPr>
        <w:t>对</w:t>
      </w:r>
      <w:r w:rsidRPr="00F35486">
        <w:rPr>
          <w:rFonts w:hint="eastAsia"/>
          <w:szCs w:val="24"/>
          <w:lang w:eastAsia="zh-CN"/>
        </w:rPr>
        <w:t>固定和移动</w:t>
      </w:r>
      <w:r>
        <w:rPr>
          <w:rFonts w:hint="eastAsia"/>
          <w:szCs w:val="24"/>
          <w:lang w:eastAsia="zh-CN"/>
        </w:rPr>
        <w:t>业</w:t>
      </w:r>
      <w:r w:rsidRPr="00F35486">
        <w:rPr>
          <w:rFonts w:hint="eastAsia"/>
          <w:szCs w:val="24"/>
          <w:lang w:eastAsia="zh-CN"/>
        </w:rPr>
        <w:t>务</w:t>
      </w:r>
      <w:r>
        <w:rPr>
          <w:rFonts w:hint="eastAsia"/>
          <w:szCs w:val="24"/>
          <w:lang w:eastAsia="zh-CN"/>
        </w:rPr>
        <w:t>的保护</w:t>
      </w:r>
      <w:r w:rsidRPr="00F35486">
        <w:rPr>
          <w:rFonts w:hint="eastAsia"/>
          <w:szCs w:val="24"/>
          <w:lang w:eastAsia="zh-CN"/>
        </w:rPr>
        <w:t>，</w:t>
      </w:r>
      <w:r w:rsidR="007F2BB7">
        <w:rPr>
          <w:rFonts w:hint="eastAsia"/>
          <w:szCs w:val="24"/>
          <w:lang w:eastAsia="zh-CN"/>
        </w:rPr>
        <w:t>以及关于修订</w:t>
      </w:r>
      <w:r w:rsidR="00395F3D" w:rsidRPr="00E95558">
        <w:rPr>
          <w:lang w:eastAsia="zh-CN"/>
        </w:rPr>
        <w:t>51.4-52.4 GHz</w:t>
      </w:r>
      <w:r w:rsidRPr="00F35486">
        <w:rPr>
          <w:rFonts w:hint="eastAsia"/>
          <w:szCs w:val="24"/>
          <w:lang w:eastAsia="zh-CN"/>
        </w:rPr>
        <w:t>频</w:t>
      </w:r>
      <w:r>
        <w:rPr>
          <w:rFonts w:hint="eastAsia"/>
          <w:szCs w:val="24"/>
          <w:lang w:eastAsia="zh-CN"/>
        </w:rPr>
        <w:t>段</w:t>
      </w:r>
      <w:r w:rsidR="00395F3D">
        <w:rPr>
          <w:rFonts w:hint="eastAsia"/>
          <w:szCs w:val="24"/>
          <w:lang w:eastAsia="zh-CN"/>
        </w:rPr>
        <w:t>内</w:t>
      </w:r>
      <w:r w:rsidR="007F2BB7" w:rsidRPr="00416BFD">
        <w:rPr>
          <w:lang w:eastAsia="zh-CN"/>
        </w:rPr>
        <w:t>FSS</w:t>
      </w:r>
      <w:r w:rsidRPr="00F35486">
        <w:rPr>
          <w:rFonts w:hint="eastAsia"/>
          <w:szCs w:val="24"/>
          <w:lang w:eastAsia="zh-CN"/>
        </w:rPr>
        <w:t>主要</w:t>
      </w:r>
      <w:r>
        <w:rPr>
          <w:rFonts w:hint="eastAsia"/>
          <w:szCs w:val="24"/>
          <w:lang w:eastAsia="zh-CN"/>
        </w:rPr>
        <w:t>业务划分</w:t>
      </w:r>
      <w:r w:rsidR="007F2BB7">
        <w:rPr>
          <w:rFonts w:hint="eastAsia"/>
          <w:szCs w:val="24"/>
          <w:lang w:eastAsia="zh-CN"/>
        </w:rPr>
        <w:t>（</w:t>
      </w:r>
      <w:r w:rsidR="007F2BB7" w:rsidRPr="007F2BB7">
        <w:rPr>
          <w:rFonts w:hint="eastAsia"/>
          <w:szCs w:val="24"/>
          <w:lang w:eastAsia="zh-CN"/>
        </w:rPr>
        <w:t>地对空</w:t>
      </w:r>
      <w:r w:rsidR="007F2BB7">
        <w:rPr>
          <w:rFonts w:hint="eastAsia"/>
          <w:szCs w:val="24"/>
          <w:lang w:eastAsia="zh-CN"/>
        </w:rPr>
        <w:t>）</w:t>
      </w:r>
      <w:r w:rsidR="00395F3D">
        <w:rPr>
          <w:rFonts w:hint="eastAsia"/>
          <w:szCs w:val="24"/>
          <w:lang w:eastAsia="zh-CN"/>
        </w:rPr>
        <w:t>相关条件</w:t>
      </w:r>
      <w:r w:rsidRPr="00F35486">
        <w:rPr>
          <w:rFonts w:hint="eastAsia"/>
          <w:szCs w:val="24"/>
          <w:lang w:eastAsia="zh-CN"/>
        </w:rPr>
        <w:t>的适宜性</w:t>
      </w:r>
      <w:r w:rsidR="007F2BB7">
        <w:rPr>
          <w:rFonts w:hint="eastAsia"/>
          <w:szCs w:val="24"/>
          <w:lang w:eastAsia="zh-CN"/>
        </w:rPr>
        <w:t>研究</w:t>
      </w:r>
      <w:r w:rsidRPr="00F35486">
        <w:rPr>
          <w:rFonts w:hint="eastAsia"/>
          <w:szCs w:val="24"/>
          <w:lang w:eastAsia="zh-CN"/>
        </w:rPr>
        <w:t>，</w:t>
      </w:r>
      <w:r w:rsidR="00395F3D" w:rsidRPr="003946DF">
        <w:rPr>
          <w:rFonts w:hint="eastAsia"/>
          <w:szCs w:val="24"/>
          <w:lang w:eastAsia="zh-CN"/>
        </w:rPr>
        <w:t>以便</w:t>
      </w:r>
      <w:r w:rsidRPr="003946DF">
        <w:rPr>
          <w:rFonts w:hint="eastAsia"/>
          <w:szCs w:val="24"/>
          <w:lang w:eastAsia="zh-CN"/>
        </w:rPr>
        <w:t>n</w:t>
      </w:r>
      <w:r w:rsidRPr="003946DF">
        <w:rPr>
          <w:szCs w:val="24"/>
          <w:lang w:eastAsia="zh-CN"/>
        </w:rPr>
        <w:t xml:space="preserve">on-GSO </w:t>
      </w:r>
      <w:r w:rsidRPr="003946DF">
        <w:rPr>
          <w:rFonts w:hint="eastAsia"/>
          <w:szCs w:val="24"/>
          <w:lang w:eastAsia="zh-CN"/>
        </w:rPr>
        <w:t>FSS</w:t>
      </w:r>
      <w:r w:rsidR="007F2BB7" w:rsidRPr="003946DF">
        <w:rPr>
          <w:rFonts w:hint="eastAsia"/>
          <w:szCs w:val="24"/>
          <w:lang w:eastAsia="zh-CN"/>
        </w:rPr>
        <w:t>网络</w:t>
      </w:r>
      <w:r w:rsidRPr="003946DF">
        <w:rPr>
          <w:rFonts w:hint="eastAsia"/>
          <w:szCs w:val="24"/>
          <w:lang w:eastAsia="zh-CN"/>
        </w:rPr>
        <w:t>（地对空）的</w:t>
      </w:r>
      <w:r w:rsidR="000D2FC4" w:rsidRPr="003946DF">
        <w:rPr>
          <w:rFonts w:hint="eastAsia"/>
          <w:lang w:eastAsia="zh-CN"/>
        </w:rPr>
        <w:t>关口</w:t>
      </w:r>
      <w:r w:rsidRPr="003946DF">
        <w:rPr>
          <w:rFonts w:hint="eastAsia"/>
          <w:szCs w:val="24"/>
          <w:lang w:eastAsia="zh-CN"/>
        </w:rPr>
        <w:t>地球站能够使用该频段</w:t>
      </w:r>
      <w:r w:rsidR="007F2BB7">
        <w:rPr>
          <w:rFonts w:hint="eastAsia"/>
          <w:szCs w:val="24"/>
          <w:lang w:eastAsia="zh-CN"/>
        </w:rPr>
        <w:t>，以及相关</w:t>
      </w:r>
      <w:r w:rsidR="00395F3D">
        <w:rPr>
          <w:rFonts w:hint="eastAsia"/>
          <w:szCs w:val="24"/>
          <w:lang w:eastAsia="zh-CN"/>
        </w:rPr>
        <w:t>的</w:t>
      </w:r>
      <w:r w:rsidR="007F2BB7" w:rsidRPr="007F2BB7">
        <w:rPr>
          <w:rFonts w:hint="eastAsia"/>
          <w:szCs w:val="24"/>
          <w:lang w:eastAsia="zh-CN"/>
        </w:rPr>
        <w:t>规则研究</w:t>
      </w:r>
      <w:r w:rsidRPr="00F35486">
        <w:rPr>
          <w:rFonts w:hint="eastAsia"/>
          <w:szCs w:val="24"/>
          <w:lang w:eastAsia="zh-CN"/>
        </w:rPr>
        <w:t>；</w:t>
      </w:r>
    </w:p>
    <w:p w14:paraId="66F12704" w14:textId="5403607A" w:rsidR="005922F9" w:rsidRPr="000E1AEE" w:rsidRDefault="005922F9" w:rsidP="005922F9">
      <w:pPr>
        <w:rPr>
          <w:szCs w:val="24"/>
          <w:lang w:eastAsia="zh-CN"/>
        </w:rPr>
      </w:pPr>
      <w:r w:rsidRPr="000E1AEE">
        <w:rPr>
          <w:szCs w:val="24"/>
          <w:lang w:eastAsia="zh-CN"/>
        </w:rPr>
        <w:t>2</w:t>
      </w:r>
      <w:r w:rsidRPr="000E1AEE">
        <w:rPr>
          <w:szCs w:val="24"/>
          <w:lang w:eastAsia="zh-CN"/>
        </w:rPr>
        <w:tab/>
      </w:r>
      <w:r w:rsidR="007E611B" w:rsidRPr="00416BFD">
        <w:rPr>
          <w:lang w:eastAsia="zh-CN"/>
        </w:rPr>
        <w:t>non-GSO FSS</w:t>
      </w:r>
      <w:r>
        <w:rPr>
          <w:rFonts w:hint="eastAsia"/>
          <w:szCs w:val="24"/>
          <w:lang w:eastAsia="zh-CN"/>
        </w:rPr>
        <w:t>（地对空）</w:t>
      </w:r>
      <w:r w:rsidR="007F2BB7">
        <w:rPr>
          <w:rFonts w:hint="eastAsia"/>
          <w:szCs w:val="24"/>
          <w:lang w:eastAsia="zh-CN"/>
        </w:rPr>
        <w:t>关口站</w:t>
      </w:r>
      <w:r>
        <w:rPr>
          <w:rFonts w:hint="eastAsia"/>
          <w:szCs w:val="24"/>
          <w:lang w:eastAsia="zh-CN"/>
        </w:rPr>
        <w:t>与在</w:t>
      </w:r>
      <w:r w:rsidR="007E611B" w:rsidRPr="00E95558">
        <w:rPr>
          <w:lang w:eastAsia="zh-CN"/>
        </w:rPr>
        <w:t>52.6-54.25 GHz</w:t>
      </w:r>
      <w:r w:rsidR="00395F3D">
        <w:rPr>
          <w:rFonts w:hint="eastAsia"/>
          <w:szCs w:val="24"/>
          <w:lang w:eastAsia="zh-CN"/>
        </w:rPr>
        <w:t>无源</w:t>
      </w:r>
      <w:r w:rsidR="007E611B">
        <w:rPr>
          <w:rFonts w:hint="eastAsia"/>
          <w:szCs w:val="24"/>
          <w:lang w:eastAsia="zh-CN"/>
        </w:rPr>
        <w:t>频段</w:t>
      </w:r>
      <w:r w:rsidR="00395F3D">
        <w:rPr>
          <w:rFonts w:hint="eastAsia"/>
          <w:szCs w:val="24"/>
          <w:lang w:eastAsia="zh-CN"/>
        </w:rPr>
        <w:t>操作</w:t>
      </w:r>
      <w:r w:rsidR="007E611B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系统之间的兼容性研究；</w:t>
      </w:r>
    </w:p>
    <w:p w14:paraId="4C72BBF7" w14:textId="4857505D" w:rsidR="005922F9" w:rsidRPr="000E1AEE" w:rsidRDefault="005922F9" w:rsidP="005922F9">
      <w:pPr>
        <w:rPr>
          <w:szCs w:val="24"/>
          <w:lang w:eastAsia="zh-CN"/>
        </w:rPr>
      </w:pPr>
      <w:r w:rsidRPr="000E1AEE">
        <w:rPr>
          <w:szCs w:val="24"/>
          <w:lang w:eastAsia="zh-CN"/>
        </w:rPr>
        <w:t>3</w:t>
      </w:r>
      <w:r w:rsidRPr="000E1AEE">
        <w:rPr>
          <w:szCs w:val="24"/>
          <w:lang w:eastAsia="zh-CN"/>
        </w:rPr>
        <w:tab/>
      </w:r>
      <w:r w:rsidR="003A4AD3" w:rsidRPr="003946DF">
        <w:rPr>
          <w:rFonts w:hint="eastAsia"/>
          <w:szCs w:val="24"/>
          <w:lang w:eastAsia="zh-CN"/>
        </w:rPr>
        <w:t>就</w:t>
      </w:r>
      <w:r w:rsidRPr="003946DF">
        <w:rPr>
          <w:rFonts w:hint="eastAsia"/>
          <w:szCs w:val="24"/>
          <w:lang w:eastAsia="zh-CN"/>
        </w:rPr>
        <w:t>保护</w:t>
      </w:r>
      <w:r w:rsidR="007E611B" w:rsidRPr="003946DF">
        <w:rPr>
          <w:lang w:eastAsia="zh-CN"/>
        </w:rPr>
        <w:t>GSO FSS</w:t>
      </w:r>
      <w:r w:rsidRPr="003946DF">
        <w:rPr>
          <w:rFonts w:hint="eastAsia"/>
          <w:szCs w:val="24"/>
          <w:lang w:eastAsia="zh-CN"/>
        </w:rPr>
        <w:t>网络</w:t>
      </w:r>
      <w:r w:rsidR="003946DF">
        <w:rPr>
          <w:rFonts w:hint="eastAsia"/>
          <w:szCs w:val="24"/>
          <w:lang w:eastAsia="zh-CN"/>
        </w:rPr>
        <w:t>及</w:t>
      </w:r>
      <w:r w:rsidRPr="003946DF">
        <w:rPr>
          <w:rFonts w:hint="eastAsia"/>
          <w:szCs w:val="24"/>
          <w:lang w:eastAsia="zh-CN"/>
        </w:rPr>
        <w:t>相关</w:t>
      </w:r>
      <w:r w:rsidR="000D2FC4" w:rsidRPr="003946DF">
        <w:rPr>
          <w:rFonts w:hint="eastAsia"/>
          <w:lang w:eastAsia="zh-CN"/>
        </w:rPr>
        <w:t>关口</w:t>
      </w:r>
      <w:r w:rsidRPr="003946DF">
        <w:rPr>
          <w:rFonts w:hint="eastAsia"/>
          <w:szCs w:val="24"/>
          <w:lang w:eastAsia="zh-CN"/>
        </w:rPr>
        <w:t>地球</w:t>
      </w:r>
      <w:r>
        <w:rPr>
          <w:rFonts w:hint="eastAsia"/>
          <w:szCs w:val="24"/>
          <w:lang w:eastAsia="zh-CN"/>
        </w:rPr>
        <w:t>站免受</w:t>
      </w:r>
      <w:r w:rsidR="007E611B" w:rsidRPr="00416BFD">
        <w:rPr>
          <w:lang w:eastAsia="zh-CN"/>
        </w:rPr>
        <w:t>non-GSO FSS</w:t>
      </w:r>
      <w:r>
        <w:rPr>
          <w:rFonts w:hint="eastAsia"/>
          <w:szCs w:val="24"/>
          <w:lang w:eastAsia="zh-CN"/>
        </w:rPr>
        <w:t>系统</w:t>
      </w:r>
      <w:r w:rsidR="003946DF">
        <w:rPr>
          <w:rFonts w:hint="eastAsia"/>
          <w:szCs w:val="24"/>
          <w:lang w:eastAsia="zh-CN"/>
        </w:rPr>
        <w:t>及</w:t>
      </w:r>
      <w:r>
        <w:rPr>
          <w:rFonts w:hint="eastAsia"/>
          <w:szCs w:val="24"/>
          <w:lang w:eastAsia="zh-CN"/>
        </w:rPr>
        <w:t>相关</w:t>
      </w:r>
      <w:r w:rsidR="007E611B">
        <w:rPr>
          <w:rFonts w:hint="eastAsia"/>
          <w:szCs w:val="24"/>
          <w:lang w:eastAsia="zh-CN"/>
        </w:rPr>
        <w:t>关口站</w:t>
      </w:r>
      <w:r>
        <w:rPr>
          <w:rFonts w:hint="eastAsia"/>
          <w:szCs w:val="24"/>
          <w:lang w:eastAsia="zh-CN"/>
        </w:rPr>
        <w:t>发射</w:t>
      </w:r>
      <w:r w:rsidR="003A4AD3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影响</w:t>
      </w:r>
      <w:r w:rsidR="003A4AD3">
        <w:rPr>
          <w:rFonts w:hint="eastAsia"/>
          <w:szCs w:val="24"/>
          <w:lang w:eastAsia="zh-CN"/>
        </w:rPr>
        <w:t>开展</w:t>
      </w:r>
      <w:r>
        <w:rPr>
          <w:rFonts w:hint="eastAsia"/>
          <w:szCs w:val="24"/>
          <w:lang w:eastAsia="zh-CN"/>
        </w:rPr>
        <w:t>研究，</w:t>
      </w:r>
      <w:r w:rsidR="007E611B">
        <w:rPr>
          <w:rFonts w:hint="eastAsia"/>
          <w:szCs w:val="24"/>
          <w:lang w:eastAsia="zh-CN"/>
        </w:rPr>
        <w:t>包括可</w:t>
      </w:r>
      <w:r w:rsidR="007E611B" w:rsidRPr="003946DF">
        <w:rPr>
          <w:rFonts w:hint="eastAsia"/>
          <w:szCs w:val="24"/>
          <w:lang w:eastAsia="zh-CN"/>
        </w:rPr>
        <w:t>能采取的相</w:t>
      </w:r>
      <w:r w:rsidR="007E611B">
        <w:rPr>
          <w:rFonts w:hint="eastAsia"/>
          <w:szCs w:val="24"/>
          <w:lang w:eastAsia="zh-CN"/>
        </w:rPr>
        <w:t>关规则行动以及可能将</w:t>
      </w:r>
      <w:r w:rsidR="007E611B" w:rsidRPr="00E95558">
        <w:rPr>
          <w:lang w:eastAsia="zh-CN"/>
        </w:rPr>
        <w:t>51.4-52.4 GHz</w:t>
      </w:r>
      <w:r w:rsidR="007E611B">
        <w:rPr>
          <w:rFonts w:hint="eastAsia"/>
          <w:szCs w:val="24"/>
          <w:lang w:eastAsia="zh-CN"/>
        </w:rPr>
        <w:t>纳入第</w:t>
      </w:r>
      <w:r w:rsidR="007E611B" w:rsidRPr="00E95558">
        <w:rPr>
          <w:b/>
          <w:bCs/>
          <w:lang w:eastAsia="zh-CN"/>
        </w:rPr>
        <w:t>769</w:t>
      </w:r>
      <w:r w:rsidR="007E611B">
        <w:rPr>
          <w:rFonts w:hint="eastAsia"/>
          <w:szCs w:val="24"/>
          <w:lang w:eastAsia="zh-CN"/>
        </w:rPr>
        <w:t>号决议</w:t>
      </w:r>
      <w:r w:rsidR="007E611B">
        <w:rPr>
          <w:rFonts w:hint="eastAsia"/>
          <w:b/>
          <w:bCs/>
          <w:lang w:eastAsia="zh-CN"/>
        </w:rPr>
        <w:t>（</w:t>
      </w:r>
      <w:r w:rsidR="007E611B" w:rsidRPr="00E95558">
        <w:rPr>
          <w:b/>
          <w:bCs/>
          <w:lang w:eastAsia="zh-CN"/>
        </w:rPr>
        <w:t>WRC</w:t>
      </w:r>
      <w:r w:rsidR="007E611B" w:rsidRPr="00E95558">
        <w:rPr>
          <w:b/>
          <w:bCs/>
          <w:lang w:eastAsia="zh-CN"/>
        </w:rPr>
        <w:noBreakHyphen/>
        <w:t>19</w:t>
      </w:r>
      <w:r w:rsidR="007E611B">
        <w:rPr>
          <w:rFonts w:hint="eastAsia"/>
          <w:b/>
          <w:bCs/>
          <w:lang w:eastAsia="zh-CN"/>
        </w:rPr>
        <w:t>）</w:t>
      </w:r>
      <w:r w:rsidR="007E611B">
        <w:rPr>
          <w:rFonts w:hint="eastAsia"/>
          <w:szCs w:val="24"/>
          <w:lang w:eastAsia="zh-CN"/>
        </w:rPr>
        <w:t>和第</w:t>
      </w:r>
      <w:r w:rsidR="007E611B" w:rsidRPr="00E95558">
        <w:rPr>
          <w:b/>
          <w:bCs/>
          <w:lang w:eastAsia="zh-CN"/>
        </w:rPr>
        <w:t>770</w:t>
      </w:r>
      <w:r w:rsidR="007E611B">
        <w:rPr>
          <w:rFonts w:hint="eastAsia"/>
          <w:szCs w:val="24"/>
          <w:lang w:eastAsia="zh-CN"/>
        </w:rPr>
        <w:t>号决议</w:t>
      </w:r>
      <w:r w:rsidR="007E611B">
        <w:rPr>
          <w:rFonts w:hint="eastAsia"/>
          <w:b/>
          <w:bCs/>
          <w:lang w:eastAsia="zh-CN"/>
        </w:rPr>
        <w:t>（</w:t>
      </w:r>
      <w:r w:rsidR="007E611B" w:rsidRPr="00E95558">
        <w:rPr>
          <w:b/>
          <w:bCs/>
          <w:lang w:eastAsia="zh-CN"/>
        </w:rPr>
        <w:t>WRC</w:t>
      </w:r>
      <w:r w:rsidR="007E611B" w:rsidRPr="00E95558">
        <w:rPr>
          <w:b/>
          <w:bCs/>
          <w:lang w:eastAsia="zh-CN"/>
        </w:rPr>
        <w:noBreakHyphen/>
        <w:t>19</w:t>
      </w:r>
      <w:r w:rsidR="007E611B">
        <w:rPr>
          <w:rFonts w:hint="eastAsia"/>
          <w:b/>
          <w:bCs/>
          <w:lang w:eastAsia="zh-CN"/>
        </w:rPr>
        <w:t>）</w:t>
      </w:r>
      <w:r w:rsidR="007E611B">
        <w:rPr>
          <w:rFonts w:hint="eastAsia"/>
          <w:szCs w:val="24"/>
          <w:lang w:eastAsia="zh-CN"/>
        </w:rPr>
        <w:t>的范围，</w:t>
      </w:r>
    </w:p>
    <w:p w14:paraId="68A1CD2B" w14:textId="77777777" w:rsidR="005922F9" w:rsidRPr="000E1AEE" w:rsidRDefault="005922F9" w:rsidP="005922F9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责成无线电通信局主任</w:t>
      </w:r>
    </w:p>
    <w:p w14:paraId="2248CDAE" w14:textId="2A394069" w:rsidR="005922F9" w:rsidRPr="000E1AEE" w:rsidRDefault="005922F9" w:rsidP="005922F9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向</w:t>
      </w:r>
      <w:r w:rsidRPr="000E1AEE">
        <w:rPr>
          <w:szCs w:val="24"/>
          <w:lang w:eastAsia="zh-CN"/>
        </w:rPr>
        <w:t>WRC</w:t>
      </w:r>
      <w:r w:rsidRPr="000E1AEE">
        <w:rPr>
          <w:szCs w:val="24"/>
          <w:lang w:eastAsia="zh-CN"/>
        </w:rPr>
        <w:noBreakHyphen/>
        <w:t>27</w:t>
      </w:r>
      <w:r>
        <w:rPr>
          <w:rFonts w:hint="eastAsia"/>
          <w:szCs w:val="24"/>
          <w:lang w:eastAsia="zh-CN"/>
        </w:rPr>
        <w:t>报告</w:t>
      </w:r>
      <w:r>
        <w:rPr>
          <w:rFonts w:hint="eastAsia"/>
          <w:szCs w:val="24"/>
          <w:lang w:eastAsia="zh-CN"/>
        </w:rPr>
        <w:t>ITU</w:t>
      </w:r>
      <w:r>
        <w:rPr>
          <w:szCs w:val="24"/>
          <w:lang w:eastAsia="zh-CN"/>
        </w:rPr>
        <w:t>-</w:t>
      </w:r>
      <w:r>
        <w:rPr>
          <w:rFonts w:hint="eastAsia"/>
          <w:szCs w:val="24"/>
          <w:lang w:eastAsia="zh-CN"/>
        </w:rPr>
        <w:t>R</w:t>
      </w:r>
      <w:r w:rsidR="00BD01DD">
        <w:rPr>
          <w:rFonts w:hint="eastAsia"/>
          <w:szCs w:val="24"/>
          <w:lang w:eastAsia="zh-CN"/>
        </w:rPr>
        <w:t>研究</w:t>
      </w:r>
      <w:r>
        <w:rPr>
          <w:rFonts w:hint="eastAsia"/>
          <w:szCs w:val="24"/>
          <w:lang w:eastAsia="zh-CN"/>
        </w:rPr>
        <w:t>的结果，</w:t>
      </w:r>
    </w:p>
    <w:p w14:paraId="5E0744A1" w14:textId="77777777" w:rsidR="005922F9" w:rsidRPr="000E1AEE" w:rsidRDefault="005922F9" w:rsidP="005922F9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请各主管部门</w:t>
      </w:r>
    </w:p>
    <w:p w14:paraId="57E0CC13" w14:textId="77777777" w:rsidR="005922F9" w:rsidRDefault="005922F9" w:rsidP="005922F9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通过向</w:t>
      </w:r>
      <w:r w:rsidRPr="00D73CEC">
        <w:rPr>
          <w:lang w:eastAsia="zh-CN"/>
        </w:rPr>
        <w:t>ITU-R</w:t>
      </w:r>
      <w:r w:rsidRPr="00D73CEC">
        <w:rPr>
          <w:rFonts w:hint="eastAsia"/>
          <w:lang w:eastAsia="zh-CN"/>
        </w:rPr>
        <w:t>提交文稿积极参与这些研究。</w:t>
      </w:r>
    </w:p>
    <w:p w14:paraId="6601CAD8" w14:textId="5E8CF578" w:rsidR="003A33F2" w:rsidRDefault="005922F9" w:rsidP="005922F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068E4">
        <w:rPr>
          <w:lang w:eastAsia="zh-CN"/>
        </w:rPr>
        <w:t>见下表，该表是</w:t>
      </w:r>
      <w:r w:rsidR="00BD01DD">
        <w:rPr>
          <w:rFonts w:hint="eastAsia"/>
          <w:lang w:eastAsia="zh-CN"/>
        </w:rPr>
        <w:t>采用</w:t>
      </w:r>
      <w:r w:rsidR="00D068E4">
        <w:rPr>
          <w:lang w:eastAsia="zh-CN"/>
        </w:rPr>
        <w:t>第</w:t>
      </w:r>
      <w:r w:rsidR="00D068E4">
        <w:rPr>
          <w:b/>
          <w:bCs/>
          <w:lang w:eastAsia="zh-CN"/>
        </w:rPr>
        <w:t>804</w:t>
      </w:r>
      <w:r w:rsidR="00D068E4">
        <w:rPr>
          <w:lang w:eastAsia="zh-CN"/>
        </w:rPr>
        <w:t>号决议</w:t>
      </w:r>
      <w:r w:rsidR="00D068E4">
        <w:rPr>
          <w:rFonts w:hint="eastAsia"/>
          <w:b/>
          <w:bCs/>
          <w:lang w:eastAsia="zh-CN"/>
        </w:rPr>
        <w:t>（</w:t>
      </w:r>
      <w:r w:rsidR="00D068E4">
        <w:rPr>
          <w:b/>
          <w:bCs/>
          <w:lang w:eastAsia="zh-CN"/>
        </w:rPr>
        <w:t>WRC-19</w:t>
      </w:r>
      <w:r w:rsidR="00D068E4">
        <w:rPr>
          <w:rFonts w:hint="eastAsia"/>
          <w:b/>
          <w:bCs/>
          <w:lang w:eastAsia="zh-CN"/>
        </w:rPr>
        <w:t>，</w:t>
      </w:r>
      <w:r w:rsidR="00D068E4">
        <w:rPr>
          <w:b/>
          <w:bCs/>
          <w:lang w:eastAsia="zh-CN"/>
        </w:rPr>
        <w:t>修订版</w:t>
      </w:r>
      <w:r w:rsidR="00D068E4">
        <w:rPr>
          <w:rFonts w:hint="eastAsia"/>
          <w:b/>
          <w:bCs/>
          <w:lang w:eastAsia="zh-CN"/>
        </w:rPr>
        <w:t>）</w:t>
      </w:r>
      <w:r w:rsidR="00D068E4">
        <w:rPr>
          <w:lang w:eastAsia="zh-CN"/>
        </w:rPr>
        <w:t>附件</w:t>
      </w:r>
      <w:r w:rsidR="00D068E4">
        <w:rPr>
          <w:lang w:eastAsia="zh-CN"/>
        </w:rPr>
        <w:t>2</w:t>
      </w:r>
      <w:r w:rsidR="00D068E4">
        <w:rPr>
          <w:lang w:eastAsia="zh-CN"/>
        </w:rPr>
        <w:t>中的模板编制的。</w:t>
      </w:r>
    </w:p>
    <w:p w14:paraId="79616DA8" w14:textId="067F036A" w:rsidR="003A33F2" w:rsidRDefault="003A33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A5019B3" w14:textId="77777777" w:rsidR="00DC3476" w:rsidRPr="00E95558" w:rsidRDefault="00DC3476" w:rsidP="009A778A">
      <w:pPr>
        <w:pStyle w:val="AnnexNo"/>
        <w:rPr>
          <w:lang w:eastAsia="zh-CN"/>
        </w:rPr>
      </w:pPr>
      <w:bookmarkStart w:id="14" w:name="_Hlk142950049"/>
      <w:r>
        <w:rPr>
          <w:rFonts w:hint="eastAsia"/>
          <w:lang w:eastAsia="zh-CN"/>
        </w:rPr>
        <w:lastRenderedPageBreak/>
        <w:t>附件</w:t>
      </w:r>
    </w:p>
    <w:p w14:paraId="7DF6C443" w14:textId="23D4F6F8" w:rsidR="00DC3476" w:rsidRPr="00C2212A" w:rsidRDefault="007E611B" w:rsidP="009A778A">
      <w:pPr>
        <w:pStyle w:val="Annextitle"/>
        <w:rPr>
          <w:lang w:val="en-US" w:eastAsia="zh-CN"/>
        </w:rPr>
      </w:pPr>
      <w:r w:rsidRPr="007E611B">
        <w:rPr>
          <w:rFonts w:hint="eastAsia"/>
          <w:lang w:eastAsia="zh-CN"/>
        </w:rPr>
        <w:t>提交有关议项的提案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DC3476" w:rsidRPr="003946DF" w14:paraId="2D22E6D5" w14:textId="77777777" w:rsidTr="003E0E66">
        <w:trPr>
          <w:cantSplit/>
        </w:trPr>
        <w:tc>
          <w:tcPr>
            <w:tcW w:w="9723" w:type="dxa"/>
            <w:gridSpan w:val="2"/>
            <w:hideMark/>
          </w:tcPr>
          <w:p w14:paraId="7ED42F2E" w14:textId="561AD392" w:rsidR="00DC3476" w:rsidRPr="003946DF" w:rsidRDefault="00DC3476" w:rsidP="003E0E66">
            <w:pPr>
              <w:rPr>
                <w:b/>
                <w:bCs/>
                <w:lang w:eastAsia="zh-CN"/>
              </w:rPr>
            </w:pPr>
            <w:r w:rsidRPr="003946DF">
              <w:rPr>
                <w:rFonts w:hint="eastAsia"/>
                <w:b/>
                <w:bCs/>
                <w:lang w:eastAsia="zh-CN"/>
              </w:rPr>
              <w:t>主题：</w:t>
            </w:r>
            <w:r w:rsidR="007E611B" w:rsidRPr="003946DF">
              <w:rPr>
                <w:rFonts w:hint="eastAsia"/>
                <w:lang w:eastAsia="zh-CN"/>
              </w:rPr>
              <w:t>向</w:t>
            </w:r>
            <w:r w:rsidR="00BD01DD" w:rsidRPr="003946DF">
              <w:rPr>
                <w:rFonts w:hint="eastAsia"/>
                <w:lang w:eastAsia="zh-CN"/>
              </w:rPr>
              <w:t>在</w:t>
            </w:r>
            <w:r w:rsidR="007E611B" w:rsidRPr="003946DF">
              <w:rPr>
                <w:lang w:eastAsia="zh-CN"/>
              </w:rPr>
              <w:t>FSS</w:t>
            </w:r>
            <w:r w:rsidR="007E611B" w:rsidRPr="003946DF">
              <w:rPr>
                <w:rFonts w:hint="eastAsia"/>
                <w:lang w:eastAsia="zh-CN"/>
              </w:rPr>
              <w:t>（地对空）</w:t>
            </w:r>
            <w:r w:rsidR="00BD01DD" w:rsidRPr="003946DF">
              <w:rPr>
                <w:rFonts w:hint="eastAsia"/>
                <w:lang w:eastAsia="zh-CN"/>
              </w:rPr>
              <w:t>中</w:t>
            </w:r>
            <w:r w:rsidR="007E611B" w:rsidRPr="003946DF">
              <w:rPr>
                <w:rFonts w:hint="eastAsia"/>
                <w:lang w:eastAsia="zh-CN"/>
              </w:rPr>
              <w:t>操作的非对地静止卫星轨道（</w:t>
            </w:r>
            <w:r w:rsidR="007E611B" w:rsidRPr="003946DF">
              <w:rPr>
                <w:lang w:eastAsia="zh-CN"/>
              </w:rPr>
              <w:t>non-GSO</w:t>
            </w:r>
            <w:r w:rsidR="007E611B" w:rsidRPr="003946DF">
              <w:rPr>
                <w:rFonts w:hint="eastAsia"/>
                <w:lang w:eastAsia="zh-CN"/>
              </w:rPr>
              <w:t>）系统</w:t>
            </w:r>
            <w:r w:rsidR="00BD01DD" w:rsidRPr="003946DF">
              <w:rPr>
                <w:rFonts w:hint="eastAsia"/>
                <w:lang w:eastAsia="zh-CN"/>
              </w:rPr>
              <w:t>发送</w:t>
            </w:r>
            <w:r w:rsidR="007E611B" w:rsidRPr="003946DF">
              <w:rPr>
                <w:rFonts w:hint="eastAsia"/>
                <w:lang w:eastAsia="zh-CN"/>
              </w:rPr>
              <w:t>信号的关口地球站使用</w:t>
            </w:r>
            <w:r w:rsidR="00BD01DD" w:rsidRPr="003946DF">
              <w:rPr>
                <w:lang w:eastAsia="zh-CN"/>
              </w:rPr>
              <w:t>51.4-52.4 GHz</w:t>
            </w:r>
            <w:r w:rsidR="007E611B" w:rsidRPr="003946DF">
              <w:rPr>
                <w:rFonts w:hint="eastAsia"/>
                <w:lang w:eastAsia="zh-CN"/>
              </w:rPr>
              <w:t>频段</w:t>
            </w:r>
          </w:p>
        </w:tc>
      </w:tr>
      <w:tr w:rsidR="00DC3476" w:rsidRPr="00E95558" w14:paraId="6A338666" w14:textId="77777777" w:rsidTr="003E0E66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FE3B3E" w14:textId="42E0A9AD" w:rsidR="00DC3476" w:rsidRPr="00E95558" w:rsidRDefault="00DC3476" w:rsidP="003E0E66">
            <w:pPr>
              <w:rPr>
                <w:lang w:eastAsia="zh-CN"/>
              </w:rPr>
            </w:pPr>
            <w:r w:rsidRPr="00D04C63">
              <w:rPr>
                <w:rFonts w:hint="eastAsia"/>
                <w:b/>
                <w:bCs/>
                <w:lang w:val="fr-FR" w:eastAsia="zh-CN"/>
              </w:rPr>
              <w:t>来源</w:t>
            </w:r>
            <w:r w:rsidRPr="00D04C63">
              <w:rPr>
                <w:b/>
                <w:bCs/>
                <w:lang w:val="fr-FR" w:eastAsia="zh-CN"/>
              </w:rPr>
              <w:t>：</w:t>
            </w:r>
            <w:r w:rsidR="007E611B" w:rsidRPr="007E611B">
              <w:rPr>
                <w:rFonts w:hint="eastAsia"/>
                <w:lang w:eastAsia="zh-CN"/>
              </w:rPr>
              <w:t>新加坡</w:t>
            </w:r>
            <w:r w:rsidR="007E611B">
              <w:rPr>
                <w:rFonts w:hint="eastAsia"/>
                <w:lang w:eastAsia="zh-CN"/>
              </w:rPr>
              <w:t>（</w:t>
            </w:r>
            <w:r w:rsidR="007E611B" w:rsidRPr="007E611B">
              <w:rPr>
                <w:rFonts w:hint="eastAsia"/>
                <w:lang w:eastAsia="zh-CN"/>
              </w:rPr>
              <w:t>共和国</w:t>
            </w:r>
            <w:r w:rsidR="007E611B">
              <w:rPr>
                <w:rFonts w:hint="eastAsia"/>
                <w:lang w:eastAsia="zh-CN"/>
              </w:rPr>
              <w:t>）、</w:t>
            </w:r>
            <w:r w:rsidR="007E611B" w:rsidRPr="007E611B">
              <w:rPr>
                <w:rFonts w:hint="eastAsia"/>
                <w:lang w:eastAsia="zh-CN"/>
              </w:rPr>
              <w:t>汤加</w:t>
            </w:r>
            <w:r w:rsidR="007E611B">
              <w:rPr>
                <w:rFonts w:hint="eastAsia"/>
                <w:lang w:eastAsia="zh-CN"/>
              </w:rPr>
              <w:t>（</w:t>
            </w:r>
            <w:r w:rsidR="007E611B" w:rsidRPr="007E611B">
              <w:rPr>
                <w:rFonts w:hint="eastAsia"/>
                <w:lang w:eastAsia="zh-CN"/>
              </w:rPr>
              <w:t>王国</w:t>
            </w:r>
            <w:r w:rsidR="007E611B">
              <w:rPr>
                <w:rFonts w:hint="eastAsia"/>
                <w:lang w:eastAsia="zh-CN"/>
              </w:rPr>
              <w:t>）</w:t>
            </w:r>
          </w:p>
        </w:tc>
      </w:tr>
      <w:tr w:rsidR="00DC3476" w:rsidRPr="00E95558" w14:paraId="4B649156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7DED4" w14:textId="6E0A8796" w:rsidR="00DC3476" w:rsidRPr="00E95558" w:rsidRDefault="00DC3476" w:rsidP="003E0E66">
            <w:pPr>
              <w:keepNext/>
              <w:rPr>
                <w:b/>
                <w:iCs/>
                <w:color w:val="000000"/>
                <w:lang w:eastAsia="zh-CN"/>
              </w:rPr>
            </w:pPr>
            <w:r w:rsidRPr="009C47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</w:t>
            </w:r>
            <w:r w:rsidRPr="00DC607D">
              <w:rPr>
                <w:rFonts w:asciiTheme="minorEastAsia" w:eastAsiaTheme="minorEastAsia" w:hAnsiTheme="minorEastAsia" w:hint="eastAsia"/>
                <w:b/>
                <w:iCs/>
                <w:color w:val="000000"/>
                <w:lang w:eastAsia="zh-CN"/>
              </w:rPr>
              <w:t>：</w:t>
            </w:r>
          </w:p>
          <w:p w14:paraId="09EC5AD0" w14:textId="50063ECB" w:rsidR="00DC3476" w:rsidRPr="00E95558" w:rsidRDefault="00BD01DD" w:rsidP="003E0E66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就</w:t>
            </w:r>
            <w:r w:rsidRPr="003946DF">
              <w:rPr>
                <w:lang w:eastAsia="zh-CN"/>
              </w:rPr>
              <w:t>51.4-52.4 GHz</w:t>
            </w:r>
            <w:r w:rsidR="007E611B" w:rsidRPr="003946DF">
              <w:rPr>
                <w:rFonts w:hint="eastAsia"/>
                <w:lang w:eastAsia="zh-CN"/>
              </w:rPr>
              <w:t>频段的使用</w:t>
            </w:r>
            <w:r w:rsidRPr="003946DF">
              <w:rPr>
                <w:rFonts w:hint="eastAsia"/>
                <w:lang w:eastAsia="zh-CN"/>
              </w:rPr>
              <w:t>开展</w:t>
            </w:r>
            <w:r w:rsidR="007E611B" w:rsidRPr="003946DF">
              <w:rPr>
                <w:rFonts w:hint="eastAsia"/>
                <w:lang w:eastAsia="zh-CN"/>
              </w:rPr>
              <w:t>研究，</w:t>
            </w:r>
            <w:r w:rsidRPr="003946DF">
              <w:rPr>
                <w:rFonts w:hint="eastAsia"/>
                <w:lang w:eastAsia="zh-CN"/>
              </w:rPr>
              <w:t>以便</w:t>
            </w:r>
            <w:r w:rsidR="007E611B" w:rsidRPr="003946DF">
              <w:rPr>
                <w:rFonts w:hint="eastAsia"/>
                <w:lang w:eastAsia="zh-CN"/>
              </w:rPr>
              <w:t>向非对地静止</w:t>
            </w:r>
            <w:r w:rsidR="00FD38DD" w:rsidRPr="003946DF">
              <w:rPr>
                <w:lang w:eastAsia="zh-CN"/>
              </w:rPr>
              <w:t>FSS</w:t>
            </w:r>
            <w:r w:rsidR="007E611B" w:rsidRPr="003946DF">
              <w:rPr>
                <w:rFonts w:hint="eastAsia"/>
                <w:lang w:eastAsia="zh-CN"/>
              </w:rPr>
              <w:t>卫星轨道系统（地对空）</w:t>
            </w:r>
            <w:r w:rsidRPr="003946DF">
              <w:rPr>
                <w:rFonts w:hint="eastAsia"/>
                <w:lang w:eastAsia="zh-CN"/>
              </w:rPr>
              <w:t>发送</w:t>
            </w:r>
            <w:r w:rsidR="00FD38DD" w:rsidRPr="003946DF">
              <w:rPr>
                <w:rFonts w:hint="eastAsia"/>
                <w:lang w:eastAsia="zh-CN"/>
              </w:rPr>
              <w:t>信号</w:t>
            </w:r>
            <w:r w:rsidRPr="003946DF">
              <w:rPr>
                <w:rFonts w:hint="eastAsia"/>
                <w:lang w:eastAsia="zh-CN"/>
              </w:rPr>
              <w:t>的关口地球站能够使用该频段</w:t>
            </w:r>
          </w:p>
        </w:tc>
      </w:tr>
      <w:tr w:rsidR="00DC3476" w:rsidRPr="00E95558" w14:paraId="32A508C8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87DC9" w14:textId="60C1CABE" w:rsidR="00DC3476" w:rsidRPr="00E95558" w:rsidRDefault="00DC3476" w:rsidP="003E0E66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背景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理由</w:t>
            </w:r>
            <w:r w:rsidRPr="002737DE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686E7749" w14:textId="52177F14" w:rsidR="00DC3476" w:rsidRPr="00E95558" w:rsidRDefault="00D87147" w:rsidP="003E0E66">
            <w:pPr>
              <w:rPr>
                <w:lang w:eastAsia="zh-CN"/>
              </w:rPr>
            </w:pPr>
            <w:r w:rsidRPr="00E95558">
              <w:rPr>
                <w:lang w:eastAsia="zh-CN"/>
              </w:rPr>
              <w:t>ITU</w:t>
            </w:r>
            <w:r w:rsidRPr="00E95558">
              <w:rPr>
                <w:lang w:eastAsia="zh-CN"/>
              </w:rPr>
              <w:noBreakHyphen/>
              <w:t>R S.2461</w:t>
            </w:r>
            <w:r>
              <w:rPr>
                <w:rFonts w:hint="eastAsia"/>
                <w:lang w:eastAsia="zh-CN"/>
              </w:rPr>
              <w:t>号报告确定了需要</w:t>
            </w:r>
            <w:r w:rsidRPr="00D87147">
              <w:rPr>
                <w:rFonts w:hint="eastAsia"/>
                <w:lang w:eastAsia="zh-CN"/>
              </w:rPr>
              <w:t>在</w:t>
            </w:r>
            <w:r w:rsidRPr="00E95558">
              <w:rPr>
                <w:lang w:eastAsia="zh-CN"/>
              </w:rPr>
              <w:t>50 GHz</w:t>
            </w:r>
            <w:r>
              <w:rPr>
                <w:rFonts w:hint="eastAsia"/>
                <w:lang w:eastAsia="zh-CN"/>
              </w:rPr>
              <w:t>范围内为</w:t>
            </w:r>
            <w:r w:rsidRPr="00E95558">
              <w:rPr>
                <w:lang w:eastAsia="zh-CN"/>
              </w:rPr>
              <w:t>non-GSO FSS</w:t>
            </w:r>
            <w:r w:rsidRPr="00D87147">
              <w:rPr>
                <w:rFonts w:hint="eastAsia"/>
                <w:lang w:eastAsia="zh-CN"/>
              </w:rPr>
              <w:t>关口站</w:t>
            </w:r>
            <w:r>
              <w:rPr>
                <w:rFonts w:hint="eastAsia"/>
                <w:lang w:eastAsia="zh-CN"/>
              </w:rPr>
              <w:t>上行链路增加</w:t>
            </w:r>
            <w:r w:rsidRPr="00E95558">
              <w:rPr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频谱，</w:t>
            </w:r>
            <w:r w:rsidR="00302253">
              <w:rPr>
                <w:rFonts w:hint="eastAsia"/>
                <w:lang w:eastAsia="zh-CN"/>
              </w:rPr>
              <w:t>部分地响应了</w:t>
            </w:r>
            <w:r w:rsidRPr="00E95558">
              <w:rPr>
                <w:lang w:eastAsia="zh-CN"/>
              </w:rPr>
              <w:t>WRC</w:t>
            </w:r>
            <w:r w:rsidRPr="00E95558">
              <w:rPr>
                <w:lang w:eastAsia="zh-CN"/>
              </w:rPr>
              <w:noBreakHyphen/>
              <w:t>19</w:t>
            </w:r>
            <w:r>
              <w:rPr>
                <w:rFonts w:hint="eastAsia"/>
                <w:lang w:eastAsia="zh-CN"/>
              </w:rPr>
              <w:t>议项</w:t>
            </w:r>
            <w:r w:rsidRPr="00E95558">
              <w:rPr>
                <w:lang w:eastAsia="zh-CN"/>
              </w:rPr>
              <w:t>9.1</w:t>
            </w:r>
            <w:r>
              <w:rPr>
                <w:rFonts w:hint="eastAsia"/>
                <w:lang w:eastAsia="zh-CN"/>
              </w:rPr>
              <w:t>问题</w:t>
            </w:r>
            <w:r w:rsidRPr="00E95558">
              <w:rPr>
                <w:lang w:eastAsia="zh-CN"/>
              </w:rPr>
              <w:t>9.1.9</w:t>
            </w:r>
            <w:r>
              <w:rPr>
                <w:rFonts w:hint="eastAsia"/>
                <w:lang w:eastAsia="zh-CN"/>
              </w:rPr>
              <w:t>。这些</w:t>
            </w:r>
            <w:r w:rsidRPr="00D87147">
              <w:rPr>
                <w:rFonts w:hint="eastAsia"/>
                <w:lang w:eastAsia="zh-CN"/>
              </w:rPr>
              <w:t>研究包括</w:t>
            </w:r>
            <w:r w:rsidRPr="00E95558">
              <w:rPr>
                <w:lang w:eastAsia="zh-CN"/>
              </w:rPr>
              <w:t>non-GSO</w:t>
            </w:r>
            <w:r w:rsidRPr="00D87147">
              <w:rPr>
                <w:rFonts w:hint="eastAsia"/>
                <w:lang w:eastAsia="zh-CN"/>
              </w:rPr>
              <w:t>和</w:t>
            </w:r>
            <w:r w:rsidRPr="00E95558">
              <w:rPr>
                <w:lang w:eastAsia="zh-CN"/>
              </w:rPr>
              <w:t>GSO FSS</w:t>
            </w:r>
            <w:r w:rsidRPr="00D87147">
              <w:rPr>
                <w:rFonts w:hint="eastAsia"/>
                <w:lang w:eastAsia="zh-CN"/>
              </w:rPr>
              <w:t>网络对频谱的需求</w:t>
            </w:r>
            <w:r>
              <w:rPr>
                <w:rFonts w:hint="eastAsia"/>
                <w:lang w:eastAsia="zh-CN"/>
              </w:rPr>
              <w:t>。</w:t>
            </w:r>
          </w:p>
          <w:p w14:paraId="70E321AE" w14:textId="6A4593A6" w:rsidR="00DC3476" w:rsidRPr="00E95558" w:rsidRDefault="00D87147" w:rsidP="003E0E66">
            <w:pPr>
              <w:rPr>
                <w:lang w:eastAsia="zh-CN"/>
              </w:rPr>
            </w:pPr>
            <w:r w:rsidRPr="00E95558">
              <w:rPr>
                <w:lang w:eastAsia="zh-CN"/>
              </w:rPr>
              <w:t>WRC</w:t>
            </w:r>
            <w:r w:rsidRPr="00E95558">
              <w:rPr>
                <w:lang w:eastAsia="zh-CN"/>
              </w:rPr>
              <w:noBreakHyphen/>
              <w:t>19</w:t>
            </w:r>
            <w:r>
              <w:rPr>
                <w:rFonts w:hint="eastAsia"/>
                <w:lang w:eastAsia="zh-CN"/>
              </w:rPr>
              <w:t>为</w:t>
            </w:r>
            <w:r w:rsidR="00E42363" w:rsidRPr="00E95558">
              <w:rPr>
                <w:lang w:eastAsia="zh-CN"/>
              </w:rPr>
              <w:t>GSO</w:t>
            </w:r>
            <w:r w:rsidR="00E42363" w:rsidRPr="00E42363">
              <w:rPr>
                <w:rFonts w:hint="eastAsia"/>
                <w:lang w:eastAsia="zh-CN"/>
              </w:rPr>
              <w:t>馈线链路</w:t>
            </w:r>
            <w:r w:rsidR="00E42363">
              <w:rPr>
                <w:rFonts w:hint="eastAsia"/>
                <w:lang w:eastAsia="zh-CN"/>
              </w:rPr>
              <w:t>提供</w:t>
            </w:r>
            <w:r w:rsidR="00302253">
              <w:rPr>
                <w:rFonts w:hint="eastAsia"/>
                <w:lang w:eastAsia="zh-CN"/>
              </w:rPr>
              <w:t>的</w:t>
            </w:r>
            <w:r w:rsidR="00E42363">
              <w:rPr>
                <w:rFonts w:hint="eastAsia"/>
                <w:lang w:eastAsia="zh-CN"/>
              </w:rPr>
              <w:t>划分成功</w:t>
            </w:r>
            <w:r w:rsidR="00302253">
              <w:rPr>
                <w:rFonts w:hint="eastAsia"/>
                <w:lang w:eastAsia="zh-CN"/>
              </w:rPr>
              <w:t>地</w:t>
            </w:r>
            <w:r w:rsidR="00E42363">
              <w:rPr>
                <w:rFonts w:hint="eastAsia"/>
                <w:lang w:eastAsia="zh-CN"/>
              </w:rPr>
              <w:t>满足了</w:t>
            </w:r>
            <w:r w:rsidR="00E42363" w:rsidRPr="00E95558">
              <w:rPr>
                <w:lang w:eastAsia="zh-CN"/>
              </w:rPr>
              <w:t>GSO</w:t>
            </w:r>
            <w:r>
              <w:rPr>
                <w:rFonts w:hint="eastAsia"/>
                <w:lang w:eastAsia="zh-CN"/>
              </w:rPr>
              <w:t>的频谱需求</w:t>
            </w:r>
            <w:r w:rsidR="00E42363">
              <w:rPr>
                <w:rFonts w:hint="eastAsia"/>
                <w:lang w:eastAsia="zh-CN"/>
              </w:rPr>
              <w:t>。在议项</w:t>
            </w:r>
            <w:r w:rsidR="00E42363" w:rsidRPr="00E95558">
              <w:rPr>
                <w:lang w:eastAsia="zh-CN"/>
              </w:rPr>
              <w:t>9.1</w:t>
            </w:r>
            <w:r w:rsidR="00E42363">
              <w:rPr>
                <w:rFonts w:hint="eastAsia"/>
                <w:lang w:eastAsia="zh-CN"/>
              </w:rPr>
              <w:t>问题</w:t>
            </w:r>
            <w:r w:rsidR="00E42363" w:rsidRPr="00E95558">
              <w:rPr>
                <w:lang w:eastAsia="zh-CN"/>
              </w:rPr>
              <w:t>9.1.9</w:t>
            </w:r>
            <w:r w:rsidR="00E42363">
              <w:rPr>
                <w:rFonts w:hint="eastAsia"/>
                <w:lang w:eastAsia="zh-CN"/>
              </w:rPr>
              <w:t>下，</w:t>
            </w:r>
            <w:r w:rsidR="00E42363" w:rsidRPr="00E95558">
              <w:rPr>
                <w:lang w:eastAsia="zh-CN"/>
              </w:rPr>
              <w:t>WRC</w:t>
            </w:r>
            <w:r w:rsidR="00E42363" w:rsidRPr="00E95558">
              <w:rPr>
                <w:lang w:eastAsia="zh-CN"/>
              </w:rPr>
              <w:noBreakHyphen/>
              <w:t>19</w:t>
            </w:r>
            <w:r w:rsidR="009D4DB6">
              <w:rPr>
                <w:rFonts w:hint="eastAsia"/>
                <w:lang w:eastAsia="zh-CN"/>
              </w:rPr>
              <w:t>根据《</w:t>
            </w:r>
            <w:r w:rsidR="009D4DB6" w:rsidRPr="009D4DB6">
              <w:rPr>
                <w:rFonts w:hint="eastAsia"/>
                <w:lang w:eastAsia="zh-CN"/>
              </w:rPr>
              <w:t>无线电规则</w:t>
            </w:r>
            <w:r w:rsidR="009D4DB6">
              <w:rPr>
                <w:rFonts w:hint="eastAsia"/>
                <w:lang w:eastAsia="zh-CN"/>
              </w:rPr>
              <w:t>》第</w:t>
            </w:r>
            <w:r w:rsidR="009D4DB6" w:rsidRPr="00E95558">
              <w:rPr>
                <w:b/>
                <w:bCs/>
                <w:lang w:eastAsia="zh-CN"/>
              </w:rPr>
              <w:t>5.555C</w:t>
            </w:r>
            <w:r w:rsidR="009D4DB6">
              <w:rPr>
                <w:rFonts w:hint="eastAsia"/>
                <w:lang w:eastAsia="zh-CN"/>
              </w:rPr>
              <w:t>款，</w:t>
            </w:r>
            <w:r w:rsidR="00E42363">
              <w:rPr>
                <w:rFonts w:hint="eastAsia"/>
                <w:lang w:eastAsia="zh-CN"/>
              </w:rPr>
              <w:t>在</w:t>
            </w:r>
            <w:r w:rsidR="00E42363" w:rsidRPr="00E95558">
              <w:rPr>
                <w:lang w:eastAsia="zh-CN"/>
              </w:rPr>
              <w:t>51.4-52.4 GHz</w:t>
            </w:r>
            <w:r w:rsidR="003946DF">
              <w:rPr>
                <w:rFonts w:hint="eastAsia"/>
                <w:lang w:eastAsia="zh-CN"/>
              </w:rPr>
              <w:t>频段</w:t>
            </w:r>
            <w:r w:rsidR="00E42363">
              <w:rPr>
                <w:rFonts w:hint="eastAsia"/>
                <w:lang w:eastAsia="zh-CN"/>
              </w:rPr>
              <w:t>增加了</w:t>
            </w:r>
            <w:r w:rsidR="00E42363" w:rsidRPr="00E95558">
              <w:rPr>
                <w:lang w:eastAsia="zh-CN"/>
              </w:rPr>
              <w:t>FSS</w:t>
            </w:r>
            <w:r w:rsidR="00E42363">
              <w:rPr>
                <w:rFonts w:hint="eastAsia"/>
                <w:lang w:eastAsia="zh-CN"/>
              </w:rPr>
              <w:t>（</w:t>
            </w:r>
            <w:r w:rsidR="00E42363" w:rsidRPr="00E42363">
              <w:rPr>
                <w:rFonts w:hint="eastAsia"/>
                <w:lang w:eastAsia="zh-CN"/>
              </w:rPr>
              <w:t>地对空</w:t>
            </w:r>
            <w:r w:rsidR="00E42363">
              <w:rPr>
                <w:rFonts w:hint="eastAsia"/>
                <w:lang w:eastAsia="zh-CN"/>
              </w:rPr>
              <w:t>）主要业务划分，</w:t>
            </w:r>
            <w:r w:rsidR="00302253">
              <w:rPr>
                <w:rFonts w:hint="eastAsia"/>
                <w:lang w:eastAsia="zh-CN"/>
              </w:rPr>
              <w:t>仅</w:t>
            </w:r>
            <w:r w:rsidR="00E42363">
              <w:rPr>
                <w:rFonts w:hint="eastAsia"/>
                <w:lang w:eastAsia="zh-CN"/>
              </w:rPr>
              <w:t>限于</w:t>
            </w:r>
            <w:r w:rsidR="00E42363" w:rsidRPr="00E95558">
              <w:rPr>
                <w:lang w:eastAsia="zh-CN"/>
              </w:rPr>
              <w:t>GSO</w:t>
            </w:r>
            <w:r w:rsidR="00E42363">
              <w:rPr>
                <w:rFonts w:hint="eastAsia"/>
                <w:lang w:eastAsia="zh-CN"/>
              </w:rPr>
              <w:t>网络的</w:t>
            </w:r>
            <w:r w:rsidR="00E42363" w:rsidRPr="00E42363">
              <w:rPr>
                <w:rFonts w:hint="eastAsia"/>
                <w:lang w:eastAsia="zh-CN"/>
              </w:rPr>
              <w:t>馈线链路</w:t>
            </w:r>
            <w:r w:rsidR="009D4DB6">
              <w:rPr>
                <w:rFonts w:hint="eastAsia"/>
                <w:lang w:eastAsia="zh-CN"/>
              </w:rPr>
              <w:t>，地球站</w:t>
            </w:r>
            <w:r w:rsidR="00302253">
              <w:rPr>
                <w:rFonts w:hint="eastAsia"/>
                <w:lang w:eastAsia="zh-CN"/>
              </w:rPr>
              <w:t>采用</w:t>
            </w:r>
            <w:r w:rsidR="00302253" w:rsidRPr="00E95558">
              <w:rPr>
                <w:lang w:eastAsia="zh-CN"/>
              </w:rPr>
              <w:t>2.4</w:t>
            </w:r>
            <w:r w:rsidR="00302253">
              <w:rPr>
                <w:rFonts w:hint="eastAsia"/>
                <w:lang w:eastAsia="zh-CN"/>
              </w:rPr>
              <w:t>米的最小</w:t>
            </w:r>
            <w:r w:rsidR="009D4DB6">
              <w:rPr>
                <w:rFonts w:hint="eastAsia"/>
                <w:lang w:eastAsia="zh-CN"/>
              </w:rPr>
              <w:t>天线</w:t>
            </w:r>
            <w:r w:rsidR="00302253">
              <w:rPr>
                <w:rFonts w:hint="eastAsia"/>
                <w:lang w:eastAsia="zh-CN"/>
              </w:rPr>
              <w:t>尺寸</w:t>
            </w:r>
            <w:r w:rsidR="009D4DB6">
              <w:rPr>
                <w:rFonts w:hint="eastAsia"/>
                <w:lang w:eastAsia="zh-CN"/>
              </w:rPr>
              <w:t>。</w:t>
            </w:r>
          </w:p>
          <w:p w14:paraId="548FFB35" w14:textId="76C78348" w:rsidR="00DC3476" w:rsidRPr="00E95558" w:rsidRDefault="00302253" w:rsidP="003E0E66">
            <w:pPr>
              <w:rPr>
                <w:b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现在</w:t>
            </w:r>
            <w:r w:rsidR="005C12DB">
              <w:rPr>
                <w:rFonts w:hint="eastAsia"/>
                <w:lang w:eastAsia="zh-CN"/>
              </w:rPr>
              <w:t>，</w:t>
            </w:r>
            <w:r w:rsidRPr="00E95558">
              <w:rPr>
                <w:lang w:eastAsia="zh-CN"/>
              </w:rPr>
              <w:t>ITU-R</w:t>
            </w:r>
            <w:r w:rsidR="005C12DB">
              <w:rPr>
                <w:rFonts w:hint="eastAsia"/>
                <w:lang w:eastAsia="zh-CN"/>
              </w:rPr>
              <w:t>是时候</w:t>
            </w:r>
            <w:r>
              <w:rPr>
                <w:rFonts w:hint="eastAsia"/>
                <w:lang w:eastAsia="zh-CN"/>
              </w:rPr>
              <w:t>根据</w:t>
            </w:r>
            <w:r w:rsidRPr="00E95558">
              <w:rPr>
                <w:lang w:eastAsia="zh-CN"/>
              </w:rPr>
              <w:t>ITU</w:t>
            </w:r>
            <w:r w:rsidRPr="00E95558">
              <w:rPr>
                <w:lang w:eastAsia="zh-CN"/>
              </w:rPr>
              <w:noBreakHyphen/>
              <w:t>R S.2461</w:t>
            </w:r>
            <w:r>
              <w:rPr>
                <w:rFonts w:hint="eastAsia"/>
                <w:lang w:eastAsia="zh-CN"/>
              </w:rPr>
              <w:t>号报告确定的频谱需求，考虑扩展</w:t>
            </w:r>
            <w:r w:rsidRPr="00E95558">
              <w:rPr>
                <w:lang w:eastAsia="zh-CN"/>
              </w:rPr>
              <w:t>51.4-52.4 GHz</w:t>
            </w:r>
            <w:r>
              <w:rPr>
                <w:rFonts w:hint="eastAsia"/>
                <w:lang w:eastAsia="zh-CN"/>
              </w:rPr>
              <w:t>内</w:t>
            </w:r>
            <w:r w:rsidRPr="00E95558">
              <w:rPr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（</w:t>
            </w:r>
            <w:r w:rsidRPr="009D4DB6">
              <w:rPr>
                <w:rFonts w:hint="eastAsia"/>
                <w:lang w:eastAsia="zh-CN"/>
              </w:rPr>
              <w:t>地对空</w:t>
            </w:r>
            <w:r>
              <w:rPr>
                <w:rFonts w:hint="eastAsia"/>
                <w:lang w:eastAsia="zh-CN"/>
              </w:rPr>
              <w:t>）频段的使用了，以满足</w:t>
            </w:r>
            <w:r w:rsidRPr="00E95558">
              <w:rPr>
                <w:lang w:eastAsia="zh-CN"/>
              </w:rPr>
              <w:t>non-GSO FSS</w:t>
            </w:r>
            <w:r>
              <w:rPr>
                <w:rFonts w:hint="eastAsia"/>
                <w:lang w:eastAsia="zh-CN"/>
              </w:rPr>
              <w:t>网络的频谱需求。需要审查《</w:t>
            </w:r>
            <w:r w:rsidRPr="009D4DB6">
              <w:rPr>
                <w:rFonts w:hint="eastAsia"/>
                <w:lang w:eastAsia="zh-CN"/>
              </w:rPr>
              <w:t>无线电规则</w:t>
            </w:r>
            <w:r>
              <w:rPr>
                <w:rFonts w:hint="eastAsia"/>
                <w:lang w:eastAsia="zh-CN"/>
              </w:rPr>
              <w:t>》第</w:t>
            </w:r>
            <w:r w:rsidRPr="00E95558">
              <w:rPr>
                <w:b/>
                <w:lang w:eastAsia="zh-CN"/>
              </w:rPr>
              <w:t>5.555C</w:t>
            </w:r>
            <w:r>
              <w:rPr>
                <w:rFonts w:hint="eastAsia"/>
                <w:lang w:eastAsia="zh-CN"/>
              </w:rPr>
              <w:t>款，以考虑在</w:t>
            </w:r>
            <w:r w:rsidRPr="00E95558">
              <w:rPr>
                <w:lang w:eastAsia="zh-CN"/>
              </w:rPr>
              <w:t>51.4-52.4 GHz</w:t>
            </w:r>
            <w:r>
              <w:rPr>
                <w:rFonts w:hint="eastAsia"/>
                <w:lang w:eastAsia="zh-CN"/>
              </w:rPr>
              <w:t>频段</w:t>
            </w:r>
            <w:r w:rsidR="005C12DB">
              <w:rPr>
                <w:rFonts w:hint="eastAsia"/>
                <w:lang w:eastAsia="zh-CN"/>
              </w:rPr>
              <w:t>满足</w:t>
            </w:r>
            <w:r w:rsidR="005C12DB" w:rsidRPr="00E95558">
              <w:rPr>
                <w:lang w:eastAsia="zh-CN"/>
              </w:rPr>
              <w:t>non-GSO</w:t>
            </w:r>
            <w:r w:rsidR="005C12DB">
              <w:rPr>
                <w:rFonts w:hint="eastAsia"/>
                <w:lang w:eastAsia="zh-CN"/>
              </w:rPr>
              <w:t>对</w:t>
            </w:r>
            <w:r w:rsidRPr="00E95558">
              <w:rPr>
                <w:lang w:eastAsia="zh-CN"/>
              </w:rPr>
              <w:t>FSS</w:t>
            </w:r>
            <w:r w:rsidR="005C12DB">
              <w:rPr>
                <w:rFonts w:hint="eastAsia"/>
                <w:lang w:eastAsia="zh-CN"/>
              </w:rPr>
              <w:t>划分</w:t>
            </w:r>
            <w:r>
              <w:rPr>
                <w:rFonts w:hint="eastAsia"/>
                <w:lang w:eastAsia="zh-CN"/>
              </w:rPr>
              <w:t>（</w:t>
            </w:r>
            <w:r w:rsidRPr="009D4DB6">
              <w:rPr>
                <w:rFonts w:hint="eastAsia"/>
                <w:lang w:eastAsia="zh-CN"/>
              </w:rPr>
              <w:t>地对空</w:t>
            </w:r>
            <w:r>
              <w:rPr>
                <w:rFonts w:hint="eastAsia"/>
                <w:lang w:eastAsia="zh-CN"/>
              </w:rPr>
              <w:t>）的使用</w:t>
            </w:r>
            <w:r w:rsidR="00ED2B04">
              <w:rPr>
                <w:rFonts w:hint="eastAsia"/>
                <w:lang w:eastAsia="zh-CN"/>
              </w:rPr>
              <w:t>（用于</w:t>
            </w:r>
            <w:r w:rsidR="00ED2B04" w:rsidRPr="003946DF">
              <w:rPr>
                <w:rFonts w:hint="eastAsia"/>
                <w:lang w:eastAsia="zh-CN"/>
              </w:rPr>
              <w:t>关口地球站</w:t>
            </w:r>
            <w:r w:rsidR="00ED2B04">
              <w:rPr>
                <w:rFonts w:hint="eastAsia"/>
                <w:lang w:eastAsia="zh-CN"/>
              </w:rPr>
              <w:t>）</w:t>
            </w:r>
            <w:r w:rsidR="005C12DB">
              <w:rPr>
                <w:rFonts w:hint="eastAsia"/>
                <w:lang w:eastAsia="zh-CN"/>
              </w:rPr>
              <w:t>的相关规则条款</w:t>
            </w:r>
            <w:r>
              <w:rPr>
                <w:rFonts w:hint="eastAsia"/>
                <w:lang w:eastAsia="zh-CN"/>
              </w:rPr>
              <w:t>。研究中将考虑到其他业务，包括</w:t>
            </w:r>
            <w:r w:rsidRPr="00E95558">
              <w:rPr>
                <w:lang w:eastAsia="zh-CN"/>
              </w:rPr>
              <w:t>GSO FSS</w:t>
            </w:r>
            <w:r w:rsidRPr="002D45D8">
              <w:rPr>
                <w:rFonts w:hint="eastAsia"/>
                <w:lang w:eastAsia="zh-CN"/>
              </w:rPr>
              <w:t>关口站</w:t>
            </w:r>
            <w:r>
              <w:rPr>
                <w:rFonts w:hint="eastAsia"/>
                <w:lang w:eastAsia="zh-CN"/>
              </w:rPr>
              <w:t>上行链路，分析将考虑与</w:t>
            </w:r>
            <w:r w:rsidRPr="002D45D8">
              <w:rPr>
                <w:rFonts w:hint="eastAsia"/>
                <w:lang w:eastAsia="zh-CN"/>
              </w:rPr>
              <w:t>该频段的现有使用</w:t>
            </w:r>
            <w:r>
              <w:rPr>
                <w:rFonts w:hint="eastAsia"/>
                <w:lang w:eastAsia="zh-CN"/>
              </w:rPr>
              <w:t>共用的可能性。</w:t>
            </w:r>
            <w:r w:rsidR="002D45D8" w:rsidRPr="003946DF">
              <w:rPr>
                <w:rFonts w:hint="eastAsia"/>
                <w:lang w:eastAsia="zh-CN"/>
              </w:rPr>
              <w:t>还</w:t>
            </w:r>
            <w:r w:rsidR="00ED2B04" w:rsidRPr="003946DF">
              <w:rPr>
                <w:rFonts w:hint="eastAsia"/>
                <w:lang w:eastAsia="zh-CN"/>
              </w:rPr>
              <w:t>可以</w:t>
            </w:r>
            <w:r w:rsidR="002D45D8" w:rsidRPr="003946DF">
              <w:rPr>
                <w:rFonts w:hint="eastAsia"/>
                <w:lang w:eastAsia="zh-CN"/>
              </w:rPr>
              <w:t>考虑将</w:t>
            </w:r>
            <w:r w:rsidR="002D45D8" w:rsidRPr="003946DF">
              <w:rPr>
                <w:lang w:eastAsia="zh-CN"/>
              </w:rPr>
              <w:t>51.4-52.4 GHz</w:t>
            </w:r>
            <w:r w:rsidR="002D45D8" w:rsidRPr="003946DF">
              <w:rPr>
                <w:rFonts w:hint="eastAsia"/>
                <w:lang w:eastAsia="zh-CN"/>
              </w:rPr>
              <w:t>频段纳入第</w:t>
            </w:r>
            <w:r w:rsidR="002D45D8" w:rsidRPr="003946DF">
              <w:rPr>
                <w:b/>
                <w:lang w:eastAsia="zh-CN"/>
              </w:rPr>
              <w:t>769</w:t>
            </w:r>
            <w:r w:rsidR="002D45D8" w:rsidRPr="003946DF">
              <w:rPr>
                <w:rFonts w:hint="eastAsia"/>
                <w:lang w:eastAsia="zh-CN"/>
              </w:rPr>
              <w:t>号决议</w:t>
            </w:r>
            <w:r w:rsidR="002D45D8" w:rsidRPr="003946DF">
              <w:rPr>
                <w:rFonts w:hint="eastAsia"/>
                <w:b/>
                <w:lang w:eastAsia="zh-CN"/>
              </w:rPr>
              <w:t>（</w:t>
            </w:r>
            <w:r w:rsidR="002D45D8" w:rsidRPr="003946DF">
              <w:rPr>
                <w:b/>
                <w:lang w:eastAsia="zh-CN"/>
              </w:rPr>
              <w:t>WRC</w:t>
            </w:r>
            <w:r w:rsidR="002D45D8" w:rsidRPr="003946DF">
              <w:rPr>
                <w:b/>
                <w:lang w:eastAsia="zh-CN"/>
              </w:rPr>
              <w:noBreakHyphen/>
              <w:t>19</w:t>
            </w:r>
            <w:r w:rsidR="002D45D8" w:rsidRPr="003946DF">
              <w:rPr>
                <w:rFonts w:hint="eastAsia"/>
                <w:b/>
                <w:lang w:eastAsia="zh-CN"/>
              </w:rPr>
              <w:t>）</w:t>
            </w:r>
            <w:r w:rsidR="002D45D8" w:rsidRPr="003946DF">
              <w:rPr>
                <w:rFonts w:hint="eastAsia"/>
                <w:lang w:eastAsia="zh-CN"/>
              </w:rPr>
              <w:t>和第</w:t>
            </w:r>
            <w:r w:rsidR="002D45D8" w:rsidRPr="003946DF">
              <w:rPr>
                <w:b/>
                <w:lang w:eastAsia="zh-CN"/>
              </w:rPr>
              <w:t>770</w:t>
            </w:r>
            <w:r w:rsidR="002D45D8" w:rsidRPr="003946DF">
              <w:rPr>
                <w:rFonts w:hint="eastAsia"/>
                <w:lang w:eastAsia="zh-CN"/>
              </w:rPr>
              <w:t>号决议</w:t>
            </w:r>
            <w:r w:rsidR="002D45D8" w:rsidRPr="003946DF">
              <w:rPr>
                <w:rFonts w:hint="eastAsia"/>
                <w:b/>
                <w:lang w:eastAsia="zh-CN"/>
              </w:rPr>
              <w:t>（</w:t>
            </w:r>
            <w:r w:rsidR="002D45D8" w:rsidRPr="003946DF">
              <w:rPr>
                <w:b/>
                <w:lang w:eastAsia="zh-CN"/>
              </w:rPr>
              <w:t>WRC</w:t>
            </w:r>
            <w:r w:rsidR="002D45D8" w:rsidRPr="003946DF">
              <w:rPr>
                <w:b/>
                <w:lang w:eastAsia="zh-CN"/>
              </w:rPr>
              <w:noBreakHyphen/>
              <w:t>19</w:t>
            </w:r>
            <w:r w:rsidR="002D45D8" w:rsidRPr="003946DF">
              <w:rPr>
                <w:rFonts w:hint="eastAsia"/>
                <w:b/>
                <w:lang w:eastAsia="zh-CN"/>
              </w:rPr>
              <w:t>）</w:t>
            </w:r>
            <w:r w:rsidR="00ED2B04" w:rsidRPr="003946DF">
              <w:rPr>
                <w:rFonts w:hint="eastAsia"/>
                <w:bCs/>
                <w:lang w:eastAsia="zh-CN"/>
              </w:rPr>
              <w:t>的范围</w:t>
            </w:r>
            <w:r w:rsidR="00ED2B04" w:rsidRPr="003946DF">
              <w:rPr>
                <w:rFonts w:hint="eastAsia"/>
                <w:lang w:eastAsia="zh-CN"/>
              </w:rPr>
              <w:t>以确保保护对地静止卫星网络的</w:t>
            </w:r>
            <w:r w:rsidR="002D45D8" w:rsidRPr="003946DF">
              <w:rPr>
                <w:rFonts w:hint="eastAsia"/>
                <w:lang w:eastAsia="zh-CN"/>
              </w:rPr>
              <w:t>可能性。</w:t>
            </w:r>
          </w:p>
        </w:tc>
      </w:tr>
      <w:tr w:rsidR="00DC3476" w:rsidRPr="00E95558" w14:paraId="7EFE45CF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EA30C" w14:textId="5C9CC9B6" w:rsidR="00DC3476" w:rsidRPr="00E95558" w:rsidRDefault="00DC3476" w:rsidP="003E0E66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相关的无线电通信业务</w:t>
            </w:r>
            <w:r w:rsidRPr="004940F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lang w:eastAsia="zh-CN"/>
              </w:rPr>
              <w:t>：</w:t>
            </w:r>
          </w:p>
          <w:p w14:paraId="63D1B449" w14:textId="4B479E86" w:rsidR="00DC3476" w:rsidRPr="00E95558" w:rsidRDefault="00ED2B04" w:rsidP="003E0E66">
            <w:pPr>
              <w:rPr>
                <w:rFonts w:eastAsia="Malgun Gothic"/>
                <w:kern w:val="2"/>
                <w:szCs w:val="24"/>
                <w:lang w:eastAsia="ko-KR"/>
              </w:rPr>
            </w:pPr>
            <w:r w:rsidRPr="00E95558">
              <w:rPr>
                <w:lang w:eastAsia="zh-CN"/>
              </w:rPr>
              <w:t>51.4-52.4 GHz</w:t>
            </w:r>
            <w:r w:rsidR="00DC3476">
              <w:rPr>
                <w:rFonts w:hint="eastAsia"/>
                <w:bCs/>
                <w:iCs/>
                <w:lang w:eastAsia="zh-CN"/>
              </w:rPr>
              <w:t>频段内</w:t>
            </w:r>
            <w:r w:rsidR="00DC3476">
              <w:rPr>
                <w:rFonts w:hint="eastAsia"/>
                <w:bCs/>
                <w:iCs/>
                <w:lang w:val="en-US" w:eastAsia="zh-CN"/>
              </w:rPr>
              <w:t>相关</w:t>
            </w:r>
            <w:r w:rsidR="002D45D8">
              <w:rPr>
                <w:rFonts w:hint="eastAsia"/>
                <w:bCs/>
                <w:iCs/>
                <w:lang w:val="en-US" w:eastAsia="zh-CN"/>
              </w:rPr>
              <w:t>的</w:t>
            </w:r>
            <w:r w:rsidR="00DC3476">
              <w:rPr>
                <w:bCs/>
                <w:iCs/>
                <w:lang w:eastAsia="zh-CN"/>
              </w:rPr>
              <w:t>无线电通信</w:t>
            </w:r>
            <w:r w:rsidR="00DC3476">
              <w:rPr>
                <w:rFonts w:hint="eastAsia"/>
                <w:bCs/>
                <w:iCs/>
                <w:lang w:eastAsia="zh-CN"/>
              </w:rPr>
              <w:t>业务</w:t>
            </w:r>
            <w:r w:rsidR="00DC3476">
              <w:rPr>
                <w:bCs/>
                <w:iCs/>
                <w:lang w:eastAsia="zh-CN"/>
              </w:rPr>
              <w:t>。</w:t>
            </w:r>
          </w:p>
        </w:tc>
      </w:tr>
      <w:tr w:rsidR="00DC3476" w:rsidRPr="00E95558" w14:paraId="28505DD1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916FF" w14:textId="3C7DE048" w:rsidR="00DC3476" w:rsidRPr="00E95558" w:rsidRDefault="00FF09C0" w:rsidP="003E0E66">
            <w:pPr>
              <w:keepNext/>
              <w:rPr>
                <w:b/>
                <w:i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iCs/>
                <w:lang w:eastAsia="zh-CN"/>
              </w:rPr>
              <w:t>对可能出现的困难的说明</w:t>
            </w:r>
            <w:r w:rsidRPr="00D63ADC">
              <w:rPr>
                <w:rFonts w:asciiTheme="minorEastAsia" w:eastAsiaTheme="minorEastAsia" w:hAnsiTheme="minorEastAsia" w:hint="eastAsia"/>
                <w:b/>
                <w:iCs/>
                <w:lang w:eastAsia="zh-CN"/>
              </w:rPr>
              <w:t>：</w:t>
            </w:r>
          </w:p>
          <w:p w14:paraId="6C843E21" w14:textId="544B2F44" w:rsidR="00DC3476" w:rsidRPr="00E95558" w:rsidRDefault="00D87147" w:rsidP="003E0E66">
            <w:pPr>
              <w:rPr>
                <w:iCs/>
              </w:rPr>
            </w:pPr>
            <w:r w:rsidRPr="00D87147">
              <w:rPr>
                <w:rFonts w:hint="eastAsia"/>
                <w:lang w:eastAsia="zh-CN"/>
              </w:rPr>
              <w:t>待定</w:t>
            </w:r>
          </w:p>
        </w:tc>
      </w:tr>
      <w:tr w:rsidR="00DC3476" w:rsidRPr="00E95558" w14:paraId="3F60FF13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BEF12" w14:textId="53846B63" w:rsidR="00DC3476" w:rsidRPr="00E95558" w:rsidRDefault="00FF09C0" w:rsidP="003E0E66">
            <w:pPr>
              <w:keepNext/>
              <w:rPr>
                <w:b/>
                <w:i/>
                <w:lang w:eastAsia="zh-CN"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此前/正在进行的对该问题的研究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667F5EB4" w14:textId="63611992" w:rsidR="00DC3476" w:rsidRPr="00E95558" w:rsidRDefault="00D87147" w:rsidP="003E0E66">
            <w:pPr>
              <w:rPr>
                <w:b/>
                <w:iCs/>
              </w:rPr>
            </w:pPr>
            <w:r w:rsidRPr="00E95558">
              <w:t>WRC</w:t>
            </w:r>
            <w:r w:rsidRPr="00E95558">
              <w:noBreakHyphen/>
              <w:t>19</w:t>
            </w:r>
            <w:r>
              <w:rPr>
                <w:rFonts w:hint="eastAsia"/>
                <w:lang w:eastAsia="zh-CN"/>
              </w:rPr>
              <w:t>议项</w:t>
            </w:r>
            <w:r w:rsidRPr="00E95558">
              <w:t>9.1</w:t>
            </w:r>
            <w:r>
              <w:rPr>
                <w:rFonts w:hint="eastAsia"/>
                <w:lang w:eastAsia="zh-CN"/>
              </w:rPr>
              <w:t>问题</w:t>
            </w:r>
            <w:r w:rsidRPr="00E95558">
              <w:t>9.1.9</w:t>
            </w:r>
          </w:p>
        </w:tc>
      </w:tr>
      <w:tr w:rsidR="00DC3476" w:rsidRPr="00E95558" w14:paraId="316C6754" w14:textId="77777777" w:rsidTr="003E0E66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5406" w14:textId="394EF176" w:rsidR="00DC3476" w:rsidRPr="00E95558" w:rsidRDefault="00FF09C0" w:rsidP="003E0E66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开展研究的机构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64720EAB" w14:textId="1F1ED606" w:rsidR="00DC3476" w:rsidRPr="00E95558" w:rsidRDefault="00D87147" w:rsidP="003E0E66">
            <w:pPr>
              <w:rPr>
                <w:iCs/>
                <w:lang w:eastAsia="ja-JP"/>
              </w:rPr>
            </w:pPr>
            <w:r w:rsidRPr="00E95558">
              <w:rPr>
                <w:lang w:eastAsia="zh-CN"/>
              </w:rPr>
              <w:t>ITU</w:t>
            </w:r>
            <w:r w:rsidRPr="00E95558">
              <w:rPr>
                <w:lang w:eastAsia="zh-CN"/>
              </w:rPr>
              <w:noBreakHyphen/>
              <w:t>R 4A</w:t>
            </w:r>
            <w:r>
              <w:rPr>
                <w:rFonts w:hint="eastAsia"/>
                <w:lang w:eastAsia="zh-CN"/>
              </w:rPr>
              <w:t>工作组作为</w:t>
            </w:r>
            <w:r w:rsidRPr="00D87147">
              <w:rPr>
                <w:rFonts w:hint="eastAsia"/>
                <w:lang w:eastAsia="zh-CN"/>
              </w:rPr>
              <w:t>负责组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A9A192" w14:textId="4A31A558" w:rsidR="00DC3476" w:rsidRPr="00E95558" w:rsidRDefault="00FF09C0" w:rsidP="003E0E66">
            <w:pPr>
              <w:keepNext/>
              <w:rPr>
                <w:b/>
                <w:iCs/>
                <w:color w:val="000000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参与方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34A823A6" w14:textId="7A98C1D3" w:rsidR="00DC3476" w:rsidRPr="00E95558" w:rsidRDefault="00D87147" w:rsidP="003E0E66">
            <w:pPr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其他相关工作组、主管部门、部门成员</w:t>
            </w:r>
          </w:p>
        </w:tc>
      </w:tr>
      <w:tr w:rsidR="00DC3476" w:rsidRPr="00E95558" w14:paraId="53224EC2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4DB0F" w14:textId="6749C731" w:rsidR="00DC3476" w:rsidRPr="00E95558" w:rsidRDefault="00FF09C0" w:rsidP="003E0E66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5462F3">
              <w:rPr>
                <w:rFonts w:eastAsia="STKaiti"/>
                <w:b/>
                <w:bCs/>
                <w:color w:val="000000"/>
                <w:lang w:eastAsia="zh-CN"/>
              </w:rPr>
              <w:t>ITU-R</w:t>
            </w:r>
            <w:r w:rsidRPr="005462F3">
              <w:rPr>
                <w:rFonts w:eastAsia="STKaiti"/>
                <w:b/>
                <w:bCs/>
                <w:color w:val="000000"/>
                <w:lang w:eastAsia="zh-CN"/>
              </w:rPr>
              <w:t>相关研究组</w:t>
            </w:r>
            <w:r w:rsidRPr="00D63ADC">
              <w:rPr>
                <w:rFonts w:asciiTheme="minorEastAsia" w:eastAsiaTheme="minorEastAsia" w:hAnsiTheme="minorEastAsia"/>
                <w:b/>
                <w:bCs/>
                <w:color w:val="000000"/>
                <w:lang w:eastAsia="zh-CN"/>
              </w:rPr>
              <w:t>：</w:t>
            </w:r>
          </w:p>
          <w:p w14:paraId="6914843F" w14:textId="77176088" w:rsidR="00FF09C0" w:rsidRPr="00FF09C0" w:rsidRDefault="00FF09C0" w:rsidP="003E0E66">
            <w:pPr>
              <w:rPr>
                <w:lang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第</w:t>
            </w:r>
            <w:r>
              <w:rPr>
                <w:bCs/>
                <w:iCs/>
                <w:lang w:eastAsia="zh-CN"/>
              </w:rPr>
              <w:t>4</w:t>
            </w:r>
            <w:r w:rsidR="00ED2B04">
              <w:rPr>
                <w:rFonts w:hint="eastAsia"/>
                <w:bCs/>
                <w:iCs/>
                <w:lang w:val="en-US" w:eastAsia="zh-CN"/>
              </w:rPr>
              <w:t>研究组</w:t>
            </w:r>
            <w:r>
              <w:rPr>
                <w:rFonts w:hint="eastAsia"/>
                <w:bCs/>
                <w:iCs/>
                <w:lang w:eastAsia="zh-CN"/>
              </w:rPr>
              <w:t>、</w:t>
            </w:r>
            <w:r w:rsidR="00ED2B04">
              <w:rPr>
                <w:rFonts w:hint="eastAsia"/>
                <w:bCs/>
                <w:iCs/>
                <w:lang w:val="en-US" w:eastAsia="zh-CN"/>
              </w:rPr>
              <w:t>第</w:t>
            </w:r>
            <w:r>
              <w:rPr>
                <w:bCs/>
                <w:iCs/>
                <w:lang w:eastAsia="zh-CN"/>
              </w:rPr>
              <w:t>5</w:t>
            </w:r>
            <w:r w:rsidR="00ED2B04">
              <w:rPr>
                <w:rFonts w:hint="eastAsia"/>
                <w:bCs/>
                <w:iCs/>
                <w:lang w:val="en-US" w:eastAsia="zh-CN"/>
              </w:rPr>
              <w:t>研究组</w:t>
            </w:r>
            <w:r>
              <w:rPr>
                <w:rFonts w:hint="eastAsia"/>
                <w:bCs/>
                <w:iCs/>
                <w:lang w:eastAsia="zh-CN"/>
              </w:rPr>
              <w:t>、</w:t>
            </w:r>
            <w:r w:rsidR="00ED2B04">
              <w:rPr>
                <w:rFonts w:hint="eastAsia"/>
                <w:bCs/>
                <w:iCs/>
                <w:lang w:val="en-US" w:eastAsia="zh-CN"/>
              </w:rPr>
              <w:t>第</w:t>
            </w:r>
            <w:r>
              <w:rPr>
                <w:bCs/>
                <w:iCs/>
                <w:lang w:eastAsia="zh-CN"/>
              </w:rPr>
              <w:t>7</w:t>
            </w:r>
            <w:r>
              <w:rPr>
                <w:rFonts w:hint="eastAsia"/>
                <w:bCs/>
                <w:iCs/>
                <w:lang w:val="en-US" w:eastAsia="zh-CN"/>
              </w:rPr>
              <w:t>研究组</w:t>
            </w:r>
          </w:p>
        </w:tc>
      </w:tr>
      <w:tr w:rsidR="00DC3476" w:rsidRPr="00E95558" w14:paraId="63F2D0A0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45B90" w14:textId="15A08EA5" w:rsidR="00DC3476" w:rsidRPr="00E95558" w:rsidRDefault="004060EF" w:rsidP="00424196">
            <w:pPr>
              <w:keepNext/>
              <w:keepLines/>
              <w:rPr>
                <w:b/>
                <w:i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对国际电</w:t>
            </w:r>
            <w:proofErr w:type="gramStart"/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联资源</w:t>
            </w:r>
            <w:proofErr w:type="gramEnd"/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的影响，包括财务影响</w:t>
            </w:r>
            <w:r w:rsidRPr="00E861D5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（</w:t>
            </w: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参见</w:t>
            </w:r>
            <w:r w:rsidRPr="00E861D5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《</w:t>
            </w: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公约</w:t>
            </w:r>
            <w:r w:rsidRPr="00E861D5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》</w:t>
            </w: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第</w:t>
            </w:r>
            <w:r w:rsidRPr="005462F3">
              <w:rPr>
                <w:rFonts w:eastAsia="STKaiti"/>
                <w:b/>
                <w:bCs/>
                <w:color w:val="000000"/>
                <w:lang w:eastAsia="zh-CN"/>
              </w:rPr>
              <w:t>126</w:t>
            </w: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款</w:t>
            </w:r>
            <w:r w:rsidRPr="00E861D5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）</w:t>
            </w:r>
            <w:r w:rsidRPr="00E861D5">
              <w:rPr>
                <w:rFonts w:asciiTheme="minorEastAsia" w:eastAsiaTheme="minorEastAsia" w:hAnsiTheme="minorEastAsia"/>
                <w:b/>
                <w:bCs/>
                <w:color w:val="000000"/>
                <w:lang w:eastAsia="zh-CN"/>
              </w:rPr>
              <w:t>：</w:t>
            </w:r>
          </w:p>
          <w:p w14:paraId="01A9A385" w14:textId="2ECADF19" w:rsidR="00DC3476" w:rsidRPr="00E95558" w:rsidRDefault="004060EF" w:rsidP="00424196">
            <w:pPr>
              <w:keepNext/>
              <w:keepLines/>
              <w:rPr>
                <w:b/>
                <w:lang w:eastAsia="zh-CN"/>
              </w:rPr>
            </w:pPr>
            <w:r>
              <w:rPr>
                <w:bCs/>
                <w:iCs/>
                <w:lang w:eastAsia="zh-CN"/>
              </w:rPr>
              <w:lastRenderedPageBreak/>
              <w:t>迄今尚未发现任何直接的财务影响。</w:t>
            </w:r>
          </w:p>
        </w:tc>
      </w:tr>
      <w:tr w:rsidR="004060EF" w:rsidRPr="00E95558" w14:paraId="34B5990D" w14:textId="77777777" w:rsidTr="003E0E66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3A6383" w14:textId="646EE16C" w:rsidR="004060EF" w:rsidRPr="00E95558" w:rsidRDefault="004060EF" w:rsidP="004060EF">
            <w:pPr>
              <w:keepNext/>
              <w:rPr>
                <w:b/>
                <w:iCs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lastRenderedPageBreak/>
              <w:t>区域共同提案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="00290FD2" w:rsidRPr="00290FD2">
              <w:rPr>
                <w:rFonts w:hint="eastAsia"/>
                <w:color w:val="000000"/>
                <w:szCs w:val="24"/>
                <w:shd w:val="clear" w:color="auto" w:fill="FFFFFF"/>
              </w:rPr>
              <w:t>否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15C05" w14:textId="37FEC5F9" w:rsidR="004060EF" w:rsidRPr="00B60ACA" w:rsidRDefault="004060EF" w:rsidP="004060EF">
            <w:pPr>
              <w:keepNext/>
              <w:spacing w:after="120"/>
              <w:jc w:val="both"/>
              <w:rPr>
                <w:b/>
                <w:iCs/>
                <w:lang w:eastAsia="zh-CN"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多国提案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Pr="00CF67A9">
              <w:rPr>
                <w:rFonts w:hint="eastAsia"/>
                <w:color w:val="000000"/>
                <w:szCs w:val="24"/>
                <w:shd w:val="clear" w:color="auto" w:fill="FFFFFF"/>
                <w:lang w:eastAsia="zh-CN"/>
              </w:rPr>
              <w:t>是</w:t>
            </w:r>
          </w:p>
          <w:p w14:paraId="0B4D6F5A" w14:textId="5B87C847" w:rsidR="004060EF" w:rsidRPr="00E95558" w:rsidRDefault="004060EF" w:rsidP="004060EF">
            <w:pPr>
              <w:keepNext/>
              <w:rPr>
                <w:b/>
                <w:i/>
                <w:lang w:eastAsia="zh-CN"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国家数量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="00290FD2">
              <w:rPr>
                <w:rFonts w:hint="eastAsia"/>
                <w:bCs/>
                <w:iCs/>
                <w:lang w:eastAsia="zh-CN"/>
              </w:rPr>
              <w:t>2</w:t>
            </w:r>
          </w:p>
        </w:tc>
      </w:tr>
      <w:tr w:rsidR="004060EF" w:rsidRPr="00E95558" w14:paraId="1C82A6AB" w14:textId="77777777" w:rsidTr="003E0E6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62F3B" w14:textId="77777777" w:rsidR="004060EF" w:rsidRDefault="004060EF" w:rsidP="004060EF">
            <w:pPr>
              <w:rPr>
                <w:rFonts w:ascii="STKaiti" w:eastAsia="STKaiti" w:hAnsi="STKaiti"/>
                <w:b/>
                <w:bCs/>
                <w:color w:val="000000"/>
              </w:rPr>
            </w:pPr>
            <w:proofErr w:type="spellStart"/>
            <w:r w:rsidRPr="001D055B">
              <w:rPr>
                <w:rFonts w:ascii="STKaiti" w:eastAsia="STKaiti" w:hAnsi="STKaiti" w:hint="eastAsia"/>
                <w:b/>
                <w:bCs/>
                <w:color w:val="000000"/>
              </w:rPr>
              <w:t>备注</w:t>
            </w:r>
            <w:proofErr w:type="spellEnd"/>
          </w:p>
          <w:p w14:paraId="3C54CE7F" w14:textId="7039E8D5" w:rsidR="004060EF" w:rsidRPr="00E95558" w:rsidRDefault="004060EF" w:rsidP="004060EF">
            <w:pPr>
              <w:rPr>
                <w:b/>
                <w:i/>
              </w:rPr>
            </w:pPr>
          </w:p>
        </w:tc>
      </w:tr>
    </w:tbl>
    <w:p w14:paraId="07EB3ACB" w14:textId="5B40C15D" w:rsidR="009A778A" w:rsidRPr="00416BFD" w:rsidRDefault="00DC3476" w:rsidP="009A778A">
      <w:pPr>
        <w:jc w:val="center"/>
      </w:pPr>
      <w:r w:rsidRPr="00416BFD">
        <w:t>_______________</w:t>
      </w:r>
      <w:bookmarkEnd w:id="14"/>
    </w:p>
    <w:sectPr w:rsidR="009A778A" w:rsidRPr="00416BF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0A0E" w14:textId="77777777" w:rsidR="00881DAC" w:rsidRDefault="00881DAC">
      <w:r>
        <w:separator/>
      </w:r>
    </w:p>
  </w:endnote>
  <w:endnote w:type="continuationSeparator" w:id="0">
    <w:p w14:paraId="62E9645F" w14:textId="77777777" w:rsidR="00881DAC" w:rsidRDefault="0088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473D" w14:textId="0EF13854" w:rsidR="00B851D4" w:rsidRPr="00DA0469" w:rsidRDefault="00C057FF" w:rsidP="00DA6A69">
    <w:pPr>
      <w:pStyle w:val="Footer"/>
      <w:rPr>
        <w:lang w:val="en-US"/>
      </w:rPr>
    </w:pPr>
    <w:fldSimple w:instr=" FILENAME \p  \* MERGEFORMAT ">
      <w:r>
        <w:t>P:\CHI\ITU-R\CONF-R\CMR23\100\135C.docx</w:t>
      </w:r>
    </w:fldSimple>
    <w:r w:rsidR="00DA6A69">
      <w:t xml:space="preserve"> (</w:t>
    </w:r>
    <w:r w:rsidR="00DA6A69" w:rsidRPr="00DA6A69">
      <w:t>530343</w:t>
    </w:r>
    <w:r w:rsidR="00DA6A69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7B92" w14:textId="36C344E7" w:rsidR="00B851D4" w:rsidRPr="00DA0469" w:rsidRDefault="00C057FF" w:rsidP="009073B2">
    <w:pPr>
      <w:pStyle w:val="Footer"/>
      <w:rPr>
        <w:lang w:val="en-US"/>
      </w:rPr>
    </w:pPr>
    <w:fldSimple w:instr=" FILENAME \p  \* MERGEFORMAT ">
      <w:r>
        <w:t>P:\CHI\ITU-R\CONF-R\CMR23\100\135C.docx</w:t>
      </w:r>
    </w:fldSimple>
    <w:r w:rsidR="009073B2">
      <w:t xml:space="preserve"> (</w:t>
    </w:r>
    <w:r w:rsidR="009073B2" w:rsidRPr="009073B2">
      <w:t>530343</w:t>
    </w:r>
    <w:r w:rsidR="009073B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2FB6" w14:textId="77777777" w:rsidR="00881DAC" w:rsidRDefault="00881DAC">
      <w:r>
        <w:t>____________________</w:t>
      </w:r>
    </w:p>
  </w:footnote>
  <w:footnote w:type="continuationSeparator" w:id="0">
    <w:p w14:paraId="71876B0F" w14:textId="77777777" w:rsidR="00881DAC" w:rsidRDefault="0088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798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540FA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135-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04B"/>
    <w:rsid w:val="00037C90"/>
    <w:rsid w:val="00060B2F"/>
    <w:rsid w:val="00090A56"/>
    <w:rsid w:val="000C0212"/>
    <w:rsid w:val="000C09BA"/>
    <w:rsid w:val="000C1F1E"/>
    <w:rsid w:val="000C6AA7"/>
    <w:rsid w:val="000D2FC4"/>
    <w:rsid w:val="000E26F6"/>
    <w:rsid w:val="00106535"/>
    <w:rsid w:val="00116BA3"/>
    <w:rsid w:val="00123C07"/>
    <w:rsid w:val="00166859"/>
    <w:rsid w:val="00173E5C"/>
    <w:rsid w:val="001765EC"/>
    <w:rsid w:val="001853E8"/>
    <w:rsid w:val="001A4E73"/>
    <w:rsid w:val="001B23DA"/>
    <w:rsid w:val="001B6360"/>
    <w:rsid w:val="001D6148"/>
    <w:rsid w:val="001F4EA6"/>
    <w:rsid w:val="002012F4"/>
    <w:rsid w:val="002013DA"/>
    <w:rsid w:val="00214959"/>
    <w:rsid w:val="0022272C"/>
    <w:rsid w:val="002260A6"/>
    <w:rsid w:val="0023592E"/>
    <w:rsid w:val="002413F6"/>
    <w:rsid w:val="00246A3B"/>
    <w:rsid w:val="002506E5"/>
    <w:rsid w:val="00252FC4"/>
    <w:rsid w:val="002674A2"/>
    <w:rsid w:val="002737DE"/>
    <w:rsid w:val="002742B3"/>
    <w:rsid w:val="00290FD2"/>
    <w:rsid w:val="00292C89"/>
    <w:rsid w:val="002A4C9C"/>
    <w:rsid w:val="002B509B"/>
    <w:rsid w:val="002D45D8"/>
    <w:rsid w:val="002E2A59"/>
    <w:rsid w:val="002E4507"/>
    <w:rsid w:val="002F1398"/>
    <w:rsid w:val="00302253"/>
    <w:rsid w:val="00305254"/>
    <w:rsid w:val="003169D2"/>
    <w:rsid w:val="00330EEF"/>
    <w:rsid w:val="00355457"/>
    <w:rsid w:val="00365AD8"/>
    <w:rsid w:val="00374303"/>
    <w:rsid w:val="003946DF"/>
    <w:rsid w:val="00395F3D"/>
    <w:rsid w:val="003A33F2"/>
    <w:rsid w:val="003A4AD3"/>
    <w:rsid w:val="003B3AB0"/>
    <w:rsid w:val="003B4BEF"/>
    <w:rsid w:val="003B6399"/>
    <w:rsid w:val="003C6B45"/>
    <w:rsid w:val="003E48E2"/>
    <w:rsid w:val="003E5931"/>
    <w:rsid w:val="004060EF"/>
    <w:rsid w:val="0041282E"/>
    <w:rsid w:val="00420503"/>
    <w:rsid w:val="00424196"/>
    <w:rsid w:val="00437869"/>
    <w:rsid w:val="00465A34"/>
    <w:rsid w:val="00484259"/>
    <w:rsid w:val="004940FB"/>
    <w:rsid w:val="00495CE9"/>
    <w:rsid w:val="004A7EA8"/>
    <w:rsid w:val="004B4C76"/>
    <w:rsid w:val="004C4554"/>
    <w:rsid w:val="004D2DEC"/>
    <w:rsid w:val="004F2BE6"/>
    <w:rsid w:val="00527E8A"/>
    <w:rsid w:val="00532EA3"/>
    <w:rsid w:val="00542E85"/>
    <w:rsid w:val="00555713"/>
    <w:rsid w:val="00562479"/>
    <w:rsid w:val="00576849"/>
    <w:rsid w:val="005922F9"/>
    <w:rsid w:val="005A0ACB"/>
    <w:rsid w:val="005C12DB"/>
    <w:rsid w:val="005E08D2"/>
    <w:rsid w:val="005E7FD8"/>
    <w:rsid w:val="00622560"/>
    <w:rsid w:val="00632DF8"/>
    <w:rsid w:val="00644391"/>
    <w:rsid w:val="00647712"/>
    <w:rsid w:val="00662E12"/>
    <w:rsid w:val="00691142"/>
    <w:rsid w:val="00691E93"/>
    <w:rsid w:val="006B67CE"/>
    <w:rsid w:val="006C38ED"/>
    <w:rsid w:val="006E6182"/>
    <w:rsid w:val="006E6997"/>
    <w:rsid w:val="006F3C60"/>
    <w:rsid w:val="00707B56"/>
    <w:rsid w:val="00736415"/>
    <w:rsid w:val="007422AD"/>
    <w:rsid w:val="00747BC8"/>
    <w:rsid w:val="0075670D"/>
    <w:rsid w:val="00770D2A"/>
    <w:rsid w:val="007864F6"/>
    <w:rsid w:val="007A15E1"/>
    <w:rsid w:val="007B008C"/>
    <w:rsid w:val="007B7C4B"/>
    <w:rsid w:val="007E49AF"/>
    <w:rsid w:val="007E611B"/>
    <w:rsid w:val="007F0FC5"/>
    <w:rsid w:val="007F2BB7"/>
    <w:rsid w:val="007F5C36"/>
    <w:rsid w:val="008047DB"/>
    <w:rsid w:val="00810D7E"/>
    <w:rsid w:val="008129A9"/>
    <w:rsid w:val="00816582"/>
    <w:rsid w:val="00817B2A"/>
    <w:rsid w:val="008214C5"/>
    <w:rsid w:val="008221A4"/>
    <w:rsid w:val="00824BD6"/>
    <w:rsid w:val="0083672D"/>
    <w:rsid w:val="00842319"/>
    <w:rsid w:val="00844734"/>
    <w:rsid w:val="00865DFB"/>
    <w:rsid w:val="00881DAC"/>
    <w:rsid w:val="00896A79"/>
    <w:rsid w:val="008A257C"/>
    <w:rsid w:val="008A7416"/>
    <w:rsid w:val="008B6852"/>
    <w:rsid w:val="008C26FF"/>
    <w:rsid w:val="008D1D14"/>
    <w:rsid w:val="008D6D9C"/>
    <w:rsid w:val="008E1785"/>
    <w:rsid w:val="008E7127"/>
    <w:rsid w:val="008E7C8E"/>
    <w:rsid w:val="009073B2"/>
    <w:rsid w:val="00912959"/>
    <w:rsid w:val="009434D4"/>
    <w:rsid w:val="00956DA3"/>
    <w:rsid w:val="00963934"/>
    <w:rsid w:val="009657F9"/>
    <w:rsid w:val="00982F93"/>
    <w:rsid w:val="0099525B"/>
    <w:rsid w:val="009A34C9"/>
    <w:rsid w:val="009A778A"/>
    <w:rsid w:val="009B3C24"/>
    <w:rsid w:val="009C72B7"/>
    <w:rsid w:val="009D4DB6"/>
    <w:rsid w:val="00A0052C"/>
    <w:rsid w:val="00A17A72"/>
    <w:rsid w:val="00A31B14"/>
    <w:rsid w:val="00A323DC"/>
    <w:rsid w:val="00A466E6"/>
    <w:rsid w:val="00A56D25"/>
    <w:rsid w:val="00A815BE"/>
    <w:rsid w:val="00A92199"/>
    <w:rsid w:val="00A93295"/>
    <w:rsid w:val="00AA5DA1"/>
    <w:rsid w:val="00AB673E"/>
    <w:rsid w:val="00AC2C94"/>
    <w:rsid w:val="00AE369F"/>
    <w:rsid w:val="00AF41EB"/>
    <w:rsid w:val="00B007DC"/>
    <w:rsid w:val="00B026CB"/>
    <w:rsid w:val="00B24007"/>
    <w:rsid w:val="00B33617"/>
    <w:rsid w:val="00B50377"/>
    <w:rsid w:val="00B6115E"/>
    <w:rsid w:val="00B711CC"/>
    <w:rsid w:val="00B84E0C"/>
    <w:rsid w:val="00B851D4"/>
    <w:rsid w:val="00B868FC"/>
    <w:rsid w:val="00B95072"/>
    <w:rsid w:val="00BB26CD"/>
    <w:rsid w:val="00BD01DD"/>
    <w:rsid w:val="00BE464F"/>
    <w:rsid w:val="00C057FF"/>
    <w:rsid w:val="00C07239"/>
    <w:rsid w:val="00C2212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67A9"/>
    <w:rsid w:val="00CF7C2B"/>
    <w:rsid w:val="00D068E4"/>
    <w:rsid w:val="00D52A14"/>
    <w:rsid w:val="00D5451C"/>
    <w:rsid w:val="00D6206A"/>
    <w:rsid w:val="00D74599"/>
    <w:rsid w:val="00D87147"/>
    <w:rsid w:val="00DA0469"/>
    <w:rsid w:val="00DA1EB9"/>
    <w:rsid w:val="00DA6A69"/>
    <w:rsid w:val="00DA6B9E"/>
    <w:rsid w:val="00DB265B"/>
    <w:rsid w:val="00DC3476"/>
    <w:rsid w:val="00DC607D"/>
    <w:rsid w:val="00DD13B7"/>
    <w:rsid w:val="00DF0809"/>
    <w:rsid w:val="00DF3B0C"/>
    <w:rsid w:val="00E14984"/>
    <w:rsid w:val="00E22A25"/>
    <w:rsid w:val="00E42363"/>
    <w:rsid w:val="00E560F1"/>
    <w:rsid w:val="00E861D5"/>
    <w:rsid w:val="00E8717D"/>
    <w:rsid w:val="00E92319"/>
    <w:rsid w:val="00ED2B04"/>
    <w:rsid w:val="00EE25B3"/>
    <w:rsid w:val="00F177BC"/>
    <w:rsid w:val="00F467B6"/>
    <w:rsid w:val="00F621F7"/>
    <w:rsid w:val="00F837F4"/>
    <w:rsid w:val="00FC59C4"/>
    <w:rsid w:val="00FD38DD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97A3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qFormat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2413F6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2413F6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qFormat/>
    <w:rsid w:val="002413F6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2413F6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346a53-6fe1-4365-a275-750ca0f940da" targetNamespace="http://schemas.microsoft.com/office/2006/metadata/properties" ma:root="true" ma:fieldsID="d41af5c836d734370eb92e7ee5f83852" ns2:_="" ns3:_="">
    <xsd:import namespace="996b2e75-67fd-4955-a3b0-5ab9934cb50b"/>
    <xsd:import namespace="22346a53-6fe1-4365-a275-750ca0f940d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6a53-6fe1-4365-a275-750ca0f940d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346a53-6fe1-4365-a275-750ca0f940da">DPM</DPM_x0020_Author>
    <DPM_x0020_File_x0020_name xmlns="22346a53-6fe1-4365-a275-750ca0f940da">R23-WRC23-C-0135!!MSW-C</DPM_x0020_File_x0020_name>
    <DPM_x0020_Version xmlns="22346a53-6fe1-4365-a275-750ca0f940da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346a53-6fe1-4365-a275-750ca0f94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2346a53-6fe1-4365-a275-750ca0f94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2066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R23-WRC23-C-0135!!MSW-C</vt:lpstr>
    </vt:vector>
  </TitlesOfParts>
  <Manager>General Secretariat - Pool</Manager>
  <Company>International Telecommunication Union (ITU)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R23-WRC23-C-0135!!MSW-C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61</cp:revision>
  <cp:lastPrinted>2006-07-03T06:56:00Z</cp:lastPrinted>
  <dcterms:created xsi:type="dcterms:W3CDTF">2023-11-03T12:49:00Z</dcterms:created>
  <dcterms:modified xsi:type="dcterms:W3CDTF">2023-11-08T08:03:00Z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