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C14DED" w14:paraId="453300AE" w14:textId="77777777" w:rsidTr="004C6D0B">
        <w:trPr>
          <w:cantSplit/>
        </w:trPr>
        <w:tc>
          <w:tcPr>
            <w:tcW w:w="1418" w:type="dxa"/>
            <w:vAlign w:val="center"/>
          </w:tcPr>
          <w:p w14:paraId="1DE6D462" w14:textId="77777777" w:rsidR="004C6D0B" w:rsidRPr="00C14DE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14DED">
              <w:drawing>
                <wp:inline distT="0" distB="0" distL="0" distR="0" wp14:anchorId="2D62526C" wp14:editId="3000CFC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B6E7983" w14:textId="77777777" w:rsidR="004C6D0B" w:rsidRPr="00C14DE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14DE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C14DE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8385C20" w14:textId="77777777" w:rsidR="004C6D0B" w:rsidRPr="00C14DED" w:rsidRDefault="004C6D0B" w:rsidP="004C6D0B">
            <w:pPr>
              <w:spacing w:before="0" w:line="240" w:lineRule="atLeast"/>
            </w:pPr>
            <w:r w:rsidRPr="00C14DED">
              <w:drawing>
                <wp:inline distT="0" distB="0" distL="0" distR="0" wp14:anchorId="2A2FD744" wp14:editId="08621A9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14DED" w14:paraId="2C205D82" w14:textId="77777777" w:rsidTr="00410301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50ADF0DF" w14:textId="77777777" w:rsidR="005651C9" w:rsidRPr="00C14DE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3BFE76CD" w14:textId="77777777" w:rsidR="005651C9" w:rsidRPr="00C14DE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14DED" w14:paraId="20AB4A6C" w14:textId="77777777" w:rsidTr="00410301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70AFFF31" w14:textId="77777777" w:rsidR="005651C9" w:rsidRPr="00C14DE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2ADDF922" w14:textId="77777777" w:rsidR="005651C9" w:rsidRPr="00C14DE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C14DED" w14:paraId="490F39B2" w14:textId="77777777" w:rsidTr="00410301">
        <w:trPr>
          <w:cantSplit/>
        </w:trPr>
        <w:tc>
          <w:tcPr>
            <w:tcW w:w="6521" w:type="dxa"/>
            <w:gridSpan w:val="2"/>
          </w:tcPr>
          <w:p w14:paraId="6652C622" w14:textId="77777777" w:rsidR="005651C9" w:rsidRPr="00C14DE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14DE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1087E956" w14:textId="77777777" w:rsidR="005651C9" w:rsidRPr="00C14DE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14DE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14</w:t>
            </w:r>
            <w:r w:rsidRPr="00C14DE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127</w:t>
            </w:r>
            <w:r w:rsidR="005651C9" w:rsidRPr="00C14DE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14DE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14DED" w14:paraId="29BCB0B9" w14:textId="77777777" w:rsidTr="00410301">
        <w:trPr>
          <w:cantSplit/>
        </w:trPr>
        <w:tc>
          <w:tcPr>
            <w:tcW w:w="6521" w:type="dxa"/>
            <w:gridSpan w:val="2"/>
          </w:tcPr>
          <w:p w14:paraId="68253701" w14:textId="77777777" w:rsidR="000F33D8" w:rsidRPr="00C14DE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76BC1D4B" w14:textId="77777777" w:rsidR="000F33D8" w:rsidRPr="00C14DE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14DED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C14DED" w14:paraId="488382EF" w14:textId="77777777" w:rsidTr="00410301">
        <w:trPr>
          <w:cantSplit/>
        </w:trPr>
        <w:tc>
          <w:tcPr>
            <w:tcW w:w="6521" w:type="dxa"/>
            <w:gridSpan w:val="2"/>
          </w:tcPr>
          <w:p w14:paraId="46D46107" w14:textId="77777777" w:rsidR="000F33D8" w:rsidRPr="00C14DE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C9B2FBE" w14:textId="77777777" w:rsidR="000F33D8" w:rsidRPr="00C14DE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14DED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C14DED" w14:paraId="3ACF2DF9" w14:textId="77777777" w:rsidTr="009546EA">
        <w:trPr>
          <w:cantSplit/>
        </w:trPr>
        <w:tc>
          <w:tcPr>
            <w:tcW w:w="10031" w:type="dxa"/>
            <w:gridSpan w:val="4"/>
          </w:tcPr>
          <w:p w14:paraId="7842EEC7" w14:textId="77777777" w:rsidR="000F33D8" w:rsidRPr="00C14DE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14DED" w14:paraId="1F7FAE2B" w14:textId="77777777">
        <w:trPr>
          <w:cantSplit/>
        </w:trPr>
        <w:tc>
          <w:tcPr>
            <w:tcW w:w="10031" w:type="dxa"/>
            <w:gridSpan w:val="4"/>
          </w:tcPr>
          <w:p w14:paraId="39236FAA" w14:textId="77777777" w:rsidR="000F33D8" w:rsidRPr="00C14DED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C14DED">
              <w:rPr>
                <w:szCs w:val="26"/>
              </w:rPr>
              <w:t>Мексика</w:t>
            </w:r>
          </w:p>
        </w:tc>
      </w:tr>
      <w:tr w:rsidR="000F33D8" w:rsidRPr="00C14DED" w14:paraId="19FC16F6" w14:textId="77777777">
        <w:trPr>
          <w:cantSplit/>
        </w:trPr>
        <w:tc>
          <w:tcPr>
            <w:tcW w:w="10031" w:type="dxa"/>
            <w:gridSpan w:val="4"/>
          </w:tcPr>
          <w:p w14:paraId="00496032" w14:textId="47DF75F4" w:rsidR="000F33D8" w:rsidRPr="00C14DED" w:rsidRDefault="00410301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C14DED">
              <w:rPr>
                <w:szCs w:val="26"/>
              </w:rPr>
              <w:t xml:space="preserve">предложения </w:t>
            </w:r>
            <w:r w:rsidR="009025F2" w:rsidRPr="00C14DED">
              <w:rPr>
                <w:szCs w:val="26"/>
              </w:rPr>
              <w:t>ДЛЯ</w:t>
            </w:r>
            <w:r w:rsidRPr="00C14DED">
              <w:rPr>
                <w:szCs w:val="26"/>
              </w:rPr>
              <w:t xml:space="preserve"> работ</w:t>
            </w:r>
            <w:r w:rsidR="009025F2" w:rsidRPr="00C14DED">
              <w:rPr>
                <w:szCs w:val="26"/>
              </w:rPr>
              <w:t>Ы</w:t>
            </w:r>
            <w:r w:rsidRPr="00C14DED">
              <w:rPr>
                <w:szCs w:val="26"/>
              </w:rPr>
              <w:t xml:space="preserve"> конференции</w:t>
            </w:r>
          </w:p>
        </w:tc>
      </w:tr>
      <w:tr w:rsidR="000F33D8" w:rsidRPr="00C14DED" w14:paraId="48A7E73E" w14:textId="77777777">
        <w:trPr>
          <w:cantSplit/>
        </w:trPr>
        <w:tc>
          <w:tcPr>
            <w:tcW w:w="10031" w:type="dxa"/>
            <w:gridSpan w:val="4"/>
          </w:tcPr>
          <w:p w14:paraId="7709A911" w14:textId="77777777" w:rsidR="000F33D8" w:rsidRPr="00C14DED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C14DED" w14:paraId="1894D52A" w14:textId="77777777">
        <w:trPr>
          <w:cantSplit/>
        </w:trPr>
        <w:tc>
          <w:tcPr>
            <w:tcW w:w="10031" w:type="dxa"/>
            <w:gridSpan w:val="4"/>
          </w:tcPr>
          <w:p w14:paraId="6C5F217E" w14:textId="77777777" w:rsidR="000F33D8" w:rsidRPr="00C14DED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C14DED">
              <w:rPr>
                <w:lang w:val="ru-RU"/>
              </w:rPr>
              <w:t>Пункт 1.14 повестки дня</w:t>
            </w:r>
          </w:p>
        </w:tc>
      </w:tr>
    </w:tbl>
    <w:bookmarkEnd w:id="3"/>
    <w:p w14:paraId="20C25F70" w14:textId="77777777" w:rsidR="00777506" w:rsidRPr="00C14DED" w:rsidRDefault="005170D4" w:rsidP="00713FB6">
      <w:r w:rsidRPr="00C14DED">
        <w:t>1.14</w:t>
      </w:r>
      <w:r w:rsidRPr="00C14DED">
        <w:tab/>
        <w:t xml:space="preserve">в соответствии с Резолюцией </w:t>
      </w:r>
      <w:r w:rsidRPr="00C14DED">
        <w:rPr>
          <w:b/>
        </w:rPr>
        <w:t>662 (ВКР-19)</w:t>
      </w:r>
      <w:r w:rsidRPr="00C14DED">
        <w:rPr>
          <w:bCs/>
        </w:rPr>
        <w:t xml:space="preserve">, </w:t>
      </w:r>
      <w:r w:rsidRPr="00C14DED">
        <w:t xml:space="preserve">проанализировать и рассмотреть возможные корректировки существующих распределений частот или возможные новые первичные распределения частот спутниковой службе исследования Земли (пассивной) в диапазоне частот </w:t>
      </w:r>
      <w:proofErr w:type="gramStart"/>
      <w:r w:rsidRPr="00C14DED">
        <w:t>231,5−252</w:t>
      </w:r>
      <w:proofErr w:type="gramEnd"/>
      <w:r w:rsidRPr="00C14DED">
        <w:t> ГГц для обеспечения согласования с самыми современными требованиями систем дистанционного зондирования;</w:t>
      </w:r>
    </w:p>
    <w:p w14:paraId="6F49DBEB" w14:textId="77777777" w:rsidR="009B5CC2" w:rsidRPr="00C14DE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14DED">
        <w:br w:type="page"/>
      </w:r>
    </w:p>
    <w:p w14:paraId="7F86B975" w14:textId="77777777" w:rsidR="00B067E4" w:rsidRPr="00C14DED" w:rsidRDefault="005170D4">
      <w:pPr>
        <w:pStyle w:val="Proposal"/>
      </w:pPr>
      <w:r w:rsidRPr="00C14DED">
        <w:rPr>
          <w:u w:val="single"/>
        </w:rPr>
        <w:lastRenderedPageBreak/>
        <w:t>NOC</w:t>
      </w:r>
      <w:r w:rsidRPr="00C14DED">
        <w:tab/>
        <w:t>MEX/127A14/1</w:t>
      </w:r>
      <w:r w:rsidRPr="00C14DED">
        <w:rPr>
          <w:vanish/>
          <w:color w:val="7F7F7F" w:themeColor="text1" w:themeTint="80"/>
          <w:vertAlign w:val="superscript"/>
        </w:rPr>
        <w:t>#1868</w:t>
      </w:r>
    </w:p>
    <w:p w14:paraId="6E85BDB4" w14:textId="77777777" w:rsidR="00777506" w:rsidRPr="00C14DED" w:rsidRDefault="005170D4" w:rsidP="00C14DED">
      <w:pPr>
        <w:pStyle w:val="Volumetitle"/>
      </w:pPr>
      <w:r w:rsidRPr="00C14DED">
        <w:t>статьи</w:t>
      </w:r>
    </w:p>
    <w:p w14:paraId="55DE2030" w14:textId="77777777" w:rsidR="00C14DED" w:rsidRDefault="005170D4">
      <w:pPr>
        <w:pStyle w:val="Reasons"/>
      </w:pPr>
      <w:r w:rsidRPr="00C14DED">
        <w:rPr>
          <w:b/>
        </w:rPr>
        <w:t>Основания</w:t>
      </w:r>
      <w:r w:rsidRPr="00C14DED">
        <w:t>:</w:t>
      </w:r>
      <w:r w:rsidRPr="00C14DED">
        <w:tab/>
      </w:r>
      <w:r w:rsidR="0024312D" w:rsidRPr="00C14DED">
        <w:t xml:space="preserve">Администрация Мексики предлагает не вносить изменений в Регламент радиосвязи; это наиболее подходящее решение, принимая во внимание, что другие предлагаемые методы не соответствуют положениям Резолюции </w:t>
      </w:r>
      <w:r w:rsidR="0024312D" w:rsidRPr="00C14DED">
        <w:rPr>
          <w:b/>
          <w:bCs/>
        </w:rPr>
        <w:t>662</w:t>
      </w:r>
      <w:r w:rsidR="0024312D" w:rsidRPr="00C14DED">
        <w:t xml:space="preserve"> (</w:t>
      </w:r>
      <w:r w:rsidR="0024312D" w:rsidRPr="00C14DED">
        <w:rPr>
          <w:b/>
          <w:bCs/>
        </w:rPr>
        <w:t>ВКР-19</w:t>
      </w:r>
      <w:r w:rsidR="0024312D" w:rsidRPr="00C14DED">
        <w:t>), поскольку они:</w:t>
      </w:r>
    </w:p>
    <w:p w14:paraId="776E4E8A" w14:textId="3137099F" w:rsidR="00C14DED" w:rsidRDefault="005170D4" w:rsidP="00C14DED">
      <w:pPr>
        <w:pStyle w:val="enumlev1"/>
      </w:pPr>
      <w:r w:rsidRPr="00C14DED">
        <w:t>−</w:t>
      </w:r>
      <w:r w:rsidR="006952CC" w:rsidRPr="00C14DED">
        <w:tab/>
      </w:r>
      <w:r w:rsidR="0024312D" w:rsidRPr="00C14DED">
        <w:t xml:space="preserve">предусматривают введение ограничений на фиксированную и подвижную службы для обеспечения работы ССИЗ (пассивной) в полосе частот </w:t>
      </w:r>
      <w:proofErr w:type="gramStart"/>
      <w:r w:rsidR="0024312D" w:rsidRPr="00C14DED">
        <w:t>235</w:t>
      </w:r>
      <w:r w:rsidR="00C14DED">
        <w:rPr>
          <w:lang w:val="en-US"/>
        </w:rPr>
        <w:t>−</w:t>
      </w:r>
      <w:r w:rsidR="0024312D" w:rsidRPr="00C14DED">
        <w:t>238</w:t>
      </w:r>
      <w:proofErr w:type="gramEnd"/>
      <w:r w:rsidR="0024312D" w:rsidRPr="00C14DED">
        <w:t xml:space="preserve"> ГГц;</w:t>
      </w:r>
    </w:p>
    <w:p w14:paraId="34BF80D4" w14:textId="6BC8FDF8" w:rsidR="00C14DED" w:rsidRDefault="005170D4" w:rsidP="00C14DED">
      <w:pPr>
        <w:pStyle w:val="enumlev1"/>
      </w:pPr>
      <w:r w:rsidRPr="00C14DED">
        <w:t>−</w:t>
      </w:r>
      <w:r w:rsidR="006952CC" w:rsidRPr="00C14DED">
        <w:tab/>
      </w:r>
      <w:r w:rsidR="0024312D" w:rsidRPr="00C14DED">
        <w:t xml:space="preserve">содержат предложение изменить полосы частот фиксированной и подвижной служб на линии вниз и линии вверх с целью обеспечения надлежащей работы ССИЗ (пассивной) в полосе частот </w:t>
      </w:r>
      <w:proofErr w:type="gramStart"/>
      <w:r w:rsidR="0024312D" w:rsidRPr="00C14DED">
        <w:t>239,2</w:t>
      </w:r>
      <w:r w:rsidR="00C14DED">
        <w:rPr>
          <w:lang w:val="en-US"/>
        </w:rPr>
        <w:t>−</w:t>
      </w:r>
      <w:r w:rsidR="0024312D" w:rsidRPr="00C14DED">
        <w:t>241</w:t>
      </w:r>
      <w:proofErr w:type="gramEnd"/>
      <w:r w:rsidR="0024312D" w:rsidRPr="00C14DED">
        <w:t xml:space="preserve"> ГГц.</w:t>
      </w:r>
    </w:p>
    <w:p w14:paraId="258ABCB6" w14:textId="1DE9780E" w:rsidR="00B067E4" w:rsidRPr="00C14DED" w:rsidRDefault="00015F62" w:rsidP="00C14DED">
      <w:r w:rsidRPr="00C14DED">
        <w:t>В н</w:t>
      </w:r>
      <w:r w:rsidR="0024312D" w:rsidRPr="00C14DED">
        <w:t>ов</w:t>
      </w:r>
      <w:r w:rsidRPr="00C14DED">
        <w:t>ом</w:t>
      </w:r>
      <w:r w:rsidR="0024312D" w:rsidRPr="00C14DED">
        <w:t xml:space="preserve"> </w:t>
      </w:r>
      <w:r w:rsidRPr="00C14DED">
        <w:t xml:space="preserve">Отчете </w:t>
      </w:r>
      <w:r w:rsidR="0024312D" w:rsidRPr="00C14DED">
        <w:t>МСЭ-R RS.[</w:t>
      </w:r>
      <w:r w:rsidR="0024312D" w:rsidRPr="00204BF1">
        <w:t>231</w:t>
      </w:r>
      <w:r w:rsidR="00204BF1">
        <w:t>.</w:t>
      </w:r>
      <w:r w:rsidR="0024312D" w:rsidRPr="00204BF1">
        <w:t xml:space="preserve">5-252 </w:t>
      </w:r>
      <w:r w:rsidR="00204BF1">
        <w:rPr>
          <w:lang w:val="en-US"/>
        </w:rPr>
        <w:t>GHz</w:t>
      </w:r>
      <w:r w:rsidR="0024312D" w:rsidRPr="00204BF1">
        <w:t xml:space="preserve"> EESS</w:t>
      </w:r>
      <w:r w:rsidR="0024312D" w:rsidRPr="00C14DED">
        <w:t>], утвержденн</w:t>
      </w:r>
      <w:r w:rsidRPr="00C14DED">
        <w:t>ом</w:t>
      </w:r>
      <w:r w:rsidR="0024312D" w:rsidRPr="00C14DED">
        <w:t xml:space="preserve"> на пленарном заседании ИК7 МСЭ</w:t>
      </w:r>
      <w:r w:rsidR="00C14DED">
        <w:noBreakHyphen/>
      </w:r>
      <w:r w:rsidR="0024312D" w:rsidRPr="00C14DED">
        <w:t>R 12 октября 2023 года, не предусматривает</w:t>
      </w:r>
      <w:r w:rsidRPr="00C14DED">
        <w:t>ся</w:t>
      </w:r>
      <w:r w:rsidR="0024312D" w:rsidRPr="00C14DED">
        <w:t xml:space="preserve"> проведение исследований совместимости между службой космических исследований (пассивной), которой полоса частот 235-238 ГГц распределена на первичной основе, и службами фиксированной и подвижной связи, которые будут переведены в эту полосу частот.</w:t>
      </w:r>
    </w:p>
    <w:p w14:paraId="567668E2" w14:textId="77777777" w:rsidR="00B067E4" w:rsidRPr="00C14DED" w:rsidRDefault="005170D4">
      <w:pPr>
        <w:pStyle w:val="Proposal"/>
      </w:pPr>
      <w:r w:rsidRPr="00C14DED">
        <w:rPr>
          <w:u w:val="single"/>
        </w:rPr>
        <w:t>NOC</w:t>
      </w:r>
      <w:r w:rsidRPr="00C14DED">
        <w:tab/>
        <w:t>MEX/127A14/2</w:t>
      </w:r>
      <w:r w:rsidRPr="00C14DED">
        <w:rPr>
          <w:vanish/>
          <w:color w:val="7F7F7F" w:themeColor="text1" w:themeTint="80"/>
          <w:vertAlign w:val="superscript"/>
        </w:rPr>
        <w:t>#1869</w:t>
      </w:r>
    </w:p>
    <w:p w14:paraId="17A28CFB" w14:textId="77777777" w:rsidR="00777506" w:rsidRPr="00C14DED" w:rsidRDefault="005170D4" w:rsidP="00C14DED">
      <w:pPr>
        <w:pStyle w:val="Volumetitle"/>
      </w:pPr>
      <w:r w:rsidRPr="00C14DED">
        <w:t>приложения</w:t>
      </w:r>
    </w:p>
    <w:p w14:paraId="52073BB8" w14:textId="1A302413" w:rsidR="00B067E4" w:rsidRPr="00C14DED" w:rsidRDefault="005170D4">
      <w:pPr>
        <w:pStyle w:val="Reasons"/>
      </w:pPr>
      <w:r w:rsidRPr="00C14DED">
        <w:rPr>
          <w:b/>
        </w:rPr>
        <w:t>Основания</w:t>
      </w:r>
      <w:r w:rsidRPr="00C14DED">
        <w:t>:</w:t>
      </w:r>
      <w:r w:rsidRPr="00C14DED">
        <w:tab/>
      </w:r>
      <w:r w:rsidR="0024312D" w:rsidRPr="00C14DED">
        <w:t xml:space="preserve">Администрация Мексики предлагает не вносить изменений в Регламент радиосвязи; это наиболее подходящее решение, принимая во внимание, что другие предложенные методы не соответствуют положениям Резолюции </w:t>
      </w:r>
      <w:r w:rsidR="0024312D" w:rsidRPr="00C14DED">
        <w:rPr>
          <w:b/>
          <w:bCs/>
        </w:rPr>
        <w:t>662</w:t>
      </w:r>
      <w:r w:rsidR="0024312D" w:rsidRPr="00C14DED">
        <w:t xml:space="preserve"> (</w:t>
      </w:r>
      <w:r w:rsidR="0024312D" w:rsidRPr="00C14DED">
        <w:rPr>
          <w:b/>
          <w:bCs/>
        </w:rPr>
        <w:t>ВКР-19</w:t>
      </w:r>
      <w:r w:rsidR="0024312D" w:rsidRPr="00C14DED">
        <w:t>).</w:t>
      </w:r>
    </w:p>
    <w:p w14:paraId="7A8AE712" w14:textId="77777777" w:rsidR="00B067E4" w:rsidRPr="00C14DED" w:rsidRDefault="005170D4">
      <w:pPr>
        <w:pStyle w:val="Proposal"/>
      </w:pPr>
      <w:r w:rsidRPr="00C14DED">
        <w:t>SUP</w:t>
      </w:r>
      <w:r w:rsidRPr="00C14DED">
        <w:tab/>
        <w:t>MEX/127A14/3</w:t>
      </w:r>
    </w:p>
    <w:p w14:paraId="3DCF8697" w14:textId="77777777" w:rsidR="00777506" w:rsidRPr="00C14DED" w:rsidRDefault="005170D4" w:rsidP="00A854BB">
      <w:pPr>
        <w:pStyle w:val="ResNo"/>
      </w:pPr>
      <w:proofErr w:type="gramStart"/>
      <w:r w:rsidRPr="00C14DED">
        <w:t xml:space="preserve">РезолюциЯ  </w:t>
      </w:r>
      <w:r w:rsidRPr="00C14DED">
        <w:rPr>
          <w:rStyle w:val="href"/>
        </w:rPr>
        <w:t>662</w:t>
      </w:r>
      <w:proofErr w:type="gramEnd"/>
      <w:r w:rsidRPr="00C14DED">
        <w:t xml:space="preserve">  (ВКР</w:t>
      </w:r>
      <w:r w:rsidRPr="00C14DED">
        <w:noBreakHyphen/>
        <w:t>19)</w:t>
      </w:r>
    </w:p>
    <w:p w14:paraId="5D6B1BCE" w14:textId="77777777" w:rsidR="00777506" w:rsidRPr="00C14DED" w:rsidRDefault="005170D4" w:rsidP="00A854BB">
      <w:pPr>
        <w:pStyle w:val="Restitle"/>
      </w:pPr>
      <w:bookmarkStart w:id="4" w:name="_Toc35863719"/>
      <w:bookmarkStart w:id="5" w:name="_Toc35864068"/>
      <w:bookmarkStart w:id="6" w:name="_Toc36020459"/>
      <w:bookmarkStart w:id="7" w:name="_Toc39740272"/>
      <w:r w:rsidRPr="00C14DED">
        <w:t xml:space="preserve">Анализ распределений частот спутниковой службе исследования Земли (пассивной) в диапазоне частот 231,5–252 ГГц и рассмотрение возможных корректировок в соответствии с требованиями для наблюдений с помощью </w:t>
      </w:r>
      <w:r w:rsidRPr="00C14DED">
        <w:br/>
        <w:t>пассивных микроволновых датчиков</w:t>
      </w:r>
      <w:bookmarkEnd w:id="4"/>
      <w:bookmarkEnd w:id="5"/>
      <w:bookmarkEnd w:id="6"/>
      <w:bookmarkEnd w:id="7"/>
    </w:p>
    <w:p w14:paraId="0B81C571" w14:textId="2CCF1B70" w:rsidR="006952CC" w:rsidRPr="00C14DED" w:rsidRDefault="005170D4" w:rsidP="00411C49">
      <w:pPr>
        <w:pStyle w:val="Reasons"/>
      </w:pPr>
      <w:r w:rsidRPr="00C14DED">
        <w:rPr>
          <w:b/>
        </w:rPr>
        <w:t>Основания</w:t>
      </w:r>
      <w:r w:rsidRPr="00C14DED">
        <w:t>:</w:t>
      </w:r>
      <w:r w:rsidRPr="00C14DED">
        <w:tab/>
      </w:r>
      <w:r w:rsidR="0024312D" w:rsidRPr="00C14DED">
        <w:t xml:space="preserve">В случае отказа от внесения изменений в Регламент радиосвязи необходимости в Резолюции </w:t>
      </w:r>
      <w:r w:rsidR="0024312D" w:rsidRPr="00C14DED">
        <w:rPr>
          <w:b/>
          <w:bCs/>
        </w:rPr>
        <w:t>662</w:t>
      </w:r>
      <w:r w:rsidR="0024312D" w:rsidRPr="00C14DED">
        <w:t xml:space="preserve"> (</w:t>
      </w:r>
      <w:r w:rsidR="0024312D" w:rsidRPr="00C14DED">
        <w:rPr>
          <w:b/>
          <w:bCs/>
        </w:rPr>
        <w:t>ВКР-19</w:t>
      </w:r>
      <w:r w:rsidR="0024312D" w:rsidRPr="00C14DED">
        <w:t>) более нет.</w:t>
      </w:r>
    </w:p>
    <w:p w14:paraId="0C803447" w14:textId="77777777" w:rsidR="00B067E4" w:rsidRPr="00C14DED" w:rsidRDefault="006952CC" w:rsidP="00204BF1">
      <w:pPr>
        <w:jc w:val="center"/>
      </w:pPr>
      <w:r w:rsidRPr="00C14DED">
        <w:t>______________</w:t>
      </w:r>
    </w:p>
    <w:sectPr w:rsidR="00B067E4" w:rsidRPr="00C14DE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5EE5" w14:textId="77777777" w:rsidR="00517666" w:rsidRDefault="00517666">
      <w:r>
        <w:separator/>
      </w:r>
    </w:p>
  </w:endnote>
  <w:endnote w:type="continuationSeparator" w:id="0">
    <w:p w14:paraId="4418F948" w14:textId="77777777" w:rsidR="00517666" w:rsidRDefault="005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971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307CA22" w14:textId="54C45FF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4DED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80EE" w14:textId="77777777" w:rsidR="00567276" w:rsidRPr="00C14DED" w:rsidRDefault="00567276" w:rsidP="00F33B22">
    <w:pPr>
      <w:pStyle w:val="Footer"/>
      <w:rPr>
        <w:lang w:val="pt-BR"/>
      </w:rPr>
    </w:pPr>
    <w:r>
      <w:fldChar w:fldCharType="begin"/>
    </w:r>
    <w:r w:rsidRPr="00C14DED">
      <w:rPr>
        <w:lang w:val="pt-BR"/>
      </w:rPr>
      <w:instrText xml:space="preserve"> FILENAME \p  \* MERGEFORMAT </w:instrText>
    </w:r>
    <w:r>
      <w:fldChar w:fldCharType="separate"/>
    </w:r>
    <w:r w:rsidR="006952CC" w:rsidRPr="00C14DED">
      <w:rPr>
        <w:lang w:val="pt-BR"/>
      </w:rPr>
      <w:t>P:\ITU-R\CONF-R\CMR23\100\127ADD14R.docx</w:t>
    </w:r>
    <w:r>
      <w:fldChar w:fldCharType="end"/>
    </w:r>
    <w:r w:rsidR="006952CC" w:rsidRPr="00C14DED">
      <w:rPr>
        <w:lang w:val="pt-BR"/>
      </w:rPr>
      <w:t xml:space="preserve"> (530290)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8C3A" w14:textId="77777777" w:rsidR="00567276" w:rsidRPr="00C14DED" w:rsidRDefault="00567276" w:rsidP="00FB67E5">
    <w:pPr>
      <w:pStyle w:val="Footer"/>
      <w:rPr>
        <w:lang w:val="pt-BR"/>
      </w:rPr>
    </w:pPr>
    <w:r>
      <w:fldChar w:fldCharType="begin"/>
    </w:r>
    <w:r w:rsidRPr="00C14DED">
      <w:rPr>
        <w:lang w:val="pt-BR"/>
      </w:rPr>
      <w:instrText xml:space="preserve"> FILENAME \p  \* MERGEFORMAT </w:instrText>
    </w:r>
    <w:r>
      <w:fldChar w:fldCharType="separate"/>
    </w:r>
    <w:r w:rsidR="006952CC" w:rsidRPr="00C14DED">
      <w:rPr>
        <w:lang w:val="pt-BR"/>
      </w:rPr>
      <w:t>P:\ITU-R\CONF-R\CMR23\100\127ADD14R.docx</w:t>
    </w:r>
    <w:r>
      <w:fldChar w:fldCharType="end"/>
    </w:r>
    <w:r w:rsidR="006952CC" w:rsidRPr="00C14DED">
      <w:rPr>
        <w:lang w:val="pt-BR"/>
      </w:rPr>
      <w:t xml:space="preserve"> (530290)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0FA9" w14:textId="77777777" w:rsidR="00517666" w:rsidRDefault="00517666">
      <w:r>
        <w:rPr>
          <w:b/>
        </w:rPr>
        <w:t>_______________</w:t>
      </w:r>
    </w:p>
  </w:footnote>
  <w:footnote w:type="continuationSeparator" w:id="0">
    <w:p w14:paraId="27E3A8E4" w14:textId="77777777" w:rsidR="00517666" w:rsidRDefault="0051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942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170D4">
      <w:rPr>
        <w:noProof/>
      </w:rPr>
      <w:t>2</w:t>
    </w:r>
    <w:r>
      <w:fldChar w:fldCharType="end"/>
    </w:r>
  </w:p>
  <w:p w14:paraId="42C6DEF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127(Add.14)-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50432738">
    <w:abstractNumId w:val="0"/>
  </w:num>
  <w:num w:numId="2" w16cid:durableId="203484535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5F62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04BF1"/>
    <w:rsid w:val="00230582"/>
    <w:rsid w:val="0024312D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10301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170D4"/>
    <w:rsid w:val="00517666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52CC"/>
    <w:rsid w:val="006A6E9B"/>
    <w:rsid w:val="00763F4F"/>
    <w:rsid w:val="00775720"/>
    <w:rsid w:val="00777506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025F2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67E4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14DED"/>
    <w:rsid w:val="00C20466"/>
    <w:rsid w:val="00C2049B"/>
    <w:rsid w:val="00C232B4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F99D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C14DED"/>
    <w:rPr>
      <w:b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R23-WRC23-C-0127!A14!MSW-R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08DA0-5482-4FC1-A95B-6DF32250AF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78A188-D68D-4730-A62B-3FA1B70E9D9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285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R23-WRC23-C-0127!A14!MSW-R</vt:lpstr>
      <vt:lpstr>R23-WRC23-C-0127!A14!MSW-R</vt:lpstr>
    </vt:vector>
  </TitlesOfParts>
  <Manager>General Secretariat - Pool</Manager>
  <Company>International Telecommunication Union (ITU)</Company>
  <LinksUpToDate>false</LinksUpToDate>
  <CharactersWithSpaces>2314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R23-WRC23-C-0127!A14!MSW-R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9</cp:revision>
  <cp:lastPrinted>2003-06-17T08:22:00Z</cp:lastPrinted>
  <dcterms:created xsi:type="dcterms:W3CDTF">2023-11-09T16:16:00Z</dcterms:created>
  <dcterms:modified xsi:type="dcterms:W3CDTF">2023-11-13T17:58:00Z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