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06AAB454" w14:textId="77777777" w:rsidTr="00F467B6">
        <w:trPr>
          <w:cantSplit/>
        </w:trPr>
        <w:tc>
          <w:tcPr>
            <w:tcW w:w="1560" w:type="dxa"/>
            <w:vAlign w:val="center"/>
          </w:tcPr>
          <w:p w14:paraId="2D3BA855"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2052A96" wp14:editId="3B3F80A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4B57D26"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18F0475"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E3851EE" wp14:editId="21ABCC36">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029EF43" w14:textId="77777777">
        <w:trPr>
          <w:cantSplit/>
        </w:trPr>
        <w:tc>
          <w:tcPr>
            <w:tcW w:w="6911" w:type="dxa"/>
            <w:gridSpan w:val="2"/>
            <w:tcBorders>
              <w:bottom w:val="single" w:sz="12" w:space="0" w:color="auto"/>
            </w:tcBorders>
          </w:tcPr>
          <w:p w14:paraId="5DD4BA5A"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44FE059B" w14:textId="77777777" w:rsidR="00622560" w:rsidRPr="00622560" w:rsidRDefault="00622560" w:rsidP="00622560">
            <w:pPr>
              <w:spacing w:before="0" w:line="240" w:lineRule="atLeast"/>
              <w:rPr>
                <w:rFonts w:ascii="Verdana" w:hAnsi="Verdana"/>
                <w:sz w:val="20"/>
                <w:szCs w:val="24"/>
              </w:rPr>
            </w:pPr>
          </w:p>
        </w:tc>
      </w:tr>
      <w:tr w:rsidR="00622560" w:rsidRPr="00C324A8" w14:paraId="5594B0B7" w14:textId="77777777" w:rsidTr="00622560">
        <w:trPr>
          <w:cantSplit/>
        </w:trPr>
        <w:tc>
          <w:tcPr>
            <w:tcW w:w="6911" w:type="dxa"/>
            <w:gridSpan w:val="2"/>
            <w:tcBorders>
              <w:top w:val="single" w:sz="12" w:space="0" w:color="auto"/>
            </w:tcBorders>
          </w:tcPr>
          <w:p w14:paraId="43CCC305"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1625CF4" w14:textId="77777777" w:rsidR="00622560" w:rsidRPr="00CB4E5A" w:rsidRDefault="00622560" w:rsidP="001B6360">
            <w:pPr>
              <w:spacing w:line="240" w:lineRule="atLeast"/>
              <w:rPr>
                <w:rFonts w:ascii="Verdana" w:hAnsi="Verdana"/>
                <w:b/>
                <w:bCs/>
                <w:sz w:val="20"/>
              </w:rPr>
            </w:pPr>
          </w:p>
        </w:tc>
      </w:tr>
      <w:tr w:rsidR="00622560" w:rsidRPr="00C324A8" w14:paraId="56C89DCF" w14:textId="77777777" w:rsidTr="00622560">
        <w:trPr>
          <w:cantSplit/>
          <w:trHeight w:val="23"/>
        </w:trPr>
        <w:tc>
          <w:tcPr>
            <w:tcW w:w="6911" w:type="dxa"/>
            <w:gridSpan w:val="2"/>
          </w:tcPr>
          <w:p w14:paraId="444C3F89"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3C2E498E"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122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6AC9C6A" w14:textId="77777777" w:rsidTr="00622560">
        <w:trPr>
          <w:cantSplit/>
          <w:trHeight w:val="23"/>
        </w:trPr>
        <w:tc>
          <w:tcPr>
            <w:tcW w:w="6911" w:type="dxa"/>
            <w:gridSpan w:val="2"/>
          </w:tcPr>
          <w:p w14:paraId="695AE424" w14:textId="77777777" w:rsidR="008221A4" w:rsidRPr="00C324A8" w:rsidRDefault="008221A4" w:rsidP="00A466E6">
            <w:pPr>
              <w:spacing w:before="0"/>
              <w:rPr>
                <w:rFonts w:ascii="Verdana" w:hAnsi="Verdana"/>
                <w:b/>
                <w:smallCaps/>
                <w:sz w:val="20"/>
              </w:rPr>
            </w:pPr>
          </w:p>
        </w:tc>
        <w:tc>
          <w:tcPr>
            <w:tcW w:w="3120" w:type="dxa"/>
            <w:gridSpan w:val="2"/>
          </w:tcPr>
          <w:p w14:paraId="5EEF2007"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34F28734" w14:textId="77777777" w:rsidTr="00622560">
        <w:trPr>
          <w:cantSplit/>
          <w:trHeight w:val="23"/>
        </w:trPr>
        <w:tc>
          <w:tcPr>
            <w:tcW w:w="6911" w:type="dxa"/>
            <w:gridSpan w:val="2"/>
          </w:tcPr>
          <w:p w14:paraId="76F94940" w14:textId="77777777" w:rsidR="008221A4" w:rsidRPr="00CB4E5A" w:rsidRDefault="008221A4" w:rsidP="00A466E6">
            <w:pPr>
              <w:spacing w:before="0"/>
              <w:rPr>
                <w:rFonts w:ascii="Verdana" w:hAnsi="Verdana"/>
                <w:b/>
                <w:bCs/>
                <w:sz w:val="20"/>
              </w:rPr>
            </w:pPr>
          </w:p>
        </w:tc>
        <w:tc>
          <w:tcPr>
            <w:tcW w:w="3120" w:type="dxa"/>
            <w:gridSpan w:val="2"/>
          </w:tcPr>
          <w:p w14:paraId="547C05AC"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A17961D" w14:textId="77777777" w:rsidTr="00FE20CB">
        <w:trPr>
          <w:cantSplit/>
          <w:trHeight w:val="23"/>
        </w:trPr>
        <w:tc>
          <w:tcPr>
            <w:tcW w:w="10031" w:type="dxa"/>
            <w:gridSpan w:val="4"/>
          </w:tcPr>
          <w:p w14:paraId="5739A90F" w14:textId="77777777" w:rsidR="008221A4" w:rsidRDefault="008221A4" w:rsidP="008221A4">
            <w:pPr>
              <w:spacing w:before="0" w:line="240" w:lineRule="atLeast"/>
              <w:rPr>
                <w:rFonts w:ascii="Verdana" w:hAnsi="Verdana"/>
                <w:b/>
                <w:bCs/>
                <w:sz w:val="20"/>
              </w:rPr>
            </w:pPr>
          </w:p>
        </w:tc>
      </w:tr>
      <w:tr w:rsidR="008221A4" w14:paraId="1130E036" w14:textId="77777777">
        <w:trPr>
          <w:cantSplit/>
        </w:trPr>
        <w:tc>
          <w:tcPr>
            <w:tcW w:w="10031" w:type="dxa"/>
            <w:gridSpan w:val="4"/>
          </w:tcPr>
          <w:p w14:paraId="55E6C56E" w14:textId="77777777" w:rsidR="008221A4" w:rsidRDefault="008221A4" w:rsidP="008221A4">
            <w:pPr>
              <w:pStyle w:val="Source"/>
              <w:rPr>
                <w:lang w:eastAsia="zh-CN"/>
              </w:rPr>
            </w:pPr>
            <w:bookmarkStart w:id="4" w:name="dsource" w:colFirst="0" w:colLast="0"/>
            <w:r w:rsidRPr="000273B7">
              <w:rPr>
                <w:lang w:eastAsia="zh-CN"/>
              </w:rPr>
              <w:t>老挝（人民民主共和国）</w:t>
            </w:r>
            <w:r w:rsidRPr="000273B7">
              <w:rPr>
                <w:lang w:eastAsia="zh-CN"/>
              </w:rPr>
              <w:t>/</w:t>
            </w:r>
            <w:r w:rsidRPr="000273B7">
              <w:rPr>
                <w:lang w:eastAsia="zh-CN"/>
              </w:rPr>
              <w:t>越南（社会主义共和国）</w:t>
            </w:r>
          </w:p>
        </w:tc>
      </w:tr>
      <w:tr w:rsidR="008221A4" w14:paraId="3B5DB674" w14:textId="77777777">
        <w:trPr>
          <w:cantSplit/>
        </w:trPr>
        <w:tc>
          <w:tcPr>
            <w:tcW w:w="10031" w:type="dxa"/>
            <w:gridSpan w:val="4"/>
          </w:tcPr>
          <w:p w14:paraId="1B162387" w14:textId="441A451A" w:rsidR="008221A4" w:rsidRDefault="00A81FE4" w:rsidP="008221A4">
            <w:pPr>
              <w:pStyle w:val="Title1"/>
            </w:pPr>
            <w:bookmarkStart w:id="5" w:name="dtitle1" w:colFirst="0" w:colLast="0"/>
            <w:bookmarkEnd w:id="4"/>
            <w:proofErr w:type="spellStart"/>
            <w:r w:rsidRPr="00A81FE4">
              <w:rPr>
                <w:rFonts w:hint="eastAsia"/>
              </w:rPr>
              <w:t>有关大会工作的提案</w:t>
            </w:r>
            <w:proofErr w:type="spellEnd"/>
          </w:p>
        </w:tc>
      </w:tr>
      <w:tr w:rsidR="008221A4" w14:paraId="06F32E98" w14:textId="77777777">
        <w:trPr>
          <w:cantSplit/>
        </w:trPr>
        <w:tc>
          <w:tcPr>
            <w:tcW w:w="10031" w:type="dxa"/>
            <w:gridSpan w:val="4"/>
          </w:tcPr>
          <w:p w14:paraId="152D53C3" w14:textId="77777777" w:rsidR="008221A4" w:rsidRDefault="008221A4" w:rsidP="008221A4">
            <w:pPr>
              <w:pStyle w:val="Title2"/>
            </w:pPr>
            <w:bookmarkStart w:id="6" w:name="dtitle2" w:colFirst="0" w:colLast="0"/>
            <w:bookmarkEnd w:id="5"/>
          </w:p>
        </w:tc>
      </w:tr>
      <w:tr w:rsidR="008221A4" w14:paraId="0A7F14AD" w14:textId="77777777">
        <w:trPr>
          <w:cantSplit/>
        </w:trPr>
        <w:tc>
          <w:tcPr>
            <w:tcW w:w="10031" w:type="dxa"/>
            <w:gridSpan w:val="4"/>
          </w:tcPr>
          <w:p w14:paraId="3A4F2D06" w14:textId="77777777" w:rsidR="008221A4" w:rsidRDefault="008221A4" w:rsidP="008221A4">
            <w:pPr>
              <w:pStyle w:val="Agendaitem"/>
            </w:pPr>
            <w:bookmarkStart w:id="7" w:name="dtitle3" w:colFirst="0" w:colLast="0"/>
            <w:bookmarkEnd w:id="6"/>
            <w:r w:rsidRPr="000273B7">
              <w:t>议项</w:t>
            </w:r>
            <w:r w:rsidRPr="000273B7">
              <w:t>10</w:t>
            </w:r>
          </w:p>
        </w:tc>
      </w:tr>
    </w:tbl>
    <w:bookmarkEnd w:id="7"/>
    <w:p w14:paraId="4848EDFD" w14:textId="77777777" w:rsidR="00BC7416" w:rsidRPr="005F613D" w:rsidRDefault="004D6853" w:rsidP="008D0553">
      <w:pPr>
        <w:pStyle w:val="Normalaftertitle0"/>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46EB792C" w14:textId="08D09953" w:rsidR="00736984" w:rsidRPr="00A66CCF" w:rsidRDefault="00A66CCF" w:rsidP="00A66CCF">
      <w:pPr>
        <w:pStyle w:val="Headingb"/>
        <w:rPr>
          <w:rStyle w:val="Provsplit"/>
          <w:b w:val="0"/>
        </w:rPr>
      </w:pPr>
      <w:r>
        <w:rPr>
          <w:rFonts w:hint="eastAsia"/>
          <w:lang w:eastAsia="zh-CN"/>
        </w:rPr>
        <w:t>背景</w:t>
      </w:r>
    </w:p>
    <w:p w14:paraId="5265DE82" w14:textId="302E32C3" w:rsidR="00736984" w:rsidRPr="00CA11FC" w:rsidRDefault="00736984" w:rsidP="00736984">
      <w:pPr>
        <w:ind w:firstLineChars="200" w:firstLine="480"/>
        <w:rPr>
          <w:rFonts w:eastAsia="Batang"/>
          <w:lang w:eastAsia="zh-CN"/>
        </w:rPr>
      </w:pPr>
      <w:r>
        <w:rPr>
          <w:rFonts w:asciiTheme="minorEastAsia" w:eastAsiaTheme="minorEastAsia" w:hAnsiTheme="minorEastAsia" w:hint="eastAsia"/>
          <w:lang w:eastAsia="zh-CN"/>
        </w:rPr>
        <w:t>自</w:t>
      </w:r>
      <w:r w:rsidRPr="001B384C">
        <w:rPr>
          <w:rFonts w:eastAsia="MS Mincho"/>
          <w:kern w:val="2"/>
          <w:lang w:eastAsia="ja-JP"/>
        </w:rPr>
        <w:t>1985</w:t>
      </w:r>
      <w:r>
        <w:rPr>
          <w:rFonts w:asciiTheme="minorEastAsia" w:eastAsiaTheme="minorEastAsia" w:hAnsiTheme="minorEastAsia" w:hint="eastAsia"/>
          <w:kern w:val="2"/>
          <w:lang w:eastAsia="zh-CN"/>
        </w:rPr>
        <w:t>年</w:t>
      </w:r>
      <w:r>
        <w:rPr>
          <w:rFonts w:asciiTheme="minorEastAsia" w:eastAsiaTheme="minorEastAsia" w:hAnsiTheme="minorEastAsia" w:hint="eastAsia"/>
          <w:lang w:eastAsia="zh-CN"/>
        </w:rPr>
        <w:t>国际电</w:t>
      </w:r>
      <w:proofErr w:type="gramStart"/>
      <w:r>
        <w:rPr>
          <w:rFonts w:asciiTheme="minorEastAsia" w:eastAsiaTheme="minorEastAsia" w:hAnsiTheme="minorEastAsia" w:hint="eastAsia"/>
          <w:lang w:eastAsia="zh-CN"/>
        </w:rPr>
        <w:t>联</w:t>
      </w:r>
      <w:r>
        <w:rPr>
          <w:rFonts w:asciiTheme="minorEastAsia" w:eastAsiaTheme="minorEastAsia" w:hAnsiTheme="minorEastAsia" w:hint="eastAsia"/>
          <w:kern w:val="2"/>
          <w:lang w:eastAsia="zh-CN"/>
        </w:rPr>
        <w:t>启动</w:t>
      </w:r>
      <w:proofErr w:type="gramEnd"/>
      <w:r>
        <w:rPr>
          <w:rFonts w:asciiTheme="minorEastAsia" w:eastAsiaTheme="minorEastAsia" w:hAnsiTheme="minorEastAsia" w:hint="eastAsia"/>
          <w:kern w:val="2"/>
          <w:lang w:eastAsia="zh-CN"/>
        </w:rPr>
        <w:t>有关</w:t>
      </w:r>
      <w:r w:rsidRPr="0050495E">
        <w:rPr>
          <w:rFonts w:asciiTheme="minorEastAsia" w:eastAsiaTheme="minorEastAsia" w:hAnsiTheme="minorEastAsia" w:hint="eastAsia"/>
          <w:kern w:val="2"/>
          <w:lang w:eastAsia="zh-CN"/>
        </w:rPr>
        <w:t>国际移动通信</w:t>
      </w:r>
      <w:r>
        <w:rPr>
          <w:rFonts w:asciiTheme="minorEastAsia" w:eastAsiaTheme="minorEastAsia" w:hAnsiTheme="minorEastAsia" w:hint="eastAsia"/>
          <w:kern w:val="2"/>
          <w:lang w:eastAsia="zh-CN"/>
        </w:rPr>
        <w:t>（</w:t>
      </w:r>
      <w:r w:rsidRPr="001B384C">
        <w:rPr>
          <w:rFonts w:eastAsia="MS Mincho"/>
          <w:kern w:val="2"/>
          <w:lang w:eastAsia="ja-JP"/>
        </w:rPr>
        <w:t>IMT</w:t>
      </w:r>
      <w:r>
        <w:rPr>
          <w:rFonts w:asciiTheme="minorEastAsia" w:eastAsiaTheme="minorEastAsia" w:hAnsiTheme="minorEastAsia" w:hint="eastAsia"/>
          <w:kern w:val="2"/>
          <w:lang w:eastAsia="zh-CN"/>
        </w:rPr>
        <w:t>）的研究以来，</w:t>
      </w:r>
      <w:r w:rsidRPr="001B384C">
        <w:rPr>
          <w:rFonts w:eastAsia="MS Mincho"/>
          <w:kern w:val="2"/>
          <w:lang w:eastAsia="ja-JP"/>
        </w:rPr>
        <w:t>IMT</w:t>
      </w:r>
      <w:r>
        <w:rPr>
          <w:rFonts w:asciiTheme="minorEastAsia" w:eastAsiaTheme="minorEastAsia" w:hAnsiTheme="minorEastAsia" w:hint="eastAsia"/>
          <w:kern w:val="2"/>
          <w:lang w:eastAsia="zh-CN"/>
        </w:rPr>
        <w:t>不断发展，</w:t>
      </w:r>
      <w:r>
        <w:rPr>
          <w:rFonts w:asciiTheme="minorEastAsia" w:eastAsiaTheme="minorEastAsia" w:hAnsiTheme="minorEastAsia" w:hint="eastAsia"/>
          <w:lang w:eastAsia="zh-CN"/>
        </w:rPr>
        <w:t>现在</w:t>
      </w:r>
      <w:r>
        <w:rPr>
          <w:rFonts w:asciiTheme="minorEastAsia" w:eastAsiaTheme="minorEastAsia" w:hAnsiTheme="minorEastAsia" w:hint="eastAsia"/>
          <w:kern w:val="2"/>
          <w:lang w:eastAsia="zh-CN"/>
        </w:rPr>
        <w:t>不仅用于提供国际移动通信，也用于支持各行业部门的发展。此外，</w:t>
      </w:r>
      <w:r w:rsidRPr="001B384C">
        <w:rPr>
          <w:rFonts w:eastAsia="MS Mincho"/>
          <w:kern w:val="2"/>
          <w:lang w:eastAsia="ja-JP"/>
        </w:rPr>
        <w:t>IMT</w:t>
      </w:r>
      <w:r>
        <w:rPr>
          <w:rFonts w:asciiTheme="minorEastAsia" w:eastAsiaTheme="minorEastAsia" w:hAnsiTheme="minorEastAsia" w:hint="eastAsia"/>
          <w:kern w:val="2"/>
          <w:lang w:eastAsia="zh-CN"/>
        </w:rPr>
        <w:t>将成为实现</w:t>
      </w:r>
      <w:r w:rsidRPr="0050495E">
        <w:rPr>
          <w:rFonts w:asciiTheme="minorEastAsia" w:eastAsiaTheme="minorEastAsia" w:hAnsiTheme="minorEastAsia" w:hint="eastAsia"/>
          <w:kern w:val="2"/>
          <w:lang w:eastAsia="zh-CN"/>
        </w:rPr>
        <w:t>联合国可持续发展目标</w:t>
      </w:r>
      <w:r>
        <w:rPr>
          <w:rFonts w:asciiTheme="minorEastAsia" w:eastAsiaTheme="minorEastAsia" w:hAnsiTheme="minorEastAsia" w:hint="eastAsia"/>
          <w:kern w:val="2"/>
          <w:lang w:eastAsia="zh-CN"/>
        </w:rPr>
        <w:t>（</w:t>
      </w:r>
      <w:r w:rsidRPr="00CA11FC">
        <w:rPr>
          <w:rFonts w:eastAsia="Batang"/>
          <w:lang w:eastAsia="zh-CN"/>
        </w:rPr>
        <w:t>SDG</w:t>
      </w:r>
      <w:r>
        <w:rPr>
          <w:rFonts w:asciiTheme="minorEastAsia" w:eastAsiaTheme="minorEastAsia" w:hAnsiTheme="minorEastAsia" w:hint="eastAsia"/>
          <w:kern w:val="2"/>
          <w:lang w:eastAsia="zh-CN"/>
        </w:rPr>
        <w:t>）以及社会、经济、环境和文化发展的重要推动力。</w:t>
      </w:r>
    </w:p>
    <w:p w14:paraId="291609D4" w14:textId="77777777" w:rsidR="00736984" w:rsidRPr="00430E60" w:rsidRDefault="00736984" w:rsidP="00736984">
      <w:pPr>
        <w:ind w:firstLineChars="200" w:firstLine="480"/>
        <w:rPr>
          <w:rFonts w:eastAsia="Malgun Gothic"/>
          <w:kern w:val="2"/>
          <w:lang w:eastAsia="ko-KR"/>
        </w:rPr>
      </w:pPr>
      <w:r>
        <w:rPr>
          <w:rFonts w:hint="eastAsia"/>
          <w:kern w:val="2"/>
          <w:lang w:eastAsia="zh-CN"/>
        </w:rPr>
        <w:t>在国际电联《</w:t>
      </w:r>
      <w:r w:rsidRPr="00D458D1">
        <w:rPr>
          <w:rFonts w:hint="eastAsia"/>
          <w:kern w:val="2"/>
          <w:lang w:eastAsia="zh-CN"/>
        </w:rPr>
        <w:t>无线电规则</w:t>
      </w:r>
      <w:r>
        <w:rPr>
          <w:rFonts w:hint="eastAsia"/>
          <w:kern w:val="2"/>
          <w:lang w:eastAsia="zh-CN"/>
        </w:rPr>
        <w:t>》（</w:t>
      </w:r>
      <w:r w:rsidRPr="001B384C">
        <w:rPr>
          <w:kern w:val="2"/>
          <w:lang w:eastAsia="ko-KR"/>
        </w:rPr>
        <w:t>RR</w:t>
      </w:r>
      <w:r>
        <w:rPr>
          <w:rFonts w:hint="eastAsia"/>
          <w:kern w:val="2"/>
          <w:lang w:eastAsia="zh-CN"/>
        </w:rPr>
        <w:t>）中确定用于</w:t>
      </w:r>
      <w:r w:rsidRPr="001B384C">
        <w:rPr>
          <w:kern w:val="2"/>
          <w:lang w:eastAsia="ko-KR"/>
        </w:rPr>
        <w:t>IMT</w:t>
      </w:r>
      <w:r>
        <w:rPr>
          <w:rFonts w:hint="eastAsia"/>
          <w:kern w:val="2"/>
          <w:lang w:eastAsia="zh-CN"/>
        </w:rPr>
        <w:t>的频段，促进了</w:t>
      </w:r>
      <w:r w:rsidRPr="001B384C">
        <w:rPr>
          <w:kern w:val="2"/>
          <w:lang w:eastAsia="ko-KR"/>
        </w:rPr>
        <w:t>IMT</w:t>
      </w:r>
      <w:r>
        <w:rPr>
          <w:rFonts w:hint="eastAsia"/>
          <w:kern w:val="2"/>
          <w:lang w:eastAsia="zh-CN"/>
        </w:rPr>
        <w:t>的发展。在确定</w:t>
      </w:r>
      <w:r w:rsidRPr="001B384C">
        <w:rPr>
          <w:kern w:val="2"/>
          <w:lang w:eastAsia="ko-KR"/>
        </w:rPr>
        <w:t>IMT</w:t>
      </w:r>
      <w:r>
        <w:rPr>
          <w:rFonts w:hint="eastAsia"/>
          <w:kern w:val="2"/>
          <w:lang w:eastAsia="zh-CN"/>
        </w:rPr>
        <w:t>频谱的初期，</w:t>
      </w:r>
      <w:r w:rsidRPr="001B384C">
        <w:rPr>
          <w:kern w:val="2"/>
          <w:lang w:eastAsia="ko-KR"/>
        </w:rPr>
        <w:t>IMT</w:t>
      </w:r>
      <w:r>
        <w:rPr>
          <w:rFonts w:hint="eastAsia"/>
          <w:kern w:val="2"/>
          <w:lang w:eastAsia="zh-CN"/>
        </w:rPr>
        <w:t>的全球统一使用是主要目的。但现在公认的是，确定</w:t>
      </w:r>
      <w:r w:rsidRPr="001B384C">
        <w:rPr>
          <w:kern w:val="2"/>
          <w:lang w:eastAsia="ko-KR"/>
        </w:rPr>
        <w:t>IMT</w:t>
      </w:r>
      <w:r>
        <w:rPr>
          <w:rFonts w:hint="eastAsia"/>
          <w:kern w:val="2"/>
          <w:lang w:eastAsia="zh-CN"/>
        </w:rPr>
        <w:t>频谱还与有关</w:t>
      </w:r>
      <w:r w:rsidRPr="001B384C">
        <w:rPr>
          <w:kern w:val="2"/>
          <w:lang w:eastAsia="ko-KR"/>
        </w:rPr>
        <w:t>IMT</w:t>
      </w:r>
      <w:r>
        <w:rPr>
          <w:rFonts w:hint="eastAsia"/>
          <w:kern w:val="2"/>
          <w:lang w:eastAsia="zh-CN"/>
        </w:rPr>
        <w:t>通过《</w:t>
      </w:r>
      <w:r w:rsidRPr="00D458D1">
        <w:rPr>
          <w:rFonts w:hint="eastAsia"/>
          <w:kern w:val="2"/>
          <w:lang w:eastAsia="zh-CN"/>
        </w:rPr>
        <w:t>无线电规则</w:t>
      </w:r>
      <w:r>
        <w:rPr>
          <w:rFonts w:hint="eastAsia"/>
          <w:kern w:val="2"/>
          <w:lang w:eastAsia="zh-CN"/>
        </w:rPr>
        <w:t>》的规定与其他现有业务共用频段的适当条件的信息相关。</w:t>
      </w:r>
    </w:p>
    <w:p w14:paraId="4D83D35F" w14:textId="77777777" w:rsidR="00736984" w:rsidRPr="00E3635D" w:rsidRDefault="00736984" w:rsidP="00736984">
      <w:pPr>
        <w:ind w:firstLineChars="200" w:firstLine="480"/>
        <w:rPr>
          <w:rFonts w:eastAsia="Malgun Gothic"/>
          <w:kern w:val="2"/>
          <w:lang w:eastAsia="ko-KR"/>
        </w:rPr>
      </w:pPr>
      <w:r>
        <w:rPr>
          <w:rFonts w:hint="eastAsia"/>
          <w:kern w:val="2"/>
          <w:lang w:eastAsia="zh-CN"/>
        </w:rPr>
        <w:t>《</w:t>
      </w:r>
      <w:r w:rsidRPr="00D458D1">
        <w:rPr>
          <w:rFonts w:hint="eastAsia"/>
          <w:kern w:val="2"/>
          <w:lang w:eastAsia="zh-CN"/>
        </w:rPr>
        <w:t>无线电规则</w:t>
      </w:r>
      <w:r>
        <w:rPr>
          <w:rFonts w:hint="eastAsia"/>
          <w:kern w:val="2"/>
          <w:lang w:eastAsia="zh-CN"/>
        </w:rPr>
        <w:t>》中的这些规定使成员可以根据各自国家的频谱政策灵活地使用所确定的</w:t>
      </w:r>
      <w:r w:rsidRPr="00CA11FC">
        <w:rPr>
          <w:kern w:val="2"/>
          <w:lang w:eastAsia="ko-KR"/>
        </w:rPr>
        <w:t>IMT</w:t>
      </w:r>
      <w:r>
        <w:rPr>
          <w:rFonts w:hint="eastAsia"/>
          <w:kern w:val="2"/>
          <w:lang w:eastAsia="zh-CN"/>
        </w:rPr>
        <w:t>频段。</w:t>
      </w:r>
    </w:p>
    <w:p w14:paraId="5550B6AE" w14:textId="328B668A" w:rsidR="00736984" w:rsidRDefault="00736984" w:rsidP="00736984">
      <w:pPr>
        <w:ind w:firstLineChars="200" w:firstLine="480"/>
        <w:rPr>
          <w:kern w:val="2"/>
          <w:lang w:eastAsia="zh-CN"/>
        </w:rPr>
      </w:pPr>
      <w:r>
        <w:rPr>
          <w:rFonts w:hint="eastAsia"/>
          <w:kern w:val="2"/>
          <w:lang w:eastAsia="zh-CN"/>
        </w:rPr>
        <w:t>考虑到</w:t>
      </w:r>
      <w:r w:rsidRPr="00CA11FC">
        <w:rPr>
          <w:kern w:val="2"/>
          <w:lang w:eastAsia="ko-KR"/>
        </w:rPr>
        <w:t>IMT</w:t>
      </w:r>
      <w:r>
        <w:rPr>
          <w:rFonts w:hint="eastAsia"/>
          <w:kern w:val="2"/>
          <w:lang w:eastAsia="zh-CN"/>
        </w:rPr>
        <w:t>使用</w:t>
      </w:r>
      <w:r w:rsidRPr="00DE47F3">
        <w:rPr>
          <w:rFonts w:hint="eastAsia"/>
          <w:kern w:val="2"/>
          <w:lang w:eastAsia="zh-CN"/>
        </w:rPr>
        <w:t>场景</w:t>
      </w:r>
      <w:r>
        <w:rPr>
          <w:rFonts w:hint="eastAsia"/>
          <w:kern w:val="2"/>
          <w:lang w:eastAsia="zh-CN"/>
        </w:rPr>
        <w:t>的扩大，技术的发展</w:t>
      </w:r>
      <w:r w:rsidR="00A66CCF">
        <w:rPr>
          <w:rFonts w:hint="eastAsia"/>
          <w:kern w:val="2"/>
          <w:lang w:eastAsia="zh-CN"/>
        </w:rPr>
        <w:t>亦</w:t>
      </w:r>
      <w:r>
        <w:rPr>
          <w:rFonts w:hint="eastAsia"/>
          <w:kern w:val="2"/>
          <w:lang w:eastAsia="zh-CN"/>
        </w:rPr>
        <w:t>使其能与其他现有业务共用频段以及为</w:t>
      </w:r>
      <w:r w:rsidR="00A66CCF">
        <w:rPr>
          <w:rFonts w:hint="eastAsia"/>
          <w:kern w:val="2"/>
          <w:lang w:eastAsia="zh-CN"/>
        </w:rPr>
        <w:t>适当</w:t>
      </w:r>
      <w:r>
        <w:rPr>
          <w:rFonts w:hint="eastAsia"/>
          <w:kern w:val="2"/>
          <w:lang w:eastAsia="zh-CN"/>
        </w:rPr>
        <w:t>使用</w:t>
      </w:r>
      <w:r w:rsidRPr="001B384C">
        <w:rPr>
          <w:kern w:val="2"/>
          <w:lang w:eastAsia="ko-KR"/>
        </w:rPr>
        <w:t>IMT</w:t>
      </w:r>
      <w:r>
        <w:rPr>
          <w:rFonts w:hint="eastAsia"/>
          <w:kern w:val="2"/>
          <w:lang w:eastAsia="zh-CN"/>
        </w:rPr>
        <w:t>确定</w:t>
      </w:r>
      <w:r w:rsidRPr="00464565">
        <w:rPr>
          <w:kern w:val="2"/>
          <w:lang w:eastAsia="ko-KR"/>
        </w:rPr>
        <w:t>IMT</w:t>
      </w:r>
      <w:r w:rsidRPr="00464565">
        <w:rPr>
          <w:rFonts w:hint="eastAsia"/>
          <w:kern w:val="2"/>
          <w:lang w:eastAsia="zh-CN"/>
        </w:rPr>
        <w:t>频谱</w:t>
      </w:r>
      <w:r>
        <w:rPr>
          <w:rFonts w:hint="eastAsia"/>
          <w:kern w:val="2"/>
          <w:lang w:eastAsia="zh-CN"/>
        </w:rPr>
        <w:t>，国际电联（</w:t>
      </w:r>
      <w:r w:rsidR="00A66CCF">
        <w:rPr>
          <w:rFonts w:hint="eastAsia"/>
          <w:kern w:val="2"/>
          <w:lang w:eastAsia="zh-CN"/>
        </w:rPr>
        <w:t>成员国总称</w:t>
      </w:r>
      <w:r>
        <w:rPr>
          <w:rFonts w:hint="eastAsia"/>
          <w:kern w:val="2"/>
          <w:lang w:eastAsia="zh-CN"/>
        </w:rPr>
        <w:t>）应继续探索确定新的</w:t>
      </w:r>
      <w:r w:rsidRPr="00CA11FC">
        <w:rPr>
          <w:kern w:val="2"/>
          <w:lang w:eastAsia="ko-KR"/>
        </w:rPr>
        <w:t>IMT</w:t>
      </w:r>
      <w:r>
        <w:rPr>
          <w:rFonts w:hint="eastAsia"/>
          <w:kern w:val="2"/>
          <w:lang w:eastAsia="zh-CN"/>
        </w:rPr>
        <w:t>频谱，</w:t>
      </w:r>
      <w:r w:rsidRPr="00464565">
        <w:rPr>
          <w:rFonts w:hint="eastAsia"/>
          <w:kern w:val="2"/>
          <w:lang w:eastAsia="zh-CN"/>
        </w:rPr>
        <w:t>不仅是为了继续提供高效的频谱使用方式，也是为了协助成员根据各自国家的频谱政策使用</w:t>
      </w:r>
      <w:r w:rsidRPr="00464565">
        <w:rPr>
          <w:kern w:val="2"/>
          <w:lang w:eastAsia="ko-KR"/>
        </w:rPr>
        <w:t>/</w:t>
      </w:r>
      <w:r w:rsidRPr="00464565">
        <w:rPr>
          <w:rFonts w:hint="eastAsia"/>
          <w:kern w:val="2"/>
          <w:lang w:eastAsia="zh-CN"/>
        </w:rPr>
        <w:t>选择那些已</w:t>
      </w:r>
      <w:r>
        <w:rPr>
          <w:rFonts w:hint="eastAsia"/>
          <w:kern w:val="2"/>
          <w:lang w:eastAsia="zh-CN"/>
        </w:rPr>
        <w:t>确定的</w:t>
      </w:r>
      <w:r w:rsidRPr="00CA11FC">
        <w:rPr>
          <w:kern w:val="2"/>
          <w:lang w:eastAsia="ko-KR"/>
        </w:rPr>
        <w:t>IMT</w:t>
      </w:r>
      <w:r>
        <w:rPr>
          <w:rFonts w:hint="eastAsia"/>
          <w:kern w:val="2"/>
          <w:lang w:eastAsia="zh-CN"/>
        </w:rPr>
        <w:t>频段。</w:t>
      </w:r>
    </w:p>
    <w:p w14:paraId="147D22E1" w14:textId="486E88A0" w:rsidR="00736984" w:rsidRPr="00CA11FC" w:rsidRDefault="00736984" w:rsidP="00736984">
      <w:pPr>
        <w:ind w:firstLineChars="200" w:firstLine="480"/>
        <w:rPr>
          <w:rFonts w:eastAsia="Batang"/>
          <w:lang w:val="en-US" w:eastAsia="zh-CN"/>
        </w:rPr>
      </w:pPr>
      <w:r>
        <w:rPr>
          <w:rFonts w:asciiTheme="minorEastAsia" w:eastAsiaTheme="minorEastAsia" w:hAnsiTheme="minorEastAsia" w:hint="eastAsia"/>
          <w:lang w:val="en-US" w:eastAsia="zh-CN"/>
        </w:rPr>
        <w:t>在往届</w:t>
      </w:r>
      <w:r w:rsidRPr="001B384C">
        <w:rPr>
          <w:kern w:val="2"/>
          <w:lang w:eastAsia="ko-KR"/>
        </w:rPr>
        <w:t>WRC</w:t>
      </w:r>
      <w:r>
        <w:rPr>
          <w:rFonts w:hint="eastAsia"/>
          <w:kern w:val="2"/>
          <w:lang w:eastAsia="zh-CN"/>
        </w:rPr>
        <w:t>上，虽然针对</w:t>
      </w:r>
      <w:r w:rsidRPr="001B384C">
        <w:rPr>
          <w:kern w:val="2"/>
          <w:lang w:eastAsia="ko-KR"/>
        </w:rPr>
        <w:t>IMT</w:t>
      </w:r>
      <w:r>
        <w:rPr>
          <w:rFonts w:hint="eastAsia"/>
          <w:kern w:val="2"/>
          <w:lang w:eastAsia="zh-CN"/>
        </w:rPr>
        <w:t>广泛讨论了低于</w:t>
      </w:r>
      <w:r w:rsidR="00A66CCF" w:rsidRPr="00E92560">
        <w:rPr>
          <w:rFonts w:eastAsia="Malgun Gothic"/>
          <w:kern w:val="2"/>
          <w:lang w:eastAsia="ko-KR"/>
        </w:rPr>
        <w:t xml:space="preserve">7.125 </w:t>
      </w:r>
      <w:r w:rsidRPr="001B384C">
        <w:rPr>
          <w:kern w:val="2"/>
          <w:lang w:eastAsia="ko-KR"/>
        </w:rPr>
        <w:t>GHz</w:t>
      </w:r>
      <w:r>
        <w:rPr>
          <w:rFonts w:hint="eastAsia"/>
          <w:kern w:val="2"/>
          <w:lang w:eastAsia="zh-CN"/>
        </w:rPr>
        <w:t>以及</w:t>
      </w:r>
      <w:r w:rsidRPr="001B384C">
        <w:rPr>
          <w:kern w:val="2"/>
          <w:lang w:eastAsia="ko-KR"/>
        </w:rPr>
        <w:t>24.25 GHz</w:t>
      </w:r>
      <w:r>
        <w:rPr>
          <w:rFonts w:hint="eastAsia"/>
          <w:kern w:val="2"/>
          <w:lang w:eastAsia="zh-CN"/>
        </w:rPr>
        <w:t>和</w:t>
      </w:r>
      <w:r w:rsidRPr="001B384C">
        <w:rPr>
          <w:kern w:val="2"/>
          <w:lang w:eastAsia="ko-KR"/>
        </w:rPr>
        <w:t>86 GHz</w:t>
      </w:r>
      <w:r>
        <w:rPr>
          <w:rFonts w:hint="eastAsia"/>
          <w:kern w:val="2"/>
          <w:lang w:eastAsia="zh-CN"/>
        </w:rPr>
        <w:t>之间的频率范围，但并未对其他频率范围进行深入研究。因此，考虑到</w:t>
      </w:r>
      <w:r w:rsidRPr="001B384C">
        <w:rPr>
          <w:kern w:val="2"/>
          <w:lang w:eastAsia="ko-KR"/>
        </w:rPr>
        <w:t>IMT</w:t>
      </w:r>
      <w:r>
        <w:rPr>
          <w:rFonts w:hint="eastAsia"/>
          <w:kern w:val="2"/>
          <w:lang w:eastAsia="zh-CN"/>
        </w:rPr>
        <w:t>需要提供宽带容量和一定程度的覆盖，</w:t>
      </w:r>
      <w:r w:rsidR="00A66CCF">
        <w:rPr>
          <w:rFonts w:hint="eastAsia"/>
          <w:kern w:val="2"/>
          <w:lang w:eastAsia="zh-CN"/>
        </w:rPr>
        <w:t>从</w:t>
      </w:r>
      <w:r w:rsidRPr="00464565">
        <w:rPr>
          <w:rFonts w:hint="eastAsia"/>
          <w:kern w:val="2"/>
          <w:lang w:eastAsia="zh-CN"/>
        </w:rPr>
        <w:t>以往未充分研究的频率中针对</w:t>
      </w:r>
      <w:r w:rsidRPr="00464565">
        <w:rPr>
          <w:kern w:val="2"/>
          <w:lang w:eastAsia="ko-KR"/>
        </w:rPr>
        <w:t>IMT</w:t>
      </w:r>
      <w:r>
        <w:rPr>
          <w:rFonts w:hint="eastAsia"/>
          <w:kern w:val="2"/>
          <w:lang w:eastAsia="zh-CN"/>
        </w:rPr>
        <w:t>研究一些具体频段是有益的。</w:t>
      </w:r>
      <w:r w:rsidR="00A66CCF">
        <w:rPr>
          <w:rFonts w:hint="eastAsia"/>
          <w:kern w:val="2"/>
          <w:lang w:eastAsia="zh-CN"/>
        </w:rPr>
        <w:t>举例而言，</w:t>
      </w:r>
      <w:r w:rsidR="00DE46DA">
        <w:rPr>
          <w:rFonts w:hint="eastAsia"/>
          <w:kern w:val="2"/>
          <w:lang w:eastAsia="zh-CN"/>
        </w:rPr>
        <w:t>一个国家开始针对下一代无线业务（包括</w:t>
      </w:r>
      <w:r w:rsidR="00DE46DA">
        <w:rPr>
          <w:rFonts w:eastAsia="MS Mincho"/>
          <w:kern w:val="2"/>
          <w:szCs w:val="24"/>
          <w:lang w:eastAsia="ja-JP"/>
        </w:rPr>
        <w:t>5G</w:t>
      </w:r>
      <w:r w:rsidR="00DE46DA">
        <w:rPr>
          <w:rFonts w:asciiTheme="minorEastAsia" w:eastAsiaTheme="minorEastAsia" w:hAnsiTheme="minorEastAsia" w:hint="eastAsia"/>
          <w:kern w:val="2"/>
          <w:szCs w:val="24"/>
          <w:lang w:eastAsia="zh-CN"/>
        </w:rPr>
        <w:t>（</w:t>
      </w:r>
      <w:r w:rsidR="00DE46DA">
        <w:rPr>
          <w:rFonts w:eastAsia="MS Mincho"/>
          <w:kern w:val="2"/>
          <w:szCs w:val="24"/>
          <w:lang w:eastAsia="ja-JP"/>
        </w:rPr>
        <w:t>IMT-2020</w:t>
      </w:r>
      <w:r w:rsidR="00DE46DA">
        <w:rPr>
          <w:rFonts w:asciiTheme="minorEastAsia" w:eastAsiaTheme="minorEastAsia" w:hAnsiTheme="minorEastAsia" w:hint="eastAsia"/>
          <w:kern w:val="2"/>
          <w:szCs w:val="24"/>
          <w:lang w:eastAsia="zh-CN"/>
        </w:rPr>
        <w:t>）、</w:t>
      </w:r>
      <w:r w:rsidR="00DE46DA">
        <w:rPr>
          <w:rFonts w:eastAsia="MS Mincho"/>
          <w:kern w:val="2"/>
          <w:szCs w:val="24"/>
          <w:lang w:eastAsia="ja-JP"/>
        </w:rPr>
        <w:t>6G</w:t>
      </w:r>
      <w:r w:rsidR="00DE46DA">
        <w:rPr>
          <w:rFonts w:asciiTheme="minorEastAsia" w:eastAsiaTheme="minorEastAsia" w:hAnsiTheme="minorEastAsia" w:hint="eastAsia"/>
          <w:kern w:val="2"/>
          <w:szCs w:val="24"/>
          <w:lang w:eastAsia="zh-CN"/>
        </w:rPr>
        <w:t>（</w:t>
      </w:r>
      <w:r w:rsidR="00DE46DA">
        <w:rPr>
          <w:rFonts w:eastAsia="MS Mincho"/>
          <w:kern w:val="2"/>
          <w:szCs w:val="24"/>
          <w:lang w:eastAsia="ja-JP"/>
        </w:rPr>
        <w:t>IMT</w:t>
      </w:r>
      <w:r w:rsidR="00DE46DA">
        <w:rPr>
          <w:rFonts w:eastAsia="MS Mincho"/>
          <w:kern w:val="2"/>
          <w:szCs w:val="24"/>
          <w:lang w:eastAsia="ja-JP"/>
        </w:rPr>
        <w:noBreakHyphen/>
        <w:t>2030</w:t>
      </w:r>
      <w:r w:rsidR="00DE46DA">
        <w:rPr>
          <w:rFonts w:asciiTheme="minorEastAsia" w:eastAsiaTheme="minorEastAsia" w:hAnsiTheme="minorEastAsia" w:hint="eastAsia"/>
          <w:kern w:val="2"/>
          <w:szCs w:val="24"/>
          <w:lang w:eastAsia="zh-CN"/>
        </w:rPr>
        <w:t>）和未来发</w:t>
      </w:r>
      <w:r w:rsidR="00DE46DA">
        <w:rPr>
          <w:rFonts w:asciiTheme="minorEastAsia" w:eastAsiaTheme="minorEastAsia" w:hAnsiTheme="minorEastAsia" w:hint="eastAsia"/>
          <w:kern w:val="2"/>
          <w:szCs w:val="24"/>
          <w:lang w:eastAsia="zh-CN"/>
        </w:rPr>
        <w:lastRenderedPageBreak/>
        <w:t>展</w:t>
      </w:r>
      <w:r w:rsidR="00DE46DA">
        <w:rPr>
          <w:rFonts w:hint="eastAsia"/>
          <w:kern w:val="2"/>
          <w:lang w:eastAsia="zh-CN"/>
        </w:rPr>
        <w:t>）审查</w:t>
      </w:r>
      <w:r w:rsidR="00DE46DA">
        <w:rPr>
          <w:rFonts w:eastAsia="MS Mincho"/>
          <w:kern w:val="2"/>
          <w:szCs w:val="24"/>
          <w:lang w:eastAsia="ja-JP"/>
        </w:rPr>
        <w:t>12.7 GHz</w:t>
      </w:r>
      <w:r w:rsidR="00DE46DA">
        <w:rPr>
          <w:rFonts w:hint="eastAsia"/>
          <w:kern w:val="2"/>
          <w:lang w:eastAsia="zh-CN"/>
        </w:rPr>
        <w:t>频段</w:t>
      </w:r>
      <w:r w:rsidR="00A66CCF" w:rsidRPr="00A66CCF">
        <w:rPr>
          <w:rFonts w:eastAsia="MS Mincho"/>
          <w:kern w:val="2"/>
          <w:vertAlign w:val="superscript"/>
          <w:lang w:eastAsia="ja-JP"/>
        </w:rPr>
        <w:footnoteReference w:id="1"/>
      </w:r>
      <w:r w:rsidR="00DE46DA">
        <w:rPr>
          <w:rFonts w:hint="eastAsia"/>
          <w:kern w:val="2"/>
          <w:lang w:eastAsia="zh-CN"/>
        </w:rPr>
        <w:t>。</w:t>
      </w:r>
      <w:r w:rsidR="00DE46DA">
        <w:rPr>
          <w:rFonts w:asciiTheme="minorEastAsia" w:eastAsiaTheme="minorEastAsia" w:hAnsiTheme="minorEastAsia" w:hint="eastAsia"/>
          <w:kern w:val="2"/>
          <w:szCs w:val="24"/>
          <w:lang w:eastAsia="zh-CN"/>
        </w:rPr>
        <w:t>对于这项研究，重要的是要铭记，在</w:t>
      </w:r>
      <w:r w:rsidR="00DE46DA">
        <w:rPr>
          <w:rFonts w:hint="eastAsia"/>
          <w:kern w:val="2"/>
          <w:lang w:eastAsia="zh-CN"/>
        </w:rPr>
        <w:t>往届</w:t>
      </w:r>
      <w:r w:rsidR="00DE46DA">
        <w:rPr>
          <w:rFonts w:eastAsia="MS Mincho"/>
          <w:kern w:val="2"/>
          <w:lang w:eastAsia="ja-JP"/>
        </w:rPr>
        <w:t>WRC</w:t>
      </w:r>
      <w:r w:rsidR="00DE46DA">
        <w:rPr>
          <w:rFonts w:asciiTheme="minorEastAsia" w:eastAsiaTheme="minorEastAsia" w:hAnsiTheme="minorEastAsia" w:hint="eastAsia"/>
          <w:kern w:val="2"/>
          <w:lang w:eastAsia="zh-CN"/>
        </w:rPr>
        <w:t>上，未考虑其中一些频率范围用于</w:t>
      </w:r>
      <w:r w:rsidR="00DE46DA">
        <w:rPr>
          <w:rFonts w:eastAsia="Malgun Gothic"/>
          <w:kern w:val="2"/>
          <w:szCs w:val="24"/>
          <w:lang w:eastAsia="ko-KR"/>
        </w:rPr>
        <w:t>IMT</w:t>
      </w:r>
      <w:r w:rsidR="00DE46DA">
        <w:rPr>
          <w:rFonts w:asciiTheme="minorEastAsia" w:eastAsiaTheme="minorEastAsia" w:hAnsiTheme="minorEastAsia" w:hint="eastAsia"/>
          <w:kern w:val="2"/>
          <w:lang w:eastAsia="zh-CN"/>
        </w:rPr>
        <w:t>是</w:t>
      </w:r>
      <w:r w:rsidR="00DE46DA">
        <w:rPr>
          <w:rFonts w:asciiTheme="minorEastAsia" w:eastAsiaTheme="minorEastAsia" w:hAnsiTheme="minorEastAsia" w:hint="eastAsia"/>
          <w:kern w:val="2"/>
          <w:szCs w:val="24"/>
          <w:lang w:eastAsia="zh-CN"/>
        </w:rPr>
        <w:t>有原因的，如现有业务对频谱的广泛使用以及对其进行保护和未来发展的要求。</w:t>
      </w:r>
    </w:p>
    <w:p w14:paraId="3DC33B56" w14:textId="1247F30B" w:rsidR="00736984" w:rsidRPr="00C35BC1" w:rsidRDefault="00736984" w:rsidP="00736984">
      <w:pPr>
        <w:ind w:firstLineChars="200" w:firstLine="480"/>
        <w:rPr>
          <w:rFonts w:asciiTheme="minorEastAsia" w:eastAsiaTheme="minorEastAsia" w:hAnsiTheme="minorEastAsia"/>
          <w:kern w:val="2"/>
          <w:lang w:val="en-AU" w:eastAsia="zh-CN"/>
        </w:rPr>
      </w:pPr>
      <w:r>
        <w:rPr>
          <w:rFonts w:asciiTheme="minorEastAsia" w:eastAsiaTheme="minorEastAsia" w:hAnsiTheme="minorEastAsia" w:hint="eastAsia"/>
          <w:kern w:val="2"/>
          <w:lang w:val="en-AU" w:eastAsia="zh-CN"/>
        </w:rPr>
        <w:t>在</w:t>
      </w:r>
      <w:r w:rsidRPr="00C35BC1">
        <w:rPr>
          <w:rFonts w:asciiTheme="minorEastAsia" w:eastAsiaTheme="minorEastAsia" w:hAnsiTheme="minorEastAsia" w:hint="eastAsia"/>
          <w:kern w:val="2"/>
          <w:lang w:val="en-AU" w:eastAsia="zh-CN"/>
        </w:rPr>
        <w:t>国际电联《无线电规则》</w:t>
      </w:r>
      <w:r>
        <w:rPr>
          <w:rFonts w:asciiTheme="minorEastAsia" w:eastAsiaTheme="minorEastAsia" w:hAnsiTheme="minorEastAsia" w:hint="eastAsia"/>
          <w:kern w:val="2"/>
          <w:lang w:val="en-AU" w:eastAsia="zh-CN"/>
        </w:rPr>
        <w:t>中确定</w:t>
      </w:r>
      <w:r w:rsidRPr="001B384C">
        <w:rPr>
          <w:rFonts w:eastAsia="MS Mincho"/>
          <w:kern w:val="2"/>
          <w:lang w:eastAsia="ja-JP"/>
        </w:rPr>
        <w:t>IMT</w:t>
      </w:r>
      <w:r>
        <w:rPr>
          <w:rFonts w:asciiTheme="minorEastAsia" w:eastAsiaTheme="minorEastAsia" w:hAnsiTheme="minorEastAsia" w:hint="eastAsia"/>
          <w:kern w:val="2"/>
          <w:lang w:val="en-AU" w:eastAsia="zh-CN"/>
        </w:rPr>
        <w:t>频段与在这些频段实施和部署</w:t>
      </w:r>
      <w:r w:rsidRPr="001B384C">
        <w:rPr>
          <w:rFonts w:eastAsia="MS Mincho"/>
          <w:kern w:val="2"/>
          <w:lang w:eastAsia="ja-JP"/>
        </w:rPr>
        <w:t>IMT</w:t>
      </w:r>
      <w:r>
        <w:rPr>
          <w:rFonts w:asciiTheme="minorEastAsia" w:eastAsiaTheme="minorEastAsia" w:hAnsiTheme="minorEastAsia" w:hint="eastAsia"/>
          <w:kern w:val="2"/>
          <w:lang w:val="en-AU" w:eastAsia="zh-CN"/>
        </w:rPr>
        <w:t>系统之间存在</w:t>
      </w:r>
      <w:r w:rsidR="00A66CCF">
        <w:rPr>
          <w:rFonts w:asciiTheme="minorEastAsia" w:eastAsiaTheme="minorEastAsia" w:hAnsiTheme="minorEastAsia" w:hint="eastAsia"/>
          <w:kern w:val="2"/>
          <w:lang w:val="en-AU" w:eastAsia="zh-CN"/>
        </w:rPr>
        <w:t>明显</w:t>
      </w:r>
      <w:r>
        <w:rPr>
          <w:rFonts w:asciiTheme="minorEastAsia" w:eastAsiaTheme="minorEastAsia" w:hAnsiTheme="minorEastAsia" w:hint="eastAsia"/>
          <w:kern w:val="2"/>
          <w:lang w:val="en-AU" w:eastAsia="zh-CN"/>
        </w:rPr>
        <w:t>时间差。因此，考虑</w:t>
      </w:r>
      <w:r w:rsidRPr="00464565">
        <w:rPr>
          <w:rFonts w:asciiTheme="minorEastAsia" w:eastAsiaTheme="minorEastAsia" w:hAnsiTheme="minorEastAsia" w:hint="eastAsia"/>
          <w:kern w:val="2"/>
          <w:lang w:val="en-AU" w:eastAsia="zh-CN"/>
        </w:rPr>
        <w:t>到有必要保护现有业</w:t>
      </w:r>
      <w:r>
        <w:rPr>
          <w:rFonts w:asciiTheme="minorEastAsia" w:eastAsiaTheme="minorEastAsia" w:hAnsiTheme="minorEastAsia" w:hint="eastAsia"/>
          <w:kern w:val="2"/>
          <w:lang w:val="en-AU" w:eastAsia="zh-CN"/>
        </w:rPr>
        <w:t>务并允许其继续发展，在</w:t>
      </w:r>
      <w:r w:rsidRPr="00C35BC1">
        <w:rPr>
          <w:rFonts w:asciiTheme="minorEastAsia" w:eastAsiaTheme="minorEastAsia" w:hAnsiTheme="minorEastAsia" w:hint="eastAsia"/>
          <w:kern w:val="2"/>
          <w:lang w:val="en-AU" w:eastAsia="zh-CN"/>
        </w:rPr>
        <w:t>国际电联《无线电规则》</w:t>
      </w:r>
      <w:r>
        <w:rPr>
          <w:rFonts w:asciiTheme="minorEastAsia" w:eastAsiaTheme="minorEastAsia" w:hAnsiTheme="minorEastAsia" w:hint="eastAsia"/>
          <w:kern w:val="2"/>
          <w:lang w:val="en-AU" w:eastAsia="zh-CN"/>
        </w:rPr>
        <w:t>中及时确定</w:t>
      </w:r>
      <w:r w:rsidRPr="001B384C">
        <w:rPr>
          <w:rFonts w:eastAsia="MS Mincho"/>
          <w:kern w:val="2"/>
          <w:lang w:eastAsia="ja-JP"/>
        </w:rPr>
        <w:t>IMT</w:t>
      </w:r>
      <w:r>
        <w:rPr>
          <w:rFonts w:asciiTheme="minorEastAsia" w:eastAsiaTheme="minorEastAsia" w:hAnsiTheme="minorEastAsia" w:hint="eastAsia"/>
          <w:kern w:val="2"/>
          <w:lang w:val="en-AU" w:eastAsia="zh-CN"/>
        </w:rPr>
        <w:t>频谱对支持</w:t>
      </w:r>
      <w:r w:rsidRPr="001B384C">
        <w:rPr>
          <w:rFonts w:eastAsia="MS Mincho"/>
          <w:kern w:val="2"/>
          <w:lang w:eastAsia="ja-JP"/>
        </w:rPr>
        <w:t>IMT</w:t>
      </w:r>
      <w:r>
        <w:rPr>
          <w:rFonts w:asciiTheme="minorEastAsia" w:eastAsiaTheme="minorEastAsia" w:hAnsiTheme="minorEastAsia" w:hint="eastAsia"/>
          <w:kern w:val="2"/>
          <w:lang w:val="en-AU" w:eastAsia="zh-CN"/>
        </w:rPr>
        <w:t>的发展非常重要。</w:t>
      </w:r>
    </w:p>
    <w:p w14:paraId="6819D849" w14:textId="77777777" w:rsidR="00736984" w:rsidRPr="00D658C6" w:rsidRDefault="00736984" w:rsidP="00736984">
      <w:pPr>
        <w:pStyle w:val="Headingb"/>
        <w:rPr>
          <w:rFonts w:ascii="SimSun" w:hAnsi="SimSun"/>
          <w:bCs/>
          <w:szCs w:val="24"/>
          <w:lang w:eastAsia="ja-JP"/>
        </w:rPr>
      </w:pPr>
      <w:r w:rsidRPr="00D658C6">
        <w:rPr>
          <w:rFonts w:ascii="SimSun" w:hAnsi="SimSun" w:hint="eastAsia"/>
          <w:lang w:eastAsia="zh-CN"/>
        </w:rPr>
        <w:t>提案</w:t>
      </w:r>
    </w:p>
    <w:p w14:paraId="720974E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FD7F360" w14:textId="77777777" w:rsidR="0011515A" w:rsidRDefault="004D6853">
      <w:pPr>
        <w:pStyle w:val="Proposal"/>
      </w:pPr>
      <w:r>
        <w:lastRenderedPageBreak/>
        <w:t>ADD</w:t>
      </w:r>
      <w:r>
        <w:tab/>
        <w:t>LAO/VTN/122/1</w:t>
      </w:r>
    </w:p>
    <w:p w14:paraId="4AA0A222" w14:textId="6A99523D" w:rsidR="0011515A" w:rsidRDefault="00A66CCF">
      <w:pPr>
        <w:pStyle w:val="ResNo"/>
      </w:pPr>
      <w:r>
        <w:rPr>
          <w:rFonts w:hint="eastAsia"/>
          <w:lang w:eastAsia="zh-CN"/>
        </w:rPr>
        <w:t>第</w:t>
      </w:r>
      <w:r w:rsidR="0064363B" w:rsidRPr="00E92560">
        <w:t>[LAO/VTN-WRC</w:t>
      </w:r>
      <w:r w:rsidR="0064363B" w:rsidRPr="00E92560">
        <w:noBreakHyphen/>
        <w:t>27 AGENDA on IMT]</w:t>
      </w:r>
      <w:r>
        <w:rPr>
          <w:rFonts w:hint="eastAsia"/>
          <w:lang w:eastAsia="zh-CN"/>
        </w:rPr>
        <w:t>号</w:t>
      </w:r>
      <w:r>
        <w:t>新决议草案</w:t>
      </w:r>
      <w:r>
        <w:rPr>
          <w:rFonts w:hint="eastAsia"/>
          <w:lang w:eastAsia="zh-CN"/>
        </w:rPr>
        <w:t>（</w:t>
      </w:r>
      <w:r w:rsidR="0064363B" w:rsidRPr="00E92560">
        <w:t>WRC</w:t>
      </w:r>
      <w:r w:rsidR="0064363B" w:rsidRPr="00E92560">
        <w:noBreakHyphen/>
        <w:t>23</w:t>
      </w:r>
      <w:r>
        <w:rPr>
          <w:rFonts w:hint="eastAsia"/>
          <w:lang w:eastAsia="zh-CN"/>
        </w:rPr>
        <w:t>）</w:t>
      </w:r>
    </w:p>
    <w:p w14:paraId="0F78E0B9" w14:textId="7460EDEF" w:rsidR="0011515A" w:rsidRDefault="0064363B">
      <w:pPr>
        <w:pStyle w:val="Restitle"/>
        <w:rPr>
          <w:lang w:eastAsia="zh-CN"/>
        </w:rPr>
      </w:pPr>
      <w:r>
        <w:rPr>
          <w:color w:val="000000"/>
          <w:lang w:eastAsia="zh-CN"/>
        </w:rPr>
        <w:t>202</w:t>
      </w:r>
      <w:r w:rsidR="00A66CCF">
        <w:rPr>
          <w:color w:val="000000"/>
          <w:lang w:eastAsia="zh-CN"/>
        </w:rPr>
        <w:t>7</w:t>
      </w:r>
      <w:r>
        <w:rPr>
          <w:color w:val="000000"/>
          <w:lang w:eastAsia="zh-CN"/>
        </w:rPr>
        <w:t>年世界无线电通信大会的议</w:t>
      </w:r>
      <w:r>
        <w:rPr>
          <w:rFonts w:ascii="SimSun" w:hAnsi="SimSun" w:cs="SimSun" w:hint="eastAsia"/>
          <w:color w:val="000000"/>
          <w:lang w:eastAsia="zh-CN"/>
        </w:rPr>
        <w:t>程</w:t>
      </w:r>
    </w:p>
    <w:p w14:paraId="6B159D7C" w14:textId="28C25A1B" w:rsidR="004D6853" w:rsidRPr="00E92560" w:rsidRDefault="00A66CCF" w:rsidP="004D6853">
      <w:pPr>
        <w:pStyle w:val="Normalaftertitle0"/>
        <w:rPr>
          <w:lang w:eastAsia="zh-CN"/>
        </w:rPr>
      </w:pPr>
      <w:r>
        <w:rPr>
          <w:rFonts w:hint="eastAsia"/>
          <w:lang w:eastAsia="zh-CN"/>
        </w:rPr>
        <w:t>世界无线电通信大会（</w:t>
      </w:r>
      <w:r>
        <w:rPr>
          <w:rFonts w:hint="eastAsia"/>
          <w:lang w:eastAsia="zh-CN"/>
        </w:rPr>
        <w:t>2</w:t>
      </w:r>
      <w:r>
        <w:rPr>
          <w:lang w:eastAsia="zh-CN"/>
        </w:rPr>
        <w:t>023</w:t>
      </w:r>
      <w:r>
        <w:rPr>
          <w:rFonts w:hint="eastAsia"/>
          <w:lang w:eastAsia="zh-CN"/>
        </w:rPr>
        <w:t>年，迪拜）</w:t>
      </w:r>
      <w:r w:rsidR="00F468ED">
        <w:rPr>
          <w:rFonts w:hint="eastAsia"/>
          <w:lang w:eastAsia="zh-CN"/>
        </w:rPr>
        <w:t>，</w:t>
      </w:r>
    </w:p>
    <w:p w14:paraId="374799AE" w14:textId="77777777" w:rsidR="004D6853" w:rsidRPr="00E92560" w:rsidRDefault="004D6853" w:rsidP="004D6853">
      <w:pPr>
        <w:rPr>
          <w:lang w:eastAsia="zh-CN"/>
        </w:rPr>
      </w:pPr>
      <w:r w:rsidRPr="00E92560">
        <w:rPr>
          <w:lang w:eastAsia="zh-CN"/>
        </w:rPr>
        <w:t>…</w:t>
      </w:r>
    </w:p>
    <w:p w14:paraId="50DF76F6" w14:textId="22D8233B" w:rsidR="004D6853" w:rsidRPr="00E92560" w:rsidRDefault="00AB59CF" w:rsidP="004D6853">
      <w:pPr>
        <w:pStyle w:val="Call"/>
        <w:rPr>
          <w:lang w:eastAsia="zh-CN"/>
        </w:rPr>
      </w:pPr>
      <w:r w:rsidRPr="00D73CEC">
        <w:rPr>
          <w:rFonts w:hint="eastAsia"/>
          <w:lang w:eastAsia="zh-CN"/>
        </w:rPr>
        <w:t>做出决议</w:t>
      </w:r>
    </w:p>
    <w:p w14:paraId="27E39189" w14:textId="702120DE" w:rsidR="004D6853" w:rsidRPr="00E92560" w:rsidRDefault="00AB59CF" w:rsidP="00F468ED">
      <w:pPr>
        <w:ind w:firstLineChars="200" w:firstLine="480"/>
        <w:rPr>
          <w:lang w:eastAsia="zh-CN"/>
        </w:rPr>
      </w:pPr>
      <w:r w:rsidRPr="00D73CEC">
        <w:rPr>
          <w:rFonts w:hint="eastAsia"/>
          <w:lang w:eastAsia="zh-CN"/>
        </w:rPr>
        <w:t>向理事会提出建议，在</w:t>
      </w:r>
      <w:r w:rsidRPr="00D73CEC">
        <w:rPr>
          <w:lang w:eastAsia="zh-CN"/>
        </w:rPr>
        <w:t>20</w:t>
      </w:r>
      <w:r>
        <w:rPr>
          <w:lang w:eastAsia="zh-CN"/>
        </w:rPr>
        <w:t>2</w:t>
      </w:r>
      <w:r w:rsidR="00A66CCF">
        <w:rPr>
          <w:lang w:eastAsia="zh-CN"/>
        </w:rPr>
        <w:t>7</w:t>
      </w:r>
      <w:r w:rsidRPr="00D73CEC">
        <w:rPr>
          <w:rFonts w:hint="eastAsia"/>
          <w:lang w:eastAsia="zh-CN"/>
        </w:rPr>
        <w:t>年举行一届为期最长四周的</w:t>
      </w:r>
      <w:r>
        <w:rPr>
          <w:rFonts w:hint="eastAsia"/>
          <w:lang w:eastAsia="zh-CN"/>
        </w:rPr>
        <w:t>W</w:t>
      </w:r>
      <w:r>
        <w:rPr>
          <w:lang w:eastAsia="zh-CN"/>
        </w:rPr>
        <w:t>RC</w:t>
      </w:r>
      <w:r w:rsidRPr="00D73CEC">
        <w:rPr>
          <w:rFonts w:hint="eastAsia"/>
          <w:lang w:eastAsia="zh-CN"/>
        </w:rPr>
        <w:t>，议程如下：</w:t>
      </w:r>
    </w:p>
    <w:p w14:paraId="60530A43" w14:textId="617E1FBC" w:rsidR="004D6853" w:rsidRPr="00E92560" w:rsidRDefault="004D6853" w:rsidP="004D6853">
      <w:pPr>
        <w:rPr>
          <w:lang w:eastAsia="zh-CN"/>
        </w:rPr>
      </w:pPr>
      <w:r w:rsidRPr="00E92560">
        <w:rPr>
          <w:lang w:eastAsia="zh-CN"/>
        </w:rPr>
        <w:t>1</w:t>
      </w:r>
      <w:r w:rsidRPr="00E92560">
        <w:rPr>
          <w:lang w:eastAsia="zh-CN"/>
        </w:rPr>
        <w:tab/>
      </w:r>
      <w:r w:rsidR="00AB59CF" w:rsidRPr="006068B3">
        <w:rPr>
          <w:rFonts w:hint="eastAsia"/>
          <w:lang w:eastAsia="zh-CN"/>
        </w:rPr>
        <w:t>以各主管部门的提案为基础，在考虑到</w:t>
      </w:r>
      <w:r w:rsidR="00AB59CF" w:rsidRPr="006068B3">
        <w:rPr>
          <w:rFonts w:hint="eastAsia"/>
          <w:lang w:eastAsia="zh-CN"/>
        </w:rPr>
        <w:t>WRC-</w:t>
      </w:r>
      <w:r w:rsidR="00A66CCF">
        <w:rPr>
          <w:lang w:eastAsia="zh-CN"/>
        </w:rPr>
        <w:t>23</w:t>
      </w:r>
      <w:r w:rsidR="00AB59CF" w:rsidRPr="006068B3">
        <w:rPr>
          <w:rFonts w:hint="eastAsia"/>
          <w:lang w:eastAsia="zh-CN"/>
        </w:rPr>
        <w:t>的成果和大会筹备会议报告，并适当顾及所涉各频段中现有和未来业务的需求的同时，审议下列议项并采取适当的行动：</w:t>
      </w:r>
    </w:p>
    <w:p w14:paraId="6CBD8FD8" w14:textId="77777777" w:rsidR="004D6853" w:rsidRPr="00E92560" w:rsidRDefault="004D6853" w:rsidP="004D6853">
      <w:pPr>
        <w:rPr>
          <w:lang w:eastAsia="zh-CN"/>
        </w:rPr>
      </w:pPr>
      <w:r w:rsidRPr="00E92560">
        <w:rPr>
          <w:lang w:eastAsia="zh-CN"/>
        </w:rPr>
        <w:t>…</w:t>
      </w:r>
    </w:p>
    <w:p w14:paraId="3F4433B3" w14:textId="07BC13E2" w:rsidR="004D6853" w:rsidRPr="00F468ED" w:rsidRDefault="004D6853" w:rsidP="004D6853">
      <w:pPr>
        <w:rPr>
          <w:lang w:val="en-US" w:eastAsia="zh-CN"/>
        </w:rPr>
      </w:pPr>
      <w:r w:rsidRPr="00E92560">
        <w:rPr>
          <w:lang w:eastAsia="zh-CN"/>
        </w:rPr>
        <w:t>1.[X]</w:t>
      </w:r>
      <w:r w:rsidRPr="00E92560">
        <w:rPr>
          <w:lang w:eastAsia="zh-CN"/>
        </w:rPr>
        <w:tab/>
      </w:r>
      <w:proofErr w:type="gramStart"/>
      <w:r w:rsidR="00371FC4" w:rsidRPr="00EE11BE">
        <w:rPr>
          <w:rFonts w:hint="eastAsia"/>
          <w:spacing w:val="-8"/>
          <w:lang w:eastAsia="zh-CN"/>
        </w:rPr>
        <w:t>根据第</w:t>
      </w:r>
      <w:r w:rsidR="00371FC4" w:rsidRPr="00EE11BE">
        <w:rPr>
          <w:b/>
          <w:spacing w:val="-8"/>
          <w:lang w:eastAsia="zh-CN"/>
        </w:rPr>
        <w:t>[</w:t>
      </w:r>
      <w:proofErr w:type="gramEnd"/>
      <w:r w:rsidR="00371FC4" w:rsidRPr="00EE11BE">
        <w:rPr>
          <w:b/>
          <w:spacing w:val="-8"/>
          <w:lang w:eastAsia="zh-CN"/>
        </w:rPr>
        <w:t>AI 10</w:t>
      </w:r>
      <w:r w:rsidR="00371FC4" w:rsidRPr="00EE11BE">
        <w:rPr>
          <w:b/>
          <w:spacing w:val="-8"/>
          <w:lang w:eastAsia="zh-CN"/>
        </w:rPr>
        <w:noBreakHyphen/>
        <w:t>IMT @ 7.125-15.35 GHz]</w:t>
      </w:r>
      <w:r w:rsidR="00371FC4" w:rsidRPr="00EE11BE">
        <w:rPr>
          <w:rFonts w:hint="eastAsia"/>
          <w:spacing w:val="-8"/>
          <w:lang w:eastAsia="zh-CN"/>
        </w:rPr>
        <w:t>号决议</w:t>
      </w:r>
      <w:r w:rsidR="00371FC4" w:rsidRPr="00EE11BE">
        <w:rPr>
          <w:rFonts w:hint="eastAsia"/>
          <w:b/>
          <w:bCs/>
          <w:spacing w:val="-8"/>
          <w:lang w:eastAsia="zh-CN"/>
        </w:rPr>
        <w:t>（</w:t>
      </w:r>
      <w:r w:rsidR="00371FC4" w:rsidRPr="00EE11BE">
        <w:rPr>
          <w:rFonts w:hint="eastAsia"/>
          <w:b/>
          <w:bCs/>
          <w:spacing w:val="-8"/>
          <w:lang w:eastAsia="zh-CN"/>
        </w:rPr>
        <w:t>WRC</w:t>
      </w:r>
      <w:r w:rsidR="00371FC4" w:rsidRPr="00EE11BE">
        <w:rPr>
          <w:b/>
          <w:bCs/>
          <w:spacing w:val="-8"/>
          <w:lang w:eastAsia="zh-CN"/>
        </w:rPr>
        <w:t>-</w:t>
      </w:r>
      <w:r w:rsidR="00371FC4" w:rsidRPr="00EE11BE">
        <w:rPr>
          <w:rFonts w:hint="eastAsia"/>
          <w:b/>
          <w:bCs/>
          <w:spacing w:val="-8"/>
          <w:lang w:eastAsia="zh-CN"/>
        </w:rPr>
        <w:t>23</w:t>
      </w:r>
      <w:r w:rsidR="00371FC4" w:rsidRPr="00EE11BE">
        <w:rPr>
          <w:rFonts w:hint="eastAsia"/>
          <w:b/>
          <w:bCs/>
          <w:spacing w:val="-8"/>
          <w:lang w:eastAsia="zh-CN"/>
        </w:rPr>
        <w:t>）</w:t>
      </w:r>
      <w:r w:rsidR="00371FC4" w:rsidRPr="00EE11BE">
        <w:rPr>
          <w:rFonts w:hint="eastAsia"/>
          <w:spacing w:val="-8"/>
          <w:lang w:eastAsia="zh-CN"/>
        </w:rPr>
        <w:t>，考虑在</w:t>
      </w:r>
      <w:r w:rsidR="00371FC4" w:rsidRPr="00EE11BE">
        <w:rPr>
          <w:rFonts w:hint="eastAsia"/>
          <w:spacing w:val="-8"/>
          <w:lang w:eastAsia="zh-CN"/>
        </w:rPr>
        <w:t>7.125-15.35</w:t>
      </w:r>
      <w:r w:rsidR="00F468ED" w:rsidRPr="00EE11BE">
        <w:rPr>
          <w:spacing w:val="-8"/>
          <w:lang w:eastAsia="zh-CN"/>
        </w:rPr>
        <w:t> </w:t>
      </w:r>
      <w:r w:rsidR="00371FC4" w:rsidRPr="00EE11BE">
        <w:rPr>
          <w:rFonts w:hint="eastAsia"/>
          <w:spacing w:val="-8"/>
          <w:lang w:eastAsia="zh-CN"/>
        </w:rPr>
        <w:t>GHz</w:t>
      </w:r>
      <w:r w:rsidR="00371FC4" w:rsidRPr="00371FC4">
        <w:rPr>
          <w:rFonts w:hint="eastAsia"/>
          <w:lang w:eastAsia="zh-CN"/>
        </w:rPr>
        <w:t>频率范围内</w:t>
      </w:r>
      <w:r w:rsidR="00371FC4">
        <w:rPr>
          <w:rFonts w:hint="eastAsia"/>
          <w:lang w:eastAsia="zh-CN"/>
        </w:rPr>
        <w:t>确定频段</w:t>
      </w:r>
      <w:r w:rsidR="00371FC4" w:rsidRPr="00371FC4">
        <w:rPr>
          <w:rFonts w:hint="eastAsia"/>
          <w:lang w:eastAsia="zh-CN"/>
        </w:rPr>
        <w:t>，用于国际移动</w:t>
      </w:r>
      <w:r w:rsidR="00371FC4">
        <w:rPr>
          <w:rFonts w:hint="eastAsia"/>
          <w:lang w:eastAsia="zh-CN"/>
        </w:rPr>
        <w:t>通信（</w:t>
      </w:r>
      <w:r w:rsidR="00371FC4">
        <w:rPr>
          <w:rFonts w:hint="eastAsia"/>
          <w:lang w:eastAsia="zh-CN"/>
        </w:rPr>
        <w:t>IMT</w:t>
      </w:r>
      <w:r w:rsidR="00371FC4">
        <w:rPr>
          <w:rFonts w:hint="eastAsia"/>
          <w:lang w:eastAsia="zh-CN"/>
        </w:rPr>
        <w:t>）的</w:t>
      </w:r>
      <w:r w:rsidR="00371FC4" w:rsidRPr="00371FC4">
        <w:rPr>
          <w:rFonts w:hint="eastAsia"/>
          <w:lang w:eastAsia="zh-CN"/>
        </w:rPr>
        <w:t>地面部分的未来发展，包括</w:t>
      </w:r>
      <w:r w:rsidR="00371FC4">
        <w:rPr>
          <w:rFonts w:hint="eastAsia"/>
          <w:lang w:eastAsia="zh-CN"/>
        </w:rPr>
        <w:t>以主要使用条件为</w:t>
      </w:r>
      <w:r w:rsidR="00371FC4" w:rsidRPr="00371FC4">
        <w:rPr>
          <w:rFonts w:hint="eastAsia"/>
          <w:lang w:eastAsia="zh-CN"/>
        </w:rPr>
        <w:t>移动</w:t>
      </w:r>
      <w:r w:rsidR="00371FC4">
        <w:rPr>
          <w:rFonts w:hint="eastAsia"/>
          <w:lang w:eastAsia="zh-CN"/>
        </w:rPr>
        <w:t>业务</w:t>
      </w:r>
      <w:r w:rsidR="00371FC4" w:rsidRPr="00371FC4">
        <w:rPr>
          <w:rFonts w:hint="eastAsia"/>
          <w:lang w:eastAsia="zh-CN"/>
        </w:rPr>
        <w:t>进行可能的额外</w:t>
      </w:r>
      <w:r w:rsidR="00371FC4">
        <w:rPr>
          <w:rFonts w:hint="eastAsia"/>
          <w:lang w:eastAsia="zh-CN"/>
        </w:rPr>
        <w:t>划分</w:t>
      </w:r>
      <w:r w:rsidR="00371FC4" w:rsidRPr="00371FC4">
        <w:rPr>
          <w:rFonts w:hint="eastAsia"/>
          <w:lang w:eastAsia="zh-CN"/>
        </w:rPr>
        <w:t>；</w:t>
      </w:r>
    </w:p>
    <w:p w14:paraId="368038F6" w14:textId="77777777" w:rsidR="004D6853" w:rsidRPr="00E92560" w:rsidRDefault="004D6853" w:rsidP="004D6853">
      <w:pPr>
        <w:rPr>
          <w:b/>
          <w:i/>
          <w:lang w:eastAsia="zh-CN"/>
        </w:rPr>
      </w:pPr>
      <w:r w:rsidRPr="00E92560">
        <w:rPr>
          <w:lang w:eastAsia="zh-CN"/>
        </w:rPr>
        <w:t>…</w:t>
      </w:r>
    </w:p>
    <w:p w14:paraId="70161486" w14:textId="2A40A6E0" w:rsidR="004D6853" w:rsidRPr="00E92560" w:rsidRDefault="004D6853" w:rsidP="004D6853">
      <w:pPr>
        <w:pStyle w:val="Reasons"/>
        <w:rPr>
          <w:lang w:eastAsia="ja-JP"/>
        </w:rPr>
      </w:pPr>
      <w:r>
        <w:rPr>
          <w:b/>
          <w:lang w:eastAsia="zh-CN"/>
        </w:rPr>
        <w:t>理由：</w:t>
      </w:r>
      <w:r w:rsidRPr="00E92560">
        <w:rPr>
          <w:lang w:eastAsia="zh-CN"/>
        </w:rPr>
        <w:tab/>
      </w:r>
      <w:r w:rsidR="00EE2C44">
        <w:rPr>
          <w:rFonts w:asciiTheme="minorEastAsia" w:eastAsiaTheme="minorEastAsia" w:hAnsiTheme="minorEastAsia" w:hint="eastAsia"/>
          <w:kern w:val="2"/>
          <w:lang w:val="en-AU" w:eastAsia="zh-CN"/>
        </w:rPr>
        <w:t>在国际电联《无线电规则》中确定</w:t>
      </w:r>
      <w:r w:rsidR="00EE2C44">
        <w:rPr>
          <w:rFonts w:eastAsia="MS Mincho"/>
          <w:kern w:val="2"/>
          <w:szCs w:val="24"/>
          <w:lang w:eastAsia="ja-JP"/>
        </w:rPr>
        <w:t>IMT</w:t>
      </w:r>
      <w:r w:rsidR="00EE2C44">
        <w:rPr>
          <w:rFonts w:asciiTheme="minorEastAsia" w:eastAsiaTheme="minorEastAsia" w:hAnsiTheme="minorEastAsia" w:hint="eastAsia"/>
          <w:kern w:val="2"/>
          <w:lang w:val="en-AU" w:eastAsia="zh-CN"/>
        </w:rPr>
        <w:t>频段与在这些频段实施和部署</w:t>
      </w:r>
      <w:r w:rsidR="00EE2C44">
        <w:rPr>
          <w:rFonts w:eastAsia="MS Mincho"/>
          <w:kern w:val="2"/>
          <w:szCs w:val="24"/>
          <w:lang w:eastAsia="ja-JP"/>
        </w:rPr>
        <w:t>IMT</w:t>
      </w:r>
      <w:r w:rsidR="00EE2C44">
        <w:rPr>
          <w:rFonts w:asciiTheme="minorEastAsia" w:eastAsiaTheme="minorEastAsia" w:hAnsiTheme="minorEastAsia" w:hint="eastAsia"/>
          <w:kern w:val="2"/>
          <w:lang w:val="en-AU" w:eastAsia="zh-CN"/>
        </w:rPr>
        <w:t>系统之间存在明显的时间差。</w:t>
      </w:r>
      <w:r w:rsidR="00371FC4" w:rsidRPr="00371FC4">
        <w:rPr>
          <w:rFonts w:eastAsiaTheme="minorEastAsia"/>
          <w:kern w:val="2"/>
          <w:lang w:val="en-AU" w:eastAsia="zh-CN"/>
        </w:rPr>
        <w:t>IMT</w:t>
      </w:r>
      <w:r w:rsidR="00371FC4" w:rsidRPr="00371FC4">
        <w:rPr>
          <w:rFonts w:eastAsiaTheme="minorEastAsia"/>
          <w:kern w:val="2"/>
          <w:lang w:val="en-AU" w:eastAsia="zh-CN"/>
        </w:rPr>
        <w:t>的地面部分对接入新频谱有强烈的需求。为了支持</w:t>
      </w:r>
      <w:r w:rsidR="00371FC4" w:rsidRPr="00371FC4">
        <w:rPr>
          <w:rFonts w:eastAsiaTheme="minorEastAsia"/>
          <w:kern w:val="2"/>
          <w:lang w:val="en-AU" w:eastAsia="zh-CN"/>
        </w:rPr>
        <w:t>IMT</w:t>
      </w:r>
      <w:r w:rsidR="00371FC4" w:rsidRPr="00371FC4">
        <w:rPr>
          <w:rFonts w:eastAsiaTheme="minorEastAsia"/>
          <w:kern w:val="2"/>
          <w:lang w:val="en-AU" w:eastAsia="zh-CN"/>
        </w:rPr>
        <w:t>的发展以及</w:t>
      </w:r>
      <w:r w:rsidR="00371FC4" w:rsidRPr="00371FC4">
        <w:rPr>
          <w:rFonts w:eastAsiaTheme="minorEastAsia"/>
          <w:kern w:val="2"/>
          <w:lang w:val="en-AU" w:eastAsia="zh-CN"/>
        </w:rPr>
        <w:t>IMT</w:t>
      </w:r>
      <w:r w:rsidR="00371FC4" w:rsidRPr="00371FC4">
        <w:rPr>
          <w:rFonts w:eastAsiaTheme="minorEastAsia"/>
          <w:kern w:val="2"/>
          <w:lang w:val="en-AU" w:eastAsia="zh-CN"/>
        </w:rPr>
        <w:t>网络中业务量的增长，宽的和连续的频谱带宽的可用性是</w:t>
      </w:r>
      <w:r w:rsidR="00371FC4">
        <w:rPr>
          <w:rFonts w:eastAsiaTheme="minorEastAsia" w:hint="eastAsia"/>
          <w:kern w:val="2"/>
          <w:lang w:val="en-AU" w:eastAsia="zh-CN"/>
        </w:rPr>
        <w:t>非常</w:t>
      </w:r>
      <w:r w:rsidR="00371FC4" w:rsidRPr="00371FC4">
        <w:rPr>
          <w:rFonts w:eastAsiaTheme="minorEastAsia"/>
          <w:kern w:val="2"/>
          <w:lang w:val="en-AU" w:eastAsia="zh-CN"/>
        </w:rPr>
        <w:t>重要。</w:t>
      </w:r>
      <w:r w:rsidR="0091100B">
        <w:rPr>
          <w:rFonts w:asciiTheme="minorEastAsia" w:eastAsiaTheme="minorEastAsia" w:hAnsiTheme="minorEastAsia" w:hint="eastAsia"/>
          <w:kern w:val="2"/>
          <w:lang w:val="en-AU" w:eastAsia="zh-CN"/>
        </w:rPr>
        <w:t>因此，考虑到有必要保护现有业务并允许其继续发展，在国际电联《无线电规则》中及时确定</w:t>
      </w:r>
      <w:r w:rsidR="0091100B">
        <w:rPr>
          <w:rFonts w:eastAsia="MS Mincho"/>
          <w:kern w:val="2"/>
          <w:szCs w:val="24"/>
          <w:lang w:eastAsia="ja-JP"/>
        </w:rPr>
        <w:t>IMT</w:t>
      </w:r>
      <w:r w:rsidR="0091100B">
        <w:rPr>
          <w:rFonts w:asciiTheme="minorEastAsia" w:eastAsiaTheme="minorEastAsia" w:hAnsiTheme="minorEastAsia" w:hint="eastAsia"/>
          <w:kern w:val="2"/>
          <w:lang w:val="en-AU" w:eastAsia="zh-CN"/>
        </w:rPr>
        <w:t>频谱对支持</w:t>
      </w:r>
      <w:r w:rsidR="0091100B">
        <w:rPr>
          <w:rFonts w:eastAsia="MS Mincho"/>
          <w:kern w:val="2"/>
          <w:szCs w:val="24"/>
          <w:lang w:eastAsia="ja-JP"/>
        </w:rPr>
        <w:t>IMT</w:t>
      </w:r>
      <w:r w:rsidR="0091100B">
        <w:rPr>
          <w:rFonts w:asciiTheme="minorEastAsia" w:eastAsiaTheme="minorEastAsia" w:hAnsiTheme="minorEastAsia" w:hint="eastAsia"/>
          <w:kern w:val="2"/>
          <w:lang w:val="en-AU" w:eastAsia="zh-CN"/>
        </w:rPr>
        <w:t>的发展非常重要。</w:t>
      </w:r>
    </w:p>
    <w:p w14:paraId="0BB00034" w14:textId="77777777" w:rsidR="004D6853" w:rsidRDefault="004D6853">
      <w:pPr>
        <w:tabs>
          <w:tab w:val="clear" w:pos="1134"/>
          <w:tab w:val="clear" w:pos="1871"/>
          <w:tab w:val="clear" w:pos="2268"/>
        </w:tabs>
        <w:overflowPunct/>
        <w:autoSpaceDE/>
        <w:autoSpaceDN/>
        <w:adjustRightInd/>
        <w:spacing w:before="0"/>
        <w:textAlignment w:val="auto"/>
        <w:rPr>
          <w:b/>
          <w:caps/>
          <w:lang w:eastAsia="zh-CN"/>
        </w:rPr>
      </w:pPr>
      <w:r>
        <w:rPr>
          <w:lang w:eastAsia="zh-CN"/>
        </w:rPr>
        <w:br w:type="page"/>
      </w:r>
    </w:p>
    <w:p w14:paraId="2320581E" w14:textId="5640B6C1" w:rsidR="0011515A" w:rsidRDefault="004D6853">
      <w:pPr>
        <w:pStyle w:val="Proposal"/>
        <w:rPr>
          <w:lang w:eastAsia="zh-CN"/>
        </w:rPr>
      </w:pPr>
      <w:r>
        <w:rPr>
          <w:lang w:eastAsia="zh-CN"/>
        </w:rPr>
        <w:lastRenderedPageBreak/>
        <w:t>ADD</w:t>
      </w:r>
      <w:r>
        <w:rPr>
          <w:lang w:eastAsia="zh-CN"/>
        </w:rPr>
        <w:tab/>
        <w:t>LAO/VTN/122/2</w:t>
      </w:r>
    </w:p>
    <w:p w14:paraId="2AE13CF5" w14:textId="4E675B15" w:rsidR="0011515A" w:rsidRDefault="00371FC4">
      <w:pPr>
        <w:pStyle w:val="ResNo"/>
        <w:rPr>
          <w:lang w:eastAsia="zh-CN"/>
        </w:rPr>
      </w:pPr>
      <w:r>
        <w:rPr>
          <w:rFonts w:hint="eastAsia"/>
          <w:lang w:eastAsia="zh-CN"/>
        </w:rPr>
        <w:t>第</w:t>
      </w:r>
      <w:r w:rsidR="0079567A" w:rsidRPr="00E92560">
        <w:rPr>
          <w:lang w:eastAsia="zh-CN"/>
        </w:rPr>
        <w:t>[AI 10-IMT @ 7.125-15.35 GHz]</w:t>
      </w:r>
      <w:r>
        <w:rPr>
          <w:rFonts w:hint="eastAsia"/>
          <w:lang w:eastAsia="zh-CN"/>
        </w:rPr>
        <w:t>号</w:t>
      </w:r>
      <w:r>
        <w:rPr>
          <w:lang w:eastAsia="zh-CN"/>
        </w:rPr>
        <w:t>决议草案</w:t>
      </w:r>
      <w:r>
        <w:rPr>
          <w:rFonts w:hint="eastAsia"/>
          <w:lang w:eastAsia="zh-CN"/>
        </w:rPr>
        <w:t>（</w:t>
      </w:r>
      <w:r w:rsidR="0079567A" w:rsidRPr="00E92560">
        <w:rPr>
          <w:lang w:eastAsia="zh-CN"/>
        </w:rPr>
        <w:t>WRC</w:t>
      </w:r>
      <w:r w:rsidR="0079567A" w:rsidRPr="00E92560">
        <w:rPr>
          <w:lang w:eastAsia="zh-CN"/>
        </w:rPr>
        <w:noBreakHyphen/>
        <w:t>23</w:t>
      </w:r>
      <w:r>
        <w:rPr>
          <w:rFonts w:hint="eastAsia"/>
          <w:lang w:eastAsia="zh-CN"/>
        </w:rPr>
        <w:t>）</w:t>
      </w:r>
    </w:p>
    <w:p w14:paraId="094EF772" w14:textId="1E42BB42" w:rsidR="001F342B" w:rsidRPr="00371FC4" w:rsidRDefault="00371FC4" w:rsidP="00371FC4">
      <w:pPr>
        <w:pStyle w:val="Restitle"/>
        <w:rPr>
          <w:rFonts w:ascii="Times New Roman" w:hAnsi="Times New Roman"/>
          <w:kern w:val="2"/>
          <w:lang w:eastAsia="zh-CN"/>
        </w:rPr>
      </w:pPr>
      <w:r w:rsidRPr="00371FC4">
        <w:rPr>
          <w:rFonts w:ascii="Times New Roman" w:hAnsi="Times New Roman"/>
          <w:lang w:eastAsia="zh-CN"/>
        </w:rPr>
        <w:t>关于为</w:t>
      </w:r>
      <w:r w:rsidRPr="00371FC4">
        <w:rPr>
          <w:rFonts w:ascii="Times New Roman" w:hAnsi="Times New Roman"/>
          <w:lang w:eastAsia="zh-CN"/>
        </w:rPr>
        <w:t>IMT</w:t>
      </w:r>
      <w:r w:rsidRPr="00371FC4">
        <w:rPr>
          <w:rFonts w:ascii="Times New Roman" w:hAnsi="Times New Roman"/>
          <w:lang w:eastAsia="zh-CN"/>
        </w:rPr>
        <w:t>确定频率的相关事宜的研究，包括在</w:t>
      </w:r>
      <w:r w:rsidRPr="00371FC4">
        <w:rPr>
          <w:rFonts w:ascii="Times New Roman" w:hAnsi="Times New Roman"/>
          <w:lang w:eastAsia="zh-CN"/>
        </w:rPr>
        <w:t>7.125 GHz</w:t>
      </w:r>
      <w:r w:rsidRPr="00371FC4">
        <w:rPr>
          <w:rFonts w:ascii="Times New Roman" w:hAnsi="Times New Roman"/>
          <w:lang w:eastAsia="zh-CN"/>
        </w:rPr>
        <w:t>和</w:t>
      </w:r>
      <w:r w:rsidRPr="00371FC4">
        <w:rPr>
          <w:rFonts w:ascii="Times New Roman" w:hAnsi="Times New Roman"/>
          <w:lang w:eastAsia="zh-CN"/>
        </w:rPr>
        <w:t>15.35 GHz</w:t>
      </w:r>
      <w:r w:rsidRPr="00371FC4">
        <w:rPr>
          <w:rFonts w:ascii="Times New Roman" w:hAnsi="Times New Roman"/>
          <w:lang w:eastAsia="zh-CN"/>
        </w:rPr>
        <w:t>之间的部分频率范围内，以主要使用条件为移动业务进行可能的额外划分</w:t>
      </w:r>
      <w:r w:rsidR="00EE11BE">
        <w:rPr>
          <w:rFonts w:ascii="Times New Roman" w:hAnsi="Times New Roman"/>
          <w:lang w:eastAsia="zh-CN"/>
        </w:rPr>
        <w:br/>
      </w:r>
      <w:r w:rsidRPr="00371FC4">
        <w:rPr>
          <w:rFonts w:ascii="Times New Roman" w:hAnsi="Times New Roman"/>
          <w:lang w:eastAsia="zh-CN"/>
        </w:rPr>
        <w:t>2030</w:t>
      </w:r>
      <w:r w:rsidRPr="00371FC4">
        <w:rPr>
          <w:rFonts w:ascii="Times New Roman" w:hAnsi="Times New Roman"/>
          <w:lang w:eastAsia="zh-CN"/>
        </w:rPr>
        <w:t>年及以后</w:t>
      </w:r>
      <w:r w:rsidRPr="00371FC4">
        <w:rPr>
          <w:rFonts w:ascii="Times New Roman" w:hAnsi="Times New Roman"/>
          <w:lang w:eastAsia="zh-CN"/>
        </w:rPr>
        <w:t>IMT</w:t>
      </w:r>
      <w:r w:rsidRPr="00371FC4">
        <w:rPr>
          <w:rFonts w:ascii="Times New Roman" w:hAnsi="Times New Roman"/>
          <w:lang w:eastAsia="zh-CN"/>
        </w:rPr>
        <w:t>地面部分的未来发展</w:t>
      </w:r>
    </w:p>
    <w:p w14:paraId="47C33434" w14:textId="77777777" w:rsidR="001F342B" w:rsidRPr="00DA0B2A" w:rsidRDefault="001F342B" w:rsidP="001F342B">
      <w:pPr>
        <w:pStyle w:val="Normalaftertitle0"/>
        <w:rPr>
          <w:rFonts w:eastAsiaTheme="minorEastAsia"/>
          <w:highlight w:val="cyan"/>
          <w:lang w:eastAsia="zh-CN"/>
        </w:rPr>
      </w:pPr>
      <w:r w:rsidRPr="00DA0B2A">
        <w:rPr>
          <w:rFonts w:eastAsiaTheme="minorEastAsia" w:hint="eastAsia"/>
          <w:lang w:eastAsia="zh-CN"/>
        </w:rPr>
        <w:t>世界无线电通信大会（</w:t>
      </w:r>
      <w:r w:rsidRPr="00DA0B2A">
        <w:rPr>
          <w:rFonts w:eastAsiaTheme="minorEastAsia"/>
          <w:lang w:eastAsia="zh-CN"/>
        </w:rPr>
        <w:t>2023</w:t>
      </w:r>
      <w:r w:rsidRPr="00DA0B2A">
        <w:rPr>
          <w:rFonts w:eastAsiaTheme="minorEastAsia" w:hint="eastAsia"/>
          <w:lang w:eastAsia="zh-CN"/>
        </w:rPr>
        <w:t>年，</w:t>
      </w:r>
      <w:r w:rsidRPr="00DA0B2A">
        <w:rPr>
          <w:rFonts w:ascii="SimSun" w:eastAsiaTheme="minorEastAsia" w:hAnsi="SimSun" w:cs="SimSun" w:hint="eastAsia"/>
          <w:lang w:eastAsia="zh-CN"/>
        </w:rPr>
        <w:t>迪拜</w:t>
      </w:r>
      <w:r w:rsidRPr="00DA0B2A">
        <w:rPr>
          <w:rFonts w:eastAsiaTheme="minorEastAsia" w:hint="eastAsia"/>
          <w:lang w:eastAsia="zh-CN"/>
        </w:rPr>
        <w:t>），</w:t>
      </w:r>
    </w:p>
    <w:p w14:paraId="26B6886F" w14:textId="77777777" w:rsidR="001F342B" w:rsidRPr="00DA0B2A" w:rsidRDefault="001F342B" w:rsidP="001F342B">
      <w:pPr>
        <w:pStyle w:val="Call"/>
        <w:rPr>
          <w:highlight w:val="yellow"/>
          <w:lang w:eastAsia="zh-CN"/>
        </w:rPr>
      </w:pPr>
      <w:r w:rsidRPr="00DA0B2A">
        <w:rPr>
          <w:rFonts w:hint="eastAsia"/>
          <w:lang w:eastAsia="zh-CN"/>
        </w:rPr>
        <w:t>考虑到</w:t>
      </w:r>
    </w:p>
    <w:p w14:paraId="439CC01F" w14:textId="77777777" w:rsidR="001F342B" w:rsidRPr="00CA11FC" w:rsidRDefault="001F342B" w:rsidP="001F342B">
      <w:pPr>
        <w:rPr>
          <w:rFonts w:eastAsia="BatangChe"/>
          <w:szCs w:val="24"/>
          <w:lang w:eastAsia="zh-CN"/>
        </w:rPr>
      </w:pPr>
      <w:r w:rsidRPr="00CA11FC">
        <w:rPr>
          <w:rFonts w:eastAsia="BatangChe"/>
          <w:i/>
          <w:iCs/>
          <w:szCs w:val="24"/>
          <w:lang w:eastAsia="zh-CN"/>
        </w:rPr>
        <w:t>a)</w:t>
      </w:r>
      <w:r w:rsidRPr="00CA11FC">
        <w:rPr>
          <w:rFonts w:eastAsia="BatangChe"/>
          <w:i/>
          <w:iCs/>
          <w:szCs w:val="24"/>
          <w:lang w:eastAsia="zh-CN"/>
        </w:rPr>
        <w:tab/>
      </w:r>
      <w:r w:rsidRPr="00DA0B2A">
        <w:rPr>
          <w:rFonts w:eastAsiaTheme="minorEastAsia" w:hint="eastAsia"/>
          <w:lang w:eastAsia="zh-CN"/>
        </w:rPr>
        <w:t>国际移动通信（</w:t>
      </w:r>
      <w:r w:rsidRPr="001B384C">
        <w:rPr>
          <w:rFonts w:eastAsia="BatangChe"/>
          <w:szCs w:val="24"/>
          <w:lang w:eastAsia="zh-CN"/>
        </w:rPr>
        <w:t>IMT</w:t>
      </w:r>
      <w:r w:rsidRPr="00DA0B2A">
        <w:rPr>
          <w:rFonts w:eastAsiaTheme="minorEastAsia" w:hint="eastAsia"/>
          <w:lang w:eastAsia="zh-CN"/>
        </w:rPr>
        <w:t>）旨在世界范围内提供电信业务</w:t>
      </w:r>
      <w:r>
        <w:rPr>
          <w:rFonts w:eastAsiaTheme="minorEastAsia" w:hint="eastAsia"/>
          <w:lang w:eastAsia="zh-CN"/>
        </w:rPr>
        <w:t>，无论</w:t>
      </w:r>
      <w:r w:rsidRPr="00DA0B2A">
        <w:rPr>
          <w:rFonts w:eastAsiaTheme="minorEastAsia" w:hint="eastAsia"/>
          <w:lang w:eastAsia="zh-CN"/>
        </w:rPr>
        <w:t>地点</w:t>
      </w:r>
      <w:r>
        <w:rPr>
          <w:rFonts w:eastAsiaTheme="minorEastAsia" w:hint="eastAsia"/>
          <w:lang w:eastAsia="zh-CN"/>
        </w:rPr>
        <w:t>和</w:t>
      </w:r>
      <w:r w:rsidRPr="00DA0B2A">
        <w:rPr>
          <w:rFonts w:eastAsiaTheme="minorEastAsia" w:hint="eastAsia"/>
          <w:lang w:eastAsia="zh-CN"/>
        </w:rPr>
        <w:t>网络或终端类型</w:t>
      </w:r>
      <w:r>
        <w:rPr>
          <w:rFonts w:eastAsiaTheme="minorEastAsia" w:hint="eastAsia"/>
          <w:lang w:eastAsia="zh-CN"/>
        </w:rPr>
        <w:t>如何</w:t>
      </w:r>
      <w:r w:rsidRPr="00DA0B2A">
        <w:rPr>
          <w:rFonts w:eastAsiaTheme="minorEastAsia" w:hint="eastAsia"/>
          <w:lang w:eastAsia="zh-CN"/>
        </w:rPr>
        <w:t>；</w:t>
      </w:r>
    </w:p>
    <w:p w14:paraId="6F834F22" w14:textId="2AD3C054" w:rsidR="001F342B" w:rsidRPr="007F6DFF" w:rsidRDefault="001F342B" w:rsidP="001F342B">
      <w:pPr>
        <w:rPr>
          <w:rFonts w:asciiTheme="minorEastAsia" w:eastAsiaTheme="minorEastAsia" w:hAnsiTheme="minorEastAsia"/>
          <w:szCs w:val="24"/>
          <w:lang w:eastAsia="zh-CN"/>
        </w:rPr>
      </w:pPr>
      <w:r w:rsidRPr="00CA11FC">
        <w:rPr>
          <w:rFonts w:eastAsia="BatangChe"/>
          <w:i/>
          <w:iCs/>
          <w:szCs w:val="24"/>
          <w:lang w:eastAsia="ko-KR"/>
        </w:rPr>
        <w:t>b</w:t>
      </w:r>
      <w:r w:rsidRPr="00CA11FC">
        <w:rPr>
          <w:rFonts w:eastAsia="BatangChe"/>
          <w:i/>
          <w:iCs/>
          <w:szCs w:val="24"/>
          <w:lang w:eastAsia="zh-CN"/>
        </w:rPr>
        <w:t>)</w:t>
      </w:r>
      <w:r w:rsidRPr="00CA11FC">
        <w:rPr>
          <w:rFonts w:eastAsia="BatangChe"/>
          <w:szCs w:val="24"/>
          <w:lang w:eastAsia="zh-CN"/>
        </w:rPr>
        <w:tab/>
      </w:r>
      <w:r w:rsidRPr="001B384C">
        <w:rPr>
          <w:rFonts w:eastAsia="BatangChe"/>
          <w:szCs w:val="24"/>
          <w:lang w:eastAsia="ko-KR"/>
        </w:rPr>
        <w:t>IMT</w:t>
      </w:r>
      <w:r>
        <w:rPr>
          <w:rFonts w:asciiTheme="minorEastAsia" w:eastAsiaTheme="minorEastAsia" w:hAnsiTheme="minorEastAsia" w:hint="eastAsia"/>
          <w:szCs w:val="24"/>
          <w:lang w:eastAsia="zh-CN"/>
        </w:rPr>
        <w:t>系统正在发展以提供不同的使用场景，</w:t>
      </w:r>
      <w:proofErr w:type="gramStart"/>
      <w:r>
        <w:rPr>
          <w:rFonts w:asciiTheme="minorEastAsia" w:eastAsiaTheme="minorEastAsia" w:hAnsiTheme="minorEastAsia" w:hint="eastAsia"/>
          <w:szCs w:val="24"/>
          <w:lang w:eastAsia="zh-CN"/>
        </w:rPr>
        <w:t>如</w:t>
      </w:r>
      <w:r w:rsidRPr="00CA11FC">
        <w:rPr>
          <w:rFonts w:eastAsia="BatangChe"/>
          <w:szCs w:val="24"/>
          <w:lang w:eastAsia="ko-KR"/>
        </w:rPr>
        <w:t>[</w:t>
      </w:r>
      <w:proofErr w:type="gramEnd"/>
      <w:r w:rsidRPr="00450037">
        <w:rPr>
          <w:rFonts w:asciiTheme="minorEastAsia" w:eastAsiaTheme="minorEastAsia" w:hAnsiTheme="minorEastAsia" w:hint="eastAsia"/>
          <w:szCs w:val="24"/>
          <w:lang w:eastAsia="zh-CN"/>
        </w:rPr>
        <w:t>将</w:t>
      </w:r>
      <w:r>
        <w:rPr>
          <w:rFonts w:asciiTheme="minorEastAsia" w:eastAsiaTheme="minorEastAsia" w:hAnsiTheme="minorEastAsia" w:hint="eastAsia"/>
          <w:szCs w:val="24"/>
          <w:lang w:eastAsia="zh-CN"/>
        </w:rPr>
        <w:t>根据</w:t>
      </w:r>
      <w:r w:rsidRPr="001B384C">
        <w:rPr>
          <w:rFonts w:eastAsia="BatangChe"/>
          <w:szCs w:val="24"/>
          <w:lang w:eastAsia="ko-KR"/>
        </w:rPr>
        <w:t>WP 5D</w:t>
      </w:r>
      <w:r>
        <w:rPr>
          <w:rFonts w:asciiTheme="minorEastAsia" w:eastAsiaTheme="minorEastAsia" w:hAnsiTheme="minorEastAsia" w:hint="eastAsia"/>
          <w:szCs w:val="24"/>
          <w:lang w:eastAsia="zh-CN"/>
        </w:rPr>
        <w:t>的</w:t>
      </w:r>
      <w:r w:rsidRPr="007F6DFF">
        <w:rPr>
          <w:rFonts w:asciiTheme="minorEastAsia" w:eastAsiaTheme="minorEastAsia" w:hAnsiTheme="minorEastAsia" w:hint="eastAsia"/>
          <w:szCs w:val="24"/>
          <w:lang w:eastAsia="zh-CN"/>
        </w:rPr>
        <w:t>研究进展</w:t>
      </w:r>
      <w:r>
        <w:rPr>
          <w:rFonts w:asciiTheme="minorEastAsia" w:eastAsiaTheme="minorEastAsia" w:hAnsiTheme="minorEastAsia" w:hint="eastAsia"/>
          <w:szCs w:val="24"/>
          <w:lang w:eastAsia="zh-CN"/>
        </w:rPr>
        <w:t>，在稍后阶段</w:t>
      </w:r>
      <w:r w:rsidRPr="007F6DFF">
        <w:rPr>
          <w:rFonts w:asciiTheme="minorEastAsia" w:eastAsiaTheme="minorEastAsia" w:hAnsiTheme="minorEastAsia" w:hint="eastAsia"/>
          <w:szCs w:val="24"/>
          <w:lang w:eastAsia="zh-CN"/>
        </w:rPr>
        <w:t>明确</w:t>
      </w:r>
      <w:r w:rsidRPr="00CA11FC">
        <w:rPr>
          <w:rFonts w:eastAsia="BatangChe"/>
          <w:szCs w:val="24"/>
          <w:lang w:eastAsia="ko-KR"/>
        </w:rPr>
        <w:t>]</w:t>
      </w:r>
      <w:r>
        <w:rPr>
          <w:rFonts w:asciiTheme="minorEastAsia" w:eastAsiaTheme="minorEastAsia" w:hAnsiTheme="minorEastAsia" w:hint="eastAsia"/>
          <w:szCs w:val="24"/>
          <w:lang w:eastAsia="zh-CN"/>
        </w:rPr>
        <w:t>，以及包括固定宽带在内的应用；</w:t>
      </w:r>
    </w:p>
    <w:p w14:paraId="1B7FBE72" w14:textId="77777777" w:rsidR="001F342B" w:rsidRPr="00CA11FC" w:rsidRDefault="001F342B" w:rsidP="001F342B">
      <w:pPr>
        <w:rPr>
          <w:rFonts w:eastAsia="BatangChe"/>
          <w:i/>
          <w:szCs w:val="24"/>
          <w:lang w:eastAsia="ko-KR"/>
        </w:rPr>
      </w:pPr>
      <w:r w:rsidRPr="00CA11FC">
        <w:rPr>
          <w:rFonts w:eastAsia="BatangChe"/>
          <w:i/>
          <w:szCs w:val="24"/>
          <w:lang w:eastAsia="ko-KR"/>
        </w:rPr>
        <w:t>c)</w:t>
      </w:r>
      <w:r w:rsidRPr="00CA11FC">
        <w:rPr>
          <w:rFonts w:eastAsia="BatangChe"/>
          <w:i/>
          <w:szCs w:val="24"/>
          <w:lang w:eastAsia="ko-KR"/>
        </w:rPr>
        <w:tab/>
      </w:r>
      <w:r w:rsidRPr="001B384C">
        <w:rPr>
          <w:rFonts w:eastAsia="BatangChe"/>
          <w:iCs/>
          <w:szCs w:val="24"/>
          <w:lang w:eastAsia="ko-KR"/>
        </w:rPr>
        <w:t>2030</w:t>
      </w:r>
      <w:r>
        <w:rPr>
          <w:rFonts w:asciiTheme="minorEastAsia" w:eastAsiaTheme="minorEastAsia" w:hAnsiTheme="minorEastAsia" w:hint="eastAsia"/>
          <w:iCs/>
          <w:szCs w:val="24"/>
          <w:lang w:eastAsia="zh-CN"/>
        </w:rPr>
        <w:t>年及之后</w:t>
      </w:r>
      <w:r w:rsidRPr="001B384C">
        <w:rPr>
          <w:rFonts w:eastAsia="BatangChe"/>
          <w:iCs/>
          <w:szCs w:val="24"/>
          <w:lang w:eastAsia="ko-KR"/>
        </w:rPr>
        <w:t>IMT</w:t>
      </w:r>
      <w:r>
        <w:rPr>
          <w:rFonts w:asciiTheme="minorEastAsia" w:eastAsiaTheme="minorEastAsia" w:hAnsiTheme="minorEastAsia" w:hint="eastAsia"/>
          <w:iCs/>
          <w:szCs w:val="24"/>
          <w:lang w:eastAsia="zh-CN"/>
        </w:rPr>
        <w:t>的</w:t>
      </w:r>
      <w:r w:rsidRPr="00450037">
        <w:rPr>
          <w:rFonts w:asciiTheme="minorEastAsia" w:eastAsiaTheme="minorEastAsia" w:hAnsiTheme="minorEastAsia" w:hint="eastAsia"/>
          <w:iCs/>
          <w:szCs w:val="24"/>
          <w:lang w:eastAsia="zh-CN"/>
        </w:rPr>
        <w:t>发展</w:t>
      </w:r>
      <w:r>
        <w:rPr>
          <w:rFonts w:asciiTheme="minorEastAsia" w:eastAsiaTheme="minorEastAsia" w:hAnsiTheme="minorEastAsia" w:hint="eastAsia"/>
          <w:iCs/>
          <w:szCs w:val="24"/>
          <w:lang w:eastAsia="zh-CN"/>
        </w:rPr>
        <w:t>是为了继续提高所有人的生活质量，并将其目标扩大到社会、环境、文化和经济可持续性方面；</w:t>
      </w:r>
    </w:p>
    <w:p w14:paraId="0EB9CEE5" w14:textId="0ADF17EB" w:rsidR="001F342B" w:rsidRPr="00450037" w:rsidRDefault="001F342B" w:rsidP="001F342B">
      <w:pPr>
        <w:rPr>
          <w:rFonts w:asciiTheme="minorEastAsia" w:eastAsiaTheme="minorEastAsia" w:hAnsiTheme="minorEastAsia"/>
          <w:iCs/>
          <w:szCs w:val="24"/>
          <w:lang w:eastAsia="zh-CN"/>
        </w:rPr>
      </w:pPr>
      <w:r w:rsidRPr="00CA11FC">
        <w:rPr>
          <w:rFonts w:eastAsia="BatangChe"/>
          <w:i/>
          <w:szCs w:val="24"/>
          <w:lang w:eastAsia="ko-KR"/>
        </w:rPr>
        <w:t>d)</w:t>
      </w:r>
      <w:r w:rsidRPr="00CA11FC">
        <w:rPr>
          <w:rFonts w:eastAsia="BatangChe"/>
          <w:i/>
          <w:szCs w:val="24"/>
          <w:lang w:eastAsia="ko-KR"/>
        </w:rPr>
        <w:tab/>
      </w:r>
      <w:r>
        <w:rPr>
          <w:rFonts w:asciiTheme="minorEastAsia" w:eastAsiaTheme="minorEastAsia" w:hAnsiTheme="minorEastAsia" w:hint="eastAsia"/>
          <w:iCs/>
          <w:szCs w:val="24"/>
          <w:lang w:eastAsia="zh-CN"/>
        </w:rPr>
        <w:t>对低于</w:t>
      </w:r>
      <w:r w:rsidRPr="001B384C">
        <w:rPr>
          <w:rFonts w:eastAsia="BatangChe"/>
          <w:iCs/>
          <w:szCs w:val="24"/>
          <w:lang w:eastAsia="ko-KR"/>
        </w:rPr>
        <w:t>7 125 MHz</w:t>
      </w:r>
      <w:r>
        <w:rPr>
          <w:rFonts w:asciiTheme="minorEastAsia" w:eastAsiaTheme="minorEastAsia" w:hAnsiTheme="minorEastAsia" w:hint="eastAsia"/>
          <w:iCs/>
          <w:szCs w:val="24"/>
          <w:lang w:eastAsia="zh-CN"/>
        </w:rPr>
        <w:t>以及</w:t>
      </w:r>
      <w:r w:rsidRPr="001B384C">
        <w:rPr>
          <w:rFonts w:eastAsia="BatangChe"/>
          <w:iCs/>
          <w:szCs w:val="24"/>
          <w:lang w:eastAsia="ko-KR"/>
        </w:rPr>
        <w:t>24.25</w:t>
      </w:r>
      <w:r>
        <w:rPr>
          <w:rFonts w:asciiTheme="minorEastAsia" w:eastAsiaTheme="minorEastAsia" w:hAnsiTheme="minorEastAsia" w:hint="eastAsia"/>
          <w:iCs/>
          <w:szCs w:val="24"/>
          <w:lang w:eastAsia="zh-CN"/>
        </w:rPr>
        <w:t>和</w:t>
      </w:r>
      <w:r w:rsidRPr="001B384C">
        <w:rPr>
          <w:rFonts w:eastAsia="BatangChe"/>
          <w:iCs/>
          <w:szCs w:val="24"/>
          <w:lang w:eastAsia="ko-KR"/>
        </w:rPr>
        <w:t>86 GHz</w:t>
      </w:r>
      <w:r>
        <w:rPr>
          <w:rFonts w:asciiTheme="minorEastAsia" w:eastAsiaTheme="minorEastAsia" w:hAnsiTheme="minorEastAsia" w:hint="eastAsia"/>
          <w:iCs/>
          <w:szCs w:val="24"/>
          <w:lang w:eastAsia="zh-CN"/>
        </w:rPr>
        <w:t>之间的一些</w:t>
      </w:r>
      <w:r w:rsidRPr="00450037">
        <w:rPr>
          <w:rFonts w:asciiTheme="minorEastAsia" w:eastAsiaTheme="minorEastAsia" w:hAnsiTheme="minorEastAsia" w:hint="eastAsia"/>
          <w:iCs/>
          <w:szCs w:val="24"/>
          <w:lang w:eastAsia="zh-CN"/>
        </w:rPr>
        <w:t>频段</w:t>
      </w:r>
      <w:r>
        <w:rPr>
          <w:rFonts w:asciiTheme="minorEastAsia" w:eastAsiaTheme="minorEastAsia" w:hAnsiTheme="minorEastAsia" w:hint="eastAsia"/>
          <w:iCs/>
          <w:szCs w:val="24"/>
          <w:lang w:eastAsia="zh-CN"/>
        </w:rPr>
        <w:t>进行了研究，并在</w:t>
      </w:r>
      <w:r w:rsidRPr="00450037">
        <w:rPr>
          <w:rFonts w:asciiTheme="minorEastAsia" w:eastAsiaTheme="minorEastAsia" w:hAnsiTheme="minorEastAsia" w:hint="eastAsia"/>
          <w:iCs/>
          <w:szCs w:val="24"/>
          <w:lang w:eastAsia="zh-CN"/>
        </w:rPr>
        <w:t>国际电联</w:t>
      </w:r>
      <w:r>
        <w:rPr>
          <w:rFonts w:asciiTheme="minorEastAsia" w:eastAsiaTheme="minorEastAsia" w:hAnsiTheme="minorEastAsia" w:hint="eastAsia"/>
          <w:iCs/>
          <w:szCs w:val="24"/>
          <w:lang w:eastAsia="zh-CN"/>
        </w:rPr>
        <w:t>《</w:t>
      </w:r>
      <w:r w:rsidRPr="00450037">
        <w:rPr>
          <w:rFonts w:asciiTheme="minorEastAsia" w:eastAsiaTheme="minorEastAsia" w:hAnsiTheme="minorEastAsia" w:hint="eastAsia"/>
          <w:iCs/>
          <w:szCs w:val="24"/>
          <w:lang w:eastAsia="zh-CN"/>
        </w:rPr>
        <w:t>无线电规则</w:t>
      </w:r>
      <w:r>
        <w:rPr>
          <w:rFonts w:asciiTheme="minorEastAsia" w:eastAsiaTheme="minorEastAsia" w:hAnsiTheme="minorEastAsia" w:hint="eastAsia"/>
          <w:iCs/>
          <w:szCs w:val="24"/>
          <w:lang w:eastAsia="zh-CN"/>
        </w:rPr>
        <w:t>》中在全球、区域和</w:t>
      </w:r>
      <w:r w:rsidRPr="00CA11FC">
        <w:rPr>
          <w:rFonts w:eastAsia="BatangChe"/>
          <w:iCs/>
          <w:szCs w:val="24"/>
          <w:lang w:eastAsia="ko-KR"/>
        </w:rPr>
        <w:t>/</w:t>
      </w:r>
      <w:r>
        <w:rPr>
          <w:rFonts w:asciiTheme="minorEastAsia" w:eastAsiaTheme="minorEastAsia" w:hAnsiTheme="minorEastAsia" w:hint="eastAsia"/>
          <w:iCs/>
          <w:szCs w:val="24"/>
          <w:lang w:eastAsia="zh-CN"/>
        </w:rPr>
        <w:t>或国家层面确定用于</w:t>
      </w:r>
      <w:r w:rsidRPr="00CA11FC">
        <w:rPr>
          <w:rFonts w:eastAsia="BatangChe"/>
          <w:iCs/>
          <w:szCs w:val="24"/>
          <w:lang w:eastAsia="ko-KR"/>
        </w:rPr>
        <w:t>IMT</w:t>
      </w:r>
      <w:r>
        <w:rPr>
          <w:rFonts w:asciiTheme="minorEastAsia" w:eastAsiaTheme="minorEastAsia" w:hAnsiTheme="minorEastAsia" w:hint="eastAsia"/>
          <w:iCs/>
          <w:szCs w:val="24"/>
          <w:lang w:eastAsia="zh-CN"/>
        </w:rPr>
        <w:t>；</w:t>
      </w:r>
    </w:p>
    <w:p w14:paraId="0942D281" w14:textId="09FCCFE3" w:rsidR="001F342B" w:rsidRPr="00CA11FC" w:rsidRDefault="001F342B" w:rsidP="001F342B">
      <w:pPr>
        <w:rPr>
          <w:rFonts w:eastAsia="BatangChe"/>
          <w:i/>
          <w:lang w:eastAsia="ko-KR"/>
        </w:rPr>
      </w:pPr>
      <w:r w:rsidRPr="00CA11FC">
        <w:rPr>
          <w:rFonts w:eastAsia="BatangChe"/>
          <w:i/>
          <w:lang w:eastAsia="ko-KR"/>
        </w:rPr>
        <w:t>e)</w:t>
      </w:r>
      <w:r w:rsidRPr="00CA11FC">
        <w:rPr>
          <w:rFonts w:eastAsia="BatangChe"/>
          <w:i/>
          <w:lang w:eastAsia="ko-KR"/>
        </w:rPr>
        <w:tab/>
      </w:r>
      <w:r>
        <w:rPr>
          <w:rFonts w:asciiTheme="minorEastAsia" w:eastAsiaTheme="minorEastAsia" w:hAnsiTheme="minorEastAsia" w:hint="eastAsia"/>
          <w:lang w:eastAsia="zh-CN"/>
        </w:rPr>
        <w:t>在《</w:t>
      </w:r>
      <w:r w:rsidRPr="008176DA">
        <w:rPr>
          <w:rFonts w:asciiTheme="minorEastAsia" w:eastAsiaTheme="minorEastAsia" w:hAnsiTheme="minorEastAsia" w:hint="eastAsia"/>
          <w:lang w:eastAsia="zh-CN"/>
        </w:rPr>
        <w:t>无线电规则</w:t>
      </w:r>
      <w:r>
        <w:rPr>
          <w:rFonts w:asciiTheme="minorEastAsia" w:eastAsiaTheme="minorEastAsia" w:hAnsiTheme="minorEastAsia" w:hint="eastAsia"/>
          <w:lang w:eastAsia="zh-CN"/>
        </w:rPr>
        <w:t>》中确定</w:t>
      </w:r>
      <w:r w:rsidRPr="001B384C">
        <w:rPr>
          <w:rFonts w:eastAsia="BatangChe"/>
          <w:lang w:eastAsia="ko-KR"/>
        </w:rPr>
        <w:t>IMT</w:t>
      </w:r>
      <w:r>
        <w:rPr>
          <w:rFonts w:asciiTheme="minorEastAsia" w:eastAsiaTheme="minorEastAsia" w:hAnsiTheme="minorEastAsia" w:hint="eastAsia"/>
          <w:lang w:eastAsia="zh-CN"/>
        </w:rPr>
        <w:t>频谱不仅为统一使用无线电频谱而且为适当使用</w:t>
      </w:r>
      <w:r w:rsidRPr="001B384C">
        <w:rPr>
          <w:rFonts w:eastAsia="BatangChe"/>
          <w:lang w:eastAsia="ko-KR"/>
        </w:rPr>
        <w:t>IMT</w:t>
      </w:r>
      <w:r>
        <w:rPr>
          <w:rFonts w:asciiTheme="minorEastAsia" w:eastAsiaTheme="minorEastAsia" w:hAnsiTheme="minorEastAsia" w:hint="eastAsia"/>
          <w:lang w:eastAsia="zh-CN"/>
        </w:rPr>
        <w:t>的无线电</w:t>
      </w:r>
      <w:r w:rsidRPr="008176DA">
        <w:rPr>
          <w:rFonts w:asciiTheme="minorEastAsia" w:eastAsiaTheme="minorEastAsia" w:hAnsiTheme="minorEastAsia" w:hint="eastAsia"/>
          <w:lang w:eastAsia="zh-CN"/>
        </w:rPr>
        <w:t>频谱</w:t>
      </w:r>
      <w:r>
        <w:rPr>
          <w:rFonts w:asciiTheme="minorEastAsia" w:eastAsiaTheme="minorEastAsia" w:hAnsiTheme="minorEastAsia" w:hint="eastAsia"/>
          <w:lang w:eastAsia="zh-CN"/>
        </w:rPr>
        <w:t>提供信息，使</w:t>
      </w:r>
      <w:r w:rsidRPr="001B384C">
        <w:rPr>
          <w:rFonts w:eastAsia="BatangChe"/>
          <w:lang w:eastAsia="ko-KR"/>
        </w:rPr>
        <w:t>IMT</w:t>
      </w:r>
      <w:r>
        <w:rPr>
          <w:rFonts w:asciiTheme="minorEastAsia" w:eastAsiaTheme="minorEastAsia" w:hAnsiTheme="minorEastAsia" w:hint="eastAsia"/>
          <w:lang w:eastAsia="zh-CN"/>
        </w:rPr>
        <w:t>能与相同和</w:t>
      </w:r>
      <w:r w:rsidRPr="00CA11FC">
        <w:rPr>
          <w:rFonts w:eastAsia="BatangChe"/>
          <w:lang w:eastAsia="ko-KR"/>
        </w:rPr>
        <w:t>/</w:t>
      </w:r>
      <w:r>
        <w:rPr>
          <w:rFonts w:asciiTheme="minorEastAsia" w:eastAsiaTheme="minorEastAsia" w:hAnsiTheme="minorEastAsia" w:hint="eastAsia"/>
          <w:lang w:eastAsia="zh-CN"/>
        </w:rPr>
        <w:t>或相邻频段内的其他应用和业务实现共用和兼容；</w:t>
      </w:r>
    </w:p>
    <w:p w14:paraId="639251E3" w14:textId="77777777" w:rsidR="001F342B" w:rsidRPr="00FD318C" w:rsidRDefault="001F342B" w:rsidP="001F342B">
      <w:pPr>
        <w:rPr>
          <w:rFonts w:ascii="SimSun" w:hAnsi="SimSun" w:cs="Microsoft YaHei"/>
          <w:iCs/>
          <w:szCs w:val="24"/>
          <w:lang w:eastAsia="zh-CN"/>
        </w:rPr>
      </w:pPr>
      <w:r w:rsidRPr="00CA11FC">
        <w:rPr>
          <w:rFonts w:eastAsia="BatangChe"/>
          <w:i/>
          <w:szCs w:val="24"/>
          <w:lang w:eastAsia="ko-KR"/>
        </w:rPr>
        <w:t>f)</w:t>
      </w:r>
      <w:r w:rsidRPr="00CA11FC">
        <w:rPr>
          <w:rFonts w:eastAsia="BatangChe"/>
          <w:i/>
          <w:szCs w:val="24"/>
          <w:lang w:eastAsia="ko-KR"/>
        </w:rPr>
        <w:tab/>
      </w:r>
      <w:r w:rsidRPr="00FD318C">
        <w:rPr>
          <w:rFonts w:ascii="SimSun" w:hAnsi="SimSun" w:cs="Microsoft YaHei" w:hint="eastAsia"/>
          <w:iCs/>
          <w:szCs w:val="24"/>
          <w:lang w:eastAsia="zh-CN"/>
        </w:rPr>
        <w:t>虽然这些频段</w:t>
      </w:r>
      <w:r>
        <w:rPr>
          <w:rFonts w:ascii="SimSun" w:hAnsi="SimSun" w:cs="Microsoft YaHei" w:hint="eastAsia"/>
          <w:iCs/>
          <w:szCs w:val="24"/>
          <w:lang w:eastAsia="zh-CN"/>
        </w:rPr>
        <w:t>确定用于</w:t>
      </w:r>
      <w:r w:rsidRPr="001B384C">
        <w:rPr>
          <w:rFonts w:eastAsia="BatangChe"/>
          <w:iCs/>
          <w:szCs w:val="24"/>
          <w:lang w:eastAsia="ko-KR"/>
        </w:rPr>
        <w:t>IMT</w:t>
      </w:r>
      <w:r>
        <w:rPr>
          <w:rFonts w:ascii="SimSun" w:hAnsi="SimSun" w:cs="Microsoft YaHei" w:hint="eastAsia"/>
          <w:iCs/>
          <w:szCs w:val="24"/>
          <w:lang w:eastAsia="zh-CN"/>
        </w:rPr>
        <w:t>，但由于其他应用和业务的不同频谱使用，一些国家尚未将或未规划将这些频段用于</w:t>
      </w:r>
      <w:r w:rsidRPr="001B384C">
        <w:rPr>
          <w:rFonts w:eastAsia="BatangChe"/>
          <w:iCs/>
          <w:szCs w:val="24"/>
          <w:lang w:eastAsia="ko-KR"/>
        </w:rPr>
        <w:t>IMT</w:t>
      </w:r>
      <w:r>
        <w:rPr>
          <w:rFonts w:asciiTheme="minorEastAsia" w:eastAsiaTheme="minorEastAsia" w:hAnsiTheme="minorEastAsia" w:hint="eastAsia"/>
          <w:iCs/>
          <w:szCs w:val="24"/>
          <w:lang w:eastAsia="zh-CN"/>
        </w:rPr>
        <w:t>；</w:t>
      </w:r>
    </w:p>
    <w:p w14:paraId="7F5C660D" w14:textId="77777777" w:rsidR="001F342B" w:rsidRPr="00912DBF" w:rsidRDefault="001F342B" w:rsidP="001F342B">
      <w:pPr>
        <w:rPr>
          <w:rFonts w:asciiTheme="minorEastAsia" w:eastAsiaTheme="minorEastAsia" w:hAnsiTheme="minorEastAsia"/>
          <w:iCs/>
          <w:szCs w:val="24"/>
          <w:lang w:eastAsia="zh-CN"/>
        </w:rPr>
      </w:pPr>
      <w:r w:rsidRPr="00CA11FC">
        <w:rPr>
          <w:rFonts w:eastAsia="BatangChe"/>
          <w:i/>
          <w:szCs w:val="24"/>
          <w:lang w:eastAsia="ko-KR"/>
        </w:rPr>
        <w:t>g)</w:t>
      </w:r>
      <w:r w:rsidRPr="00CA11FC">
        <w:rPr>
          <w:rFonts w:eastAsia="BatangChe"/>
          <w:i/>
          <w:szCs w:val="24"/>
          <w:lang w:eastAsia="ko-KR"/>
        </w:rPr>
        <w:tab/>
      </w:r>
      <w:r>
        <w:rPr>
          <w:rFonts w:asciiTheme="minorEastAsia" w:eastAsiaTheme="minorEastAsia" w:hAnsiTheme="minorEastAsia" w:hint="eastAsia"/>
          <w:iCs/>
          <w:szCs w:val="24"/>
          <w:lang w:eastAsia="zh-CN"/>
        </w:rPr>
        <w:t>需</w:t>
      </w:r>
      <w:r w:rsidRPr="00912DBF">
        <w:rPr>
          <w:rFonts w:asciiTheme="minorEastAsia" w:eastAsiaTheme="minorEastAsia" w:hAnsiTheme="minorEastAsia" w:hint="eastAsia"/>
          <w:iCs/>
          <w:szCs w:val="24"/>
          <w:lang w:eastAsia="zh-CN"/>
        </w:rPr>
        <w:t>继续</w:t>
      </w:r>
      <w:r>
        <w:rPr>
          <w:rFonts w:asciiTheme="minorEastAsia" w:eastAsiaTheme="minorEastAsia" w:hAnsiTheme="minorEastAsia" w:hint="eastAsia"/>
          <w:iCs/>
          <w:szCs w:val="24"/>
          <w:lang w:eastAsia="zh-CN"/>
        </w:rPr>
        <w:t>研究为</w:t>
      </w:r>
      <w:r w:rsidRPr="001B384C">
        <w:rPr>
          <w:rFonts w:eastAsia="BatangChe"/>
          <w:iCs/>
          <w:szCs w:val="24"/>
          <w:lang w:eastAsia="ko-KR"/>
        </w:rPr>
        <w:t>IMT</w:t>
      </w:r>
      <w:r>
        <w:rPr>
          <w:rFonts w:asciiTheme="minorEastAsia" w:eastAsiaTheme="minorEastAsia" w:hAnsiTheme="minorEastAsia" w:hint="eastAsia"/>
          <w:iCs/>
          <w:szCs w:val="24"/>
          <w:lang w:eastAsia="zh-CN"/>
        </w:rPr>
        <w:t>确定附加频谱，以便为</w:t>
      </w:r>
      <w:r w:rsidRPr="001B384C">
        <w:rPr>
          <w:rFonts w:eastAsia="BatangChe"/>
          <w:iCs/>
          <w:szCs w:val="24"/>
          <w:lang w:eastAsia="ko-KR"/>
        </w:rPr>
        <w:t>IMT</w:t>
      </w:r>
      <w:r>
        <w:rPr>
          <w:rFonts w:asciiTheme="minorEastAsia" w:eastAsiaTheme="minorEastAsia" w:hAnsiTheme="minorEastAsia" w:hint="eastAsia"/>
          <w:iCs/>
          <w:szCs w:val="24"/>
          <w:lang w:eastAsia="zh-CN"/>
        </w:rPr>
        <w:t>的使用提供适当条件，从而与其他现有应用实现共用和兼容，并为各主管部门在已确定的</w:t>
      </w:r>
      <w:r w:rsidRPr="00912DBF">
        <w:rPr>
          <w:rFonts w:asciiTheme="minorEastAsia" w:eastAsiaTheme="minorEastAsia" w:hAnsiTheme="minorEastAsia" w:hint="eastAsia"/>
          <w:iCs/>
          <w:szCs w:val="24"/>
          <w:lang w:eastAsia="zh-CN"/>
        </w:rPr>
        <w:t>频段中</w:t>
      </w:r>
      <w:r>
        <w:rPr>
          <w:rFonts w:asciiTheme="minorEastAsia" w:eastAsiaTheme="minorEastAsia" w:hAnsiTheme="minorEastAsia" w:hint="eastAsia"/>
          <w:iCs/>
          <w:szCs w:val="24"/>
          <w:lang w:eastAsia="zh-CN"/>
        </w:rPr>
        <w:t>选择用于</w:t>
      </w:r>
      <w:r w:rsidRPr="001B384C">
        <w:rPr>
          <w:rFonts w:eastAsia="BatangChe"/>
          <w:iCs/>
          <w:szCs w:val="24"/>
          <w:lang w:eastAsia="ko-KR"/>
        </w:rPr>
        <w:t>IMT</w:t>
      </w:r>
      <w:r>
        <w:rPr>
          <w:rFonts w:asciiTheme="minorEastAsia" w:eastAsiaTheme="minorEastAsia" w:hAnsiTheme="minorEastAsia" w:hint="eastAsia"/>
          <w:iCs/>
          <w:szCs w:val="24"/>
          <w:lang w:eastAsia="zh-CN"/>
        </w:rPr>
        <w:t>的频段提供灵活性；</w:t>
      </w:r>
    </w:p>
    <w:p w14:paraId="16C3F2D7" w14:textId="77777777" w:rsidR="001F342B" w:rsidRPr="00CA11FC" w:rsidRDefault="001F342B" w:rsidP="001F342B">
      <w:pPr>
        <w:rPr>
          <w:rFonts w:eastAsia="BatangChe"/>
          <w:iCs/>
          <w:szCs w:val="24"/>
          <w:lang w:eastAsia="ko-KR"/>
        </w:rPr>
      </w:pPr>
      <w:r w:rsidRPr="00CA11FC">
        <w:rPr>
          <w:rFonts w:eastAsia="BatangChe"/>
          <w:i/>
          <w:szCs w:val="24"/>
          <w:lang w:eastAsia="ko-KR"/>
        </w:rPr>
        <w:t>h)</w:t>
      </w:r>
      <w:r w:rsidRPr="00CA11FC">
        <w:rPr>
          <w:rFonts w:eastAsia="BatangChe"/>
          <w:i/>
          <w:szCs w:val="24"/>
          <w:lang w:eastAsia="ko-KR"/>
        </w:rPr>
        <w:tab/>
      </w:r>
      <w:r>
        <w:rPr>
          <w:rFonts w:asciiTheme="minorEastAsia" w:eastAsiaTheme="minorEastAsia" w:hAnsiTheme="minorEastAsia" w:hint="eastAsia"/>
          <w:iCs/>
          <w:szCs w:val="24"/>
          <w:lang w:eastAsia="zh-CN"/>
        </w:rPr>
        <w:t>在往届</w:t>
      </w:r>
      <w:r w:rsidRPr="001B384C">
        <w:rPr>
          <w:rFonts w:eastAsia="BatangChe"/>
          <w:iCs/>
          <w:szCs w:val="24"/>
          <w:lang w:eastAsia="ko-KR"/>
        </w:rPr>
        <w:t>WRC</w:t>
      </w:r>
      <w:r>
        <w:rPr>
          <w:rFonts w:asciiTheme="minorEastAsia" w:eastAsiaTheme="minorEastAsia" w:hAnsiTheme="minorEastAsia" w:hint="eastAsia"/>
          <w:iCs/>
          <w:szCs w:val="24"/>
          <w:lang w:eastAsia="zh-CN"/>
        </w:rPr>
        <w:t>上，除了</w:t>
      </w:r>
      <w:r w:rsidRPr="00E157BD">
        <w:rPr>
          <w:rFonts w:ascii="STKaiti" w:eastAsia="STKaiti" w:hAnsi="STKaiti" w:hint="eastAsia"/>
          <w:iCs/>
          <w:szCs w:val="24"/>
          <w:lang w:eastAsia="zh-CN"/>
        </w:rPr>
        <w:t>考虑到</w:t>
      </w:r>
      <w:proofErr w:type="gramStart"/>
      <w:r w:rsidRPr="001B384C">
        <w:rPr>
          <w:rFonts w:eastAsia="BatangChe"/>
          <w:i/>
          <w:szCs w:val="24"/>
          <w:lang w:eastAsia="ko-KR"/>
        </w:rPr>
        <w:t>d)</w:t>
      </w:r>
      <w:r>
        <w:rPr>
          <w:rFonts w:asciiTheme="minorEastAsia" w:eastAsiaTheme="minorEastAsia" w:hAnsiTheme="minorEastAsia" w:hint="eastAsia"/>
          <w:iCs/>
          <w:szCs w:val="24"/>
          <w:lang w:eastAsia="zh-CN"/>
        </w:rPr>
        <w:t>中所述的那些频率范围外</w:t>
      </w:r>
      <w:proofErr w:type="gramEnd"/>
      <w:r>
        <w:rPr>
          <w:rFonts w:asciiTheme="minorEastAsia" w:eastAsiaTheme="minorEastAsia" w:hAnsiTheme="minorEastAsia" w:hint="eastAsia"/>
          <w:iCs/>
          <w:szCs w:val="24"/>
          <w:lang w:eastAsia="zh-CN"/>
        </w:rPr>
        <w:t>，并未对其他频率范围进行深入研究；</w:t>
      </w:r>
    </w:p>
    <w:p w14:paraId="40885C62" w14:textId="3129905B" w:rsidR="001F342B" w:rsidRPr="00CA11FC" w:rsidRDefault="00132A2D" w:rsidP="001F342B">
      <w:pPr>
        <w:tabs>
          <w:tab w:val="left" w:pos="2608"/>
          <w:tab w:val="left" w:pos="3345"/>
        </w:tabs>
        <w:spacing w:before="80"/>
        <w:rPr>
          <w:rFonts w:eastAsia="BatangChe"/>
          <w:szCs w:val="24"/>
          <w:lang w:eastAsia="ko-KR"/>
        </w:rPr>
      </w:pPr>
      <w:proofErr w:type="spellStart"/>
      <w:r>
        <w:rPr>
          <w:rFonts w:eastAsia="BatangChe"/>
          <w:i/>
          <w:szCs w:val="24"/>
          <w:lang w:eastAsia="ko-KR"/>
        </w:rPr>
        <w:t>i</w:t>
      </w:r>
      <w:proofErr w:type="spellEnd"/>
      <w:r w:rsidR="001F342B" w:rsidRPr="00CA11FC">
        <w:rPr>
          <w:rFonts w:eastAsia="BatangChe"/>
          <w:i/>
          <w:szCs w:val="24"/>
          <w:lang w:eastAsia="ko-KR"/>
        </w:rPr>
        <w:t>)</w:t>
      </w:r>
      <w:r w:rsidR="001F342B">
        <w:rPr>
          <w:rFonts w:eastAsia="BatangChe"/>
          <w:i/>
          <w:szCs w:val="24"/>
          <w:lang w:eastAsia="ko-KR"/>
        </w:rPr>
        <w:tab/>
      </w:r>
      <w:r w:rsidR="001F342B">
        <w:rPr>
          <w:rFonts w:hint="eastAsia"/>
          <w:lang w:eastAsia="zh-CN"/>
        </w:rPr>
        <w:t>可能需要研究满足</w:t>
      </w:r>
      <w:r w:rsidR="001F342B" w:rsidRPr="00F41846">
        <w:rPr>
          <w:rFonts w:hint="eastAsia"/>
          <w:lang w:eastAsia="zh-CN"/>
        </w:rPr>
        <w:t>吉比特</w:t>
      </w:r>
      <w:r w:rsidR="001F342B">
        <w:rPr>
          <w:rFonts w:hint="eastAsia"/>
          <w:lang w:eastAsia="zh-CN"/>
        </w:rPr>
        <w:t>每秒的用户数据速率、高质量的用户体验（</w:t>
      </w:r>
      <w:proofErr w:type="spellStart"/>
      <w:r w:rsidR="001F342B" w:rsidRPr="001B384C">
        <w:rPr>
          <w:rFonts w:eastAsia="BatangChe"/>
          <w:szCs w:val="24"/>
          <w:lang w:eastAsia="ko-KR"/>
        </w:rPr>
        <w:t>QoE</w:t>
      </w:r>
      <w:proofErr w:type="spellEnd"/>
      <w:r w:rsidR="001F342B">
        <w:rPr>
          <w:rFonts w:hint="eastAsia"/>
          <w:lang w:eastAsia="zh-CN"/>
        </w:rPr>
        <w:t>）以及密集城市地区和</w:t>
      </w:r>
      <w:r w:rsidR="001F342B">
        <w:rPr>
          <w:lang w:eastAsia="zh-CN"/>
        </w:rPr>
        <w:t>/</w:t>
      </w:r>
      <w:r w:rsidR="001F342B">
        <w:rPr>
          <w:rFonts w:hint="eastAsia"/>
          <w:lang w:eastAsia="zh-CN"/>
        </w:rPr>
        <w:t>或高峰时段的用户需求的额外频谱要求；</w:t>
      </w:r>
    </w:p>
    <w:p w14:paraId="4A4CEC26" w14:textId="1AEC07F2" w:rsidR="001F342B" w:rsidRPr="00DA0B2A" w:rsidRDefault="00132A2D" w:rsidP="001F342B">
      <w:pPr>
        <w:rPr>
          <w:lang w:eastAsia="zh-CN"/>
        </w:rPr>
      </w:pPr>
      <w:r>
        <w:rPr>
          <w:i/>
          <w:iCs/>
          <w:lang w:eastAsia="zh-CN"/>
        </w:rPr>
        <w:t>j</w:t>
      </w:r>
      <w:r w:rsidR="001F342B" w:rsidRPr="00DA0B2A">
        <w:rPr>
          <w:i/>
          <w:iCs/>
          <w:lang w:eastAsia="zh-CN"/>
        </w:rPr>
        <w:t>)</w:t>
      </w:r>
      <w:r w:rsidR="001F342B" w:rsidRPr="00DA0B2A">
        <w:rPr>
          <w:iCs/>
          <w:lang w:eastAsia="zh-CN"/>
        </w:rPr>
        <w:tab/>
      </w:r>
      <w:r w:rsidR="001F342B" w:rsidRPr="00DA0B2A">
        <w:rPr>
          <w:rFonts w:hint="eastAsia"/>
          <w:iCs/>
          <w:lang w:eastAsia="zh-CN"/>
        </w:rPr>
        <w:t>国际电联</w:t>
      </w:r>
      <w:r w:rsidR="001F342B">
        <w:rPr>
          <w:rFonts w:hint="eastAsia"/>
          <w:iCs/>
          <w:lang w:eastAsia="zh-CN"/>
        </w:rPr>
        <w:t>无线电通信</w:t>
      </w:r>
      <w:r w:rsidR="001F342B" w:rsidRPr="00DA0B2A">
        <w:rPr>
          <w:rFonts w:hint="eastAsia"/>
          <w:iCs/>
          <w:lang w:eastAsia="zh-CN"/>
        </w:rPr>
        <w:t>部门</w:t>
      </w:r>
      <w:r w:rsidR="001F342B" w:rsidRPr="00DA0B2A">
        <w:rPr>
          <w:rFonts w:hint="eastAsia"/>
          <w:lang w:eastAsia="zh-CN"/>
        </w:rPr>
        <w:t>一直</w:t>
      </w:r>
      <w:r w:rsidR="001F342B">
        <w:rPr>
          <w:rFonts w:hint="eastAsia"/>
          <w:lang w:eastAsia="zh-CN"/>
        </w:rPr>
        <w:t>致力于</w:t>
      </w:r>
      <w:r w:rsidR="001F342B" w:rsidRPr="001B384C">
        <w:rPr>
          <w:rFonts w:eastAsia="BatangChe"/>
          <w:szCs w:val="24"/>
          <w:lang w:eastAsia="ja-JP"/>
        </w:rPr>
        <w:t>2030</w:t>
      </w:r>
      <w:r w:rsidR="001F342B" w:rsidRPr="00DA0B2A">
        <w:rPr>
          <w:rFonts w:hint="eastAsia"/>
          <w:lang w:eastAsia="zh-CN"/>
        </w:rPr>
        <w:t>年及之后</w:t>
      </w:r>
      <w:r w:rsidR="001F342B" w:rsidRPr="001B384C">
        <w:rPr>
          <w:rFonts w:eastAsia="BatangChe"/>
          <w:szCs w:val="24"/>
          <w:lang w:eastAsia="ja-JP"/>
        </w:rPr>
        <w:t>IMT</w:t>
      </w:r>
      <w:r w:rsidR="001F342B">
        <w:rPr>
          <w:rFonts w:asciiTheme="minorEastAsia" w:eastAsiaTheme="minorEastAsia" w:hAnsiTheme="minorEastAsia" w:hint="eastAsia"/>
          <w:lang w:eastAsia="zh-CN"/>
        </w:rPr>
        <w:t>的</w:t>
      </w:r>
      <w:r w:rsidR="001F342B" w:rsidRPr="00DA0B2A">
        <w:rPr>
          <w:rFonts w:hint="eastAsia"/>
          <w:lang w:eastAsia="zh-CN"/>
        </w:rPr>
        <w:t>标准化工作；</w:t>
      </w:r>
    </w:p>
    <w:p w14:paraId="040C51C3" w14:textId="43C2D9C8" w:rsidR="001F342B" w:rsidRPr="00DA0B2A" w:rsidRDefault="00132A2D" w:rsidP="001F342B">
      <w:pPr>
        <w:rPr>
          <w:lang w:eastAsia="zh-CN"/>
        </w:rPr>
      </w:pPr>
      <w:r>
        <w:rPr>
          <w:i/>
          <w:lang w:eastAsia="zh-CN"/>
        </w:rPr>
        <w:t>k</w:t>
      </w:r>
      <w:r w:rsidR="001F342B" w:rsidRPr="00DA0B2A">
        <w:rPr>
          <w:i/>
          <w:lang w:eastAsia="zh-CN"/>
        </w:rPr>
        <w:t>)</w:t>
      </w:r>
      <w:r w:rsidR="001F342B" w:rsidRPr="00DA0B2A">
        <w:rPr>
          <w:lang w:eastAsia="zh-CN"/>
        </w:rPr>
        <w:tab/>
      </w:r>
      <w:r w:rsidR="001F342B" w:rsidRPr="00DA0B2A">
        <w:rPr>
          <w:rFonts w:hint="eastAsia"/>
          <w:lang w:eastAsia="zh-CN"/>
        </w:rPr>
        <w:t>及时充分地提供频谱并制定</w:t>
      </w:r>
      <w:r w:rsidR="001F342B">
        <w:rPr>
          <w:rFonts w:hint="eastAsia"/>
          <w:lang w:eastAsia="zh-CN"/>
        </w:rPr>
        <w:t>支持性</w:t>
      </w:r>
      <w:r w:rsidR="001F342B" w:rsidRPr="00DA0B2A">
        <w:rPr>
          <w:rFonts w:hint="eastAsia"/>
          <w:lang w:eastAsia="zh-CN"/>
        </w:rPr>
        <w:t>规则条款对于支持未来的</w:t>
      </w:r>
      <w:r w:rsidR="001F342B" w:rsidRPr="001B384C">
        <w:rPr>
          <w:rFonts w:eastAsia="BatangChe"/>
          <w:szCs w:val="24"/>
          <w:lang w:eastAsia="zh-CN"/>
        </w:rPr>
        <w:t>IMT</w:t>
      </w:r>
      <w:r w:rsidR="001F342B" w:rsidRPr="00DA0B2A">
        <w:rPr>
          <w:rFonts w:hint="eastAsia"/>
          <w:lang w:eastAsia="zh-CN"/>
        </w:rPr>
        <w:t>发展</w:t>
      </w:r>
      <w:r w:rsidR="001F342B">
        <w:rPr>
          <w:rFonts w:hint="eastAsia"/>
          <w:lang w:eastAsia="zh-CN"/>
        </w:rPr>
        <w:t>并实现</w:t>
      </w:r>
      <w:r w:rsidR="001F342B" w:rsidRPr="001B384C">
        <w:rPr>
          <w:rFonts w:eastAsia="BatangChe"/>
          <w:szCs w:val="24"/>
          <w:lang w:eastAsia="ko-KR"/>
        </w:rPr>
        <w:t>ITU</w:t>
      </w:r>
      <w:r w:rsidR="001F342B">
        <w:rPr>
          <w:rFonts w:eastAsia="BatangChe"/>
          <w:szCs w:val="24"/>
          <w:lang w:eastAsia="ko-KR"/>
        </w:rPr>
        <w:noBreakHyphen/>
      </w:r>
      <w:r w:rsidR="001F342B" w:rsidRPr="001B384C">
        <w:rPr>
          <w:rFonts w:eastAsia="BatangChe"/>
          <w:szCs w:val="24"/>
          <w:lang w:eastAsia="ko-KR"/>
        </w:rPr>
        <w:t xml:space="preserve">R </w:t>
      </w:r>
      <w:proofErr w:type="gramStart"/>
      <w:r w:rsidR="001F342B" w:rsidRPr="001B384C">
        <w:rPr>
          <w:rFonts w:eastAsia="BatangChe"/>
          <w:szCs w:val="24"/>
          <w:lang w:eastAsia="ko-KR"/>
        </w:rPr>
        <w:t>M.[</w:t>
      </w:r>
      <w:proofErr w:type="gramEnd"/>
      <w:r w:rsidR="00322A18" w:rsidRPr="00E92560">
        <w:rPr>
          <w:rFonts w:eastAsia="Malgun Gothic"/>
          <w:lang w:eastAsia="ko-KR"/>
        </w:rPr>
        <w:t>IMT.</w:t>
      </w:r>
      <w:r w:rsidR="001F342B" w:rsidRPr="001B384C">
        <w:rPr>
          <w:rFonts w:eastAsia="BatangChe"/>
          <w:szCs w:val="24"/>
          <w:lang w:eastAsia="ko-KR"/>
        </w:rPr>
        <w:t>FRAMEWORK FOR 2030 AND BEYOND]</w:t>
      </w:r>
      <w:r w:rsidR="001F342B">
        <w:rPr>
          <w:rFonts w:hint="eastAsia"/>
          <w:lang w:eastAsia="zh-CN"/>
        </w:rPr>
        <w:t>建议书的目标</w:t>
      </w:r>
      <w:r w:rsidR="001F342B" w:rsidRPr="00DA0B2A">
        <w:rPr>
          <w:rFonts w:hint="eastAsia"/>
          <w:lang w:eastAsia="zh-CN"/>
        </w:rPr>
        <w:t>至关重要；</w:t>
      </w:r>
    </w:p>
    <w:p w14:paraId="67A96527" w14:textId="0E92C096" w:rsidR="001F342B" w:rsidRPr="00DA0B2A" w:rsidRDefault="00132A2D" w:rsidP="001F342B">
      <w:pPr>
        <w:rPr>
          <w:lang w:eastAsia="zh-CN"/>
        </w:rPr>
      </w:pPr>
      <w:r>
        <w:rPr>
          <w:rFonts w:hint="eastAsia"/>
          <w:i/>
          <w:lang w:eastAsia="zh-CN"/>
        </w:rPr>
        <w:t>l</w:t>
      </w:r>
      <w:r w:rsidR="001F342B" w:rsidRPr="00DA0B2A">
        <w:rPr>
          <w:i/>
          <w:lang w:eastAsia="zh-CN"/>
        </w:rPr>
        <w:t>)</w:t>
      </w:r>
      <w:r w:rsidR="001F342B" w:rsidRPr="00DA0B2A">
        <w:rPr>
          <w:lang w:eastAsia="zh-CN"/>
        </w:rPr>
        <w:tab/>
      </w:r>
      <w:r w:rsidR="001F342B" w:rsidRPr="00DA0B2A">
        <w:rPr>
          <w:rFonts w:hint="eastAsia"/>
          <w:lang w:eastAsia="zh-CN"/>
        </w:rPr>
        <w:t>为实现全球漫游</w:t>
      </w:r>
      <w:r w:rsidR="001F342B">
        <w:rPr>
          <w:rFonts w:hint="eastAsia"/>
          <w:lang w:eastAsia="zh-CN"/>
        </w:rPr>
        <w:t>和</w:t>
      </w:r>
      <w:r w:rsidR="001F342B" w:rsidRPr="00DA0B2A">
        <w:rPr>
          <w:rFonts w:hint="eastAsia"/>
          <w:lang w:eastAsia="zh-CN"/>
        </w:rPr>
        <w:t>规模经济效益，非常</w:t>
      </w:r>
      <w:r w:rsidR="001F342B">
        <w:rPr>
          <w:rFonts w:hint="eastAsia"/>
          <w:lang w:eastAsia="zh-CN"/>
        </w:rPr>
        <w:t>有必要</w:t>
      </w:r>
      <w:r w:rsidR="001F342B" w:rsidRPr="00DA0B2A">
        <w:rPr>
          <w:rFonts w:hint="eastAsia"/>
          <w:lang w:eastAsia="zh-CN"/>
        </w:rPr>
        <w:t>为</w:t>
      </w:r>
      <w:r w:rsidR="001F342B" w:rsidRPr="001B384C">
        <w:rPr>
          <w:rFonts w:eastAsia="BatangChe"/>
          <w:szCs w:val="24"/>
          <w:lang w:eastAsia="zh-CN"/>
        </w:rPr>
        <w:t>IMT</w:t>
      </w:r>
      <w:r w:rsidR="001F342B" w:rsidRPr="00DA0B2A">
        <w:rPr>
          <w:rFonts w:hint="eastAsia"/>
          <w:lang w:eastAsia="zh-CN"/>
        </w:rPr>
        <w:t>提供全球统一</w:t>
      </w:r>
      <w:r w:rsidR="001F342B">
        <w:rPr>
          <w:rFonts w:hint="eastAsia"/>
          <w:lang w:eastAsia="zh-CN"/>
        </w:rPr>
        <w:t>的</w:t>
      </w:r>
      <w:r w:rsidR="001F342B" w:rsidRPr="00DA0B2A">
        <w:rPr>
          <w:rFonts w:hint="eastAsia"/>
          <w:lang w:eastAsia="zh-CN"/>
        </w:rPr>
        <w:t>频段和统一</w:t>
      </w:r>
      <w:r w:rsidR="001F342B">
        <w:rPr>
          <w:rFonts w:hint="eastAsia"/>
          <w:lang w:eastAsia="zh-CN"/>
        </w:rPr>
        <w:t>的</w:t>
      </w:r>
      <w:r w:rsidR="001F342B" w:rsidRPr="00DA0B2A">
        <w:rPr>
          <w:rFonts w:hint="eastAsia"/>
          <w:lang w:eastAsia="zh-CN"/>
        </w:rPr>
        <w:t>频率安排；</w:t>
      </w:r>
    </w:p>
    <w:p w14:paraId="689A75A9" w14:textId="3C2F4BC5" w:rsidR="001F342B" w:rsidRPr="00DA0B2A" w:rsidRDefault="00132A2D" w:rsidP="001F342B">
      <w:pPr>
        <w:rPr>
          <w:lang w:eastAsia="zh-CN"/>
        </w:rPr>
      </w:pPr>
      <w:r>
        <w:rPr>
          <w:i/>
          <w:lang w:eastAsia="zh-CN"/>
        </w:rPr>
        <w:t>m</w:t>
      </w:r>
      <w:r w:rsidR="001F342B" w:rsidRPr="00DA0B2A">
        <w:rPr>
          <w:i/>
          <w:lang w:eastAsia="zh-CN"/>
        </w:rPr>
        <w:t>)</w:t>
      </w:r>
      <w:r w:rsidR="001F342B" w:rsidRPr="00DA0B2A">
        <w:rPr>
          <w:lang w:eastAsia="zh-CN"/>
        </w:rPr>
        <w:tab/>
      </w:r>
      <w:r w:rsidR="001F342B">
        <w:rPr>
          <w:rFonts w:hint="eastAsia"/>
          <w:lang w:eastAsia="zh-CN"/>
        </w:rPr>
        <w:t>为</w:t>
      </w:r>
      <w:r w:rsidR="001F342B" w:rsidRPr="001B384C">
        <w:rPr>
          <w:rFonts w:eastAsia="BatangChe"/>
          <w:szCs w:val="24"/>
          <w:lang w:eastAsia="zh-CN"/>
        </w:rPr>
        <w:t>IMT</w:t>
      </w:r>
      <w:r w:rsidR="001F342B">
        <w:rPr>
          <w:rFonts w:hint="eastAsia"/>
          <w:lang w:eastAsia="zh-CN"/>
        </w:rPr>
        <w:t>确定</w:t>
      </w:r>
      <w:r w:rsidR="001F342B" w:rsidRPr="008C3689">
        <w:rPr>
          <w:rFonts w:hint="eastAsia"/>
          <w:lang w:eastAsia="zh-CN"/>
        </w:rPr>
        <w:t>附加频段可能会改变已</w:t>
      </w:r>
      <w:r w:rsidR="001F342B">
        <w:rPr>
          <w:rFonts w:hint="eastAsia"/>
          <w:lang w:eastAsia="zh-CN"/>
        </w:rPr>
        <w:t>获得</w:t>
      </w:r>
      <w:r w:rsidR="001F342B" w:rsidRPr="008C3689">
        <w:rPr>
          <w:rFonts w:hint="eastAsia"/>
          <w:lang w:eastAsia="zh-CN"/>
        </w:rPr>
        <w:t>相关频段划分的所有业务应用之间的</w:t>
      </w:r>
      <w:r w:rsidR="001F342B" w:rsidRPr="00DA0B2A">
        <w:rPr>
          <w:rFonts w:hint="eastAsia"/>
          <w:lang w:eastAsia="zh-CN"/>
        </w:rPr>
        <w:t>共用格局，因此可能需要采取额外的规则行动；</w:t>
      </w:r>
    </w:p>
    <w:p w14:paraId="08A0D533" w14:textId="3E211304" w:rsidR="001F342B" w:rsidRDefault="00132A2D" w:rsidP="001F342B">
      <w:pPr>
        <w:rPr>
          <w:rFonts w:eastAsia="BatangChe"/>
          <w:szCs w:val="24"/>
          <w:lang w:eastAsia="zh-CN"/>
        </w:rPr>
      </w:pPr>
      <w:r>
        <w:rPr>
          <w:rFonts w:eastAsia="BatangChe"/>
          <w:i/>
          <w:iCs/>
          <w:szCs w:val="24"/>
          <w:lang w:eastAsia="zh-CN"/>
        </w:rPr>
        <w:t>n</w:t>
      </w:r>
      <w:r w:rsidR="001F342B">
        <w:rPr>
          <w:rFonts w:eastAsia="BatangChe"/>
          <w:i/>
          <w:iCs/>
          <w:szCs w:val="24"/>
          <w:lang w:eastAsia="zh-CN"/>
        </w:rPr>
        <w:t>)</w:t>
      </w:r>
      <w:r w:rsidR="001F342B">
        <w:rPr>
          <w:rFonts w:eastAsia="BatangChe"/>
          <w:szCs w:val="24"/>
          <w:lang w:eastAsia="zh-CN"/>
        </w:rPr>
        <w:tab/>
      </w:r>
      <w:r w:rsidR="001F342B" w:rsidRPr="001B384C">
        <w:rPr>
          <w:rFonts w:eastAsia="BatangChe"/>
          <w:szCs w:val="24"/>
          <w:lang w:eastAsia="zh-CN"/>
        </w:rPr>
        <w:t>IMT</w:t>
      </w:r>
      <w:r w:rsidR="001F342B">
        <w:rPr>
          <w:rFonts w:asciiTheme="minorEastAsia" w:eastAsiaTheme="minorEastAsia" w:hAnsiTheme="minorEastAsia" w:hint="eastAsia"/>
          <w:szCs w:val="24"/>
          <w:lang w:eastAsia="zh-CN"/>
        </w:rPr>
        <w:t>通过《</w:t>
      </w:r>
      <w:r w:rsidR="001F342B" w:rsidRPr="00C86469">
        <w:rPr>
          <w:rFonts w:asciiTheme="minorEastAsia" w:eastAsiaTheme="minorEastAsia" w:hAnsiTheme="minorEastAsia" w:hint="eastAsia"/>
          <w:szCs w:val="24"/>
          <w:lang w:eastAsia="zh-CN"/>
        </w:rPr>
        <w:t>无线电规则</w:t>
      </w:r>
      <w:r w:rsidR="001F342B">
        <w:rPr>
          <w:rFonts w:asciiTheme="minorEastAsia" w:eastAsiaTheme="minorEastAsia" w:hAnsiTheme="minorEastAsia" w:hint="eastAsia"/>
          <w:szCs w:val="24"/>
          <w:lang w:eastAsia="zh-CN"/>
        </w:rPr>
        <w:t>》的规定与其他业务和应用有效地共用有限的频谱资源；</w:t>
      </w:r>
    </w:p>
    <w:p w14:paraId="1D1FC239" w14:textId="5502AB93" w:rsidR="001F342B" w:rsidRPr="00DA0B2A" w:rsidRDefault="00132A2D" w:rsidP="001F342B">
      <w:pPr>
        <w:rPr>
          <w:lang w:eastAsia="zh-CN"/>
        </w:rPr>
      </w:pPr>
      <w:r>
        <w:rPr>
          <w:rFonts w:asciiTheme="minorEastAsia" w:eastAsiaTheme="minorEastAsia" w:hAnsiTheme="minorEastAsia" w:hint="eastAsia"/>
          <w:i/>
          <w:szCs w:val="24"/>
          <w:lang w:eastAsia="zh-CN"/>
        </w:rPr>
        <w:lastRenderedPageBreak/>
        <w:t>o</w:t>
      </w:r>
      <w:r w:rsidR="001F342B">
        <w:rPr>
          <w:rFonts w:eastAsia="MS Mincho"/>
          <w:i/>
          <w:szCs w:val="24"/>
          <w:lang w:eastAsia="ja-JP"/>
        </w:rPr>
        <w:t>)</w:t>
      </w:r>
      <w:r w:rsidR="001F342B">
        <w:rPr>
          <w:rFonts w:eastAsia="MS Mincho"/>
          <w:szCs w:val="24"/>
          <w:lang w:eastAsia="ja-JP"/>
        </w:rPr>
        <w:tab/>
      </w:r>
      <w:r w:rsidR="001F342B" w:rsidRPr="00DA0B2A">
        <w:rPr>
          <w:rFonts w:hint="eastAsia"/>
          <w:lang w:eastAsia="zh-CN"/>
        </w:rPr>
        <w:t>在考虑</w:t>
      </w:r>
      <w:r w:rsidR="001F342B">
        <w:rPr>
          <w:rFonts w:hint="eastAsia"/>
          <w:lang w:eastAsia="zh-CN"/>
        </w:rPr>
        <w:t>对</w:t>
      </w:r>
      <w:r w:rsidR="001F342B" w:rsidRPr="00DA0B2A">
        <w:rPr>
          <w:rFonts w:hint="eastAsia"/>
          <w:lang w:eastAsia="zh-CN"/>
        </w:rPr>
        <w:t>任何业务进行可能的附加划分</w:t>
      </w:r>
      <w:r w:rsidR="001F342B">
        <w:rPr>
          <w:rFonts w:hint="eastAsia"/>
          <w:lang w:eastAsia="zh-CN"/>
        </w:rPr>
        <w:t>的频段</w:t>
      </w:r>
      <w:r w:rsidR="001F342B" w:rsidRPr="00DA0B2A">
        <w:rPr>
          <w:rFonts w:hint="eastAsia"/>
          <w:lang w:eastAsia="zh-CN"/>
        </w:rPr>
        <w:t>时，有必要保护现有业务并允许其继续发展，</w:t>
      </w:r>
    </w:p>
    <w:p w14:paraId="666ABD20" w14:textId="77777777" w:rsidR="001F342B" w:rsidRPr="00683F04" w:rsidRDefault="001F342B" w:rsidP="001F342B">
      <w:pPr>
        <w:pStyle w:val="Call"/>
        <w:rPr>
          <w:lang w:eastAsia="zh-CN"/>
        </w:rPr>
      </w:pPr>
      <w:r w:rsidRPr="00683F04">
        <w:rPr>
          <w:rFonts w:hint="eastAsia"/>
          <w:lang w:eastAsia="zh-CN"/>
        </w:rPr>
        <w:t>注意到</w:t>
      </w:r>
    </w:p>
    <w:p w14:paraId="27E66C36" w14:textId="77777777" w:rsidR="001F342B" w:rsidRPr="00683F04" w:rsidRDefault="001F342B" w:rsidP="001F342B">
      <w:pPr>
        <w:snapToGrid w:val="0"/>
        <w:jc w:val="both"/>
        <w:rPr>
          <w:lang w:eastAsia="zh-CN"/>
        </w:rPr>
      </w:pPr>
      <w:r w:rsidRPr="00683F04">
        <w:rPr>
          <w:i/>
          <w:iCs/>
          <w:szCs w:val="24"/>
          <w:lang w:eastAsia="zh-CN"/>
        </w:rPr>
        <w:t>a)</w:t>
      </w:r>
      <w:r w:rsidRPr="00683F04">
        <w:rPr>
          <w:iCs/>
          <w:szCs w:val="24"/>
          <w:lang w:eastAsia="zh-CN"/>
        </w:rPr>
        <w:tab/>
      </w:r>
      <w:r w:rsidRPr="001B384C">
        <w:rPr>
          <w:rFonts w:eastAsia="Batang"/>
          <w:lang w:eastAsia="zh-CN"/>
        </w:rPr>
        <w:t>ITU</w:t>
      </w:r>
      <w:r w:rsidRPr="001B384C">
        <w:rPr>
          <w:rFonts w:eastAsia="Batang"/>
          <w:lang w:eastAsia="zh-CN"/>
        </w:rPr>
        <w:noBreakHyphen/>
        <w:t>R</w:t>
      </w:r>
      <w:r w:rsidRPr="00683F04">
        <w:rPr>
          <w:rFonts w:hint="eastAsia"/>
          <w:lang w:eastAsia="zh-CN"/>
        </w:rPr>
        <w:t>第</w:t>
      </w:r>
      <w:r w:rsidRPr="001B384C">
        <w:rPr>
          <w:rFonts w:eastAsia="Batang"/>
          <w:lang w:eastAsia="zh-CN"/>
        </w:rPr>
        <w:t>65</w:t>
      </w:r>
      <w:r w:rsidRPr="00683F04">
        <w:rPr>
          <w:rFonts w:hint="eastAsia"/>
          <w:lang w:eastAsia="zh-CN"/>
        </w:rPr>
        <w:t>号决议阐述了</w:t>
      </w:r>
      <w:r w:rsidRPr="00683F04">
        <w:rPr>
          <w:lang w:eastAsia="zh-CN"/>
        </w:rPr>
        <w:t>20</w:t>
      </w:r>
      <w:r>
        <w:rPr>
          <w:lang w:eastAsia="zh-CN"/>
        </w:rPr>
        <w:t>3</w:t>
      </w:r>
      <w:r w:rsidRPr="00683F04">
        <w:rPr>
          <w:lang w:eastAsia="zh-CN"/>
        </w:rPr>
        <w:t>0</w:t>
      </w:r>
      <w:r w:rsidRPr="00683F04">
        <w:rPr>
          <w:rFonts w:hint="eastAsia"/>
          <w:lang w:eastAsia="zh-CN"/>
        </w:rPr>
        <w:t>年及之后</w:t>
      </w:r>
      <w:r w:rsidRPr="00683F04">
        <w:rPr>
          <w:lang w:eastAsia="zh-CN"/>
        </w:rPr>
        <w:t>IMT</w:t>
      </w:r>
      <w:r w:rsidRPr="00683F04">
        <w:rPr>
          <w:rFonts w:hint="eastAsia"/>
          <w:lang w:eastAsia="zh-CN"/>
        </w:rPr>
        <w:t>发展进程的原则；</w:t>
      </w:r>
    </w:p>
    <w:p w14:paraId="4DD2298F" w14:textId="04389796" w:rsidR="001F342B" w:rsidRPr="00683F04" w:rsidRDefault="001F342B" w:rsidP="001F342B">
      <w:pPr>
        <w:rPr>
          <w:szCs w:val="24"/>
          <w:lang w:eastAsia="zh-CN"/>
        </w:rPr>
      </w:pPr>
      <w:r w:rsidRPr="00683F04">
        <w:rPr>
          <w:i/>
          <w:szCs w:val="24"/>
          <w:lang w:eastAsia="zh-CN"/>
        </w:rPr>
        <w:t>b)</w:t>
      </w:r>
      <w:r w:rsidRPr="00683F04">
        <w:rPr>
          <w:szCs w:val="24"/>
          <w:lang w:eastAsia="zh-CN"/>
        </w:rPr>
        <w:tab/>
      </w:r>
      <w:r w:rsidRPr="009E6109">
        <w:rPr>
          <w:rFonts w:hint="eastAsia"/>
          <w:lang w:eastAsia="zh-CN"/>
        </w:rPr>
        <w:t>如</w:t>
      </w:r>
      <w:r w:rsidRPr="009E6109">
        <w:rPr>
          <w:lang w:eastAsia="zh-CN"/>
        </w:rPr>
        <w:t>ITU-R</w:t>
      </w:r>
      <w:r w:rsidRPr="009E6109">
        <w:rPr>
          <w:rFonts w:hint="eastAsia"/>
          <w:lang w:eastAsia="zh-CN"/>
        </w:rPr>
        <w:t>第</w:t>
      </w:r>
      <w:r w:rsidRPr="009E6109">
        <w:rPr>
          <w:rFonts w:eastAsia="Batang"/>
        </w:rPr>
        <w:t>56</w:t>
      </w:r>
      <w:r w:rsidRPr="009E6109">
        <w:rPr>
          <w:rFonts w:hint="eastAsia"/>
          <w:lang w:eastAsia="zh-CN"/>
        </w:rPr>
        <w:t>号决议所述，</w:t>
      </w:r>
      <w:r w:rsidRPr="009E6109">
        <w:rPr>
          <w:lang w:eastAsia="zh-CN"/>
        </w:rPr>
        <w:t>IMT</w:t>
      </w:r>
      <w:r w:rsidRPr="009E6109">
        <w:rPr>
          <w:rFonts w:hint="eastAsia"/>
          <w:lang w:eastAsia="zh-CN"/>
        </w:rPr>
        <w:t>是</w:t>
      </w:r>
      <w:r w:rsidRPr="009E6109">
        <w:rPr>
          <w:rFonts w:eastAsia="Batang"/>
        </w:rPr>
        <w:t>IMT-2000</w:t>
      </w:r>
      <w:r w:rsidRPr="009E6109">
        <w:rPr>
          <w:rFonts w:hint="eastAsia"/>
          <w:lang w:eastAsia="zh-CN"/>
        </w:rPr>
        <w:t>、</w:t>
      </w:r>
      <w:r w:rsidRPr="009E6109">
        <w:rPr>
          <w:rFonts w:eastAsia="Batang"/>
        </w:rPr>
        <w:t>IMT-Advanced</w:t>
      </w:r>
      <w:r w:rsidRPr="009E6109">
        <w:rPr>
          <w:rFonts w:hint="eastAsia"/>
          <w:szCs w:val="24"/>
          <w:lang w:eastAsia="zh-CN"/>
        </w:rPr>
        <w:t>、</w:t>
      </w:r>
      <w:r w:rsidRPr="009E6109">
        <w:rPr>
          <w:rFonts w:eastAsia="Batang"/>
        </w:rPr>
        <w:t>IMT-2020</w:t>
      </w:r>
      <w:r w:rsidRPr="009E6109">
        <w:rPr>
          <w:szCs w:val="24"/>
          <w:lang w:eastAsia="zh-CN"/>
        </w:rPr>
        <w:t>[</w:t>
      </w:r>
      <w:r w:rsidRPr="009E6109">
        <w:rPr>
          <w:rFonts w:hint="eastAsia"/>
          <w:szCs w:val="24"/>
          <w:lang w:eastAsia="zh-CN"/>
        </w:rPr>
        <w:t>和</w:t>
      </w:r>
      <w:r w:rsidRPr="009E6109">
        <w:rPr>
          <w:rFonts w:eastAsia="Batang"/>
        </w:rPr>
        <w:t>IMT-</w:t>
      </w:r>
      <w:proofErr w:type="gramStart"/>
      <w:r w:rsidRPr="009E6109">
        <w:rPr>
          <w:rFonts w:eastAsia="Batang"/>
        </w:rPr>
        <w:t>2030</w:t>
      </w:r>
      <w:r w:rsidRPr="009E6109">
        <w:rPr>
          <w:szCs w:val="24"/>
          <w:lang w:eastAsia="zh-CN"/>
        </w:rPr>
        <w:t>]</w:t>
      </w:r>
      <w:r w:rsidRPr="009E6109">
        <w:rPr>
          <w:rFonts w:hint="eastAsia"/>
          <w:szCs w:val="24"/>
          <w:lang w:eastAsia="zh-CN"/>
        </w:rPr>
        <w:t>的统称</w:t>
      </w:r>
      <w:proofErr w:type="gramEnd"/>
      <w:r w:rsidRPr="009E6109">
        <w:rPr>
          <w:rFonts w:hint="eastAsia"/>
          <w:szCs w:val="24"/>
          <w:lang w:eastAsia="zh-CN"/>
        </w:rPr>
        <w:t>；</w:t>
      </w:r>
    </w:p>
    <w:p w14:paraId="129139E7" w14:textId="77777777" w:rsidR="001F342B" w:rsidRPr="00683F04" w:rsidRDefault="001F342B" w:rsidP="001F342B">
      <w:pPr>
        <w:rPr>
          <w:iCs/>
          <w:szCs w:val="24"/>
          <w:lang w:eastAsia="zh-CN"/>
        </w:rPr>
      </w:pPr>
      <w:r>
        <w:rPr>
          <w:i/>
          <w:iCs/>
          <w:szCs w:val="24"/>
          <w:lang w:eastAsia="zh-CN"/>
        </w:rPr>
        <w:t>c</w:t>
      </w:r>
      <w:r w:rsidRPr="00683F04">
        <w:rPr>
          <w:i/>
          <w:iCs/>
          <w:szCs w:val="24"/>
          <w:lang w:eastAsia="zh-CN"/>
        </w:rPr>
        <w:t>)</w:t>
      </w:r>
      <w:r w:rsidRPr="00683F04">
        <w:rPr>
          <w:iCs/>
          <w:szCs w:val="24"/>
          <w:lang w:eastAsia="zh-CN"/>
        </w:rPr>
        <w:tab/>
      </w:r>
      <w:r w:rsidRPr="001B384C">
        <w:rPr>
          <w:rFonts w:eastAsia="Batang"/>
          <w:lang w:eastAsia="zh-CN"/>
        </w:rPr>
        <w:t>ITU</w:t>
      </w:r>
      <w:r w:rsidRPr="001B384C">
        <w:rPr>
          <w:rFonts w:eastAsia="Batang"/>
          <w:lang w:eastAsia="zh-CN"/>
        </w:rPr>
        <w:noBreakHyphen/>
        <w:t>R</w:t>
      </w:r>
      <w:r w:rsidRPr="00683F04">
        <w:rPr>
          <w:rFonts w:hint="eastAsia"/>
          <w:iCs/>
          <w:szCs w:val="24"/>
          <w:lang w:eastAsia="zh-CN"/>
        </w:rPr>
        <w:t>第</w:t>
      </w:r>
      <w:r w:rsidRPr="001B384C">
        <w:rPr>
          <w:rFonts w:eastAsia="Batang"/>
          <w:lang w:eastAsia="zh-CN"/>
        </w:rPr>
        <w:t>229/5</w:t>
      </w:r>
      <w:r w:rsidRPr="00683F04">
        <w:rPr>
          <w:rFonts w:hint="eastAsia"/>
          <w:iCs/>
          <w:szCs w:val="24"/>
          <w:lang w:eastAsia="zh-CN"/>
        </w:rPr>
        <w:t>号课题寻求解决</w:t>
      </w:r>
      <w:r w:rsidRPr="001B384C">
        <w:rPr>
          <w:rFonts w:eastAsia="Batang"/>
          <w:lang w:eastAsia="zh-CN"/>
        </w:rPr>
        <w:t>IMT</w:t>
      </w:r>
      <w:r w:rsidRPr="00683F04">
        <w:rPr>
          <w:rFonts w:hint="eastAsia"/>
          <w:iCs/>
          <w:szCs w:val="24"/>
          <w:lang w:eastAsia="zh-CN"/>
        </w:rPr>
        <w:t>的未来发展问题；</w:t>
      </w:r>
    </w:p>
    <w:p w14:paraId="68671C6C" w14:textId="77777777" w:rsidR="001F342B" w:rsidRPr="00683F04" w:rsidRDefault="001F342B" w:rsidP="001F342B">
      <w:pPr>
        <w:rPr>
          <w:szCs w:val="24"/>
          <w:lang w:val="en-US" w:eastAsia="zh-CN"/>
        </w:rPr>
      </w:pPr>
      <w:r>
        <w:rPr>
          <w:i/>
          <w:iCs/>
          <w:szCs w:val="24"/>
          <w:lang w:val="en-US" w:eastAsia="zh-CN"/>
        </w:rPr>
        <w:t>d</w:t>
      </w:r>
      <w:r w:rsidRPr="00683F04">
        <w:rPr>
          <w:i/>
          <w:iCs/>
          <w:szCs w:val="24"/>
          <w:lang w:val="en-US" w:eastAsia="zh-CN"/>
        </w:rPr>
        <w:t>)</w:t>
      </w:r>
      <w:r w:rsidRPr="00683F04">
        <w:rPr>
          <w:szCs w:val="24"/>
          <w:lang w:val="en-US" w:eastAsia="zh-CN"/>
        </w:rPr>
        <w:tab/>
      </w:r>
      <w:r w:rsidRPr="001B384C">
        <w:rPr>
          <w:rFonts w:eastAsia="Batang"/>
          <w:lang w:eastAsia="zh-CN"/>
        </w:rPr>
        <w:t>ITU</w:t>
      </w:r>
      <w:r w:rsidRPr="001B384C">
        <w:rPr>
          <w:rFonts w:eastAsia="Batang"/>
          <w:lang w:eastAsia="zh-CN"/>
        </w:rPr>
        <w:noBreakHyphen/>
        <w:t>R</w:t>
      </w:r>
      <w:r w:rsidRPr="00683F04">
        <w:rPr>
          <w:rFonts w:hint="eastAsia"/>
          <w:iCs/>
          <w:szCs w:val="24"/>
          <w:lang w:eastAsia="zh-CN"/>
        </w:rPr>
        <w:t>第</w:t>
      </w:r>
      <w:r w:rsidRPr="001B384C">
        <w:rPr>
          <w:rFonts w:eastAsia="Batang"/>
          <w:lang w:eastAsia="zh-CN"/>
        </w:rPr>
        <w:t>262/5</w:t>
      </w:r>
      <w:r w:rsidRPr="00683F04">
        <w:rPr>
          <w:rFonts w:hint="eastAsia"/>
          <w:iCs/>
          <w:szCs w:val="24"/>
          <w:lang w:eastAsia="zh-CN"/>
        </w:rPr>
        <w:t>号</w:t>
      </w:r>
      <w:r w:rsidRPr="00683F04">
        <w:rPr>
          <w:rFonts w:hint="eastAsia"/>
          <w:szCs w:val="24"/>
          <w:lang w:val="en-US" w:eastAsia="zh-CN"/>
        </w:rPr>
        <w:t>课题</w:t>
      </w:r>
      <w:r>
        <w:rPr>
          <w:rFonts w:hint="eastAsia"/>
          <w:szCs w:val="24"/>
          <w:lang w:val="en-US" w:eastAsia="zh-CN"/>
        </w:rPr>
        <w:t>涉及研究</w:t>
      </w:r>
      <w:r w:rsidRPr="001B384C">
        <w:rPr>
          <w:rFonts w:eastAsia="Batang"/>
          <w:lang w:eastAsia="zh-CN"/>
        </w:rPr>
        <w:t>IMT</w:t>
      </w:r>
      <w:r w:rsidRPr="00683F04">
        <w:rPr>
          <w:rFonts w:hint="eastAsia"/>
          <w:szCs w:val="24"/>
          <w:lang w:val="en-US" w:eastAsia="zh-CN"/>
        </w:rPr>
        <w:t>系统</w:t>
      </w:r>
      <w:r>
        <w:rPr>
          <w:rFonts w:hint="eastAsia"/>
          <w:szCs w:val="24"/>
          <w:lang w:val="en-US" w:eastAsia="zh-CN"/>
        </w:rPr>
        <w:t>在</w:t>
      </w:r>
      <w:r w:rsidRPr="00683F04">
        <w:rPr>
          <w:rFonts w:hint="eastAsia"/>
          <w:szCs w:val="24"/>
          <w:lang w:val="en-US" w:eastAsia="zh-CN"/>
        </w:rPr>
        <w:t>特定应用</w:t>
      </w:r>
      <w:r>
        <w:rPr>
          <w:rFonts w:hint="eastAsia"/>
          <w:szCs w:val="24"/>
          <w:lang w:val="en-US" w:eastAsia="zh-CN"/>
        </w:rPr>
        <w:t>中的使用</w:t>
      </w:r>
      <w:r w:rsidRPr="00683F04">
        <w:rPr>
          <w:rFonts w:hint="eastAsia"/>
          <w:szCs w:val="24"/>
          <w:lang w:val="en-US" w:eastAsia="zh-CN"/>
        </w:rPr>
        <w:t>；</w:t>
      </w:r>
    </w:p>
    <w:p w14:paraId="56BA3C57" w14:textId="5038FE1E" w:rsidR="001F342B" w:rsidRPr="00322A18" w:rsidRDefault="001F342B" w:rsidP="001F342B">
      <w:pPr>
        <w:rPr>
          <w:szCs w:val="24"/>
          <w:lang w:val="en-US" w:eastAsia="zh-CN"/>
        </w:rPr>
      </w:pPr>
      <w:r w:rsidRPr="00322A18">
        <w:rPr>
          <w:i/>
          <w:szCs w:val="24"/>
          <w:lang w:val="en-US" w:eastAsia="zh-CN"/>
        </w:rPr>
        <w:t>e)</w:t>
      </w:r>
      <w:r w:rsidRPr="00322A18">
        <w:rPr>
          <w:szCs w:val="24"/>
          <w:lang w:val="en-US" w:eastAsia="zh-CN"/>
        </w:rPr>
        <w:tab/>
      </w:r>
      <w:r w:rsidRPr="00322A18">
        <w:rPr>
          <w:rFonts w:eastAsia="Batang"/>
          <w:lang w:val="en-US"/>
        </w:rPr>
        <w:t>ITU</w:t>
      </w:r>
      <w:r w:rsidRPr="00322A18">
        <w:rPr>
          <w:rFonts w:eastAsia="Batang"/>
          <w:lang w:val="en-US"/>
        </w:rPr>
        <w:noBreakHyphen/>
        <w:t>R </w:t>
      </w:r>
      <w:proofErr w:type="gramStart"/>
      <w:r w:rsidRPr="00322A18">
        <w:rPr>
          <w:rFonts w:eastAsia="Batang"/>
          <w:lang w:val="en-US"/>
        </w:rPr>
        <w:t>M.[</w:t>
      </w:r>
      <w:proofErr w:type="gramEnd"/>
      <w:r w:rsidRPr="00322A18">
        <w:rPr>
          <w:rFonts w:eastAsia="Batang"/>
          <w:lang w:val="en-US"/>
        </w:rPr>
        <w:t>IMT.FRAMEWORK FOR 2030 AND BEYOND]</w:t>
      </w:r>
      <w:r w:rsidRPr="00683F04">
        <w:rPr>
          <w:rFonts w:hint="eastAsia"/>
          <w:szCs w:val="24"/>
          <w:lang w:val="en-US" w:eastAsia="zh-CN"/>
        </w:rPr>
        <w:t>建议书阐述了</w:t>
      </w:r>
      <w:r w:rsidRPr="00322A18">
        <w:rPr>
          <w:szCs w:val="24"/>
          <w:lang w:val="en-US" w:eastAsia="zh-CN"/>
        </w:rPr>
        <w:t>20</w:t>
      </w:r>
      <w:r w:rsidR="00322A18" w:rsidRPr="00322A18">
        <w:rPr>
          <w:szCs w:val="24"/>
          <w:lang w:val="en-US" w:eastAsia="zh-CN"/>
        </w:rPr>
        <w:t>3</w:t>
      </w:r>
      <w:r w:rsidRPr="00322A18">
        <w:rPr>
          <w:szCs w:val="24"/>
          <w:lang w:val="en-US" w:eastAsia="zh-CN"/>
        </w:rPr>
        <w:t>0</w:t>
      </w:r>
      <w:r w:rsidRPr="00683F04">
        <w:rPr>
          <w:rFonts w:hint="eastAsia"/>
          <w:szCs w:val="24"/>
          <w:lang w:val="en-US" w:eastAsia="zh-CN"/>
        </w:rPr>
        <w:t>年及之后</w:t>
      </w:r>
      <w:r w:rsidRPr="00322A18">
        <w:rPr>
          <w:szCs w:val="24"/>
          <w:lang w:val="en-US" w:eastAsia="zh-CN"/>
        </w:rPr>
        <w:t>IMT</w:t>
      </w:r>
      <w:r w:rsidRPr="00683F04">
        <w:rPr>
          <w:rFonts w:hint="eastAsia"/>
          <w:szCs w:val="24"/>
          <w:lang w:val="en-US" w:eastAsia="zh-CN"/>
        </w:rPr>
        <w:t>未来发展的框架和目标</w:t>
      </w:r>
      <w:r w:rsidRPr="00322A18">
        <w:rPr>
          <w:rFonts w:hint="eastAsia"/>
          <w:szCs w:val="24"/>
          <w:lang w:val="en-US" w:eastAsia="zh-CN"/>
        </w:rPr>
        <w:t>；</w:t>
      </w:r>
    </w:p>
    <w:p w14:paraId="41A9BF08" w14:textId="77777777" w:rsidR="001F342B" w:rsidRPr="00683F04" w:rsidRDefault="001F342B" w:rsidP="001F342B">
      <w:pPr>
        <w:rPr>
          <w:lang w:eastAsia="zh-CN"/>
        </w:rPr>
      </w:pPr>
      <w:r>
        <w:rPr>
          <w:i/>
          <w:iCs/>
          <w:lang w:eastAsia="zh-CN"/>
        </w:rPr>
        <w:t>f</w:t>
      </w:r>
      <w:r w:rsidRPr="00683F04">
        <w:rPr>
          <w:i/>
          <w:iCs/>
          <w:lang w:eastAsia="zh-CN"/>
        </w:rPr>
        <w:t>)</w:t>
      </w:r>
      <w:r w:rsidRPr="00683F04">
        <w:rPr>
          <w:lang w:eastAsia="zh-CN"/>
        </w:rPr>
        <w:tab/>
      </w:r>
      <w:r w:rsidRPr="001B384C">
        <w:rPr>
          <w:rFonts w:eastAsia="Batang"/>
          <w:lang w:eastAsia="zh-CN"/>
        </w:rPr>
        <w:t>ITU</w:t>
      </w:r>
      <w:r w:rsidRPr="001B384C">
        <w:rPr>
          <w:rFonts w:eastAsia="Batang"/>
          <w:lang w:eastAsia="zh-CN"/>
        </w:rPr>
        <w:noBreakHyphen/>
        <w:t>R M.2516</w:t>
      </w:r>
      <w:r w:rsidRPr="00683F04">
        <w:rPr>
          <w:rFonts w:hint="eastAsia"/>
          <w:lang w:val="en-US" w:eastAsia="zh-CN"/>
        </w:rPr>
        <w:t>号报告阐述</w:t>
      </w:r>
      <w:r>
        <w:rPr>
          <w:rFonts w:hint="eastAsia"/>
          <w:lang w:val="en-US" w:eastAsia="zh-CN"/>
        </w:rPr>
        <w:t>了</w:t>
      </w:r>
      <w:r w:rsidRPr="00683F04">
        <w:rPr>
          <w:rFonts w:hint="eastAsia"/>
          <w:lang w:val="en-US" w:eastAsia="zh-CN"/>
        </w:rPr>
        <w:t>地面</w:t>
      </w:r>
      <w:r w:rsidRPr="001B384C">
        <w:rPr>
          <w:rFonts w:eastAsia="Batang"/>
          <w:lang w:eastAsia="zh-CN"/>
        </w:rPr>
        <w:t>IMT</w:t>
      </w:r>
      <w:r w:rsidRPr="00683F04">
        <w:rPr>
          <w:rFonts w:hint="eastAsia"/>
          <w:lang w:val="en-US" w:eastAsia="zh-CN"/>
        </w:rPr>
        <w:t>系统的未来技术趋势；</w:t>
      </w:r>
    </w:p>
    <w:p w14:paraId="63DA80A3" w14:textId="0A1C0214" w:rsidR="001F342B" w:rsidRPr="00683F04" w:rsidRDefault="001F342B" w:rsidP="00322A18">
      <w:pPr>
        <w:rPr>
          <w:rFonts w:ascii="SimSun"/>
          <w:lang w:eastAsia="zh-CN"/>
        </w:rPr>
      </w:pPr>
      <w:r>
        <w:rPr>
          <w:rFonts w:eastAsia="Batang"/>
          <w:i/>
          <w:lang w:eastAsia="zh-CN"/>
        </w:rPr>
        <w:t>g)</w:t>
      </w:r>
      <w:r>
        <w:rPr>
          <w:rFonts w:eastAsia="Batang"/>
          <w:lang w:eastAsia="zh-CN"/>
        </w:rPr>
        <w:tab/>
      </w:r>
      <w:r w:rsidRPr="001B384C">
        <w:rPr>
          <w:rFonts w:eastAsia="Batang"/>
          <w:lang w:eastAsia="zh-CN"/>
        </w:rPr>
        <w:t>ITU</w:t>
      </w:r>
      <w:r w:rsidRPr="001B384C">
        <w:rPr>
          <w:rFonts w:eastAsia="Batang"/>
          <w:lang w:eastAsia="zh-CN"/>
        </w:rPr>
        <w:noBreakHyphen/>
        <w:t>R M.</w:t>
      </w:r>
      <w:r w:rsidR="00322A18">
        <w:rPr>
          <w:rFonts w:eastAsia="Batang"/>
          <w:lang w:eastAsia="zh-CN"/>
        </w:rPr>
        <w:t>2376</w:t>
      </w:r>
      <w:r>
        <w:rPr>
          <w:rFonts w:ascii="SimSun" w:hAnsi="SimSun" w:cs="SimSun" w:hint="eastAsia"/>
          <w:lang w:eastAsia="zh-CN"/>
        </w:rPr>
        <w:t>号报告</w:t>
      </w:r>
      <w:r w:rsidRPr="00683F04">
        <w:rPr>
          <w:rFonts w:hint="eastAsia"/>
          <w:lang w:val="en-US" w:eastAsia="zh-CN"/>
        </w:rPr>
        <w:t>介绍了</w:t>
      </w:r>
      <w:r>
        <w:rPr>
          <w:rFonts w:eastAsia="Batang"/>
          <w:lang w:eastAsia="zh-CN"/>
        </w:rPr>
        <w:t>IMT</w:t>
      </w:r>
      <w:r>
        <w:rPr>
          <w:rFonts w:asciiTheme="minorEastAsia" w:eastAsiaTheme="minorEastAsia" w:hAnsiTheme="minorEastAsia" w:hint="eastAsia"/>
          <w:lang w:eastAsia="zh-CN"/>
        </w:rPr>
        <w:t>在高于</w:t>
      </w:r>
      <w:r w:rsidR="00322A18">
        <w:rPr>
          <w:rFonts w:eastAsia="Batang"/>
          <w:lang w:eastAsia="zh-CN"/>
        </w:rPr>
        <w:t>6</w:t>
      </w:r>
      <w:r w:rsidRPr="001B384C">
        <w:rPr>
          <w:rFonts w:eastAsia="Batang"/>
          <w:lang w:eastAsia="zh-CN"/>
        </w:rPr>
        <w:t> GHz</w:t>
      </w:r>
      <w:r>
        <w:rPr>
          <w:rFonts w:asciiTheme="minorEastAsia" w:eastAsiaTheme="minorEastAsia" w:hAnsiTheme="minorEastAsia" w:hint="eastAsia"/>
          <w:lang w:eastAsia="zh-CN"/>
        </w:rPr>
        <w:t>的</w:t>
      </w:r>
      <w:r>
        <w:rPr>
          <w:rFonts w:ascii="SimSun" w:hAnsi="SimSun" w:cs="SimSun" w:hint="eastAsia"/>
          <w:lang w:eastAsia="zh-CN"/>
        </w:rPr>
        <w:t>频段内</w:t>
      </w:r>
      <w:r>
        <w:rPr>
          <w:rFonts w:asciiTheme="minorEastAsia" w:eastAsiaTheme="minorEastAsia" w:hAnsiTheme="minorEastAsia" w:hint="eastAsia"/>
          <w:lang w:eastAsia="zh-CN"/>
        </w:rPr>
        <w:t>的技术可行性；</w:t>
      </w:r>
    </w:p>
    <w:p w14:paraId="5085E300" w14:textId="26773C51" w:rsidR="001F342B" w:rsidRDefault="00006639" w:rsidP="001F342B">
      <w:pPr>
        <w:rPr>
          <w:rFonts w:eastAsia="Yu Mincho"/>
          <w:i/>
          <w:iCs/>
          <w:lang w:eastAsia="ja-JP"/>
        </w:rPr>
      </w:pPr>
      <w:r>
        <w:rPr>
          <w:rFonts w:eastAsia="Yu Mincho"/>
          <w:i/>
          <w:iCs/>
          <w:lang w:eastAsia="ja-JP"/>
        </w:rPr>
        <w:t>h</w:t>
      </w:r>
      <w:r w:rsidR="001F342B">
        <w:rPr>
          <w:rFonts w:eastAsia="Yu Mincho"/>
          <w:i/>
          <w:iCs/>
          <w:lang w:eastAsia="ja-JP"/>
        </w:rPr>
        <w:t>)</w:t>
      </w:r>
      <w:r w:rsidR="001F342B">
        <w:rPr>
          <w:rFonts w:eastAsia="Yu Mincho"/>
          <w:i/>
          <w:iCs/>
          <w:lang w:eastAsia="ja-JP"/>
        </w:rPr>
        <w:tab/>
      </w:r>
      <w:r w:rsidR="001F342B">
        <w:rPr>
          <w:rFonts w:asciiTheme="minorEastAsia" w:eastAsiaTheme="minorEastAsia" w:hAnsiTheme="minorEastAsia" w:hint="eastAsia"/>
          <w:lang w:eastAsia="zh-CN"/>
        </w:rPr>
        <w:t>第</w:t>
      </w:r>
      <w:r w:rsidR="001F342B" w:rsidRPr="001B384C">
        <w:rPr>
          <w:rFonts w:eastAsia="BatangChe"/>
          <w:b/>
          <w:bCs/>
          <w:lang w:eastAsia="zh-CN"/>
        </w:rPr>
        <w:t>5.340</w:t>
      </w:r>
      <w:r w:rsidR="001F342B">
        <w:rPr>
          <w:rFonts w:asciiTheme="minorEastAsia" w:eastAsiaTheme="minorEastAsia" w:hAnsiTheme="minorEastAsia" w:hint="eastAsia"/>
          <w:lang w:eastAsia="zh-CN"/>
        </w:rPr>
        <w:t>款列出了禁止所有发射的频段，</w:t>
      </w:r>
    </w:p>
    <w:p w14:paraId="3B626585" w14:textId="77777777" w:rsidR="001F342B" w:rsidRPr="00683F04" w:rsidRDefault="001F342B" w:rsidP="001F342B">
      <w:pPr>
        <w:pStyle w:val="Call"/>
        <w:rPr>
          <w:lang w:eastAsia="zh-CN"/>
        </w:rPr>
      </w:pPr>
      <w:r w:rsidRPr="00683F04">
        <w:rPr>
          <w:rFonts w:hint="eastAsia"/>
          <w:lang w:eastAsia="zh-CN"/>
        </w:rPr>
        <w:t>认识到</w:t>
      </w:r>
    </w:p>
    <w:p w14:paraId="48DD7615" w14:textId="77777777" w:rsidR="001F342B" w:rsidRPr="00683F04" w:rsidRDefault="001F342B" w:rsidP="001F342B">
      <w:pPr>
        <w:rPr>
          <w:lang w:eastAsia="zh-CN"/>
        </w:rPr>
      </w:pPr>
      <w:r w:rsidRPr="00683F04">
        <w:rPr>
          <w:i/>
          <w:iCs/>
          <w:lang w:eastAsia="zh-CN"/>
        </w:rPr>
        <w:t>a)</w:t>
      </w:r>
      <w:r w:rsidRPr="00683F04">
        <w:rPr>
          <w:lang w:eastAsia="zh-CN"/>
        </w:rPr>
        <w:tab/>
      </w:r>
      <w:r w:rsidRPr="00683F04">
        <w:rPr>
          <w:rFonts w:hint="eastAsia"/>
          <w:lang w:eastAsia="zh-CN"/>
        </w:rPr>
        <w:t>从世界无线电通信大会确定频段到在这些频段</w:t>
      </w:r>
      <w:r>
        <w:rPr>
          <w:rFonts w:hint="eastAsia"/>
          <w:lang w:eastAsia="zh-CN"/>
        </w:rPr>
        <w:t>中</w:t>
      </w:r>
      <w:r w:rsidRPr="00683F04">
        <w:rPr>
          <w:rFonts w:hint="eastAsia"/>
          <w:lang w:eastAsia="zh-CN"/>
        </w:rPr>
        <w:t>部署系统存在一段时间间隔，因此及时提供</w:t>
      </w:r>
      <w:r w:rsidRPr="00233C0A">
        <w:rPr>
          <w:rFonts w:hint="eastAsia"/>
          <w:lang w:eastAsia="zh-CN"/>
        </w:rPr>
        <w:t>大段</w:t>
      </w:r>
      <w:r>
        <w:rPr>
          <w:rFonts w:hint="eastAsia"/>
          <w:lang w:eastAsia="zh-CN"/>
        </w:rPr>
        <w:t>且</w:t>
      </w:r>
      <w:r w:rsidRPr="00683F04">
        <w:rPr>
          <w:rFonts w:hint="eastAsia"/>
          <w:lang w:eastAsia="zh-CN"/>
        </w:rPr>
        <w:t>连续</w:t>
      </w:r>
      <w:r>
        <w:rPr>
          <w:rFonts w:hint="eastAsia"/>
          <w:lang w:eastAsia="zh-CN"/>
        </w:rPr>
        <w:t>的</w:t>
      </w:r>
      <w:r w:rsidRPr="00683F04">
        <w:rPr>
          <w:rFonts w:hint="eastAsia"/>
          <w:lang w:eastAsia="zh-CN"/>
        </w:rPr>
        <w:t>频谱对于支持</w:t>
      </w:r>
      <w:r w:rsidRPr="001B384C">
        <w:rPr>
          <w:rFonts w:eastAsia="BatangChe"/>
          <w:lang w:eastAsia="zh-CN"/>
        </w:rPr>
        <w:t>IMT</w:t>
      </w:r>
      <w:r w:rsidRPr="00683F04">
        <w:rPr>
          <w:rFonts w:hint="eastAsia"/>
          <w:lang w:eastAsia="zh-CN"/>
        </w:rPr>
        <w:t>的发展十分重要；</w:t>
      </w:r>
    </w:p>
    <w:p w14:paraId="7307EA81" w14:textId="77777777" w:rsidR="001F342B" w:rsidRPr="00683F04" w:rsidRDefault="001F342B" w:rsidP="001F342B">
      <w:pPr>
        <w:rPr>
          <w:lang w:eastAsia="zh-CN"/>
        </w:rPr>
      </w:pPr>
      <w:r w:rsidRPr="00683F04">
        <w:rPr>
          <w:i/>
          <w:iCs/>
          <w:lang w:eastAsia="zh-CN"/>
        </w:rPr>
        <w:t>b)</w:t>
      </w:r>
      <w:r w:rsidRPr="00683F04">
        <w:rPr>
          <w:lang w:eastAsia="zh-CN"/>
        </w:rPr>
        <w:tab/>
      </w:r>
      <w:r w:rsidRPr="00683F04">
        <w:rPr>
          <w:rFonts w:hint="eastAsia"/>
          <w:lang w:val="en-US" w:eastAsia="zh-CN"/>
        </w:rPr>
        <w:t>为确保</w:t>
      </w:r>
      <w:r w:rsidRPr="001B384C">
        <w:rPr>
          <w:rFonts w:eastAsia="BatangChe"/>
          <w:szCs w:val="24"/>
          <w:lang w:eastAsia="ko-KR"/>
        </w:rPr>
        <w:t>IMT</w:t>
      </w:r>
      <w:r w:rsidRPr="00683F04">
        <w:rPr>
          <w:rFonts w:hint="eastAsia"/>
          <w:lang w:val="en-US" w:eastAsia="zh-CN"/>
        </w:rPr>
        <w:t>的未来发展，</w:t>
      </w:r>
      <w:r>
        <w:rPr>
          <w:rFonts w:hint="eastAsia"/>
          <w:lang w:val="en-US" w:eastAsia="zh-CN"/>
        </w:rPr>
        <w:t>重要的是要</w:t>
      </w:r>
      <w:r w:rsidRPr="00683F04">
        <w:rPr>
          <w:rFonts w:hint="eastAsia"/>
          <w:lang w:val="en-US" w:eastAsia="zh-CN"/>
        </w:rPr>
        <w:t>确保及时确定附加频谱；</w:t>
      </w:r>
    </w:p>
    <w:p w14:paraId="11BC3FC4" w14:textId="77777777" w:rsidR="001F342B" w:rsidRDefault="001F342B" w:rsidP="001F342B">
      <w:pPr>
        <w:rPr>
          <w:rFonts w:eastAsia="BatangChe"/>
          <w:lang w:eastAsia="zh-CN"/>
        </w:rPr>
      </w:pPr>
      <w:r>
        <w:rPr>
          <w:rFonts w:eastAsia="BatangChe"/>
          <w:i/>
          <w:lang w:eastAsia="zh-CN"/>
        </w:rPr>
        <w:t>c)</w:t>
      </w:r>
      <w:r>
        <w:rPr>
          <w:rFonts w:eastAsia="BatangChe"/>
          <w:lang w:eastAsia="zh-CN"/>
        </w:rPr>
        <w:tab/>
      </w:r>
      <w:r>
        <w:rPr>
          <w:rFonts w:asciiTheme="minorEastAsia" w:eastAsiaTheme="minorEastAsia" w:hAnsiTheme="minorEastAsia" w:hint="eastAsia"/>
          <w:lang w:eastAsia="zh-CN"/>
        </w:rPr>
        <w:t>新的</w:t>
      </w:r>
      <w:r w:rsidRPr="00BB721A">
        <w:rPr>
          <w:rFonts w:asciiTheme="minorEastAsia" w:eastAsiaTheme="minorEastAsia" w:hAnsiTheme="minorEastAsia" w:hint="eastAsia"/>
          <w:lang w:eastAsia="zh-CN"/>
        </w:rPr>
        <w:t>频谱</w:t>
      </w:r>
      <w:r>
        <w:rPr>
          <w:rFonts w:asciiTheme="minorEastAsia" w:eastAsiaTheme="minorEastAsia" w:hAnsiTheme="minorEastAsia" w:hint="eastAsia"/>
          <w:lang w:eastAsia="zh-CN"/>
        </w:rPr>
        <w:t>共用技术的发展，包括人工智能、</w:t>
      </w:r>
      <w:r w:rsidRPr="00BB721A">
        <w:rPr>
          <w:rFonts w:asciiTheme="minorEastAsia" w:eastAsiaTheme="minorEastAsia" w:hAnsiTheme="minorEastAsia" w:hint="eastAsia"/>
          <w:lang w:eastAsia="zh-CN"/>
        </w:rPr>
        <w:t>机器学习</w:t>
      </w:r>
      <w:r>
        <w:rPr>
          <w:rFonts w:asciiTheme="minorEastAsia" w:eastAsiaTheme="minorEastAsia" w:hAnsiTheme="minorEastAsia" w:hint="eastAsia"/>
          <w:lang w:eastAsia="zh-CN"/>
        </w:rPr>
        <w:t>、</w:t>
      </w:r>
      <w:r w:rsidRPr="00996497">
        <w:rPr>
          <w:rFonts w:asciiTheme="minorEastAsia" w:eastAsiaTheme="minorEastAsia" w:hAnsiTheme="minorEastAsia" w:hint="eastAsia"/>
          <w:lang w:eastAsia="zh-CN"/>
        </w:rPr>
        <w:t>集成接入和回程</w:t>
      </w:r>
      <w:r>
        <w:rPr>
          <w:rFonts w:asciiTheme="minorEastAsia" w:eastAsiaTheme="minorEastAsia" w:hAnsiTheme="minorEastAsia" w:hint="eastAsia"/>
          <w:lang w:eastAsia="zh-CN"/>
        </w:rPr>
        <w:t>、</w:t>
      </w:r>
      <w:r w:rsidRPr="00996497">
        <w:rPr>
          <w:rFonts w:asciiTheme="minorEastAsia" w:eastAsiaTheme="minorEastAsia" w:hAnsiTheme="minorEastAsia" w:hint="eastAsia"/>
          <w:lang w:eastAsia="zh-CN"/>
        </w:rPr>
        <w:t>动态频谱接入</w:t>
      </w:r>
      <w:r>
        <w:rPr>
          <w:rFonts w:asciiTheme="minorEastAsia" w:eastAsiaTheme="minorEastAsia" w:hAnsiTheme="minorEastAsia" w:hint="eastAsia"/>
          <w:lang w:eastAsia="zh-CN"/>
        </w:rPr>
        <w:t>等；</w:t>
      </w:r>
    </w:p>
    <w:p w14:paraId="7DE70111" w14:textId="2AD97E05" w:rsidR="001F342B" w:rsidRDefault="001F342B" w:rsidP="001F342B">
      <w:pPr>
        <w:rPr>
          <w:rFonts w:eastAsia="BatangChe"/>
          <w:lang w:eastAsia="zh-CN"/>
        </w:rPr>
      </w:pPr>
      <w:r>
        <w:rPr>
          <w:rFonts w:eastAsia="BatangChe"/>
          <w:i/>
          <w:iCs/>
          <w:lang w:eastAsia="zh-CN"/>
        </w:rPr>
        <w:t>d)</w:t>
      </w:r>
      <w:r>
        <w:rPr>
          <w:rFonts w:eastAsia="BatangChe"/>
          <w:lang w:eastAsia="zh-CN"/>
        </w:rPr>
        <w:tab/>
      </w:r>
      <w:r w:rsidRPr="001B384C">
        <w:rPr>
          <w:rFonts w:eastAsia="BatangChe"/>
          <w:lang w:eastAsia="zh-CN"/>
        </w:rPr>
        <w:t>7.125-</w:t>
      </w:r>
      <w:r w:rsidR="00322A18" w:rsidRPr="00E92560">
        <w:rPr>
          <w:lang w:eastAsia="zh-CN"/>
        </w:rPr>
        <w:t>15.35</w:t>
      </w:r>
      <w:r w:rsidRPr="001B384C">
        <w:rPr>
          <w:rFonts w:eastAsia="BatangChe"/>
          <w:lang w:eastAsia="zh-CN"/>
        </w:rPr>
        <w:t> GHz</w:t>
      </w:r>
      <w:r w:rsidR="00322A18" w:rsidRPr="00322A18">
        <w:rPr>
          <w:rFonts w:asciiTheme="minorEastAsia" w:eastAsiaTheme="minorEastAsia" w:hAnsiTheme="minorEastAsia" w:hint="eastAsia"/>
          <w:lang w:eastAsia="zh-CN"/>
        </w:rPr>
        <w:t>频率</w:t>
      </w:r>
      <w:r>
        <w:rPr>
          <w:rFonts w:asciiTheme="minorEastAsia" w:eastAsiaTheme="minorEastAsia" w:hAnsiTheme="minorEastAsia" w:hint="eastAsia"/>
          <w:lang w:eastAsia="zh-CN"/>
        </w:rPr>
        <w:t>范围</w:t>
      </w:r>
      <w:r w:rsidRPr="00996497">
        <w:rPr>
          <w:rFonts w:asciiTheme="minorEastAsia" w:eastAsiaTheme="minorEastAsia" w:hAnsiTheme="minorEastAsia" w:hint="eastAsia"/>
          <w:lang w:eastAsia="zh-CN"/>
        </w:rPr>
        <w:t>内的</w:t>
      </w:r>
      <w:r>
        <w:rPr>
          <w:rFonts w:asciiTheme="minorEastAsia" w:eastAsiaTheme="minorEastAsia" w:hAnsiTheme="minorEastAsia" w:hint="eastAsia"/>
          <w:lang w:eastAsia="zh-CN"/>
        </w:rPr>
        <w:t>各频段正广泛用于现有业务，包括基于卫星的业务；</w:t>
      </w:r>
    </w:p>
    <w:p w14:paraId="2220D23A" w14:textId="77777777" w:rsidR="001F342B" w:rsidRPr="00683F04" w:rsidRDefault="001F342B" w:rsidP="001F342B">
      <w:pPr>
        <w:rPr>
          <w:lang w:eastAsia="zh-CN"/>
        </w:rPr>
      </w:pPr>
      <w:r>
        <w:rPr>
          <w:i/>
          <w:iCs/>
          <w:lang w:eastAsia="zh-CN"/>
        </w:rPr>
        <w:t>e</w:t>
      </w:r>
      <w:r w:rsidRPr="00683F04">
        <w:rPr>
          <w:i/>
          <w:iCs/>
          <w:lang w:eastAsia="zh-CN"/>
        </w:rPr>
        <w:t>)</w:t>
      </w:r>
      <w:r w:rsidRPr="00683F04">
        <w:rPr>
          <w:lang w:eastAsia="zh-CN"/>
        </w:rPr>
        <w:tab/>
      </w:r>
      <w:r w:rsidRPr="00683F04">
        <w:rPr>
          <w:rFonts w:ascii="SimSun" w:hAnsi="SimSun" w:hint="eastAsia"/>
          <w:lang w:eastAsia="zh-CN"/>
        </w:rPr>
        <w:t>为</w:t>
      </w:r>
      <w:r w:rsidRPr="001B384C">
        <w:rPr>
          <w:rFonts w:eastAsia="BatangChe"/>
          <w:lang w:eastAsia="zh-CN"/>
        </w:rPr>
        <w:t>IMT</w:t>
      </w:r>
      <w:r w:rsidRPr="00683F04">
        <w:rPr>
          <w:rFonts w:ascii="SimSun" w:hAnsi="SimSun" w:cs="Shruti" w:hint="eastAsia"/>
          <w:lang w:eastAsia="zh-CN"/>
        </w:rPr>
        <w:t>确定的任何频段均应考虑到其他业务对这些频段的使用情况以及这些业务不断</w:t>
      </w:r>
      <w:r>
        <w:rPr>
          <w:rFonts w:ascii="SimSun" w:hAnsi="SimSun" w:cs="Shruti" w:hint="eastAsia"/>
          <w:lang w:eastAsia="zh-CN"/>
        </w:rPr>
        <w:t>变化</w:t>
      </w:r>
      <w:r w:rsidRPr="00683F04">
        <w:rPr>
          <w:rFonts w:ascii="SimSun" w:hAnsi="SimSun" w:cs="Shruti" w:hint="eastAsia"/>
          <w:lang w:eastAsia="zh-CN"/>
        </w:rPr>
        <w:t>的需求</w:t>
      </w:r>
      <w:r>
        <w:rPr>
          <w:rFonts w:ascii="SimSun" w:hAnsi="SimSun" w:cs="Shruti" w:hint="eastAsia"/>
          <w:lang w:eastAsia="zh-CN"/>
        </w:rPr>
        <w:t>；</w:t>
      </w:r>
    </w:p>
    <w:p w14:paraId="602DC805" w14:textId="77777777" w:rsidR="001F342B" w:rsidRDefault="001F342B" w:rsidP="001F342B">
      <w:pPr>
        <w:rPr>
          <w:rFonts w:eastAsia="BatangChe"/>
          <w:lang w:eastAsia="zh-CN"/>
        </w:rPr>
      </w:pPr>
      <w:r>
        <w:rPr>
          <w:rFonts w:eastAsia="BatangChe"/>
          <w:i/>
          <w:iCs/>
          <w:lang w:eastAsia="zh-CN"/>
        </w:rPr>
        <w:t>f)</w:t>
      </w:r>
      <w:r>
        <w:rPr>
          <w:rFonts w:eastAsia="BatangChe"/>
          <w:lang w:eastAsia="zh-CN"/>
        </w:rPr>
        <w:tab/>
      </w:r>
      <w:r>
        <w:rPr>
          <w:rFonts w:hint="eastAsia"/>
          <w:lang w:eastAsia="zh-CN"/>
        </w:rPr>
        <w:t>对于目前作为主要业务在相关频段获得划分的业务，不应施加额外的规则或技术限制；</w:t>
      </w:r>
    </w:p>
    <w:p w14:paraId="362D8947" w14:textId="50531694" w:rsidR="001F342B" w:rsidRPr="00601E82" w:rsidRDefault="001F342B" w:rsidP="004E5ACD">
      <w:pPr>
        <w:rPr>
          <w:lang w:eastAsia="zh-CN"/>
        </w:rPr>
      </w:pPr>
      <w:r>
        <w:rPr>
          <w:rFonts w:eastAsia="BatangChe"/>
          <w:i/>
          <w:iCs/>
          <w:szCs w:val="24"/>
          <w:lang w:eastAsia="zh-CN"/>
        </w:rPr>
        <w:t>g)</w:t>
      </w:r>
      <w:r>
        <w:rPr>
          <w:rFonts w:eastAsia="BatangChe"/>
          <w:szCs w:val="24"/>
          <w:lang w:eastAsia="zh-CN"/>
        </w:rPr>
        <w:tab/>
      </w:r>
      <w:r>
        <w:rPr>
          <w:rFonts w:asciiTheme="minorEastAsia" w:eastAsiaTheme="minorEastAsia" w:hAnsiTheme="minorEastAsia" w:hint="eastAsia"/>
          <w:szCs w:val="24"/>
          <w:lang w:eastAsia="zh-CN"/>
        </w:rPr>
        <w:t>《</w:t>
      </w:r>
      <w:r>
        <w:rPr>
          <w:rFonts w:hint="eastAsia"/>
          <w:lang w:eastAsia="zh-CN"/>
        </w:rPr>
        <w:t>无线电规则</w:t>
      </w:r>
      <w:r>
        <w:rPr>
          <w:rFonts w:asciiTheme="minorEastAsia" w:eastAsiaTheme="minorEastAsia" w:hAnsiTheme="minorEastAsia" w:hint="eastAsia"/>
          <w:szCs w:val="24"/>
          <w:lang w:eastAsia="zh-CN"/>
        </w:rPr>
        <w:t>》的</w:t>
      </w:r>
      <w:r w:rsidRPr="00505A6B">
        <w:rPr>
          <w:rFonts w:hint="eastAsia"/>
          <w:lang w:eastAsia="zh-CN"/>
        </w:rPr>
        <w:t>前言</w:t>
      </w:r>
      <w:r>
        <w:rPr>
          <w:rFonts w:hint="eastAsia"/>
          <w:lang w:eastAsia="zh-CN"/>
        </w:rPr>
        <w:t>中阐述的目标包括：</w:t>
      </w:r>
      <w:r w:rsidRPr="00966B93">
        <w:rPr>
          <w:rFonts w:ascii="STKaiti" w:eastAsia="STKaiti" w:hAnsi="STKaiti" w:hint="eastAsia"/>
          <w:lang w:eastAsia="zh-CN"/>
        </w:rPr>
        <w:t>促进所有无线电通信业务的高效和有效运行；以及规定并在必要时规范新的无线电通信技术应用，</w:t>
      </w:r>
    </w:p>
    <w:p w14:paraId="0BF82C75" w14:textId="77777777" w:rsidR="001F342B" w:rsidRPr="00683F04" w:rsidRDefault="001F342B" w:rsidP="001F342B">
      <w:pPr>
        <w:pStyle w:val="Call"/>
        <w:rPr>
          <w:lang w:eastAsia="zh-CN"/>
        </w:rPr>
      </w:pPr>
      <w:r w:rsidRPr="00683F04">
        <w:rPr>
          <w:rFonts w:hint="eastAsia"/>
          <w:lang w:eastAsia="zh-CN"/>
        </w:rPr>
        <w:t>做出决议，请</w:t>
      </w:r>
      <w:bookmarkStart w:id="8" w:name="_Hlk31892266"/>
      <w:r w:rsidRPr="00683F04">
        <w:rPr>
          <w:rFonts w:hint="eastAsia"/>
          <w:lang w:eastAsia="zh-CN"/>
        </w:rPr>
        <w:t>国际电联无线电通信部门</w:t>
      </w:r>
      <w:bookmarkEnd w:id="8"/>
    </w:p>
    <w:p w14:paraId="4ACE38CE" w14:textId="77777777" w:rsidR="001F342B" w:rsidRPr="00683F04" w:rsidRDefault="001F342B" w:rsidP="001F342B">
      <w:pPr>
        <w:keepNext/>
        <w:rPr>
          <w:lang w:val="en-US" w:eastAsia="zh-CN"/>
        </w:rPr>
      </w:pPr>
      <w:r w:rsidRPr="00683F04">
        <w:rPr>
          <w:lang w:eastAsia="zh-CN"/>
        </w:rPr>
        <w:t>1</w:t>
      </w:r>
      <w:r w:rsidRPr="00683F04">
        <w:rPr>
          <w:lang w:eastAsia="zh-CN"/>
        </w:rPr>
        <w:tab/>
      </w:r>
      <w:bookmarkStart w:id="9" w:name="_Hlk24637332"/>
      <w:r w:rsidRPr="00683F04">
        <w:rPr>
          <w:rFonts w:hint="eastAsia"/>
          <w:lang w:val="en-US" w:eastAsia="zh-CN"/>
        </w:rPr>
        <w:t>在</w:t>
      </w:r>
      <w:r w:rsidRPr="001B384C">
        <w:rPr>
          <w:rFonts w:eastAsia="BatangChe"/>
          <w:szCs w:val="24"/>
          <w:lang w:eastAsia="zh-CN"/>
        </w:rPr>
        <w:t>WRC</w:t>
      </w:r>
      <w:r w:rsidRPr="001B384C">
        <w:rPr>
          <w:rFonts w:eastAsia="BatangChe"/>
          <w:szCs w:val="24"/>
          <w:lang w:eastAsia="zh-CN"/>
        </w:rPr>
        <w:noBreakHyphen/>
        <w:t>27</w:t>
      </w:r>
      <w:r w:rsidRPr="00683F04">
        <w:rPr>
          <w:rFonts w:hint="eastAsia"/>
          <w:lang w:val="en-US" w:eastAsia="zh-CN"/>
        </w:rPr>
        <w:t>之前开展并及时完成</w:t>
      </w:r>
      <w:bookmarkEnd w:id="9"/>
      <w:r w:rsidRPr="00683F04">
        <w:rPr>
          <w:rFonts w:hint="eastAsia"/>
          <w:lang w:val="en-US" w:eastAsia="zh-CN"/>
        </w:rPr>
        <w:t>适当的有关在</w:t>
      </w:r>
      <w:r w:rsidRPr="00683F04">
        <w:rPr>
          <w:rFonts w:ascii="STKaiti" w:eastAsia="STKaiti" w:hAnsi="STKaiti" w:hint="eastAsia"/>
          <w:iCs/>
          <w:lang w:val="en-US" w:eastAsia="zh-CN"/>
        </w:rPr>
        <w:t>做出决议，请</w:t>
      </w:r>
      <w:r w:rsidRPr="00683F04">
        <w:rPr>
          <w:rFonts w:eastAsia="STKaiti" w:hint="eastAsia"/>
          <w:iCs/>
          <w:lang w:eastAsia="zh-CN"/>
        </w:rPr>
        <w:t>国际电联无线电通信部门</w:t>
      </w:r>
      <w:r w:rsidRPr="00683F04">
        <w:rPr>
          <w:lang w:eastAsia="zh-CN"/>
        </w:rPr>
        <w:t>2</w:t>
      </w:r>
      <w:r>
        <w:rPr>
          <w:rFonts w:hint="eastAsia"/>
          <w:lang w:eastAsia="zh-CN"/>
        </w:rPr>
        <w:t>列出</w:t>
      </w:r>
      <w:r w:rsidRPr="00683F04">
        <w:rPr>
          <w:rFonts w:hint="eastAsia"/>
          <w:lang w:val="en-US" w:eastAsia="zh-CN"/>
        </w:rPr>
        <w:t>的频段中可能使用</w:t>
      </w:r>
      <w:r w:rsidRPr="001B384C">
        <w:rPr>
          <w:rFonts w:eastAsia="BatangChe"/>
          <w:szCs w:val="24"/>
          <w:lang w:eastAsia="zh-CN"/>
        </w:rPr>
        <w:t>IMT</w:t>
      </w:r>
      <w:r w:rsidRPr="00683F04">
        <w:rPr>
          <w:rFonts w:hint="eastAsia"/>
          <w:lang w:val="en-US" w:eastAsia="zh-CN"/>
        </w:rPr>
        <w:t>地面部分的技术、操作和规则问题研究，同时考虑到：</w:t>
      </w:r>
    </w:p>
    <w:p w14:paraId="6466086E" w14:textId="77777777" w:rsidR="001F342B" w:rsidRPr="00683F04" w:rsidRDefault="001F342B" w:rsidP="001F342B">
      <w:pPr>
        <w:pStyle w:val="enumlev1"/>
        <w:rPr>
          <w:lang w:eastAsia="zh-CN"/>
        </w:rPr>
      </w:pPr>
      <w:r w:rsidRPr="00683F04">
        <w:rPr>
          <w:lang w:eastAsia="zh-CN"/>
        </w:rPr>
        <w:t>–</w:t>
      </w:r>
      <w:r w:rsidRPr="00683F04">
        <w:rPr>
          <w:lang w:eastAsia="zh-CN"/>
        </w:rPr>
        <w:tab/>
      </w:r>
      <w:r w:rsidRPr="00683F04">
        <w:rPr>
          <w:rFonts w:hint="eastAsia"/>
          <w:lang w:eastAsia="zh-CN"/>
        </w:rPr>
        <w:t>为满足新</w:t>
      </w:r>
      <w:r>
        <w:rPr>
          <w:rFonts w:hint="eastAsia"/>
          <w:lang w:eastAsia="zh-CN"/>
        </w:rPr>
        <w:t>的业务</w:t>
      </w:r>
      <w:r w:rsidRPr="00683F04">
        <w:rPr>
          <w:rFonts w:hint="eastAsia"/>
          <w:lang w:eastAsia="zh-CN"/>
        </w:rPr>
        <w:t>需求而</w:t>
      </w:r>
      <w:r w:rsidRPr="001F1D27">
        <w:rPr>
          <w:rFonts w:hint="eastAsia"/>
          <w:lang w:eastAsia="zh-CN"/>
        </w:rPr>
        <w:t>不断变化的要求</w:t>
      </w:r>
      <w:r w:rsidRPr="00683F04">
        <w:rPr>
          <w:rFonts w:hint="eastAsia"/>
          <w:lang w:eastAsia="zh-CN"/>
        </w:rPr>
        <w:t>；</w:t>
      </w:r>
    </w:p>
    <w:p w14:paraId="395E5CBF" w14:textId="77777777" w:rsidR="001F342B" w:rsidRPr="003E2561" w:rsidRDefault="001F342B" w:rsidP="001F342B">
      <w:pPr>
        <w:pStyle w:val="enumlev1"/>
        <w:rPr>
          <w:rFonts w:eastAsia="BatangChe"/>
          <w:szCs w:val="24"/>
          <w:highlight w:val="green"/>
          <w:lang w:eastAsia="ko-KR"/>
        </w:rPr>
      </w:pPr>
      <w:r w:rsidRPr="001F1D27">
        <w:rPr>
          <w:rFonts w:eastAsia="BatangChe"/>
          <w:szCs w:val="24"/>
          <w:lang w:eastAsia="zh-CN"/>
        </w:rPr>
        <w:t>–</w:t>
      </w:r>
      <w:r w:rsidRPr="001F1D27">
        <w:rPr>
          <w:rFonts w:eastAsia="BatangChe"/>
          <w:szCs w:val="24"/>
          <w:lang w:eastAsia="zh-CN"/>
        </w:rPr>
        <w:tab/>
      </w:r>
      <w:r>
        <w:rPr>
          <w:rFonts w:hint="eastAsia"/>
          <w:lang w:eastAsia="zh-CN"/>
        </w:rPr>
        <w:t>高数据流量需求的</w:t>
      </w:r>
      <w:r w:rsidRPr="00456AFA">
        <w:rPr>
          <w:rFonts w:hint="eastAsia"/>
          <w:lang w:eastAsia="zh-CN"/>
        </w:rPr>
        <w:t>情况</w:t>
      </w:r>
      <w:r>
        <w:rPr>
          <w:rFonts w:hint="eastAsia"/>
          <w:lang w:eastAsia="zh-CN"/>
        </w:rPr>
        <w:t>，例如在</w:t>
      </w:r>
      <w:r w:rsidRPr="00456AFA">
        <w:rPr>
          <w:rFonts w:hint="eastAsia"/>
          <w:lang w:eastAsia="zh-CN"/>
        </w:rPr>
        <w:t>密集的城市地区</w:t>
      </w:r>
      <w:r>
        <w:rPr>
          <w:rFonts w:hint="eastAsia"/>
          <w:lang w:eastAsia="zh-CN"/>
        </w:rPr>
        <w:t>和</w:t>
      </w:r>
      <w:r>
        <w:rPr>
          <w:rFonts w:hint="eastAsia"/>
          <w:lang w:eastAsia="zh-CN"/>
        </w:rPr>
        <w:t>/</w:t>
      </w:r>
      <w:r>
        <w:rPr>
          <w:rFonts w:hint="eastAsia"/>
          <w:lang w:eastAsia="zh-CN"/>
        </w:rPr>
        <w:t>或高峰时段；</w:t>
      </w:r>
    </w:p>
    <w:p w14:paraId="7418DDBB" w14:textId="77777777" w:rsidR="001F342B" w:rsidRPr="00683F04" w:rsidRDefault="001F342B" w:rsidP="001F342B">
      <w:pPr>
        <w:pStyle w:val="enumlev1"/>
        <w:rPr>
          <w:lang w:eastAsia="zh-CN"/>
        </w:rPr>
      </w:pPr>
      <w:r w:rsidRPr="00683F04">
        <w:rPr>
          <w:lang w:eastAsia="zh-CN"/>
        </w:rPr>
        <w:t>–</w:t>
      </w:r>
      <w:r w:rsidRPr="00683F04">
        <w:rPr>
          <w:lang w:eastAsia="zh-CN"/>
        </w:rPr>
        <w:tab/>
      </w:r>
      <w:r>
        <w:rPr>
          <w:rFonts w:hint="eastAsia"/>
          <w:lang w:eastAsia="zh-CN"/>
        </w:rPr>
        <w:t>将在</w:t>
      </w:r>
      <w:r w:rsidRPr="00683F04">
        <w:rPr>
          <w:rFonts w:hint="eastAsia"/>
          <w:lang w:eastAsia="zh-CN"/>
        </w:rPr>
        <w:t>这些具体频段内操作的</w:t>
      </w:r>
      <w:r w:rsidRPr="001B384C">
        <w:rPr>
          <w:rFonts w:eastAsia="BatangChe"/>
          <w:szCs w:val="24"/>
          <w:lang w:eastAsia="zh-CN"/>
        </w:rPr>
        <w:t>IMT</w:t>
      </w:r>
      <w:r w:rsidRPr="00683F04">
        <w:rPr>
          <w:rFonts w:hint="eastAsia"/>
          <w:lang w:eastAsia="zh-CN"/>
        </w:rPr>
        <w:t>系统的技术和操作特性，包括通过技术进步和</w:t>
      </w:r>
      <w:r w:rsidRPr="001A7682">
        <w:rPr>
          <w:rFonts w:hint="eastAsia"/>
          <w:lang w:eastAsia="zh-CN"/>
        </w:rPr>
        <w:t>使能技</w:t>
      </w:r>
      <w:r w:rsidRPr="00683F04">
        <w:rPr>
          <w:rFonts w:hint="eastAsia"/>
          <w:lang w:eastAsia="zh-CN"/>
        </w:rPr>
        <w:t>术实现</w:t>
      </w:r>
      <w:r>
        <w:rPr>
          <w:rFonts w:hint="eastAsia"/>
          <w:lang w:eastAsia="zh-CN"/>
        </w:rPr>
        <w:t>的</w:t>
      </w:r>
      <w:r w:rsidRPr="001B384C">
        <w:rPr>
          <w:rFonts w:eastAsia="BatangChe"/>
          <w:szCs w:val="24"/>
          <w:lang w:eastAsia="zh-CN"/>
        </w:rPr>
        <w:t>IMT</w:t>
      </w:r>
      <w:r w:rsidRPr="00683F04">
        <w:rPr>
          <w:rFonts w:hint="eastAsia"/>
          <w:lang w:eastAsia="zh-CN"/>
        </w:rPr>
        <w:t>演进；</w:t>
      </w:r>
    </w:p>
    <w:p w14:paraId="78FF40AC" w14:textId="77777777" w:rsidR="001F342B" w:rsidRPr="00683F04" w:rsidRDefault="001F342B" w:rsidP="001F342B">
      <w:pPr>
        <w:pStyle w:val="enumlev1"/>
        <w:rPr>
          <w:lang w:eastAsia="zh-CN"/>
        </w:rPr>
      </w:pPr>
      <w:r w:rsidRPr="00683F04">
        <w:rPr>
          <w:lang w:eastAsia="zh-CN"/>
        </w:rPr>
        <w:t>–</w:t>
      </w:r>
      <w:r w:rsidRPr="00683F04">
        <w:rPr>
          <w:lang w:eastAsia="zh-CN"/>
        </w:rPr>
        <w:tab/>
      </w:r>
      <w:r w:rsidRPr="00683F04">
        <w:rPr>
          <w:rFonts w:hint="eastAsia"/>
          <w:lang w:eastAsia="zh-CN"/>
        </w:rPr>
        <w:t>为</w:t>
      </w:r>
      <w:r w:rsidRPr="001B384C">
        <w:rPr>
          <w:rFonts w:eastAsia="BatangChe"/>
          <w:szCs w:val="24"/>
          <w:lang w:eastAsia="zh-CN"/>
        </w:rPr>
        <w:t>IMT</w:t>
      </w:r>
      <w:r w:rsidRPr="00683F04">
        <w:rPr>
          <w:rFonts w:hint="eastAsia"/>
          <w:lang w:eastAsia="zh-CN"/>
        </w:rPr>
        <w:t>系统设想的部署</w:t>
      </w:r>
      <w:r w:rsidRPr="00040851">
        <w:rPr>
          <w:rFonts w:hint="eastAsia"/>
          <w:lang w:eastAsia="zh-CN"/>
        </w:rPr>
        <w:t>场景</w:t>
      </w:r>
      <w:r w:rsidRPr="00683F04">
        <w:rPr>
          <w:rFonts w:hint="eastAsia"/>
          <w:lang w:eastAsia="zh-CN"/>
        </w:rPr>
        <w:t>以及平衡覆盖和容量的相关要求；</w:t>
      </w:r>
    </w:p>
    <w:p w14:paraId="7360FC7E" w14:textId="77777777" w:rsidR="001F342B" w:rsidRPr="00683F04" w:rsidRDefault="001F342B" w:rsidP="001F342B">
      <w:pPr>
        <w:pStyle w:val="enumlev1"/>
        <w:rPr>
          <w:lang w:eastAsia="zh-CN"/>
        </w:rPr>
      </w:pPr>
      <w:r w:rsidRPr="00683F04">
        <w:rPr>
          <w:lang w:eastAsia="zh-CN"/>
        </w:rPr>
        <w:lastRenderedPageBreak/>
        <w:t>–</w:t>
      </w:r>
      <w:r w:rsidRPr="00683F04">
        <w:rPr>
          <w:lang w:eastAsia="zh-CN"/>
        </w:rPr>
        <w:tab/>
      </w:r>
      <w:r w:rsidRPr="00683F04">
        <w:rPr>
          <w:rFonts w:hint="eastAsia"/>
          <w:lang w:eastAsia="zh-CN"/>
        </w:rPr>
        <w:t>需要频谱的时间</w:t>
      </w:r>
      <w:r>
        <w:rPr>
          <w:rFonts w:hint="eastAsia"/>
          <w:lang w:eastAsia="zh-CN"/>
        </w:rPr>
        <w:t>段</w:t>
      </w:r>
      <w:r w:rsidRPr="00683F04">
        <w:rPr>
          <w:rFonts w:hint="eastAsia"/>
          <w:lang w:eastAsia="zh-CN"/>
        </w:rPr>
        <w:t>；</w:t>
      </w:r>
    </w:p>
    <w:p w14:paraId="6AC37145" w14:textId="77777777" w:rsidR="001F342B" w:rsidRPr="00683F04" w:rsidRDefault="001F342B" w:rsidP="001F342B">
      <w:pPr>
        <w:rPr>
          <w:iCs/>
          <w:lang w:eastAsia="zh-CN"/>
        </w:rPr>
      </w:pPr>
      <w:r w:rsidRPr="00683F04">
        <w:rPr>
          <w:lang w:eastAsia="zh-CN"/>
        </w:rPr>
        <w:t>2</w:t>
      </w:r>
      <w:r w:rsidRPr="00683F04">
        <w:rPr>
          <w:lang w:eastAsia="zh-CN"/>
        </w:rPr>
        <w:tab/>
      </w:r>
      <w:r w:rsidRPr="00683F04">
        <w:rPr>
          <w:rFonts w:hint="eastAsia"/>
          <w:lang w:val="en-US" w:eastAsia="zh-CN"/>
        </w:rPr>
        <w:t>在</w:t>
      </w:r>
      <w:r w:rsidRPr="00683F04">
        <w:rPr>
          <w:lang w:val="en-US" w:eastAsia="zh-CN"/>
        </w:rPr>
        <w:t>WRC-2</w:t>
      </w:r>
      <w:r>
        <w:rPr>
          <w:lang w:val="en-US" w:eastAsia="zh-CN"/>
        </w:rPr>
        <w:t>7</w:t>
      </w:r>
      <w:r w:rsidRPr="00683F04">
        <w:rPr>
          <w:rFonts w:hint="eastAsia"/>
          <w:lang w:val="en-US" w:eastAsia="zh-CN"/>
        </w:rPr>
        <w:t>之前开展并及时完成</w:t>
      </w:r>
      <w:r>
        <w:rPr>
          <w:rFonts w:hint="eastAsia"/>
          <w:lang w:val="en-US" w:eastAsia="zh-CN"/>
        </w:rPr>
        <w:t>以下频段的</w:t>
      </w:r>
      <w:r w:rsidRPr="00683F04">
        <w:rPr>
          <w:rFonts w:hint="eastAsia"/>
          <w:lang w:eastAsia="zh-CN"/>
        </w:rPr>
        <w:t>共用和兼容性研究</w:t>
      </w:r>
      <w:r w:rsidRPr="00683F04">
        <w:rPr>
          <w:iCs/>
          <w:position w:val="6"/>
          <w:sz w:val="18"/>
          <w:lang w:eastAsia="zh-CN"/>
        </w:rPr>
        <w:footnoteReference w:customMarkFollows="1" w:id="2"/>
        <w:t>1</w:t>
      </w:r>
      <w:r w:rsidRPr="00683F04">
        <w:rPr>
          <w:rFonts w:hint="eastAsia"/>
          <w:iCs/>
          <w:lang w:eastAsia="zh-CN"/>
        </w:rPr>
        <w:t>，以</w:t>
      </w:r>
      <w:r w:rsidRPr="00683F04">
        <w:rPr>
          <w:rFonts w:hint="eastAsia"/>
          <w:lang w:eastAsia="zh-CN"/>
        </w:rPr>
        <w:t>确保对</w:t>
      </w:r>
      <w:r>
        <w:rPr>
          <w:rFonts w:hint="eastAsia"/>
          <w:lang w:eastAsia="zh-CN"/>
        </w:rPr>
        <w:t>作为主要业务在相关</w:t>
      </w:r>
      <w:r w:rsidRPr="00683F04">
        <w:rPr>
          <w:rFonts w:hint="eastAsia"/>
          <w:lang w:eastAsia="zh-CN"/>
        </w:rPr>
        <w:t>频段</w:t>
      </w:r>
      <w:r>
        <w:rPr>
          <w:rFonts w:hint="eastAsia"/>
          <w:lang w:eastAsia="zh-CN"/>
        </w:rPr>
        <w:t>获得划分的业务</w:t>
      </w:r>
      <w:r w:rsidRPr="00683F04">
        <w:rPr>
          <w:rFonts w:hint="eastAsia"/>
          <w:lang w:eastAsia="zh-CN"/>
        </w:rPr>
        <w:t>提供保护，同时</w:t>
      </w:r>
      <w:r>
        <w:rPr>
          <w:rFonts w:hint="eastAsia"/>
          <w:lang w:eastAsia="zh-CN"/>
        </w:rPr>
        <w:t>酌情</w:t>
      </w:r>
      <w:r w:rsidRPr="00683F04">
        <w:rPr>
          <w:rFonts w:hint="eastAsia"/>
          <w:lang w:eastAsia="zh-CN"/>
        </w:rPr>
        <w:t>不对</w:t>
      </w:r>
      <w:r>
        <w:rPr>
          <w:rFonts w:hint="eastAsia"/>
          <w:lang w:eastAsia="zh-CN"/>
        </w:rPr>
        <w:t>这些业务以及相邻频段内的业务</w:t>
      </w:r>
      <w:r w:rsidRPr="00683F04">
        <w:rPr>
          <w:rFonts w:hint="eastAsia"/>
          <w:lang w:eastAsia="zh-CN"/>
        </w:rPr>
        <w:t>施加额外</w:t>
      </w:r>
      <w:r>
        <w:rPr>
          <w:rFonts w:hint="eastAsia"/>
          <w:lang w:eastAsia="zh-CN"/>
        </w:rPr>
        <w:t>的</w:t>
      </w:r>
      <w:r w:rsidRPr="00683F04">
        <w:rPr>
          <w:rFonts w:hint="eastAsia"/>
          <w:lang w:eastAsia="zh-CN"/>
        </w:rPr>
        <w:t>规则或技术限制：</w:t>
      </w:r>
    </w:p>
    <w:p w14:paraId="2D73CD47" w14:textId="6030A1A6" w:rsidR="005A57BE" w:rsidRPr="0047540A" w:rsidRDefault="005A57BE" w:rsidP="005A57BE">
      <w:pPr>
        <w:pStyle w:val="enumlev1"/>
        <w:rPr>
          <w:lang w:eastAsia="zh-CN"/>
        </w:rPr>
      </w:pPr>
      <w:r w:rsidRPr="0047540A">
        <w:rPr>
          <w:lang w:eastAsia="zh-CN"/>
        </w:rPr>
        <w:t>–</w:t>
      </w:r>
      <w:r w:rsidRPr="0047540A">
        <w:rPr>
          <w:lang w:eastAsia="zh-CN"/>
        </w:rPr>
        <w:tab/>
        <w:t>7 125-8 500 MHz</w:t>
      </w:r>
      <w:r w:rsidR="00322A18">
        <w:rPr>
          <w:rFonts w:hint="eastAsia"/>
          <w:lang w:eastAsia="zh-CN"/>
        </w:rPr>
        <w:t>频率范围的部分</w:t>
      </w:r>
      <w:r w:rsidR="00A57A45">
        <w:rPr>
          <w:rFonts w:hint="eastAsia"/>
          <w:lang w:eastAsia="zh-CN"/>
        </w:rPr>
        <w:t>；</w:t>
      </w:r>
    </w:p>
    <w:p w14:paraId="4E96EF5D" w14:textId="0088AA76" w:rsidR="005A57BE" w:rsidRPr="0047540A" w:rsidRDefault="005A57BE" w:rsidP="005A57BE">
      <w:pPr>
        <w:pStyle w:val="enumlev1"/>
        <w:rPr>
          <w:lang w:eastAsia="zh-CN"/>
        </w:rPr>
      </w:pPr>
      <w:r w:rsidRPr="0047540A">
        <w:rPr>
          <w:lang w:eastAsia="zh-CN"/>
        </w:rPr>
        <w:t>–</w:t>
      </w:r>
      <w:r w:rsidRPr="0047540A">
        <w:rPr>
          <w:lang w:eastAsia="zh-CN"/>
        </w:rPr>
        <w:tab/>
        <w:t>8 500-10 000 MHz</w:t>
      </w:r>
      <w:r w:rsidR="00322A18">
        <w:rPr>
          <w:rFonts w:hint="eastAsia"/>
          <w:lang w:eastAsia="zh-CN"/>
        </w:rPr>
        <w:t>频率范围的部分</w:t>
      </w:r>
      <w:r w:rsidR="00A57A45">
        <w:rPr>
          <w:rFonts w:hint="eastAsia"/>
          <w:lang w:eastAsia="zh-CN"/>
        </w:rPr>
        <w:t>，</w:t>
      </w:r>
      <w:r w:rsidR="00322A18">
        <w:rPr>
          <w:rFonts w:hint="eastAsia"/>
          <w:lang w:eastAsia="zh-CN"/>
        </w:rPr>
        <w:t>其中一些可能需要对移动业务作为主要业务的附加划分；</w:t>
      </w:r>
    </w:p>
    <w:p w14:paraId="0F69A312" w14:textId="1E7955E7" w:rsidR="005A57BE" w:rsidRPr="0047540A" w:rsidRDefault="005A57BE" w:rsidP="005A57BE">
      <w:pPr>
        <w:pStyle w:val="enumlev1"/>
        <w:rPr>
          <w:lang w:eastAsia="zh-CN"/>
        </w:rPr>
      </w:pPr>
      <w:r w:rsidRPr="0047540A">
        <w:rPr>
          <w:lang w:eastAsia="zh-CN"/>
        </w:rPr>
        <w:t>–</w:t>
      </w:r>
      <w:r w:rsidRPr="0047540A">
        <w:rPr>
          <w:lang w:eastAsia="zh-CN"/>
        </w:rPr>
        <w:tab/>
        <w:t>12.75-13.25 GHz</w:t>
      </w:r>
      <w:r w:rsidR="00A57A45">
        <w:rPr>
          <w:rFonts w:hint="eastAsia"/>
          <w:lang w:eastAsia="zh-CN"/>
        </w:rPr>
        <w:t>；</w:t>
      </w:r>
    </w:p>
    <w:p w14:paraId="62A1ACAC" w14:textId="2E083206" w:rsidR="005A57BE" w:rsidRPr="0047540A" w:rsidRDefault="005A57BE" w:rsidP="005A57BE">
      <w:pPr>
        <w:pStyle w:val="enumlev1"/>
        <w:rPr>
          <w:lang w:eastAsia="zh-CN"/>
        </w:rPr>
      </w:pPr>
      <w:r w:rsidRPr="0047540A">
        <w:rPr>
          <w:lang w:eastAsia="zh-CN"/>
        </w:rPr>
        <w:t>–</w:t>
      </w:r>
      <w:r w:rsidRPr="0047540A">
        <w:rPr>
          <w:lang w:eastAsia="zh-CN"/>
        </w:rPr>
        <w:tab/>
        <w:t>13.25-14.3 GHz</w:t>
      </w:r>
      <w:r w:rsidR="00A57A45">
        <w:rPr>
          <w:rFonts w:hint="eastAsia"/>
          <w:lang w:eastAsia="zh-CN"/>
        </w:rPr>
        <w:t>，</w:t>
      </w:r>
      <w:r w:rsidR="00322A18">
        <w:rPr>
          <w:rFonts w:hint="eastAsia"/>
          <w:lang w:eastAsia="zh-CN"/>
        </w:rPr>
        <w:t>其中一些可能需要对移动业务作为主要业务的附加划分；</w:t>
      </w:r>
    </w:p>
    <w:p w14:paraId="6F6A3918" w14:textId="74620779" w:rsidR="005A57BE" w:rsidRPr="0047540A" w:rsidRDefault="005A57BE" w:rsidP="005A57BE">
      <w:pPr>
        <w:pStyle w:val="enumlev1"/>
        <w:rPr>
          <w:lang w:eastAsia="zh-CN"/>
        </w:rPr>
      </w:pPr>
      <w:r w:rsidRPr="0047540A">
        <w:rPr>
          <w:lang w:eastAsia="zh-CN"/>
        </w:rPr>
        <w:t>–</w:t>
      </w:r>
      <w:r w:rsidRPr="0047540A">
        <w:rPr>
          <w:lang w:eastAsia="zh-CN"/>
        </w:rPr>
        <w:tab/>
        <w:t>14.5-15.35 GHz</w:t>
      </w:r>
      <w:r w:rsidR="00A57A45">
        <w:rPr>
          <w:rFonts w:hint="eastAsia"/>
          <w:lang w:eastAsia="zh-CN"/>
        </w:rPr>
        <w:t>，</w:t>
      </w:r>
    </w:p>
    <w:p w14:paraId="6B2CB4B3" w14:textId="77777777" w:rsidR="001F342B" w:rsidRPr="00683F04" w:rsidRDefault="001F342B" w:rsidP="001F342B">
      <w:pPr>
        <w:pStyle w:val="Call"/>
        <w:rPr>
          <w:lang w:eastAsia="zh-CN"/>
        </w:rPr>
      </w:pPr>
      <w:r w:rsidRPr="00683F04">
        <w:rPr>
          <w:rFonts w:hint="eastAsia"/>
          <w:lang w:eastAsia="zh-CN"/>
        </w:rPr>
        <w:t>做出决议</w:t>
      </w:r>
    </w:p>
    <w:p w14:paraId="2D1D2F5D" w14:textId="77777777" w:rsidR="001F342B" w:rsidRPr="00683F04" w:rsidRDefault="001F342B" w:rsidP="001F342B">
      <w:pPr>
        <w:rPr>
          <w:lang w:val="en-US" w:eastAsia="zh-CN"/>
        </w:rPr>
      </w:pPr>
      <w:r w:rsidRPr="00683F04">
        <w:rPr>
          <w:iCs/>
          <w:lang w:eastAsia="zh-CN"/>
        </w:rPr>
        <w:t>1</w:t>
      </w:r>
      <w:r w:rsidRPr="00683F04">
        <w:rPr>
          <w:iCs/>
          <w:lang w:eastAsia="zh-CN"/>
        </w:rPr>
        <w:tab/>
      </w:r>
      <w:r w:rsidRPr="00683F04">
        <w:rPr>
          <w:rFonts w:hint="eastAsia"/>
          <w:lang w:val="en-US" w:eastAsia="zh-CN"/>
        </w:rPr>
        <w:t>请</w:t>
      </w:r>
      <w:r w:rsidRPr="001B384C">
        <w:rPr>
          <w:rFonts w:eastAsia="Batang"/>
          <w:lang w:eastAsia="zh-CN"/>
        </w:rPr>
        <w:t>WRC</w:t>
      </w:r>
      <w:r w:rsidRPr="001B384C">
        <w:rPr>
          <w:rFonts w:eastAsia="Batang"/>
          <w:lang w:eastAsia="zh-CN"/>
        </w:rPr>
        <w:noBreakHyphen/>
        <w:t>27</w:t>
      </w:r>
      <w:r w:rsidRPr="00683F04">
        <w:rPr>
          <w:rFonts w:hint="eastAsia"/>
          <w:lang w:val="en-US" w:eastAsia="zh-CN"/>
        </w:rPr>
        <w:t>大会筹备会议第一次</w:t>
      </w:r>
      <w:r>
        <w:rPr>
          <w:rFonts w:hint="eastAsia"/>
          <w:lang w:val="en-US" w:eastAsia="zh-CN"/>
        </w:rPr>
        <w:t>会议</w:t>
      </w:r>
      <w:r w:rsidRPr="00683F04">
        <w:rPr>
          <w:rFonts w:hint="eastAsia"/>
          <w:lang w:val="en-US" w:eastAsia="zh-CN"/>
        </w:rPr>
        <w:t>确定提供共用和兼容性研究所需</w:t>
      </w:r>
      <w:r>
        <w:rPr>
          <w:rFonts w:hint="eastAsia"/>
          <w:lang w:val="en-US" w:eastAsia="zh-CN"/>
        </w:rPr>
        <w:t>的</w:t>
      </w:r>
      <w:r w:rsidRPr="00683F04">
        <w:rPr>
          <w:rFonts w:hint="eastAsia"/>
          <w:lang w:val="en-US" w:eastAsia="zh-CN"/>
        </w:rPr>
        <w:t>技术和操作特性的日期，</w:t>
      </w:r>
      <w:proofErr w:type="gramStart"/>
      <w:r w:rsidRPr="00683F04">
        <w:rPr>
          <w:rFonts w:hint="eastAsia"/>
          <w:lang w:val="en-US" w:eastAsia="zh-CN"/>
        </w:rPr>
        <w:t>以确保</w:t>
      </w:r>
      <w:r w:rsidRPr="00683F04">
        <w:rPr>
          <w:rFonts w:ascii="SimSun" w:hAnsi="SimSun" w:hint="eastAsia"/>
          <w:lang w:val="en-US" w:eastAsia="zh-CN"/>
        </w:rPr>
        <w:t>“</w:t>
      </w:r>
      <w:proofErr w:type="gramEnd"/>
      <w:r w:rsidRPr="00683F04">
        <w:rPr>
          <w:rFonts w:ascii="STKaiti" w:eastAsia="STKaiti" w:hAnsi="STKaiti" w:hint="eastAsia"/>
          <w:lang w:eastAsia="zh-CN"/>
        </w:rPr>
        <w:t>做出决议，请国际电联无线电通信部门</w:t>
      </w:r>
      <w:r w:rsidRPr="00683F04">
        <w:rPr>
          <w:rFonts w:ascii="SimSun" w:hAnsi="SimSun" w:hint="eastAsia"/>
          <w:lang w:val="en-US" w:eastAsia="zh-CN"/>
        </w:rPr>
        <w:t>”</w:t>
      </w:r>
      <w:r>
        <w:rPr>
          <w:rFonts w:ascii="SimSun" w:hAnsi="SimSun" w:hint="eastAsia"/>
          <w:lang w:val="en-US" w:eastAsia="zh-CN"/>
        </w:rPr>
        <w:t>中</w:t>
      </w:r>
      <w:r w:rsidRPr="00683F04">
        <w:rPr>
          <w:rFonts w:hint="eastAsia"/>
          <w:lang w:val="en-US" w:eastAsia="zh-CN"/>
        </w:rPr>
        <w:t>所述的研究可及时完成</w:t>
      </w:r>
      <w:r>
        <w:rPr>
          <w:rFonts w:hint="eastAsia"/>
          <w:lang w:val="en-US" w:eastAsia="zh-CN"/>
        </w:rPr>
        <w:t>，以便</w:t>
      </w:r>
      <w:r w:rsidRPr="00683F04">
        <w:rPr>
          <w:rFonts w:hint="eastAsia"/>
          <w:lang w:val="en-US" w:eastAsia="zh-CN"/>
        </w:rPr>
        <w:t>在</w:t>
      </w:r>
      <w:proofErr w:type="spellStart"/>
      <w:r w:rsidRPr="001B384C">
        <w:rPr>
          <w:rFonts w:eastAsia="Batang"/>
          <w:lang w:eastAsia="zh-CN"/>
        </w:rPr>
        <w:t>WRC</w:t>
      </w:r>
      <w:r w:rsidRPr="001B384C">
        <w:rPr>
          <w:rFonts w:eastAsia="Batang"/>
          <w:lang w:eastAsia="zh-CN"/>
        </w:rPr>
        <w:noBreakHyphen/>
        <w:t>27</w:t>
      </w:r>
      <w:proofErr w:type="spellEnd"/>
      <w:r w:rsidRPr="00683F04">
        <w:rPr>
          <w:rFonts w:hint="eastAsia"/>
          <w:lang w:val="en-US" w:eastAsia="zh-CN"/>
        </w:rPr>
        <w:t>上审议；</w:t>
      </w:r>
    </w:p>
    <w:p w14:paraId="53AED1D5" w14:textId="77777777" w:rsidR="001F342B" w:rsidRPr="00683F04" w:rsidRDefault="001F342B" w:rsidP="001F342B">
      <w:pPr>
        <w:rPr>
          <w:lang w:val="en-US" w:eastAsia="zh-CN"/>
        </w:rPr>
      </w:pPr>
      <w:r w:rsidRPr="00683F04">
        <w:rPr>
          <w:lang w:eastAsia="zh-CN"/>
        </w:rPr>
        <w:t>2</w:t>
      </w:r>
      <w:r w:rsidRPr="00683F04">
        <w:rPr>
          <w:lang w:eastAsia="zh-CN"/>
        </w:rPr>
        <w:tab/>
      </w:r>
      <w:r w:rsidRPr="00683F04">
        <w:rPr>
          <w:rFonts w:hint="eastAsia"/>
          <w:lang w:eastAsia="zh-CN"/>
        </w:rPr>
        <w:t>请</w:t>
      </w:r>
      <w:r w:rsidRPr="00683F04">
        <w:rPr>
          <w:lang w:eastAsia="zh-CN"/>
        </w:rPr>
        <w:t>WRC-2</w:t>
      </w:r>
      <w:r>
        <w:rPr>
          <w:rFonts w:hint="eastAsia"/>
          <w:lang w:eastAsia="zh-CN"/>
        </w:rPr>
        <w:t>7</w:t>
      </w:r>
      <w:r>
        <w:rPr>
          <w:rFonts w:hint="eastAsia"/>
          <w:lang w:eastAsia="zh-CN"/>
        </w:rPr>
        <w:t>根据</w:t>
      </w:r>
      <w:r w:rsidRPr="00683F04">
        <w:rPr>
          <w:rFonts w:hint="eastAsia"/>
          <w:lang w:eastAsia="zh-CN"/>
        </w:rPr>
        <w:t>上述研究</w:t>
      </w:r>
      <w:r>
        <w:rPr>
          <w:rFonts w:hint="eastAsia"/>
          <w:lang w:eastAsia="zh-CN"/>
        </w:rPr>
        <w:t>的</w:t>
      </w:r>
      <w:r w:rsidRPr="00683F04">
        <w:rPr>
          <w:rFonts w:hint="eastAsia"/>
          <w:lang w:eastAsia="zh-CN"/>
        </w:rPr>
        <w:t>结果，考虑为作为主要业务的移动业务提供附加频谱划分，同时考虑为</w:t>
      </w:r>
      <w:r w:rsidRPr="00683F04">
        <w:rPr>
          <w:lang w:eastAsia="zh-CN"/>
        </w:rPr>
        <w:t>IMT</w:t>
      </w:r>
      <w:r w:rsidRPr="00683F04">
        <w:rPr>
          <w:rFonts w:hint="eastAsia"/>
          <w:lang w:eastAsia="zh-CN"/>
        </w:rPr>
        <w:t>的地面部分确定频段</w:t>
      </w:r>
      <w:r>
        <w:rPr>
          <w:rFonts w:hint="eastAsia"/>
          <w:lang w:eastAsia="zh-CN"/>
        </w:rPr>
        <w:t>，</w:t>
      </w:r>
      <w:proofErr w:type="gramStart"/>
      <w:r w:rsidRPr="00683F04">
        <w:rPr>
          <w:rFonts w:hint="eastAsia"/>
          <w:lang w:eastAsia="zh-CN"/>
        </w:rPr>
        <w:t>考虑使用的频段限于</w:t>
      </w:r>
      <w:r w:rsidRPr="00683F04">
        <w:rPr>
          <w:rFonts w:ascii="SimSun" w:hAnsi="SimSun" w:hint="eastAsia"/>
          <w:lang w:val="en-US" w:eastAsia="zh-CN"/>
        </w:rPr>
        <w:t>“</w:t>
      </w:r>
      <w:proofErr w:type="gramEnd"/>
      <w:r w:rsidRPr="00683F04">
        <w:rPr>
          <w:rFonts w:ascii="STKaiti" w:eastAsia="STKaiti" w:hAnsi="STKaiti" w:hint="eastAsia"/>
          <w:lang w:eastAsia="zh-CN"/>
        </w:rPr>
        <w:t>做出决议</w:t>
      </w:r>
      <w:r w:rsidRPr="00683F04">
        <w:rPr>
          <w:rFonts w:eastAsia="STKaiti" w:hint="eastAsia"/>
          <w:lang w:eastAsia="zh-CN"/>
        </w:rPr>
        <w:t>，请</w:t>
      </w:r>
      <w:r w:rsidRPr="00683F04">
        <w:rPr>
          <w:rFonts w:ascii="STKaiti" w:eastAsia="STKaiti" w:hAnsi="STKaiti" w:hint="eastAsia"/>
          <w:lang w:eastAsia="zh-CN"/>
        </w:rPr>
        <w:t>国际电联无线电通信部门</w:t>
      </w:r>
      <w:r w:rsidRPr="00683F04">
        <w:rPr>
          <w:rFonts w:eastAsia="STKaiti"/>
          <w:lang w:val="en-US" w:eastAsia="zh-CN"/>
        </w:rPr>
        <w:t>2</w:t>
      </w:r>
      <w:r w:rsidRPr="00683F04">
        <w:rPr>
          <w:rFonts w:ascii="SimSun" w:hint="eastAsia"/>
          <w:lang w:val="en-US" w:eastAsia="zh-CN"/>
        </w:rPr>
        <w:t>”</w:t>
      </w:r>
      <w:r w:rsidRPr="00683F04">
        <w:rPr>
          <w:rFonts w:hint="eastAsia"/>
          <w:lang w:val="en-US" w:eastAsia="zh-CN"/>
        </w:rPr>
        <w:t>中列出的部分或全部频段</w:t>
      </w:r>
      <w:r w:rsidRPr="00683F04">
        <w:rPr>
          <w:rFonts w:hint="eastAsia"/>
          <w:lang w:eastAsia="zh-CN"/>
        </w:rPr>
        <w:t>，</w:t>
      </w:r>
    </w:p>
    <w:p w14:paraId="1E22774B" w14:textId="39AE8DB8" w:rsidR="00761D11" w:rsidRPr="0047540A" w:rsidRDefault="00364F0F" w:rsidP="00761D11">
      <w:pPr>
        <w:pStyle w:val="Call"/>
        <w:rPr>
          <w:lang w:eastAsia="zh-CN"/>
        </w:rPr>
      </w:pPr>
      <w:r w:rsidRPr="00364F0F">
        <w:rPr>
          <w:lang w:eastAsia="zh-CN"/>
        </w:rPr>
        <w:t>请各主管部门</w:t>
      </w:r>
    </w:p>
    <w:p w14:paraId="6B7FF426" w14:textId="6F09CF4C" w:rsidR="00761D11" w:rsidRPr="0047540A" w:rsidRDefault="00D21C0A" w:rsidP="00CB4BB3">
      <w:pPr>
        <w:ind w:firstLineChars="200" w:firstLine="480"/>
        <w:rPr>
          <w:lang w:eastAsia="zh-CN"/>
        </w:rPr>
      </w:pPr>
      <w:r>
        <w:rPr>
          <w:color w:val="000000"/>
          <w:lang w:eastAsia="zh-CN"/>
        </w:rPr>
        <w:t>通过向国际电联无线电通信部门提交文稿积极参与这些研究</w:t>
      </w:r>
      <w:r>
        <w:rPr>
          <w:rFonts w:ascii="SimSun" w:hAnsi="SimSun" w:cs="SimSun" w:hint="eastAsia"/>
          <w:color w:val="000000"/>
          <w:lang w:eastAsia="zh-CN"/>
        </w:rPr>
        <w:t>。</w:t>
      </w:r>
    </w:p>
    <w:p w14:paraId="74B4CA6B" w14:textId="77777777" w:rsidR="001F342B" w:rsidRPr="0091668C" w:rsidRDefault="001F342B" w:rsidP="001F342B">
      <w:pPr>
        <w:pStyle w:val="Call"/>
        <w:rPr>
          <w:lang w:eastAsia="nl-NL"/>
        </w:rPr>
      </w:pPr>
      <w:r w:rsidRPr="0091668C">
        <w:rPr>
          <w:rFonts w:hint="eastAsia"/>
          <w:lang w:eastAsia="zh-CN"/>
        </w:rPr>
        <w:t>鼓</w:t>
      </w:r>
      <w:r w:rsidRPr="0091668C">
        <w:rPr>
          <w:rFonts w:cs="Microsoft YaHei" w:hint="eastAsia"/>
          <w:lang w:eastAsia="zh-CN"/>
        </w:rPr>
        <w:t>励</w:t>
      </w:r>
      <w:r w:rsidRPr="0091668C">
        <w:rPr>
          <w:rFonts w:cs="BatangChe" w:hint="eastAsia"/>
          <w:lang w:eastAsia="zh-CN"/>
        </w:rPr>
        <w:t>成</w:t>
      </w:r>
      <w:r w:rsidRPr="0091668C">
        <w:rPr>
          <w:rFonts w:cs="Microsoft YaHei" w:hint="eastAsia"/>
          <w:lang w:eastAsia="zh-CN"/>
        </w:rPr>
        <w:t>员国</w:t>
      </w:r>
      <w:r>
        <w:rPr>
          <w:rFonts w:cs="Microsoft YaHei" w:hint="eastAsia"/>
          <w:lang w:eastAsia="zh-CN"/>
        </w:rPr>
        <w:t>、</w:t>
      </w:r>
      <w:r w:rsidRPr="0091668C">
        <w:rPr>
          <w:rFonts w:cs="BatangChe" w:hint="eastAsia"/>
          <w:lang w:eastAsia="zh-CN"/>
        </w:rPr>
        <w:t>部</w:t>
      </w:r>
      <w:r w:rsidRPr="0091668C">
        <w:rPr>
          <w:rFonts w:cs="Microsoft YaHei" w:hint="eastAsia"/>
          <w:lang w:eastAsia="zh-CN"/>
        </w:rPr>
        <w:t>门</w:t>
      </w:r>
      <w:r w:rsidRPr="0091668C">
        <w:rPr>
          <w:rFonts w:cs="BatangChe" w:hint="eastAsia"/>
          <w:lang w:eastAsia="zh-CN"/>
        </w:rPr>
        <w:t>成</w:t>
      </w:r>
      <w:r w:rsidRPr="0091668C">
        <w:rPr>
          <w:rFonts w:cs="Microsoft YaHei" w:hint="eastAsia"/>
          <w:lang w:eastAsia="zh-CN"/>
        </w:rPr>
        <w:t>员</w:t>
      </w:r>
      <w:r>
        <w:rPr>
          <w:rFonts w:cs="Microsoft YaHei" w:hint="eastAsia"/>
          <w:lang w:eastAsia="zh-CN"/>
        </w:rPr>
        <w:t>、</w:t>
      </w:r>
      <w:r w:rsidRPr="006A52F6">
        <w:rPr>
          <w:rFonts w:cs="Microsoft YaHei" w:hint="eastAsia"/>
          <w:lang w:eastAsia="zh-CN"/>
        </w:rPr>
        <w:t>学术</w:t>
      </w:r>
      <w:r>
        <w:rPr>
          <w:rFonts w:cs="Microsoft YaHei" w:hint="eastAsia"/>
          <w:lang w:eastAsia="zh-CN"/>
        </w:rPr>
        <w:t>成员和</w:t>
      </w:r>
      <w:r w:rsidRPr="0091668C">
        <w:rPr>
          <w:rFonts w:cs="BatangChe" w:hint="eastAsia"/>
          <w:lang w:eastAsia="zh-CN"/>
        </w:rPr>
        <w:t>部</w:t>
      </w:r>
      <w:r w:rsidRPr="0091668C">
        <w:rPr>
          <w:rFonts w:cs="Microsoft YaHei" w:hint="eastAsia"/>
          <w:lang w:eastAsia="zh-CN"/>
        </w:rPr>
        <w:t>门</w:t>
      </w:r>
      <w:r w:rsidRPr="0091668C">
        <w:rPr>
          <w:rFonts w:cs="BatangChe" w:hint="eastAsia"/>
          <w:lang w:eastAsia="zh-CN"/>
        </w:rPr>
        <w:t>准成</w:t>
      </w:r>
      <w:r w:rsidRPr="0091668C">
        <w:rPr>
          <w:rFonts w:cs="Microsoft YaHei" w:hint="eastAsia"/>
          <w:lang w:eastAsia="zh-CN"/>
        </w:rPr>
        <w:t>员</w:t>
      </w:r>
    </w:p>
    <w:p w14:paraId="0EBE4723" w14:textId="04F9A095" w:rsidR="0011515A" w:rsidRDefault="001F342B" w:rsidP="00024E27">
      <w:pPr>
        <w:ind w:firstLineChars="200" w:firstLine="480"/>
        <w:rPr>
          <w:lang w:eastAsia="zh-CN"/>
        </w:rPr>
      </w:pPr>
      <w:r w:rsidRPr="00683F04">
        <w:rPr>
          <w:rFonts w:hint="eastAsia"/>
          <w:lang w:eastAsia="zh-CN"/>
        </w:rPr>
        <w:t>通过</w:t>
      </w:r>
      <w:r>
        <w:rPr>
          <w:rFonts w:hint="eastAsia"/>
          <w:lang w:eastAsia="zh-CN"/>
        </w:rPr>
        <w:t>向</w:t>
      </w:r>
      <w:r w:rsidRPr="001B384C">
        <w:rPr>
          <w:rFonts w:eastAsia="BatangChe"/>
          <w:szCs w:val="24"/>
          <w:lang w:eastAsia="nl-NL"/>
        </w:rPr>
        <w:t>ITU</w:t>
      </w:r>
      <w:r w:rsidRPr="001B384C">
        <w:rPr>
          <w:rFonts w:eastAsia="BatangChe"/>
          <w:szCs w:val="24"/>
          <w:lang w:eastAsia="nl-NL"/>
        </w:rPr>
        <w:noBreakHyphen/>
        <w:t>R</w:t>
      </w:r>
      <w:r w:rsidRPr="00683F04">
        <w:rPr>
          <w:rFonts w:hint="eastAsia"/>
          <w:lang w:eastAsia="zh-CN"/>
        </w:rPr>
        <w:t>提</w:t>
      </w:r>
      <w:r>
        <w:rPr>
          <w:rFonts w:hint="eastAsia"/>
          <w:lang w:eastAsia="zh-CN"/>
        </w:rPr>
        <w:t>交</w:t>
      </w:r>
      <w:r w:rsidRPr="00683F04">
        <w:rPr>
          <w:rFonts w:hint="eastAsia"/>
          <w:lang w:eastAsia="zh-CN"/>
        </w:rPr>
        <w:t>文稿，参</w:t>
      </w:r>
      <w:r>
        <w:rPr>
          <w:rFonts w:hint="eastAsia"/>
          <w:lang w:eastAsia="zh-CN"/>
        </w:rPr>
        <w:t>与</w:t>
      </w:r>
      <w:r w:rsidRPr="00683F04">
        <w:rPr>
          <w:rFonts w:hint="eastAsia"/>
          <w:lang w:eastAsia="zh-CN"/>
        </w:rPr>
        <w:t>这些研究工作。</w:t>
      </w:r>
    </w:p>
    <w:p w14:paraId="34BBC1C3" w14:textId="0A7F470C" w:rsidR="0011515A" w:rsidRDefault="004D6853" w:rsidP="00322A18">
      <w:pPr>
        <w:pStyle w:val="Reasons"/>
        <w:rPr>
          <w:lang w:eastAsia="ja-JP"/>
        </w:rPr>
      </w:pPr>
      <w:r>
        <w:rPr>
          <w:b/>
          <w:lang w:eastAsia="zh-CN"/>
        </w:rPr>
        <w:t>理由：</w:t>
      </w:r>
      <w:r>
        <w:rPr>
          <w:lang w:eastAsia="zh-CN"/>
        </w:rPr>
        <w:tab/>
      </w:r>
      <w:r w:rsidR="00322A18" w:rsidRPr="00322A18">
        <w:rPr>
          <w:rFonts w:hint="eastAsia"/>
          <w:lang w:eastAsia="zh-CN"/>
        </w:rPr>
        <w:t>在《无线电</w:t>
      </w:r>
      <w:r w:rsidR="00322A18">
        <w:rPr>
          <w:rFonts w:hint="eastAsia"/>
          <w:lang w:eastAsia="zh-CN"/>
        </w:rPr>
        <w:t>规则</w:t>
      </w:r>
      <w:r w:rsidR="00322A18" w:rsidRPr="00322A18">
        <w:rPr>
          <w:rFonts w:hint="eastAsia"/>
          <w:lang w:eastAsia="zh-CN"/>
        </w:rPr>
        <w:t>》中确定</w:t>
      </w:r>
      <w:r w:rsidR="00322A18" w:rsidRPr="00322A18">
        <w:rPr>
          <w:rFonts w:hint="eastAsia"/>
          <w:lang w:eastAsia="zh-CN"/>
        </w:rPr>
        <w:t>IMT</w:t>
      </w:r>
      <w:r w:rsidR="00322A18" w:rsidRPr="00322A18">
        <w:rPr>
          <w:rFonts w:hint="eastAsia"/>
          <w:lang w:eastAsia="zh-CN"/>
        </w:rPr>
        <w:t>地面部分的</w:t>
      </w:r>
      <w:r w:rsidR="00322A18">
        <w:rPr>
          <w:rFonts w:hint="eastAsia"/>
          <w:lang w:eastAsia="zh-CN"/>
        </w:rPr>
        <w:t>频段</w:t>
      </w:r>
      <w:r w:rsidR="00322A18" w:rsidRPr="00322A18">
        <w:rPr>
          <w:rFonts w:hint="eastAsia"/>
          <w:lang w:eastAsia="zh-CN"/>
        </w:rPr>
        <w:t>与</w:t>
      </w:r>
      <w:r w:rsidR="00322A18" w:rsidRPr="00322A18">
        <w:rPr>
          <w:rFonts w:hint="eastAsia"/>
          <w:lang w:eastAsia="zh-CN"/>
        </w:rPr>
        <w:t>IMT</w:t>
      </w:r>
      <w:r w:rsidR="00322A18" w:rsidRPr="00322A18">
        <w:rPr>
          <w:rFonts w:hint="eastAsia"/>
          <w:lang w:eastAsia="zh-CN"/>
        </w:rPr>
        <w:t>系统在这些</w:t>
      </w:r>
      <w:r w:rsidR="00322A18">
        <w:rPr>
          <w:rFonts w:hint="eastAsia"/>
          <w:lang w:eastAsia="zh-CN"/>
        </w:rPr>
        <w:t>频段</w:t>
      </w:r>
      <w:r w:rsidR="00322A18" w:rsidRPr="00322A18">
        <w:rPr>
          <w:rFonts w:hint="eastAsia"/>
          <w:lang w:eastAsia="zh-CN"/>
        </w:rPr>
        <w:t>上的实施和部署之间有很大的时间差。</w:t>
      </w:r>
      <w:r w:rsidR="00322A18" w:rsidRPr="00322A18">
        <w:rPr>
          <w:rFonts w:hint="eastAsia"/>
          <w:lang w:eastAsia="zh-CN"/>
        </w:rPr>
        <w:t>IMT</w:t>
      </w:r>
      <w:r w:rsidR="00322A18" w:rsidRPr="00322A18">
        <w:rPr>
          <w:rFonts w:hint="eastAsia"/>
          <w:lang w:eastAsia="zh-CN"/>
        </w:rPr>
        <w:t>的地面部分对接入新频谱有强烈的需求。为了支持</w:t>
      </w:r>
      <w:r w:rsidR="00322A18" w:rsidRPr="00322A18">
        <w:rPr>
          <w:rFonts w:hint="eastAsia"/>
          <w:lang w:eastAsia="zh-CN"/>
        </w:rPr>
        <w:t>IMT</w:t>
      </w:r>
      <w:r w:rsidR="00322A18" w:rsidRPr="00322A18">
        <w:rPr>
          <w:rFonts w:hint="eastAsia"/>
          <w:lang w:eastAsia="zh-CN"/>
        </w:rPr>
        <w:t>的发展以及</w:t>
      </w:r>
      <w:r w:rsidR="00322A18" w:rsidRPr="00322A18">
        <w:rPr>
          <w:rFonts w:hint="eastAsia"/>
          <w:lang w:eastAsia="zh-CN"/>
        </w:rPr>
        <w:t>IMT</w:t>
      </w:r>
      <w:r w:rsidR="00322A18" w:rsidRPr="00322A18">
        <w:rPr>
          <w:rFonts w:hint="eastAsia"/>
          <w:lang w:eastAsia="zh-CN"/>
        </w:rPr>
        <w:t>网络中业务量的增长，宽的和连续的频谱带宽的可用性</w:t>
      </w:r>
      <w:r w:rsidR="00322A18">
        <w:rPr>
          <w:rFonts w:hint="eastAsia"/>
          <w:lang w:eastAsia="zh-CN"/>
        </w:rPr>
        <w:t>十分</w:t>
      </w:r>
      <w:r w:rsidR="00322A18" w:rsidRPr="00322A18">
        <w:rPr>
          <w:rFonts w:hint="eastAsia"/>
          <w:lang w:eastAsia="zh-CN"/>
        </w:rPr>
        <w:t>重要。</w:t>
      </w:r>
      <w:r w:rsidR="00AE29A1">
        <w:rPr>
          <w:lang w:eastAsia="zh-CN"/>
        </w:rPr>
        <w:br/>
      </w:r>
      <w:r w:rsidR="00322A18" w:rsidRPr="00AE29A1">
        <w:rPr>
          <w:rFonts w:ascii="SimSun" w:hAnsi="SimSun" w:hint="eastAsia"/>
          <w:lang w:eastAsia="ja-JP"/>
        </w:rPr>
        <w:t>因此，</w:t>
      </w:r>
      <w:proofErr w:type="gramStart"/>
      <w:r w:rsidR="00322A18" w:rsidRPr="00AE29A1">
        <w:rPr>
          <w:rFonts w:ascii="SimSun" w:hAnsi="SimSun" w:hint="eastAsia"/>
          <w:lang w:eastAsia="zh-CN"/>
        </w:rPr>
        <w:t>第</w:t>
      </w:r>
      <w:r w:rsidR="00322A18" w:rsidRPr="0047540A">
        <w:rPr>
          <w:b/>
          <w:bCs/>
          <w:lang w:eastAsia="zh-CN"/>
        </w:rPr>
        <w:t>[</w:t>
      </w:r>
      <w:proofErr w:type="gramEnd"/>
      <w:r w:rsidR="00322A18" w:rsidRPr="0047540A">
        <w:rPr>
          <w:b/>
          <w:bCs/>
          <w:lang w:eastAsia="zh-CN"/>
        </w:rPr>
        <w:t>AI 10</w:t>
      </w:r>
      <w:r w:rsidR="00322A18" w:rsidRPr="0047540A">
        <w:rPr>
          <w:b/>
          <w:bCs/>
          <w:lang w:eastAsia="zh-CN"/>
        </w:rPr>
        <w:noBreakHyphen/>
        <w:t>IMT @7.125-15.35 GHz]</w:t>
      </w:r>
      <w:r w:rsidR="00322A18">
        <w:rPr>
          <w:rFonts w:asciiTheme="minorEastAsia" w:eastAsiaTheme="minorEastAsia" w:hAnsiTheme="minorEastAsia" w:hint="eastAsia"/>
          <w:lang w:eastAsia="zh-CN"/>
        </w:rPr>
        <w:t>号决议</w:t>
      </w:r>
      <w:r w:rsidR="00322A18" w:rsidRPr="00322A18">
        <w:rPr>
          <w:rFonts w:asciiTheme="minorEastAsia" w:eastAsiaTheme="minorEastAsia" w:hAnsiTheme="minorEastAsia" w:hint="eastAsia"/>
          <w:b/>
          <w:bCs/>
          <w:lang w:eastAsia="zh-CN"/>
        </w:rPr>
        <w:t>（</w:t>
      </w:r>
      <w:r w:rsidR="00322A18" w:rsidRPr="00322A18">
        <w:rPr>
          <w:b/>
          <w:bCs/>
          <w:lang w:eastAsia="zh-CN"/>
        </w:rPr>
        <w:t>WRC</w:t>
      </w:r>
      <w:r w:rsidR="00322A18" w:rsidRPr="00322A18">
        <w:rPr>
          <w:b/>
          <w:bCs/>
          <w:lang w:eastAsia="zh-CN"/>
        </w:rPr>
        <w:noBreakHyphen/>
        <w:t>23</w:t>
      </w:r>
      <w:r w:rsidR="00322A18" w:rsidRPr="00322A18">
        <w:rPr>
          <w:rFonts w:asciiTheme="minorEastAsia" w:eastAsiaTheme="minorEastAsia" w:hAnsiTheme="minorEastAsia" w:hint="eastAsia"/>
          <w:b/>
          <w:bCs/>
          <w:lang w:eastAsia="zh-CN"/>
        </w:rPr>
        <w:t>）</w:t>
      </w:r>
      <w:r w:rsidR="00322A18" w:rsidRPr="00322A18">
        <w:rPr>
          <w:rFonts w:hint="eastAsia"/>
          <w:lang w:eastAsia="zh-CN"/>
        </w:rPr>
        <w:t>中研究的</w:t>
      </w:r>
      <w:r w:rsidR="00322A18">
        <w:rPr>
          <w:rFonts w:hint="eastAsia"/>
          <w:lang w:eastAsia="zh-CN"/>
        </w:rPr>
        <w:t>频段</w:t>
      </w:r>
      <w:r w:rsidR="00322A18" w:rsidRPr="00322A18">
        <w:rPr>
          <w:rFonts w:hint="eastAsia"/>
          <w:lang w:eastAsia="zh-CN"/>
        </w:rPr>
        <w:t>可以支持</w:t>
      </w:r>
      <w:r w:rsidR="00322A18" w:rsidRPr="00322A18">
        <w:rPr>
          <w:rFonts w:hint="eastAsia"/>
          <w:lang w:eastAsia="zh-CN"/>
        </w:rPr>
        <w:t>IMT</w:t>
      </w:r>
      <w:r w:rsidR="00D304A5">
        <w:rPr>
          <w:lang w:eastAsia="zh-CN"/>
        </w:rPr>
        <w:t>-</w:t>
      </w:r>
      <w:r w:rsidR="00322A18" w:rsidRPr="00322A18">
        <w:rPr>
          <w:rFonts w:hint="eastAsia"/>
          <w:lang w:eastAsia="zh-CN"/>
        </w:rPr>
        <w:t>030</w:t>
      </w:r>
      <w:r w:rsidR="00322A18" w:rsidRPr="00322A18">
        <w:rPr>
          <w:rFonts w:hint="eastAsia"/>
          <w:lang w:eastAsia="zh-CN"/>
        </w:rPr>
        <w:t>的覆盖和容量需求，同时考虑保护现有</w:t>
      </w:r>
      <w:r w:rsidR="00D304A5">
        <w:rPr>
          <w:rFonts w:hint="eastAsia"/>
          <w:lang w:eastAsia="zh-CN"/>
        </w:rPr>
        <w:t>业务</w:t>
      </w:r>
      <w:r w:rsidR="00322A18" w:rsidRPr="00322A18">
        <w:rPr>
          <w:rFonts w:hint="eastAsia"/>
          <w:lang w:eastAsia="zh-CN"/>
        </w:rPr>
        <w:t>并允许其继续发展。</w:t>
      </w:r>
    </w:p>
    <w:p w14:paraId="2E288161" w14:textId="6D7C60B3" w:rsidR="00A23019" w:rsidRDefault="00A23019">
      <w:pPr>
        <w:tabs>
          <w:tab w:val="clear" w:pos="1134"/>
          <w:tab w:val="clear" w:pos="1871"/>
          <w:tab w:val="clear" w:pos="2268"/>
        </w:tabs>
        <w:overflowPunct/>
        <w:autoSpaceDE/>
        <w:autoSpaceDN/>
        <w:adjustRightInd/>
        <w:spacing w:before="0"/>
        <w:textAlignment w:val="auto"/>
        <w:rPr>
          <w:rFonts w:eastAsia="MS Mincho"/>
          <w:lang w:eastAsia="ja-JP"/>
        </w:rPr>
      </w:pPr>
      <w:r>
        <w:rPr>
          <w:rFonts w:eastAsia="MS Mincho"/>
          <w:lang w:eastAsia="ja-JP"/>
        </w:rPr>
        <w:br w:type="page"/>
      </w:r>
    </w:p>
    <w:p w14:paraId="30C85A51" w14:textId="0F1F2681" w:rsidR="00A23019" w:rsidRPr="0047540A" w:rsidRDefault="00D304A5" w:rsidP="00A23019">
      <w:pPr>
        <w:pStyle w:val="AnnexNo"/>
        <w:rPr>
          <w:lang w:eastAsia="zh-CN"/>
        </w:rPr>
      </w:pPr>
      <w:r>
        <w:rPr>
          <w:rFonts w:hint="eastAsia"/>
          <w:lang w:eastAsia="zh-CN"/>
        </w:rPr>
        <w:lastRenderedPageBreak/>
        <w:t>附件</w:t>
      </w:r>
    </w:p>
    <w:p w14:paraId="113DAD2C" w14:textId="1AFDC318" w:rsidR="00A23019" w:rsidRPr="0047540A" w:rsidRDefault="00D304A5" w:rsidP="00A23019">
      <w:pPr>
        <w:pStyle w:val="Annextitle"/>
        <w:rPr>
          <w:lang w:eastAsia="zh-CN"/>
        </w:rPr>
      </w:pPr>
      <w:r>
        <w:rPr>
          <w:rFonts w:hint="eastAsia"/>
          <w:lang w:eastAsia="zh-CN"/>
        </w:rPr>
        <w:t>有关为</w:t>
      </w:r>
      <w:r>
        <w:rPr>
          <w:rFonts w:hint="eastAsia"/>
          <w:lang w:eastAsia="zh-CN"/>
        </w:rPr>
        <w:t>IMT</w:t>
      </w:r>
      <w:r>
        <w:rPr>
          <w:rFonts w:hint="eastAsia"/>
          <w:lang w:eastAsia="zh-CN"/>
        </w:rPr>
        <w:t>确定新频段的</w:t>
      </w:r>
      <w:r w:rsidR="00A23019" w:rsidRPr="0047540A">
        <w:rPr>
          <w:lang w:eastAsia="zh-CN"/>
        </w:rPr>
        <w:t>WRC</w:t>
      </w:r>
      <w:r w:rsidR="00A23019" w:rsidRPr="0047540A">
        <w:rPr>
          <w:lang w:eastAsia="zh-CN"/>
        </w:rPr>
        <w:noBreakHyphen/>
        <w:t>27</w:t>
      </w:r>
      <w:r>
        <w:rPr>
          <w:rFonts w:hint="eastAsia"/>
          <w:lang w:eastAsia="zh-CN"/>
        </w:rPr>
        <w:t>议项提案</w:t>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E13DAA" w14:paraId="1E4B2088" w14:textId="77777777" w:rsidTr="002665F1">
        <w:tc>
          <w:tcPr>
            <w:tcW w:w="9317" w:type="dxa"/>
            <w:gridSpan w:val="2"/>
            <w:tcBorders>
              <w:top w:val="nil"/>
              <w:bottom w:val="nil"/>
            </w:tcBorders>
          </w:tcPr>
          <w:p w14:paraId="68123A15" w14:textId="4C5CDD12" w:rsidR="00E13DAA" w:rsidRPr="00457187" w:rsidRDefault="00D304A5" w:rsidP="002665F1">
            <w:pPr>
              <w:spacing w:beforeLines="50" w:afterLines="50" w:after="120"/>
              <w:rPr>
                <w:rFonts w:eastAsia="MS Mincho"/>
                <w:kern w:val="2"/>
                <w:szCs w:val="24"/>
                <w:lang w:eastAsia="ja-JP"/>
              </w:rPr>
            </w:pPr>
            <w:bookmarkStart w:id="10" w:name="lt_pId150"/>
            <w:r>
              <w:rPr>
                <w:rFonts w:eastAsia="STKaiti" w:hint="eastAsia"/>
                <w:b/>
                <w:bCs/>
                <w:lang w:eastAsia="zh-CN"/>
              </w:rPr>
              <w:t>主题</w:t>
            </w:r>
            <w:r w:rsidR="00E13DAA" w:rsidRPr="00EF7DAC">
              <w:rPr>
                <w:rFonts w:eastAsia="STKaiti" w:hint="eastAsia"/>
                <w:b/>
                <w:bCs/>
                <w:lang w:eastAsia="zh-CN"/>
              </w:rPr>
              <w:t>：</w:t>
            </w:r>
            <w:bookmarkEnd w:id="10"/>
            <w:r w:rsidR="00E13DAA">
              <w:rPr>
                <w:rFonts w:asciiTheme="minorEastAsia" w:eastAsiaTheme="minorEastAsia" w:hAnsiTheme="minorEastAsia" w:hint="eastAsia"/>
                <w:kern w:val="2"/>
                <w:szCs w:val="24"/>
                <w:lang w:eastAsia="zh-CN"/>
              </w:rPr>
              <w:t>有关</w:t>
            </w:r>
            <w:r w:rsidR="00E13DAA" w:rsidRPr="001B384C">
              <w:rPr>
                <w:rFonts w:eastAsia="MS Mincho"/>
                <w:kern w:val="2"/>
                <w:szCs w:val="24"/>
                <w:lang w:eastAsia="ja-JP"/>
              </w:rPr>
              <w:t>WRC-27</w:t>
            </w:r>
            <w:r w:rsidR="00E13DAA">
              <w:rPr>
                <w:rFonts w:asciiTheme="minorEastAsia" w:eastAsiaTheme="minorEastAsia" w:hAnsiTheme="minorEastAsia" w:hint="eastAsia"/>
                <w:kern w:val="2"/>
                <w:szCs w:val="24"/>
                <w:lang w:eastAsia="zh-CN"/>
              </w:rPr>
              <w:t>新</w:t>
            </w:r>
            <w:r w:rsidR="00E13DAA" w:rsidRPr="00F42A27">
              <w:rPr>
                <w:rFonts w:asciiTheme="minorEastAsia" w:eastAsiaTheme="minorEastAsia" w:hAnsiTheme="minorEastAsia" w:hint="eastAsia"/>
                <w:kern w:val="2"/>
                <w:szCs w:val="24"/>
                <w:lang w:eastAsia="zh-CN"/>
              </w:rPr>
              <w:t>议项的</w:t>
            </w:r>
            <w:r w:rsidR="00E13DAA">
              <w:rPr>
                <w:rFonts w:asciiTheme="minorEastAsia" w:eastAsiaTheme="minorEastAsia" w:hAnsiTheme="minorEastAsia" w:hint="eastAsia"/>
                <w:kern w:val="2"/>
                <w:szCs w:val="24"/>
                <w:lang w:eastAsia="zh-CN"/>
              </w:rPr>
              <w:t>提案，以考虑在</w:t>
            </w:r>
            <w:r w:rsidRPr="00D304A5">
              <w:rPr>
                <w:rFonts w:eastAsia="MS Mincho"/>
                <w:kern w:val="2"/>
                <w:lang w:eastAsia="ja-JP"/>
              </w:rPr>
              <w:t>7.125-15.35 GHz</w:t>
            </w:r>
            <w:r w:rsidR="00E13DAA">
              <w:rPr>
                <w:rFonts w:asciiTheme="minorEastAsia" w:eastAsiaTheme="minorEastAsia" w:hAnsiTheme="minorEastAsia" w:hint="eastAsia"/>
                <w:kern w:val="2"/>
                <w:szCs w:val="24"/>
                <w:lang w:eastAsia="zh-CN"/>
              </w:rPr>
              <w:t>频率范围内确定具体频段用于</w:t>
            </w:r>
            <w:r w:rsidR="00E13DAA" w:rsidRPr="00F42A27">
              <w:rPr>
                <w:rFonts w:asciiTheme="minorEastAsia" w:eastAsiaTheme="minorEastAsia" w:hAnsiTheme="minorEastAsia" w:hint="eastAsia"/>
                <w:kern w:val="2"/>
                <w:szCs w:val="24"/>
                <w:lang w:eastAsia="zh-CN"/>
              </w:rPr>
              <w:t>国际移动通信</w:t>
            </w:r>
            <w:r w:rsidR="00E13DAA">
              <w:rPr>
                <w:rFonts w:asciiTheme="minorEastAsia" w:eastAsiaTheme="minorEastAsia" w:hAnsiTheme="minorEastAsia" w:hint="eastAsia"/>
                <w:kern w:val="2"/>
                <w:szCs w:val="24"/>
                <w:lang w:eastAsia="zh-CN"/>
              </w:rPr>
              <w:t>（</w:t>
            </w:r>
            <w:r w:rsidR="00E13DAA" w:rsidRPr="001B384C">
              <w:rPr>
                <w:rFonts w:eastAsia="MS Mincho"/>
                <w:kern w:val="2"/>
                <w:szCs w:val="24"/>
                <w:lang w:eastAsia="ja-JP"/>
              </w:rPr>
              <w:t>IMT</w:t>
            </w:r>
            <w:r w:rsidR="00E13DAA">
              <w:rPr>
                <w:rFonts w:asciiTheme="minorEastAsia" w:eastAsiaTheme="minorEastAsia" w:hAnsiTheme="minorEastAsia" w:hint="eastAsia"/>
                <w:kern w:val="2"/>
                <w:szCs w:val="24"/>
                <w:lang w:eastAsia="zh-CN"/>
              </w:rPr>
              <w:t>）</w:t>
            </w:r>
          </w:p>
        </w:tc>
      </w:tr>
      <w:tr w:rsidR="00E13DAA" w14:paraId="007C001F" w14:textId="77777777" w:rsidTr="002665F1">
        <w:tc>
          <w:tcPr>
            <w:tcW w:w="9317" w:type="dxa"/>
            <w:gridSpan w:val="2"/>
            <w:tcBorders>
              <w:top w:val="nil"/>
            </w:tcBorders>
          </w:tcPr>
          <w:p w14:paraId="432BC045" w14:textId="24EB5909" w:rsidR="00E13DAA" w:rsidRPr="00CA11FC" w:rsidRDefault="00E13DAA" w:rsidP="002665F1">
            <w:pPr>
              <w:spacing w:beforeLines="50" w:afterLines="50" w:after="120"/>
              <w:rPr>
                <w:rFonts w:eastAsia="MS Gothic"/>
                <w:b/>
                <w:bCs/>
                <w:kern w:val="2"/>
                <w:szCs w:val="24"/>
                <w:lang w:eastAsia="zh-CN"/>
              </w:rPr>
            </w:pPr>
            <w:bookmarkStart w:id="11" w:name="lt_pId152"/>
            <w:r w:rsidRPr="00EF7DAC">
              <w:rPr>
                <w:rFonts w:eastAsia="STKaiti" w:hint="eastAsia"/>
                <w:b/>
                <w:bCs/>
                <w:lang w:val="fr-FR" w:eastAsia="zh-CN"/>
              </w:rPr>
              <w:t>来源</w:t>
            </w:r>
            <w:r w:rsidRPr="00A66CCF">
              <w:rPr>
                <w:rFonts w:eastAsia="STKaiti" w:hint="eastAsia"/>
                <w:b/>
                <w:bCs/>
                <w:lang w:eastAsia="zh-CN"/>
              </w:rPr>
              <w:t>：</w:t>
            </w:r>
            <w:bookmarkEnd w:id="11"/>
            <w:r w:rsidRPr="00457187">
              <w:rPr>
                <w:rFonts w:asciiTheme="minorEastAsia" w:eastAsiaTheme="minorEastAsia" w:hAnsiTheme="minorEastAsia" w:hint="eastAsia"/>
                <w:kern w:val="2"/>
                <w:szCs w:val="24"/>
                <w:lang w:eastAsia="zh-CN"/>
              </w:rPr>
              <w:t>老挝（人民民主共和国）和越南（社会主义共和国）</w:t>
            </w:r>
          </w:p>
        </w:tc>
      </w:tr>
      <w:tr w:rsidR="00E13DAA" w14:paraId="3989D4CC" w14:textId="77777777" w:rsidTr="002665F1">
        <w:tc>
          <w:tcPr>
            <w:tcW w:w="9317" w:type="dxa"/>
            <w:gridSpan w:val="2"/>
          </w:tcPr>
          <w:p w14:paraId="301D4BB4" w14:textId="77777777" w:rsidR="00E13DAA" w:rsidRPr="00EF7DAC" w:rsidRDefault="00E13DAA" w:rsidP="002665F1">
            <w:pPr>
              <w:jc w:val="both"/>
              <w:rPr>
                <w:rFonts w:ascii="STKaiti" w:eastAsia="STKaiti" w:hAnsi="STKaiti"/>
                <w:b/>
                <w:iCs/>
                <w:color w:val="000000"/>
                <w:lang w:eastAsia="zh-CN"/>
              </w:rPr>
            </w:pPr>
            <w:r w:rsidRPr="00EF7DAC">
              <w:rPr>
                <w:rFonts w:ascii="STKaiti" w:eastAsia="STKaiti" w:hAnsi="STKaiti" w:hint="eastAsia"/>
                <w:b/>
                <w:iCs/>
                <w:color w:val="000000"/>
                <w:lang w:eastAsia="zh-CN"/>
              </w:rPr>
              <w:t>提案：</w:t>
            </w:r>
          </w:p>
          <w:p w14:paraId="6EEDF2D5" w14:textId="05822D50" w:rsidR="00E13DAA" w:rsidRPr="00CA11FC" w:rsidRDefault="00E13DAA" w:rsidP="002665F1">
            <w:pPr>
              <w:spacing w:beforeLines="50" w:afterLines="50" w:after="120"/>
              <w:rPr>
                <w:i/>
                <w:kern w:val="2"/>
                <w:szCs w:val="24"/>
                <w:lang w:eastAsia="ko-KR"/>
              </w:rPr>
            </w:pPr>
            <w:r>
              <w:rPr>
                <w:rFonts w:asciiTheme="minorEastAsia" w:eastAsiaTheme="minorEastAsia" w:hAnsiTheme="minorEastAsia" w:hint="eastAsia"/>
                <w:kern w:val="2"/>
                <w:szCs w:val="24"/>
                <w:lang w:eastAsia="zh-CN"/>
              </w:rPr>
              <w:t>根据第</w:t>
            </w:r>
            <w:r w:rsidR="00D304A5" w:rsidRPr="00D304A5">
              <w:rPr>
                <w:rFonts w:eastAsia="MS Mincho"/>
                <w:b/>
                <w:bCs/>
                <w:kern w:val="2"/>
                <w:lang w:eastAsia="ja-JP"/>
              </w:rPr>
              <w:t>[AI 10-IMT @ 7.125-15.35 GHz]</w:t>
            </w:r>
            <w:r>
              <w:rPr>
                <w:rFonts w:asciiTheme="minorEastAsia" w:eastAsiaTheme="minorEastAsia" w:hAnsiTheme="minorEastAsia" w:hint="eastAsia"/>
                <w:kern w:val="2"/>
                <w:szCs w:val="24"/>
                <w:lang w:eastAsia="zh-CN"/>
              </w:rPr>
              <w:t>号决议</w:t>
            </w:r>
            <w:r w:rsidRPr="00D304A5">
              <w:rPr>
                <w:rFonts w:asciiTheme="minorEastAsia" w:eastAsiaTheme="minorEastAsia" w:hAnsiTheme="minorEastAsia" w:hint="eastAsia"/>
                <w:b/>
                <w:bCs/>
                <w:kern w:val="2"/>
                <w:szCs w:val="24"/>
                <w:lang w:eastAsia="zh-CN"/>
              </w:rPr>
              <w:t>（</w:t>
            </w:r>
            <w:r w:rsidRPr="00D304A5">
              <w:rPr>
                <w:rFonts w:eastAsia="MS Mincho"/>
                <w:b/>
                <w:bCs/>
                <w:kern w:val="2"/>
                <w:szCs w:val="24"/>
                <w:lang w:eastAsia="ja-JP"/>
              </w:rPr>
              <w:t>WRC-23</w:t>
            </w:r>
            <w:r w:rsidRPr="00D304A5">
              <w:rPr>
                <w:rFonts w:asciiTheme="minorEastAsia" w:eastAsiaTheme="minorEastAsia" w:hAnsiTheme="minorEastAsia" w:hint="eastAsia"/>
                <w:b/>
                <w:bCs/>
                <w:kern w:val="2"/>
                <w:szCs w:val="24"/>
                <w:lang w:eastAsia="zh-CN"/>
              </w:rPr>
              <w:t>）</w:t>
            </w:r>
            <w:r>
              <w:rPr>
                <w:rFonts w:asciiTheme="minorEastAsia" w:eastAsiaTheme="minorEastAsia" w:hAnsiTheme="minorEastAsia" w:hint="eastAsia"/>
                <w:kern w:val="2"/>
                <w:szCs w:val="24"/>
                <w:lang w:eastAsia="zh-CN"/>
              </w:rPr>
              <w:t>，考虑在</w:t>
            </w:r>
            <w:bookmarkStart w:id="12" w:name="_Hlk127896341"/>
            <w:r w:rsidR="00D304A5" w:rsidRPr="00D304A5">
              <w:rPr>
                <w:rFonts w:eastAsia="MS Mincho"/>
                <w:kern w:val="2"/>
                <w:lang w:eastAsia="ja-JP"/>
              </w:rPr>
              <w:t>7.125-15.35 GHz</w:t>
            </w:r>
            <w:bookmarkEnd w:id="12"/>
            <w:r>
              <w:rPr>
                <w:rFonts w:asciiTheme="minorEastAsia" w:eastAsiaTheme="minorEastAsia" w:hAnsiTheme="minorEastAsia" w:hint="eastAsia"/>
                <w:kern w:val="2"/>
                <w:szCs w:val="24"/>
                <w:lang w:eastAsia="zh-CN"/>
              </w:rPr>
              <w:t>频率范围内确定具体频段用于</w:t>
            </w:r>
            <w:r w:rsidRPr="00F42A27">
              <w:rPr>
                <w:rFonts w:asciiTheme="minorEastAsia" w:eastAsiaTheme="minorEastAsia" w:hAnsiTheme="minorEastAsia" w:hint="eastAsia"/>
                <w:kern w:val="2"/>
                <w:szCs w:val="24"/>
                <w:lang w:eastAsia="zh-CN"/>
              </w:rPr>
              <w:t>国际移动通信</w:t>
            </w:r>
            <w:r>
              <w:rPr>
                <w:rFonts w:asciiTheme="minorEastAsia" w:eastAsiaTheme="minorEastAsia" w:hAnsiTheme="minorEastAsia" w:hint="eastAsia"/>
                <w:kern w:val="2"/>
                <w:szCs w:val="24"/>
                <w:lang w:eastAsia="zh-CN"/>
              </w:rPr>
              <w:t>（</w:t>
            </w:r>
            <w:r w:rsidRPr="001B384C">
              <w:rPr>
                <w:rFonts w:eastAsia="MS Mincho"/>
                <w:kern w:val="2"/>
                <w:szCs w:val="24"/>
                <w:lang w:eastAsia="ja-JP"/>
              </w:rPr>
              <w:t>IMT</w:t>
            </w:r>
            <w:r>
              <w:rPr>
                <w:rFonts w:asciiTheme="minorEastAsia" w:eastAsiaTheme="minorEastAsia" w:hAnsiTheme="minorEastAsia" w:hint="eastAsia"/>
                <w:kern w:val="2"/>
                <w:szCs w:val="24"/>
                <w:lang w:eastAsia="zh-CN"/>
              </w:rPr>
              <w:t>）</w:t>
            </w:r>
            <w:r w:rsidR="00A65F72">
              <w:rPr>
                <w:rFonts w:asciiTheme="minorEastAsia" w:eastAsiaTheme="minorEastAsia" w:hAnsiTheme="minorEastAsia" w:hint="eastAsia"/>
                <w:kern w:val="2"/>
                <w:szCs w:val="24"/>
                <w:lang w:eastAsia="zh-CN"/>
              </w:rPr>
              <w:t>；</w:t>
            </w:r>
          </w:p>
        </w:tc>
      </w:tr>
      <w:tr w:rsidR="00E13DAA" w14:paraId="41882687" w14:textId="77777777" w:rsidTr="002665F1">
        <w:tc>
          <w:tcPr>
            <w:tcW w:w="9317" w:type="dxa"/>
            <w:gridSpan w:val="2"/>
          </w:tcPr>
          <w:p w14:paraId="77B55845" w14:textId="77777777" w:rsidR="00E13DAA" w:rsidRPr="00EF7DAC" w:rsidRDefault="00E13DAA" w:rsidP="002665F1">
            <w:pPr>
              <w:spacing w:beforeLines="50" w:afterLines="50" w:after="120"/>
              <w:rPr>
                <w:kern w:val="2"/>
                <w:szCs w:val="24"/>
                <w:lang w:eastAsia="ko-KR"/>
              </w:rPr>
            </w:pPr>
            <w:r>
              <w:rPr>
                <w:rFonts w:eastAsia="STKaiti" w:hint="eastAsia"/>
                <w:b/>
                <w:bCs/>
                <w:iCs/>
                <w:color w:val="000000"/>
                <w:szCs w:val="18"/>
                <w:lang w:eastAsia="zh-CN"/>
              </w:rPr>
              <w:t>背景</w:t>
            </w:r>
            <w:r>
              <w:rPr>
                <w:rFonts w:eastAsia="STKaiti"/>
                <w:b/>
                <w:bCs/>
                <w:iCs/>
                <w:color w:val="000000"/>
                <w:szCs w:val="18"/>
                <w:lang w:eastAsia="zh-CN"/>
              </w:rPr>
              <w:t>/</w:t>
            </w:r>
            <w:r>
              <w:rPr>
                <w:rFonts w:eastAsia="STKaiti" w:hint="eastAsia"/>
                <w:b/>
                <w:bCs/>
                <w:iCs/>
                <w:color w:val="000000"/>
                <w:szCs w:val="18"/>
                <w:lang w:eastAsia="zh-CN"/>
              </w:rPr>
              <w:t>理由：</w:t>
            </w:r>
          </w:p>
          <w:p w14:paraId="030837D2" w14:textId="56B4F740" w:rsidR="00E13DAA" w:rsidRPr="000F3E5F" w:rsidRDefault="00E13DAA" w:rsidP="002665F1">
            <w:pPr>
              <w:spacing w:after="120"/>
              <w:rPr>
                <w:rFonts w:eastAsia="MS Mincho"/>
                <w:kern w:val="2"/>
                <w:lang w:eastAsia="zh-CN"/>
              </w:rPr>
            </w:pPr>
            <w:r w:rsidRPr="00215779">
              <w:rPr>
                <w:rFonts w:asciiTheme="minorEastAsia" w:eastAsiaTheme="minorEastAsia" w:hAnsiTheme="minorEastAsia" w:hint="eastAsia"/>
                <w:lang w:eastAsia="zh-CN"/>
              </w:rPr>
              <w:t>自</w:t>
            </w:r>
            <w:r w:rsidRPr="001B384C">
              <w:rPr>
                <w:rFonts w:eastAsia="MS Mincho"/>
                <w:kern w:val="2"/>
                <w:szCs w:val="24"/>
                <w:lang w:eastAsia="ja-JP"/>
              </w:rPr>
              <w:t>1985</w:t>
            </w:r>
            <w:r w:rsidRPr="00215779">
              <w:rPr>
                <w:rFonts w:asciiTheme="minorEastAsia" w:eastAsiaTheme="minorEastAsia" w:hAnsiTheme="minorEastAsia" w:hint="eastAsia"/>
                <w:lang w:eastAsia="zh-CN"/>
              </w:rPr>
              <w:t>年国际电</w:t>
            </w:r>
            <w:proofErr w:type="gramStart"/>
            <w:r w:rsidRPr="00215779">
              <w:rPr>
                <w:rFonts w:asciiTheme="minorEastAsia" w:eastAsiaTheme="minorEastAsia" w:hAnsiTheme="minorEastAsia" w:hint="eastAsia"/>
                <w:lang w:eastAsia="zh-CN"/>
              </w:rPr>
              <w:t>联启动</w:t>
            </w:r>
            <w:proofErr w:type="gramEnd"/>
            <w:r w:rsidRPr="001B384C">
              <w:rPr>
                <w:rFonts w:eastAsia="MS Mincho"/>
                <w:kern w:val="2"/>
                <w:szCs w:val="24"/>
                <w:lang w:eastAsia="ja-JP"/>
              </w:rPr>
              <w:t>IMT</w:t>
            </w:r>
            <w:r w:rsidRPr="00215779">
              <w:rPr>
                <w:rFonts w:asciiTheme="minorEastAsia" w:eastAsiaTheme="minorEastAsia" w:hAnsiTheme="minorEastAsia" w:hint="eastAsia"/>
                <w:lang w:eastAsia="zh-CN"/>
              </w:rPr>
              <w:t>研究以来</w:t>
            </w:r>
            <w:r>
              <w:rPr>
                <w:rFonts w:asciiTheme="minorEastAsia" w:eastAsiaTheme="minorEastAsia" w:hAnsiTheme="minorEastAsia" w:hint="eastAsia"/>
                <w:lang w:eastAsia="zh-CN"/>
              </w:rPr>
              <w:t>，</w:t>
            </w:r>
            <w:r w:rsidRPr="001B384C">
              <w:rPr>
                <w:rFonts w:eastAsia="MS Mincho"/>
                <w:kern w:val="2"/>
                <w:szCs w:val="24"/>
                <w:lang w:eastAsia="ja-JP"/>
              </w:rPr>
              <w:t>IMT</w:t>
            </w:r>
            <w:r w:rsidRPr="00215779">
              <w:rPr>
                <w:rFonts w:asciiTheme="minorEastAsia" w:eastAsiaTheme="minorEastAsia" w:hAnsiTheme="minorEastAsia" w:hint="eastAsia"/>
                <w:lang w:eastAsia="zh-CN"/>
              </w:rPr>
              <w:t>不断发展</w:t>
            </w:r>
            <w:r>
              <w:rPr>
                <w:rFonts w:asciiTheme="minorEastAsia" w:eastAsiaTheme="minorEastAsia" w:hAnsiTheme="minorEastAsia" w:hint="eastAsia"/>
                <w:lang w:eastAsia="zh-CN"/>
              </w:rPr>
              <w:t>，现在</w:t>
            </w:r>
            <w:r w:rsidRPr="00215779">
              <w:rPr>
                <w:rFonts w:asciiTheme="minorEastAsia" w:eastAsiaTheme="minorEastAsia" w:hAnsiTheme="minorEastAsia" w:hint="eastAsia"/>
                <w:lang w:eastAsia="zh-CN"/>
              </w:rPr>
              <w:t>不仅用于提供国际移动通信</w:t>
            </w:r>
            <w:r>
              <w:rPr>
                <w:rFonts w:asciiTheme="minorEastAsia" w:eastAsiaTheme="minorEastAsia" w:hAnsiTheme="minorEastAsia" w:hint="eastAsia"/>
                <w:lang w:eastAsia="zh-CN"/>
              </w:rPr>
              <w:t>，</w:t>
            </w:r>
            <w:r w:rsidRPr="00215779">
              <w:rPr>
                <w:rFonts w:asciiTheme="minorEastAsia" w:eastAsiaTheme="minorEastAsia" w:hAnsiTheme="minorEastAsia" w:hint="eastAsia"/>
                <w:lang w:eastAsia="zh-CN"/>
              </w:rPr>
              <w:t>也用于支持各行业部门的发展</w:t>
            </w:r>
            <w:r>
              <w:rPr>
                <w:rFonts w:asciiTheme="minorEastAsia" w:eastAsiaTheme="minorEastAsia" w:hAnsiTheme="minorEastAsia" w:hint="eastAsia"/>
                <w:lang w:eastAsia="zh-CN"/>
              </w:rPr>
              <w:t>。</w:t>
            </w:r>
            <w:r w:rsidRPr="00215779">
              <w:rPr>
                <w:rFonts w:asciiTheme="minorEastAsia" w:eastAsiaTheme="minorEastAsia" w:hAnsiTheme="minorEastAsia" w:hint="eastAsia"/>
                <w:lang w:eastAsia="zh-CN"/>
              </w:rPr>
              <w:t>此外</w:t>
            </w:r>
            <w:r>
              <w:rPr>
                <w:rFonts w:asciiTheme="minorEastAsia" w:eastAsiaTheme="minorEastAsia" w:hAnsiTheme="minorEastAsia" w:hint="eastAsia"/>
                <w:lang w:eastAsia="zh-CN"/>
              </w:rPr>
              <w:t>，</w:t>
            </w:r>
            <w:r w:rsidRPr="001B384C">
              <w:rPr>
                <w:rFonts w:eastAsia="MS Mincho"/>
                <w:kern w:val="2"/>
                <w:szCs w:val="24"/>
                <w:lang w:eastAsia="ja-JP"/>
              </w:rPr>
              <w:t>IMT</w:t>
            </w:r>
            <w:r w:rsidRPr="00215779">
              <w:rPr>
                <w:rFonts w:asciiTheme="minorEastAsia" w:eastAsiaTheme="minorEastAsia" w:hAnsiTheme="minorEastAsia" w:hint="eastAsia"/>
                <w:lang w:eastAsia="zh-CN"/>
              </w:rPr>
              <w:t>将成为实现联合国可持续发展目标</w:t>
            </w:r>
            <w:r>
              <w:rPr>
                <w:rFonts w:asciiTheme="minorEastAsia" w:eastAsiaTheme="minorEastAsia" w:hAnsiTheme="minorEastAsia" w:hint="eastAsia"/>
                <w:lang w:eastAsia="zh-CN"/>
              </w:rPr>
              <w:t>（</w:t>
            </w:r>
            <w:r w:rsidRPr="001B384C">
              <w:rPr>
                <w:rFonts w:eastAsia="BatangChe"/>
                <w:szCs w:val="24"/>
                <w:lang w:eastAsia="zh-CN"/>
              </w:rPr>
              <w:t>SDG</w:t>
            </w:r>
            <w:r>
              <w:rPr>
                <w:rFonts w:asciiTheme="minorEastAsia" w:eastAsiaTheme="minorEastAsia" w:hAnsiTheme="minorEastAsia" w:hint="eastAsia"/>
                <w:lang w:eastAsia="zh-CN"/>
              </w:rPr>
              <w:t>）</w:t>
            </w:r>
            <w:r w:rsidRPr="00215779">
              <w:rPr>
                <w:rFonts w:asciiTheme="minorEastAsia" w:eastAsiaTheme="minorEastAsia" w:hAnsiTheme="minorEastAsia" w:hint="eastAsia"/>
                <w:lang w:eastAsia="zh-CN"/>
              </w:rPr>
              <w:t>以及社会、经济、环境和文化发展的重要推动力。</w:t>
            </w:r>
          </w:p>
          <w:p w14:paraId="6D52245D" w14:textId="6EEBEE27" w:rsidR="00E13DAA" w:rsidRPr="00410072" w:rsidRDefault="00E13DAA" w:rsidP="002665F1">
            <w:pPr>
              <w:spacing w:after="120"/>
              <w:rPr>
                <w:rFonts w:eastAsia="Malgun Gothic"/>
                <w:kern w:val="2"/>
                <w:szCs w:val="24"/>
                <w:lang w:eastAsia="zh-CN"/>
              </w:rPr>
            </w:pPr>
            <w:r w:rsidRPr="009F7C95">
              <w:rPr>
                <w:rFonts w:hint="eastAsia"/>
                <w:kern w:val="2"/>
                <w:lang w:eastAsia="zh-CN"/>
              </w:rPr>
              <w:t>在国际电联</w:t>
            </w:r>
            <w:r>
              <w:rPr>
                <w:rFonts w:hint="eastAsia"/>
                <w:kern w:val="2"/>
                <w:lang w:eastAsia="zh-CN"/>
              </w:rPr>
              <w:t>《</w:t>
            </w:r>
            <w:r w:rsidRPr="009F7C95">
              <w:rPr>
                <w:rFonts w:hint="eastAsia"/>
                <w:kern w:val="2"/>
                <w:lang w:eastAsia="zh-CN"/>
              </w:rPr>
              <w:t>无线电规则</w:t>
            </w:r>
            <w:r>
              <w:rPr>
                <w:rFonts w:hint="eastAsia"/>
                <w:kern w:val="2"/>
                <w:lang w:eastAsia="zh-CN"/>
              </w:rPr>
              <w:t>》（</w:t>
            </w:r>
            <w:r w:rsidRPr="00410072">
              <w:rPr>
                <w:rFonts w:eastAsia="Malgun Gothic"/>
                <w:kern w:val="2"/>
                <w:szCs w:val="24"/>
                <w:lang w:eastAsia="ko-KR"/>
              </w:rPr>
              <w:t>RR</w:t>
            </w:r>
            <w:r>
              <w:rPr>
                <w:rFonts w:hint="eastAsia"/>
                <w:kern w:val="2"/>
                <w:lang w:eastAsia="zh-CN"/>
              </w:rPr>
              <w:t>）</w:t>
            </w:r>
            <w:r w:rsidRPr="009F7C95">
              <w:rPr>
                <w:rFonts w:hint="eastAsia"/>
                <w:kern w:val="2"/>
                <w:lang w:eastAsia="zh-CN"/>
              </w:rPr>
              <w:t>中确定用于</w:t>
            </w:r>
            <w:r w:rsidRPr="00410072">
              <w:rPr>
                <w:rFonts w:eastAsia="Malgun Gothic"/>
                <w:kern w:val="2"/>
                <w:szCs w:val="24"/>
                <w:lang w:eastAsia="ko-KR"/>
              </w:rPr>
              <w:t>IMT</w:t>
            </w:r>
            <w:r w:rsidRPr="009F7C95">
              <w:rPr>
                <w:rFonts w:hint="eastAsia"/>
                <w:kern w:val="2"/>
                <w:lang w:eastAsia="zh-CN"/>
              </w:rPr>
              <w:t>的频段</w:t>
            </w:r>
            <w:r>
              <w:rPr>
                <w:rFonts w:hint="eastAsia"/>
                <w:kern w:val="2"/>
                <w:lang w:eastAsia="zh-CN"/>
              </w:rPr>
              <w:t>，</w:t>
            </w:r>
            <w:r w:rsidRPr="009F7C95">
              <w:rPr>
                <w:rFonts w:hint="eastAsia"/>
                <w:kern w:val="2"/>
                <w:lang w:eastAsia="zh-CN"/>
              </w:rPr>
              <w:t>促进了</w:t>
            </w:r>
            <w:r w:rsidRPr="001B384C">
              <w:rPr>
                <w:rFonts w:eastAsia="Malgun Gothic"/>
                <w:kern w:val="2"/>
                <w:szCs w:val="24"/>
                <w:lang w:eastAsia="ko-KR"/>
              </w:rPr>
              <w:t>IMT</w:t>
            </w:r>
            <w:r w:rsidRPr="009F7C95">
              <w:rPr>
                <w:rFonts w:hint="eastAsia"/>
                <w:kern w:val="2"/>
                <w:lang w:eastAsia="zh-CN"/>
              </w:rPr>
              <w:t>的发展</w:t>
            </w:r>
            <w:r>
              <w:rPr>
                <w:rFonts w:hint="eastAsia"/>
                <w:kern w:val="2"/>
                <w:lang w:eastAsia="zh-CN"/>
              </w:rPr>
              <w:t>。</w:t>
            </w:r>
            <w:r w:rsidRPr="009F7C95">
              <w:rPr>
                <w:rFonts w:hint="eastAsia"/>
                <w:kern w:val="2"/>
                <w:lang w:eastAsia="zh-CN"/>
              </w:rPr>
              <w:t>在确定</w:t>
            </w:r>
            <w:r w:rsidRPr="009F7C95">
              <w:rPr>
                <w:rFonts w:hint="eastAsia"/>
                <w:kern w:val="2"/>
                <w:lang w:eastAsia="zh-CN"/>
              </w:rPr>
              <w:t>IMT</w:t>
            </w:r>
            <w:r w:rsidRPr="009F7C95">
              <w:rPr>
                <w:rFonts w:hint="eastAsia"/>
                <w:kern w:val="2"/>
                <w:lang w:eastAsia="zh-CN"/>
              </w:rPr>
              <w:t>频谱的初期，</w:t>
            </w:r>
            <w:r w:rsidRPr="009F7C95">
              <w:rPr>
                <w:rFonts w:hint="eastAsia"/>
                <w:kern w:val="2"/>
                <w:lang w:eastAsia="zh-CN"/>
              </w:rPr>
              <w:t>IMT</w:t>
            </w:r>
            <w:r w:rsidRPr="009F7C95">
              <w:rPr>
                <w:rFonts w:hint="eastAsia"/>
                <w:kern w:val="2"/>
                <w:lang w:eastAsia="zh-CN"/>
              </w:rPr>
              <w:t>的全球统一使用是主要目的。但现在公认的是，确定</w:t>
            </w:r>
            <w:r w:rsidRPr="00410072">
              <w:rPr>
                <w:rFonts w:eastAsia="Malgun Gothic"/>
                <w:kern w:val="2"/>
                <w:szCs w:val="24"/>
                <w:lang w:eastAsia="ko-KR"/>
              </w:rPr>
              <w:t>IMT</w:t>
            </w:r>
            <w:r w:rsidRPr="009F7C95">
              <w:rPr>
                <w:rFonts w:hint="eastAsia"/>
                <w:kern w:val="2"/>
                <w:lang w:eastAsia="zh-CN"/>
              </w:rPr>
              <w:t>频谱还与有关</w:t>
            </w:r>
            <w:r w:rsidRPr="00410072">
              <w:rPr>
                <w:rFonts w:eastAsia="Malgun Gothic"/>
                <w:kern w:val="2"/>
                <w:szCs w:val="24"/>
                <w:lang w:eastAsia="ko-KR"/>
              </w:rPr>
              <w:t>IMT</w:t>
            </w:r>
            <w:r w:rsidRPr="009F7C95">
              <w:rPr>
                <w:rFonts w:hint="eastAsia"/>
                <w:kern w:val="2"/>
                <w:lang w:eastAsia="zh-CN"/>
              </w:rPr>
              <w:t>通过</w:t>
            </w:r>
            <w:r>
              <w:rPr>
                <w:rFonts w:hint="eastAsia"/>
                <w:kern w:val="2"/>
                <w:lang w:eastAsia="zh-CN"/>
              </w:rPr>
              <w:t>《</w:t>
            </w:r>
            <w:r w:rsidRPr="009F7C95">
              <w:rPr>
                <w:rFonts w:hint="eastAsia"/>
                <w:kern w:val="2"/>
                <w:lang w:eastAsia="zh-CN"/>
              </w:rPr>
              <w:t>无线电规则</w:t>
            </w:r>
            <w:r>
              <w:rPr>
                <w:rFonts w:hint="eastAsia"/>
                <w:kern w:val="2"/>
                <w:lang w:eastAsia="zh-CN"/>
              </w:rPr>
              <w:t>》中</w:t>
            </w:r>
            <w:r w:rsidRPr="009F7C95">
              <w:rPr>
                <w:rFonts w:hint="eastAsia"/>
                <w:kern w:val="2"/>
                <w:lang w:eastAsia="zh-CN"/>
              </w:rPr>
              <w:t>的规定与其他现有业务共用频段的适当条件的信息相关</w:t>
            </w:r>
            <w:r>
              <w:rPr>
                <w:rFonts w:hint="eastAsia"/>
                <w:kern w:val="2"/>
                <w:lang w:eastAsia="zh-CN"/>
              </w:rPr>
              <w:t>。</w:t>
            </w:r>
          </w:p>
          <w:p w14:paraId="034A0305" w14:textId="74F1B1F2" w:rsidR="00E13DAA" w:rsidRPr="00410072" w:rsidRDefault="00E13DAA" w:rsidP="002665F1">
            <w:pPr>
              <w:spacing w:after="120"/>
              <w:rPr>
                <w:rFonts w:eastAsia="Malgun Gothic"/>
                <w:kern w:val="2"/>
                <w:szCs w:val="24"/>
                <w:lang w:eastAsia="ko-KR"/>
              </w:rPr>
            </w:pPr>
            <w:r>
              <w:rPr>
                <w:rFonts w:hint="eastAsia"/>
                <w:kern w:val="2"/>
                <w:lang w:eastAsia="zh-CN"/>
              </w:rPr>
              <w:t>《</w:t>
            </w:r>
            <w:r w:rsidRPr="00D458D1">
              <w:rPr>
                <w:rFonts w:hint="eastAsia"/>
                <w:kern w:val="2"/>
                <w:lang w:eastAsia="zh-CN"/>
              </w:rPr>
              <w:t>无线电规则</w:t>
            </w:r>
            <w:r>
              <w:rPr>
                <w:rFonts w:hint="eastAsia"/>
                <w:kern w:val="2"/>
                <w:lang w:eastAsia="zh-CN"/>
              </w:rPr>
              <w:t>》中的这些规定使成员可以根据各自国家的频谱政策灵活地使用所确定的</w:t>
            </w:r>
            <w:r w:rsidRPr="00CA11FC">
              <w:rPr>
                <w:kern w:val="2"/>
                <w:lang w:eastAsia="ko-KR"/>
              </w:rPr>
              <w:t>IMT</w:t>
            </w:r>
            <w:r>
              <w:rPr>
                <w:rFonts w:hint="eastAsia"/>
                <w:kern w:val="2"/>
                <w:lang w:eastAsia="zh-CN"/>
              </w:rPr>
              <w:t>频段。</w:t>
            </w:r>
          </w:p>
          <w:p w14:paraId="49628B57" w14:textId="67C049F3" w:rsidR="00E13DAA" w:rsidRPr="00410072" w:rsidRDefault="00E13DAA" w:rsidP="002665F1">
            <w:pPr>
              <w:spacing w:after="120"/>
              <w:rPr>
                <w:rFonts w:eastAsia="Malgun Gothic"/>
                <w:kern w:val="2"/>
                <w:szCs w:val="24"/>
                <w:lang w:eastAsia="zh-CN"/>
              </w:rPr>
            </w:pPr>
            <w:r w:rsidRPr="00CF6AB9">
              <w:rPr>
                <w:rFonts w:hint="eastAsia"/>
                <w:kern w:val="2"/>
                <w:lang w:eastAsia="zh-CN"/>
              </w:rPr>
              <w:t>考虑到</w:t>
            </w:r>
            <w:r w:rsidRPr="001B384C">
              <w:rPr>
                <w:rFonts w:eastAsia="Malgun Gothic"/>
                <w:kern w:val="2"/>
                <w:szCs w:val="24"/>
                <w:lang w:eastAsia="ko-KR"/>
              </w:rPr>
              <w:t>IMT</w:t>
            </w:r>
            <w:r w:rsidRPr="00CF6AB9">
              <w:rPr>
                <w:rFonts w:hint="eastAsia"/>
                <w:kern w:val="2"/>
                <w:lang w:eastAsia="zh-CN"/>
              </w:rPr>
              <w:t>使用场景的扩大</w:t>
            </w:r>
            <w:r>
              <w:rPr>
                <w:rFonts w:hint="eastAsia"/>
                <w:kern w:val="2"/>
                <w:lang w:eastAsia="zh-CN"/>
              </w:rPr>
              <w:t>，技术的发展也使其</w:t>
            </w:r>
            <w:r w:rsidRPr="00CF6AB9">
              <w:rPr>
                <w:rFonts w:hint="eastAsia"/>
                <w:kern w:val="2"/>
                <w:lang w:eastAsia="zh-CN"/>
              </w:rPr>
              <w:t>能与其他现有业务共用频段以及为</w:t>
            </w:r>
            <w:r>
              <w:rPr>
                <w:rFonts w:hint="eastAsia"/>
                <w:kern w:val="2"/>
                <w:lang w:eastAsia="zh-CN"/>
              </w:rPr>
              <w:t>适当</w:t>
            </w:r>
            <w:r w:rsidRPr="00CF6AB9">
              <w:rPr>
                <w:rFonts w:hint="eastAsia"/>
                <w:kern w:val="2"/>
                <w:lang w:eastAsia="zh-CN"/>
              </w:rPr>
              <w:t>使用</w:t>
            </w:r>
            <w:r w:rsidRPr="001B384C">
              <w:rPr>
                <w:rFonts w:eastAsia="Malgun Gothic"/>
                <w:kern w:val="2"/>
                <w:szCs w:val="24"/>
                <w:lang w:eastAsia="ko-KR"/>
              </w:rPr>
              <w:t>IMT</w:t>
            </w:r>
            <w:r w:rsidRPr="00CF6AB9">
              <w:rPr>
                <w:rFonts w:hint="eastAsia"/>
                <w:kern w:val="2"/>
                <w:lang w:eastAsia="zh-CN"/>
              </w:rPr>
              <w:t>确定</w:t>
            </w:r>
            <w:r w:rsidRPr="001B384C">
              <w:rPr>
                <w:rFonts w:eastAsia="Malgun Gothic"/>
                <w:kern w:val="2"/>
                <w:szCs w:val="24"/>
                <w:lang w:eastAsia="ko-KR"/>
              </w:rPr>
              <w:t>IMT</w:t>
            </w:r>
            <w:r w:rsidRPr="00CF6AB9">
              <w:rPr>
                <w:rFonts w:hint="eastAsia"/>
                <w:kern w:val="2"/>
                <w:lang w:eastAsia="zh-CN"/>
              </w:rPr>
              <w:t>频谱</w:t>
            </w:r>
            <w:r>
              <w:rPr>
                <w:rFonts w:hint="eastAsia"/>
                <w:kern w:val="2"/>
                <w:lang w:eastAsia="zh-CN"/>
              </w:rPr>
              <w:t>，</w:t>
            </w:r>
            <w:r w:rsidRPr="00CF6AB9">
              <w:rPr>
                <w:rFonts w:hint="eastAsia"/>
                <w:kern w:val="2"/>
                <w:lang w:eastAsia="zh-CN"/>
              </w:rPr>
              <w:t>国际电联</w:t>
            </w:r>
            <w:r>
              <w:rPr>
                <w:rFonts w:hint="eastAsia"/>
                <w:kern w:val="2"/>
                <w:lang w:eastAsia="zh-CN"/>
              </w:rPr>
              <w:t>（全体</w:t>
            </w:r>
            <w:r w:rsidRPr="00CF6AB9">
              <w:rPr>
                <w:rFonts w:hint="eastAsia"/>
                <w:kern w:val="2"/>
                <w:lang w:eastAsia="zh-CN"/>
              </w:rPr>
              <w:t>成员</w:t>
            </w:r>
            <w:r>
              <w:rPr>
                <w:rFonts w:hint="eastAsia"/>
                <w:kern w:val="2"/>
                <w:lang w:eastAsia="zh-CN"/>
              </w:rPr>
              <w:t>）</w:t>
            </w:r>
            <w:r w:rsidRPr="00CF6AB9">
              <w:rPr>
                <w:rFonts w:hint="eastAsia"/>
                <w:kern w:val="2"/>
                <w:lang w:eastAsia="zh-CN"/>
              </w:rPr>
              <w:t>应继续探索确定新的</w:t>
            </w:r>
            <w:r w:rsidRPr="001B384C">
              <w:rPr>
                <w:rFonts w:eastAsia="Malgun Gothic"/>
                <w:kern w:val="2"/>
                <w:szCs w:val="24"/>
                <w:lang w:eastAsia="ko-KR"/>
              </w:rPr>
              <w:t>IMT</w:t>
            </w:r>
            <w:r w:rsidRPr="00CF6AB9">
              <w:rPr>
                <w:rFonts w:hint="eastAsia"/>
                <w:kern w:val="2"/>
                <w:lang w:eastAsia="zh-CN"/>
              </w:rPr>
              <w:t>频谱</w:t>
            </w:r>
            <w:r>
              <w:rPr>
                <w:rFonts w:hint="eastAsia"/>
                <w:kern w:val="2"/>
                <w:lang w:eastAsia="zh-CN"/>
              </w:rPr>
              <w:t>，</w:t>
            </w:r>
            <w:r w:rsidRPr="00CF6AB9">
              <w:rPr>
                <w:rFonts w:hint="eastAsia"/>
                <w:kern w:val="2"/>
                <w:lang w:eastAsia="zh-CN"/>
              </w:rPr>
              <w:t>不仅</w:t>
            </w:r>
            <w:r>
              <w:rPr>
                <w:rFonts w:hint="eastAsia"/>
                <w:kern w:val="2"/>
                <w:lang w:eastAsia="zh-CN"/>
              </w:rPr>
              <w:t>是为了</w:t>
            </w:r>
            <w:r w:rsidRPr="00CF6AB9">
              <w:rPr>
                <w:rFonts w:hint="eastAsia"/>
                <w:kern w:val="2"/>
                <w:lang w:eastAsia="zh-CN"/>
              </w:rPr>
              <w:t>继续提供高效的频谱使用方式</w:t>
            </w:r>
            <w:r>
              <w:rPr>
                <w:rFonts w:hint="eastAsia"/>
                <w:kern w:val="2"/>
                <w:lang w:eastAsia="zh-CN"/>
              </w:rPr>
              <w:t>，也是为了</w:t>
            </w:r>
            <w:r w:rsidRPr="00CF6AB9">
              <w:rPr>
                <w:rFonts w:hint="eastAsia"/>
                <w:kern w:val="2"/>
                <w:lang w:eastAsia="zh-CN"/>
              </w:rPr>
              <w:t>协助成员根据各自国家的频谱政策使用</w:t>
            </w:r>
            <w:r w:rsidRPr="001B384C">
              <w:rPr>
                <w:rFonts w:eastAsia="Malgun Gothic"/>
                <w:kern w:val="2"/>
                <w:szCs w:val="24"/>
                <w:lang w:eastAsia="ko-KR"/>
              </w:rPr>
              <w:t>/</w:t>
            </w:r>
            <w:r w:rsidRPr="00CF6AB9">
              <w:rPr>
                <w:rFonts w:hint="eastAsia"/>
                <w:kern w:val="2"/>
                <w:lang w:eastAsia="zh-CN"/>
              </w:rPr>
              <w:t>选择</w:t>
            </w:r>
            <w:r>
              <w:rPr>
                <w:rFonts w:hint="eastAsia"/>
                <w:kern w:val="2"/>
                <w:lang w:eastAsia="zh-CN"/>
              </w:rPr>
              <w:t>那些</w:t>
            </w:r>
            <w:r w:rsidRPr="00CF6AB9">
              <w:rPr>
                <w:rFonts w:hint="eastAsia"/>
                <w:kern w:val="2"/>
                <w:lang w:eastAsia="zh-CN"/>
              </w:rPr>
              <w:t>已确定的</w:t>
            </w:r>
            <w:r w:rsidRPr="00CF6AB9">
              <w:rPr>
                <w:rFonts w:hint="eastAsia"/>
                <w:kern w:val="2"/>
                <w:lang w:eastAsia="zh-CN"/>
              </w:rPr>
              <w:t>IMT</w:t>
            </w:r>
            <w:r w:rsidRPr="00CF6AB9">
              <w:rPr>
                <w:rFonts w:hint="eastAsia"/>
                <w:kern w:val="2"/>
                <w:lang w:eastAsia="zh-CN"/>
              </w:rPr>
              <w:t>频段</w:t>
            </w:r>
            <w:r>
              <w:rPr>
                <w:rFonts w:hint="eastAsia"/>
                <w:kern w:val="2"/>
                <w:lang w:eastAsia="zh-CN"/>
              </w:rPr>
              <w:t>。</w:t>
            </w:r>
          </w:p>
          <w:p w14:paraId="64886F1C" w14:textId="43165F90" w:rsidR="00E13DAA" w:rsidRDefault="00E13DAA" w:rsidP="002665F1">
            <w:pPr>
              <w:spacing w:after="120"/>
              <w:rPr>
                <w:rFonts w:asciiTheme="minorEastAsia" w:eastAsiaTheme="minorEastAsia" w:hAnsiTheme="minorEastAsia"/>
                <w:kern w:val="2"/>
                <w:szCs w:val="24"/>
                <w:lang w:eastAsia="zh-CN"/>
              </w:rPr>
            </w:pPr>
            <w:r w:rsidRPr="00882B96">
              <w:rPr>
                <w:rFonts w:asciiTheme="minorEastAsia" w:eastAsiaTheme="minorEastAsia" w:hAnsiTheme="minorEastAsia" w:hint="eastAsia"/>
                <w:lang w:val="en-US" w:eastAsia="zh-CN"/>
              </w:rPr>
              <w:t>在往届</w:t>
            </w:r>
            <w:r w:rsidRPr="001B384C">
              <w:rPr>
                <w:rFonts w:eastAsia="Malgun Gothic"/>
                <w:kern w:val="2"/>
                <w:szCs w:val="24"/>
                <w:lang w:eastAsia="ko-KR"/>
              </w:rPr>
              <w:t>WRC</w:t>
            </w:r>
            <w:r w:rsidRPr="00882B96">
              <w:rPr>
                <w:rFonts w:asciiTheme="minorEastAsia" w:eastAsiaTheme="minorEastAsia" w:hAnsiTheme="minorEastAsia" w:hint="eastAsia"/>
                <w:lang w:val="en-US" w:eastAsia="zh-CN"/>
              </w:rPr>
              <w:t>上</w:t>
            </w:r>
            <w:r>
              <w:rPr>
                <w:rFonts w:asciiTheme="minorEastAsia" w:eastAsiaTheme="minorEastAsia" w:hAnsiTheme="minorEastAsia" w:hint="eastAsia"/>
                <w:lang w:val="en-US" w:eastAsia="zh-CN"/>
              </w:rPr>
              <w:t>，虽然针对</w:t>
            </w:r>
            <w:r w:rsidRPr="001B384C">
              <w:rPr>
                <w:rFonts w:eastAsia="Malgun Gothic"/>
                <w:kern w:val="2"/>
                <w:szCs w:val="24"/>
                <w:lang w:eastAsia="ko-KR"/>
              </w:rPr>
              <w:t>IMT</w:t>
            </w:r>
            <w:r>
              <w:rPr>
                <w:rFonts w:hint="eastAsia"/>
                <w:kern w:val="2"/>
                <w:lang w:eastAsia="zh-CN"/>
              </w:rPr>
              <w:t>广泛讨论了低于</w:t>
            </w:r>
            <w:r w:rsidRPr="001B384C">
              <w:rPr>
                <w:rFonts w:eastAsia="Malgun Gothic"/>
                <w:kern w:val="2"/>
                <w:szCs w:val="24"/>
                <w:lang w:eastAsia="ko-KR"/>
              </w:rPr>
              <w:t>7.125 GHz</w:t>
            </w:r>
            <w:r>
              <w:rPr>
                <w:rFonts w:hint="eastAsia"/>
                <w:kern w:val="2"/>
                <w:lang w:eastAsia="zh-CN"/>
              </w:rPr>
              <w:t>以及</w:t>
            </w:r>
            <w:r w:rsidRPr="001B384C">
              <w:rPr>
                <w:rFonts w:eastAsia="Malgun Gothic"/>
                <w:kern w:val="2"/>
                <w:szCs w:val="24"/>
                <w:lang w:eastAsia="ko-KR"/>
              </w:rPr>
              <w:t>24.25 GHz</w:t>
            </w:r>
            <w:r>
              <w:rPr>
                <w:rFonts w:hint="eastAsia"/>
                <w:kern w:val="2"/>
                <w:lang w:eastAsia="zh-CN"/>
              </w:rPr>
              <w:t>和</w:t>
            </w:r>
            <w:r w:rsidRPr="001B384C">
              <w:rPr>
                <w:rFonts w:eastAsia="Malgun Gothic"/>
                <w:kern w:val="2"/>
                <w:szCs w:val="24"/>
                <w:lang w:eastAsia="ko-KR"/>
              </w:rPr>
              <w:t>86 GHz</w:t>
            </w:r>
            <w:r>
              <w:rPr>
                <w:rFonts w:hint="eastAsia"/>
                <w:kern w:val="2"/>
                <w:lang w:eastAsia="zh-CN"/>
              </w:rPr>
              <w:t>之间的频率范围，但并未对其他频率范围进行深入研究。因此，</w:t>
            </w:r>
            <w:r w:rsidRPr="00882B96">
              <w:rPr>
                <w:rFonts w:hint="eastAsia"/>
                <w:kern w:val="2"/>
                <w:lang w:eastAsia="zh-CN"/>
              </w:rPr>
              <w:t>考虑到</w:t>
            </w:r>
            <w:r w:rsidRPr="001B384C">
              <w:rPr>
                <w:rFonts w:eastAsia="Malgun Gothic"/>
                <w:kern w:val="2"/>
                <w:szCs w:val="24"/>
                <w:lang w:eastAsia="ko-KR"/>
              </w:rPr>
              <w:t>IMT</w:t>
            </w:r>
            <w:r w:rsidRPr="00882B96">
              <w:rPr>
                <w:rFonts w:hint="eastAsia"/>
                <w:kern w:val="2"/>
                <w:lang w:eastAsia="zh-CN"/>
              </w:rPr>
              <w:t>需要提供宽带容量和一定</w:t>
            </w:r>
            <w:r>
              <w:rPr>
                <w:rFonts w:hint="eastAsia"/>
                <w:kern w:val="2"/>
                <w:lang w:eastAsia="zh-CN"/>
              </w:rPr>
              <w:t>程度</w:t>
            </w:r>
            <w:r w:rsidRPr="00882B96">
              <w:rPr>
                <w:rFonts w:hint="eastAsia"/>
                <w:kern w:val="2"/>
                <w:lang w:eastAsia="zh-CN"/>
              </w:rPr>
              <w:t>的覆盖</w:t>
            </w:r>
            <w:r>
              <w:rPr>
                <w:rFonts w:hint="eastAsia"/>
                <w:kern w:val="2"/>
                <w:lang w:eastAsia="zh-CN"/>
              </w:rPr>
              <w:t>，</w:t>
            </w:r>
            <w:r w:rsidRPr="00C13522">
              <w:rPr>
                <w:rFonts w:hint="eastAsia"/>
                <w:kern w:val="2"/>
                <w:lang w:eastAsia="zh-CN"/>
              </w:rPr>
              <w:t>在以往未充分研究的频率范围</w:t>
            </w:r>
            <w:r>
              <w:rPr>
                <w:rFonts w:hint="eastAsia"/>
                <w:kern w:val="2"/>
                <w:lang w:eastAsia="zh-CN"/>
              </w:rPr>
              <w:t>中</w:t>
            </w:r>
            <w:r w:rsidRPr="00C13522">
              <w:rPr>
                <w:rFonts w:hint="eastAsia"/>
                <w:kern w:val="2"/>
                <w:lang w:eastAsia="zh-CN"/>
              </w:rPr>
              <w:t>针对</w:t>
            </w:r>
            <w:r w:rsidRPr="001B384C">
              <w:rPr>
                <w:rFonts w:eastAsia="Malgun Gothic"/>
                <w:kern w:val="2"/>
                <w:szCs w:val="24"/>
                <w:lang w:eastAsia="ko-KR"/>
              </w:rPr>
              <w:t>IMT</w:t>
            </w:r>
            <w:r w:rsidRPr="00C13522">
              <w:rPr>
                <w:rFonts w:hint="eastAsia"/>
                <w:kern w:val="2"/>
                <w:lang w:eastAsia="zh-CN"/>
              </w:rPr>
              <w:t>研究一些具体频段是有益的</w:t>
            </w:r>
            <w:r>
              <w:rPr>
                <w:rFonts w:hint="eastAsia"/>
                <w:kern w:val="2"/>
                <w:lang w:eastAsia="zh-CN"/>
              </w:rPr>
              <w:t>。例如，一个国家开始针对下一代无线业务（包括</w:t>
            </w:r>
            <w:r w:rsidRPr="001B384C">
              <w:rPr>
                <w:rFonts w:eastAsia="MS Mincho"/>
                <w:kern w:val="2"/>
                <w:szCs w:val="24"/>
                <w:lang w:eastAsia="ja-JP"/>
              </w:rPr>
              <w:t>5G</w:t>
            </w:r>
            <w:r>
              <w:rPr>
                <w:rFonts w:asciiTheme="minorEastAsia" w:eastAsiaTheme="minorEastAsia" w:hAnsiTheme="minorEastAsia" w:hint="eastAsia"/>
                <w:kern w:val="2"/>
                <w:szCs w:val="24"/>
                <w:lang w:eastAsia="zh-CN"/>
              </w:rPr>
              <w:t>（</w:t>
            </w:r>
            <w:r w:rsidRPr="001B384C">
              <w:rPr>
                <w:rFonts w:eastAsia="MS Mincho"/>
                <w:kern w:val="2"/>
                <w:szCs w:val="24"/>
                <w:lang w:eastAsia="ja-JP"/>
              </w:rPr>
              <w:t>IMT-2020</w:t>
            </w:r>
            <w:r>
              <w:rPr>
                <w:rFonts w:asciiTheme="minorEastAsia" w:eastAsiaTheme="minorEastAsia" w:hAnsiTheme="minorEastAsia" w:hint="eastAsia"/>
                <w:kern w:val="2"/>
                <w:szCs w:val="24"/>
                <w:lang w:eastAsia="zh-CN"/>
              </w:rPr>
              <w:t>）、</w:t>
            </w:r>
            <w:r w:rsidRPr="001B384C">
              <w:rPr>
                <w:rFonts w:eastAsia="MS Mincho"/>
                <w:kern w:val="2"/>
                <w:szCs w:val="24"/>
                <w:lang w:eastAsia="ja-JP"/>
              </w:rPr>
              <w:t>6G</w:t>
            </w:r>
            <w:r>
              <w:rPr>
                <w:rFonts w:asciiTheme="minorEastAsia" w:eastAsiaTheme="minorEastAsia" w:hAnsiTheme="minorEastAsia" w:hint="eastAsia"/>
                <w:kern w:val="2"/>
                <w:szCs w:val="24"/>
                <w:lang w:eastAsia="zh-CN"/>
              </w:rPr>
              <w:t>（</w:t>
            </w:r>
            <w:r w:rsidRPr="001B384C">
              <w:rPr>
                <w:rFonts w:eastAsia="MS Mincho"/>
                <w:kern w:val="2"/>
                <w:szCs w:val="24"/>
                <w:lang w:eastAsia="ja-JP"/>
              </w:rPr>
              <w:t>IMT</w:t>
            </w:r>
            <w:r>
              <w:rPr>
                <w:rFonts w:eastAsia="MS Mincho"/>
                <w:kern w:val="2"/>
                <w:szCs w:val="24"/>
                <w:lang w:eastAsia="ja-JP"/>
              </w:rPr>
              <w:noBreakHyphen/>
            </w:r>
            <w:r w:rsidRPr="001B384C">
              <w:rPr>
                <w:rFonts w:eastAsia="MS Mincho"/>
                <w:kern w:val="2"/>
                <w:szCs w:val="24"/>
                <w:lang w:eastAsia="ja-JP"/>
              </w:rPr>
              <w:t>2030</w:t>
            </w:r>
            <w:r>
              <w:rPr>
                <w:rFonts w:asciiTheme="minorEastAsia" w:eastAsiaTheme="minorEastAsia" w:hAnsiTheme="minorEastAsia" w:hint="eastAsia"/>
                <w:kern w:val="2"/>
                <w:szCs w:val="24"/>
                <w:lang w:eastAsia="zh-CN"/>
              </w:rPr>
              <w:t>）和未来</w:t>
            </w:r>
            <w:r w:rsidR="00D304A5" w:rsidRPr="00D304A5">
              <w:rPr>
                <w:rFonts w:eastAsia="MS Mincho"/>
                <w:kern w:val="2"/>
                <w:vertAlign w:val="superscript"/>
                <w:lang w:eastAsia="ja-JP"/>
              </w:rPr>
              <w:footnoteReference w:id="3"/>
            </w:r>
            <w:r w:rsidRPr="001728A5">
              <w:rPr>
                <w:rFonts w:asciiTheme="minorEastAsia" w:eastAsiaTheme="minorEastAsia" w:hAnsiTheme="minorEastAsia" w:hint="eastAsia"/>
                <w:kern w:val="2"/>
                <w:szCs w:val="24"/>
                <w:lang w:eastAsia="zh-CN"/>
              </w:rPr>
              <w:t>发展</w:t>
            </w:r>
            <w:r>
              <w:rPr>
                <w:rFonts w:hint="eastAsia"/>
                <w:kern w:val="2"/>
                <w:lang w:eastAsia="zh-CN"/>
              </w:rPr>
              <w:t>）审查</w:t>
            </w:r>
            <w:r w:rsidRPr="00410072">
              <w:rPr>
                <w:rFonts w:eastAsia="MS Mincho"/>
                <w:kern w:val="2"/>
                <w:szCs w:val="24"/>
                <w:lang w:eastAsia="ja-JP"/>
              </w:rPr>
              <w:t>12.7 GHz</w:t>
            </w:r>
            <w:r>
              <w:rPr>
                <w:rFonts w:hint="eastAsia"/>
                <w:kern w:val="2"/>
                <w:lang w:eastAsia="zh-CN"/>
              </w:rPr>
              <w:t>频段。</w:t>
            </w:r>
            <w:r>
              <w:rPr>
                <w:rFonts w:asciiTheme="minorEastAsia" w:eastAsiaTheme="minorEastAsia" w:hAnsiTheme="minorEastAsia" w:hint="eastAsia"/>
                <w:kern w:val="2"/>
                <w:szCs w:val="24"/>
                <w:lang w:eastAsia="zh-CN"/>
              </w:rPr>
              <w:t>对于这项研究，重要的是要铭记，在</w:t>
            </w:r>
            <w:r>
              <w:rPr>
                <w:rFonts w:hint="eastAsia"/>
                <w:kern w:val="2"/>
                <w:lang w:eastAsia="zh-CN"/>
              </w:rPr>
              <w:t>往届</w:t>
            </w:r>
            <w:r w:rsidRPr="00CA11FC">
              <w:rPr>
                <w:rFonts w:eastAsia="MS Mincho"/>
                <w:kern w:val="2"/>
                <w:lang w:eastAsia="ja-JP"/>
              </w:rPr>
              <w:t>WRC</w:t>
            </w:r>
            <w:r>
              <w:rPr>
                <w:rFonts w:asciiTheme="minorEastAsia" w:eastAsiaTheme="minorEastAsia" w:hAnsiTheme="minorEastAsia" w:hint="eastAsia"/>
                <w:kern w:val="2"/>
                <w:lang w:eastAsia="zh-CN"/>
              </w:rPr>
              <w:t>上，未考虑其中一些频率范围用于</w:t>
            </w:r>
            <w:r w:rsidRPr="001B384C">
              <w:rPr>
                <w:rFonts w:eastAsia="Malgun Gothic"/>
                <w:kern w:val="2"/>
                <w:szCs w:val="24"/>
                <w:lang w:eastAsia="ko-KR"/>
              </w:rPr>
              <w:t>IMT</w:t>
            </w:r>
            <w:r>
              <w:rPr>
                <w:rFonts w:asciiTheme="minorEastAsia" w:eastAsiaTheme="minorEastAsia" w:hAnsiTheme="minorEastAsia" w:hint="eastAsia"/>
                <w:kern w:val="2"/>
                <w:lang w:eastAsia="zh-CN"/>
              </w:rPr>
              <w:t>是</w:t>
            </w:r>
            <w:r>
              <w:rPr>
                <w:rFonts w:asciiTheme="minorEastAsia" w:eastAsiaTheme="minorEastAsia" w:hAnsiTheme="minorEastAsia" w:hint="eastAsia"/>
                <w:kern w:val="2"/>
                <w:szCs w:val="24"/>
                <w:lang w:eastAsia="zh-CN"/>
              </w:rPr>
              <w:t>有原因的，如现有业务对频谱的广泛使用以及对其进行保护和未来发展的要求。</w:t>
            </w:r>
          </w:p>
          <w:p w14:paraId="72946233" w14:textId="79408B4F" w:rsidR="00E13DAA" w:rsidRPr="008A1840" w:rsidRDefault="00E13DAA" w:rsidP="002665F1">
            <w:pPr>
              <w:spacing w:after="120"/>
              <w:rPr>
                <w:rFonts w:eastAsia="MS Mincho"/>
                <w:kern w:val="2"/>
                <w:szCs w:val="24"/>
                <w:lang w:val="en-AU" w:eastAsia="ja-JP"/>
              </w:rPr>
            </w:pPr>
            <w:r>
              <w:rPr>
                <w:rFonts w:asciiTheme="minorEastAsia" w:eastAsiaTheme="minorEastAsia" w:hAnsiTheme="minorEastAsia" w:hint="eastAsia"/>
                <w:kern w:val="2"/>
                <w:lang w:val="en-AU" w:eastAsia="zh-CN"/>
              </w:rPr>
              <w:t>在</w:t>
            </w:r>
            <w:r w:rsidRPr="00C35BC1">
              <w:rPr>
                <w:rFonts w:asciiTheme="minorEastAsia" w:eastAsiaTheme="minorEastAsia" w:hAnsiTheme="minorEastAsia" w:hint="eastAsia"/>
                <w:kern w:val="2"/>
                <w:lang w:val="en-AU" w:eastAsia="zh-CN"/>
              </w:rPr>
              <w:t>国际电联《无线电规则》</w:t>
            </w:r>
            <w:r>
              <w:rPr>
                <w:rFonts w:asciiTheme="minorEastAsia" w:eastAsiaTheme="minorEastAsia" w:hAnsiTheme="minorEastAsia" w:hint="eastAsia"/>
                <w:kern w:val="2"/>
                <w:lang w:val="en-AU" w:eastAsia="zh-CN"/>
              </w:rPr>
              <w:t>中确定</w:t>
            </w:r>
            <w:r w:rsidRPr="001B384C">
              <w:rPr>
                <w:rFonts w:eastAsia="MS Mincho"/>
                <w:kern w:val="2"/>
                <w:szCs w:val="24"/>
                <w:lang w:eastAsia="ja-JP"/>
              </w:rPr>
              <w:t>IMT</w:t>
            </w:r>
            <w:r>
              <w:rPr>
                <w:rFonts w:asciiTheme="minorEastAsia" w:eastAsiaTheme="minorEastAsia" w:hAnsiTheme="minorEastAsia" w:hint="eastAsia"/>
                <w:kern w:val="2"/>
                <w:lang w:val="en-AU" w:eastAsia="zh-CN"/>
              </w:rPr>
              <w:t>频段与在这些频段实施和部署</w:t>
            </w:r>
            <w:r w:rsidRPr="001B384C">
              <w:rPr>
                <w:rFonts w:eastAsia="MS Mincho"/>
                <w:kern w:val="2"/>
                <w:szCs w:val="24"/>
                <w:lang w:eastAsia="ja-JP"/>
              </w:rPr>
              <w:t>IMT</w:t>
            </w:r>
            <w:r>
              <w:rPr>
                <w:rFonts w:asciiTheme="minorEastAsia" w:eastAsiaTheme="minorEastAsia" w:hAnsiTheme="minorEastAsia" w:hint="eastAsia"/>
                <w:kern w:val="2"/>
                <w:lang w:val="en-AU" w:eastAsia="zh-CN"/>
              </w:rPr>
              <w:t>系统之间存在明显的时间差。因此，考虑到有必要保护现有业务并允许其继续发展，在</w:t>
            </w:r>
            <w:r w:rsidRPr="00C35BC1">
              <w:rPr>
                <w:rFonts w:asciiTheme="minorEastAsia" w:eastAsiaTheme="minorEastAsia" w:hAnsiTheme="minorEastAsia" w:hint="eastAsia"/>
                <w:kern w:val="2"/>
                <w:lang w:val="en-AU" w:eastAsia="zh-CN"/>
              </w:rPr>
              <w:t>国际电联《无线电规则》</w:t>
            </w:r>
            <w:r>
              <w:rPr>
                <w:rFonts w:asciiTheme="minorEastAsia" w:eastAsiaTheme="minorEastAsia" w:hAnsiTheme="minorEastAsia" w:hint="eastAsia"/>
                <w:kern w:val="2"/>
                <w:lang w:val="en-AU" w:eastAsia="zh-CN"/>
              </w:rPr>
              <w:t>中及时确定</w:t>
            </w:r>
            <w:r w:rsidRPr="001B384C">
              <w:rPr>
                <w:rFonts w:eastAsia="MS Mincho"/>
                <w:kern w:val="2"/>
                <w:szCs w:val="24"/>
                <w:lang w:eastAsia="ja-JP"/>
              </w:rPr>
              <w:t>IMT</w:t>
            </w:r>
            <w:r>
              <w:rPr>
                <w:rFonts w:asciiTheme="minorEastAsia" w:eastAsiaTheme="minorEastAsia" w:hAnsiTheme="minorEastAsia" w:hint="eastAsia"/>
                <w:kern w:val="2"/>
                <w:lang w:val="en-AU" w:eastAsia="zh-CN"/>
              </w:rPr>
              <w:t>频谱对支持</w:t>
            </w:r>
            <w:r w:rsidRPr="001B384C">
              <w:rPr>
                <w:rFonts w:eastAsia="MS Mincho"/>
                <w:kern w:val="2"/>
                <w:szCs w:val="24"/>
                <w:lang w:eastAsia="ja-JP"/>
              </w:rPr>
              <w:t>IMT</w:t>
            </w:r>
            <w:r>
              <w:rPr>
                <w:rFonts w:asciiTheme="minorEastAsia" w:eastAsiaTheme="minorEastAsia" w:hAnsiTheme="minorEastAsia" w:hint="eastAsia"/>
                <w:kern w:val="2"/>
                <w:lang w:val="en-AU" w:eastAsia="zh-CN"/>
              </w:rPr>
              <w:t>的发展非常重要。</w:t>
            </w:r>
          </w:p>
        </w:tc>
      </w:tr>
      <w:tr w:rsidR="00E13DAA" w14:paraId="1511A69F" w14:textId="77777777" w:rsidTr="002665F1">
        <w:tc>
          <w:tcPr>
            <w:tcW w:w="9317" w:type="dxa"/>
            <w:gridSpan w:val="2"/>
          </w:tcPr>
          <w:p w14:paraId="1F3AE761" w14:textId="77777777" w:rsidR="00E13DAA" w:rsidRPr="00CA11FC" w:rsidRDefault="00E13DAA" w:rsidP="002665F1">
            <w:pPr>
              <w:spacing w:beforeLines="50" w:afterLines="50" w:after="120"/>
              <w:rPr>
                <w:kern w:val="2"/>
                <w:szCs w:val="24"/>
                <w:lang w:eastAsia="zh-CN"/>
              </w:rPr>
            </w:pPr>
            <w:bookmarkStart w:id="13" w:name="lt_pId170"/>
            <w:r>
              <w:rPr>
                <w:rFonts w:eastAsia="STKaiti" w:hint="eastAsia"/>
                <w:b/>
                <w:bCs/>
                <w:iCs/>
                <w:color w:val="000000"/>
                <w:lang w:eastAsia="zh-CN"/>
              </w:rPr>
              <w:t>相关的无线电通信业务：</w:t>
            </w:r>
            <w:bookmarkEnd w:id="13"/>
          </w:p>
          <w:p w14:paraId="562EF7A3" w14:textId="1EECC1B4" w:rsidR="00EB77B8" w:rsidRPr="0047540A" w:rsidRDefault="00EB77B8" w:rsidP="00EB77B8">
            <w:pPr>
              <w:pStyle w:val="enumlev1"/>
              <w:rPr>
                <w:lang w:eastAsia="zh-CN"/>
              </w:rPr>
            </w:pPr>
            <w:r w:rsidRPr="0047540A">
              <w:rPr>
                <w:lang w:eastAsia="zh-CN"/>
              </w:rPr>
              <w:lastRenderedPageBreak/>
              <w:t>–</w:t>
            </w:r>
            <w:r w:rsidRPr="0047540A">
              <w:rPr>
                <w:lang w:eastAsia="zh-CN"/>
              </w:rPr>
              <w:tab/>
              <w:t>7 125-8 500 MHz</w:t>
            </w:r>
            <w:r w:rsidR="00D304A5">
              <w:rPr>
                <w:rFonts w:hint="eastAsia"/>
                <w:lang w:eastAsia="zh-CN"/>
              </w:rPr>
              <w:t>频率范围的部分</w:t>
            </w:r>
            <w:r w:rsidR="00A65F72">
              <w:rPr>
                <w:rFonts w:hint="eastAsia"/>
                <w:lang w:eastAsia="zh-CN"/>
              </w:rPr>
              <w:t>；</w:t>
            </w:r>
          </w:p>
          <w:p w14:paraId="62DF19BB" w14:textId="1C23C7BE" w:rsidR="00EB77B8" w:rsidRPr="0047540A" w:rsidRDefault="00EB77B8" w:rsidP="00EB77B8">
            <w:pPr>
              <w:pStyle w:val="enumlev1"/>
              <w:rPr>
                <w:lang w:eastAsia="zh-CN"/>
              </w:rPr>
            </w:pPr>
            <w:r w:rsidRPr="0047540A">
              <w:rPr>
                <w:lang w:eastAsia="zh-CN"/>
              </w:rPr>
              <w:t>–</w:t>
            </w:r>
            <w:r w:rsidRPr="0047540A">
              <w:rPr>
                <w:lang w:eastAsia="zh-CN"/>
              </w:rPr>
              <w:tab/>
            </w:r>
            <w:r w:rsidR="00BC7416" w:rsidRPr="0047540A">
              <w:rPr>
                <w:lang w:eastAsia="zh-CN"/>
              </w:rPr>
              <w:t>8 500-10 000 MHz</w:t>
            </w:r>
            <w:r w:rsidR="00BC7416">
              <w:rPr>
                <w:rFonts w:hint="eastAsia"/>
                <w:lang w:eastAsia="zh-CN"/>
              </w:rPr>
              <w:t>频率范围的部分</w:t>
            </w:r>
            <w:r w:rsidR="00A65F72">
              <w:rPr>
                <w:rFonts w:hint="eastAsia"/>
                <w:lang w:eastAsia="zh-CN"/>
              </w:rPr>
              <w:t>，</w:t>
            </w:r>
            <w:r w:rsidR="00BC7416">
              <w:rPr>
                <w:rFonts w:hint="eastAsia"/>
                <w:lang w:eastAsia="zh-CN"/>
              </w:rPr>
              <w:t>其中一些可能需要对移动业务作为主要业务的附加划分；</w:t>
            </w:r>
          </w:p>
          <w:p w14:paraId="23EAFBE5" w14:textId="116B51FE" w:rsidR="00EB77B8" w:rsidRPr="0047540A" w:rsidRDefault="00EB77B8" w:rsidP="00EB77B8">
            <w:pPr>
              <w:pStyle w:val="enumlev1"/>
            </w:pPr>
            <w:r w:rsidRPr="0047540A">
              <w:t>–</w:t>
            </w:r>
            <w:r w:rsidRPr="0047540A">
              <w:tab/>
              <w:t>12.75-13.25 GHz</w:t>
            </w:r>
            <w:r w:rsidR="00A65F72">
              <w:rPr>
                <w:rFonts w:hint="eastAsia"/>
                <w:lang w:eastAsia="zh-CN"/>
              </w:rPr>
              <w:t>；</w:t>
            </w:r>
          </w:p>
          <w:p w14:paraId="11B5CBE6" w14:textId="5EAFCF7F" w:rsidR="00DC3BDC" w:rsidRDefault="00EB77B8" w:rsidP="00DC3BDC">
            <w:pPr>
              <w:pStyle w:val="enumlev1"/>
            </w:pPr>
            <w:r w:rsidRPr="0047540A">
              <w:t>–</w:t>
            </w:r>
            <w:r w:rsidRPr="0047540A">
              <w:tab/>
              <w:t>13.25-14.3 GHz</w:t>
            </w:r>
            <w:r w:rsidR="00A65F72">
              <w:rPr>
                <w:rFonts w:hint="eastAsia"/>
                <w:lang w:eastAsia="zh-CN"/>
              </w:rPr>
              <w:t>；</w:t>
            </w:r>
          </w:p>
          <w:p w14:paraId="5BA2F158" w14:textId="46B324DD" w:rsidR="00E13DAA" w:rsidRPr="00CA11FC" w:rsidRDefault="00EB77B8" w:rsidP="00DC3BDC">
            <w:pPr>
              <w:pStyle w:val="enumlev1"/>
              <w:rPr>
                <w:kern w:val="2"/>
                <w:szCs w:val="24"/>
                <w:lang w:eastAsia="ko-KR"/>
              </w:rPr>
            </w:pPr>
            <w:r w:rsidRPr="0047540A">
              <w:t>–</w:t>
            </w:r>
            <w:r w:rsidRPr="0047540A">
              <w:tab/>
              <w:t>14.5-15.35 GHz</w:t>
            </w:r>
            <w:r w:rsidR="00A65F72">
              <w:rPr>
                <w:rFonts w:hint="eastAsia"/>
                <w:lang w:eastAsia="zh-CN"/>
              </w:rPr>
              <w:t>；</w:t>
            </w:r>
          </w:p>
        </w:tc>
      </w:tr>
      <w:tr w:rsidR="00E13DAA" w14:paraId="074F398E" w14:textId="77777777" w:rsidTr="002665F1">
        <w:trPr>
          <w:trHeight w:val="941"/>
        </w:trPr>
        <w:tc>
          <w:tcPr>
            <w:tcW w:w="9317" w:type="dxa"/>
            <w:gridSpan w:val="2"/>
          </w:tcPr>
          <w:p w14:paraId="6131D995" w14:textId="77777777" w:rsidR="00E13DAA" w:rsidRPr="00CA11FC" w:rsidRDefault="00E13DAA" w:rsidP="002665F1">
            <w:pPr>
              <w:spacing w:beforeLines="50" w:afterLines="50" w:after="120"/>
              <w:rPr>
                <w:rFonts w:eastAsia="MS Gothic"/>
                <w:b/>
                <w:bCs/>
                <w:i/>
                <w:iCs/>
                <w:kern w:val="2"/>
                <w:szCs w:val="24"/>
                <w:lang w:eastAsia="zh-CN"/>
              </w:rPr>
            </w:pPr>
            <w:r>
              <w:rPr>
                <w:rFonts w:eastAsia="STKaiti" w:hint="eastAsia"/>
                <w:b/>
                <w:bCs/>
                <w:iCs/>
                <w:color w:val="000000"/>
                <w:lang w:eastAsia="zh-CN"/>
              </w:rPr>
              <w:lastRenderedPageBreak/>
              <w:t>对可能出现的困难的说明：</w:t>
            </w:r>
          </w:p>
          <w:p w14:paraId="35DA006E" w14:textId="438AA05F" w:rsidR="00E13DAA" w:rsidRPr="00EB77B8" w:rsidRDefault="00E13DAA" w:rsidP="00EB77B8">
            <w:pPr>
              <w:rPr>
                <w:kern w:val="2"/>
                <w:szCs w:val="24"/>
                <w:lang w:eastAsia="ko-KR"/>
              </w:rPr>
            </w:pPr>
            <w:r>
              <w:rPr>
                <w:rFonts w:hint="eastAsia"/>
                <w:kern w:val="2"/>
                <w:szCs w:val="24"/>
                <w:lang w:eastAsia="zh-CN"/>
              </w:rPr>
              <w:t>建议的频段广泛用于</w:t>
            </w:r>
            <w:r w:rsidR="00BC7416">
              <w:rPr>
                <w:rFonts w:hint="eastAsia"/>
                <w:kern w:val="2"/>
                <w:szCs w:val="24"/>
                <w:lang w:eastAsia="zh-CN"/>
              </w:rPr>
              <w:t>共同</w:t>
            </w:r>
            <w:r>
              <w:rPr>
                <w:rFonts w:hint="eastAsia"/>
                <w:kern w:val="2"/>
                <w:szCs w:val="24"/>
                <w:lang w:eastAsia="zh-CN"/>
              </w:rPr>
              <w:t>作为主要业务的</w:t>
            </w:r>
            <w:r w:rsidR="00BC7416">
              <w:rPr>
                <w:rFonts w:hint="eastAsia"/>
                <w:kern w:val="2"/>
                <w:szCs w:val="24"/>
                <w:lang w:eastAsia="zh-CN"/>
              </w:rPr>
              <w:t>其他业务</w:t>
            </w:r>
            <w:r>
              <w:rPr>
                <w:rFonts w:hint="eastAsia"/>
                <w:kern w:val="2"/>
                <w:szCs w:val="24"/>
                <w:lang w:eastAsia="zh-CN"/>
              </w:rPr>
              <w:t>。</w:t>
            </w:r>
          </w:p>
        </w:tc>
      </w:tr>
      <w:tr w:rsidR="00E13DAA" w14:paraId="0640BEC8" w14:textId="77777777" w:rsidTr="002665F1">
        <w:tc>
          <w:tcPr>
            <w:tcW w:w="9317" w:type="dxa"/>
            <w:gridSpan w:val="2"/>
          </w:tcPr>
          <w:p w14:paraId="055FBBE7" w14:textId="77777777" w:rsidR="00E13DAA" w:rsidRPr="00CA11FC" w:rsidRDefault="00E13DAA" w:rsidP="002665F1">
            <w:pPr>
              <w:spacing w:beforeLines="50" w:afterLines="50" w:after="120"/>
              <w:rPr>
                <w:rFonts w:eastAsia="MS Gothic"/>
                <w:kern w:val="2"/>
                <w:szCs w:val="24"/>
                <w:lang w:eastAsia="ja-JP"/>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14:paraId="44B8530D" w14:textId="16CACDB6" w:rsidR="00E13DAA" w:rsidRPr="003E2561" w:rsidRDefault="00E13DAA" w:rsidP="002665F1">
            <w:pPr>
              <w:spacing w:beforeLines="50" w:afterLines="50" w:after="120"/>
              <w:rPr>
                <w:rFonts w:eastAsia="Malgun Gothic"/>
                <w:szCs w:val="24"/>
                <w:lang w:eastAsia="ko-KR"/>
              </w:rPr>
            </w:pPr>
            <w:r w:rsidRPr="001B384C">
              <w:rPr>
                <w:rFonts w:eastAsia="Malgun Gothic"/>
                <w:szCs w:val="24"/>
                <w:lang w:eastAsia="ko-KR"/>
              </w:rPr>
              <w:t>ITU-R 5D</w:t>
            </w:r>
            <w:r>
              <w:rPr>
                <w:rFonts w:asciiTheme="minorEastAsia" w:eastAsiaTheme="minorEastAsia" w:hAnsiTheme="minorEastAsia" w:hint="eastAsia"/>
                <w:szCs w:val="24"/>
                <w:lang w:eastAsia="zh-CN"/>
              </w:rPr>
              <w:t>工作组已启动并正在进行以下研究：</w:t>
            </w:r>
          </w:p>
          <w:p w14:paraId="6E56F429" w14:textId="7D428A91" w:rsidR="00E13DAA" w:rsidRPr="003E2561" w:rsidRDefault="00E13DAA" w:rsidP="002665F1">
            <w:pPr>
              <w:pStyle w:val="enumlev1"/>
              <w:tabs>
                <w:tab w:val="clear" w:pos="1134"/>
                <w:tab w:val="left" w:pos="647"/>
              </w:tabs>
              <w:rPr>
                <w:rFonts w:eastAsia="MS PMincho"/>
                <w:kern w:val="2"/>
                <w:szCs w:val="24"/>
                <w:lang w:eastAsia="ja-JP"/>
              </w:rPr>
            </w:pPr>
            <w:bookmarkStart w:id="14" w:name="lt_pId180"/>
            <w:r w:rsidRPr="00ED1619">
              <w:t>–</w:t>
            </w:r>
            <w:r>
              <w:tab/>
            </w:r>
            <w:r w:rsidRPr="001B384C">
              <w:rPr>
                <w:rFonts w:eastAsia="Malgun Gothic"/>
                <w:szCs w:val="24"/>
                <w:lang w:eastAsia="ko-KR"/>
              </w:rPr>
              <w:t>ITU-R M.2516</w:t>
            </w:r>
            <w:r w:rsidRPr="00486955">
              <w:rPr>
                <w:rFonts w:ascii="SimSun" w:hAnsi="SimSun" w:cs="Microsoft YaHei" w:hint="eastAsia"/>
                <w:szCs w:val="24"/>
                <w:lang w:eastAsia="zh-CN"/>
              </w:rPr>
              <w:t>号报告</w:t>
            </w:r>
            <w:bookmarkEnd w:id="14"/>
            <w:r>
              <w:rPr>
                <w:rFonts w:asciiTheme="minorEastAsia" w:eastAsiaTheme="minorEastAsia" w:hAnsiTheme="minorEastAsia" w:hint="eastAsia"/>
                <w:szCs w:val="24"/>
                <w:lang w:eastAsia="zh-CN"/>
              </w:rPr>
              <w:t>，</w:t>
            </w:r>
          </w:p>
          <w:p w14:paraId="248E6837" w14:textId="74ACBA28" w:rsidR="00E13DAA" w:rsidRPr="00CA11FC" w:rsidRDefault="00E13DAA" w:rsidP="00EB77B8">
            <w:pPr>
              <w:pStyle w:val="enumlev1"/>
              <w:tabs>
                <w:tab w:val="clear" w:pos="1134"/>
                <w:tab w:val="left" w:pos="647"/>
              </w:tabs>
              <w:ind w:left="647" w:hanging="647"/>
              <w:rPr>
                <w:rFonts w:eastAsia="MS PMincho"/>
                <w:kern w:val="2"/>
                <w:szCs w:val="24"/>
                <w:lang w:eastAsia="ja-JP"/>
              </w:rPr>
            </w:pPr>
            <w:r w:rsidRPr="00ED1619">
              <w:t>–</w:t>
            </w:r>
            <w:r>
              <w:tab/>
            </w:r>
            <w:r w:rsidRPr="001B384C">
              <w:rPr>
                <w:rFonts w:eastAsia="Malgun Gothic"/>
                <w:szCs w:val="24"/>
                <w:lang w:eastAsia="ko-KR"/>
              </w:rPr>
              <w:t xml:space="preserve">ITU-R </w:t>
            </w:r>
            <w:proofErr w:type="gramStart"/>
            <w:r w:rsidRPr="001B384C">
              <w:rPr>
                <w:rFonts w:eastAsia="Malgun Gothic"/>
                <w:szCs w:val="24"/>
                <w:lang w:eastAsia="ko-KR"/>
              </w:rPr>
              <w:t>M.[</w:t>
            </w:r>
            <w:proofErr w:type="gramEnd"/>
            <w:r w:rsidRPr="001B384C">
              <w:rPr>
                <w:rFonts w:eastAsia="Malgun Gothic"/>
                <w:szCs w:val="24"/>
                <w:lang w:eastAsia="ko-KR"/>
              </w:rPr>
              <w:t>IMT.FRAMEWORK FOR 2030 AND BEYOND]</w:t>
            </w:r>
            <w:r w:rsidRPr="009C6CAB">
              <w:rPr>
                <w:rFonts w:ascii="SimSun" w:hAnsi="SimSun" w:hint="eastAsia"/>
                <w:szCs w:val="24"/>
                <w:lang w:eastAsia="ko-KR"/>
              </w:rPr>
              <w:t>新建议书草案</w:t>
            </w:r>
          </w:p>
        </w:tc>
      </w:tr>
      <w:tr w:rsidR="00E13DAA" w14:paraId="065C20AF" w14:textId="77777777" w:rsidTr="002665F1">
        <w:tc>
          <w:tcPr>
            <w:tcW w:w="4205" w:type="dxa"/>
          </w:tcPr>
          <w:p w14:paraId="7CE3A5FD" w14:textId="77777777" w:rsidR="00E13DAA" w:rsidRPr="003E2561" w:rsidRDefault="00E13DAA" w:rsidP="002665F1">
            <w:pPr>
              <w:spacing w:beforeLines="50" w:afterLines="50" w:after="120"/>
              <w:rPr>
                <w:rFonts w:eastAsia="MS Gothic"/>
                <w:b/>
                <w:bCs/>
                <w:i/>
                <w:iCs/>
                <w:kern w:val="2"/>
                <w:szCs w:val="24"/>
                <w:highlight w:val="yellow"/>
                <w:lang w:eastAsia="ja-JP"/>
              </w:rPr>
            </w:pPr>
            <w:proofErr w:type="spellStart"/>
            <w:r>
              <w:rPr>
                <w:rFonts w:eastAsia="STKaiti" w:hint="eastAsia"/>
                <w:b/>
                <w:bCs/>
                <w:iCs/>
                <w:color w:val="000000"/>
                <w:szCs w:val="18"/>
              </w:rPr>
              <w:t>开展研究的机构</w:t>
            </w:r>
            <w:proofErr w:type="spellEnd"/>
            <w:r>
              <w:rPr>
                <w:rFonts w:eastAsia="STKaiti" w:hint="eastAsia"/>
                <w:b/>
                <w:bCs/>
                <w:iCs/>
                <w:color w:val="000000"/>
                <w:szCs w:val="18"/>
              </w:rPr>
              <w:t>：</w:t>
            </w:r>
          </w:p>
          <w:p w14:paraId="4463E8F9" w14:textId="77777777" w:rsidR="00E13DAA" w:rsidRPr="00CA11FC" w:rsidRDefault="00E13DAA" w:rsidP="002665F1">
            <w:pPr>
              <w:spacing w:beforeLines="50" w:afterLines="50" w:after="120"/>
              <w:rPr>
                <w:bCs/>
                <w:iCs/>
                <w:kern w:val="2"/>
                <w:szCs w:val="24"/>
                <w:lang w:eastAsia="ko-KR"/>
              </w:rPr>
            </w:pPr>
            <w:bookmarkStart w:id="15" w:name="lt_pId184"/>
            <w:r w:rsidRPr="003E2561">
              <w:rPr>
                <w:bCs/>
                <w:iCs/>
                <w:kern w:val="2"/>
                <w:szCs w:val="24"/>
                <w:lang w:eastAsia="ko-KR"/>
              </w:rPr>
              <w:t>ITU-R SG 5/WP 5D</w:t>
            </w:r>
            <w:bookmarkEnd w:id="15"/>
          </w:p>
        </w:tc>
        <w:tc>
          <w:tcPr>
            <w:tcW w:w="5112" w:type="dxa"/>
          </w:tcPr>
          <w:p w14:paraId="47ED8148" w14:textId="77777777" w:rsidR="00E13DAA" w:rsidRPr="00CA11FC" w:rsidRDefault="00E13DAA" w:rsidP="002665F1">
            <w:pPr>
              <w:spacing w:beforeLines="50" w:afterLines="50" w:after="120"/>
              <w:rPr>
                <w:rFonts w:eastAsia="MS Gothic"/>
                <w:b/>
                <w:bCs/>
                <w:i/>
                <w:iCs/>
                <w:kern w:val="2"/>
                <w:szCs w:val="24"/>
                <w:lang w:eastAsia="ja-JP"/>
              </w:rPr>
            </w:pPr>
            <w:r w:rsidRPr="00873FEC">
              <w:rPr>
                <w:rFonts w:eastAsia="STKaiti" w:hint="eastAsia"/>
                <w:b/>
                <w:bCs/>
                <w:iCs/>
                <w:color w:val="000000"/>
                <w:szCs w:val="18"/>
                <w:lang w:eastAsia="zh-CN"/>
              </w:rPr>
              <w:t>参与方：</w:t>
            </w:r>
          </w:p>
          <w:p w14:paraId="7D85856A" w14:textId="77777777" w:rsidR="00E13DAA" w:rsidRPr="00486955" w:rsidRDefault="00E13DAA" w:rsidP="002665F1">
            <w:pPr>
              <w:spacing w:beforeLines="50" w:afterLines="50" w:after="120"/>
              <w:rPr>
                <w:rFonts w:eastAsia="Malgun Gothic"/>
                <w:kern w:val="2"/>
                <w:szCs w:val="24"/>
                <w:lang w:eastAsia="ja-JP"/>
              </w:rPr>
            </w:pPr>
            <w:r>
              <w:rPr>
                <w:rFonts w:hint="eastAsia"/>
                <w:kern w:val="2"/>
                <w:szCs w:val="24"/>
                <w:lang w:eastAsia="zh-CN"/>
              </w:rPr>
              <w:t>各主管部门和</w:t>
            </w:r>
            <w:r w:rsidRPr="001B384C">
              <w:rPr>
                <w:kern w:val="2"/>
                <w:szCs w:val="24"/>
                <w:lang w:eastAsia="ko-KR"/>
              </w:rPr>
              <w:t>ITU-R</w:t>
            </w:r>
            <w:r>
              <w:rPr>
                <w:rFonts w:hint="eastAsia"/>
                <w:kern w:val="2"/>
                <w:szCs w:val="24"/>
                <w:lang w:eastAsia="zh-CN"/>
              </w:rPr>
              <w:t>部门成员</w:t>
            </w:r>
          </w:p>
        </w:tc>
      </w:tr>
      <w:tr w:rsidR="00E13DAA" w14:paraId="3BDF60C3" w14:textId="77777777" w:rsidTr="002665F1">
        <w:tc>
          <w:tcPr>
            <w:tcW w:w="9317" w:type="dxa"/>
            <w:gridSpan w:val="2"/>
          </w:tcPr>
          <w:p w14:paraId="175E7FB7" w14:textId="77777777" w:rsidR="00E13DAA" w:rsidRPr="00BC7416" w:rsidRDefault="00E13DAA" w:rsidP="002665F1">
            <w:pPr>
              <w:spacing w:beforeLines="50" w:afterLines="50" w:after="120"/>
              <w:rPr>
                <w:rFonts w:eastAsia="MS Gothic"/>
                <w:b/>
                <w:bCs/>
                <w:i/>
                <w:iCs/>
                <w:kern w:val="2"/>
                <w:szCs w:val="24"/>
                <w:lang w:eastAsia="ja-JP"/>
              </w:rPr>
            </w:pPr>
            <w:r w:rsidRPr="00BC7416">
              <w:rPr>
                <w:rFonts w:eastAsia="STKaiti"/>
                <w:b/>
                <w:bCs/>
                <w:iCs/>
                <w:color w:val="000000"/>
                <w:szCs w:val="18"/>
                <w:lang w:eastAsia="zh-CN"/>
              </w:rPr>
              <w:t>ITU-R</w:t>
            </w:r>
            <w:r w:rsidRPr="00BC7416">
              <w:rPr>
                <w:rFonts w:eastAsia="STKaiti" w:hint="eastAsia"/>
                <w:b/>
                <w:bCs/>
                <w:iCs/>
                <w:color w:val="000000"/>
                <w:szCs w:val="18"/>
                <w:lang w:eastAsia="zh-CN"/>
              </w:rPr>
              <w:t>相关研究组：</w:t>
            </w:r>
          </w:p>
          <w:p w14:paraId="4DF1448B" w14:textId="3B883D84" w:rsidR="00E13DAA" w:rsidRPr="00BC7416" w:rsidRDefault="00A85F71" w:rsidP="002665F1">
            <w:pPr>
              <w:spacing w:beforeLines="50" w:afterLines="50" w:after="120"/>
              <w:rPr>
                <w:rFonts w:eastAsia="MS Gothic"/>
                <w:bCs/>
                <w:iCs/>
                <w:kern w:val="2"/>
                <w:szCs w:val="24"/>
                <w:lang w:eastAsia="ja-JP"/>
              </w:rPr>
            </w:pPr>
            <w:bookmarkStart w:id="16" w:name="lt_pId188"/>
            <w:r w:rsidRPr="00BC7416">
              <w:rPr>
                <w:rFonts w:eastAsia="MS Gothic"/>
                <w:bCs/>
                <w:iCs/>
                <w:kern w:val="2"/>
                <w:lang w:eastAsia="ja-JP"/>
              </w:rPr>
              <w:t>SG 5/WP 5A</w:t>
            </w:r>
            <w:r w:rsidR="00BC7416">
              <w:rPr>
                <w:rFonts w:asciiTheme="minorEastAsia" w:eastAsiaTheme="minorEastAsia" w:hAnsiTheme="minorEastAsia" w:hint="eastAsia"/>
                <w:bCs/>
                <w:iCs/>
                <w:kern w:val="2"/>
                <w:lang w:eastAsia="zh-CN"/>
              </w:rPr>
              <w:t>、</w:t>
            </w:r>
            <w:r w:rsidRPr="00BC7416">
              <w:rPr>
                <w:rFonts w:eastAsia="MS Gothic"/>
                <w:bCs/>
                <w:iCs/>
                <w:kern w:val="2"/>
                <w:lang w:eastAsia="ja-JP"/>
              </w:rPr>
              <w:t>5B</w:t>
            </w:r>
            <w:r w:rsidR="00BC7416">
              <w:rPr>
                <w:rFonts w:asciiTheme="minorEastAsia" w:eastAsiaTheme="minorEastAsia" w:hAnsiTheme="minorEastAsia" w:hint="eastAsia"/>
                <w:bCs/>
                <w:iCs/>
                <w:kern w:val="2"/>
                <w:lang w:eastAsia="zh-CN"/>
              </w:rPr>
              <w:t>、</w:t>
            </w:r>
            <w:r w:rsidRPr="00BC7416">
              <w:rPr>
                <w:rFonts w:eastAsia="MS Gothic"/>
                <w:bCs/>
                <w:iCs/>
                <w:kern w:val="2"/>
                <w:lang w:eastAsia="ja-JP"/>
              </w:rPr>
              <w:t>5C</w:t>
            </w:r>
            <w:r w:rsidR="00BC7416">
              <w:rPr>
                <w:rFonts w:asciiTheme="minorEastAsia" w:eastAsiaTheme="minorEastAsia" w:hAnsiTheme="minorEastAsia" w:hint="eastAsia"/>
                <w:bCs/>
                <w:iCs/>
                <w:kern w:val="2"/>
                <w:lang w:eastAsia="zh-CN"/>
              </w:rPr>
              <w:t>、</w:t>
            </w:r>
            <w:r w:rsidRPr="00BC7416">
              <w:rPr>
                <w:rFonts w:eastAsia="MS Gothic"/>
                <w:bCs/>
                <w:iCs/>
                <w:kern w:val="2"/>
                <w:lang w:eastAsia="ja-JP"/>
              </w:rPr>
              <w:t>SG 4/WP 4A</w:t>
            </w:r>
            <w:r w:rsidR="00BC7416">
              <w:rPr>
                <w:rFonts w:asciiTheme="minorEastAsia" w:eastAsiaTheme="minorEastAsia" w:hAnsiTheme="minorEastAsia" w:hint="eastAsia"/>
                <w:bCs/>
                <w:iCs/>
                <w:kern w:val="2"/>
                <w:lang w:eastAsia="zh-CN"/>
              </w:rPr>
              <w:t>、</w:t>
            </w:r>
            <w:r w:rsidRPr="00BC7416">
              <w:rPr>
                <w:rFonts w:eastAsia="MS Gothic"/>
                <w:bCs/>
                <w:iCs/>
                <w:kern w:val="2"/>
                <w:lang w:eastAsia="ja-JP"/>
              </w:rPr>
              <w:t>SG 7/WP 7B</w:t>
            </w:r>
            <w:bookmarkEnd w:id="16"/>
          </w:p>
        </w:tc>
      </w:tr>
      <w:tr w:rsidR="00E13DAA" w14:paraId="55FCC305" w14:textId="77777777" w:rsidTr="002665F1">
        <w:trPr>
          <w:trHeight w:val="1087"/>
        </w:trPr>
        <w:tc>
          <w:tcPr>
            <w:tcW w:w="9317" w:type="dxa"/>
            <w:gridSpan w:val="2"/>
          </w:tcPr>
          <w:p w14:paraId="038FF1A2" w14:textId="77777777" w:rsidR="00E13DAA" w:rsidRPr="00CA11FC" w:rsidRDefault="00E13DAA" w:rsidP="002665F1">
            <w:pPr>
              <w:spacing w:beforeLines="50" w:afterLines="50" w:after="120"/>
              <w:rPr>
                <w:rFonts w:eastAsia="MS Gothic"/>
                <w:kern w:val="2"/>
                <w:szCs w:val="24"/>
                <w:lang w:eastAsia="ja-JP"/>
              </w:rPr>
            </w:pPr>
            <w:r>
              <w:rPr>
                <w:rFonts w:eastAsia="STKaiti" w:hint="eastAsia"/>
                <w:b/>
                <w:bCs/>
                <w:iCs/>
                <w:color w:val="000000"/>
                <w:szCs w:val="18"/>
                <w:lang w:eastAsia="zh-CN"/>
              </w:rPr>
              <w:t>对国际电</w:t>
            </w:r>
            <w:proofErr w:type="gramStart"/>
            <w:r>
              <w:rPr>
                <w:rFonts w:eastAsia="STKaiti" w:hint="eastAsia"/>
                <w:b/>
                <w:bCs/>
                <w:iCs/>
                <w:color w:val="000000"/>
                <w:szCs w:val="18"/>
                <w:lang w:eastAsia="zh-CN"/>
              </w:rPr>
              <w:t>联资源</w:t>
            </w:r>
            <w:proofErr w:type="gramEnd"/>
            <w:r>
              <w:rPr>
                <w:rFonts w:eastAsia="STKaiti" w:hint="eastAsia"/>
                <w:b/>
                <w:bCs/>
                <w:iCs/>
                <w:color w:val="000000"/>
                <w:szCs w:val="18"/>
                <w:lang w:eastAsia="zh-CN"/>
              </w:rPr>
              <w:t>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p>
          <w:p w14:paraId="443590B2" w14:textId="64B23945" w:rsidR="00E13DAA" w:rsidRPr="00CA11FC" w:rsidRDefault="00E13DAA" w:rsidP="002665F1">
            <w:pPr>
              <w:spacing w:after="120"/>
              <w:rPr>
                <w:kern w:val="2"/>
                <w:szCs w:val="24"/>
                <w:lang w:eastAsia="zh-CN"/>
              </w:rPr>
            </w:pPr>
            <w:r>
              <w:rPr>
                <w:rFonts w:hint="eastAsia"/>
                <w:lang w:eastAsia="zh-CN"/>
              </w:rPr>
              <w:t>本</w:t>
            </w:r>
            <w:r>
              <w:rPr>
                <w:lang w:eastAsia="zh-CN"/>
              </w:rPr>
              <w:t>拟议</w:t>
            </w:r>
            <w:proofErr w:type="gramStart"/>
            <w:r>
              <w:rPr>
                <w:lang w:eastAsia="zh-CN"/>
              </w:rPr>
              <w:t>议</w:t>
            </w:r>
            <w:proofErr w:type="gramEnd"/>
            <w:r>
              <w:rPr>
                <w:lang w:eastAsia="zh-CN"/>
              </w:rPr>
              <w:t>项将在</w:t>
            </w:r>
            <w:r w:rsidRPr="001B384C">
              <w:rPr>
                <w:kern w:val="2"/>
                <w:szCs w:val="24"/>
                <w:lang w:eastAsia="zh-CN"/>
              </w:rPr>
              <w:t>ITU-R</w:t>
            </w:r>
            <w:r>
              <w:rPr>
                <w:rFonts w:hint="eastAsia"/>
                <w:lang w:eastAsia="zh-CN"/>
              </w:rPr>
              <w:t>的</w:t>
            </w:r>
            <w:r>
              <w:rPr>
                <w:lang w:eastAsia="zh-CN"/>
              </w:rPr>
              <w:t>正常程序和</w:t>
            </w:r>
            <w:r>
              <w:rPr>
                <w:rFonts w:hint="eastAsia"/>
                <w:lang w:eastAsia="zh-CN"/>
              </w:rPr>
              <w:t>计划</w:t>
            </w:r>
            <w:r>
              <w:rPr>
                <w:lang w:eastAsia="zh-CN"/>
              </w:rPr>
              <w:t>预算内</w:t>
            </w:r>
            <w:r>
              <w:rPr>
                <w:rFonts w:hint="eastAsia"/>
                <w:lang w:eastAsia="zh-CN"/>
              </w:rPr>
              <w:t>得到</w:t>
            </w:r>
            <w:r>
              <w:rPr>
                <w:lang w:eastAsia="zh-CN"/>
              </w:rPr>
              <w:t>研究</w:t>
            </w:r>
            <w:r>
              <w:rPr>
                <w:rFonts w:hint="eastAsia"/>
                <w:lang w:eastAsia="zh-CN"/>
              </w:rPr>
              <w:t>。</w:t>
            </w:r>
            <w:r>
              <w:rPr>
                <w:rFonts w:hint="eastAsia"/>
                <w:kern w:val="2"/>
                <w:szCs w:val="24"/>
                <w:lang w:eastAsia="zh-CN"/>
              </w:rPr>
              <w:t>作为</w:t>
            </w:r>
            <w:r w:rsidRPr="001B384C">
              <w:rPr>
                <w:kern w:val="2"/>
                <w:szCs w:val="24"/>
                <w:lang w:eastAsia="zh-CN"/>
              </w:rPr>
              <w:t>IMT</w:t>
            </w:r>
            <w:r>
              <w:rPr>
                <w:rFonts w:hint="eastAsia"/>
                <w:kern w:val="2"/>
                <w:szCs w:val="24"/>
                <w:lang w:eastAsia="zh-CN"/>
              </w:rPr>
              <w:t>事务的负责组，</w:t>
            </w:r>
            <w:r w:rsidRPr="001B384C">
              <w:rPr>
                <w:kern w:val="2"/>
                <w:szCs w:val="24"/>
                <w:lang w:eastAsia="zh-CN"/>
              </w:rPr>
              <w:t>ITU-R WP 5D</w:t>
            </w:r>
            <w:r>
              <w:rPr>
                <w:rFonts w:hint="eastAsia"/>
                <w:kern w:val="2"/>
                <w:szCs w:val="24"/>
                <w:lang w:eastAsia="zh-CN"/>
              </w:rPr>
              <w:t>通常每年召开三次会议，每次会期约</w:t>
            </w:r>
            <w:r w:rsidRPr="00BE4E59">
              <w:rPr>
                <w:kern w:val="2"/>
                <w:szCs w:val="24"/>
                <w:lang w:eastAsia="zh-CN"/>
              </w:rPr>
              <w:t>10</w:t>
            </w:r>
            <w:r>
              <w:rPr>
                <w:rFonts w:hint="eastAsia"/>
                <w:kern w:val="2"/>
                <w:szCs w:val="24"/>
                <w:lang w:eastAsia="zh-CN"/>
              </w:rPr>
              <w:t>天。</w:t>
            </w:r>
          </w:p>
        </w:tc>
      </w:tr>
      <w:tr w:rsidR="00E13DAA" w14:paraId="2AC752C2" w14:textId="77777777" w:rsidTr="002665F1">
        <w:trPr>
          <w:trHeight w:val="612"/>
        </w:trPr>
        <w:tc>
          <w:tcPr>
            <w:tcW w:w="4205" w:type="dxa"/>
          </w:tcPr>
          <w:p w14:paraId="5CD28629" w14:textId="77777777" w:rsidR="00E13DAA" w:rsidRPr="00CA11FC" w:rsidRDefault="00E13DAA" w:rsidP="002665F1">
            <w:pPr>
              <w:spacing w:beforeLines="50" w:afterLines="50" w:after="120"/>
              <w:rPr>
                <w:rFonts w:eastAsia="MS Gothic"/>
                <w:b/>
                <w:bCs/>
                <w:i/>
                <w:iCs/>
                <w:kern w:val="2"/>
                <w:szCs w:val="24"/>
                <w:lang w:eastAsia="ja-JP"/>
              </w:rPr>
            </w:pPr>
            <w:r>
              <w:rPr>
                <w:rFonts w:eastAsia="STKaiti" w:hint="eastAsia"/>
                <w:b/>
                <w:bCs/>
                <w:iCs/>
                <w:color w:val="000000"/>
                <w:szCs w:val="18"/>
                <w:lang w:val="fr-CH" w:eastAsia="zh-CN"/>
              </w:rPr>
              <w:t>区域共同提案：</w:t>
            </w:r>
          </w:p>
          <w:p w14:paraId="1371A997" w14:textId="10DE551D" w:rsidR="00E13DAA" w:rsidRPr="00CA11FC" w:rsidRDefault="00E13DAA" w:rsidP="002665F1">
            <w:pPr>
              <w:spacing w:beforeLines="50" w:afterLines="50" w:after="120"/>
              <w:rPr>
                <w:kern w:val="2"/>
                <w:szCs w:val="24"/>
                <w:lang w:eastAsia="ko-KR"/>
              </w:rPr>
            </w:pPr>
          </w:p>
        </w:tc>
        <w:tc>
          <w:tcPr>
            <w:tcW w:w="5112" w:type="dxa"/>
          </w:tcPr>
          <w:p w14:paraId="0A83BF67" w14:textId="09E3AD18" w:rsidR="00E13DAA" w:rsidRPr="00CA11FC" w:rsidRDefault="00E13DAA" w:rsidP="002665F1">
            <w:pPr>
              <w:spacing w:beforeLines="50" w:afterLines="50" w:after="120"/>
              <w:rPr>
                <w:kern w:val="2"/>
                <w:szCs w:val="24"/>
                <w:lang w:eastAsia="ko-KR"/>
              </w:rPr>
            </w:pPr>
            <w:r>
              <w:rPr>
                <w:rFonts w:eastAsia="STKaiti" w:hint="eastAsia"/>
                <w:b/>
                <w:bCs/>
                <w:iCs/>
                <w:color w:val="000000"/>
                <w:szCs w:val="18"/>
                <w:lang w:val="fr-CH" w:eastAsia="zh-CN"/>
              </w:rPr>
              <w:t>多国提案</w:t>
            </w:r>
            <w:r w:rsidRPr="004C6E8B">
              <w:rPr>
                <w:rFonts w:eastAsia="STKaiti" w:hint="eastAsia"/>
                <w:b/>
                <w:bCs/>
                <w:iCs/>
                <w:color w:val="000000"/>
                <w:szCs w:val="18"/>
                <w:lang w:eastAsia="zh-CN"/>
              </w:rPr>
              <w:t>：</w:t>
            </w:r>
            <w:r w:rsidRPr="00CE2F73">
              <w:rPr>
                <w:rFonts w:asciiTheme="minorEastAsia" w:eastAsiaTheme="minorEastAsia" w:hAnsiTheme="minorEastAsia" w:hint="eastAsia"/>
                <w:color w:val="000000"/>
                <w:szCs w:val="17"/>
                <w:lang w:eastAsia="zh-CN"/>
              </w:rPr>
              <w:t>是</w:t>
            </w:r>
            <w:bookmarkStart w:id="17" w:name="_GoBack"/>
            <w:bookmarkEnd w:id="17"/>
          </w:p>
          <w:p w14:paraId="7B529912" w14:textId="36DD44F2" w:rsidR="00E13DAA" w:rsidRPr="00CA11FC" w:rsidRDefault="00E13DAA" w:rsidP="002665F1">
            <w:pPr>
              <w:spacing w:beforeLines="50" w:afterLines="50" w:after="120"/>
              <w:rPr>
                <w:rFonts w:eastAsia="Malgun Gothic"/>
                <w:kern w:val="2"/>
                <w:szCs w:val="24"/>
                <w:lang w:eastAsia="ko-KR"/>
              </w:rPr>
            </w:pPr>
            <w:r>
              <w:rPr>
                <w:rFonts w:eastAsia="STKaiti" w:hint="eastAsia"/>
                <w:b/>
                <w:bCs/>
                <w:iCs/>
                <w:color w:val="000000"/>
                <w:szCs w:val="18"/>
                <w:lang w:val="fr-CH" w:eastAsia="zh-CN"/>
              </w:rPr>
              <w:t>国家数量</w:t>
            </w:r>
            <w:r w:rsidRPr="004C6E8B">
              <w:rPr>
                <w:rFonts w:eastAsia="STKaiti" w:hint="eastAsia"/>
                <w:b/>
                <w:bCs/>
                <w:iCs/>
                <w:color w:val="000000"/>
                <w:szCs w:val="18"/>
                <w:lang w:eastAsia="zh-CN"/>
              </w:rPr>
              <w:t>：</w:t>
            </w:r>
            <w:r w:rsidR="005B4129" w:rsidRPr="00826CC4">
              <w:rPr>
                <w:rFonts w:eastAsia="STKaiti" w:hint="eastAsia"/>
                <w:iCs/>
                <w:color w:val="000000"/>
                <w:szCs w:val="18"/>
                <w:lang w:eastAsia="zh-CN"/>
              </w:rPr>
              <w:t>2</w:t>
            </w:r>
          </w:p>
        </w:tc>
      </w:tr>
      <w:tr w:rsidR="00E13DAA" w14:paraId="1B79B4BA" w14:textId="77777777" w:rsidTr="002665F1">
        <w:trPr>
          <w:trHeight w:val="70"/>
        </w:trPr>
        <w:tc>
          <w:tcPr>
            <w:tcW w:w="9317" w:type="dxa"/>
            <w:gridSpan w:val="2"/>
          </w:tcPr>
          <w:p w14:paraId="3BBEA2D6" w14:textId="77777777" w:rsidR="00E13DAA" w:rsidRPr="00CA11FC" w:rsidRDefault="00E13DAA" w:rsidP="002665F1">
            <w:pPr>
              <w:spacing w:beforeLines="50" w:afterLines="50" w:after="120"/>
              <w:rPr>
                <w:b/>
                <w:bCs/>
                <w:i/>
                <w:iCs/>
                <w:kern w:val="2"/>
                <w:szCs w:val="24"/>
                <w:lang w:eastAsia="ko-KR"/>
              </w:rPr>
            </w:pPr>
            <w:r w:rsidRPr="00CE2F73">
              <w:rPr>
                <w:rFonts w:ascii="STKaiti" w:eastAsia="STKaiti" w:hAnsi="STKaiti" w:hint="eastAsia"/>
                <w:b/>
                <w:iCs/>
                <w:lang w:eastAsia="zh-CN"/>
              </w:rPr>
              <w:t>备注</w:t>
            </w:r>
          </w:p>
        </w:tc>
      </w:tr>
    </w:tbl>
    <w:p w14:paraId="68BF10EF" w14:textId="43D83EC7" w:rsidR="00024E27" w:rsidRDefault="00BA012B" w:rsidP="00BA012B">
      <w:pPr>
        <w:jc w:val="center"/>
      </w:pPr>
      <w:r>
        <w:t>______________</w:t>
      </w:r>
    </w:p>
    <w:sectPr w:rsidR="00024E27">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9869A" w14:textId="77777777" w:rsidR="00E8717D" w:rsidRDefault="00E8717D">
      <w:r>
        <w:separator/>
      </w:r>
    </w:p>
  </w:endnote>
  <w:endnote w:type="continuationSeparator" w:id="0">
    <w:p w14:paraId="04B275CB"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B0C3B" w14:textId="48E2BD9C"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1E6E61">
      <w:rPr>
        <w:lang w:val="en-US"/>
      </w:rPr>
      <w:t>P:\CHI\ITU-R\CONF-R\CMR23\100\122C.docx</w:t>
    </w:r>
    <w:r>
      <w:fldChar w:fldCharType="end"/>
    </w:r>
    <w:r w:rsidR="00702DBB">
      <w:t xml:space="preserve"> (530279)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2FDF5" w14:textId="57971D8F"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D16AA3">
      <w:rPr>
        <w:lang w:val="en-US"/>
      </w:rPr>
      <w:t>P:\CHI\ITU-R\CONF-R\CMR23\100\122C.docx</w:t>
    </w:r>
    <w:r>
      <w:fldChar w:fldCharType="end"/>
    </w:r>
    <w:r w:rsidR="00702DBB">
      <w:t xml:space="preserve"> (530279)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608A9" w14:textId="77777777" w:rsidR="00E8717D" w:rsidRDefault="00E8717D">
      <w:r>
        <w:t>____________________</w:t>
      </w:r>
    </w:p>
  </w:footnote>
  <w:footnote w:type="continuationSeparator" w:id="0">
    <w:p w14:paraId="70F505BB" w14:textId="77777777" w:rsidR="00E8717D" w:rsidRDefault="00E8717D">
      <w:r>
        <w:continuationSeparator/>
      </w:r>
    </w:p>
  </w:footnote>
  <w:footnote w:id="1">
    <w:p w14:paraId="2DA59342" w14:textId="77777777" w:rsidR="00A66CCF" w:rsidRPr="00744B62" w:rsidRDefault="00A66CCF" w:rsidP="00A66CCF">
      <w:pPr>
        <w:pStyle w:val="FootnoteText"/>
        <w:rPr>
          <w:rFonts w:eastAsia="Malgun Gothic"/>
          <w:lang w:eastAsia="ja-JP"/>
        </w:rPr>
      </w:pPr>
      <w:r w:rsidRPr="006A21C1">
        <w:rPr>
          <w:rStyle w:val="FootnoteReference"/>
        </w:rPr>
        <w:footnoteRef/>
      </w:r>
      <w:r>
        <w:tab/>
      </w:r>
      <w:hyperlink r:id="rId1" w:history="1">
        <w:r w:rsidRPr="00E92560">
          <w:rPr>
            <w:rStyle w:val="Hyperlink"/>
          </w:rPr>
          <w:t>https://www.fcc.gov/document/fcc-examine-127-ghz-band-next-gen-wireless</w:t>
        </w:r>
      </w:hyperlink>
    </w:p>
  </w:footnote>
  <w:footnote w:id="2">
    <w:p w14:paraId="11E76D9B" w14:textId="77777777" w:rsidR="001F342B" w:rsidRDefault="001F342B" w:rsidP="001F342B">
      <w:pPr>
        <w:pStyle w:val="FootnoteText"/>
        <w:rPr>
          <w:lang w:eastAsia="zh-CN"/>
        </w:rPr>
      </w:pPr>
      <w:r>
        <w:rPr>
          <w:rStyle w:val="FootnoteReference"/>
          <w:lang w:eastAsia="zh-CN"/>
        </w:rPr>
        <w:t>1</w:t>
      </w:r>
      <w:r>
        <w:rPr>
          <w:lang w:eastAsia="zh-CN"/>
        </w:rPr>
        <w:tab/>
      </w:r>
      <w:r w:rsidRPr="00C72E08">
        <w:rPr>
          <w:rFonts w:hint="eastAsia"/>
          <w:szCs w:val="24"/>
          <w:lang w:eastAsia="zh-CN"/>
        </w:rPr>
        <w:t>酌</w:t>
      </w:r>
      <w:r w:rsidRPr="009C47F2">
        <w:rPr>
          <w:rFonts w:hint="eastAsia"/>
          <w:szCs w:val="24"/>
          <w:lang w:eastAsia="zh-CN"/>
        </w:rPr>
        <w:t>情包括与相邻频段</w:t>
      </w:r>
      <w:r>
        <w:rPr>
          <w:rFonts w:hint="eastAsia"/>
          <w:szCs w:val="24"/>
          <w:lang w:eastAsia="zh-CN"/>
        </w:rPr>
        <w:t>内的</w:t>
      </w:r>
      <w:r w:rsidRPr="00C72E08">
        <w:rPr>
          <w:rFonts w:hint="eastAsia"/>
          <w:szCs w:val="24"/>
          <w:lang w:eastAsia="zh-CN"/>
        </w:rPr>
        <w:t>业务相关的研究。</w:t>
      </w:r>
    </w:p>
  </w:footnote>
  <w:footnote w:id="3">
    <w:p w14:paraId="375BD47E" w14:textId="77777777" w:rsidR="00D304A5" w:rsidRPr="00744B62" w:rsidRDefault="00D304A5" w:rsidP="00D304A5">
      <w:pPr>
        <w:pStyle w:val="FootnoteText"/>
        <w:rPr>
          <w:rFonts w:eastAsia="Malgun Gothic"/>
          <w:lang w:eastAsia="ja-JP"/>
        </w:rPr>
      </w:pPr>
      <w:r w:rsidRPr="006A21C1">
        <w:rPr>
          <w:rStyle w:val="FootnoteReference"/>
        </w:rPr>
        <w:footnoteRef/>
      </w:r>
      <w:r>
        <w:tab/>
      </w:r>
      <w:hyperlink r:id="rId2" w:history="1">
        <w:r w:rsidRPr="00E92560">
          <w:rPr>
            <w:rStyle w:val="Hyperlink"/>
          </w:rPr>
          <w:t>https://www.fcc.gov/document/fcc-examine-127-ghz-band-next-gen-wireless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87C6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B286EA0"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122-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6639"/>
    <w:rsid w:val="00024E27"/>
    <w:rsid w:val="000264C2"/>
    <w:rsid w:val="000273B7"/>
    <w:rsid w:val="00033630"/>
    <w:rsid w:val="00037C90"/>
    <w:rsid w:val="00053694"/>
    <w:rsid w:val="00060B2F"/>
    <w:rsid w:val="00080D7D"/>
    <w:rsid w:val="000B0ECC"/>
    <w:rsid w:val="000C0212"/>
    <w:rsid w:val="000C09BA"/>
    <w:rsid w:val="000C1F1E"/>
    <w:rsid w:val="000C6AA7"/>
    <w:rsid w:val="000E26F6"/>
    <w:rsid w:val="00106535"/>
    <w:rsid w:val="0011515A"/>
    <w:rsid w:val="00123C07"/>
    <w:rsid w:val="00132A2D"/>
    <w:rsid w:val="00166859"/>
    <w:rsid w:val="001765EC"/>
    <w:rsid w:val="001853E8"/>
    <w:rsid w:val="001A4E73"/>
    <w:rsid w:val="001B2C64"/>
    <w:rsid w:val="001B6360"/>
    <w:rsid w:val="001E6E61"/>
    <w:rsid w:val="001F342B"/>
    <w:rsid w:val="001F4EA6"/>
    <w:rsid w:val="00214959"/>
    <w:rsid w:val="0022272C"/>
    <w:rsid w:val="002260A6"/>
    <w:rsid w:val="0023592E"/>
    <w:rsid w:val="002742B3"/>
    <w:rsid w:val="00292C89"/>
    <w:rsid w:val="002A4C9C"/>
    <w:rsid w:val="002B509B"/>
    <w:rsid w:val="002E2A59"/>
    <w:rsid w:val="002E4507"/>
    <w:rsid w:val="00305254"/>
    <w:rsid w:val="003169D2"/>
    <w:rsid w:val="00322A18"/>
    <w:rsid w:val="00330EEF"/>
    <w:rsid w:val="00364F0F"/>
    <w:rsid w:val="00371FC4"/>
    <w:rsid w:val="003A5A77"/>
    <w:rsid w:val="003B4BEF"/>
    <w:rsid w:val="003B6399"/>
    <w:rsid w:val="003C6B45"/>
    <w:rsid w:val="003E48E2"/>
    <w:rsid w:val="003E5931"/>
    <w:rsid w:val="0041282E"/>
    <w:rsid w:val="00437869"/>
    <w:rsid w:val="00465A34"/>
    <w:rsid w:val="004714C6"/>
    <w:rsid w:val="004B4C76"/>
    <w:rsid w:val="004C4554"/>
    <w:rsid w:val="004D2DEC"/>
    <w:rsid w:val="004D6853"/>
    <w:rsid w:val="004E5ACD"/>
    <w:rsid w:val="004F2BE6"/>
    <w:rsid w:val="00527E8A"/>
    <w:rsid w:val="00532EA3"/>
    <w:rsid w:val="00542E85"/>
    <w:rsid w:val="00562479"/>
    <w:rsid w:val="00576849"/>
    <w:rsid w:val="005A0ACB"/>
    <w:rsid w:val="005A57BE"/>
    <w:rsid w:val="005B4129"/>
    <w:rsid w:val="005E08D2"/>
    <w:rsid w:val="005E7FD8"/>
    <w:rsid w:val="0061747A"/>
    <w:rsid w:val="00620C22"/>
    <w:rsid w:val="00622560"/>
    <w:rsid w:val="0064363B"/>
    <w:rsid w:val="00644391"/>
    <w:rsid w:val="00647712"/>
    <w:rsid w:val="006554C4"/>
    <w:rsid w:val="00662E12"/>
    <w:rsid w:val="00691142"/>
    <w:rsid w:val="006B4026"/>
    <w:rsid w:val="006B67CE"/>
    <w:rsid w:val="006C38ED"/>
    <w:rsid w:val="006E6182"/>
    <w:rsid w:val="006E6997"/>
    <w:rsid w:val="006F3C60"/>
    <w:rsid w:val="00702DBB"/>
    <w:rsid w:val="00707B56"/>
    <w:rsid w:val="00736415"/>
    <w:rsid w:val="00736984"/>
    <w:rsid w:val="0075670D"/>
    <w:rsid w:val="00761D11"/>
    <w:rsid w:val="00770D2A"/>
    <w:rsid w:val="007864F6"/>
    <w:rsid w:val="0079567A"/>
    <w:rsid w:val="007B7C4B"/>
    <w:rsid w:val="007F0FC5"/>
    <w:rsid w:val="007F5C36"/>
    <w:rsid w:val="008047DB"/>
    <w:rsid w:val="00810D7E"/>
    <w:rsid w:val="008129A9"/>
    <w:rsid w:val="008221A4"/>
    <w:rsid w:val="00824BD6"/>
    <w:rsid w:val="00826CC4"/>
    <w:rsid w:val="0083672D"/>
    <w:rsid w:val="00844734"/>
    <w:rsid w:val="00865DFB"/>
    <w:rsid w:val="00896A79"/>
    <w:rsid w:val="008A7416"/>
    <w:rsid w:val="008B6852"/>
    <w:rsid w:val="008C26FF"/>
    <w:rsid w:val="008D0553"/>
    <w:rsid w:val="008D1D14"/>
    <w:rsid w:val="008D6D9C"/>
    <w:rsid w:val="008E1785"/>
    <w:rsid w:val="008E7127"/>
    <w:rsid w:val="008E7C8E"/>
    <w:rsid w:val="0091100B"/>
    <w:rsid w:val="00912959"/>
    <w:rsid w:val="009657F9"/>
    <w:rsid w:val="00966B93"/>
    <w:rsid w:val="00982204"/>
    <w:rsid w:val="00982F93"/>
    <w:rsid w:val="0099525B"/>
    <w:rsid w:val="009C72B7"/>
    <w:rsid w:val="009E6109"/>
    <w:rsid w:val="00A0052C"/>
    <w:rsid w:val="00A23019"/>
    <w:rsid w:val="00A31B14"/>
    <w:rsid w:val="00A323DC"/>
    <w:rsid w:val="00A466E6"/>
    <w:rsid w:val="00A57A45"/>
    <w:rsid w:val="00A65F72"/>
    <w:rsid w:val="00A66CCF"/>
    <w:rsid w:val="00A72903"/>
    <w:rsid w:val="00A815BE"/>
    <w:rsid w:val="00A81FE4"/>
    <w:rsid w:val="00A85F71"/>
    <w:rsid w:val="00A93295"/>
    <w:rsid w:val="00AA5DA1"/>
    <w:rsid w:val="00AB59CF"/>
    <w:rsid w:val="00AC2C94"/>
    <w:rsid w:val="00AE29A1"/>
    <w:rsid w:val="00AE369F"/>
    <w:rsid w:val="00B026CB"/>
    <w:rsid w:val="00B07662"/>
    <w:rsid w:val="00B234F3"/>
    <w:rsid w:val="00B33617"/>
    <w:rsid w:val="00B50377"/>
    <w:rsid w:val="00B57594"/>
    <w:rsid w:val="00B6115E"/>
    <w:rsid w:val="00B711CC"/>
    <w:rsid w:val="00B851D4"/>
    <w:rsid w:val="00B868FC"/>
    <w:rsid w:val="00B95072"/>
    <w:rsid w:val="00BA012B"/>
    <w:rsid w:val="00BB26CD"/>
    <w:rsid w:val="00BC7416"/>
    <w:rsid w:val="00BE464F"/>
    <w:rsid w:val="00C05659"/>
    <w:rsid w:val="00C07239"/>
    <w:rsid w:val="00C364B1"/>
    <w:rsid w:val="00C47D87"/>
    <w:rsid w:val="00C627F9"/>
    <w:rsid w:val="00C6584D"/>
    <w:rsid w:val="00C929E0"/>
    <w:rsid w:val="00CB4BB3"/>
    <w:rsid w:val="00CB4E5A"/>
    <w:rsid w:val="00CC73D7"/>
    <w:rsid w:val="00CF0AD7"/>
    <w:rsid w:val="00CF0BE1"/>
    <w:rsid w:val="00CF7C2B"/>
    <w:rsid w:val="00D16AA3"/>
    <w:rsid w:val="00D21C0A"/>
    <w:rsid w:val="00D304A5"/>
    <w:rsid w:val="00D31A99"/>
    <w:rsid w:val="00D52A14"/>
    <w:rsid w:val="00D54487"/>
    <w:rsid w:val="00D5451C"/>
    <w:rsid w:val="00D6206A"/>
    <w:rsid w:val="00D74599"/>
    <w:rsid w:val="00D9739F"/>
    <w:rsid w:val="00DA0469"/>
    <w:rsid w:val="00DB780C"/>
    <w:rsid w:val="00DC3BDC"/>
    <w:rsid w:val="00DD13B7"/>
    <w:rsid w:val="00DE46DA"/>
    <w:rsid w:val="00DF0809"/>
    <w:rsid w:val="00DF3B0C"/>
    <w:rsid w:val="00E030C5"/>
    <w:rsid w:val="00E13DAA"/>
    <w:rsid w:val="00E14984"/>
    <w:rsid w:val="00E22A25"/>
    <w:rsid w:val="00E560F1"/>
    <w:rsid w:val="00E6487E"/>
    <w:rsid w:val="00E8717D"/>
    <w:rsid w:val="00E92319"/>
    <w:rsid w:val="00E979C9"/>
    <w:rsid w:val="00EB77B8"/>
    <w:rsid w:val="00ED43FF"/>
    <w:rsid w:val="00EE11BE"/>
    <w:rsid w:val="00EE2C44"/>
    <w:rsid w:val="00F467B6"/>
    <w:rsid w:val="00F468ED"/>
    <w:rsid w:val="00F577CA"/>
    <w:rsid w:val="00F613C8"/>
    <w:rsid w:val="00F837F4"/>
    <w:rsid w:val="00FC59C4"/>
    <w:rsid w:val="00FF70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69FB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iPriority w:val="99"/>
    <w:qFormat/>
    <w:rsid w:val="00B026CB"/>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uiPriority w:val="99"/>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unhideWhenUsed/>
    <w:rPr>
      <w:color w:val="0000FF" w:themeColor="hyperlink"/>
      <w:u w:val="single"/>
    </w:rPr>
  </w:style>
  <w:style w:type="character" w:customStyle="1" w:styleId="HeadingbChar">
    <w:name w:val="Heading_b Char"/>
    <w:link w:val="Headingb"/>
    <w:uiPriority w:val="99"/>
    <w:qFormat/>
    <w:locked/>
    <w:rsid w:val="00736984"/>
    <w:rPr>
      <w:rFonts w:ascii="Times" w:hAnsi="Times"/>
      <w:b/>
      <w:sz w:val="24"/>
      <w:lang w:val="en-GB" w:eastAsia="en-US"/>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qFormat/>
    <w:rsid w:val="00DE46DA"/>
    <w:rPr>
      <w:rFonts w:ascii="Times New Roman" w:hAnsi="Times New Roman"/>
      <w:sz w:val="22"/>
      <w:lang w:val="en-GB" w:eastAsia="en-US"/>
    </w:rPr>
  </w:style>
  <w:style w:type="paragraph" w:customStyle="1" w:styleId="EditorsNote">
    <w:name w:val="EditorsNote"/>
    <w:basedOn w:val="Normal"/>
    <w:qFormat/>
    <w:rsid w:val="001F342B"/>
    <w:pPr>
      <w:spacing w:before="240" w:after="240"/>
    </w:pPr>
    <w:rPr>
      <w:rFonts w:eastAsia="Times New Roman"/>
      <w:i/>
    </w:rPr>
  </w:style>
  <w:style w:type="character" w:customStyle="1" w:styleId="CallChar">
    <w:name w:val="Call Char"/>
    <w:basedOn w:val="DefaultParagraphFont"/>
    <w:link w:val="Call"/>
    <w:qFormat/>
    <w:locked/>
    <w:rsid w:val="001F342B"/>
    <w:rPr>
      <w:rFonts w:ascii="STKaiti" w:eastAsia="STKaiti" w:hAnsi="STKaiti"/>
      <w:sz w:val="24"/>
      <w:lang w:val="en-GB" w:eastAsia="en-US"/>
    </w:rPr>
  </w:style>
  <w:style w:type="character" w:customStyle="1" w:styleId="NormalaftertitleChar">
    <w:name w:val="Normal after title Char"/>
    <w:basedOn w:val="DefaultParagraphFont"/>
    <w:link w:val="Normalaftertitle0"/>
    <w:qFormat/>
    <w:locked/>
    <w:rsid w:val="001F342B"/>
    <w:rPr>
      <w:rFonts w:ascii="Times New Roman" w:hAnsi="Times New Roman"/>
      <w:sz w:val="24"/>
      <w:lang w:val="en-GB" w:eastAsia="en-US"/>
    </w:rPr>
  </w:style>
  <w:style w:type="character" w:customStyle="1" w:styleId="enumlev1Char">
    <w:name w:val="enumlev1 Char"/>
    <w:basedOn w:val="DefaultParagraphFont"/>
    <w:link w:val="enumlev1"/>
    <w:locked/>
    <w:rsid w:val="001F342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189873668">
      <w:bodyDiv w:val="1"/>
      <w:marLeft w:val="60"/>
      <w:marRight w:val="60"/>
      <w:marTop w:val="60"/>
      <w:marBottom w:val="60"/>
      <w:divBdr>
        <w:top w:val="none" w:sz="0" w:space="0" w:color="auto"/>
        <w:left w:val="none" w:sz="0" w:space="0" w:color="auto"/>
        <w:bottom w:val="none" w:sz="0" w:space="0" w:color="auto"/>
        <w:right w:val="none" w:sz="0" w:space="0" w:color="auto"/>
      </w:divBdr>
      <w:divsChild>
        <w:div w:id="872957822">
          <w:marLeft w:val="0"/>
          <w:marRight w:val="0"/>
          <w:marTop w:val="0"/>
          <w:marBottom w:val="0"/>
          <w:divBdr>
            <w:top w:val="none" w:sz="0" w:space="0" w:color="auto"/>
            <w:left w:val="none" w:sz="0" w:space="0" w:color="auto"/>
            <w:bottom w:val="none" w:sz="0" w:space="0" w:color="auto"/>
            <w:right w:val="none" w:sz="0" w:space="0" w:color="auto"/>
          </w:divBdr>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fcc.gov/document/fcc-examine-127-ghz-band-next-gen-wireless" TargetMode="External"/><Relationship Id="rId1" Type="http://schemas.openxmlformats.org/officeDocument/2006/relationships/hyperlink" Target="https://www.fcc.gov/document/fcc-examine-127-ghz-band-next-gen-wire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2eb2f18-a8c7-4f57-95b1-7d6d7b3b906d">DPM</DPM_x0020_Author>
    <DPM_x0020_File_x0020_name xmlns="f2eb2f18-a8c7-4f57-95b1-7d6d7b3b906d">R23-WRC23-C-0122!!MSW-C</DPM_x0020_File_x0020_name>
    <DPM_x0020_Version xmlns="f2eb2f18-a8c7-4f57-95b1-7d6d7b3b906d">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2eb2f18-a8c7-4f57-95b1-7d6d7b3b906d" targetNamespace="http://schemas.microsoft.com/office/2006/metadata/properties" ma:root="true" ma:fieldsID="d41af5c836d734370eb92e7ee5f83852" ns2:_="" ns3:_="">
    <xsd:import namespace="996b2e75-67fd-4955-a3b0-5ab9934cb50b"/>
    <xsd:import namespace="f2eb2f18-a8c7-4f57-95b1-7d6d7b3b906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2eb2f18-a8c7-4f57-95b1-7d6d7b3b906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f2eb2f18-a8c7-4f57-95b1-7d6d7b3b906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2eb2f18-a8c7-4f57-95b1-7d6d7b3b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4536</Words>
  <Characters>1360</Characters>
  <Application>Microsoft Office Word</Application>
  <DocSecurity>0</DocSecurity>
  <Lines>11</Lines>
  <Paragraphs>11</Paragraphs>
  <ScaleCrop>false</ScaleCrop>
  <HeadingPairs>
    <vt:vector size="2" baseType="variant">
      <vt:variant>
        <vt:lpstr>Title</vt:lpstr>
      </vt:variant>
      <vt:variant>
        <vt:i4>1</vt:i4>
      </vt:variant>
    </vt:vector>
  </HeadingPairs>
  <TitlesOfParts>
    <vt:vector size="1" baseType="lpstr">
      <vt:lpstr>R23-WRC23-C-0122!!MSW-C</vt:lpstr>
    </vt:vector>
  </TitlesOfParts>
  <Manager>General Secretariat - Pool</Manager>
  <Company>International Telecommunication Union (ITU)</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R23-WRC23-C-0122!!MSW-C</dc:title>
  <dc:subject>World Radiocommunication Conference - 2019</dc:subject>
  <dc:creator>Documents Proposals Manager (DPM)</dc:creator>
  <cp:keywords>DPM_v2023.8.1.1_prod</cp:keywords>
  <dc:description/>
  <cp:lastModifiedBy>Li, Kehan</cp:lastModifiedBy>
  <cp:revision>16</cp:revision>
  <cp:lastPrinted>2006-07-03T06:56:00Z</cp:lastPrinted>
  <dcterms:created xsi:type="dcterms:W3CDTF">2023-11-02T15:43:00Z</dcterms:created>
  <dcterms:modified xsi:type="dcterms:W3CDTF">2023-11-08T15:22:00Z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