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BA6BE1" w14:paraId="32008C13" w14:textId="77777777" w:rsidTr="004C6D0B">
        <w:trPr>
          <w:cantSplit/>
        </w:trPr>
        <w:tc>
          <w:tcPr>
            <w:tcW w:w="1418" w:type="dxa"/>
            <w:vAlign w:val="center"/>
          </w:tcPr>
          <w:p w14:paraId="14E57C88" w14:textId="77777777" w:rsidR="004C6D0B" w:rsidRPr="00BA6BE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A6BE1">
              <w:drawing>
                <wp:inline distT="0" distB="0" distL="0" distR="0" wp14:anchorId="6E75E753" wp14:editId="3C38451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2E72946" w14:textId="77777777" w:rsidR="004C6D0B" w:rsidRPr="00BA6BE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A6BE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A6BE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927414A" w14:textId="77777777" w:rsidR="004C6D0B" w:rsidRPr="00BA6BE1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A6BE1">
              <w:drawing>
                <wp:inline distT="0" distB="0" distL="0" distR="0" wp14:anchorId="55BFCA4A" wp14:editId="39C05C8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A6BE1" w14:paraId="71D4A3C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A0A86B9" w14:textId="77777777" w:rsidR="005651C9" w:rsidRPr="00BA6BE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0DF4E88" w14:textId="77777777" w:rsidR="005651C9" w:rsidRPr="00BA6BE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A6BE1" w14:paraId="7A5E8BC8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59AEF9E" w14:textId="77777777" w:rsidR="005651C9" w:rsidRPr="00BA6BE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3E74569" w14:textId="77777777" w:rsidR="005651C9" w:rsidRPr="00BA6BE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A6BE1" w14:paraId="70FC84C9" w14:textId="77777777" w:rsidTr="001226EC">
        <w:trPr>
          <w:cantSplit/>
        </w:trPr>
        <w:tc>
          <w:tcPr>
            <w:tcW w:w="6771" w:type="dxa"/>
            <w:gridSpan w:val="2"/>
          </w:tcPr>
          <w:p w14:paraId="1825722B" w14:textId="77777777" w:rsidR="005651C9" w:rsidRPr="00BA6BE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A6BE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F998E7F" w14:textId="77777777" w:rsidR="005651C9" w:rsidRPr="00BA6BE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A6BE1">
              <w:rPr>
                <w:rFonts w:ascii="Verdana" w:hAnsi="Verdana"/>
                <w:b/>
                <w:bCs/>
                <w:sz w:val="18"/>
                <w:szCs w:val="18"/>
              </w:rPr>
              <w:t>Документ 120</w:t>
            </w:r>
            <w:r w:rsidR="005651C9" w:rsidRPr="00BA6BE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A6BE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A6BE1" w14:paraId="746E29CE" w14:textId="77777777" w:rsidTr="001226EC">
        <w:trPr>
          <w:cantSplit/>
        </w:trPr>
        <w:tc>
          <w:tcPr>
            <w:tcW w:w="6771" w:type="dxa"/>
            <w:gridSpan w:val="2"/>
          </w:tcPr>
          <w:p w14:paraId="227F0D88" w14:textId="77777777" w:rsidR="000F33D8" w:rsidRPr="00BA6B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F36CD47" w14:textId="77777777" w:rsidR="000F33D8" w:rsidRPr="00BA6BE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A6BE1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BA6BE1" w14:paraId="0DB14AE9" w14:textId="77777777" w:rsidTr="001226EC">
        <w:trPr>
          <w:cantSplit/>
        </w:trPr>
        <w:tc>
          <w:tcPr>
            <w:tcW w:w="6771" w:type="dxa"/>
            <w:gridSpan w:val="2"/>
          </w:tcPr>
          <w:p w14:paraId="4146BE58" w14:textId="77777777" w:rsidR="000F33D8" w:rsidRPr="00BA6B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2010F35" w14:textId="77777777" w:rsidR="000F33D8" w:rsidRPr="00BA6BE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A6BE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A6BE1" w14:paraId="65C6C105" w14:textId="77777777" w:rsidTr="009546EA">
        <w:trPr>
          <w:cantSplit/>
        </w:trPr>
        <w:tc>
          <w:tcPr>
            <w:tcW w:w="10031" w:type="dxa"/>
            <w:gridSpan w:val="4"/>
          </w:tcPr>
          <w:p w14:paraId="65937A46" w14:textId="77777777" w:rsidR="000F33D8" w:rsidRPr="00BA6BE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A6BE1" w14:paraId="1A738464" w14:textId="77777777">
        <w:trPr>
          <w:cantSplit/>
        </w:trPr>
        <w:tc>
          <w:tcPr>
            <w:tcW w:w="10031" w:type="dxa"/>
            <w:gridSpan w:val="4"/>
          </w:tcPr>
          <w:p w14:paraId="14E7C4BF" w14:textId="77777777" w:rsidR="000F33D8" w:rsidRPr="00BA6BE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A6BE1">
              <w:rPr>
                <w:szCs w:val="26"/>
              </w:rPr>
              <w:t>Тонга (Королевство)</w:t>
            </w:r>
          </w:p>
        </w:tc>
      </w:tr>
      <w:tr w:rsidR="000F33D8" w:rsidRPr="00BA6BE1" w14:paraId="1DE9F301" w14:textId="77777777">
        <w:trPr>
          <w:cantSplit/>
        </w:trPr>
        <w:tc>
          <w:tcPr>
            <w:tcW w:w="10031" w:type="dxa"/>
            <w:gridSpan w:val="4"/>
          </w:tcPr>
          <w:p w14:paraId="5CAAC239" w14:textId="45C0A2A9" w:rsidR="000F33D8" w:rsidRPr="00BA6BE1" w:rsidRDefault="001F737D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A6BE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A6BE1" w14:paraId="5B4C90F2" w14:textId="77777777">
        <w:trPr>
          <w:cantSplit/>
        </w:trPr>
        <w:tc>
          <w:tcPr>
            <w:tcW w:w="10031" w:type="dxa"/>
            <w:gridSpan w:val="4"/>
          </w:tcPr>
          <w:p w14:paraId="331C2F3A" w14:textId="77777777" w:rsidR="000F33D8" w:rsidRPr="00BA6BE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A6BE1" w14:paraId="6DD2FEBA" w14:textId="77777777">
        <w:trPr>
          <w:cantSplit/>
        </w:trPr>
        <w:tc>
          <w:tcPr>
            <w:tcW w:w="10031" w:type="dxa"/>
            <w:gridSpan w:val="4"/>
          </w:tcPr>
          <w:p w14:paraId="23617BB1" w14:textId="77777777" w:rsidR="000F33D8" w:rsidRPr="00BA6BE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A6BE1">
              <w:rPr>
                <w:lang w:val="ru-RU"/>
              </w:rPr>
              <w:t>Пункт 7(B) повестки дня</w:t>
            </w:r>
          </w:p>
        </w:tc>
      </w:tr>
    </w:tbl>
    <w:bookmarkEnd w:id="7"/>
    <w:p w14:paraId="52832612" w14:textId="77777777" w:rsidR="001F737D" w:rsidRPr="00BA6BE1" w:rsidRDefault="001F737D" w:rsidP="00A24D52">
      <w:r w:rsidRPr="00BA6BE1">
        <w:t>7</w:t>
      </w:r>
      <w:r w:rsidRPr="00BA6BE1">
        <w:tab/>
        <w:t>рассмотреть возможные изменения в связи с Резолюцией 86 (</w:t>
      </w:r>
      <w:proofErr w:type="spellStart"/>
      <w:r w:rsidRPr="00BA6BE1">
        <w:t>Пересм</w:t>
      </w:r>
      <w:proofErr w:type="spellEnd"/>
      <w:r w:rsidRPr="00BA6BE1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BA6BE1">
        <w:rPr>
          <w:b/>
          <w:bCs/>
        </w:rPr>
        <w:t>86 (</w:t>
      </w:r>
      <w:proofErr w:type="spellStart"/>
      <w:r w:rsidRPr="00BA6BE1">
        <w:rPr>
          <w:b/>
          <w:bCs/>
        </w:rPr>
        <w:t>Пересм</w:t>
      </w:r>
      <w:proofErr w:type="spellEnd"/>
      <w:r w:rsidRPr="00BA6BE1">
        <w:rPr>
          <w:b/>
          <w:bCs/>
        </w:rPr>
        <w:t>. ВКР-07)</w:t>
      </w:r>
      <w:r w:rsidRPr="00BA6BE1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C586E2A" w14:textId="77777777" w:rsidR="001F737D" w:rsidRPr="00BA6BE1" w:rsidRDefault="001F737D" w:rsidP="00FD391E">
      <w:r w:rsidRPr="00BA6BE1">
        <w:rPr>
          <w:szCs w:val="22"/>
        </w:rPr>
        <w:t>7(B)</w:t>
      </w:r>
      <w:r w:rsidRPr="00BA6BE1">
        <w:rPr>
          <w:szCs w:val="22"/>
        </w:rPr>
        <w:tab/>
        <w:t>Тема B − Процедура ввода в действие систем НГСО по завершении этапов</w:t>
      </w:r>
    </w:p>
    <w:p w14:paraId="4DE9532B" w14:textId="77777777" w:rsidR="009B5CC2" w:rsidRPr="00BA6BE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A6BE1">
        <w:br w:type="page"/>
      </w:r>
    </w:p>
    <w:p w14:paraId="0B287D07" w14:textId="77777777" w:rsidR="00FB65EC" w:rsidRPr="00BA6BE1" w:rsidRDefault="001F737D">
      <w:pPr>
        <w:pStyle w:val="Proposal"/>
      </w:pPr>
      <w:r w:rsidRPr="00BA6BE1">
        <w:rPr>
          <w:u w:val="single"/>
        </w:rPr>
        <w:lastRenderedPageBreak/>
        <w:t>NOC</w:t>
      </w:r>
      <w:r w:rsidRPr="00BA6BE1">
        <w:tab/>
        <w:t>TON/120/1</w:t>
      </w:r>
      <w:r w:rsidRPr="00BA6BE1">
        <w:rPr>
          <w:vanish/>
          <w:color w:val="7F7F7F" w:themeColor="text1" w:themeTint="80"/>
          <w:vertAlign w:val="superscript"/>
        </w:rPr>
        <w:t>#1990</w:t>
      </w:r>
    </w:p>
    <w:p w14:paraId="2B51384E" w14:textId="77777777" w:rsidR="001F737D" w:rsidRPr="00BA6BE1" w:rsidRDefault="001F737D">
      <w:pPr>
        <w:pStyle w:val="Volumetitle"/>
        <w:rPr>
          <w:b w:val="0"/>
          <w:bCs/>
          <w:lang w:val="ru-RU"/>
        </w:rPr>
      </w:pPr>
      <w:r w:rsidRPr="00BA6BE1">
        <w:rPr>
          <w:bCs/>
          <w:lang w:val="ru-RU"/>
        </w:rPr>
        <w:t>статьи</w:t>
      </w:r>
    </w:p>
    <w:p w14:paraId="65E9DC1B" w14:textId="77777777" w:rsidR="00FB65EC" w:rsidRPr="00BA6BE1" w:rsidRDefault="00FB65EC">
      <w:pPr>
        <w:pStyle w:val="Reasons"/>
      </w:pPr>
    </w:p>
    <w:p w14:paraId="57ADD47E" w14:textId="77777777" w:rsidR="00FB65EC" w:rsidRPr="00BA6BE1" w:rsidRDefault="001F737D">
      <w:pPr>
        <w:pStyle w:val="Proposal"/>
      </w:pPr>
      <w:r w:rsidRPr="00BA6BE1">
        <w:rPr>
          <w:u w:val="single"/>
        </w:rPr>
        <w:t>NOC</w:t>
      </w:r>
      <w:r w:rsidRPr="00BA6BE1">
        <w:tab/>
        <w:t>TON/120/2</w:t>
      </w:r>
      <w:r w:rsidRPr="00BA6BE1">
        <w:rPr>
          <w:vanish/>
          <w:color w:val="7F7F7F" w:themeColor="text1" w:themeTint="80"/>
          <w:vertAlign w:val="superscript"/>
        </w:rPr>
        <w:t>#1991</w:t>
      </w:r>
    </w:p>
    <w:p w14:paraId="42BDDA10" w14:textId="77777777" w:rsidR="001F737D" w:rsidRPr="00BA6BE1" w:rsidRDefault="001F737D">
      <w:pPr>
        <w:pStyle w:val="Volumetitle"/>
        <w:rPr>
          <w:b w:val="0"/>
          <w:bCs/>
          <w:lang w:val="ru-RU"/>
        </w:rPr>
      </w:pPr>
      <w:r w:rsidRPr="00BA6BE1">
        <w:rPr>
          <w:bCs/>
          <w:lang w:val="ru-RU"/>
        </w:rPr>
        <w:t>приложения</w:t>
      </w:r>
    </w:p>
    <w:p w14:paraId="08636E0F" w14:textId="77777777" w:rsidR="00FB65EC" w:rsidRPr="00BA6BE1" w:rsidRDefault="00FB65EC">
      <w:pPr>
        <w:pStyle w:val="Reasons"/>
      </w:pPr>
    </w:p>
    <w:p w14:paraId="6981EB8C" w14:textId="77777777" w:rsidR="00FB65EC" w:rsidRPr="00BA6BE1" w:rsidRDefault="001F737D">
      <w:pPr>
        <w:pStyle w:val="Proposal"/>
      </w:pPr>
      <w:r w:rsidRPr="00BA6BE1">
        <w:rPr>
          <w:u w:val="single"/>
        </w:rPr>
        <w:t>NOC</w:t>
      </w:r>
      <w:r w:rsidRPr="00BA6BE1">
        <w:tab/>
        <w:t>TON/120/3</w:t>
      </w:r>
      <w:r w:rsidRPr="00BA6BE1">
        <w:rPr>
          <w:vanish/>
          <w:color w:val="7F7F7F" w:themeColor="text1" w:themeTint="80"/>
          <w:vertAlign w:val="superscript"/>
        </w:rPr>
        <w:t>#1992</w:t>
      </w:r>
    </w:p>
    <w:p w14:paraId="3836393E" w14:textId="77777777" w:rsidR="001F737D" w:rsidRPr="00BA6BE1" w:rsidRDefault="001F737D">
      <w:pPr>
        <w:pStyle w:val="Volumetitle"/>
        <w:rPr>
          <w:b w:val="0"/>
          <w:bCs/>
          <w:lang w:val="ru-RU"/>
        </w:rPr>
      </w:pPr>
      <w:r w:rsidRPr="00BA6BE1">
        <w:rPr>
          <w:bCs/>
          <w:lang w:val="ru-RU"/>
        </w:rPr>
        <w:t>РЕЗОЛЮЦИИ</w:t>
      </w:r>
    </w:p>
    <w:p w14:paraId="133EE222" w14:textId="4C4C979A" w:rsidR="00FB65EC" w:rsidRPr="00BA6BE1" w:rsidRDefault="001F737D">
      <w:pPr>
        <w:pStyle w:val="Reasons"/>
        <w:rPr>
          <w:rFonts w:eastAsia="Calibri"/>
        </w:rPr>
      </w:pPr>
      <w:r w:rsidRPr="00BA6BE1">
        <w:rPr>
          <w:b/>
        </w:rPr>
        <w:t>Основания</w:t>
      </w:r>
      <w:proofErr w:type="gramStart"/>
      <w:r w:rsidRPr="00BA6BE1">
        <w:rPr>
          <w:bCs/>
        </w:rPr>
        <w:t>:</w:t>
      </w:r>
      <w:r w:rsidRPr="00BA6BE1">
        <w:tab/>
      </w:r>
      <w:r w:rsidR="00B3748A" w:rsidRPr="00BA6BE1">
        <w:t>На</w:t>
      </w:r>
      <w:proofErr w:type="gramEnd"/>
      <w:r w:rsidR="00B3748A" w:rsidRPr="00BA6BE1">
        <w:t xml:space="preserve"> этой стадии поэтапная процедура пока </w:t>
      </w:r>
      <w:r w:rsidR="007A1E7E" w:rsidRPr="00BA6BE1">
        <w:t>не до конца проработана</w:t>
      </w:r>
      <w:r w:rsidR="00B3748A" w:rsidRPr="00BA6BE1">
        <w:rPr>
          <w:rFonts w:eastAsia="Calibri"/>
        </w:rPr>
        <w:t>, поскольку</w:t>
      </w:r>
      <w:r w:rsidR="007A1E7E" w:rsidRPr="00BA6BE1">
        <w:rPr>
          <w:rFonts w:eastAsia="Calibri"/>
        </w:rPr>
        <w:t xml:space="preserve"> в</w:t>
      </w:r>
      <w:r w:rsidR="00B3748A" w:rsidRPr="00BA6BE1">
        <w:rPr>
          <w:rFonts w:eastAsia="Calibri"/>
        </w:rPr>
        <w:t xml:space="preserve"> Бюро не было предоставлено никаких </w:t>
      </w:r>
      <w:r w:rsidR="007A1E7E" w:rsidRPr="00BA6BE1">
        <w:rPr>
          <w:rFonts w:eastAsia="Calibri"/>
        </w:rPr>
        <w:t>эксплуатационных</w:t>
      </w:r>
      <w:r w:rsidR="00B3748A" w:rsidRPr="00BA6BE1">
        <w:rPr>
          <w:rFonts w:eastAsia="Calibri"/>
        </w:rPr>
        <w:t xml:space="preserve"> данных в соответствии с пунктом</w:t>
      </w:r>
      <w:r w:rsidR="00BA6BE1">
        <w:rPr>
          <w:rFonts w:eastAsia="Calibri"/>
        </w:rPr>
        <w:t> </w:t>
      </w:r>
      <w:r w:rsidR="00B3748A" w:rsidRPr="00BA6BE1">
        <w:rPr>
          <w:rFonts w:eastAsia="Calibri"/>
        </w:rPr>
        <w:t xml:space="preserve">19 </w:t>
      </w:r>
      <w:r w:rsidR="00BA6BE1">
        <w:rPr>
          <w:rFonts w:eastAsia="Calibri"/>
        </w:rPr>
        <w:t xml:space="preserve">раздела </w:t>
      </w:r>
      <w:r w:rsidR="00B3748A" w:rsidRPr="00BA6BE1">
        <w:rPr>
          <w:rFonts w:eastAsia="Calibri"/>
          <w:i/>
          <w:iCs/>
        </w:rPr>
        <w:t>решает</w:t>
      </w:r>
      <w:r w:rsidR="00B3748A" w:rsidRPr="00BA6BE1">
        <w:rPr>
          <w:rFonts w:eastAsia="Calibri"/>
        </w:rPr>
        <w:t xml:space="preserve"> Резолюции </w:t>
      </w:r>
      <w:r w:rsidR="00B3748A" w:rsidRPr="00BA6BE1">
        <w:rPr>
          <w:rFonts w:eastAsia="Calibri"/>
          <w:b/>
          <w:bCs/>
        </w:rPr>
        <w:t>35 (ВКР</w:t>
      </w:r>
      <w:r w:rsidR="00B3748A" w:rsidRPr="00BA6BE1">
        <w:rPr>
          <w:rFonts w:eastAsia="Calibri"/>
          <w:b/>
          <w:bCs/>
        </w:rPr>
        <w:noBreakHyphen/>
        <w:t>19)</w:t>
      </w:r>
      <w:r w:rsidR="00B3748A" w:rsidRPr="00BA6BE1">
        <w:rPr>
          <w:rFonts w:eastAsia="Calibri"/>
        </w:rPr>
        <w:t xml:space="preserve">. Хотя необходимо разработать </w:t>
      </w:r>
      <w:proofErr w:type="spellStart"/>
      <w:r w:rsidR="00B3748A" w:rsidRPr="00BA6BE1">
        <w:rPr>
          <w:rFonts w:eastAsia="Calibri"/>
        </w:rPr>
        <w:t>регламент</w:t>
      </w:r>
      <w:r w:rsidR="003856B6" w:rsidRPr="00BA6BE1">
        <w:rPr>
          <w:rFonts w:eastAsia="Calibri"/>
        </w:rPr>
        <w:t>арную</w:t>
      </w:r>
      <w:proofErr w:type="spellEnd"/>
      <w:r w:rsidR="003856B6" w:rsidRPr="00BA6BE1">
        <w:rPr>
          <w:rFonts w:eastAsia="Calibri"/>
        </w:rPr>
        <w:t xml:space="preserve"> </w:t>
      </w:r>
      <w:r w:rsidR="00B3748A" w:rsidRPr="00BA6BE1">
        <w:rPr>
          <w:rFonts w:eastAsia="Calibri"/>
        </w:rPr>
        <w:t xml:space="preserve">процедуру </w:t>
      </w:r>
      <w:r w:rsidR="003856B6" w:rsidRPr="00BA6BE1">
        <w:rPr>
          <w:rFonts w:eastAsia="Calibri"/>
        </w:rPr>
        <w:t xml:space="preserve">поэтапного сокращения </w:t>
      </w:r>
      <w:r w:rsidR="00B3748A" w:rsidRPr="00BA6BE1">
        <w:rPr>
          <w:rFonts w:eastAsia="Calibri"/>
        </w:rPr>
        <w:t xml:space="preserve">количества развернутых спутников, </w:t>
      </w:r>
      <w:r w:rsidR="003856B6" w:rsidRPr="00BA6BE1">
        <w:rPr>
          <w:rFonts w:eastAsia="Calibri"/>
        </w:rPr>
        <w:t xml:space="preserve">представляется </w:t>
      </w:r>
      <w:r w:rsidR="00B3748A" w:rsidRPr="00BA6BE1">
        <w:rPr>
          <w:rFonts w:eastAsia="Calibri"/>
        </w:rPr>
        <w:t>более целесообразн</w:t>
      </w:r>
      <w:r w:rsidR="003856B6" w:rsidRPr="00BA6BE1">
        <w:rPr>
          <w:rFonts w:eastAsia="Calibri"/>
        </w:rPr>
        <w:t>ым</w:t>
      </w:r>
      <w:r w:rsidR="00B3748A" w:rsidRPr="00BA6BE1">
        <w:rPr>
          <w:rFonts w:eastAsia="Calibri"/>
        </w:rPr>
        <w:t xml:space="preserve"> рассмотреть эт</w:t>
      </w:r>
      <w:r w:rsidR="003856B6" w:rsidRPr="00BA6BE1">
        <w:rPr>
          <w:rFonts w:eastAsia="Calibri"/>
        </w:rPr>
        <w:t xml:space="preserve">от вопрос </w:t>
      </w:r>
      <w:r w:rsidR="00B3748A" w:rsidRPr="00BA6BE1">
        <w:rPr>
          <w:rFonts w:eastAsia="Calibri"/>
        </w:rPr>
        <w:t>в будущем, когда буд</w:t>
      </w:r>
      <w:r w:rsidR="003856B6" w:rsidRPr="00BA6BE1">
        <w:rPr>
          <w:rFonts w:eastAsia="Calibri"/>
        </w:rPr>
        <w:t xml:space="preserve">ет собрано достаточно </w:t>
      </w:r>
      <w:r w:rsidR="007A1E7E" w:rsidRPr="00BA6BE1">
        <w:rPr>
          <w:rFonts w:eastAsia="Calibri"/>
        </w:rPr>
        <w:t>значимых</w:t>
      </w:r>
      <w:r w:rsidR="003856B6" w:rsidRPr="00BA6BE1">
        <w:rPr>
          <w:rFonts w:eastAsia="Calibri"/>
        </w:rPr>
        <w:t xml:space="preserve"> данных в соответствии с пунктом 19 </w:t>
      </w:r>
      <w:r w:rsidR="003856B6" w:rsidRPr="00BA6BE1">
        <w:rPr>
          <w:rFonts w:eastAsia="Calibri"/>
          <w:i/>
          <w:iCs/>
        </w:rPr>
        <w:t>решает</w:t>
      </w:r>
      <w:r w:rsidR="003856B6" w:rsidRPr="00BA6BE1">
        <w:rPr>
          <w:rFonts w:eastAsia="Calibri"/>
        </w:rPr>
        <w:t xml:space="preserve"> Резолюции </w:t>
      </w:r>
      <w:r w:rsidR="00B3748A" w:rsidRPr="00BA6BE1">
        <w:rPr>
          <w:rFonts w:eastAsia="Calibri"/>
        </w:rPr>
        <w:t>35</w:t>
      </w:r>
      <w:r w:rsidRPr="00BA6BE1">
        <w:rPr>
          <w:rFonts w:eastAsia="Calibri"/>
        </w:rPr>
        <w:t>.</w:t>
      </w:r>
    </w:p>
    <w:p w14:paraId="384E6F26" w14:textId="77777777" w:rsidR="001F737D" w:rsidRPr="00BA6BE1" w:rsidRDefault="001F737D" w:rsidP="001F737D">
      <w:pPr>
        <w:spacing w:before="720"/>
        <w:jc w:val="center"/>
      </w:pPr>
      <w:r w:rsidRPr="00BA6BE1">
        <w:t>______________</w:t>
      </w:r>
    </w:p>
    <w:sectPr w:rsidR="001F737D" w:rsidRPr="00BA6BE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DE25" w14:textId="77777777" w:rsidR="00C05AF4" w:rsidRDefault="00C05AF4">
      <w:r>
        <w:separator/>
      </w:r>
    </w:p>
  </w:endnote>
  <w:endnote w:type="continuationSeparator" w:id="0">
    <w:p w14:paraId="37B3A980" w14:textId="77777777" w:rsidR="00C05AF4" w:rsidRDefault="00C0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4D1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D93617" w14:textId="11F8E3A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6BE1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615C" w14:textId="38A21F40" w:rsidR="00567276" w:rsidRPr="00BA6BE1" w:rsidRDefault="001F737D" w:rsidP="001F737D">
    <w:pPr>
      <w:pStyle w:val="Footer"/>
      <w:rPr>
        <w:lang w:val="pt-BR"/>
      </w:rPr>
    </w:pPr>
    <w:r>
      <w:fldChar w:fldCharType="begin"/>
    </w:r>
    <w:r w:rsidRPr="00BA6BE1">
      <w:rPr>
        <w:lang w:val="pt-BR"/>
      </w:rPr>
      <w:instrText xml:space="preserve"> FILENAME \p  \* MERGEFORMAT </w:instrText>
    </w:r>
    <w:r>
      <w:fldChar w:fldCharType="separate"/>
    </w:r>
    <w:r w:rsidRPr="00BA6BE1">
      <w:rPr>
        <w:lang w:val="pt-BR"/>
      </w:rPr>
      <w:t>P:\RUS\ITU-R\CONF-R\CMR23\100\120R.docx</w:t>
    </w:r>
    <w:r>
      <w:fldChar w:fldCharType="end"/>
    </w:r>
    <w:r w:rsidRPr="00BA6BE1">
      <w:rPr>
        <w:lang w:val="pt-BR"/>
      </w:rPr>
      <w:t xml:space="preserve"> (530264)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463E" w14:textId="46A81270" w:rsidR="00567276" w:rsidRPr="00BA6BE1" w:rsidRDefault="00567276" w:rsidP="00FB67E5">
    <w:pPr>
      <w:pStyle w:val="Footer"/>
      <w:rPr>
        <w:lang w:val="pt-BR"/>
      </w:rPr>
    </w:pPr>
    <w:r>
      <w:fldChar w:fldCharType="begin"/>
    </w:r>
    <w:r w:rsidRPr="00BA6BE1">
      <w:rPr>
        <w:lang w:val="pt-BR"/>
      </w:rPr>
      <w:instrText xml:space="preserve"> FILENAME \p  \* MERGEFORMAT </w:instrText>
    </w:r>
    <w:r>
      <w:fldChar w:fldCharType="separate"/>
    </w:r>
    <w:r w:rsidR="001F737D" w:rsidRPr="00BA6BE1">
      <w:rPr>
        <w:lang w:val="pt-BR"/>
      </w:rPr>
      <w:t>P:\RUS\ITU-R\CONF-R\CMR23\100\120R.docx</w:t>
    </w:r>
    <w:r>
      <w:fldChar w:fldCharType="end"/>
    </w:r>
    <w:r w:rsidR="001F737D" w:rsidRPr="00BA6BE1">
      <w:rPr>
        <w:lang w:val="pt-BR"/>
      </w:rPr>
      <w:t xml:space="preserve"> (530264)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B33C" w14:textId="77777777" w:rsidR="00C05AF4" w:rsidRDefault="00C05AF4">
      <w:r>
        <w:rPr>
          <w:b/>
        </w:rPr>
        <w:t>_______________</w:t>
      </w:r>
    </w:p>
  </w:footnote>
  <w:footnote w:type="continuationSeparator" w:id="0">
    <w:p w14:paraId="2BF4C2A2" w14:textId="77777777" w:rsidR="00C05AF4" w:rsidRDefault="00C05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763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23E1FA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120-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63523936">
    <w:abstractNumId w:val="0"/>
  </w:num>
  <w:num w:numId="2" w16cid:durableId="2546761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737D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856B6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2969"/>
    <w:rsid w:val="00763F4F"/>
    <w:rsid w:val="00775720"/>
    <w:rsid w:val="007917AE"/>
    <w:rsid w:val="007A08B5"/>
    <w:rsid w:val="007A1E7E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748A"/>
    <w:rsid w:val="00B468A6"/>
    <w:rsid w:val="00B75113"/>
    <w:rsid w:val="00B958BD"/>
    <w:rsid w:val="00BA13A4"/>
    <w:rsid w:val="00BA1AA1"/>
    <w:rsid w:val="00BA35DC"/>
    <w:rsid w:val="00BA6BE1"/>
    <w:rsid w:val="00BC5313"/>
    <w:rsid w:val="00BD0D2F"/>
    <w:rsid w:val="00BD1129"/>
    <w:rsid w:val="00C0572C"/>
    <w:rsid w:val="00C05AF4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97549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5EC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22CA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BA6BE1"/>
    <w:rPr>
      <w:b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86D86-F734-4AD8-8B83-B9EAC3283EC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8434F-FDB1-4356-BBDF-3498098A23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R23-WRC23-C-0120!!MSW-R</vt:lpstr>
    </vt:vector>
  </TitlesOfParts>
  <Manager>General Secretariat - Pool</Manager>
  <Company>International Telecommunication Union (ITU)</Company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R23-WRC23-C-0120!!MSW-R</dc:title>
  <dc:subject>World Radiocommunication Conference - 2019</dc:subject>
  <dc:creator>Documents Proposals Manager (DPM)</dc:creator>
  <cp:keywords>DPM_v2023.8.1.1_prod</cp:keywords>
  <dc:description/>
  <cp:lastModifiedBy>Maloletkova, Svetlana</cp:lastModifiedBy>
  <cp:revision>5</cp:revision>
  <cp:lastPrinted>2003-06-17T08:22:00Z</cp:lastPrinted>
  <dcterms:created xsi:type="dcterms:W3CDTF">2023-11-02T16:20:00Z</dcterms:created>
  <dcterms:modified xsi:type="dcterms:W3CDTF">2023-11-19T13:45:00Z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