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D30D09" w14:paraId="09A26678" w14:textId="77777777" w:rsidTr="00C1305F">
        <w:trPr>
          <w:cantSplit/>
        </w:trPr>
        <w:tc>
          <w:tcPr>
            <w:tcW w:w="1418" w:type="dxa"/>
            <w:vAlign w:val="center"/>
          </w:tcPr>
          <w:p w14:paraId="48BE312B" w14:textId="77777777" w:rsidR="00C1305F" w:rsidRPr="00D30D09" w:rsidRDefault="00C1305F" w:rsidP="00C1305F">
            <w:pPr>
              <w:spacing w:before="0" w:line="240" w:lineRule="atLeast"/>
              <w:rPr>
                <w:rFonts w:ascii="Verdana" w:hAnsi="Verdana"/>
                <w:b/>
                <w:bCs/>
                <w:sz w:val="20"/>
              </w:rPr>
            </w:pPr>
            <w:r w:rsidRPr="00D30D09">
              <w:rPr>
                <w:lang w:eastAsia="fr-CH"/>
              </w:rPr>
              <w:drawing>
                <wp:inline distT="0" distB="0" distL="0" distR="0" wp14:anchorId="644C47EC" wp14:editId="5D7014EE">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3712426" w14:textId="3F1A22DD" w:rsidR="00C1305F" w:rsidRPr="00D30D09" w:rsidRDefault="00C1305F" w:rsidP="00F10064">
            <w:pPr>
              <w:spacing w:before="400" w:after="48" w:line="240" w:lineRule="atLeast"/>
              <w:rPr>
                <w:rFonts w:ascii="Verdana" w:hAnsi="Verdana"/>
                <w:b/>
                <w:bCs/>
                <w:sz w:val="20"/>
              </w:rPr>
            </w:pPr>
            <w:r w:rsidRPr="00D30D09">
              <w:rPr>
                <w:rFonts w:ascii="Verdana" w:hAnsi="Verdana"/>
                <w:b/>
                <w:bCs/>
                <w:sz w:val="20"/>
              </w:rPr>
              <w:t>Conférence mondiale des radiocommunications (CMR-23)</w:t>
            </w:r>
            <w:r w:rsidRPr="00D30D09">
              <w:rPr>
                <w:rFonts w:ascii="Verdana" w:hAnsi="Verdana"/>
                <w:b/>
                <w:bCs/>
                <w:sz w:val="20"/>
              </w:rPr>
              <w:br/>
            </w:r>
            <w:r w:rsidRPr="00D30D09">
              <w:rPr>
                <w:rFonts w:ascii="Verdana" w:hAnsi="Verdana"/>
                <w:b/>
                <w:bCs/>
                <w:sz w:val="18"/>
                <w:szCs w:val="18"/>
              </w:rPr>
              <w:t xml:space="preserve">Dubaï, 20 novembre </w:t>
            </w:r>
            <w:r w:rsidR="00BF6DF2" w:rsidRPr="00D30D09">
              <w:rPr>
                <w:rFonts w:ascii="Verdana" w:hAnsi="Verdana"/>
                <w:b/>
                <w:bCs/>
                <w:sz w:val="18"/>
                <w:szCs w:val="18"/>
              </w:rPr>
              <w:t>–</w:t>
            </w:r>
            <w:r w:rsidRPr="00D30D09">
              <w:rPr>
                <w:rFonts w:ascii="Verdana" w:hAnsi="Verdana"/>
                <w:b/>
                <w:bCs/>
                <w:sz w:val="18"/>
                <w:szCs w:val="18"/>
              </w:rPr>
              <w:t xml:space="preserve"> 15 décembre 2023</w:t>
            </w:r>
          </w:p>
        </w:tc>
        <w:tc>
          <w:tcPr>
            <w:tcW w:w="1809" w:type="dxa"/>
            <w:vAlign w:val="center"/>
          </w:tcPr>
          <w:p w14:paraId="6684A45D" w14:textId="77777777" w:rsidR="00C1305F" w:rsidRPr="00D30D09" w:rsidRDefault="00C1305F" w:rsidP="00C1305F">
            <w:pPr>
              <w:spacing w:before="0" w:line="240" w:lineRule="atLeast"/>
            </w:pPr>
            <w:r w:rsidRPr="00D30D09">
              <w:rPr>
                <w:lang w:eastAsia="fr-CH"/>
              </w:rPr>
              <w:drawing>
                <wp:inline distT="0" distB="0" distL="0" distR="0" wp14:anchorId="2FDFD364" wp14:editId="38BD708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D30D09" w14:paraId="0F8B07A8" w14:textId="77777777" w:rsidTr="0050008E">
        <w:trPr>
          <w:cantSplit/>
        </w:trPr>
        <w:tc>
          <w:tcPr>
            <w:tcW w:w="6911" w:type="dxa"/>
            <w:gridSpan w:val="2"/>
            <w:tcBorders>
              <w:bottom w:val="single" w:sz="12" w:space="0" w:color="auto"/>
            </w:tcBorders>
          </w:tcPr>
          <w:p w14:paraId="3641C58A" w14:textId="77777777" w:rsidR="00BB1D82" w:rsidRPr="00D30D09"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1443FE9A" w14:textId="77777777" w:rsidR="00BB1D82" w:rsidRPr="00D30D09" w:rsidRDefault="00BB1D82" w:rsidP="00BB1D82">
            <w:pPr>
              <w:spacing w:before="0" w:line="240" w:lineRule="atLeast"/>
              <w:rPr>
                <w:rFonts w:ascii="Verdana" w:hAnsi="Verdana"/>
                <w:szCs w:val="24"/>
              </w:rPr>
            </w:pPr>
          </w:p>
        </w:tc>
      </w:tr>
      <w:tr w:rsidR="00BB1D82" w:rsidRPr="00D30D09" w14:paraId="6870BF18" w14:textId="77777777" w:rsidTr="00BB1D82">
        <w:trPr>
          <w:cantSplit/>
        </w:trPr>
        <w:tc>
          <w:tcPr>
            <w:tcW w:w="6911" w:type="dxa"/>
            <w:gridSpan w:val="2"/>
            <w:tcBorders>
              <w:top w:val="single" w:sz="12" w:space="0" w:color="auto"/>
            </w:tcBorders>
          </w:tcPr>
          <w:p w14:paraId="63B163DD" w14:textId="77777777" w:rsidR="00BB1D82" w:rsidRPr="00D30D09"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2750F917" w14:textId="77777777" w:rsidR="00BB1D82" w:rsidRPr="00D30D09" w:rsidRDefault="00BB1D82" w:rsidP="00BB1D82">
            <w:pPr>
              <w:spacing w:before="0" w:line="240" w:lineRule="atLeast"/>
              <w:rPr>
                <w:rFonts w:ascii="Verdana" w:hAnsi="Verdana"/>
                <w:sz w:val="20"/>
              </w:rPr>
            </w:pPr>
          </w:p>
        </w:tc>
      </w:tr>
      <w:tr w:rsidR="00BB1D82" w:rsidRPr="00D30D09" w14:paraId="2F2D4BE7" w14:textId="77777777" w:rsidTr="00BB1D82">
        <w:trPr>
          <w:cantSplit/>
        </w:trPr>
        <w:tc>
          <w:tcPr>
            <w:tcW w:w="6911" w:type="dxa"/>
            <w:gridSpan w:val="2"/>
          </w:tcPr>
          <w:p w14:paraId="485FF075" w14:textId="77777777" w:rsidR="00BB1D82" w:rsidRPr="00D30D09" w:rsidRDefault="006D4724" w:rsidP="00BA5BD0">
            <w:pPr>
              <w:spacing w:before="0"/>
              <w:rPr>
                <w:rFonts w:ascii="Verdana" w:hAnsi="Verdana"/>
                <w:b/>
                <w:sz w:val="20"/>
              </w:rPr>
            </w:pPr>
            <w:r w:rsidRPr="00D30D09">
              <w:rPr>
                <w:rFonts w:ascii="Verdana" w:hAnsi="Verdana"/>
                <w:b/>
                <w:sz w:val="20"/>
              </w:rPr>
              <w:t>SÉANCE PLÉNIÈRE</w:t>
            </w:r>
          </w:p>
        </w:tc>
        <w:tc>
          <w:tcPr>
            <w:tcW w:w="3120" w:type="dxa"/>
            <w:gridSpan w:val="2"/>
          </w:tcPr>
          <w:p w14:paraId="23989232" w14:textId="77777777" w:rsidR="00BB1D82" w:rsidRPr="00D30D09" w:rsidRDefault="006D4724" w:rsidP="00BA5BD0">
            <w:pPr>
              <w:spacing w:before="0"/>
              <w:rPr>
                <w:rFonts w:ascii="Verdana" w:hAnsi="Verdana"/>
                <w:sz w:val="20"/>
              </w:rPr>
            </w:pPr>
            <w:r w:rsidRPr="00D30D09">
              <w:rPr>
                <w:rFonts w:ascii="Verdana" w:hAnsi="Verdana"/>
                <w:b/>
                <w:sz w:val="20"/>
              </w:rPr>
              <w:t>Document 120</w:t>
            </w:r>
            <w:r w:rsidR="00BB1D82" w:rsidRPr="00D30D09">
              <w:rPr>
                <w:rFonts w:ascii="Verdana" w:hAnsi="Verdana"/>
                <w:b/>
                <w:sz w:val="20"/>
              </w:rPr>
              <w:t>-</w:t>
            </w:r>
            <w:r w:rsidRPr="00D30D09">
              <w:rPr>
                <w:rFonts w:ascii="Verdana" w:hAnsi="Verdana"/>
                <w:b/>
                <w:sz w:val="20"/>
              </w:rPr>
              <w:t>F</w:t>
            </w:r>
          </w:p>
        </w:tc>
      </w:tr>
      <w:bookmarkEnd w:id="0"/>
      <w:tr w:rsidR="00690C7B" w:rsidRPr="00D30D09" w14:paraId="3C8381F4" w14:textId="77777777" w:rsidTr="00BB1D82">
        <w:trPr>
          <w:cantSplit/>
        </w:trPr>
        <w:tc>
          <w:tcPr>
            <w:tcW w:w="6911" w:type="dxa"/>
            <w:gridSpan w:val="2"/>
          </w:tcPr>
          <w:p w14:paraId="77C5982F" w14:textId="77777777" w:rsidR="00690C7B" w:rsidRPr="00D30D09" w:rsidRDefault="00690C7B" w:rsidP="00BA5BD0">
            <w:pPr>
              <w:spacing w:before="0"/>
              <w:rPr>
                <w:rFonts w:ascii="Verdana" w:hAnsi="Verdana"/>
                <w:b/>
                <w:sz w:val="20"/>
              </w:rPr>
            </w:pPr>
          </w:p>
        </w:tc>
        <w:tc>
          <w:tcPr>
            <w:tcW w:w="3120" w:type="dxa"/>
            <w:gridSpan w:val="2"/>
          </w:tcPr>
          <w:p w14:paraId="726C36E9" w14:textId="77777777" w:rsidR="00690C7B" w:rsidRPr="00D30D09" w:rsidRDefault="00690C7B" w:rsidP="00BA5BD0">
            <w:pPr>
              <w:spacing w:before="0"/>
              <w:rPr>
                <w:rFonts w:ascii="Verdana" w:hAnsi="Verdana"/>
                <w:b/>
                <w:sz w:val="20"/>
              </w:rPr>
            </w:pPr>
            <w:r w:rsidRPr="00D30D09">
              <w:rPr>
                <w:rFonts w:ascii="Verdana" w:hAnsi="Verdana"/>
                <w:b/>
                <w:sz w:val="20"/>
              </w:rPr>
              <w:t>29 octobre 2023</w:t>
            </w:r>
          </w:p>
        </w:tc>
      </w:tr>
      <w:tr w:rsidR="00690C7B" w:rsidRPr="00D30D09" w14:paraId="7D5D0712" w14:textId="77777777" w:rsidTr="00BB1D82">
        <w:trPr>
          <w:cantSplit/>
        </w:trPr>
        <w:tc>
          <w:tcPr>
            <w:tcW w:w="6911" w:type="dxa"/>
            <w:gridSpan w:val="2"/>
          </w:tcPr>
          <w:p w14:paraId="1C1D4A7B" w14:textId="77777777" w:rsidR="00690C7B" w:rsidRPr="00D30D09" w:rsidRDefault="00690C7B" w:rsidP="00BA5BD0">
            <w:pPr>
              <w:spacing w:before="0" w:after="48"/>
              <w:rPr>
                <w:rFonts w:ascii="Verdana" w:hAnsi="Verdana"/>
                <w:b/>
                <w:smallCaps/>
                <w:sz w:val="20"/>
              </w:rPr>
            </w:pPr>
          </w:p>
        </w:tc>
        <w:tc>
          <w:tcPr>
            <w:tcW w:w="3120" w:type="dxa"/>
            <w:gridSpan w:val="2"/>
          </w:tcPr>
          <w:p w14:paraId="2ABF062F" w14:textId="77777777" w:rsidR="00690C7B" w:rsidRPr="00D30D09" w:rsidRDefault="00690C7B" w:rsidP="00BA5BD0">
            <w:pPr>
              <w:spacing w:before="0"/>
              <w:rPr>
                <w:rFonts w:ascii="Verdana" w:hAnsi="Verdana"/>
                <w:b/>
                <w:sz w:val="20"/>
              </w:rPr>
            </w:pPr>
            <w:r w:rsidRPr="00D30D09">
              <w:rPr>
                <w:rFonts w:ascii="Verdana" w:hAnsi="Verdana"/>
                <w:b/>
                <w:sz w:val="20"/>
              </w:rPr>
              <w:t>Original: anglais</w:t>
            </w:r>
          </w:p>
        </w:tc>
      </w:tr>
      <w:tr w:rsidR="00690C7B" w:rsidRPr="00D30D09" w14:paraId="19FFCDE1" w14:textId="77777777" w:rsidTr="00C11970">
        <w:trPr>
          <w:cantSplit/>
        </w:trPr>
        <w:tc>
          <w:tcPr>
            <w:tcW w:w="10031" w:type="dxa"/>
            <w:gridSpan w:val="4"/>
          </w:tcPr>
          <w:p w14:paraId="74E5411C" w14:textId="77777777" w:rsidR="00690C7B" w:rsidRPr="00D30D09" w:rsidRDefault="00690C7B" w:rsidP="00BA5BD0">
            <w:pPr>
              <w:spacing w:before="0"/>
              <w:rPr>
                <w:rFonts w:ascii="Verdana" w:hAnsi="Verdana"/>
                <w:b/>
                <w:sz w:val="20"/>
              </w:rPr>
            </w:pPr>
          </w:p>
        </w:tc>
      </w:tr>
      <w:tr w:rsidR="00690C7B" w:rsidRPr="00D30D09" w14:paraId="16EAD94F" w14:textId="77777777" w:rsidTr="0050008E">
        <w:trPr>
          <w:cantSplit/>
        </w:trPr>
        <w:tc>
          <w:tcPr>
            <w:tcW w:w="10031" w:type="dxa"/>
            <w:gridSpan w:val="4"/>
          </w:tcPr>
          <w:p w14:paraId="0589EA36" w14:textId="77777777" w:rsidR="00690C7B" w:rsidRPr="00D30D09" w:rsidRDefault="00690C7B" w:rsidP="00690C7B">
            <w:pPr>
              <w:pStyle w:val="Source"/>
            </w:pPr>
            <w:bookmarkStart w:id="1" w:name="dsource" w:colFirst="0" w:colLast="0"/>
            <w:r w:rsidRPr="00D30D09">
              <w:t>Tonga (Royaume des)</w:t>
            </w:r>
          </w:p>
        </w:tc>
      </w:tr>
      <w:tr w:rsidR="00690C7B" w:rsidRPr="00D30D09" w14:paraId="6157B8E5" w14:textId="77777777" w:rsidTr="0050008E">
        <w:trPr>
          <w:cantSplit/>
        </w:trPr>
        <w:tc>
          <w:tcPr>
            <w:tcW w:w="10031" w:type="dxa"/>
            <w:gridSpan w:val="4"/>
          </w:tcPr>
          <w:p w14:paraId="4A9F6E4F" w14:textId="3D11CB7F" w:rsidR="00690C7B" w:rsidRPr="00D30D09" w:rsidRDefault="00BF6DF2" w:rsidP="00690C7B">
            <w:pPr>
              <w:pStyle w:val="Title1"/>
            </w:pPr>
            <w:bookmarkStart w:id="2" w:name="dtitle1" w:colFirst="0" w:colLast="0"/>
            <w:bookmarkEnd w:id="1"/>
            <w:r w:rsidRPr="00D30D09">
              <w:t>Propositions pour les travaux de la Conférence</w:t>
            </w:r>
          </w:p>
        </w:tc>
      </w:tr>
      <w:tr w:rsidR="00690C7B" w:rsidRPr="00D30D09" w14:paraId="75F3886F" w14:textId="77777777" w:rsidTr="0050008E">
        <w:trPr>
          <w:cantSplit/>
        </w:trPr>
        <w:tc>
          <w:tcPr>
            <w:tcW w:w="10031" w:type="dxa"/>
            <w:gridSpan w:val="4"/>
          </w:tcPr>
          <w:p w14:paraId="7D5D0E1E" w14:textId="77777777" w:rsidR="00690C7B" w:rsidRPr="00D30D09" w:rsidRDefault="00690C7B" w:rsidP="00690C7B">
            <w:pPr>
              <w:pStyle w:val="Title2"/>
            </w:pPr>
            <w:bookmarkStart w:id="3" w:name="dtitle2" w:colFirst="0" w:colLast="0"/>
            <w:bookmarkEnd w:id="2"/>
          </w:p>
        </w:tc>
      </w:tr>
      <w:tr w:rsidR="00690C7B" w:rsidRPr="00D30D09" w14:paraId="3B18A895" w14:textId="77777777" w:rsidTr="0050008E">
        <w:trPr>
          <w:cantSplit/>
        </w:trPr>
        <w:tc>
          <w:tcPr>
            <w:tcW w:w="10031" w:type="dxa"/>
            <w:gridSpan w:val="4"/>
          </w:tcPr>
          <w:p w14:paraId="1AC60E20" w14:textId="77777777" w:rsidR="00690C7B" w:rsidRPr="00D30D09" w:rsidRDefault="00690C7B" w:rsidP="00690C7B">
            <w:pPr>
              <w:pStyle w:val="Agendaitem"/>
              <w:rPr>
                <w:lang w:val="fr-FR"/>
              </w:rPr>
            </w:pPr>
            <w:bookmarkStart w:id="4" w:name="dtitle3" w:colFirst="0" w:colLast="0"/>
            <w:bookmarkEnd w:id="3"/>
            <w:r w:rsidRPr="00D30D09">
              <w:rPr>
                <w:lang w:val="fr-FR"/>
              </w:rPr>
              <w:t>Point 7(B) de l'ordre du jour</w:t>
            </w:r>
          </w:p>
        </w:tc>
      </w:tr>
    </w:tbl>
    <w:bookmarkEnd w:id="4"/>
    <w:p w14:paraId="3C08367E" w14:textId="77777777" w:rsidR="00BF6DF2" w:rsidRPr="00D30D09" w:rsidRDefault="00BF6DF2" w:rsidP="00783A6F">
      <w:r w:rsidRPr="00D30D09">
        <w:t>7</w:t>
      </w:r>
      <w:r w:rsidRPr="00D30D09">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D30D09">
        <w:rPr>
          <w:b/>
          <w:bCs/>
        </w:rPr>
        <w:t>86 (Rév.CMR-07)</w:t>
      </w:r>
      <w:r w:rsidRPr="00D30D09">
        <w:t>, afin de faciliter l'utilisation rationnelle, efficace et économique des fréquences radioélectriques et des orbites associées, y compris de l'orbite des satellites géostationnaires;</w:t>
      </w:r>
    </w:p>
    <w:p w14:paraId="2813E9D4" w14:textId="143A4A73" w:rsidR="003A583E" w:rsidRPr="00D30D09" w:rsidRDefault="00BF6DF2" w:rsidP="005A7C75">
      <w:r w:rsidRPr="00D30D09">
        <w:t>7(B)</w:t>
      </w:r>
      <w:r w:rsidRPr="00D30D09">
        <w:tab/>
        <w:t>Question B – Procédure à suivre après les étapes pour la mise en service des systèmes non OSG</w:t>
      </w:r>
    </w:p>
    <w:p w14:paraId="1EFE3ADE" w14:textId="77777777" w:rsidR="0015203F" w:rsidRPr="00D30D09" w:rsidRDefault="0015203F">
      <w:pPr>
        <w:tabs>
          <w:tab w:val="clear" w:pos="1134"/>
          <w:tab w:val="clear" w:pos="1871"/>
          <w:tab w:val="clear" w:pos="2268"/>
        </w:tabs>
        <w:overflowPunct/>
        <w:autoSpaceDE/>
        <w:autoSpaceDN/>
        <w:adjustRightInd/>
        <w:spacing w:before="0"/>
        <w:textAlignment w:val="auto"/>
      </w:pPr>
      <w:r w:rsidRPr="00D30D09">
        <w:br w:type="page"/>
      </w:r>
    </w:p>
    <w:p w14:paraId="1A2509C1" w14:textId="77777777" w:rsidR="00544836" w:rsidRPr="00D30D09" w:rsidRDefault="00BF6DF2">
      <w:pPr>
        <w:pStyle w:val="Proposal"/>
      </w:pPr>
      <w:r w:rsidRPr="00D30D09">
        <w:rPr>
          <w:u w:val="single"/>
        </w:rPr>
        <w:lastRenderedPageBreak/>
        <w:t>NOC</w:t>
      </w:r>
      <w:r w:rsidRPr="00D30D09">
        <w:tab/>
        <w:t>TON/120/1</w:t>
      </w:r>
      <w:r w:rsidRPr="00D30D09">
        <w:rPr>
          <w:vanish/>
          <w:color w:val="7F7F7F" w:themeColor="text1" w:themeTint="80"/>
          <w:vertAlign w:val="superscript"/>
        </w:rPr>
        <w:t>#1990</w:t>
      </w:r>
    </w:p>
    <w:p w14:paraId="19F3DFF2" w14:textId="77777777" w:rsidR="00BF6DF2" w:rsidRPr="00D30D09" w:rsidRDefault="00BF6DF2" w:rsidP="00756C3A">
      <w:pPr>
        <w:pStyle w:val="Volumetitle"/>
        <w:rPr>
          <w:b w:val="0"/>
          <w:bCs/>
          <w:lang w:val="fr-FR"/>
        </w:rPr>
      </w:pPr>
      <w:r w:rsidRPr="00D30D09">
        <w:rPr>
          <w:bCs/>
          <w:lang w:val="fr-FR"/>
        </w:rPr>
        <w:t>ARTICLES</w:t>
      </w:r>
    </w:p>
    <w:p w14:paraId="3BE30E8C" w14:textId="77777777" w:rsidR="00544836" w:rsidRPr="00D30D09" w:rsidRDefault="00544836">
      <w:pPr>
        <w:pStyle w:val="Reasons"/>
      </w:pPr>
    </w:p>
    <w:p w14:paraId="10B1DD37" w14:textId="77777777" w:rsidR="00544836" w:rsidRPr="00D30D09" w:rsidRDefault="00BF6DF2">
      <w:pPr>
        <w:pStyle w:val="Proposal"/>
      </w:pPr>
      <w:r w:rsidRPr="00D30D09">
        <w:rPr>
          <w:u w:val="single"/>
        </w:rPr>
        <w:t>NOC</w:t>
      </w:r>
      <w:r w:rsidRPr="00D30D09">
        <w:tab/>
        <w:t>TON/120/2</w:t>
      </w:r>
      <w:r w:rsidRPr="00D30D09">
        <w:rPr>
          <w:vanish/>
          <w:color w:val="7F7F7F" w:themeColor="text1" w:themeTint="80"/>
          <w:vertAlign w:val="superscript"/>
        </w:rPr>
        <w:t>#1991</w:t>
      </w:r>
    </w:p>
    <w:p w14:paraId="12803DFB" w14:textId="77777777" w:rsidR="00BF6DF2" w:rsidRPr="00D30D09" w:rsidRDefault="00BF6DF2" w:rsidP="00756C3A">
      <w:pPr>
        <w:pStyle w:val="Volumetitle"/>
        <w:rPr>
          <w:b w:val="0"/>
          <w:bCs/>
          <w:lang w:val="fr-FR"/>
        </w:rPr>
      </w:pPr>
      <w:r w:rsidRPr="00D30D09">
        <w:rPr>
          <w:bCs/>
          <w:lang w:val="fr-FR"/>
        </w:rPr>
        <w:t>APPENDICES</w:t>
      </w:r>
    </w:p>
    <w:p w14:paraId="5CD68619" w14:textId="77777777" w:rsidR="00544836" w:rsidRPr="00D30D09" w:rsidRDefault="00544836">
      <w:pPr>
        <w:pStyle w:val="Reasons"/>
      </w:pPr>
    </w:p>
    <w:p w14:paraId="2CE3449A" w14:textId="77777777" w:rsidR="00544836" w:rsidRPr="00D30D09" w:rsidRDefault="00BF6DF2">
      <w:pPr>
        <w:pStyle w:val="Proposal"/>
      </w:pPr>
      <w:r w:rsidRPr="00D30D09">
        <w:rPr>
          <w:u w:val="single"/>
        </w:rPr>
        <w:t>NOC</w:t>
      </w:r>
      <w:r w:rsidRPr="00D30D09">
        <w:tab/>
        <w:t>TON/120/3</w:t>
      </w:r>
      <w:r w:rsidRPr="00D30D09">
        <w:rPr>
          <w:vanish/>
          <w:color w:val="7F7F7F" w:themeColor="text1" w:themeTint="80"/>
          <w:vertAlign w:val="superscript"/>
        </w:rPr>
        <w:t>#1992</w:t>
      </w:r>
    </w:p>
    <w:p w14:paraId="25CB816B" w14:textId="77777777" w:rsidR="00BF6DF2" w:rsidRPr="00D30D09" w:rsidRDefault="00BF6DF2" w:rsidP="00756C3A">
      <w:pPr>
        <w:pStyle w:val="Volumetitle"/>
        <w:rPr>
          <w:b w:val="0"/>
          <w:bCs/>
          <w:lang w:val="fr-FR"/>
        </w:rPr>
      </w:pPr>
      <w:r w:rsidRPr="00D30D09">
        <w:rPr>
          <w:bCs/>
          <w:lang w:val="fr-FR"/>
        </w:rPr>
        <w:t>RÉSOLUTIONS</w:t>
      </w:r>
    </w:p>
    <w:p w14:paraId="7C0577F0" w14:textId="714DFBA4" w:rsidR="00BF6DF2" w:rsidRPr="00D30D09" w:rsidRDefault="00BF6DF2" w:rsidP="004A495C">
      <w:pPr>
        <w:pStyle w:val="Reasons"/>
      </w:pPr>
      <w:r w:rsidRPr="00D30D09">
        <w:rPr>
          <w:b/>
        </w:rPr>
        <w:t>Motifs:</w:t>
      </w:r>
      <w:r w:rsidRPr="00D30D09">
        <w:tab/>
      </w:r>
      <w:r w:rsidR="00872088" w:rsidRPr="00D30D09">
        <w:t xml:space="preserve">Il </w:t>
      </w:r>
      <w:r w:rsidR="00061932" w:rsidRPr="00D30D09">
        <w:t>est prématuré</w:t>
      </w:r>
      <w:r w:rsidR="00872088" w:rsidRPr="00D30D09">
        <w:t>,</w:t>
      </w:r>
      <w:r w:rsidR="00061932" w:rsidRPr="00D30D09">
        <w:t xml:space="preserve"> </w:t>
      </w:r>
      <w:r w:rsidR="00872088" w:rsidRPr="00D30D09">
        <w:t xml:space="preserve">à ce stade, d'élaborer </w:t>
      </w:r>
      <w:r w:rsidR="00061932" w:rsidRPr="00D30D09">
        <w:t>une procédure</w:t>
      </w:r>
      <w:r w:rsidR="00872088" w:rsidRPr="00D30D09">
        <w:t xml:space="preserve"> à suivre après les </w:t>
      </w:r>
      <w:r w:rsidR="00061932" w:rsidRPr="00D30D09">
        <w:t>étapes</w:t>
      </w:r>
      <w:r w:rsidR="003317CC" w:rsidRPr="00D30D09">
        <w:t xml:space="preserve">, </w:t>
      </w:r>
      <w:r w:rsidR="00872088" w:rsidRPr="00D30D09">
        <w:t>étant donné qu'</w:t>
      </w:r>
      <w:r w:rsidR="003317CC" w:rsidRPr="00D30D09">
        <w:t>aucune donnée opérationnelle n'a été</w:t>
      </w:r>
      <w:r w:rsidR="00872088" w:rsidRPr="00D30D09">
        <w:t xml:space="preserve"> communiquée </w:t>
      </w:r>
      <w:r w:rsidR="003317CC" w:rsidRPr="00D30D09">
        <w:t xml:space="preserve">au Bureau conformément au point 19 du </w:t>
      </w:r>
      <w:r w:rsidR="003317CC" w:rsidRPr="00D30D09">
        <w:rPr>
          <w:i/>
        </w:rPr>
        <w:t>décide</w:t>
      </w:r>
      <w:r w:rsidR="003317CC" w:rsidRPr="00D30D09">
        <w:t xml:space="preserve"> de la Résolution </w:t>
      </w:r>
      <w:r w:rsidR="003317CC" w:rsidRPr="00D30D09">
        <w:rPr>
          <w:b/>
        </w:rPr>
        <w:t>35 (CMR-19)</w:t>
      </w:r>
      <w:r w:rsidR="003317CC" w:rsidRPr="00D30D09">
        <w:t xml:space="preserve">. </w:t>
      </w:r>
      <w:r w:rsidR="00872088" w:rsidRPr="00D30D09">
        <w:t>Bien qu'il soit nécessaire</w:t>
      </w:r>
      <w:r w:rsidR="002B5D5D" w:rsidRPr="00D30D09">
        <w:t xml:space="preserve"> d'élaborer une procédure réglementaire pour </w:t>
      </w:r>
      <w:r w:rsidR="009E073B" w:rsidRPr="00D30D09">
        <w:t xml:space="preserve">traiter la </w:t>
      </w:r>
      <w:r w:rsidR="00872088" w:rsidRPr="00D30D09">
        <w:t>question de la réduction</w:t>
      </w:r>
      <w:r w:rsidR="009E073B" w:rsidRPr="00D30D09">
        <w:t xml:space="preserve"> du nombre de satellites déployés après les étapes,</w:t>
      </w:r>
      <w:r w:rsidR="004A495C" w:rsidRPr="00D30D09">
        <w:t xml:space="preserve"> </w:t>
      </w:r>
      <w:r w:rsidR="00733259" w:rsidRPr="00D30D09">
        <w:t xml:space="preserve">il </w:t>
      </w:r>
      <w:r w:rsidR="00872088" w:rsidRPr="00D30D09">
        <w:t>est préférable</w:t>
      </w:r>
      <w:r w:rsidR="00733259" w:rsidRPr="00D30D09">
        <w:t xml:space="preserve"> </w:t>
      </w:r>
      <w:r w:rsidR="009617FC" w:rsidRPr="00D30D09">
        <w:t>d'examiner</w:t>
      </w:r>
      <w:r w:rsidR="00A019A9" w:rsidRPr="00D30D09">
        <w:t xml:space="preserve"> cette </w:t>
      </w:r>
      <w:r w:rsidR="00872088" w:rsidRPr="00D30D09">
        <w:t xml:space="preserve">question </w:t>
      </w:r>
      <w:r w:rsidR="00A019A9" w:rsidRPr="00D30D09">
        <w:t xml:space="preserve">ultérieurement, lorsque </w:t>
      </w:r>
      <w:r w:rsidR="002F2DB5" w:rsidRPr="00D30D09">
        <w:t xml:space="preserve">des données opérationnelles </w:t>
      </w:r>
      <w:r w:rsidR="00A4229C" w:rsidRPr="00D30D09">
        <w:t>significatives</w:t>
      </w:r>
      <w:r w:rsidR="002F2DB5" w:rsidRPr="00D30D09">
        <w:t xml:space="preserve"> </w:t>
      </w:r>
      <w:r w:rsidR="00872088" w:rsidRPr="00D30D09">
        <w:t xml:space="preserve">et en nombre suffisant </w:t>
      </w:r>
      <w:r w:rsidR="002F2DB5" w:rsidRPr="00D30D09">
        <w:t xml:space="preserve">auront été </w:t>
      </w:r>
      <w:r w:rsidR="00062460" w:rsidRPr="00D30D09">
        <w:t>recueillies</w:t>
      </w:r>
      <w:r w:rsidR="002F2DB5" w:rsidRPr="00D30D09">
        <w:t xml:space="preserve"> </w:t>
      </w:r>
      <w:r w:rsidR="00062460" w:rsidRPr="00D30D09">
        <w:t xml:space="preserve">au titre du point </w:t>
      </w:r>
      <w:r w:rsidR="00062460" w:rsidRPr="00D30D09">
        <w:rPr>
          <w:b/>
          <w:bCs/>
        </w:rPr>
        <w:t>19</w:t>
      </w:r>
      <w:r w:rsidR="00062460" w:rsidRPr="00D30D09">
        <w:t xml:space="preserve"> du</w:t>
      </w:r>
      <w:r w:rsidR="00AC0179" w:rsidRPr="00D30D09">
        <w:t> </w:t>
      </w:r>
      <w:r w:rsidR="00062460" w:rsidRPr="00D30D09">
        <w:rPr>
          <w:i/>
        </w:rPr>
        <w:t>décide</w:t>
      </w:r>
      <w:r w:rsidR="00062460" w:rsidRPr="00D30D09">
        <w:t xml:space="preserve"> de la Résolution </w:t>
      </w:r>
      <w:r w:rsidR="00062460" w:rsidRPr="00D30D09">
        <w:rPr>
          <w:b/>
          <w:bCs/>
        </w:rPr>
        <w:t>35</w:t>
      </w:r>
      <w:r w:rsidR="00062460" w:rsidRPr="00D30D09">
        <w:t>.</w:t>
      </w:r>
    </w:p>
    <w:p w14:paraId="0B30A590" w14:textId="3CFB189F" w:rsidR="00544836" w:rsidRPr="00D30D09" w:rsidRDefault="00BF6DF2" w:rsidP="00BF6DF2">
      <w:pPr>
        <w:jc w:val="center"/>
      </w:pPr>
      <w:r w:rsidRPr="00D30D09">
        <w:t>______________</w:t>
      </w:r>
    </w:p>
    <w:sectPr w:rsidR="00544836" w:rsidRPr="00D30D09">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C3EC6" w14:textId="77777777" w:rsidR="00CB685A" w:rsidRDefault="00CB685A">
      <w:r>
        <w:separator/>
      </w:r>
    </w:p>
  </w:endnote>
  <w:endnote w:type="continuationSeparator" w:id="0">
    <w:p w14:paraId="42CF62B6"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95CF" w14:textId="7E692E84"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C0179">
      <w:rPr>
        <w:noProof/>
      </w:rPr>
      <w:t>11.11.23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EECB" w14:textId="2D9CF25A" w:rsidR="00936D25" w:rsidRDefault="004A495C" w:rsidP="004A495C">
    <w:pPr>
      <w:pStyle w:val="Footer"/>
      <w:rPr>
        <w:lang w:val="en-US"/>
      </w:rPr>
    </w:pPr>
    <w:r>
      <w:fldChar w:fldCharType="begin"/>
    </w:r>
    <w:r w:rsidRPr="004A495C">
      <w:rPr>
        <w:lang w:val="en-GB"/>
      </w:rPr>
      <w:instrText xml:space="preserve"> FILENAME \p  \* MERGEFORMAT </w:instrText>
    </w:r>
    <w:r>
      <w:fldChar w:fldCharType="separate"/>
    </w:r>
    <w:r w:rsidRPr="004A495C">
      <w:rPr>
        <w:lang w:val="en-GB"/>
      </w:rPr>
      <w:t>P:\FRA\ITU-R\CONF-R\CMR23\100\120F.docx</w:t>
    </w:r>
    <w:r>
      <w:fldChar w:fldCharType="end"/>
    </w:r>
    <w:r w:rsidR="00BF6DF2" w:rsidRPr="004A495C">
      <w:rPr>
        <w:lang w:val="en-GB"/>
      </w:rPr>
      <w:t xml:space="preserve"> (530264)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9D91" w14:textId="6FDA97DB" w:rsidR="00936D25" w:rsidRPr="00BF6DF2" w:rsidRDefault="004A495C" w:rsidP="004A495C">
    <w:pPr>
      <w:pStyle w:val="Footer"/>
      <w:rPr>
        <w:lang w:val="en-US"/>
      </w:rPr>
    </w:pPr>
    <w:r>
      <w:fldChar w:fldCharType="begin"/>
    </w:r>
    <w:r w:rsidRPr="004A495C">
      <w:rPr>
        <w:lang w:val="en-GB"/>
      </w:rPr>
      <w:instrText xml:space="preserve"> FILENAME \p  \* MERGEFORMAT </w:instrText>
    </w:r>
    <w:r>
      <w:fldChar w:fldCharType="separate"/>
    </w:r>
    <w:r w:rsidRPr="004A495C">
      <w:rPr>
        <w:lang w:val="en-GB"/>
      </w:rPr>
      <w:t>P:\FRA\ITU-R\CONF-R\CMR23\100\120F.docx</w:t>
    </w:r>
    <w:r>
      <w:fldChar w:fldCharType="end"/>
    </w:r>
    <w:r w:rsidRPr="004A495C">
      <w:rPr>
        <w:lang w:val="en-GB"/>
      </w:rPr>
      <w:t xml:space="preserve"> </w:t>
    </w:r>
    <w:r w:rsidR="00BF6DF2" w:rsidRPr="004A495C">
      <w:rPr>
        <w:lang w:val="en-GB"/>
      </w:rPr>
      <w:t>(530264)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E226" w14:textId="77777777" w:rsidR="00CB685A" w:rsidRDefault="00CB685A">
      <w:r>
        <w:rPr>
          <w:b/>
        </w:rPr>
        <w:t>_______________</w:t>
      </w:r>
    </w:p>
  </w:footnote>
  <w:footnote w:type="continuationSeparator" w:id="0">
    <w:p w14:paraId="7CBA532B"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AD11" w14:textId="1F0014C2" w:rsidR="004F1F8E" w:rsidRDefault="004F1F8E" w:rsidP="004F1F8E">
    <w:pPr>
      <w:pStyle w:val="Header"/>
    </w:pPr>
    <w:r>
      <w:fldChar w:fldCharType="begin"/>
    </w:r>
    <w:r>
      <w:instrText xml:space="preserve"> PAGE </w:instrText>
    </w:r>
    <w:r>
      <w:fldChar w:fldCharType="separate"/>
    </w:r>
    <w:r w:rsidR="00E40E7D">
      <w:rPr>
        <w:noProof/>
      </w:rPr>
      <w:t>2</w:t>
    </w:r>
    <w:r>
      <w:fldChar w:fldCharType="end"/>
    </w:r>
  </w:p>
  <w:p w14:paraId="3E9A3640" w14:textId="77777777" w:rsidR="004F1F8E" w:rsidRDefault="00225CF2" w:rsidP="00FD7AA3">
    <w:pPr>
      <w:pStyle w:val="Header"/>
    </w:pPr>
    <w:r>
      <w:t>WRC</w:t>
    </w:r>
    <w:r w:rsidR="00D3426F">
      <w:t>23</w:t>
    </w:r>
    <w:r w:rsidR="004F1F8E">
      <w:t>/</w:t>
    </w:r>
    <w:r w:rsidR="006A4B45">
      <w:t>120-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07780850">
    <w:abstractNumId w:val="0"/>
  </w:num>
  <w:num w:numId="2" w16cid:durableId="164982140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1932"/>
    <w:rsid w:val="00062460"/>
    <w:rsid w:val="00063A1F"/>
    <w:rsid w:val="00080E2C"/>
    <w:rsid w:val="00081366"/>
    <w:rsid w:val="000863B3"/>
    <w:rsid w:val="000A4755"/>
    <w:rsid w:val="000A55AE"/>
    <w:rsid w:val="000B2E0C"/>
    <w:rsid w:val="000B3D0C"/>
    <w:rsid w:val="001167B9"/>
    <w:rsid w:val="001267A0"/>
    <w:rsid w:val="0015203F"/>
    <w:rsid w:val="00160C64"/>
    <w:rsid w:val="0017156B"/>
    <w:rsid w:val="0018169B"/>
    <w:rsid w:val="0019352B"/>
    <w:rsid w:val="001960D0"/>
    <w:rsid w:val="001A11F6"/>
    <w:rsid w:val="001F17E8"/>
    <w:rsid w:val="00204306"/>
    <w:rsid w:val="00225CF2"/>
    <w:rsid w:val="00232FD2"/>
    <w:rsid w:val="0026554E"/>
    <w:rsid w:val="002A4622"/>
    <w:rsid w:val="002A6F8F"/>
    <w:rsid w:val="002B17E5"/>
    <w:rsid w:val="002B5D5D"/>
    <w:rsid w:val="002C0EBF"/>
    <w:rsid w:val="002C28A4"/>
    <w:rsid w:val="002D7E0A"/>
    <w:rsid w:val="002F2DB5"/>
    <w:rsid w:val="00315AFE"/>
    <w:rsid w:val="003317CC"/>
    <w:rsid w:val="003411F6"/>
    <w:rsid w:val="003606A6"/>
    <w:rsid w:val="0036650C"/>
    <w:rsid w:val="00393ACD"/>
    <w:rsid w:val="003A583E"/>
    <w:rsid w:val="003E112B"/>
    <w:rsid w:val="003E1D1C"/>
    <w:rsid w:val="003E7B05"/>
    <w:rsid w:val="003F3719"/>
    <w:rsid w:val="003F6F2D"/>
    <w:rsid w:val="00466211"/>
    <w:rsid w:val="00483196"/>
    <w:rsid w:val="004834A9"/>
    <w:rsid w:val="004A495C"/>
    <w:rsid w:val="004D01FC"/>
    <w:rsid w:val="004E28C3"/>
    <w:rsid w:val="004F1F8E"/>
    <w:rsid w:val="00512A32"/>
    <w:rsid w:val="005343DA"/>
    <w:rsid w:val="00544836"/>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07DB9"/>
    <w:rsid w:val="00721F04"/>
    <w:rsid w:val="00730E95"/>
    <w:rsid w:val="00733259"/>
    <w:rsid w:val="007426B9"/>
    <w:rsid w:val="00764342"/>
    <w:rsid w:val="00774362"/>
    <w:rsid w:val="00786598"/>
    <w:rsid w:val="00790C74"/>
    <w:rsid w:val="007A04E8"/>
    <w:rsid w:val="007B2C34"/>
    <w:rsid w:val="007F282B"/>
    <w:rsid w:val="00830086"/>
    <w:rsid w:val="00851625"/>
    <w:rsid w:val="008609F7"/>
    <w:rsid w:val="00863C0A"/>
    <w:rsid w:val="00872088"/>
    <w:rsid w:val="008A3120"/>
    <w:rsid w:val="008A4B97"/>
    <w:rsid w:val="008B6D03"/>
    <w:rsid w:val="008C5B8E"/>
    <w:rsid w:val="008C5DD5"/>
    <w:rsid w:val="008C7123"/>
    <w:rsid w:val="008D41BE"/>
    <w:rsid w:val="008D58D3"/>
    <w:rsid w:val="008E3BC9"/>
    <w:rsid w:val="00923064"/>
    <w:rsid w:val="00930FFD"/>
    <w:rsid w:val="00936D25"/>
    <w:rsid w:val="00941EA5"/>
    <w:rsid w:val="009617FC"/>
    <w:rsid w:val="00964700"/>
    <w:rsid w:val="00966C16"/>
    <w:rsid w:val="0098732F"/>
    <w:rsid w:val="009A045F"/>
    <w:rsid w:val="009A6A2B"/>
    <w:rsid w:val="009C7E7C"/>
    <w:rsid w:val="009E073B"/>
    <w:rsid w:val="00A00473"/>
    <w:rsid w:val="00A019A9"/>
    <w:rsid w:val="00A03C9B"/>
    <w:rsid w:val="00A10AEF"/>
    <w:rsid w:val="00A37105"/>
    <w:rsid w:val="00A4229C"/>
    <w:rsid w:val="00A606C3"/>
    <w:rsid w:val="00A83B09"/>
    <w:rsid w:val="00A84541"/>
    <w:rsid w:val="00AC0179"/>
    <w:rsid w:val="00AE36A0"/>
    <w:rsid w:val="00AE5D15"/>
    <w:rsid w:val="00B00294"/>
    <w:rsid w:val="00B3749C"/>
    <w:rsid w:val="00B64FD0"/>
    <w:rsid w:val="00BA5BD0"/>
    <w:rsid w:val="00BB1D82"/>
    <w:rsid w:val="00BC217E"/>
    <w:rsid w:val="00BD51C5"/>
    <w:rsid w:val="00BF26E7"/>
    <w:rsid w:val="00BF6DF2"/>
    <w:rsid w:val="00C1305F"/>
    <w:rsid w:val="00C53FCA"/>
    <w:rsid w:val="00C71DEB"/>
    <w:rsid w:val="00C76BAF"/>
    <w:rsid w:val="00C814B9"/>
    <w:rsid w:val="00CB685A"/>
    <w:rsid w:val="00CD4443"/>
    <w:rsid w:val="00CD516F"/>
    <w:rsid w:val="00D119A7"/>
    <w:rsid w:val="00D25FBA"/>
    <w:rsid w:val="00D30D09"/>
    <w:rsid w:val="00D32B28"/>
    <w:rsid w:val="00D3426F"/>
    <w:rsid w:val="00D42954"/>
    <w:rsid w:val="00D66EAC"/>
    <w:rsid w:val="00D730DF"/>
    <w:rsid w:val="00D772F0"/>
    <w:rsid w:val="00D77BDC"/>
    <w:rsid w:val="00DC402B"/>
    <w:rsid w:val="00DE0932"/>
    <w:rsid w:val="00DF15E8"/>
    <w:rsid w:val="00E03A27"/>
    <w:rsid w:val="00E049F1"/>
    <w:rsid w:val="00E37A25"/>
    <w:rsid w:val="00E40E7D"/>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1F19"/>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FA6018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7208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R23-WRC23-C-0120!!MSW-F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6E6D1-A8F4-4914-9580-A48C5A16E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58801-166F-41FA-99CF-C16223B21A6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70FF9D9C-BACB-4B99-B774-F468FB018607}">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221</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R23-WRC23-C-0120!!MSW-F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2023-11-11T16:28:00Z</dcterms:created>
  <dcterms:modified xsi:type="dcterms:W3CDTF">2023-11-13T07:54:00Z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