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027"/>
        <w:gridCol w:w="2093"/>
      </w:tblGrid>
      <w:tr w:rsidR="00762BBC" w14:paraId="1D1B0B42" w14:textId="77777777" w:rsidTr="00762BBC">
        <w:trPr>
          <w:cantSplit/>
        </w:trPr>
        <w:tc>
          <w:tcPr>
            <w:tcW w:w="1418" w:type="dxa"/>
            <w:vAlign w:val="center"/>
          </w:tcPr>
          <w:p w14:paraId="661F0852" w14:textId="77777777" w:rsidR="00762BBC" w:rsidRPr="00DF23FC" w:rsidRDefault="00762BBC" w:rsidP="00762BBC">
            <w:pPr>
              <w:spacing w:before="0" w:after="100" w:afterAutospacing="1" w:line="240" w:lineRule="atLeast"/>
              <w:rPr>
                <w:rFonts w:ascii="Verdana" w:hAnsi="Verdana"/>
                <w:position w:val="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253A6FB" wp14:editId="1E39D2F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14:paraId="4F8F13DF" w14:textId="77777777" w:rsidR="00762BBC" w:rsidRPr="00DF23FC" w:rsidRDefault="00762BBC" w:rsidP="00C97A88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</w:t>
            </w:r>
            <w:r>
              <w:rPr>
                <w:rFonts w:ascii="Verdana" w:hAnsi="Verdana" w:cs="Times"/>
                <w:b/>
                <w:position w:val="6"/>
                <w:sz w:val="20"/>
              </w:rPr>
              <w:t>23</w:t>
            </w:r>
            <w:r w:rsidRPr="00123CC5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97A88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Dubái, 20 de noviembre - 15 de diciembre de 2023</w:t>
            </w:r>
          </w:p>
        </w:tc>
        <w:tc>
          <w:tcPr>
            <w:tcW w:w="2093" w:type="dxa"/>
            <w:vAlign w:val="center"/>
          </w:tcPr>
          <w:p w14:paraId="3EFA22EF" w14:textId="77777777" w:rsidR="00762BBC" w:rsidRDefault="00762BBC" w:rsidP="00762BBC">
            <w:pPr>
              <w:spacing w:before="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2B5EF0CC" wp14:editId="74489C3F">
                  <wp:extent cx="1003465" cy="100346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527" cy="1008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286D" w:rsidRPr="009538D2" w14:paraId="57871EBA" w14:textId="77777777" w:rsidTr="00A1779F">
        <w:trPr>
          <w:cantSplit/>
        </w:trPr>
        <w:tc>
          <w:tcPr>
            <w:tcW w:w="10031" w:type="dxa"/>
            <w:gridSpan w:val="4"/>
            <w:tcBorders>
              <w:bottom w:val="single" w:sz="12" w:space="0" w:color="auto"/>
            </w:tcBorders>
          </w:tcPr>
          <w:p w14:paraId="318BB40D" w14:textId="77777777" w:rsidR="00C8286D" w:rsidRPr="009538D2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</w:tr>
      <w:tr w:rsidR="00C8286D" w:rsidRPr="00C324A8" w14:paraId="5F7F1E3A" w14:textId="77777777" w:rsidTr="0050008E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75B2B4C3" w14:textId="77777777" w:rsidR="00C8286D" w:rsidRPr="00C324A8" w:rsidRDefault="00C8286D" w:rsidP="00C8286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63CD8BF5" w14:textId="77777777" w:rsidR="00C8286D" w:rsidRPr="00C324A8" w:rsidRDefault="00C8286D" w:rsidP="00C8286D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5D599B" w:rsidRPr="00C324A8" w14:paraId="204D71C1" w14:textId="77777777" w:rsidTr="0050008E">
        <w:trPr>
          <w:cantSplit/>
          <w:trHeight w:val="23"/>
        </w:trPr>
        <w:tc>
          <w:tcPr>
            <w:tcW w:w="6911" w:type="dxa"/>
            <w:gridSpan w:val="2"/>
            <w:vMerge w:val="restart"/>
          </w:tcPr>
          <w:p w14:paraId="2AB78A50" w14:textId="37CBFB6A" w:rsidR="005D599B" w:rsidRPr="005D599B" w:rsidRDefault="005D599B" w:rsidP="005D599B">
            <w:pPr>
              <w:pStyle w:val="Committee"/>
              <w:framePr w:hSpace="0" w:wrap="auto" w:hAnchor="text" w:yAlign="inline"/>
              <w:rPr>
                <w:sz w:val="18"/>
                <w:szCs w:val="18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5D599B">
              <w:rPr>
                <w:sz w:val="18"/>
                <w:szCs w:val="18"/>
              </w:rPr>
              <w:t>SESIÓN PLENARIA</w:t>
            </w:r>
          </w:p>
        </w:tc>
        <w:tc>
          <w:tcPr>
            <w:tcW w:w="3120" w:type="dxa"/>
            <w:gridSpan w:val="2"/>
          </w:tcPr>
          <w:p w14:paraId="5E41E079" w14:textId="6AC47227" w:rsidR="005D599B" w:rsidRPr="00C8286D" w:rsidRDefault="005D599B" w:rsidP="005D599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77D17">
              <w:rPr>
                <w:rFonts w:ascii="Verdana" w:hAnsi="Verdana"/>
                <w:b/>
                <w:sz w:val="18"/>
                <w:szCs w:val="18"/>
                <w:lang w:val="es-ES"/>
              </w:rPr>
              <w:t>Addéndum</w:t>
            </w:r>
            <w:r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 </w:t>
            </w:r>
            <w:r w:rsidR="00BB1B75">
              <w:rPr>
                <w:rFonts w:ascii="Verdana" w:hAnsi="Verdana"/>
                <w:b/>
                <w:sz w:val="18"/>
                <w:szCs w:val="18"/>
                <w:lang w:val="es-ES"/>
              </w:rPr>
              <w:t xml:space="preserve">26 </w:t>
            </w:r>
            <w:r w:rsidRPr="00677D17">
              <w:rPr>
                <w:rFonts w:ascii="Verdana" w:hAnsi="Verdana"/>
                <w:b/>
                <w:sz w:val="18"/>
                <w:szCs w:val="18"/>
                <w:lang w:val="es-ES"/>
              </w:rPr>
              <w:t>al</w:t>
            </w:r>
            <w:r w:rsidRPr="00677D17">
              <w:rPr>
                <w:rFonts w:ascii="Verdana" w:hAnsi="Verdana"/>
                <w:b/>
                <w:sz w:val="18"/>
                <w:szCs w:val="18"/>
                <w:lang w:val="es-ES"/>
              </w:rPr>
              <w:br/>
              <w:t>Documento 111-S</w:t>
            </w:r>
          </w:p>
        </w:tc>
      </w:tr>
      <w:tr w:rsidR="005D599B" w:rsidRPr="00C324A8" w14:paraId="66E331FE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5611ACE3" w14:textId="77777777" w:rsidR="005D599B" w:rsidRPr="00C324A8" w:rsidRDefault="005D599B" w:rsidP="005D599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  <w:gridSpan w:val="2"/>
          </w:tcPr>
          <w:p w14:paraId="7F226E02" w14:textId="0DD1EFBA" w:rsidR="005D599B" w:rsidRPr="00C8286D" w:rsidRDefault="005D599B" w:rsidP="005D599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5D599B">
              <w:rPr>
                <w:rFonts w:ascii="Verdana" w:hAnsi="Verdana"/>
                <w:b/>
                <w:sz w:val="18"/>
                <w:szCs w:val="18"/>
                <w:lang w:val="es-ES"/>
              </w:rPr>
              <w:t>30</w:t>
            </w:r>
            <w:r w:rsidRPr="0023659C">
              <w:rPr>
                <w:sz w:val="18"/>
                <w:szCs w:val="18"/>
              </w:rPr>
              <w:t xml:space="preserve"> </w:t>
            </w:r>
            <w:r w:rsidRPr="005D599B">
              <w:rPr>
                <w:rFonts w:ascii="Verdana" w:hAnsi="Verdana"/>
                <w:b/>
                <w:sz w:val="18"/>
                <w:szCs w:val="18"/>
                <w:lang w:val="es-ES"/>
              </w:rPr>
              <w:t>de octubre de 2023</w:t>
            </w:r>
          </w:p>
        </w:tc>
      </w:tr>
      <w:tr w:rsidR="005D599B" w:rsidRPr="00C324A8" w14:paraId="3BF91651" w14:textId="77777777" w:rsidTr="0050008E">
        <w:trPr>
          <w:cantSplit/>
          <w:trHeight w:val="23"/>
        </w:trPr>
        <w:tc>
          <w:tcPr>
            <w:tcW w:w="6911" w:type="dxa"/>
            <w:gridSpan w:val="2"/>
            <w:vMerge/>
          </w:tcPr>
          <w:p w14:paraId="3501D370" w14:textId="77777777" w:rsidR="005D599B" w:rsidRPr="00C324A8" w:rsidRDefault="005D599B" w:rsidP="005D599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  <w:gridSpan w:val="2"/>
          </w:tcPr>
          <w:p w14:paraId="22193453" w14:textId="435638D9" w:rsidR="005D599B" w:rsidRPr="00C8286D" w:rsidRDefault="005D599B" w:rsidP="005D599B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 w:rsidRPr="0023659C">
              <w:rPr>
                <w:rFonts w:ascii="Verdana" w:hAnsi="Verdana"/>
                <w:b/>
                <w:sz w:val="18"/>
                <w:szCs w:val="18"/>
                <w:lang w:val="en-US"/>
              </w:rPr>
              <w:t>Original: chino</w:t>
            </w:r>
          </w:p>
        </w:tc>
      </w:tr>
      <w:tr w:rsidR="00C8286D" w14:paraId="0B0579DC" w14:textId="77777777" w:rsidTr="0050008E">
        <w:trPr>
          <w:cantSplit/>
        </w:trPr>
        <w:tc>
          <w:tcPr>
            <w:tcW w:w="10031" w:type="dxa"/>
            <w:gridSpan w:val="4"/>
          </w:tcPr>
          <w:p w14:paraId="5DD9E3D0" w14:textId="28362993" w:rsidR="00C8286D" w:rsidRDefault="005D599B" w:rsidP="0050008E">
            <w:pPr>
              <w:pStyle w:val="Source"/>
            </w:pPr>
            <w:bookmarkStart w:id="6" w:name="dsource" w:colFirst="0" w:colLast="0"/>
            <w:bookmarkEnd w:id="5"/>
            <w:r w:rsidRPr="005D599B">
              <w:rPr>
                <w:lang w:val="es-ES"/>
              </w:rPr>
              <w:t>China (República Popular de)</w:t>
            </w:r>
          </w:p>
        </w:tc>
      </w:tr>
      <w:tr w:rsidR="00C8286D" w14:paraId="387A3477" w14:textId="77777777" w:rsidTr="0050008E">
        <w:trPr>
          <w:cantSplit/>
        </w:trPr>
        <w:tc>
          <w:tcPr>
            <w:tcW w:w="10031" w:type="dxa"/>
            <w:gridSpan w:val="4"/>
          </w:tcPr>
          <w:p w14:paraId="6C20917C" w14:textId="34F8BCDA" w:rsidR="00C8286D" w:rsidRDefault="005D599B" w:rsidP="0050008E">
            <w:pPr>
              <w:pStyle w:val="Title1"/>
            </w:pPr>
            <w:bookmarkStart w:id="7" w:name="dtitle1" w:colFirst="0" w:colLast="0"/>
            <w:bookmarkEnd w:id="6"/>
            <w:r w:rsidRPr="0013568B">
              <w:rPr>
                <w:lang w:val="es-ES"/>
              </w:rPr>
              <w:t>PROPUESTAS PARA LOS TRABAJOS DE LA CONFERENCIA</w:t>
            </w:r>
          </w:p>
        </w:tc>
      </w:tr>
      <w:tr w:rsidR="00C8286D" w14:paraId="5BE2951C" w14:textId="77777777" w:rsidTr="0050008E">
        <w:trPr>
          <w:cantSplit/>
        </w:trPr>
        <w:tc>
          <w:tcPr>
            <w:tcW w:w="10031" w:type="dxa"/>
            <w:gridSpan w:val="4"/>
          </w:tcPr>
          <w:p w14:paraId="433B7ACB" w14:textId="77777777" w:rsidR="00C8286D" w:rsidRDefault="00C8286D" w:rsidP="0050008E">
            <w:pPr>
              <w:pStyle w:val="Title2"/>
            </w:pPr>
            <w:bookmarkStart w:id="8" w:name="dtitle2" w:colFirst="0" w:colLast="0"/>
            <w:bookmarkEnd w:id="7"/>
          </w:p>
        </w:tc>
      </w:tr>
      <w:tr w:rsidR="00C8286D" w14:paraId="147DA942" w14:textId="77777777" w:rsidTr="0050008E">
        <w:trPr>
          <w:cantSplit/>
        </w:trPr>
        <w:tc>
          <w:tcPr>
            <w:tcW w:w="10031" w:type="dxa"/>
            <w:gridSpan w:val="4"/>
          </w:tcPr>
          <w:p w14:paraId="1E7F4B6F" w14:textId="7B4AEA83" w:rsidR="00C8286D" w:rsidRDefault="005D599B" w:rsidP="0050008E">
            <w:pPr>
              <w:pStyle w:val="Title3"/>
            </w:pPr>
            <w:bookmarkStart w:id="9" w:name="dtitle3" w:colFirst="0" w:colLast="0"/>
            <w:bookmarkEnd w:id="8"/>
            <w:r w:rsidRPr="00AE658F">
              <w:t>Punto 9.</w:t>
            </w:r>
            <w:r>
              <w:t xml:space="preserve">3 </w:t>
            </w:r>
            <w:r w:rsidRPr="00AE658F">
              <w:t>del orden del día</w:t>
            </w:r>
          </w:p>
        </w:tc>
      </w:tr>
    </w:tbl>
    <w:bookmarkEnd w:id="9"/>
    <w:p w14:paraId="33D30AD7" w14:textId="2F66D780" w:rsidR="006775FB" w:rsidRDefault="00AC73B6" w:rsidP="0044541C">
      <w:r w:rsidRPr="00ED1619">
        <w:t>9</w:t>
      </w:r>
      <w:r w:rsidRPr="00ED1619">
        <w:tab/>
        <w:t xml:space="preserve">examinar y aprobar el Informe del </w:t>
      </w:r>
      <w:proofErr w:type="gramStart"/>
      <w:r w:rsidRPr="00ED1619">
        <w:t>Director</w:t>
      </w:r>
      <w:proofErr w:type="gramEnd"/>
      <w:r w:rsidRPr="00ED1619">
        <w:t xml:space="preserve"> de la Oficina de Radiocomunicaciones, de conformidad con el Artículo 7 del Convenio de la UIT</w:t>
      </w:r>
      <w:r w:rsidR="00937438">
        <w:t>;</w:t>
      </w:r>
    </w:p>
    <w:p w14:paraId="413367C7" w14:textId="1D0A99F0" w:rsidR="00AC73B6" w:rsidRDefault="007D3A9D" w:rsidP="0044541C">
      <w:r>
        <w:t>9.3</w:t>
      </w:r>
      <w:r>
        <w:tab/>
        <w:t xml:space="preserve">sobre </w:t>
      </w:r>
      <w:r w:rsidRPr="007D3A9D">
        <w:t xml:space="preserve">acciones en respuesta a la Resolución </w:t>
      </w:r>
      <w:r w:rsidRPr="007D3A9D">
        <w:rPr>
          <w:b/>
          <w:bCs/>
        </w:rPr>
        <w:t>80 (Rev.CMR-07)</w:t>
      </w:r>
      <w:r w:rsidRPr="007D3A9D">
        <w:t>;</w:t>
      </w:r>
    </w:p>
    <w:p w14:paraId="18C798D2" w14:textId="3AD88802" w:rsidR="007D3A9D" w:rsidRPr="007D3A9D" w:rsidRDefault="007D3A9D" w:rsidP="007D3A9D">
      <w:pPr>
        <w:pStyle w:val="Headingb"/>
        <w:rPr>
          <w:lang w:val="es-ES" w:eastAsia="zh-CN"/>
        </w:rPr>
      </w:pPr>
      <w:r w:rsidRPr="007D3A9D">
        <w:rPr>
          <w:lang w:val="es-ES" w:eastAsia="zh-CN"/>
        </w:rPr>
        <w:t>Introducción</w:t>
      </w:r>
    </w:p>
    <w:p w14:paraId="3C3E609E" w14:textId="6CFA05E4" w:rsidR="007D3A9D" w:rsidRPr="007D3A9D" w:rsidRDefault="007D3A9D" w:rsidP="007D3A9D">
      <w:pPr>
        <w:rPr>
          <w:lang w:val="es-ES" w:eastAsia="zh-CN"/>
        </w:rPr>
      </w:pPr>
      <w:bookmarkStart w:id="10" w:name="_Hlk142957965"/>
      <w:r>
        <w:rPr>
          <w:lang w:val="es-ES" w:eastAsia="zh-CN"/>
        </w:rPr>
        <w:t xml:space="preserve">Teniendo en cuenta </w:t>
      </w:r>
      <w:r w:rsidRPr="007D3A9D">
        <w:rPr>
          <w:lang w:val="es-ES" w:eastAsia="zh-CN"/>
        </w:rPr>
        <w:t>que</w:t>
      </w:r>
      <w:r>
        <w:rPr>
          <w:lang w:val="es-ES" w:eastAsia="zh-CN"/>
        </w:rPr>
        <w:t xml:space="preserve"> en el</w:t>
      </w:r>
      <w:r w:rsidRPr="007D3A9D">
        <w:rPr>
          <w:lang w:val="es-ES" w:eastAsia="zh-CN"/>
        </w:rPr>
        <w:t xml:space="preserve"> </w:t>
      </w:r>
      <w:r>
        <w:rPr>
          <w:lang w:val="es-ES" w:eastAsia="zh-CN"/>
        </w:rPr>
        <w:t>I</w:t>
      </w:r>
      <w:r w:rsidRPr="007D3A9D">
        <w:rPr>
          <w:lang w:val="es-ES" w:eastAsia="zh-CN"/>
        </w:rPr>
        <w:t xml:space="preserve">nforme </w:t>
      </w:r>
      <w:r w:rsidR="00885923">
        <w:rPr>
          <w:lang w:val="es-ES" w:eastAsia="zh-CN"/>
        </w:rPr>
        <w:t>de la Junta del Reglamento</w:t>
      </w:r>
      <w:r w:rsidRPr="007D3A9D">
        <w:rPr>
          <w:lang w:val="es-ES" w:eastAsia="zh-CN"/>
        </w:rPr>
        <w:t xml:space="preserve"> de Radiocomunicaciones (</w:t>
      </w:r>
      <w:hyperlink r:id="rId10" w:history="1">
        <w:r w:rsidRPr="00885923">
          <w:rPr>
            <w:rStyle w:val="Hyperlink"/>
            <w:lang w:val="es-ES" w:eastAsia="zh-CN"/>
          </w:rPr>
          <w:t>Doc.</w:t>
        </w:r>
        <w:r w:rsidR="00301ED5">
          <w:rPr>
            <w:rStyle w:val="Hyperlink"/>
            <w:lang w:val="es-ES" w:eastAsia="zh-CN"/>
          </w:rPr>
          <w:t> </w:t>
        </w:r>
        <w:r w:rsidRPr="00885923">
          <w:rPr>
            <w:rStyle w:val="Hyperlink"/>
            <w:lang w:val="es-ES" w:eastAsia="zh-CN"/>
          </w:rPr>
          <w:t>50</w:t>
        </w:r>
      </w:hyperlink>
      <w:r w:rsidRPr="007D3A9D">
        <w:rPr>
          <w:lang w:val="es-ES" w:eastAsia="zh-CN"/>
        </w:rPr>
        <w:t xml:space="preserve">) </w:t>
      </w:r>
      <w:r>
        <w:rPr>
          <w:lang w:val="es-ES" w:eastAsia="zh-CN"/>
        </w:rPr>
        <w:t xml:space="preserve">se </w:t>
      </w:r>
      <w:r w:rsidRPr="007D3A9D">
        <w:rPr>
          <w:lang w:val="es-ES" w:eastAsia="zh-CN"/>
        </w:rPr>
        <w:t>recopila</w:t>
      </w:r>
      <w:r>
        <w:rPr>
          <w:lang w:val="es-ES" w:eastAsia="zh-CN"/>
        </w:rPr>
        <w:t>n</w:t>
      </w:r>
      <w:r w:rsidRPr="007D3A9D">
        <w:rPr>
          <w:lang w:val="es-ES" w:eastAsia="zh-CN"/>
        </w:rPr>
        <w:t xml:space="preserve"> y analiza</w:t>
      </w:r>
      <w:r>
        <w:rPr>
          <w:lang w:val="es-ES" w:eastAsia="zh-CN"/>
        </w:rPr>
        <w:t>n</w:t>
      </w:r>
      <w:r w:rsidRPr="007D3A9D">
        <w:rPr>
          <w:lang w:val="es-ES" w:eastAsia="zh-CN"/>
        </w:rPr>
        <w:t xml:space="preserve"> las medidas adoptadas en respuesta a la Resolución </w:t>
      </w:r>
      <w:r w:rsidRPr="007D3A9D">
        <w:rPr>
          <w:b/>
          <w:bCs/>
          <w:lang w:val="es-ES" w:eastAsia="zh-CN"/>
        </w:rPr>
        <w:t>80 (Rev.CMR-07)</w:t>
      </w:r>
      <w:r w:rsidRPr="007D3A9D">
        <w:rPr>
          <w:lang w:val="es-ES" w:eastAsia="zh-CN"/>
        </w:rPr>
        <w:t xml:space="preserve">, esta Administración resume sus opiniones y sugerencias y presenta sus propuestas en dos anexos. </w:t>
      </w:r>
    </w:p>
    <w:bookmarkEnd w:id="10"/>
    <w:p w14:paraId="400D6D4F" w14:textId="1B088324" w:rsidR="007D3A9D" w:rsidRPr="007D3A9D" w:rsidRDefault="007D3A9D" w:rsidP="007D3A9D">
      <w:pPr>
        <w:pStyle w:val="Headingb"/>
        <w:rPr>
          <w:lang w:val="es-ES" w:eastAsia="zh-CN"/>
        </w:rPr>
      </w:pPr>
      <w:r w:rsidRPr="007D3A9D">
        <w:rPr>
          <w:lang w:val="es-ES" w:eastAsia="zh-CN"/>
        </w:rPr>
        <w:t>Propuestas</w:t>
      </w:r>
    </w:p>
    <w:p w14:paraId="5E27365B" w14:textId="172C0F5C" w:rsidR="007D3A9D" w:rsidRPr="00CF29E4" w:rsidRDefault="007D3A9D" w:rsidP="00301ED5">
      <w:pPr>
        <w:spacing w:after="240"/>
        <w:rPr>
          <w:lang w:eastAsia="zh-CN"/>
        </w:rPr>
      </w:pPr>
      <w:r w:rsidRPr="007D3A9D">
        <w:rPr>
          <w:lang w:val="es-ES" w:eastAsia="zh-CN"/>
        </w:rPr>
        <w:t xml:space="preserve">La Administración de China expresa sus opiniones y </w:t>
      </w:r>
      <w:r>
        <w:rPr>
          <w:lang w:val="es-ES" w:eastAsia="zh-CN"/>
        </w:rPr>
        <w:t>propuestas</w:t>
      </w:r>
      <w:r w:rsidRPr="007D3A9D">
        <w:rPr>
          <w:lang w:val="es-ES" w:eastAsia="zh-CN"/>
        </w:rPr>
        <w:t xml:space="preserve"> </w:t>
      </w:r>
      <w:r>
        <w:rPr>
          <w:lang w:val="es-ES" w:eastAsia="zh-CN"/>
        </w:rPr>
        <w:t>con respecto a</w:t>
      </w:r>
      <w:r w:rsidRPr="007D3A9D">
        <w:rPr>
          <w:lang w:val="es-ES" w:eastAsia="zh-CN"/>
        </w:rPr>
        <w:t xml:space="preserve">l </w:t>
      </w:r>
      <w:r>
        <w:rPr>
          <w:lang w:val="es-ES" w:eastAsia="zh-CN"/>
        </w:rPr>
        <w:t>I</w:t>
      </w:r>
      <w:r w:rsidRPr="007D3A9D">
        <w:rPr>
          <w:lang w:val="es-ES" w:eastAsia="zh-CN"/>
        </w:rPr>
        <w:t xml:space="preserve">nforme </w:t>
      </w:r>
      <w:r w:rsidR="00885923">
        <w:rPr>
          <w:lang w:val="es-ES" w:eastAsia="zh-CN"/>
        </w:rPr>
        <w:t>de la Junta del Reglamento</w:t>
      </w:r>
      <w:r w:rsidR="00885923" w:rsidRPr="007D3A9D">
        <w:rPr>
          <w:lang w:val="es-ES" w:eastAsia="zh-CN"/>
        </w:rPr>
        <w:t xml:space="preserve"> de Radiocomunicaciones</w:t>
      </w:r>
      <w:r w:rsidRPr="007D3A9D">
        <w:rPr>
          <w:lang w:val="es-ES" w:eastAsia="zh-CN"/>
        </w:rPr>
        <w:t xml:space="preserve"> para </w:t>
      </w:r>
      <w:r>
        <w:rPr>
          <w:lang w:val="es-ES" w:eastAsia="zh-CN"/>
        </w:rPr>
        <w:t>su</w:t>
      </w:r>
      <w:r w:rsidRPr="007D3A9D">
        <w:rPr>
          <w:lang w:val="es-ES" w:eastAsia="zh-CN"/>
        </w:rPr>
        <w:t xml:space="preserve"> discusión en la Conferencia. Las propuestas se organizan </w:t>
      </w:r>
      <w:r>
        <w:rPr>
          <w:lang w:val="es-ES" w:eastAsia="zh-CN"/>
        </w:rPr>
        <w:t>de la siguiente manera</w:t>
      </w:r>
      <w:r w:rsidRPr="007D3A9D">
        <w:rPr>
          <w:lang w:val="es-E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7571"/>
      </w:tblGrid>
      <w:tr w:rsidR="007D3A9D" w:rsidRPr="00CF29E4" w14:paraId="26D34764" w14:textId="77777777" w:rsidTr="005F04FD">
        <w:tc>
          <w:tcPr>
            <w:tcW w:w="2058" w:type="dxa"/>
          </w:tcPr>
          <w:p w14:paraId="215D25EA" w14:textId="4E05E04E" w:rsidR="007D3A9D" w:rsidRPr="00CF29E4" w:rsidRDefault="007D3A9D" w:rsidP="005F04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bCs/>
                <w:lang w:eastAsia="zh-CN"/>
              </w:rPr>
            </w:pPr>
            <w:r w:rsidRPr="007D3A9D">
              <w:rPr>
                <w:b/>
                <w:bCs/>
                <w:lang w:eastAsia="zh-CN"/>
              </w:rPr>
              <w:t>Addéndum núm.</w:t>
            </w:r>
          </w:p>
        </w:tc>
        <w:tc>
          <w:tcPr>
            <w:tcW w:w="7571" w:type="dxa"/>
          </w:tcPr>
          <w:p w14:paraId="0D844838" w14:textId="53E6DEBB" w:rsidR="007D3A9D" w:rsidRPr="00CF29E4" w:rsidRDefault="007D3A9D" w:rsidP="00937438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>Tí</w:t>
            </w:r>
            <w:r w:rsidR="00301ED5">
              <w:rPr>
                <w:b/>
                <w:bCs/>
                <w:lang w:eastAsia="zh-CN"/>
              </w:rPr>
              <w:t>t</w:t>
            </w:r>
            <w:r>
              <w:rPr>
                <w:b/>
                <w:bCs/>
                <w:lang w:eastAsia="zh-CN"/>
              </w:rPr>
              <w:t>ulo</w:t>
            </w:r>
            <w:r w:rsidR="00B63D82">
              <w:rPr>
                <w:b/>
                <w:bCs/>
                <w:lang w:eastAsia="zh-CN"/>
              </w:rPr>
              <w:t xml:space="preserve"> </w:t>
            </w:r>
            <w:r w:rsidR="00B63D82">
              <w:rPr>
                <w:b/>
                <w:bCs/>
              </w:rPr>
              <w:t>(tema)</w:t>
            </w:r>
          </w:p>
        </w:tc>
      </w:tr>
      <w:tr w:rsidR="007D3A9D" w:rsidRPr="007D3A9D" w14:paraId="615B2F2E" w14:textId="77777777" w:rsidTr="005F04FD">
        <w:tc>
          <w:tcPr>
            <w:tcW w:w="2058" w:type="dxa"/>
          </w:tcPr>
          <w:p w14:paraId="12667FE7" w14:textId="77777777" w:rsidR="007D3A9D" w:rsidRPr="00CF29E4" w:rsidRDefault="007D3A9D" w:rsidP="005F04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eastAsia="zh-CN"/>
              </w:rPr>
            </w:pPr>
            <w:r w:rsidRPr="00CF29E4">
              <w:rPr>
                <w:lang w:eastAsia="zh-CN"/>
              </w:rPr>
              <w:t>A26A1</w:t>
            </w:r>
          </w:p>
        </w:tc>
        <w:tc>
          <w:tcPr>
            <w:tcW w:w="7571" w:type="dxa"/>
          </w:tcPr>
          <w:p w14:paraId="014579B8" w14:textId="5E01C7A3" w:rsidR="007D3A9D" w:rsidRPr="007D3A9D" w:rsidRDefault="007D3A9D" w:rsidP="005F04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" w:eastAsia="zh-CN"/>
              </w:rPr>
            </w:pPr>
            <w:r w:rsidRPr="007D3A9D">
              <w:rPr>
                <w:lang w:val="es-ES" w:eastAsia="zh-CN"/>
              </w:rPr>
              <w:t xml:space="preserve">Propuestas para los trabajos de la Conferencia </w:t>
            </w:r>
            <w:r>
              <w:rPr>
                <w:lang w:val="es-ES" w:eastAsia="zh-CN"/>
              </w:rPr>
              <w:t>relativas a</w:t>
            </w:r>
            <w:r w:rsidRPr="007D3A9D">
              <w:rPr>
                <w:lang w:val="es-ES" w:eastAsia="zh-CN"/>
              </w:rPr>
              <w:t xml:space="preserve">l punto 9.3 del orden del día (en relación con el número </w:t>
            </w:r>
            <w:r w:rsidRPr="007D3A9D">
              <w:rPr>
                <w:b/>
                <w:bCs/>
                <w:lang w:val="es-ES" w:eastAsia="zh-CN"/>
              </w:rPr>
              <w:t>4.4</w:t>
            </w:r>
            <w:r w:rsidRPr="007D3A9D">
              <w:rPr>
                <w:lang w:val="es-ES" w:eastAsia="zh-CN"/>
              </w:rPr>
              <w:t xml:space="preserve"> del Reglamento de Radiocomunicaciones)</w:t>
            </w:r>
          </w:p>
        </w:tc>
      </w:tr>
      <w:tr w:rsidR="007D3A9D" w:rsidRPr="007D3A9D" w14:paraId="2B507F92" w14:textId="77777777" w:rsidTr="005F04FD">
        <w:tc>
          <w:tcPr>
            <w:tcW w:w="2058" w:type="dxa"/>
          </w:tcPr>
          <w:p w14:paraId="022DDF6B" w14:textId="77777777" w:rsidR="007D3A9D" w:rsidRPr="00CF29E4" w:rsidRDefault="007D3A9D" w:rsidP="005F04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eastAsia="zh-CN"/>
              </w:rPr>
            </w:pPr>
            <w:r w:rsidRPr="00CF29E4">
              <w:rPr>
                <w:lang w:eastAsia="zh-CN"/>
              </w:rPr>
              <w:t>A26A2</w:t>
            </w:r>
          </w:p>
        </w:tc>
        <w:tc>
          <w:tcPr>
            <w:tcW w:w="7571" w:type="dxa"/>
          </w:tcPr>
          <w:p w14:paraId="34E0B36F" w14:textId="03EDC909" w:rsidR="007D3A9D" w:rsidRPr="007D3A9D" w:rsidRDefault="007D3A9D" w:rsidP="005F04F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lang w:val="es-ES" w:eastAsia="zh-CN"/>
              </w:rPr>
            </w:pPr>
            <w:r w:rsidRPr="007D3A9D">
              <w:rPr>
                <w:lang w:val="es-ES" w:eastAsia="zh-CN"/>
              </w:rPr>
              <w:t xml:space="preserve">Propuestas para los trabajos de la Conferencia </w:t>
            </w:r>
            <w:r>
              <w:rPr>
                <w:lang w:val="es-ES" w:eastAsia="zh-CN"/>
              </w:rPr>
              <w:t>relativas a</w:t>
            </w:r>
            <w:r w:rsidRPr="007D3A9D">
              <w:rPr>
                <w:lang w:val="es-ES" w:eastAsia="zh-CN"/>
              </w:rPr>
              <w:t xml:space="preserve">l punto 9.3 del orden del día (sobre el marco reglamentario </w:t>
            </w:r>
            <w:r w:rsidR="00885923">
              <w:rPr>
                <w:lang w:val="es-ES" w:eastAsia="zh-CN"/>
              </w:rPr>
              <w:t>d</w:t>
            </w:r>
            <w:r w:rsidR="00885923">
              <w:t>e</w:t>
            </w:r>
            <w:r w:rsidRPr="007D3A9D">
              <w:rPr>
                <w:lang w:val="es-ES" w:eastAsia="zh-CN"/>
              </w:rPr>
              <w:t xml:space="preserve"> los recursos no OSG)</w:t>
            </w:r>
          </w:p>
        </w:tc>
      </w:tr>
    </w:tbl>
    <w:p w14:paraId="5AFB9249" w14:textId="77777777" w:rsidR="00301ED5" w:rsidRDefault="00301ED5" w:rsidP="00411C49">
      <w:pPr>
        <w:pStyle w:val="Reasons"/>
      </w:pPr>
    </w:p>
    <w:p w14:paraId="0027D902" w14:textId="25FAC1FD" w:rsidR="00301ED5" w:rsidRDefault="00301ED5">
      <w:pPr>
        <w:jc w:val="center"/>
      </w:pPr>
      <w:r>
        <w:t>______________</w:t>
      </w:r>
    </w:p>
    <w:sectPr w:rsidR="00301ED5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F7C0" w14:textId="77777777" w:rsidR="00DF367E" w:rsidRDefault="00DF367E">
      <w:r>
        <w:separator/>
      </w:r>
    </w:p>
  </w:endnote>
  <w:endnote w:type="continuationSeparator" w:id="0">
    <w:p w14:paraId="1544FA00" w14:textId="77777777" w:rsidR="00DF367E" w:rsidRDefault="00DF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D74C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3D5D52" w14:textId="60C9BE81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F367E">
      <w:rPr>
        <w:noProof/>
        <w:lang w:val="en-US"/>
      </w:rPr>
      <w:t>Document2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5DF6">
      <w:rPr>
        <w:noProof/>
      </w:rPr>
      <w:t>13.11.23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F367E">
      <w:rPr>
        <w:noProof/>
      </w:rPr>
      <w:t>19.02.03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C90F" w14:textId="77777777" w:rsidR="0077084A" w:rsidRDefault="0077084A" w:rsidP="000E45E1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F367E">
      <w:rPr>
        <w:lang w:val="en-US"/>
      </w:rPr>
      <w:t>Document2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67891" w14:textId="367E5DAC" w:rsidR="0077084A" w:rsidRDefault="00301ED5" w:rsidP="00301ED5">
    <w:pPr>
      <w:pStyle w:val="Footer"/>
      <w:rPr>
        <w:lang w:val="en-US"/>
      </w:rPr>
    </w:pPr>
    <w:fldSimple w:instr=" FILENAME \p  \* MERGEFORMAT ">
      <w:r>
        <w:t>P:\ESP\ITU-R\CONF-R\CMR23\100\111ADD26S.docx</w:t>
      </w:r>
    </w:fldSimple>
    <w:r>
      <w:t xml:space="preserve"> (530555)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9657" w14:textId="77777777" w:rsidR="00DF367E" w:rsidRDefault="00DF367E">
      <w:r>
        <w:rPr>
          <w:b/>
        </w:rPr>
        <w:t>_______________</w:t>
      </w:r>
    </w:p>
  </w:footnote>
  <w:footnote w:type="continuationSeparator" w:id="0">
    <w:p w14:paraId="28736255" w14:textId="77777777" w:rsidR="00DF367E" w:rsidRDefault="00DF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F6E3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E45E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7AF5DB8" w14:textId="77777777" w:rsidR="0077084A" w:rsidRDefault="006775FB" w:rsidP="00A4450C">
    <w:pPr>
      <w:pStyle w:val="Header"/>
      <w:rPr>
        <w:lang w:val="en-US"/>
      </w:rPr>
    </w:pPr>
    <w:r>
      <w:rPr>
        <w:lang w:val="en-US"/>
      </w:rPr>
      <w:t>WRC</w:t>
    </w:r>
    <w:r w:rsidR="00C97A88">
      <w:rPr>
        <w:lang w:val="en-US"/>
      </w:rPr>
      <w:t>23</w:t>
    </w:r>
    <w:r w:rsidR="00C918CF">
      <w:rPr>
        <w:lang w:val="en-US"/>
      </w:rPr>
      <w:t>/xx-S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610769967">
    <w:abstractNumId w:val="8"/>
  </w:num>
  <w:num w:numId="2" w16cid:durableId="27191022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867786157">
    <w:abstractNumId w:val="9"/>
  </w:num>
  <w:num w:numId="4" w16cid:durableId="652367133">
    <w:abstractNumId w:val="7"/>
  </w:num>
  <w:num w:numId="5" w16cid:durableId="2112585681">
    <w:abstractNumId w:val="6"/>
  </w:num>
  <w:num w:numId="6" w16cid:durableId="1423799400">
    <w:abstractNumId w:val="5"/>
  </w:num>
  <w:num w:numId="7" w16cid:durableId="460538083">
    <w:abstractNumId w:val="4"/>
  </w:num>
  <w:num w:numId="8" w16cid:durableId="398556948">
    <w:abstractNumId w:val="3"/>
  </w:num>
  <w:num w:numId="9" w16cid:durableId="717242498">
    <w:abstractNumId w:val="2"/>
  </w:num>
  <w:num w:numId="10" w16cid:durableId="48037897">
    <w:abstractNumId w:val="1"/>
  </w:num>
  <w:num w:numId="11" w16cid:durableId="3474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7E"/>
    <w:rsid w:val="00087AE8"/>
    <w:rsid w:val="000D1059"/>
    <w:rsid w:val="000E45E1"/>
    <w:rsid w:val="000E5BF9"/>
    <w:rsid w:val="000F0E6D"/>
    <w:rsid w:val="00121170"/>
    <w:rsid w:val="00123CC5"/>
    <w:rsid w:val="0015142D"/>
    <w:rsid w:val="001616DC"/>
    <w:rsid w:val="00163962"/>
    <w:rsid w:val="00191A97"/>
    <w:rsid w:val="001C41FA"/>
    <w:rsid w:val="001E2B52"/>
    <w:rsid w:val="001E3F27"/>
    <w:rsid w:val="00214936"/>
    <w:rsid w:val="00224C56"/>
    <w:rsid w:val="00236D2A"/>
    <w:rsid w:val="00255F12"/>
    <w:rsid w:val="00262C09"/>
    <w:rsid w:val="00280126"/>
    <w:rsid w:val="002A791F"/>
    <w:rsid w:val="002C1B26"/>
    <w:rsid w:val="002E701F"/>
    <w:rsid w:val="00301ED5"/>
    <w:rsid w:val="0032680B"/>
    <w:rsid w:val="00363A65"/>
    <w:rsid w:val="00377704"/>
    <w:rsid w:val="003C2508"/>
    <w:rsid w:val="003D0AA3"/>
    <w:rsid w:val="0044541C"/>
    <w:rsid w:val="00454553"/>
    <w:rsid w:val="004B124A"/>
    <w:rsid w:val="00532097"/>
    <w:rsid w:val="0058350F"/>
    <w:rsid w:val="005D599B"/>
    <w:rsid w:val="005F2605"/>
    <w:rsid w:val="00662BA0"/>
    <w:rsid w:val="006775FB"/>
    <w:rsid w:val="00692AAE"/>
    <w:rsid w:val="006A5DF6"/>
    <w:rsid w:val="006D6E67"/>
    <w:rsid w:val="00701C20"/>
    <w:rsid w:val="007354E9"/>
    <w:rsid w:val="007542C0"/>
    <w:rsid w:val="00762BBC"/>
    <w:rsid w:val="00765578"/>
    <w:rsid w:val="0077084A"/>
    <w:rsid w:val="007C2317"/>
    <w:rsid w:val="007D330A"/>
    <w:rsid w:val="007D3A9D"/>
    <w:rsid w:val="00866AE6"/>
    <w:rsid w:val="00885923"/>
    <w:rsid w:val="00937438"/>
    <w:rsid w:val="0094091F"/>
    <w:rsid w:val="009538D2"/>
    <w:rsid w:val="00973754"/>
    <w:rsid w:val="009A599E"/>
    <w:rsid w:val="009C0BED"/>
    <w:rsid w:val="009E11EC"/>
    <w:rsid w:val="009F6FD5"/>
    <w:rsid w:val="00A118DB"/>
    <w:rsid w:val="00A4450C"/>
    <w:rsid w:val="00AA5E6C"/>
    <w:rsid w:val="00AC73B6"/>
    <w:rsid w:val="00AE5677"/>
    <w:rsid w:val="00AF2F78"/>
    <w:rsid w:val="00B52D55"/>
    <w:rsid w:val="00B63D82"/>
    <w:rsid w:val="00B82E37"/>
    <w:rsid w:val="00B95DD9"/>
    <w:rsid w:val="00BB1B75"/>
    <w:rsid w:val="00BE2E80"/>
    <w:rsid w:val="00BE5EDD"/>
    <w:rsid w:val="00BE6A1F"/>
    <w:rsid w:val="00C104EC"/>
    <w:rsid w:val="00C126C4"/>
    <w:rsid w:val="00C56C33"/>
    <w:rsid w:val="00C63EB5"/>
    <w:rsid w:val="00C8286D"/>
    <w:rsid w:val="00C918CF"/>
    <w:rsid w:val="00C97A88"/>
    <w:rsid w:val="00CC01E0"/>
    <w:rsid w:val="00CE60D2"/>
    <w:rsid w:val="00D0288A"/>
    <w:rsid w:val="00D04D3F"/>
    <w:rsid w:val="00D405F7"/>
    <w:rsid w:val="00D72A5D"/>
    <w:rsid w:val="00DC629B"/>
    <w:rsid w:val="00DF367E"/>
    <w:rsid w:val="00E167B8"/>
    <w:rsid w:val="00E262F1"/>
    <w:rsid w:val="00E71D14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82F7F"/>
  <w15:docId w15:val="{DD0C9900-81E1-4B7A-85EC-6B9D882E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86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C8286D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8286D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8286D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8286D"/>
    <w:pPr>
      <w:outlineLvl w:val="3"/>
    </w:pPr>
  </w:style>
  <w:style w:type="paragraph" w:styleId="Heading5">
    <w:name w:val="heading 5"/>
    <w:basedOn w:val="Heading4"/>
    <w:next w:val="Normal"/>
    <w:qFormat/>
    <w:rsid w:val="00C8286D"/>
    <w:pPr>
      <w:outlineLvl w:val="4"/>
    </w:pPr>
  </w:style>
  <w:style w:type="paragraph" w:styleId="Heading6">
    <w:name w:val="heading 6"/>
    <w:basedOn w:val="Heading4"/>
    <w:next w:val="Normal"/>
    <w:qFormat/>
    <w:rsid w:val="00C8286D"/>
    <w:pPr>
      <w:outlineLvl w:val="5"/>
    </w:pPr>
  </w:style>
  <w:style w:type="paragraph" w:styleId="Heading7">
    <w:name w:val="heading 7"/>
    <w:basedOn w:val="Heading6"/>
    <w:next w:val="Normal"/>
    <w:qFormat/>
    <w:rsid w:val="00C8286D"/>
    <w:pPr>
      <w:outlineLvl w:val="6"/>
    </w:pPr>
  </w:style>
  <w:style w:type="paragraph" w:styleId="Heading8">
    <w:name w:val="heading 8"/>
    <w:basedOn w:val="Heading6"/>
    <w:next w:val="Normal"/>
    <w:qFormat/>
    <w:rsid w:val="00C8286D"/>
    <w:pPr>
      <w:outlineLvl w:val="7"/>
    </w:pPr>
  </w:style>
  <w:style w:type="paragraph" w:styleId="Heading9">
    <w:name w:val="heading 9"/>
    <w:basedOn w:val="Heading6"/>
    <w:next w:val="Normal"/>
    <w:qFormat/>
    <w:rsid w:val="00C8286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rsid w:val="00C8286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8286D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C8286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C8286D"/>
  </w:style>
  <w:style w:type="paragraph" w:customStyle="1" w:styleId="Appendixref">
    <w:name w:val="Appendix_ref"/>
    <w:basedOn w:val="Annexref"/>
    <w:next w:val="Annextitle"/>
    <w:rsid w:val="00C8286D"/>
  </w:style>
  <w:style w:type="paragraph" w:customStyle="1" w:styleId="Appendixtitle">
    <w:name w:val="Appendix_title"/>
    <w:basedOn w:val="Annextitle"/>
    <w:next w:val="Normalaftertitle"/>
    <w:rsid w:val="00C8286D"/>
  </w:style>
  <w:style w:type="paragraph" w:customStyle="1" w:styleId="Artheading">
    <w:name w:val="Art_heading"/>
    <w:basedOn w:val="Normal"/>
    <w:next w:val="Normalaftertitle"/>
    <w:rsid w:val="00C8286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8286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8286D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C8286D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C8286D"/>
  </w:style>
  <w:style w:type="paragraph" w:customStyle="1" w:styleId="ddate">
    <w:name w:val="ddate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C8286D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C8286D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C8286D"/>
    <w:rPr>
      <w:vertAlign w:val="superscript"/>
    </w:rPr>
  </w:style>
  <w:style w:type="paragraph" w:customStyle="1" w:styleId="enumlev1">
    <w:name w:val="enumlev1"/>
    <w:basedOn w:val="Normal"/>
    <w:rsid w:val="00C8286D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C8286D"/>
    <w:pPr>
      <w:ind w:left="1871" w:hanging="737"/>
    </w:pPr>
  </w:style>
  <w:style w:type="paragraph" w:customStyle="1" w:styleId="enumlev3">
    <w:name w:val="enumlev3"/>
    <w:basedOn w:val="enumlev2"/>
    <w:rsid w:val="00C8286D"/>
    <w:pPr>
      <w:ind w:left="2268" w:hanging="397"/>
    </w:pPr>
  </w:style>
  <w:style w:type="paragraph" w:customStyle="1" w:styleId="Equation">
    <w:name w:val="Equation"/>
    <w:basedOn w:val="Normal"/>
    <w:rsid w:val="00C8286D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C8286D"/>
    <w:pPr>
      <w:ind w:left="1134"/>
    </w:pPr>
  </w:style>
  <w:style w:type="paragraph" w:customStyle="1" w:styleId="Equationlegend">
    <w:name w:val="Equation_legend"/>
    <w:basedOn w:val="NormalIndent"/>
    <w:rsid w:val="00C8286D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C8286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8286D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44541C"/>
    <w:pPr>
      <w:spacing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C8286D"/>
    <w:pPr>
      <w:keepNext w:val="0"/>
    </w:pPr>
  </w:style>
  <w:style w:type="paragraph" w:styleId="Footer">
    <w:name w:val="footer"/>
    <w:basedOn w:val="Normal"/>
    <w:rsid w:val="00C8286D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C8286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8286D"/>
    <w:rPr>
      <w:position w:val="6"/>
      <w:sz w:val="18"/>
    </w:rPr>
  </w:style>
  <w:style w:type="paragraph" w:styleId="FootnoteText">
    <w:name w:val="footnote text"/>
    <w:basedOn w:val="Normal"/>
    <w:rsid w:val="00C8286D"/>
    <w:pPr>
      <w:keepLines/>
      <w:tabs>
        <w:tab w:val="left" w:pos="255"/>
      </w:tabs>
    </w:pPr>
  </w:style>
  <w:style w:type="paragraph" w:styleId="Header">
    <w:name w:val="header"/>
    <w:basedOn w:val="Normal"/>
    <w:rsid w:val="00C8286D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rsid w:val="00C8286D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C8286D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  <w:rsid w:val="00C8286D"/>
  </w:style>
  <w:style w:type="paragraph" w:styleId="Index2">
    <w:name w:val="index 2"/>
    <w:basedOn w:val="Normal"/>
    <w:next w:val="Normal"/>
    <w:semiHidden/>
    <w:rsid w:val="00C8286D"/>
    <w:pPr>
      <w:ind w:left="283"/>
    </w:pPr>
  </w:style>
  <w:style w:type="paragraph" w:styleId="Index3">
    <w:name w:val="index 3"/>
    <w:basedOn w:val="Normal"/>
    <w:next w:val="Normal"/>
    <w:semiHidden/>
    <w:rsid w:val="00C8286D"/>
    <w:pPr>
      <w:ind w:left="566"/>
    </w:pPr>
  </w:style>
  <w:style w:type="paragraph" w:styleId="Index4">
    <w:name w:val="index 4"/>
    <w:basedOn w:val="Normal"/>
    <w:next w:val="Normal"/>
    <w:semiHidden/>
    <w:rsid w:val="00C8286D"/>
    <w:pPr>
      <w:ind w:left="849"/>
    </w:pPr>
  </w:style>
  <w:style w:type="paragraph" w:styleId="Index5">
    <w:name w:val="index 5"/>
    <w:basedOn w:val="Normal"/>
    <w:next w:val="Normal"/>
    <w:semiHidden/>
    <w:rsid w:val="00C8286D"/>
    <w:pPr>
      <w:ind w:left="1132"/>
    </w:pPr>
  </w:style>
  <w:style w:type="paragraph" w:styleId="Index6">
    <w:name w:val="index 6"/>
    <w:basedOn w:val="Normal"/>
    <w:next w:val="Normal"/>
    <w:semiHidden/>
    <w:rsid w:val="00C8286D"/>
    <w:pPr>
      <w:ind w:left="1415"/>
    </w:pPr>
  </w:style>
  <w:style w:type="paragraph" w:styleId="Index7">
    <w:name w:val="index 7"/>
    <w:basedOn w:val="Normal"/>
    <w:next w:val="Normal"/>
    <w:semiHidden/>
    <w:rsid w:val="00C8286D"/>
    <w:pPr>
      <w:ind w:left="1698"/>
    </w:pPr>
  </w:style>
  <w:style w:type="paragraph" w:styleId="IndexHeading">
    <w:name w:val="index heading"/>
    <w:basedOn w:val="Normal"/>
    <w:next w:val="Index1"/>
    <w:semiHidden/>
    <w:rsid w:val="00C8286D"/>
  </w:style>
  <w:style w:type="character" w:styleId="LineNumber">
    <w:name w:val="line number"/>
    <w:basedOn w:val="DefaultParagraphFont"/>
    <w:rsid w:val="00C8286D"/>
  </w:style>
  <w:style w:type="paragraph" w:customStyle="1" w:styleId="Normalaftertitle">
    <w:name w:val="Normal after title"/>
    <w:basedOn w:val="Normal"/>
    <w:next w:val="Normal"/>
    <w:rsid w:val="00C8286D"/>
    <w:pPr>
      <w:spacing w:before="280"/>
    </w:pPr>
  </w:style>
  <w:style w:type="paragraph" w:customStyle="1" w:styleId="Note">
    <w:name w:val="Note"/>
    <w:basedOn w:val="Normal"/>
    <w:rsid w:val="00C8286D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  <w:rsid w:val="00C8286D"/>
  </w:style>
  <w:style w:type="paragraph" w:customStyle="1" w:styleId="Parttitle">
    <w:name w:val="Part_title"/>
    <w:basedOn w:val="Annextitle"/>
    <w:next w:val="Normalaftertitle"/>
    <w:rsid w:val="00C8286D"/>
  </w:style>
  <w:style w:type="paragraph" w:customStyle="1" w:styleId="RecNo">
    <w:name w:val="Rec_No"/>
    <w:basedOn w:val="Normal"/>
    <w:next w:val="Rectitle"/>
    <w:rsid w:val="00C8286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C8286D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C8286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C8286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8286D"/>
  </w:style>
  <w:style w:type="paragraph" w:customStyle="1" w:styleId="QuestionNo">
    <w:name w:val="Question_No"/>
    <w:basedOn w:val="RecNo"/>
    <w:next w:val="Questiontitle"/>
    <w:rsid w:val="00C8286D"/>
  </w:style>
  <w:style w:type="paragraph" w:customStyle="1" w:styleId="Questiontitle">
    <w:name w:val="Question_title"/>
    <w:basedOn w:val="Rectitle"/>
    <w:next w:val="Normal"/>
    <w:rsid w:val="00C8286D"/>
  </w:style>
  <w:style w:type="paragraph" w:customStyle="1" w:styleId="Reftext">
    <w:name w:val="Ref_text"/>
    <w:basedOn w:val="Normal"/>
    <w:rsid w:val="00C8286D"/>
    <w:pPr>
      <w:ind w:left="1134" w:hanging="1134"/>
    </w:pPr>
  </w:style>
  <w:style w:type="paragraph" w:customStyle="1" w:styleId="Reftitle">
    <w:name w:val="Ref_title"/>
    <w:basedOn w:val="Normal"/>
    <w:next w:val="Reftext"/>
    <w:rsid w:val="00C8286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C8286D"/>
  </w:style>
  <w:style w:type="paragraph" w:customStyle="1" w:styleId="RepNo">
    <w:name w:val="Rep_No"/>
    <w:basedOn w:val="RecNo"/>
    <w:next w:val="Reptitle"/>
    <w:rsid w:val="00C8286D"/>
  </w:style>
  <w:style w:type="paragraph" w:customStyle="1" w:styleId="Repref">
    <w:name w:val="Rep_ref"/>
    <w:basedOn w:val="Recref"/>
    <w:next w:val="Repdate"/>
    <w:rsid w:val="00C8286D"/>
  </w:style>
  <w:style w:type="paragraph" w:customStyle="1" w:styleId="Reptitle">
    <w:name w:val="Rep_title"/>
    <w:basedOn w:val="Rectitle"/>
    <w:next w:val="Repref"/>
    <w:rsid w:val="00C8286D"/>
  </w:style>
  <w:style w:type="paragraph" w:customStyle="1" w:styleId="Resdate">
    <w:name w:val="Res_date"/>
    <w:basedOn w:val="Recdate"/>
    <w:next w:val="Normalaftertitle"/>
    <w:rsid w:val="00C8286D"/>
  </w:style>
  <w:style w:type="paragraph" w:customStyle="1" w:styleId="ResNo">
    <w:name w:val="Res_No"/>
    <w:basedOn w:val="RecNo"/>
    <w:next w:val="Normal"/>
    <w:rsid w:val="00C8286D"/>
  </w:style>
  <w:style w:type="paragraph" w:customStyle="1" w:styleId="Resref">
    <w:name w:val="Res_ref"/>
    <w:basedOn w:val="Recref"/>
    <w:next w:val="Resdate"/>
    <w:rsid w:val="00C8286D"/>
  </w:style>
  <w:style w:type="character" w:customStyle="1" w:styleId="Appdef">
    <w:name w:val="App_def"/>
    <w:basedOn w:val="DefaultParagraphFont"/>
    <w:rsid w:val="00C8286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8286D"/>
  </w:style>
  <w:style w:type="character" w:customStyle="1" w:styleId="Artdef">
    <w:name w:val="Art_def"/>
    <w:basedOn w:val="DefaultParagraphFont"/>
    <w:rsid w:val="00C8286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8286D"/>
  </w:style>
  <w:style w:type="character" w:customStyle="1" w:styleId="Recdef">
    <w:name w:val="Rec_def"/>
    <w:basedOn w:val="DefaultParagraphFont"/>
    <w:rsid w:val="00C8286D"/>
    <w:rPr>
      <w:b/>
    </w:rPr>
  </w:style>
  <w:style w:type="character" w:customStyle="1" w:styleId="Resdef">
    <w:name w:val="Res_def"/>
    <w:basedOn w:val="DefaultParagraphFont"/>
    <w:rsid w:val="00C8286D"/>
    <w:rPr>
      <w:rFonts w:ascii="Times New Roman" w:hAnsi="Times New Roman"/>
      <w:b/>
    </w:rPr>
  </w:style>
  <w:style w:type="character" w:styleId="PageNumber">
    <w:name w:val="page number"/>
    <w:basedOn w:val="DefaultParagraphFont"/>
    <w:rsid w:val="00C8286D"/>
  </w:style>
  <w:style w:type="paragraph" w:customStyle="1" w:styleId="Reasons">
    <w:name w:val="Reasons"/>
    <w:basedOn w:val="Normal"/>
    <w:qFormat/>
    <w:rsid w:val="00C8286D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C8286D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sid w:val="00C8286D"/>
    <w:rPr>
      <w:sz w:val="16"/>
      <w:szCs w:val="16"/>
    </w:rPr>
  </w:style>
  <w:style w:type="paragraph" w:customStyle="1" w:styleId="Proposal">
    <w:name w:val="Proposal"/>
    <w:basedOn w:val="Normal"/>
    <w:next w:val="Normal"/>
    <w:rsid w:val="00C8286D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sid w:val="00C8286D"/>
    <w:rPr>
      <w:sz w:val="20"/>
    </w:rPr>
  </w:style>
  <w:style w:type="paragraph" w:customStyle="1" w:styleId="Figure">
    <w:name w:val="Figure"/>
    <w:basedOn w:val="Normal"/>
    <w:next w:val="Figuretitle"/>
    <w:rsid w:val="00C8286D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C8286D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C8286D"/>
  </w:style>
  <w:style w:type="paragraph" w:customStyle="1" w:styleId="ApptoAnnex">
    <w:name w:val="App_to_Annex"/>
    <w:basedOn w:val="AppendixNo"/>
    <w:qFormat/>
    <w:rsid w:val="00C8286D"/>
  </w:style>
  <w:style w:type="character" w:customStyle="1" w:styleId="Tablefreq">
    <w:name w:val="Table_freq"/>
    <w:basedOn w:val="DefaultParagraphFont"/>
    <w:rsid w:val="00C8286D"/>
    <w:rPr>
      <w:b/>
      <w:color w:val="auto"/>
      <w:sz w:val="20"/>
    </w:rPr>
  </w:style>
  <w:style w:type="paragraph" w:customStyle="1" w:styleId="Tabletext">
    <w:name w:val="Table_text"/>
    <w:basedOn w:val="Normal"/>
    <w:rsid w:val="00C8286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C8286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C8286D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C8286D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C8286D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C104EC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C8286D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C8286D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C8286D"/>
    <w:rPr>
      <w:b w:val="0"/>
      <w:i/>
    </w:rPr>
  </w:style>
  <w:style w:type="paragraph" w:customStyle="1" w:styleId="Section3">
    <w:name w:val="Section_3"/>
    <w:basedOn w:val="Section1"/>
    <w:rsid w:val="00C8286D"/>
    <w:rPr>
      <w:b w:val="0"/>
    </w:rPr>
  </w:style>
  <w:style w:type="paragraph" w:customStyle="1" w:styleId="SectionNo">
    <w:name w:val="Section_No"/>
    <w:basedOn w:val="AnnexNo"/>
    <w:next w:val="Normal"/>
    <w:rsid w:val="00C8286D"/>
  </w:style>
  <w:style w:type="paragraph" w:customStyle="1" w:styleId="Sectiontitle">
    <w:name w:val="Section_title"/>
    <w:basedOn w:val="Annextitle"/>
    <w:next w:val="Normalaftertitle"/>
    <w:rsid w:val="00C8286D"/>
  </w:style>
  <w:style w:type="paragraph" w:customStyle="1" w:styleId="Source">
    <w:name w:val="Source"/>
    <w:basedOn w:val="Normal"/>
    <w:next w:val="Normal"/>
    <w:rsid w:val="00C8286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C8286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C8286D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8286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8286D"/>
    <w:rPr>
      <w:b/>
    </w:rPr>
  </w:style>
  <w:style w:type="paragraph" w:customStyle="1" w:styleId="toc0">
    <w:name w:val="toc 0"/>
    <w:basedOn w:val="Normal"/>
    <w:next w:val="TOC1"/>
    <w:rsid w:val="00C8286D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C8286D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C8286D"/>
    <w:pPr>
      <w:spacing w:before="120"/>
    </w:pPr>
  </w:style>
  <w:style w:type="paragraph" w:styleId="TOC3">
    <w:name w:val="toc 3"/>
    <w:basedOn w:val="TOC2"/>
    <w:rsid w:val="00C8286D"/>
  </w:style>
  <w:style w:type="paragraph" w:styleId="TOC4">
    <w:name w:val="toc 4"/>
    <w:basedOn w:val="TOC3"/>
    <w:rsid w:val="00C8286D"/>
  </w:style>
  <w:style w:type="paragraph" w:styleId="TOC5">
    <w:name w:val="toc 5"/>
    <w:basedOn w:val="TOC4"/>
    <w:rsid w:val="00C8286D"/>
  </w:style>
  <w:style w:type="paragraph" w:styleId="TOC6">
    <w:name w:val="toc 6"/>
    <w:basedOn w:val="TOC4"/>
    <w:rsid w:val="00C8286D"/>
  </w:style>
  <w:style w:type="paragraph" w:styleId="TOC7">
    <w:name w:val="toc 7"/>
    <w:basedOn w:val="TOC4"/>
    <w:rsid w:val="00C8286D"/>
  </w:style>
  <w:style w:type="paragraph" w:styleId="TOC8">
    <w:name w:val="toc 8"/>
    <w:basedOn w:val="TOC4"/>
    <w:rsid w:val="00C8286D"/>
  </w:style>
  <w:style w:type="paragraph" w:customStyle="1" w:styleId="Partref">
    <w:name w:val="Part_ref"/>
    <w:basedOn w:val="Annexref"/>
    <w:next w:val="Parttitle"/>
    <w:rsid w:val="00C8286D"/>
  </w:style>
  <w:style w:type="paragraph" w:customStyle="1" w:styleId="Questionref">
    <w:name w:val="Question_ref"/>
    <w:basedOn w:val="Recref"/>
    <w:next w:val="Questiondate"/>
    <w:rsid w:val="00C8286D"/>
  </w:style>
  <w:style w:type="paragraph" w:customStyle="1" w:styleId="Restitle">
    <w:name w:val="Res_title"/>
    <w:basedOn w:val="Rectitle"/>
    <w:next w:val="Resref"/>
    <w:rsid w:val="00C8286D"/>
  </w:style>
  <w:style w:type="paragraph" w:customStyle="1" w:styleId="SpecialFooter">
    <w:name w:val="Special Footer"/>
    <w:basedOn w:val="Footer"/>
    <w:rsid w:val="00C8286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C8286D"/>
  </w:style>
  <w:style w:type="paragraph" w:customStyle="1" w:styleId="AppArttitle">
    <w:name w:val="App_Art_title"/>
    <w:basedOn w:val="Arttitle"/>
    <w:next w:val="Normalaftertitle"/>
    <w:qFormat/>
    <w:rsid w:val="00C8286D"/>
  </w:style>
  <w:style w:type="paragraph" w:customStyle="1" w:styleId="AppArtNo">
    <w:name w:val="App_Art_No"/>
    <w:basedOn w:val="ArtNo"/>
    <w:next w:val="AppArttitle"/>
    <w:qFormat/>
    <w:rsid w:val="00C8286D"/>
  </w:style>
  <w:style w:type="paragraph" w:customStyle="1" w:styleId="Committee">
    <w:name w:val="Committee"/>
    <w:basedOn w:val="Normal"/>
    <w:qFormat/>
    <w:rsid w:val="00C8286D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Volumetitle">
    <w:name w:val="Volume_title"/>
    <w:basedOn w:val="ArtNo"/>
    <w:qFormat/>
    <w:rsid w:val="00C8286D"/>
  </w:style>
  <w:style w:type="paragraph" w:customStyle="1" w:styleId="Headingsplit">
    <w:name w:val="Heading_split"/>
    <w:basedOn w:val="Headingi"/>
    <w:next w:val="Normal"/>
    <w:qFormat/>
    <w:rsid w:val="00C8286D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C8286D"/>
  </w:style>
  <w:style w:type="paragraph" w:customStyle="1" w:styleId="MethodHeadingb">
    <w:name w:val="Method_Headingb"/>
    <w:basedOn w:val="Headingb"/>
    <w:qFormat/>
    <w:rsid w:val="00C8286D"/>
  </w:style>
  <w:style w:type="paragraph" w:customStyle="1" w:styleId="Methodheading1">
    <w:name w:val="Method_heading1"/>
    <w:basedOn w:val="Heading1"/>
    <w:next w:val="Normal"/>
    <w:qFormat/>
    <w:rsid w:val="00C8286D"/>
  </w:style>
  <w:style w:type="paragraph" w:customStyle="1" w:styleId="Methodheading2">
    <w:name w:val="Method_heading2"/>
    <w:basedOn w:val="Heading2"/>
    <w:next w:val="Normal"/>
    <w:qFormat/>
    <w:rsid w:val="00C8286D"/>
  </w:style>
  <w:style w:type="paragraph" w:customStyle="1" w:styleId="Methodheading3">
    <w:name w:val="Method_heading3"/>
    <w:basedOn w:val="Heading3"/>
    <w:next w:val="Normal"/>
    <w:qFormat/>
    <w:rsid w:val="00C8286D"/>
  </w:style>
  <w:style w:type="paragraph" w:customStyle="1" w:styleId="Methodheading4">
    <w:name w:val="Method_heading4"/>
    <w:basedOn w:val="Heading4"/>
    <w:next w:val="Normal"/>
    <w:qFormat/>
    <w:rsid w:val="00C8286D"/>
  </w:style>
  <w:style w:type="character" w:styleId="Hyperlink">
    <w:name w:val="Hyperlink"/>
    <w:basedOn w:val="DefaultParagraphFont"/>
    <w:unhideWhenUsed/>
    <w:qFormat/>
    <w:rsid w:val="007D3A9D"/>
    <w:rPr>
      <w:color w:val="0000FF" w:themeColor="hyperlink"/>
      <w:u w:val="single"/>
    </w:rPr>
  </w:style>
  <w:style w:type="table" w:styleId="TableGrid">
    <w:name w:val="Table Grid"/>
    <w:basedOn w:val="TableNormal"/>
    <w:rsid w:val="007D3A9D"/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tu.int/md/R23-WRC23-C-0050/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da\AppData\Roaming\Microsoft\Templates\POOL%20S%20-%20ITU\BR\PS_WRC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F6E68-8757-4DDB-8DFC-40390F9D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PS_WRC23.dotx</Template>
  <TotalTime>7</TotalTime>
  <Pages>1</Pages>
  <Words>216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Conferencia Mundial de Radiocomunicaciones - 2023</dc:subject>
  <dc:creator>Spanish</dc:creator>
  <cp:keywords>WRC-23</cp:keywords>
  <cp:lastModifiedBy>Spanish</cp:lastModifiedBy>
  <cp:revision>6</cp:revision>
  <cp:lastPrinted>2003-02-19T20:20:00Z</cp:lastPrinted>
  <dcterms:created xsi:type="dcterms:W3CDTF">2023-11-13T16:15:00Z</dcterms:created>
  <dcterms:modified xsi:type="dcterms:W3CDTF">2023-11-13T16:21:00Z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