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7F7D64" w14:paraId="4B36F160" w14:textId="77777777" w:rsidTr="00F320AA">
        <w:trPr>
          <w:cantSplit/>
        </w:trPr>
        <w:tc>
          <w:tcPr>
            <w:tcW w:w="1418" w:type="dxa"/>
            <w:vAlign w:val="center"/>
          </w:tcPr>
          <w:p w14:paraId="7B139CAD" w14:textId="77777777" w:rsidR="00F320AA" w:rsidRPr="007F7D64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7F7D64">
              <w:rPr>
                <w:noProof/>
              </w:rPr>
              <w:drawing>
                <wp:inline distT="0" distB="0" distL="0" distR="0" wp14:anchorId="6BD2B6B1" wp14:editId="0DB79B24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A6EA244" w14:textId="77777777" w:rsidR="00F320AA" w:rsidRPr="007F7D64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F7D64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7F7D64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7F7D6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4153E9A3" w14:textId="77777777" w:rsidR="00F320AA" w:rsidRPr="007F7D64" w:rsidRDefault="00EB0812" w:rsidP="00F320AA">
            <w:pPr>
              <w:spacing w:before="0" w:line="240" w:lineRule="atLeast"/>
            </w:pPr>
            <w:r w:rsidRPr="007F7D64">
              <w:rPr>
                <w:noProof/>
              </w:rPr>
              <w:drawing>
                <wp:inline distT="0" distB="0" distL="0" distR="0" wp14:anchorId="57C76AD9" wp14:editId="185AFE92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F7D64" w14:paraId="585F064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5D6BD94" w14:textId="77777777" w:rsidR="00A066F1" w:rsidRPr="007F7D6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A33981A" w14:textId="77777777" w:rsidR="00A066F1" w:rsidRPr="007F7D6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7F7D64" w14:paraId="1202C095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0806353" w14:textId="77777777" w:rsidR="00A066F1" w:rsidRPr="007F7D6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86F5452" w14:textId="77777777" w:rsidR="00A066F1" w:rsidRPr="007F7D64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7F7D64" w14:paraId="43279D4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EA2D219" w14:textId="77777777" w:rsidR="00A066F1" w:rsidRPr="007F7D64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7F7D64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1762C4E1" w14:textId="77777777" w:rsidR="00A066F1" w:rsidRPr="007F7D64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7F7D64">
              <w:rPr>
                <w:rFonts w:ascii="Verdana" w:hAnsi="Verdana"/>
                <w:b/>
                <w:sz w:val="20"/>
              </w:rPr>
              <w:t>Addendum 4 to</w:t>
            </w:r>
            <w:r w:rsidRPr="007F7D64">
              <w:rPr>
                <w:rFonts w:ascii="Verdana" w:hAnsi="Verdana"/>
                <w:b/>
                <w:sz w:val="20"/>
              </w:rPr>
              <w:br/>
              <w:t>Document 111(Add.24)</w:t>
            </w:r>
            <w:r w:rsidR="00A066F1" w:rsidRPr="007F7D64">
              <w:rPr>
                <w:rFonts w:ascii="Verdana" w:hAnsi="Verdana"/>
                <w:b/>
                <w:sz w:val="20"/>
              </w:rPr>
              <w:t>-</w:t>
            </w:r>
            <w:r w:rsidR="005E10C9" w:rsidRPr="007F7D64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7F7D64" w14:paraId="12EB2A6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1C91603" w14:textId="77777777" w:rsidR="00A066F1" w:rsidRPr="007F7D6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7A5E68E6" w14:textId="77777777" w:rsidR="00A066F1" w:rsidRPr="007F7D64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F7D64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7F7D64" w14:paraId="5412946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2C68C28" w14:textId="77777777" w:rsidR="00A066F1" w:rsidRPr="007F7D6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5FBB318" w14:textId="77777777" w:rsidR="00A066F1" w:rsidRPr="007F7D64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F7D64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7F7D64" w14:paraId="2F4085E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7D34665" w14:textId="77777777" w:rsidR="00A066F1" w:rsidRPr="007F7D6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7F7D64" w14:paraId="5BEB93B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5CE5DF" w14:textId="77777777" w:rsidR="00E55816" w:rsidRPr="007F7D64" w:rsidRDefault="00884D60" w:rsidP="00E55816">
            <w:pPr>
              <w:pStyle w:val="Source"/>
            </w:pPr>
            <w:r w:rsidRPr="007F7D64">
              <w:t>China (People's Republic of)</w:t>
            </w:r>
          </w:p>
        </w:tc>
      </w:tr>
      <w:tr w:rsidR="00E55816" w:rsidRPr="007F7D64" w14:paraId="671B116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78FEA43" w14:textId="163088CA" w:rsidR="00E55816" w:rsidRPr="007F7D64" w:rsidRDefault="00D6412C" w:rsidP="00E55816">
            <w:pPr>
              <w:pStyle w:val="Title1"/>
            </w:pPr>
            <w:r w:rsidRPr="007F7D64">
              <w:t>PROPOSALS FOR THE WORK OF THE CONFERENCE</w:t>
            </w:r>
          </w:p>
        </w:tc>
      </w:tr>
      <w:tr w:rsidR="00E55816" w:rsidRPr="007F7D64" w14:paraId="54E9E7E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477D9C4" w14:textId="77777777" w:rsidR="00E55816" w:rsidRPr="007F7D64" w:rsidRDefault="00E55816" w:rsidP="00E55816">
            <w:pPr>
              <w:pStyle w:val="Title2"/>
            </w:pPr>
          </w:p>
        </w:tc>
      </w:tr>
      <w:tr w:rsidR="00A538A6" w:rsidRPr="007F7D64" w14:paraId="3D2C282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C726F7F" w14:textId="77777777" w:rsidR="00A538A6" w:rsidRPr="007F7D64" w:rsidRDefault="004B13CB" w:rsidP="004B13CB">
            <w:pPr>
              <w:pStyle w:val="Agendaitem"/>
              <w:rPr>
                <w:lang w:val="en-GB"/>
              </w:rPr>
            </w:pPr>
            <w:r w:rsidRPr="007F7D64">
              <w:rPr>
                <w:lang w:val="en-GB"/>
              </w:rPr>
              <w:t>Agenda item 9.1(9.1-d)</w:t>
            </w:r>
          </w:p>
        </w:tc>
      </w:tr>
    </w:tbl>
    <w:bookmarkEnd w:id="5"/>
    <w:bookmarkEnd w:id="6"/>
    <w:p w14:paraId="620DA29B" w14:textId="77777777" w:rsidR="00187BD9" w:rsidRPr="007F7D64" w:rsidRDefault="00D6412C" w:rsidP="006965F8">
      <w:r w:rsidRPr="007F7D64">
        <w:t>9</w:t>
      </w:r>
      <w:r w:rsidRPr="007F7D64">
        <w:tab/>
        <w:t>to consider and approve the Report of the Director of the Radiocommunication Bureau, in accordance with Article 7 of the ITU Convention</w:t>
      </w:r>
      <w:r w:rsidRPr="007F7D64">
        <w:rPr>
          <w:bCs/>
        </w:rPr>
        <w:t>;</w:t>
      </w:r>
    </w:p>
    <w:p w14:paraId="4023FBDC" w14:textId="77777777" w:rsidR="00187BD9" w:rsidRPr="007F7D64" w:rsidRDefault="00D6412C" w:rsidP="00570495">
      <w:r w:rsidRPr="007F7D64">
        <w:t>9.1</w:t>
      </w:r>
      <w:r w:rsidRPr="007F7D64">
        <w:tab/>
        <w:t>on the activities of the ITU Radiocommunication Sector since WRC</w:t>
      </w:r>
      <w:r w:rsidRPr="007F7D64">
        <w:noBreakHyphen/>
        <w:t>19:</w:t>
      </w:r>
    </w:p>
    <w:p w14:paraId="3F8201CF" w14:textId="77777777" w:rsidR="00187BD9" w:rsidRPr="007F7D64" w:rsidRDefault="00D6412C" w:rsidP="001555AD">
      <w:pPr>
        <w:jc w:val="both"/>
      </w:pPr>
      <w:r w:rsidRPr="007F7D64">
        <w:t>(9.1-d)</w:t>
      </w:r>
      <w:r w:rsidRPr="007F7D64">
        <w:tab/>
        <w:t>Protection of EESS (passive) in the frequency band 36-37 GHz from non-GSO FSS space stations</w:t>
      </w:r>
    </w:p>
    <w:p w14:paraId="04E61C85" w14:textId="17C9E871" w:rsidR="00D6412C" w:rsidRPr="007F7D64" w:rsidRDefault="00D80853" w:rsidP="00D6412C">
      <w:pPr>
        <w:pStyle w:val="Headingb"/>
        <w:rPr>
          <w:rFonts w:eastAsiaTheme="majorEastAsia"/>
          <w:lang w:val="en-GB" w:eastAsia="zh-CN"/>
        </w:rPr>
      </w:pPr>
      <w:r w:rsidRPr="007F7D64">
        <w:rPr>
          <w:rFonts w:eastAsiaTheme="majorEastAsia"/>
          <w:lang w:val="en-GB" w:eastAsia="zh-CN"/>
        </w:rPr>
        <w:t>Introduction</w:t>
      </w:r>
    </w:p>
    <w:p w14:paraId="0AE0C3D5" w14:textId="321C209E" w:rsidR="00D6412C" w:rsidRPr="007F7D64" w:rsidRDefault="00E223D2" w:rsidP="00D6412C">
      <w:pPr>
        <w:rPr>
          <w:lang w:eastAsia="zh-CN"/>
        </w:rPr>
      </w:pPr>
      <w:r w:rsidRPr="007F7D64">
        <w:rPr>
          <w:rFonts w:eastAsia="BatangChe"/>
          <w:iCs/>
          <w:szCs w:val="24"/>
          <w:lang w:eastAsia="ko-KR"/>
        </w:rPr>
        <w:t xml:space="preserve">On the basis of </w:t>
      </w:r>
      <w:r w:rsidR="00D80853" w:rsidRPr="007F7D64">
        <w:rPr>
          <w:rFonts w:eastAsia="BatangChe"/>
          <w:iCs/>
          <w:szCs w:val="24"/>
          <w:lang w:eastAsia="ko-KR"/>
        </w:rPr>
        <w:t xml:space="preserve">studies </w:t>
      </w:r>
      <w:r w:rsidRPr="007F7D64">
        <w:rPr>
          <w:rFonts w:eastAsia="BatangChe"/>
          <w:iCs/>
          <w:szCs w:val="24"/>
          <w:lang w:eastAsia="ko-KR"/>
        </w:rPr>
        <w:t xml:space="preserve">connected to </w:t>
      </w:r>
      <w:r w:rsidR="00D80853" w:rsidRPr="007F7D64">
        <w:rPr>
          <w:rFonts w:eastAsia="BatangChe"/>
          <w:iCs/>
          <w:szCs w:val="24"/>
          <w:lang w:eastAsia="ko-KR"/>
        </w:rPr>
        <w:t xml:space="preserve">WRC-19 agenda item 1.6, a preliminary study report on the protection of EESS (passive) sensors operating in the 36-37 GHz </w:t>
      </w:r>
      <w:r w:rsidR="004C0B09" w:rsidRPr="007F7D64">
        <w:rPr>
          <w:rFonts w:eastAsia="BatangChe"/>
          <w:iCs/>
          <w:szCs w:val="24"/>
          <w:lang w:eastAsia="ko-KR"/>
        </w:rPr>
        <w:t xml:space="preserve">band </w:t>
      </w:r>
      <w:r w:rsidR="00D80853" w:rsidRPr="007F7D64">
        <w:rPr>
          <w:rFonts w:eastAsia="BatangChe"/>
          <w:iCs/>
          <w:szCs w:val="24"/>
          <w:lang w:eastAsia="ko-KR"/>
        </w:rPr>
        <w:t>was submitted to ITU-R.</w:t>
      </w:r>
      <w:r w:rsidRPr="007F7D64">
        <w:rPr>
          <w:rFonts w:eastAsia="BatangChe"/>
          <w:iCs/>
          <w:szCs w:val="24"/>
          <w:lang w:eastAsia="ko-KR"/>
        </w:rPr>
        <w:t xml:space="preserve"> </w:t>
      </w:r>
      <w:r w:rsidR="00D80853" w:rsidRPr="007F7D64">
        <w:rPr>
          <w:rFonts w:eastAsia="BatangChe"/>
          <w:iCs/>
          <w:szCs w:val="24"/>
          <w:lang w:eastAsia="ko-KR"/>
        </w:rPr>
        <w:t xml:space="preserve">WRC-19 </w:t>
      </w:r>
      <w:bookmarkStart w:id="7" w:name="_Hlk111473412"/>
      <w:r w:rsidR="00D80853" w:rsidRPr="007F7D64">
        <w:rPr>
          <w:rFonts w:eastAsia="BatangChe"/>
          <w:iCs/>
          <w:szCs w:val="24"/>
          <w:lang w:eastAsia="ko-KR"/>
        </w:rPr>
        <w:t xml:space="preserve">invited ITU-R to </w:t>
      </w:r>
      <w:r w:rsidRPr="007F7D64">
        <w:rPr>
          <w:rFonts w:eastAsia="BatangChe"/>
          <w:iCs/>
          <w:szCs w:val="24"/>
          <w:lang w:eastAsia="ko-KR"/>
        </w:rPr>
        <w:t xml:space="preserve">continue its studies </w:t>
      </w:r>
      <w:r w:rsidR="00D80853" w:rsidRPr="007F7D64">
        <w:rPr>
          <w:rFonts w:eastAsia="BatangChe"/>
          <w:iCs/>
          <w:szCs w:val="24"/>
          <w:lang w:eastAsia="ko-KR"/>
        </w:rPr>
        <w:t>of this topic</w:t>
      </w:r>
      <w:r w:rsidRPr="007F7D64">
        <w:rPr>
          <w:rFonts w:eastAsia="BatangChe"/>
          <w:iCs/>
          <w:szCs w:val="24"/>
          <w:lang w:eastAsia="ko-KR"/>
        </w:rPr>
        <w:t>,</w:t>
      </w:r>
      <w:r w:rsidR="00D80853" w:rsidRPr="007F7D64">
        <w:rPr>
          <w:rFonts w:eastAsia="BatangChe"/>
          <w:iCs/>
          <w:szCs w:val="24"/>
          <w:lang w:eastAsia="ko-KR"/>
        </w:rPr>
        <w:t xml:space="preserve"> develop Recommendations and/or Reports, report back to WRC-23</w:t>
      </w:r>
      <w:r w:rsidRPr="007F7D64">
        <w:rPr>
          <w:rFonts w:eastAsia="BatangChe"/>
          <w:iCs/>
          <w:szCs w:val="24"/>
          <w:lang w:eastAsia="ko-KR"/>
        </w:rPr>
        <w:t>,</w:t>
      </w:r>
      <w:r w:rsidR="00D80853" w:rsidRPr="007F7D64">
        <w:rPr>
          <w:rFonts w:eastAsia="BatangChe"/>
          <w:iCs/>
          <w:szCs w:val="24"/>
          <w:lang w:eastAsia="ko-KR"/>
        </w:rPr>
        <w:t xml:space="preserve"> and take action if necessary</w:t>
      </w:r>
      <w:bookmarkEnd w:id="7"/>
      <w:r w:rsidR="00436E47" w:rsidRPr="007F7D64">
        <w:rPr>
          <w:rFonts w:ascii="SimSun" w:hAnsi="SimSun" w:cs="SimSun"/>
          <w:lang w:eastAsia="zh-CN"/>
        </w:rPr>
        <w:t>.</w:t>
      </w:r>
    </w:p>
    <w:p w14:paraId="6BC5679E" w14:textId="3335AD5E" w:rsidR="00D6412C" w:rsidRPr="007F7D64" w:rsidRDefault="00D80853" w:rsidP="00D80853">
      <w:pPr>
        <w:snapToGrid w:val="0"/>
        <w:spacing w:beforeLines="50"/>
        <w:rPr>
          <w:rFonts w:eastAsia="FangSong_GB2312"/>
          <w:color w:val="000000"/>
          <w:sz w:val="28"/>
          <w:szCs w:val="28"/>
          <w:lang w:eastAsia="zh-CN"/>
        </w:rPr>
      </w:pPr>
      <w:r w:rsidRPr="007F7D64">
        <w:rPr>
          <w:lang w:eastAsia="zh-CN"/>
        </w:rPr>
        <w:t>The two topics under study are:</w:t>
      </w:r>
    </w:p>
    <w:p w14:paraId="76BD4D9E" w14:textId="0BD33715" w:rsidR="00D80853" w:rsidRPr="007F7D64" w:rsidRDefault="00D6412C" w:rsidP="00D6412C">
      <w:pPr>
        <w:pStyle w:val="enumlev1"/>
        <w:rPr>
          <w:rFonts w:eastAsia="BatangChe"/>
          <w:iCs/>
          <w:szCs w:val="24"/>
          <w:lang w:eastAsia="ko-KR"/>
        </w:rPr>
      </w:pPr>
      <w:r w:rsidRPr="007F7D64">
        <w:rPr>
          <w:rFonts w:eastAsia="FangSong_GB2312"/>
          <w:color w:val="000000"/>
          <w:sz w:val="28"/>
          <w:szCs w:val="28"/>
          <w:lang w:eastAsia="zh-CN"/>
        </w:rPr>
        <w:t>•</w:t>
      </w:r>
      <w:r w:rsidRPr="007F7D64">
        <w:rPr>
          <w:rFonts w:eastAsia="FangSong_GB2312"/>
          <w:color w:val="000000"/>
          <w:sz w:val="28"/>
          <w:szCs w:val="28"/>
          <w:lang w:eastAsia="zh-CN"/>
        </w:rPr>
        <w:tab/>
      </w:r>
      <w:r w:rsidR="00D80853" w:rsidRPr="007F7D64">
        <w:rPr>
          <w:rFonts w:eastAsia="BatangChe"/>
          <w:iCs/>
          <w:szCs w:val="24"/>
          <w:lang w:eastAsia="ko-KR"/>
        </w:rPr>
        <w:t>Interference into the EESS sensing channel from constellations operating at altitudes lower than the EESS satellites altitude</w:t>
      </w:r>
      <w:r w:rsidR="0012381A">
        <w:rPr>
          <w:rFonts w:eastAsia="BatangChe"/>
          <w:iCs/>
          <w:szCs w:val="24"/>
          <w:lang w:eastAsia="ko-KR"/>
        </w:rPr>
        <w:t>.</w:t>
      </w:r>
    </w:p>
    <w:p w14:paraId="19032D9A" w14:textId="0DBA93F8" w:rsidR="00D6412C" w:rsidRPr="007F7D64" w:rsidRDefault="00D6412C" w:rsidP="00D6412C">
      <w:pPr>
        <w:pStyle w:val="enumlev1"/>
        <w:rPr>
          <w:lang w:eastAsia="zh-CN"/>
        </w:rPr>
      </w:pPr>
      <w:r w:rsidRPr="007F7D64">
        <w:rPr>
          <w:rFonts w:eastAsia="FangSong_GB2312"/>
          <w:color w:val="000000"/>
          <w:sz w:val="28"/>
          <w:szCs w:val="28"/>
          <w:lang w:eastAsia="zh-CN"/>
        </w:rPr>
        <w:t>•</w:t>
      </w:r>
      <w:r w:rsidRPr="007F7D64">
        <w:rPr>
          <w:rFonts w:eastAsia="FangSong_GB2312"/>
          <w:color w:val="000000"/>
          <w:sz w:val="28"/>
          <w:szCs w:val="28"/>
          <w:lang w:eastAsia="zh-CN"/>
        </w:rPr>
        <w:tab/>
      </w:r>
      <w:r w:rsidR="00D80853" w:rsidRPr="007F7D64">
        <w:rPr>
          <w:rFonts w:eastAsia="BatangChe"/>
          <w:iCs/>
          <w:szCs w:val="24"/>
          <w:lang w:eastAsia="ko-KR"/>
        </w:rPr>
        <w:t>Interference into the EESS calibration channel from constellations operating at altitudes higher than the EESS satellite altitude</w:t>
      </w:r>
      <w:r w:rsidR="00E223D2" w:rsidRPr="007F7D64">
        <w:rPr>
          <w:rFonts w:eastAsia="BatangChe"/>
          <w:iCs/>
          <w:szCs w:val="24"/>
          <w:lang w:eastAsia="ko-KR"/>
        </w:rPr>
        <w:t>.</w:t>
      </w:r>
    </w:p>
    <w:p w14:paraId="29F91A5B" w14:textId="2FDDACE9" w:rsidR="00D6412C" w:rsidRPr="007F7D64" w:rsidRDefault="00D80853" w:rsidP="00D6412C">
      <w:pPr>
        <w:rPr>
          <w:lang w:eastAsia="zh-CN"/>
        </w:rPr>
      </w:pPr>
      <w:r w:rsidRPr="007F7D64">
        <w:rPr>
          <w:lang w:eastAsia="zh-CN"/>
        </w:rPr>
        <w:t xml:space="preserve">The </w:t>
      </w:r>
      <w:r w:rsidR="00F0412F">
        <w:rPr>
          <w:lang w:eastAsia="zh-CN"/>
        </w:rPr>
        <w:t xml:space="preserve">frequency band </w:t>
      </w:r>
      <w:r w:rsidRPr="007F7D64">
        <w:rPr>
          <w:lang w:eastAsia="zh-CN"/>
        </w:rPr>
        <w:t>36-37 GHz</w:t>
      </w:r>
      <w:r w:rsidR="00E223D2" w:rsidRPr="007F7D64">
        <w:rPr>
          <w:lang w:eastAsia="zh-CN"/>
        </w:rPr>
        <w:t xml:space="preserve"> </w:t>
      </w:r>
      <w:r w:rsidRPr="007F7D64">
        <w:rPr>
          <w:lang w:eastAsia="zh-CN"/>
        </w:rPr>
        <w:t xml:space="preserve">is important </w:t>
      </w:r>
      <w:r w:rsidR="004C0B09" w:rsidRPr="007F7D64">
        <w:rPr>
          <w:lang w:eastAsia="zh-CN"/>
        </w:rPr>
        <w:t xml:space="preserve">for </w:t>
      </w:r>
      <w:r w:rsidRPr="007F7D64">
        <w:rPr>
          <w:lang w:eastAsia="zh-CN"/>
        </w:rPr>
        <w:t xml:space="preserve">passive </w:t>
      </w:r>
      <w:r w:rsidR="004C0B09" w:rsidRPr="007F7D64">
        <w:rPr>
          <w:lang w:eastAsia="zh-CN"/>
        </w:rPr>
        <w:t xml:space="preserve">microwave </w:t>
      </w:r>
      <w:r w:rsidRPr="007F7D64">
        <w:rPr>
          <w:lang w:eastAsia="zh-CN"/>
        </w:rPr>
        <w:t xml:space="preserve">remote sensing </w:t>
      </w:r>
      <w:r w:rsidR="004C0B09" w:rsidRPr="007F7D64">
        <w:rPr>
          <w:lang w:eastAsia="zh-CN"/>
        </w:rPr>
        <w:t xml:space="preserve">by </w:t>
      </w:r>
      <w:r w:rsidRPr="007F7D64">
        <w:rPr>
          <w:lang w:eastAsia="zh-CN"/>
        </w:rPr>
        <w:t xml:space="preserve">meteorological satellites, and </w:t>
      </w:r>
      <w:r w:rsidR="004C0B09" w:rsidRPr="007F7D64">
        <w:rPr>
          <w:lang w:eastAsia="zh-CN"/>
        </w:rPr>
        <w:t xml:space="preserve">it is </w:t>
      </w:r>
      <w:r w:rsidRPr="007F7D64">
        <w:rPr>
          <w:lang w:eastAsia="zh-CN"/>
        </w:rPr>
        <w:t xml:space="preserve">also the </w:t>
      </w:r>
      <w:r w:rsidR="004C0B09" w:rsidRPr="007F7D64">
        <w:rPr>
          <w:lang w:eastAsia="zh-CN"/>
        </w:rPr>
        <w:t xml:space="preserve">radiometric </w:t>
      </w:r>
      <w:r w:rsidRPr="007F7D64">
        <w:rPr>
          <w:lang w:eastAsia="zh-CN"/>
        </w:rPr>
        <w:t xml:space="preserve">window for detecting temperature profiles, cloud liquid water, </w:t>
      </w:r>
      <w:proofErr w:type="gramStart"/>
      <w:r w:rsidRPr="007F7D64">
        <w:rPr>
          <w:lang w:eastAsia="zh-CN"/>
        </w:rPr>
        <w:t>snow</w:t>
      </w:r>
      <w:proofErr w:type="gramEnd"/>
      <w:r w:rsidRPr="007F7D64">
        <w:rPr>
          <w:lang w:eastAsia="zh-CN"/>
        </w:rPr>
        <w:t xml:space="preserve"> and lake ice morphology.</w:t>
      </w:r>
    </w:p>
    <w:p w14:paraId="798C48B3" w14:textId="77777777" w:rsidR="00241FA2" w:rsidRPr="007F7D64" w:rsidRDefault="00241FA2" w:rsidP="00EB54B2">
      <w:pPr>
        <w:rPr>
          <w:lang w:eastAsia="zh-CN"/>
        </w:rPr>
      </w:pPr>
    </w:p>
    <w:p w14:paraId="15CDE774" w14:textId="77777777" w:rsidR="00187BD9" w:rsidRPr="007F7D64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7F7D64">
        <w:rPr>
          <w:lang w:eastAsia="zh-CN"/>
        </w:rPr>
        <w:br w:type="page"/>
      </w:r>
    </w:p>
    <w:p w14:paraId="1D90EAA7" w14:textId="35EB68F4" w:rsidR="00D6412C" w:rsidRPr="007F7D64" w:rsidRDefault="004F14D7" w:rsidP="00D6412C">
      <w:pPr>
        <w:pStyle w:val="Headingb"/>
        <w:rPr>
          <w:rFonts w:eastAsiaTheme="majorEastAsia"/>
          <w:lang w:val="en-GB" w:eastAsia="zh-CN"/>
        </w:rPr>
      </w:pPr>
      <w:r w:rsidRPr="007F7D64">
        <w:rPr>
          <w:rFonts w:eastAsiaTheme="majorEastAsia"/>
          <w:lang w:val="en-GB" w:eastAsia="zh-CN"/>
        </w:rPr>
        <w:lastRenderedPageBreak/>
        <w:t>Proposal</w:t>
      </w:r>
    </w:p>
    <w:p w14:paraId="667409EE" w14:textId="77777777" w:rsidR="00850D60" w:rsidRPr="007F7D64" w:rsidRDefault="00D6412C">
      <w:pPr>
        <w:pStyle w:val="Proposal"/>
      </w:pPr>
      <w:r w:rsidRPr="007F7D64">
        <w:tab/>
        <w:t>CHN/111A24A4/1</w:t>
      </w:r>
    </w:p>
    <w:p w14:paraId="0CADF01E" w14:textId="71700712" w:rsidR="00850D60" w:rsidRPr="007F7D64" w:rsidRDefault="004F14D7" w:rsidP="00D6412C">
      <w:r w:rsidRPr="007F7D64">
        <w:rPr>
          <w:rFonts w:eastAsia="BatangChe"/>
          <w:iCs/>
          <w:szCs w:val="24"/>
          <w:lang w:eastAsia="ko-KR"/>
        </w:rPr>
        <w:t>China support</w:t>
      </w:r>
      <w:r w:rsidRPr="007F7D64">
        <w:rPr>
          <w:rFonts w:eastAsia="BatangChe"/>
          <w:iCs/>
          <w:szCs w:val="24"/>
          <w:lang w:eastAsia="zh-CN"/>
        </w:rPr>
        <w:t>s</w:t>
      </w:r>
      <w:r w:rsidRPr="007F7D64">
        <w:rPr>
          <w:rFonts w:eastAsia="BatangChe"/>
          <w:iCs/>
          <w:szCs w:val="24"/>
          <w:lang w:eastAsia="ko-KR"/>
        </w:rPr>
        <w:t xml:space="preserve"> to limit</w:t>
      </w:r>
      <w:r w:rsidR="007F7D64" w:rsidRPr="007F7D64">
        <w:rPr>
          <w:rFonts w:eastAsia="BatangChe"/>
          <w:iCs/>
          <w:szCs w:val="24"/>
          <w:lang w:eastAsia="ko-KR"/>
        </w:rPr>
        <w:t xml:space="preserve"> the</w:t>
      </w:r>
      <w:r w:rsidRPr="007F7D64">
        <w:rPr>
          <w:rFonts w:eastAsia="BatangChe"/>
          <w:iCs/>
          <w:szCs w:val="24"/>
          <w:lang w:eastAsia="ko-KR"/>
        </w:rPr>
        <w:t xml:space="preserve"> maximum </w:t>
      </w:r>
      <w:proofErr w:type="spellStart"/>
      <w:r w:rsidRPr="007F7D64">
        <w:rPr>
          <w:rFonts w:eastAsia="BatangChe"/>
          <w:iCs/>
          <w:szCs w:val="24"/>
          <w:lang w:eastAsia="ko-KR"/>
        </w:rPr>
        <w:t>e.i.r.p</w:t>
      </w:r>
      <w:proofErr w:type="spellEnd"/>
      <w:r w:rsidRPr="007F7D64">
        <w:rPr>
          <w:rFonts w:eastAsia="BatangChe"/>
          <w:iCs/>
          <w:szCs w:val="24"/>
          <w:lang w:eastAsia="ko-KR"/>
        </w:rPr>
        <w:t xml:space="preserve">. level of unwanted emissions of FSS space stations by WRC-23 </w:t>
      </w:r>
      <w:proofErr w:type="gramStart"/>
      <w:r w:rsidRPr="007F7D64">
        <w:rPr>
          <w:rFonts w:eastAsia="BatangChe"/>
          <w:iCs/>
          <w:szCs w:val="24"/>
          <w:lang w:eastAsia="ko-KR"/>
        </w:rPr>
        <w:t>in order to</w:t>
      </w:r>
      <w:proofErr w:type="gramEnd"/>
      <w:r w:rsidRPr="007F7D64">
        <w:rPr>
          <w:rFonts w:eastAsia="BatangChe"/>
          <w:iCs/>
          <w:szCs w:val="24"/>
          <w:lang w:eastAsia="ko-KR"/>
        </w:rPr>
        <w:t xml:space="preserve"> ensure the protection of EESS (passive) sensors operating in the frequency band 36-37 GHz from </w:t>
      </w:r>
      <w:r w:rsidRPr="007F7D64">
        <w:rPr>
          <w:rFonts w:eastAsia="BatangChe"/>
          <w:iCs/>
          <w:szCs w:val="24"/>
          <w:lang w:eastAsia="zh-CN"/>
        </w:rPr>
        <w:t xml:space="preserve">harmful </w:t>
      </w:r>
      <w:r w:rsidRPr="007F7D64">
        <w:rPr>
          <w:rFonts w:eastAsia="BatangChe"/>
          <w:iCs/>
          <w:szCs w:val="24"/>
          <w:lang w:eastAsia="ko-KR"/>
        </w:rPr>
        <w:t>interference caused by non-GSO FSS space stations operating in the frequency band 37.5-38 GHz, according to the study results of ITU</w:t>
      </w:r>
      <w:r w:rsidR="007F7D64" w:rsidRPr="007F7D64">
        <w:rPr>
          <w:rFonts w:eastAsia="BatangChe"/>
          <w:iCs/>
          <w:szCs w:val="24"/>
          <w:lang w:eastAsia="ko-KR"/>
        </w:rPr>
        <w:noBreakHyphen/>
      </w:r>
      <w:r w:rsidRPr="007F7D64">
        <w:rPr>
          <w:rFonts w:eastAsia="BatangChe"/>
          <w:iCs/>
          <w:szCs w:val="24"/>
          <w:lang w:eastAsia="ko-KR"/>
        </w:rPr>
        <w:t>R</w:t>
      </w:r>
      <w:r w:rsidR="00436E47" w:rsidRPr="007F7D64">
        <w:rPr>
          <w:rFonts w:ascii="SimSun" w:hAnsi="SimSun" w:cs="SimSun"/>
          <w:lang w:eastAsia="zh-CN"/>
        </w:rPr>
        <w:t>.</w:t>
      </w:r>
    </w:p>
    <w:p w14:paraId="20B1E6FA" w14:textId="77777777" w:rsidR="00D6412C" w:rsidRPr="007F7D64" w:rsidRDefault="00D6412C" w:rsidP="00411C49">
      <w:pPr>
        <w:pStyle w:val="Reasons"/>
      </w:pPr>
    </w:p>
    <w:p w14:paraId="07E15DA8" w14:textId="5FA5E2C8" w:rsidR="00850D60" w:rsidRPr="007F7D64" w:rsidRDefault="00D6412C" w:rsidP="00D6412C">
      <w:pPr>
        <w:jc w:val="center"/>
      </w:pPr>
      <w:r w:rsidRPr="007F7D64">
        <w:t>______________</w:t>
      </w:r>
    </w:p>
    <w:sectPr w:rsidR="00850D60" w:rsidRPr="007F7D64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60D0" w14:textId="77777777" w:rsidR="0014521A" w:rsidRDefault="0014521A">
      <w:r>
        <w:separator/>
      </w:r>
    </w:p>
  </w:endnote>
  <w:endnote w:type="continuationSeparator" w:id="0">
    <w:p w14:paraId="57844159" w14:textId="77777777" w:rsidR="0014521A" w:rsidRDefault="0014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FangSong_GB2312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6BE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65780E" w14:textId="45E5BC7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36E47">
      <w:rPr>
        <w:noProof/>
        <w:lang w:val="en-US"/>
      </w:rPr>
      <w:t>M:\ENGSECT\TRANSLATORS - REFERENCE MATERIAL\ARCHIVE\WRC\WRC-23\Contributions\Chinese\530280\111ADD24ADD04E.docx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3DDE">
      <w:rPr>
        <w:noProof/>
      </w:rPr>
      <w:t>10.11.23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6E47">
      <w:rPr>
        <w:noProof/>
      </w:rPr>
      <w:t>10.11.23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F10B" w14:textId="0FB23FFD" w:rsidR="00E45D05" w:rsidRPr="006644FF" w:rsidRDefault="00E45D05" w:rsidP="009B1EA1">
    <w:pPr>
      <w:pStyle w:val="Footer"/>
      <w:rPr>
        <w:lang w:val="pt-PT"/>
      </w:rPr>
    </w:pPr>
    <w:r>
      <w:fldChar w:fldCharType="begin"/>
    </w:r>
    <w:r w:rsidRPr="006644FF">
      <w:rPr>
        <w:lang w:val="pt-PT"/>
      </w:rPr>
      <w:instrText xml:space="preserve"> FILENAME \p  \* MERGEFORMAT </w:instrText>
    </w:r>
    <w:r>
      <w:fldChar w:fldCharType="separate"/>
    </w:r>
    <w:r w:rsidR="007F7D64" w:rsidRPr="006644FF">
      <w:rPr>
        <w:lang w:val="pt-PT"/>
      </w:rPr>
      <w:t>P:\ENG\ITU-R\CONF-R\CMR23\100\111ADD24ADD04E.docx</w:t>
    </w:r>
    <w:r>
      <w:fldChar w:fldCharType="end"/>
    </w:r>
    <w:r w:rsidR="007F7D64" w:rsidRPr="006644FF">
      <w:rPr>
        <w:lang w:val="pt-PT"/>
      </w:rPr>
      <w:t xml:space="preserve"> (530280)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067D" w14:textId="77777777" w:rsidR="007F7D64" w:rsidRPr="006644FF" w:rsidRDefault="007F7D64" w:rsidP="007F7D64">
    <w:pPr>
      <w:pStyle w:val="Footer"/>
      <w:rPr>
        <w:lang w:val="pt-PT"/>
      </w:rPr>
    </w:pPr>
    <w:r>
      <w:fldChar w:fldCharType="begin"/>
    </w:r>
    <w:r w:rsidRPr="006644FF">
      <w:rPr>
        <w:lang w:val="pt-PT"/>
      </w:rPr>
      <w:instrText xml:space="preserve"> FILENAME \p  \* MERGEFORMAT </w:instrText>
    </w:r>
    <w:r>
      <w:fldChar w:fldCharType="separate"/>
    </w:r>
    <w:r w:rsidRPr="006644FF">
      <w:rPr>
        <w:lang w:val="pt-PT"/>
      </w:rPr>
      <w:t>P:\ENG\ITU-R\CONF-R\CMR23\100\111ADD24ADD04E.docx</w:t>
    </w:r>
    <w:r>
      <w:fldChar w:fldCharType="end"/>
    </w:r>
    <w:r w:rsidRPr="006644FF">
      <w:rPr>
        <w:lang w:val="pt-PT"/>
      </w:rPr>
      <w:t xml:space="preserve"> (530280)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EC5D" w14:textId="77777777" w:rsidR="0014521A" w:rsidRDefault="0014521A">
      <w:r>
        <w:rPr>
          <w:b/>
        </w:rPr>
        <w:t>_______________</w:t>
      </w:r>
    </w:p>
  </w:footnote>
  <w:footnote w:type="continuationSeparator" w:id="0">
    <w:p w14:paraId="395EDFB3" w14:textId="77777777" w:rsidR="0014521A" w:rsidRDefault="0014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BE81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9040D25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8" w:name="OLE_LINK1"/>
    <w:bookmarkStart w:id="9" w:name="OLE_LINK2"/>
    <w:bookmarkStart w:id="10" w:name="OLE_LINK3"/>
    <w:r w:rsidR="00EB55C6">
      <w:t>111(Add.24)(Add.4)</w:t>
    </w:r>
    <w:bookmarkEnd w:id="8"/>
    <w:bookmarkEnd w:id="9"/>
    <w:bookmarkEnd w:id="10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49341997">
    <w:abstractNumId w:val="0"/>
  </w:num>
  <w:num w:numId="2" w16cid:durableId="1131352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81A"/>
    <w:rsid w:val="00123B68"/>
    <w:rsid w:val="00126F2E"/>
    <w:rsid w:val="0014521A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E1426"/>
    <w:rsid w:val="0041348E"/>
    <w:rsid w:val="00420873"/>
    <w:rsid w:val="00436E47"/>
    <w:rsid w:val="00492075"/>
    <w:rsid w:val="004969AD"/>
    <w:rsid w:val="004A26C4"/>
    <w:rsid w:val="004B13CB"/>
    <w:rsid w:val="004C0B09"/>
    <w:rsid w:val="004D26EA"/>
    <w:rsid w:val="004D2BFB"/>
    <w:rsid w:val="004D5D5C"/>
    <w:rsid w:val="004F14D7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44FF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F7D64"/>
    <w:rsid w:val="00800972"/>
    <w:rsid w:val="00804475"/>
    <w:rsid w:val="00811633"/>
    <w:rsid w:val="00814037"/>
    <w:rsid w:val="00841216"/>
    <w:rsid w:val="00842AF0"/>
    <w:rsid w:val="00850D6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3DDE"/>
    <w:rsid w:val="00AE514B"/>
    <w:rsid w:val="00B40888"/>
    <w:rsid w:val="00B639E9"/>
    <w:rsid w:val="00B77EB1"/>
    <w:rsid w:val="00B817CD"/>
    <w:rsid w:val="00B81A7D"/>
    <w:rsid w:val="00B91EF7"/>
    <w:rsid w:val="00B94AD0"/>
    <w:rsid w:val="00BB3A95"/>
    <w:rsid w:val="00BC75DE"/>
    <w:rsid w:val="00BC7D93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018D"/>
    <w:rsid w:val="00D255D4"/>
    <w:rsid w:val="00D268B3"/>
    <w:rsid w:val="00D52FD6"/>
    <w:rsid w:val="00D54009"/>
    <w:rsid w:val="00D5651D"/>
    <w:rsid w:val="00D57A34"/>
    <w:rsid w:val="00D6412C"/>
    <w:rsid w:val="00D74898"/>
    <w:rsid w:val="00D801ED"/>
    <w:rsid w:val="00D80853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23D2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412F"/>
    <w:rsid w:val="00F05BD4"/>
    <w:rsid w:val="00F06473"/>
    <w:rsid w:val="00F320AA"/>
    <w:rsid w:val="00F57B51"/>
    <w:rsid w:val="00F6155B"/>
    <w:rsid w:val="00F65C19"/>
    <w:rsid w:val="00F822B0"/>
    <w:rsid w:val="00FD08E2"/>
    <w:rsid w:val="00FD18DA"/>
    <w:rsid w:val="00FD2546"/>
    <w:rsid w:val="00FD772E"/>
    <w:rsid w:val="00FE03DB"/>
    <w:rsid w:val="00FE690A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D358D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2381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R23-WRC23-C-0111!A24-A4!MSW-E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79BC-494C-4AD1-9E26-62EC6B7B9B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3A0329-7825-4CE2-AE83-6A1D4E53F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377FA-EC23-4571-845E-0D7B8DFE1B5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4A8F46E-EF0A-4E5F-B294-8A99321449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2DCAEC-D092-4BA6-A689-D444F546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R23-WRC23-C-0111!A24-A4!MSW-E</vt:lpstr>
    </vt:vector>
  </TitlesOfParts>
  <Manager>General Secretariat - Pool</Manager>
  <Company>International Telecommunication Union (ITU)</Company>
  <LinksUpToDate>false</LinksUpToDate>
  <CharactersWithSpaces>1877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R23-WRC23-C-0111!A24-A4!MSW-E</dc:title>
  <dc:subject>World Radiocommunication Conference - 2023</dc:subject>
  <dc:creator>Documents Proposals Manager (DPM)</dc:creator>
  <cp:keywords>DPM_v2023.11.6.1_prod</cp:keywords>
  <dc:description>Uploaded on 2015.07.06</dc:description>
  <cp:lastModifiedBy>Xue, Kun</cp:lastModifiedBy>
  <cp:revision>3</cp:revision>
  <cp:lastPrinted>2023-11-10T09:43:00Z</cp:lastPrinted>
  <dcterms:created xsi:type="dcterms:W3CDTF">2023-11-10T15:01:00Z</dcterms:created>
  <dcterms:modified xsi:type="dcterms:W3CDTF">2023-11-10T15:01:00Z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