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3988C2DC" w14:textId="77777777" w:rsidTr="004C6D0B">
        <w:trPr>
          <w:cantSplit/>
        </w:trPr>
        <w:tc>
          <w:tcPr>
            <w:tcW w:w="1418" w:type="dxa"/>
            <w:vAlign w:val="center"/>
          </w:tcPr>
          <w:p w14:paraId="7B6B2697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7EB2190" wp14:editId="527371B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8B4611F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AFEBC41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31DF7D76" wp14:editId="65DCDFDF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357C04AA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4EA84312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821D884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7A00FB75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71CBB6E3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2F340718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52D3E175" w14:textId="77777777" w:rsidTr="001226EC">
        <w:trPr>
          <w:cantSplit/>
        </w:trPr>
        <w:tc>
          <w:tcPr>
            <w:tcW w:w="6771" w:type="dxa"/>
            <w:gridSpan w:val="2"/>
          </w:tcPr>
          <w:p w14:paraId="12BBAC3F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44CBA05D" w14:textId="77777777" w:rsidR="005651C9" w:rsidRPr="00613CC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13CC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613CC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111(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613CC5">
              <w:rPr>
                <w:rFonts w:ascii="Verdana" w:hAnsi="Verdana"/>
                <w:b/>
                <w:bCs/>
                <w:sz w:val="18"/>
                <w:szCs w:val="18"/>
              </w:rPr>
              <w:t>.24)</w:t>
            </w:r>
            <w:r w:rsidR="005651C9" w:rsidRPr="00613CC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2A37A5A0" w14:textId="77777777" w:rsidTr="001226EC">
        <w:trPr>
          <w:cantSplit/>
        </w:trPr>
        <w:tc>
          <w:tcPr>
            <w:tcW w:w="6771" w:type="dxa"/>
            <w:gridSpan w:val="2"/>
          </w:tcPr>
          <w:p w14:paraId="257D1EE5" w14:textId="77777777" w:rsidR="000F33D8" w:rsidRPr="00613CC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C17056B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29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октября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68A10808" w14:textId="77777777" w:rsidTr="001226EC">
        <w:trPr>
          <w:cantSplit/>
        </w:trPr>
        <w:tc>
          <w:tcPr>
            <w:tcW w:w="6771" w:type="dxa"/>
            <w:gridSpan w:val="2"/>
          </w:tcPr>
          <w:p w14:paraId="33D9B71A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42524154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 xml:space="preserve">: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китайский</w:t>
            </w:r>
            <w:proofErr w:type="spellEnd"/>
          </w:p>
        </w:tc>
      </w:tr>
      <w:tr w:rsidR="000F33D8" w:rsidRPr="000A0EF3" w14:paraId="0B81DA17" w14:textId="77777777" w:rsidTr="009546EA">
        <w:trPr>
          <w:cantSplit/>
        </w:trPr>
        <w:tc>
          <w:tcPr>
            <w:tcW w:w="10031" w:type="dxa"/>
            <w:gridSpan w:val="4"/>
          </w:tcPr>
          <w:p w14:paraId="04BE16EB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627417CA" w14:textId="77777777">
        <w:trPr>
          <w:cantSplit/>
        </w:trPr>
        <w:tc>
          <w:tcPr>
            <w:tcW w:w="10031" w:type="dxa"/>
            <w:gridSpan w:val="4"/>
          </w:tcPr>
          <w:p w14:paraId="0F9857FC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proofErr w:type="spellStart"/>
            <w:r w:rsidRPr="005A295E">
              <w:rPr>
                <w:szCs w:val="26"/>
                <w:lang w:val="en-US"/>
              </w:rPr>
              <w:t>Китайская</w:t>
            </w:r>
            <w:proofErr w:type="spellEnd"/>
            <w:r w:rsidRPr="005A295E">
              <w:rPr>
                <w:szCs w:val="26"/>
                <w:lang w:val="en-US"/>
              </w:rPr>
              <w:t xml:space="preserve"> </w:t>
            </w:r>
            <w:proofErr w:type="spellStart"/>
            <w:r w:rsidRPr="005A295E">
              <w:rPr>
                <w:szCs w:val="26"/>
                <w:lang w:val="en-US"/>
              </w:rPr>
              <w:t>Народная</w:t>
            </w:r>
            <w:proofErr w:type="spellEnd"/>
            <w:r w:rsidRPr="005A295E">
              <w:rPr>
                <w:szCs w:val="26"/>
                <w:lang w:val="en-US"/>
              </w:rPr>
              <w:t xml:space="preserve"> </w:t>
            </w:r>
            <w:proofErr w:type="spellStart"/>
            <w:r w:rsidRPr="005A295E">
              <w:rPr>
                <w:szCs w:val="26"/>
                <w:lang w:val="en-US"/>
              </w:rPr>
              <w:t>Республика</w:t>
            </w:r>
            <w:proofErr w:type="spellEnd"/>
          </w:p>
        </w:tc>
      </w:tr>
      <w:tr w:rsidR="000F33D8" w:rsidRPr="000A0EF3" w14:paraId="0FECFB2B" w14:textId="77777777">
        <w:trPr>
          <w:cantSplit/>
        </w:trPr>
        <w:tc>
          <w:tcPr>
            <w:tcW w:w="10031" w:type="dxa"/>
            <w:gridSpan w:val="4"/>
          </w:tcPr>
          <w:p w14:paraId="1AC197E5" w14:textId="77777777" w:rsidR="000F33D8" w:rsidRPr="005651C9" w:rsidRDefault="0091306F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06783703" w14:textId="77777777">
        <w:trPr>
          <w:cantSplit/>
        </w:trPr>
        <w:tc>
          <w:tcPr>
            <w:tcW w:w="10031" w:type="dxa"/>
            <w:gridSpan w:val="4"/>
          </w:tcPr>
          <w:p w14:paraId="116C6555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422976BA" w14:textId="77777777">
        <w:trPr>
          <w:cantSplit/>
        </w:trPr>
        <w:tc>
          <w:tcPr>
            <w:tcW w:w="10031" w:type="dxa"/>
            <w:gridSpan w:val="4"/>
          </w:tcPr>
          <w:p w14:paraId="4CE32C5B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proofErr w:type="spellStart"/>
            <w:r w:rsidRPr="005A295E">
              <w:t>Пункт</w:t>
            </w:r>
            <w:proofErr w:type="spellEnd"/>
            <w:r w:rsidRPr="005A295E">
              <w:t xml:space="preserve"> 9.1(9.1-a) </w:t>
            </w:r>
            <w:proofErr w:type="spellStart"/>
            <w:r w:rsidRPr="005A295E">
              <w:t>повестки</w:t>
            </w:r>
            <w:proofErr w:type="spellEnd"/>
            <w:r w:rsidRPr="005A295E">
              <w:t xml:space="preserve"> </w:t>
            </w:r>
            <w:proofErr w:type="spellStart"/>
            <w:r w:rsidRPr="005A295E">
              <w:t>дня</w:t>
            </w:r>
            <w:proofErr w:type="spellEnd"/>
          </w:p>
        </w:tc>
      </w:tr>
    </w:tbl>
    <w:bookmarkEnd w:id="7"/>
    <w:p w14:paraId="4BBC84FA" w14:textId="77777777" w:rsidR="00F62FDF" w:rsidRPr="0010047E" w:rsidRDefault="002A69CB" w:rsidP="00613CC5">
      <w:pPr>
        <w:pStyle w:val="Normalaftertitle"/>
      </w:pPr>
      <w:r w:rsidRPr="0010047E">
        <w:t>9</w:t>
      </w:r>
      <w:r w:rsidRPr="0010047E">
        <w:tab/>
      </w:r>
      <w:r w:rsidRPr="00B4505C">
        <w:t>рассмотреть и утвердить Отчет Директора Бюро радиосвязи в соответствии со Статьей 7 Конвенции МСЭ;</w:t>
      </w:r>
    </w:p>
    <w:p w14:paraId="1A4648A2" w14:textId="77777777" w:rsidR="00F62FDF" w:rsidRPr="0010047E" w:rsidRDefault="002A69CB" w:rsidP="008639B9">
      <w:r w:rsidRPr="00CD1378">
        <w:t>9.1</w:t>
      </w:r>
      <w:r w:rsidRPr="00CD1378">
        <w:tab/>
      </w:r>
      <w:r w:rsidRPr="00B4505C">
        <w:t>о деятельности Сектора радиосвязи МСЭ в период после ВКР-19:</w:t>
      </w:r>
    </w:p>
    <w:p w14:paraId="155D3237" w14:textId="77777777" w:rsidR="00F62FDF" w:rsidRDefault="002A69CB" w:rsidP="0000094C">
      <w:r w:rsidRPr="0000094C">
        <w:t>(</w:t>
      </w:r>
      <w:r w:rsidRPr="00CD1378">
        <w:t>9.1</w:t>
      </w:r>
      <w:r w:rsidRPr="0000094C">
        <w:t>-</w:t>
      </w:r>
      <w:r>
        <w:rPr>
          <w:lang w:val="fr-CA"/>
        </w:rPr>
        <w:t>a</w:t>
      </w:r>
      <w:r w:rsidRPr="0000094C">
        <w:t>)</w:t>
      </w:r>
      <w:r w:rsidRPr="00CD1378">
        <w:tab/>
      </w:r>
      <w:r w:rsidRPr="00B4505C">
        <w:t xml:space="preserve">в соответствии с Резолюцией </w:t>
      </w:r>
      <w:r w:rsidRPr="00B4505C">
        <w:rPr>
          <w:b/>
        </w:rPr>
        <w:t>657 (</w:t>
      </w:r>
      <w:proofErr w:type="spellStart"/>
      <w:r w:rsidRPr="00B4505C">
        <w:rPr>
          <w:b/>
        </w:rPr>
        <w:t>Пересм</w:t>
      </w:r>
      <w:proofErr w:type="spellEnd"/>
      <w:r w:rsidRPr="00B4505C">
        <w:rPr>
          <w:b/>
        </w:rPr>
        <w:t>. ВКР-19)</w:t>
      </w:r>
      <w:r w:rsidRPr="00B4505C">
        <w:t xml:space="preserve">, рассмотреть результаты исследований, касающихся технических и эксплуатационных характеристик, потребностей в спектре и назначения соответствующих </w:t>
      </w:r>
      <w:proofErr w:type="spellStart"/>
      <w:r w:rsidRPr="00B4505C">
        <w:t>радиослужб</w:t>
      </w:r>
      <w:proofErr w:type="spellEnd"/>
      <w:r w:rsidRPr="00B4505C">
        <w:t xml:space="preserve"> для датчиков космической погоды с целью обеспечения их надлежащего признания и защиты в Регламенте радиосвязи без введения дополнительных ограничений на действующие службы;</w:t>
      </w:r>
    </w:p>
    <w:p w14:paraId="335C26C5" w14:textId="77777777" w:rsidR="00F62FDF" w:rsidRPr="009D6601" w:rsidRDefault="002A69CB" w:rsidP="009D6601">
      <w:r w:rsidRPr="009D6601">
        <w:t xml:space="preserve">Резолюция </w:t>
      </w:r>
      <w:r w:rsidRPr="00613CC5">
        <w:rPr>
          <w:b/>
        </w:rPr>
        <w:t>657</w:t>
      </w:r>
      <w:r w:rsidRPr="009D6601">
        <w:t xml:space="preserve"> </w:t>
      </w:r>
      <w:r w:rsidRPr="00613CC5">
        <w:rPr>
          <w:b/>
        </w:rPr>
        <w:t>(</w:t>
      </w:r>
      <w:proofErr w:type="spellStart"/>
      <w:r w:rsidRPr="00613CC5">
        <w:rPr>
          <w:b/>
        </w:rPr>
        <w:t>Пересм</w:t>
      </w:r>
      <w:proofErr w:type="spellEnd"/>
      <w:r w:rsidRPr="00613CC5">
        <w:rPr>
          <w:b/>
        </w:rPr>
        <w:t>. ВКР-19)</w:t>
      </w:r>
      <w:r w:rsidR="00613CC5">
        <w:t xml:space="preserve"> –</w:t>
      </w:r>
      <w:r w:rsidRPr="009D6601">
        <w:t xml:space="preserve"> Защита зависящих от радиочастотного спектра датчиков космической погоды, используемых для ее глобального прогнозирования и оповещения о ней</w:t>
      </w:r>
    </w:p>
    <w:p w14:paraId="714835A5" w14:textId="77777777" w:rsidR="00613CC5" w:rsidRPr="000D098F" w:rsidRDefault="00613CC5" w:rsidP="00613CC5">
      <w:pPr>
        <w:pStyle w:val="Headingb"/>
        <w:rPr>
          <w:lang w:val="ru-RU"/>
        </w:rPr>
      </w:pPr>
      <w:bookmarkStart w:id="8" w:name="_Hlk143271059"/>
      <w:r>
        <w:rPr>
          <w:lang w:val="ru-RU"/>
        </w:rPr>
        <w:t>Введение</w:t>
      </w:r>
    </w:p>
    <w:p w14:paraId="7A3EF239" w14:textId="1EE4F0AA" w:rsidR="00613CC5" w:rsidRPr="00F850BF" w:rsidRDefault="000D098F" w:rsidP="00613CC5">
      <w:bookmarkStart w:id="9" w:name="_Hlk150504842"/>
      <w:r w:rsidRPr="00F850BF">
        <w:t xml:space="preserve">Тема а) пункта 9.1 </w:t>
      </w:r>
      <w:bookmarkEnd w:id="9"/>
      <w:r w:rsidRPr="00F850BF">
        <w:t xml:space="preserve">повестки дня (Резолюция </w:t>
      </w:r>
      <w:r w:rsidRPr="00F850BF">
        <w:rPr>
          <w:b/>
          <w:bCs/>
        </w:rPr>
        <w:t>657 (</w:t>
      </w:r>
      <w:proofErr w:type="spellStart"/>
      <w:r w:rsidRPr="00F850BF">
        <w:rPr>
          <w:b/>
          <w:bCs/>
        </w:rPr>
        <w:t>Пересм</w:t>
      </w:r>
      <w:proofErr w:type="spellEnd"/>
      <w:r w:rsidRPr="00F850BF">
        <w:rPr>
          <w:b/>
          <w:bCs/>
        </w:rPr>
        <w:t>. ВКР-19)</w:t>
      </w:r>
      <w:r w:rsidRPr="00F850BF">
        <w:t>) была создана с целью обеспечения надлежащего признания и защиты датчиков космической погоды в Регламенте радиосвязи (РР) без введения дополнительных ограничений на действующие службы.</w:t>
      </w:r>
    </w:p>
    <w:p w14:paraId="5BDF7B80" w14:textId="60049E83" w:rsidR="00613CC5" w:rsidRPr="00F850BF" w:rsidRDefault="00F62FDF" w:rsidP="00613CC5">
      <w:r w:rsidRPr="00F850BF">
        <w:t xml:space="preserve">В то же время ВКР-19 </w:t>
      </w:r>
      <w:r w:rsidR="00953DA4">
        <w:t>установила</w:t>
      </w:r>
      <w:r w:rsidRPr="00F850BF">
        <w:t xml:space="preserve"> пункт предварительной повестки дня ВКР-27, а именно пункт 2.6 предварительной повестки дня</w:t>
      </w:r>
      <w:r w:rsidR="00F850BF">
        <w:t>,</w:t>
      </w:r>
      <w:r w:rsidRPr="00F850BF">
        <w:t xml:space="preserve"> для продолжения исследований по теме a) пункта 9.1 повестки дня ВКР-23.</w:t>
      </w:r>
    </w:p>
    <w:p w14:paraId="2791D503" w14:textId="77777777" w:rsidR="00613CC5" w:rsidRPr="00F850BF" w:rsidRDefault="00613CC5" w:rsidP="002A69CB">
      <w:pPr>
        <w:pStyle w:val="Headingb"/>
        <w:rPr>
          <w:lang w:val="ru-RU"/>
        </w:rPr>
      </w:pPr>
      <w:bookmarkStart w:id="10" w:name="_Hlk149917686"/>
      <w:r w:rsidRPr="00F850BF">
        <w:rPr>
          <w:lang w:val="ru-RU"/>
        </w:rPr>
        <w:t>Предложение</w:t>
      </w:r>
    </w:p>
    <w:p w14:paraId="20A5A311" w14:textId="13BCFBB0" w:rsidR="00613CC5" w:rsidRPr="00F850BF" w:rsidRDefault="00F62FDF" w:rsidP="00613CC5">
      <w:r w:rsidRPr="00F850BF">
        <w:t>Китай поддерживает Общее предложение АТСЭ по данному пункту повестки дня</w:t>
      </w:r>
      <w:r w:rsidR="00613CC5" w:rsidRPr="00F850BF">
        <w:t>.</w:t>
      </w:r>
    </w:p>
    <w:bookmarkEnd w:id="10"/>
    <w:p w14:paraId="0D6D87E3" w14:textId="4DC0CEBA" w:rsidR="00613CC5" w:rsidRPr="00F62FDF" w:rsidRDefault="00F62FDF" w:rsidP="00613CC5">
      <w:r w:rsidRPr="00F850BF">
        <w:t>Китай поддерживает продолжение исследований МСЭ-</w:t>
      </w:r>
      <w:r w:rsidRPr="00F850BF">
        <w:rPr>
          <w:lang w:val="en-GB"/>
        </w:rPr>
        <w:t>R</w:t>
      </w:r>
      <w:r w:rsidRPr="00F850BF">
        <w:t xml:space="preserve"> по датчикам космической погоды в рамках темы </w:t>
      </w:r>
      <w:r w:rsidRPr="00F850BF">
        <w:rPr>
          <w:lang w:val="en-GB"/>
        </w:rPr>
        <w:t>a</w:t>
      </w:r>
      <w:r w:rsidRPr="00F850BF">
        <w:t>) пункта 9.1 повестки дня ВКР-23 с помощью нового пункта повестки дня ВКР-27</w:t>
      </w:r>
      <w:r w:rsidR="00F850BF">
        <w:t xml:space="preserve"> без наложения </w:t>
      </w:r>
      <w:r w:rsidRPr="00F850BF">
        <w:t>чрезмерных ограничений на действующие службы</w:t>
      </w:r>
      <w:r w:rsidR="00613CC5" w:rsidRPr="00F850BF">
        <w:t>.</w:t>
      </w:r>
    </w:p>
    <w:bookmarkEnd w:id="8"/>
    <w:p w14:paraId="3E02D898" w14:textId="77777777" w:rsidR="00F62FDF" w:rsidRPr="00F62FDF" w:rsidRDefault="00F62FDF" w:rsidP="0000094C"/>
    <w:p w14:paraId="0E3C23DA" w14:textId="77777777" w:rsidR="0003535B" w:rsidRPr="00F62FDF" w:rsidRDefault="0003535B" w:rsidP="00BD0D2F"/>
    <w:p w14:paraId="34381380" w14:textId="77777777" w:rsidR="009B5CC2" w:rsidRPr="00F62FDF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62FDF">
        <w:br w:type="page"/>
      </w:r>
    </w:p>
    <w:p w14:paraId="6650DCE8" w14:textId="77777777" w:rsidR="00F173F1" w:rsidRDefault="002A69CB">
      <w:pPr>
        <w:pStyle w:val="Proposal"/>
      </w:pPr>
      <w:r>
        <w:rPr>
          <w:u w:val="single"/>
        </w:rPr>
        <w:lastRenderedPageBreak/>
        <w:t>NOC</w:t>
      </w:r>
      <w:r>
        <w:tab/>
        <w:t>CHN/111A24A1/1</w:t>
      </w:r>
    </w:p>
    <w:p w14:paraId="47378E17" w14:textId="77777777" w:rsidR="00F62FDF" w:rsidRPr="00E376D3" w:rsidRDefault="002A69CB" w:rsidP="00E376D3">
      <w:pPr>
        <w:pStyle w:val="ChapNo"/>
        <w:rPr>
          <w:rFonts w:ascii="Times New Roman" w:hAnsi="Times New Roman"/>
          <w:b w:val="0"/>
        </w:rPr>
      </w:pPr>
      <w:bookmarkStart w:id="11" w:name="_Toc43466438"/>
      <w:r w:rsidRPr="00E376D3">
        <w:rPr>
          <w:rFonts w:ascii="Times New Roman" w:hAnsi="Times New Roman"/>
          <w:b w:val="0"/>
        </w:rPr>
        <w:t>ГЛАВА I</w:t>
      </w:r>
      <w:bookmarkEnd w:id="11"/>
    </w:p>
    <w:p w14:paraId="3952F214" w14:textId="77777777" w:rsidR="00F62FDF" w:rsidRDefault="002A69CB" w:rsidP="00CF484B">
      <w:pPr>
        <w:pStyle w:val="Chaptitle"/>
      </w:pPr>
      <w:bookmarkStart w:id="12" w:name="_Toc331607658"/>
      <w:bookmarkStart w:id="13" w:name="_Toc43466439"/>
      <w:r w:rsidRPr="00984E15">
        <w:t>Т</w:t>
      </w:r>
      <w:r w:rsidRPr="00984E15">
        <w:rPr>
          <w:rFonts w:hint="eastAsia"/>
        </w:rPr>
        <w:t>ерминология</w:t>
      </w:r>
      <w:r w:rsidRPr="00984E15">
        <w:t xml:space="preserve"> </w:t>
      </w:r>
      <w:r w:rsidRPr="00984E15">
        <w:rPr>
          <w:rFonts w:hint="eastAsia"/>
        </w:rPr>
        <w:t>и</w:t>
      </w:r>
      <w:r w:rsidRPr="00984E15">
        <w:t xml:space="preserve"> </w:t>
      </w:r>
      <w:r w:rsidRPr="00984E15">
        <w:rPr>
          <w:rFonts w:hint="eastAsia"/>
        </w:rPr>
        <w:t>технические</w:t>
      </w:r>
      <w:r w:rsidRPr="00984E15">
        <w:t xml:space="preserve"> </w:t>
      </w:r>
      <w:r w:rsidRPr="00984E15">
        <w:rPr>
          <w:rFonts w:hint="eastAsia"/>
        </w:rPr>
        <w:t>характеристики</w:t>
      </w:r>
      <w:bookmarkEnd w:id="12"/>
      <w:bookmarkEnd w:id="13"/>
    </w:p>
    <w:p w14:paraId="3E1DCE6B" w14:textId="77777777" w:rsidR="00F173F1" w:rsidRDefault="00F173F1">
      <w:pPr>
        <w:pStyle w:val="Reasons"/>
      </w:pPr>
    </w:p>
    <w:p w14:paraId="1884C0F4" w14:textId="77777777" w:rsidR="0091306F" w:rsidRDefault="0091306F" w:rsidP="0091306F">
      <w:pPr>
        <w:pStyle w:val="Reasons"/>
        <w:spacing w:before="720"/>
        <w:jc w:val="center"/>
      </w:pPr>
      <w:r w:rsidRPr="00E46838">
        <w:t>___________</w:t>
      </w:r>
    </w:p>
    <w:sectPr w:rsidR="0091306F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0E2A" w14:textId="77777777" w:rsidR="00B958BD" w:rsidRDefault="00B958BD">
      <w:r>
        <w:separator/>
      </w:r>
    </w:p>
  </w:endnote>
  <w:endnote w:type="continuationSeparator" w:id="0">
    <w:p w14:paraId="367EDB60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EDD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9019AE4" w14:textId="77E39F1B" w:rsidR="00567276" w:rsidRPr="000D098F" w:rsidRDefault="00567276">
    <w:pPr>
      <w:ind w:right="360"/>
      <w:rPr>
        <w:lang w:val="en-GB"/>
      </w:rPr>
    </w:pPr>
    <w:r>
      <w:fldChar w:fldCharType="begin"/>
    </w:r>
    <w:r w:rsidRPr="000D098F">
      <w:rPr>
        <w:lang w:val="en-GB"/>
      </w:rPr>
      <w:instrText xml:space="preserve"> FILENAME \p  \* MERGEFORMAT </w:instrText>
    </w:r>
    <w:r>
      <w:fldChar w:fldCharType="separate"/>
    </w:r>
    <w:r w:rsidR="002A69CB" w:rsidRPr="000D098F">
      <w:rPr>
        <w:noProof/>
        <w:lang w:val="en-GB"/>
      </w:rPr>
      <w:t>P:\RUS\ITU-R\CONF-R\CMR23\100\111ADD24ADD03R.docx</w:t>
    </w:r>
    <w:r>
      <w:fldChar w:fldCharType="end"/>
    </w:r>
    <w:r w:rsidRPr="000D098F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57DA9">
      <w:rPr>
        <w:noProof/>
      </w:rPr>
      <w:t>10.11.23</w:t>
    </w:r>
    <w:r>
      <w:fldChar w:fldCharType="end"/>
    </w:r>
    <w:r w:rsidRPr="000D098F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A69CB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E788" w14:textId="06D04C82" w:rsidR="00567276" w:rsidRDefault="0091306F" w:rsidP="00F33B22">
    <w:pPr>
      <w:pStyle w:val="Footer"/>
    </w:pPr>
    <w:r>
      <w:fldChar w:fldCharType="begin"/>
    </w:r>
    <w:r w:rsidRPr="00147DF8">
      <w:rPr>
        <w:lang w:val="pt-BR"/>
      </w:rPr>
      <w:instrText xml:space="preserve"> FILENAME \p  \* MERGEFORMAT </w:instrText>
    </w:r>
    <w:r>
      <w:fldChar w:fldCharType="separate"/>
    </w:r>
    <w:r w:rsidR="00557DA9">
      <w:rPr>
        <w:lang w:val="pt-BR"/>
      </w:rPr>
      <w:t>P:\RUS\ITU-R\CONF-R\CMR23\100\111ADD24ADD01R.docx</w:t>
    </w:r>
    <w:r>
      <w:fldChar w:fldCharType="end"/>
    </w:r>
    <w:r w:rsidRPr="00147DF8">
      <w:rPr>
        <w:lang w:val="pt-BR"/>
      </w:rPr>
      <w:t xml:space="preserve"> (</w:t>
    </w:r>
    <w:r>
      <w:rPr>
        <w:lang w:val="pt-BR"/>
      </w:rPr>
      <w:t>530276</w:t>
    </w:r>
    <w:r w:rsidRPr="00147DF8">
      <w:rPr>
        <w:lang w:val="pt-B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9D8C" w14:textId="77777777" w:rsidR="00567276" w:rsidRPr="000D098F" w:rsidRDefault="0091306F" w:rsidP="00FB67E5">
    <w:pPr>
      <w:pStyle w:val="Footer"/>
    </w:pPr>
    <w:r>
      <w:fldChar w:fldCharType="begin"/>
    </w:r>
    <w:r w:rsidRPr="00147DF8">
      <w:rPr>
        <w:lang w:val="pt-BR"/>
      </w:rPr>
      <w:instrText xml:space="preserve"> FILENAME \p  \* MERGEFORMAT </w:instrText>
    </w:r>
    <w:r>
      <w:fldChar w:fldCharType="separate"/>
    </w:r>
    <w:r w:rsidR="002A69CB">
      <w:rPr>
        <w:lang w:val="pt-BR"/>
      </w:rPr>
      <w:t>P:\RUS\ITU-</w:t>
    </w:r>
    <w:r w:rsidR="002C22D0">
      <w:rPr>
        <w:lang w:val="pt-BR"/>
      </w:rPr>
      <w:t>R\CONF-R\CMR23\100\111ADD24ADD01</w:t>
    </w:r>
    <w:r w:rsidR="002A69CB">
      <w:rPr>
        <w:lang w:val="pt-BR"/>
      </w:rPr>
      <w:t>R.docx</w:t>
    </w:r>
    <w:r>
      <w:fldChar w:fldCharType="end"/>
    </w:r>
    <w:r w:rsidRPr="00147DF8">
      <w:rPr>
        <w:lang w:val="pt-BR"/>
      </w:rPr>
      <w:t xml:space="preserve"> (</w:t>
    </w:r>
    <w:r>
      <w:rPr>
        <w:lang w:val="pt-BR"/>
      </w:rPr>
      <w:t>530276</w:t>
    </w:r>
    <w:r w:rsidRPr="00147DF8">
      <w:rPr>
        <w:lang w:val="pt-B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8302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0E8D3CA6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5D7C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C22D0">
      <w:rPr>
        <w:noProof/>
      </w:rPr>
      <w:t>2</w:t>
    </w:r>
    <w:r>
      <w:fldChar w:fldCharType="end"/>
    </w:r>
  </w:p>
  <w:p w14:paraId="156231E5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111(Add.</w:t>
    </w:r>
    <w:proofErr w:type="gramStart"/>
    <w:r w:rsidR="00F761D2">
      <w:t>24)(</w:t>
    </w:r>
    <w:proofErr w:type="gramEnd"/>
    <w:r w:rsidR="00F761D2">
      <w:t>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129394908">
    <w:abstractNumId w:val="0"/>
  </w:num>
  <w:num w:numId="2" w16cid:durableId="201634673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D098F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A69CB"/>
    <w:rsid w:val="002C0AAB"/>
    <w:rsid w:val="002C22D0"/>
    <w:rsid w:val="002D254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57DA9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3CC5"/>
    <w:rsid w:val="00614771"/>
    <w:rsid w:val="00620DD7"/>
    <w:rsid w:val="00657DE0"/>
    <w:rsid w:val="00692C06"/>
    <w:rsid w:val="006A6E9B"/>
    <w:rsid w:val="00747C16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306F"/>
    <w:rsid w:val="00917C0A"/>
    <w:rsid w:val="00941A02"/>
    <w:rsid w:val="00953DA4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B6C7C"/>
    <w:rsid w:val="00CC47C6"/>
    <w:rsid w:val="00CC4DE6"/>
    <w:rsid w:val="00CE5E47"/>
    <w:rsid w:val="00CF020F"/>
    <w:rsid w:val="00D53715"/>
    <w:rsid w:val="00D7331A"/>
    <w:rsid w:val="00DE2EBA"/>
    <w:rsid w:val="00E2253F"/>
    <w:rsid w:val="00E376D3"/>
    <w:rsid w:val="00E43E99"/>
    <w:rsid w:val="00E5155F"/>
    <w:rsid w:val="00E65919"/>
    <w:rsid w:val="00E976C1"/>
    <w:rsid w:val="00EA0C0C"/>
    <w:rsid w:val="00EB66F7"/>
    <w:rsid w:val="00EF43E7"/>
    <w:rsid w:val="00F1578A"/>
    <w:rsid w:val="00F173F1"/>
    <w:rsid w:val="00F21A03"/>
    <w:rsid w:val="00F33B22"/>
    <w:rsid w:val="00F62FDF"/>
    <w:rsid w:val="00F65316"/>
    <w:rsid w:val="00F65C19"/>
    <w:rsid w:val="00F761D2"/>
    <w:rsid w:val="00F850BF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A0C9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R23-WRC23-C-0111!A24-A1!MSW-R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5036361-7244-4066-A096-4D038319E44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7426C8-90B4-4087-8BB4-771B1777C68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R23-WRC23-C-0111!A24-A1!MSW-R</vt:lpstr>
    </vt:vector>
  </TitlesOfParts>
  <Manager>General Secretariat - Pool</Manager>
  <Company>International Telecommunication Union (ITU)</Company>
  <LinksUpToDate>false</LinksUpToDate>
  <CharactersWithSpaces>1896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R23-WRC23-C-0111!A24-A1!MSW-R</dc:title>
  <dc:subject>World Radiocommunication Conference - 2019</dc:subject>
  <dc:creator>Documents Proposals Manager (DPM)</dc:creator>
  <cp:keywords>DPM_v2023.11.6.1_prod</cp:keywords>
  <dc:description/>
  <cp:lastModifiedBy>Berdyeva, Elena</cp:lastModifiedBy>
  <cp:revision>13</cp:revision>
  <cp:lastPrinted>2003-06-17T08:22:00Z</cp:lastPrinted>
  <dcterms:created xsi:type="dcterms:W3CDTF">2023-11-07T14:13:00Z</dcterms:created>
  <dcterms:modified xsi:type="dcterms:W3CDTF">2023-11-13T17:46:00Z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